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charts/chart13.xml" ContentType="application/vnd.openxmlformats-officedocument.drawingml.chart+xml"/>
  <Override PartName="/word/charts/chart14.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44F7" w:rsidRPr="003C3214" w:rsidRDefault="00EA44F7" w:rsidP="00EA44F7">
      <w:pPr>
        <w:rPr>
          <w:lang w:eastAsia="tr-TR"/>
        </w:rPr>
      </w:pPr>
      <w:bookmarkStart w:id="0" w:name="_Toc356294924"/>
    </w:p>
    <w:p w:rsidR="00EA44F7" w:rsidRPr="003C3214" w:rsidRDefault="00EA44F7" w:rsidP="00EA44F7">
      <w:pPr>
        <w:spacing w:after="0" w:line="240" w:lineRule="auto"/>
        <w:jc w:val="both"/>
        <w:rPr>
          <w:rFonts w:ascii="Times New Roman" w:eastAsia="Times New Roman" w:hAnsi="Times New Roman" w:cs="Times New Roman"/>
          <w:noProof/>
          <w:sz w:val="24"/>
          <w:szCs w:val="24"/>
          <w:lang w:eastAsia="tr-TR"/>
        </w:rPr>
      </w:pPr>
    </w:p>
    <w:p w:rsidR="00EA44F7" w:rsidRPr="003C3214" w:rsidRDefault="00EA44F7" w:rsidP="00EA44F7">
      <w:pPr>
        <w:spacing w:after="0" w:line="240" w:lineRule="auto"/>
        <w:jc w:val="both"/>
        <w:rPr>
          <w:rFonts w:ascii="Times New Roman" w:eastAsia="Times New Roman" w:hAnsi="Times New Roman" w:cs="Times New Roman"/>
          <w:color w:val="4BACC6"/>
          <w:sz w:val="24"/>
          <w:szCs w:val="24"/>
          <w:lang w:eastAsia="tr-TR"/>
        </w:rPr>
      </w:pPr>
    </w:p>
    <w:p w:rsidR="00EA44F7" w:rsidRPr="003C3214" w:rsidRDefault="00EA44F7" w:rsidP="00EA44F7">
      <w:pPr>
        <w:spacing w:after="0" w:line="240" w:lineRule="auto"/>
        <w:jc w:val="both"/>
        <w:rPr>
          <w:rFonts w:ascii="Times New Roman" w:eastAsia="Times New Roman" w:hAnsi="Times New Roman" w:cs="Times New Roman"/>
          <w:color w:val="4BACC6"/>
          <w:sz w:val="24"/>
          <w:szCs w:val="24"/>
          <w:lang w:eastAsia="tr-TR"/>
        </w:rPr>
      </w:pPr>
    </w:p>
    <w:p w:rsidR="00EA44F7" w:rsidRPr="003C3214" w:rsidRDefault="00EA44F7" w:rsidP="00EA44F7">
      <w:pPr>
        <w:spacing w:after="0" w:line="240" w:lineRule="auto"/>
        <w:jc w:val="both"/>
        <w:rPr>
          <w:rFonts w:ascii="Times New Roman" w:eastAsia="Times New Roman" w:hAnsi="Times New Roman" w:cs="Times New Roman"/>
          <w:color w:val="4BACC6"/>
          <w:sz w:val="24"/>
          <w:szCs w:val="24"/>
          <w:lang w:eastAsia="tr-TR"/>
        </w:rPr>
      </w:pPr>
    </w:p>
    <w:p w:rsidR="00EA44F7" w:rsidRPr="003C3214" w:rsidRDefault="00EA44F7" w:rsidP="00EA44F7">
      <w:pPr>
        <w:spacing w:after="0" w:line="240" w:lineRule="auto"/>
        <w:jc w:val="both"/>
        <w:rPr>
          <w:rFonts w:ascii="Times New Roman" w:eastAsia="Times New Roman" w:hAnsi="Times New Roman" w:cs="Times New Roman"/>
          <w:color w:val="4BACC6"/>
          <w:sz w:val="24"/>
          <w:szCs w:val="24"/>
          <w:lang w:eastAsia="tr-TR"/>
        </w:rPr>
      </w:pPr>
      <w:r w:rsidRPr="003C3214">
        <w:rPr>
          <w:rFonts w:ascii="Times New Roman" w:eastAsia="Times New Roman" w:hAnsi="Times New Roman" w:cs="Times New Roman"/>
          <w:noProof/>
          <w:sz w:val="24"/>
          <w:szCs w:val="24"/>
          <w:lang w:eastAsia="tr-TR"/>
        </w:rPr>
        <w:drawing>
          <wp:anchor distT="0" distB="0" distL="114300" distR="114300" simplePos="0" relativeHeight="251659264" behindDoc="1" locked="0" layoutInCell="1" allowOverlap="1" wp14:anchorId="6C07ADB1" wp14:editId="7D9F4174">
            <wp:simplePos x="0" y="0"/>
            <wp:positionH relativeFrom="column">
              <wp:posOffset>-899795</wp:posOffset>
            </wp:positionH>
            <wp:positionV relativeFrom="paragraph">
              <wp:posOffset>60851</wp:posOffset>
            </wp:positionV>
            <wp:extent cx="7604760" cy="2125345"/>
            <wp:effectExtent l="0" t="0" r="0" b="8255"/>
            <wp:wrapNone/>
            <wp:docPr id="15" name="Resim 15"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ön kapak"/>
                    <pic:cNvPicPr>
                      <a:picLocks noChangeAspect="1" noChangeArrowheads="1"/>
                    </pic:cNvPicPr>
                  </pic:nvPicPr>
                  <pic:blipFill>
                    <a:blip r:embed="rId9" cstate="print">
                      <a:extLst>
                        <a:ext uri="{28A0092B-C50C-407E-A947-70E740481C1C}">
                          <a14:useLocalDpi xmlns:a14="http://schemas.microsoft.com/office/drawing/2010/main" val="0"/>
                        </a:ext>
                      </a:extLst>
                    </a:blip>
                    <a:srcRect r="766" b="80309"/>
                    <a:stretch>
                      <a:fillRect/>
                    </a:stretch>
                  </pic:blipFill>
                  <pic:spPr bwMode="auto">
                    <a:xfrm>
                      <a:off x="0" y="0"/>
                      <a:ext cx="7604760" cy="2125345"/>
                    </a:xfrm>
                    <a:prstGeom prst="rect">
                      <a:avLst/>
                    </a:prstGeom>
                    <a:noFill/>
                  </pic:spPr>
                </pic:pic>
              </a:graphicData>
            </a:graphic>
          </wp:anchor>
        </w:drawing>
      </w:r>
    </w:p>
    <w:p w:rsidR="00EA44F7" w:rsidRPr="003C3214" w:rsidRDefault="00EA44F7" w:rsidP="00EA44F7">
      <w:pPr>
        <w:spacing w:after="0" w:line="240" w:lineRule="auto"/>
        <w:jc w:val="both"/>
        <w:rPr>
          <w:rFonts w:ascii="Times New Roman" w:eastAsia="Times New Roman" w:hAnsi="Times New Roman" w:cs="Times New Roman"/>
          <w:color w:val="4BACC6"/>
          <w:sz w:val="24"/>
          <w:szCs w:val="24"/>
          <w:lang w:eastAsia="tr-TR"/>
        </w:rPr>
      </w:pPr>
    </w:p>
    <w:p w:rsidR="00EA44F7" w:rsidRPr="003C3214" w:rsidRDefault="00EA44F7" w:rsidP="00EA44F7">
      <w:pPr>
        <w:spacing w:after="0" w:line="240" w:lineRule="auto"/>
        <w:jc w:val="both"/>
        <w:rPr>
          <w:rFonts w:ascii="Times New Roman" w:eastAsia="Times New Roman" w:hAnsi="Times New Roman" w:cs="Times New Roman"/>
          <w:color w:val="4BACC6"/>
          <w:sz w:val="24"/>
          <w:szCs w:val="24"/>
          <w:lang w:eastAsia="tr-TR"/>
        </w:rPr>
      </w:pPr>
    </w:p>
    <w:p w:rsidR="00EA44F7" w:rsidRPr="003C3214" w:rsidRDefault="00EA44F7" w:rsidP="00EA44F7">
      <w:pPr>
        <w:spacing w:after="0" w:line="240" w:lineRule="auto"/>
        <w:jc w:val="both"/>
        <w:rPr>
          <w:rFonts w:ascii="Times New Roman" w:eastAsia="Times New Roman" w:hAnsi="Times New Roman" w:cs="Times New Roman"/>
          <w:b/>
          <w:color w:val="4BACC6"/>
          <w:sz w:val="24"/>
          <w:szCs w:val="24"/>
          <w:lang w:eastAsia="tr-TR"/>
        </w:rPr>
      </w:pPr>
    </w:p>
    <w:p w:rsidR="00EA44F7" w:rsidRPr="003C3214" w:rsidRDefault="00EA44F7" w:rsidP="00EA44F7">
      <w:pPr>
        <w:spacing w:after="0" w:line="240" w:lineRule="auto"/>
        <w:jc w:val="both"/>
        <w:rPr>
          <w:rFonts w:ascii="Times New Roman" w:eastAsia="Times New Roman" w:hAnsi="Times New Roman" w:cs="Times New Roman"/>
          <w:b/>
          <w:color w:val="4BACC6"/>
          <w:sz w:val="24"/>
          <w:szCs w:val="24"/>
          <w:lang w:eastAsia="tr-TR"/>
        </w:rPr>
      </w:pPr>
    </w:p>
    <w:p w:rsidR="00EA44F7" w:rsidRPr="003C3214" w:rsidRDefault="00EA44F7" w:rsidP="00EA44F7">
      <w:pPr>
        <w:spacing w:after="0" w:line="240" w:lineRule="auto"/>
        <w:jc w:val="both"/>
        <w:rPr>
          <w:rFonts w:ascii="Times New Roman" w:eastAsia="Times New Roman" w:hAnsi="Times New Roman" w:cs="Times New Roman"/>
          <w:b/>
          <w:color w:val="4BACC6"/>
          <w:sz w:val="24"/>
          <w:szCs w:val="24"/>
          <w:lang w:eastAsia="tr-TR"/>
        </w:rPr>
      </w:pPr>
    </w:p>
    <w:p w:rsidR="00EA44F7" w:rsidRPr="003C3214" w:rsidRDefault="00EA44F7" w:rsidP="00EA44F7">
      <w:pPr>
        <w:spacing w:after="0" w:line="240" w:lineRule="auto"/>
        <w:jc w:val="both"/>
        <w:rPr>
          <w:rFonts w:ascii="Times New Roman" w:eastAsia="Times New Roman" w:hAnsi="Times New Roman" w:cs="Times New Roman"/>
          <w:b/>
          <w:color w:val="4BACC6"/>
          <w:sz w:val="24"/>
          <w:szCs w:val="24"/>
          <w:lang w:eastAsia="tr-TR"/>
        </w:rPr>
      </w:pPr>
    </w:p>
    <w:p w:rsidR="00EA44F7" w:rsidRPr="003C3214" w:rsidRDefault="00EA44F7" w:rsidP="00EA44F7">
      <w:pPr>
        <w:spacing w:after="0" w:line="240" w:lineRule="auto"/>
        <w:jc w:val="both"/>
        <w:rPr>
          <w:rFonts w:ascii="Times New Roman" w:eastAsia="Times New Roman" w:hAnsi="Times New Roman" w:cs="Times New Roman"/>
          <w:b/>
          <w:sz w:val="24"/>
          <w:szCs w:val="24"/>
          <w:lang w:eastAsia="tr-TR"/>
        </w:rPr>
      </w:pPr>
    </w:p>
    <w:p w:rsidR="00EA44F7" w:rsidRPr="003C3214" w:rsidRDefault="00EA44F7" w:rsidP="00EA44F7">
      <w:pPr>
        <w:spacing w:after="0" w:line="240" w:lineRule="auto"/>
        <w:jc w:val="both"/>
        <w:rPr>
          <w:rFonts w:ascii="Times New Roman" w:eastAsia="Times New Roman" w:hAnsi="Times New Roman" w:cs="Times New Roman"/>
          <w:b/>
          <w:sz w:val="24"/>
          <w:szCs w:val="24"/>
          <w:lang w:eastAsia="tr-TR"/>
        </w:rPr>
      </w:pPr>
    </w:p>
    <w:p w:rsidR="00EA44F7" w:rsidRPr="003C3214" w:rsidRDefault="00EA44F7" w:rsidP="00EA44F7">
      <w:pPr>
        <w:spacing w:after="0" w:line="240" w:lineRule="auto"/>
        <w:jc w:val="both"/>
        <w:rPr>
          <w:rFonts w:ascii="Times New Roman" w:eastAsia="Times New Roman" w:hAnsi="Times New Roman" w:cs="Times New Roman"/>
          <w:b/>
          <w:sz w:val="24"/>
          <w:szCs w:val="24"/>
          <w:lang w:eastAsia="tr-TR"/>
        </w:rPr>
      </w:pPr>
    </w:p>
    <w:p w:rsidR="00EA44F7" w:rsidRDefault="00EA44F7" w:rsidP="00EA44F7">
      <w:pPr>
        <w:spacing w:after="0" w:line="240" w:lineRule="auto"/>
        <w:jc w:val="both"/>
        <w:rPr>
          <w:rFonts w:ascii="Times New Roman" w:eastAsia="Times New Roman" w:hAnsi="Times New Roman" w:cs="Times New Roman"/>
          <w:b/>
          <w:color w:val="000000"/>
          <w:sz w:val="24"/>
          <w:szCs w:val="24"/>
          <w:lang w:eastAsia="tr-TR"/>
        </w:rPr>
      </w:pPr>
    </w:p>
    <w:p w:rsidR="00EA44F7" w:rsidRDefault="00EA44F7" w:rsidP="00EA44F7">
      <w:pPr>
        <w:spacing w:after="0" w:line="240" w:lineRule="auto"/>
        <w:jc w:val="both"/>
        <w:rPr>
          <w:rFonts w:ascii="Times New Roman" w:eastAsia="Times New Roman" w:hAnsi="Times New Roman" w:cs="Times New Roman"/>
          <w:b/>
          <w:color w:val="000000"/>
          <w:sz w:val="24"/>
          <w:szCs w:val="24"/>
          <w:lang w:eastAsia="tr-TR"/>
        </w:rPr>
      </w:pPr>
    </w:p>
    <w:p w:rsidR="00EA44F7" w:rsidRDefault="00EA44F7" w:rsidP="00EA44F7">
      <w:pPr>
        <w:spacing w:after="0" w:line="240" w:lineRule="auto"/>
        <w:jc w:val="both"/>
        <w:rPr>
          <w:rFonts w:ascii="Times New Roman" w:eastAsia="Times New Roman" w:hAnsi="Times New Roman" w:cs="Times New Roman"/>
          <w:b/>
          <w:color w:val="000000"/>
          <w:sz w:val="24"/>
          <w:szCs w:val="24"/>
          <w:lang w:eastAsia="tr-TR"/>
        </w:rPr>
      </w:pPr>
    </w:p>
    <w:p w:rsidR="00EA44F7" w:rsidRDefault="00EA44F7" w:rsidP="00EA44F7">
      <w:pPr>
        <w:spacing w:after="0" w:line="240" w:lineRule="auto"/>
        <w:jc w:val="center"/>
        <w:rPr>
          <w:rFonts w:ascii="Times New Roman" w:eastAsia="Times New Roman" w:hAnsi="Times New Roman" w:cs="Times New Roman"/>
          <w:b/>
          <w:color w:val="000000"/>
          <w:sz w:val="24"/>
          <w:szCs w:val="24"/>
          <w:lang w:eastAsia="tr-TR"/>
        </w:rPr>
      </w:pPr>
    </w:p>
    <w:p w:rsidR="00EA44F7" w:rsidRDefault="00EA44F7" w:rsidP="00EA44F7">
      <w:pPr>
        <w:spacing w:after="0" w:line="240" w:lineRule="auto"/>
        <w:jc w:val="center"/>
        <w:rPr>
          <w:rFonts w:ascii="Times New Roman" w:eastAsia="Times New Roman" w:hAnsi="Times New Roman" w:cs="Times New Roman"/>
          <w:b/>
          <w:color w:val="000000"/>
          <w:sz w:val="24"/>
          <w:szCs w:val="24"/>
          <w:lang w:eastAsia="tr-TR"/>
        </w:rPr>
      </w:pPr>
    </w:p>
    <w:p w:rsidR="00EA44F7" w:rsidRDefault="00EA44F7" w:rsidP="00EA44F7">
      <w:pPr>
        <w:spacing w:after="0" w:line="240" w:lineRule="auto"/>
        <w:jc w:val="center"/>
        <w:rPr>
          <w:rFonts w:ascii="Times New Roman" w:eastAsia="Times New Roman" w:hAnsi="Times New Roman" w:cs="Times New Roman"/>
          <w:b/>
          <w:color w:val="000000"/>
          <w:sz w:val="24"/>
          <w:szCs w:val="24"/>
          <w:lang w:eastAsia="tr-TR"/>
        </w:rPr>
      </w:pPr>
    </w:p>
    <w:p w:rsidR="00EA44F7" w:rsidRDefault="00EA44F7" w:rsidP="00EA44F7">
      <w:pPr>
        <w:spacing w:after="0" w:line="240" w:lineRule="auto"/>
        <w:jc w:val="center"/>
        <w:rPr>
          <w:rFonts w:ascii="Times New Roman" w:eastAsia="Times New Roman" w:hAnsi="Times New Roman" w:cs="Times New Roman"/>
          <w:b/>
          <w:color w:val="000000"/>
          <w:sz w:val="24"/>
          <w:szCs w:val="24"/>
          <w:lang w:eastAsia="tr-TR"/>
        </w:rPr>
      </w:pPr>
    </w:p>
    <w:p w:rsidR="00EA44F7" w:rsidRPr="00516AA5" w:rsidRDefault="00EA44F7" w:rsidP="00EA44F7">
      <w:pPr>
        <w:spacing w:after="0" w:line="240" w:lineRule="auto"/>
        <w:jc w:val="center"/>
        <w:rPr>
          <w:rFonts w:eastAsia="Times New Roman" w:cs="Times New Roman"/>
          <w:b/>
          <w:color w:val="000000"/>
          <w:sz w:val="72"/>
          <w:szCs w:val="72"/>
          <w:lang w:eastAsia="tr-TR"/>
        </w:rPr>
      </w:pPr>
      <w:r>
        <w:rPr>
          <w:rFonts w:eastAsia="Times New Roman" w:cs="Times New Roman"/>
          <w:b/>
          <w:color w:val="000000"/>
          <w:sz w:val="72"/>
          <w:szCs w:val="72"/>
          <w:lang w:eastAsia="tr-TR"/>
        </w:rPr>
        <w:t>ELEKTRİK</w:t>
      </w:r>
      <w:r w:rsidRPr="00516AA5">
        <w:rPr>
          <w:rFonts w:eastAsia="Times New Roman" w:cs="Times New Roman"/>
          <w:b/>
          <w:color w:val="000000"/>
          <w:sz w:val="72"/>
          <w:szCs w:val="72"/>
          <w:lang w:eastAsia="tr-TR"/>
        </w:rPr>
        <w:t xml:space="preserve"> PİYASASI</w:t>
      </w:r>
    </w:p>
    <w:p w:rsidR="00EA44F7" w:rsidRPr="00516AA5" w:rsidRDefault="00EA44F7" w:rsidP="00EA44F7">
      <w:pPr>
        <w:spacing w:after="0" w:line="240" w:lineRule="auto"/>
        <w:jc w:val="center"/>
        <w:rPr>
          <w:rFonts w:eastAsia="Times New Roman" w:cs="Times New Roman"/>
          <w:b/>
          <w:color w:val="000000"/>
          <w:sz w:val="72"/>
          <w:szCs w:val="72"/>
          <w:lang w:eastAsia="tr-TR"/>
        </w:rPr>
      </w:pPr>
      <w:r w:rsidRPr="00516AA5">
        <w:rPr>
          <w:rFonts w:eastAsia="Times New Roman" w:cs="Times New Roman"/>
          <w:b/>
          <w:color w:val="000000"/>
          <w:sz w:val="72"/>
          <w:szCs w:val="72"/>
          <w:lang w:eastAsia="tr-TR"/>
        </w:rPr>
        <w:t>SEKTÖR RAPORU</w:t>
      </w:r>
    </w:p>
    <w:p w:rsidR="00EA44F7" w:rsidRPr="00516AA5" w:rsidRDefault="00EA44F7" w:rsidP="00EA44F7">
      <w:pPr>
        <w:spacing w:after="0" w:line="240" w:lineRule="auto"/>
        <w:jc w:val="center"/>
        <w:rPr>
          <w:rFonts w:eastAsia="Times New Roman" w:cs="Times New Roman"/>
          <w:b/>
          <w:color w:val="000000"/>
          <w:sz w:val="72"/>
          <w:szCs w:val="72"/>
          <w:lang w:eastAsia="tr-TR"/>
        </w:rPr>
      </w:pPr>
    </w:p>
    <w:p w:rsidR="00EA44F7" w:rsidRPr="00516AA5" w:rsidRDefault="00CE3D38" w:rsidP="00EA44F7">
      <w:pPr>
        <w:spacing w:after="0" w:line="240" w:lineRule="auto"/>
        <w:jc w:val="center"/>
        <w:rPr>
          <w:rFonts w:eastAsia="Times New Roman" w:cs="Times New Roman"/>
          <w:b/>
          <w:color w:val="000000"/>
          <w:sz w:val="72"/>
          <w:szCs w:val="72"/>
          <w:lang w:eastAsia="tr-TR"/>
        </w:rPr>
      </w:pPr>
      <w:r>
        <w:rPr>
          <w:rFonts w:eastAsia="Times New Roman" w:cs="Times New Roman"/>
          <w:b/>
          <w:color w:val="000000"/>
          <w:sz w:val="72"/>
          <w:szCs w:val="72"/>
          <w:lang w:eastAsia="tr-TR"/>
        </w:rPr>
        <w:t xml:space="preserve">AĞUSTOS </w:t>
      </w:r>
      <w:r w:rsidR="00EA44F7" w:rsidRPr="00516AA5">
        <w:rPr>
          <w:rFonts w:eastAsia="Times New Roman" w:cs="Times New Roman"/>
          <w:b/>
          <w:color w:val="000000"/>
          <w:sz w:val="72"/>
          <w:szCs w:val="72"/>
          <w:lang w:eastAsia="tr-TR"/>
        </w:rPr>
        <w:t>20</w:t>
      </w:r>
      <w:r w:rsidR="00EA44F7">
        <w:rPr>
          <w:rFonts w:eastAsia="Times New Roman" w:cs="Times New Roman"/>
          <w:b/>
          <w:color w:val="000000"/>
          <w:sz w:val="72"/>
          <w:szCs w:val="72"/>
          <w:lang w:eastAsia="tr-TR"/>
        </w:rPr>
        <w:t>16</w:t>
      </w:r>
    </w:p>
    <w:p w:rsidR="00EA44F7" w:rsidRPr="00516AA5" w:rsidRDefault="00EA44F7" w:rsidP="00EA44F7">
      <w:pPr>
        <w:spacing w:after="0" w:line="240" w:lineRule="auto"/>
        <w:jc w:val="center"/>
        <w:rPr>
          <w:rFonts w:eastAsia="Times New Roman" w:cs="Times New Roman"/>
          <w:b/>
          <w:color w:val="000000"/>
          <w:sz w:val="72"/>
          <w:szCs w:val="72"/>
          <w:lang w:eastAsia="tr-TR"/>
        </w:rPr>
      </w:pPr>
    </w:p>
    <w:p w:rsidR="00EA44F7" w:rsidRPr="00516AA5" w:rsidRDefault="00EA44F7" w:rsidP="00EA44F7">
      <w:pPr>
        <w:spacing w:after="0" w:line="240" w:lineRule="auto"/>
        <w:jc w:val="center"/>
        <w:rPr>
          <w:rFonts w:eastAsia="Times New Roman" w:cs="Times New Roman"/>
          <w:b/>
          <w:color w:val="000000"/>
          <w:sz w:val="72"/>
          <w:szCs w:val="72"/>
          <w:lang w:eastAsia="tr-TR"/>
        </w:rPr>
      </w:pPr>
    </w:p>
    <w:p w:rsidR="00EA44F7" w:rsidRPr="0089343C" w:rsidRDefault="00EA44F7" w:rsidP="00EA44F7">
      <w:pPr>
        <w:spacing w:after="0" w:line="240" w:lineRule="auto"/>
        <w:jc w:val="center"/>
        <w:rPr>
          <w:rFonts w:eastAsia="Times New Roman" w:cs="Times New Roman"/>
          <w:b/>
          <w:color w:val="000000"/>
          <w:sz w:val="36"/>
          <w:szCs w:val="36"/>
          <w:lang w:eastAsia="tr-TR"/>
        </w:rPr>
      </w:pPr>
      <w:r w:rsidRPr="0089343C">
        <w:rPr>
          <w:rFonts w:eastAsia="Times New Roman" w:cs="Times New Roman"/>
          <w:b/>
          <w:color w:val="000000"/>
          <w:sz w:val="36"/>
          <w:szCs w:val="36"/>
          <w:lang w:eastAsia="tr-TR"/>
        </w:rPr>
        <w:t>Ankara</w:t>
      </w:r>
    </w:p>
    <w:p w:rsidR="00EA44F7" w:rsidRPr="00516AA5" w:rsidRDefault="00EA44F7" w:rsidP="00EA44F7">
      <w:pPr>
        <w:spacing w:after="0" w:line="240" w:lineRule="auto"/>
        <w:jc w:val="center"/>
        <w:rPr>
          <w:rFonts w:eastAsia="Times New Roman" w:cs="Times New Roman"/>
          <w:b/>
          <w:color w:val="000000"/>
          <w:sz w:val="72"/>
          <w:szCs w:val="72"/>
          <w:lang w:eastAsia="tr-TR"/>
        </w:rPr>
      </w:pPr>
    </w:p>
    <w:p w:rsidR="00EA44F7" w:rsidRPr="003C3214" w:rsidRDefault="00EA44F7" w:rsidP="00EA44F7">
      <w:pPr>
        <w:spacing w:after="0" w:line="240" w:lineRule="auto"/>
        <w:jc w:val="both"/>
        <w:rPr>
          <w:rFonts w:ascii="Times New Roman" w:eastAsia="Times New Roman" w:hAnsi="Times New Roman" w:cs="Times New Roman"/>
          <w:sz w:val="24"/>
          <w:szCs w:val="24"/>
          <w:lang w:eastAsia="tr-TR"/>
        </w:rPr>
      </w:pPr>
    </w:p>
    <w:p w:rsidR="00EA44F7" w:rsidRDefault="00EA44F7" w:rsidP="00EA44F7">
      <w:pPr>
        <w:jc w:val="both"/>
        <w:rPr>
          <w:rFonts w:ascii="Times New Roman" w:eastAsia="Calibri" w:hAnsi="Times New Roman" w:cs="Times New Roman"/>
          <w:b/>
          <w:bCs/>
          <w:sz w:val="24"/>
          <w:szCs w:val="24"/>
        </w:rPr>
        <w:sectPr w:rsidR="00EA44F7" w:rsidSect="00EA44F7">
          <w:footerReference w:type="default" r:id="rId10"/>
          <w:footerReference w:type="first" r:id="rId11"/>
          <w:pgSz w:w="11906" w:h="16838"/>
          <w:pgMar w:top="1417" w:right="1417" w:bottom="1417" w:left="1417" w:header="708" w:footer="708" w:gutter="0"/>
          <w:cols w:space="708"/>
          <w:docGrid w:linePitch="360"/>
        </w:sectPr>
      </w:pPr>
    </w:p>
    <w:p w:rsidR="00EA44F7" w:rsidRPr="003C3214" w:rsidRDefault="00EA44F7" w:rsidP="00EA44F7">
      <w:pPr>
        <w:jc w:val="both"/>
        <w:rPr>
          <w:rFonts w:ascii="Times New Roman" w:eastAsia="Calibri" w:hAnsi="Times New Roman" w:cs="Times New Roman"/>
          <w:b/>
          <w:bCs/>
          <w:sz w:val="24"/>
          <w:szCs w:val="24"/>
        </w:rPr>
      </w:pPr>
    </w:p>
    <w:p w:rsidR="00EA44F7" w:rsidRPr="0089343C" w:rsidRDefault="00EA44F7" w:rsidP="00EA44F7">
      <w:pPr>
        <w:jc w:val="both"/>
        <w:rPr>
          <w:rFonts w:ascii="Arial" w:eastAsia="Calibri" w:hAnsi="Arial" w:cs="Arial"/>
          <w:b/>
          <w:bCs/>
          <w:sz w:val="24"/>
          <w:szCs w:val="24"/>
        </w:rPr>
      </w:pPr>
      <w:r w:rsidRPr="0089343C">
        <w:rPr>
          <w:rFonts w:ascii="Arial" w:eastAsia="Calibri" w:hAnsi="Arial" w:cs="Arial"/>
          <w:b/>
          <w:bCs/>
          <w:sz w:val="24"/>
          <w:szCs w:val="24"/>
        </w:rPr>
        <w:t>GİRİŞ</w:t>
      </w:r>
    </w:p>
    <w:p w:rsidR="00EA44F7" w:rsidRDefault="00EA44F7" w:rsidP="00EA44F7">
      <w:pPr>
        <w:jc w:val="both"/>
        <w:rPr>
          <w:rFonts w:ascii="Times New Roman" w:eastAsia="Calibri" w:hAnsi="Times New Roman" w:cs="Times New Roman"/>
          <w:sz w:val="24"/>
          <w:szCs w:val="24"/>
        </w:rPr>
      </w:pPr>
    </w:p>
    <w:p w:rsidR="00EA44F7" w:rsidRPr="00A21E92" w:rsidRDefault="00EA44F7" w:rsidP="00EA44F7">
      <w:pPr>
        <w:spacing w:line="480" w:lineRule="auto"/>
        <w:jc w:val="both"/>
        <w:rPr>
          <w:rFonts w:ascii="Arial" w:eastAsia="Calibri" w:hAnsi="Arial" w:cs="Arial"/>
        </w:rPr>
      </w:pPr>
      <w:r w:rsidRPr="00A21E92">
        <w:rPr>
          <w:rFonts w:ascii="Arial" w:eastAsia="Calibri" w:hAnsi="Arial" w:cs="Arial"/>
        </w:rPr>
        <w:t xml:space="preserve">Bu rapor, elektrik piyasasında faaliyette bulunan lisans sahibi şirketlerin Kurumumuza sunmuş oldukları bildirimler esas alınarak hazırlanmıştır. </w:t>
      </w:r>
    </w:p>
    <w:p w:rsidR="00EA44F7" w:rsidRPr="00A21E92" w:rsidRDefault="00EA44F7" w:rsidP="00EA44F7">
      <w:pPr>
        <w:spacing w:line="480" w:lineRule="auto"/>
        <w:jc w:val="both"/>
        <w:rPr>
          <w:rFonts w:ascii="Arial" w:eastAsia="Calibri" w:hAnsi="Arial" w:cs="Arial"/>
        </w:rPr>
      </w:pPr>
      <w:r w:rsidRPr="00A21E92">
        <w:rPr>
          <w:rFonts w:ascii="Arial" w:eastAsia="Calibri" w:hAnsi="Arial" w:cs="Arial"/>
        </w:rPr>
        <w:t>Rapordaki lisanslı üretim verileri</w:t>
      </w:r>
      <w:r>
        <w:rPr>
          <w:rFonts w:ascii="Arial" w:eastAsia="Calibri" w:hAnsi="Arial" w:cs="Arial"/>
        </w:rPr>
        <w:t>,</w:t>
      </w:r>
      <w:r w:rsidRPr="00A21E92">
        <w:rPr>
          <w:rFonts w:ascii="Arial" w:eastAsia="Calibri" w:hAnsi="Arial" w:cs="Arial"/>
        </w:rPr>
        <w:t xml:space="preserve"> </w:t>
      </w:r>
      <w:r w:rsidRPr="005933EF">
        <w:rPr>
          <w:rFonts w:ascii="Arial" w:eastAsia="Calibri" w:hAnsi="Arial" w:cs="Arial"/>
          <w:u w:val="single"/>
        </w:rPr>
        <w:t>net üretim değerlerini</w:t>
      </w:r>
      <w:r w:rsidRPr="00A21E92">
        <w:rPr>
          <w:rFonts w:ascii="Arial" w:eastAsia="Calibri" w:hAnsi="Arial" w:cs="Arial"/>
        </w:rPr>
        <w:t xml:space="preserve"> göstermektedir.</w:t>
      </w:r>
    </w:p>
    <w:p w:rsidR="00EA44F7" w:rsidRPr="00A21E92" w:rsidRDefault="00EA44F7" w:rsidP="00EA44F7">
      <w:pPr>
        <w:spacing w:line="480" w:lineRule="auto"/>
        <w:jc w:val="both"/>
        <w:rPr>
          <w:rFonts w:ascii="Arial" w:eastAsia="Calibri" w:hAnsi="Arial" w:cs="Arial"/>
        </w:rPr>
      </w:pPr>
      <w:r w:rsidRPr="00A21E92">
        <w:rPr>
          <w:rFonts w:ascii="Arial" w:eastAsia="Calibri" w:hAnsi="Arial" w:cs="Arial"/>
        </w:rPr>
        <w:t>Rapordaki lisanssız üretim miktarına ilişkin veriler, üretildikten sonra ihtiyaç fazlası olarak sisteme verilen enerji miktar</w:t>
      </w:r>
      <w:r>
        <w:rPr>
          <w:rFonts w:ascii="Arial" w:eastAsia="Calibri" w:hAnsi="Arial" w:cs="Arial"/>
        </w:rPr>
        <w:t>lar</w:t>
      </w:r>
      <w:r w:rsidRPr="00A21E92">
        <w:rPr>
          <w:rFonts w:ascii="Arial" w:eastAsia="Calibri" w:hAnsi="Arial" w:cs="Arial"/>
        </w:rPr>
        <w:t>ını göstermektedir.</w:t>
      </w:r>
    </w:p>
    <w:p w:rsidR="00EA44F7" w:rsidRDefault="00EA44F7" w:rsidP="00EA44F7">
      <w:pPr>
        <w:spacing w:line="480" w:lineRule="auto"/>
        <w:jc w:val="both"/>
        <w:rPr>
          <w:rFonts w:ascii="Arial" w:eastAsia="Calibri" w:hAnsi="Arial" w:cs="Arial"/>
        </w:rPr>
      </w:pPr>
      <w:r w:rsidRPr="00A21E92">
        <w:rPr>
          <w:rFonts w:ascii="Arial" w:eastAsia="Calibri" w:hAnsi="Arial" w:cs="Arial"/>
        </w:rPr>
        <w:t>Rapordaki elektrik tüketim miktarlarına dair veriler, faturalanan miktarları göstermekte olup fiili tüketim verileri ile raporda yer alan tüketim verileri faturalama döneminde yaşanan farklılıklar nedeniyle değişiklik gösterebilir.</w:t>
      </w:r>
    </w:p>
    <w:p w:rsidR="00EA44F7" w:rsidRPr="00A21E92" w:rsidRDefault="00EA44F7" w:rsidP="00EA44F7">
      <w:pPr>
        <w:spacing w:line="480" w:lineRule="auto"/>
        <w:jc w:val="both"/>
        <w:rPr>
          <w:rFonts w:ascii="Arial" w:eastAsia="Calibri" w:hAnsi="Arial" w:cs="Arial"/>
        </w:rPr>
      </w:pPr>
      <w:proofErr w:type="gramStart"/>
      <w:r w:rsidRPr="005F356F">
        <w:rPr>
          <w:rFonts w:ascii="Arial" w:eastAsia="Calibri" w:hAnsi="Arial" w:cs="Arial"/>
        </w:rPr>
        <w:t xml:space="preserve">6446 sayılı Elektrik Piyasası Kanununun 7 </w:t>
      </w:r>
      <w:proofErr w:type="spellStart"/>
      <w:r w:rsidRPr="005F356F">
        <w:rPr>
          <w:rFonts w:ascii="Arial" w:eastAsia="Calibri" w:hAnsi="Arial" w:cs="Arial"/>
        </w:rPr>
        <w:t>nci</w:t>
      </w:r>
      <w:proofErr w:type="spellEnd"/>
      <w:r w:rsidRPr="005F356F">
        <w:rPr>
          <w:rFonts w:ascii="Arial" w:eastAsia="Calibri" w:hAnsi="Arial" w:cs="Arial"/>
        </w:rPr>
        <w:t xml:space="preserve"> maddesi kapsamında üretim lisansı sahibi tüzel kişilerin, tesislerinde ürettiği enerjiyi iletim veya dağıtım sistemine çıkmadan sahip olduğu, kiraladığı, finansal kiralama yoluyla edindiği veya işletme hakkını devraldığı tüketim tesislerinin ihtiyacını karşılamak için gerçekleştirdiği üretim, nihai tüketiciye satış olarak değerlendirilmediği için</w:t>
      </w:r>
      <w:r>
        <w:rPr>
          <w:rFonts w:ascii="Arial" w:eastAsia="Calibri" w:hAnsi="Arial" w:cs="Arial"/>
        </w:rPr>
        <w:t>,</w:t>
      </w:r>
      <w:r w:rsidRPr="005F356F">
        <w:rPr>
          <w:rFonts w:ascii="Arial" w:eastAsia="Calibri" w:hAnsi="Arial" w:cs="Arial"/>
        </w:rPr>
        <w:t xml:space="preserve"> bu kapsamda yapılan elektrik enerjisi tüketimleri bu rapor kapsamı dışındadır.</w:t>
      </w:r>
      <w:proofErr w:type="gramEnd"/>
    </w:p>
    <w:p w:rsidR="00EA44F7" w:rsidRPr="00A21E92" w:rsidRDefault="00EA44F7" w:rsidP="00EA44F7">
      <w:pPr>
        <w:spacing w:line="480" w:lineRule="auto"/>
        <w:jc w:val="both"/>
        <w:rPr>
          <w:rFonts w:ascii="Arial" w:eastAsia="Calibri" w:hAnsi="Arial" w:cs="Arial"/>
        </w:rPr>
      </w:pPr>
      <w:r w:rsidRPr="00A21E92">
        <w:rPr>
          <w:rFonts w:ascii="Arial" w:eastAsia="Calibri" w:hAnsi="Arial" w:cs="Arial"/>
        </w:rPr>
        <w:t>Rapordaki tüketim verilerine teknik ve teknik olmayan kayıplar dahil değildir.</w:t>
      </w:r>
    </w:p>
    <w:p w:rsidR="00EA44F7" w:rsidRPr="00A21E92" w:rsidRDefault="00EA44F7" w:rsidP="00EA44F7">
      <w:pPr>
        <w:spacing w:line="480" w:lineRule="auto"/>
        <w:jc w:val="both"/>
        <w:rPr>
          <w:rFonts w:ascii="Arial" w:eastAsia="Calibri" w:hAnsi="Arial" w:cs="Arial"/>
        </w:rPr>
      </w:pPr>
      <w:r w:rsidRPr="00A21E92">
        <w:rPr>
          <w:rFonts w:ascii="Arial" w:eastAsia="Calibri" w:hAnsi="Arial" w:cs="Arial"/>
        </w:rPr>
        <w:t>İletim sisteminden bağlı tüketicilerin tüketimleri sanayi grubu</w:t>
      </w:r>
      <w:r>
        <w:rPr>
          <w:rFonts w:ascii="Arial" w:eastAsia="Calibri" w:hAnsi="Arial" w:cs="Arial"/>
        </w:rPr>
        <w:t xml:space="preserve"> tüketimine</w:t>
      </w:r>
      <w:r w:rsidRPr="00A21E92">
        <w:rPr>
          <w:rFonts w:ascii="Arial" w:eastAsia="Calibri" w:hAnsi="Arial" w:cs="Arial"/>
        </w:rPr>
        <w:t xml:space="preserve"> dahil edilmiştir.</w:t>
      </w:r>
    </w:p>
    <w:p w:rsidR="00EA44F7" w:rsidRPr="003C3214" w:rsidRDefault="00EA44F7" w:rsidP="00EA44F7">
      <w:pPr>
        <w:jc w:val="both"/>
        <w:rPr>
          <w:rFonts w:ascii="Times New Roman" w:eastAsia="Calibri" w:hAnsi="Times New Roman" w:cs="Times New Roman"/>
          <w:sz w:val="24"/>
          <w:szCs w:val="24"/>
        </w:rPr>
      </w:pPr>
    </w:p>
    <w:p w:rsidR="00EA44F7" w:rsidRPr="003C3214" w:rsidRDefault="00EA44F7" w:rsidP="00EA44F7">
      <w:pPr>
        <w:jc w:val="both"/>
        <w:rPr>
          <w:rFonts w:ascii="Times New Roman" w:eastAsia="Calibri" w:hAnsi="Times New Roman" w:cs="Times New Roman"/>
          <w:sz w:val="24"/>
          <w:szCs w:val="24"/>
        </w:rPr>
      </w:pPr>
    </w:p>
    <w:p w:rsidR="00EA44F7" w:rsidRPr="003C3214" w:rsidRDefault="00EA44F7" w:rsidP="00EA44F7">
      <w:pPr>
        <w:jc w:val="both"/>
        <w:rPr>
          <w:rFonts w:ascii="Times New Roman" w:eastAsia="Calibri" w:hAnsi="Times New Roman" w:cs="Times New Roman"/>
          <w:sz w:val="24"/>
          <w:szCs w:val="24"/>
        </w:rPr>
      </w:pPr>
    </w:p>
    <w:p w:rsidR="00EA44F7" w:rsidRPr="003C3214" w:rsidRDefault="00EA44F7" w:rsidP="00EA44F7">
      <w:pPr>
        <w:jc w:val="both"/>
        <w:rPr>
          <w:rFonts w:ascii="Times New Roman" w:eastAsia="Calibri" w:hAnsi="Times New Roman" w:cs="Times New Roman"/>
          <w:sz w:val="24"/>
          <w:szCs w:val="24"/>
        </w:rPr>
      </w:pPr>
    </w:p>
    <w:p w:rsidR="00EA44F7" w:rsidRPr="00A21E92" w:rsidRDefault="00EA44F7" w:rsidP="00EA44F7">
      <w:pPr>
        <w:jc w:val="both"/>
        <w:rPr>
          <w:rFonts w:ascii="Arial" w:eastAsia="Calibri" w:hAnsi="Arial" w:cs="Arial"/>
        </w:rPr>
        <w:sectPr w:rsidR="00EA44F7" w:rsidRPr="00A21E92" w:rsidSect="00EA44F7">
          <w:pgSz w:w="11906" w:h="16838"/>
          <w:pgMar w:top="1417" w:right="1417" w:bottom="1417" w:left="1417" w:header="708" w:footer="708" w:gutter="0"/>
          <w:cols w:space="708"/>
          <w:docGrid w:linePitch="360"/>
        </w:sectPr>
      </w:pPr>
      <w:r>
        <w:rPr>
          <w:rFonts w:ascii="Arial" w:eastAsia="Calibri" w:hAnsi="Arial" w:cs="Arial"/>
          <w:b/>
        </w:rPr>
        <w:t>Önemli Hatırlatma</w:t>
      </w:r>
      <w:r w:rsidRPr="00A21E92">
        <w:rPr>
          <w:rFonts w:ascii="Arial" w:eastAsia="Calibri" w:hAnsi="Arial" w:cs="Arial"/>
          <w:b/>
        </w:rPr>
        <w:t>:</w:t>
      </w:r>
      <w:r w:rsidRPr="00A21E92">
        <w:rPr>
          <w:rFonts w:ascii="Arial" w:eastAsia="Calibri" w:hAnsi="Arial" w:cs="Arial"/>
        </w:rPr>
        <w:t xml:space="preserve">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w:t>
      </w:r>
      <w:r>
        <w:rPr>
          <w:rFonts w:ascii="Arial" w:eastAsia="Calibri" w:hAnsi="Arial" w:cs="Arial"/>
        </w:rPr>
        <w:t>.</w:t>
      </w:r>
    </w:p>
    <w:p w:rsidR="00EA44F7" w:rsidRPr="00A155A8" w:rsidRDefault="00EA44F7" w:rsidP="00EA44F7">
      <w:pPr>
        <w:jc w:val="both"/>
        <w:rPr>
          <w:rFonts w:ascii="Arial" w:hAnsi="Arial" w:cs="Arial"/>
          <w:b/>
          <w:sz w:val="28"/>
          <w:szCs w:val="28"/>
        </w:rPr>
      </w:pPr>
      <w:r w:rsidRPr="00A155A8">
        <w:rPr>
          <w:rFonts w:ascii="Arial" w:hAnsi="Arial" w:cs="Arial"/>
          <w:b/>
          <w:sz w:val="28"/>
          <w:szCs w:val="28"/>
        </w:rPr>
        <w:t>ÖZET</w:t>
      </w:r>
    </w:p>
    <w:p w:rsidR="00EA44F7" w:rsidRPr="00A21E92" w:rsidRDefault="00EA44F7" w:rsidP="00EA44F7">
      <w:pPr>
        <w:jc w:val="both"/>
        <w:rPr>
          <w:rFonts w:cs="Arial"/>
          <w:b/>
          <w:sz w:val="26"/>
          <w:szCs w:val="26"/>
        </w:rPr>
      </w:pPr>
    </w:p>
    <w:p w:rsidR="00EA44F7" w:rsidRPr="00A155A8" w:rsidRDefault="00EA44F7" w:rsidP="00EA44F7">
      <w:pPr>
        <w:jc w:val="both"/>
        <w:rPr>
          <w:rFonts w:ascii="Arial" w:hAnsi="Arial" w:cs="Arial"/>
          <w:b/>
          <w:sz w:val="28"/>
          <w:szCs w:val="28"/>
        </w:rPr>
      </w:pPr>
      <w:r w:rsidRPr="00A155A8">
        <w:rPr>
          <w:rFonts w:ascii="Arial" w:hAnsi="Arial" w:cs="Arial"/>
          <w:b/>
          <w:sz w:val="28"/>
          <w:szCs w:val="28"/>
        </w:rPr>
        <w:t xml:space="preserve">2016 Yılı </w:t>
      </w:r>
      <w:r w:rsidR="00CE3D38">
        <w:rPr>
          <w:rFonts w:ascii="Arial" w:hAnsi="Arial" w:cs="Arial"/>
          <w:b/>
          <w:sz w:val="28"/>
          <w:szCs w:val="28"/>
        </w:rPr>
        <w:t xml:space="preserve">Ağustos </w:t>
      </w:r>
      <w:r w:rsidRPr="00A155A8">
        <w:rPr>
          <w:rFonts w:ascii="Arial" w:hAnsi="Arial" w:cs="Arial"/>
          <w:b/>
          <w:sz w:val="28"/>
          <w:szCs w:val="28"/>
        </w:rPr>
        <w:t>Ayı Elektrik Piyasası Genel Görünümü</w:t>
      </w:r>
    </w:p>
    <w:p w:rsidR="00EA44F7" w:rsidRPr="00A21E92" w:rsidRDefault="00EA44F7" w:rsidP="00EA44F7">
      <w:pPr>
        <w:jc w:val="both"/>
        <w:rPr>
          <w:rFonts w:ascii="Arial" w:hAnsi="Arial" w:cs="Arial"/>
          <w:b/>
          <w:sz w:val="23"/>
          <w:szCs w:val="23"/>
        </w:rPr>
      </w:pPr>
    </w:p>
    <w:tbl>
      <w:tblPr>
        <w:tblStyle w:val="TabloKlavuzu"/>
        <w:tblW w:w="0" w:type="auto"/>
        <w:tblLook w:val="04A0" w:firstRow="1" w:lastRow="0" w:firstColumn="1" w:lastColumn="0" w:noHBand="0" w:noVBand="1"/>
      </w:tblPr>
      <w:tblGrid>
        <w:gridCol w:w="2802"/>
        <w:gridCol w:w="1984"/>
        <w:gridCol w:w="2835"/>
      </w:tblGrid>
      <w:tr w:rsidR="00EA44F7" w:rsidRPr="00A21E92" w:rsidTr="00EA44F7">
        <w:trPr>
          <w:trHeight w:val="395"/>
        </w:trPr>
        <w:tc>
          <w:tcPr>
            <w:tcW w:w="2802" w:type="dxa"/>
          </w:tcPr>
          <w:bookmarkEnd w:id="0"/>
          <w:p w:rsidR="00EA44F7" w:rsidRPr="00A155A8" w:rsidRDefault="00EA44F7" w:rsidP="00EA44F7">
            <w:pPr>
              <w:jc w:val="both"/>
              <w:rPr>
                <w:rFonts w:ascii="Arial" w:hAnsi="Arial" w:cs="Arial"/>
                <w:b/>
                <w:sz w:val="24"/>
                <w:szCs w:val="24"/>
              </w:rPr>
            </w:pPr>
            <w:r w:rsidRPr="00A155A8">
              <w:rPr>
                <w:rFonts w:ascii="Arial" w:hAnsi="Arial" w:cs="Arial"/>
                <w:b/>
                <w:sz w:val="24"/>
                <w:szCs w:val="24"/>
              </w:rPr>
              <w:t>Konu Başlığı</w:t>
            </w:r>
          </w:p>
        </w:tc>
        <w:tc>
          <w:tcPr>
            <w:tcW w:w="1984" w:type="dxa"/>
          </w:tcPr>
          <w:p w:rsidR="00EA44F7" w:rsidRPr="00A155A8" w:rsidRDefault="00EA44F7" w:rsidP="00EA44F7">
            <w:pPr>
              <w:jc w:val="center"/>
              <w:rPr>
                <w:rFonts w:ascii="Arial" w:hAnsi="Arial" w:cs="Arial"/>
                <w:b/>
                <w:sz w:val="24"/>
                <w:szCs w:val="24"/>
              </w:rPr>
            </w:pPr>
            <w:r w:rsidRPr="00A155A8">
              <w:rPr>
                <w:rFonts w:ascii="Arial" w:hAnsi="Arial" w:cs="Arial"/>
                <w:b/>
                <w:sz w:val="24"/>
                <w:szCs w:val="24"/>
              </w:rPr>
              <w:t>Birim</w:t>
            </w:r>
          </w:p>
        </w:tc>
        <w:tc>
          <w:tcPr>
            <w:tcW w:w="2835" w:type="dxa"/>
          </w:tcPr>
          <w:p w:rsidR="00EA44F7" w:rsidRPr="00A155A8" w:rsidRDefault="00EA44F7" w:rsidP="00EA44F7">
            <w:pPr>
              <w:jc w:val="center"/>
              <w:rPr>
                <w:rFonts w:ascii="Arial" w:hAnsi="Arial" w:cs="Arial"/>
                <w:b/>
                <w:sz w:val="24"/>
                <w:szCs w:val="24"/>
              </w:rPr>
            </w:pPr>
            <w:r w:rsidRPr="00A155A8">
              <w:rPr>
                <w:rFonts w:ascii="Arial" w:hAnsi="Arial" w:cs="Arial"/>
                <w:b/>
                <w:sz w:val="24"/>
                <w:szCs w:val="24"/>
              </w:rPr>
              <w:t>Miktar/Fiyat</w:t>
            </w:r>
          </w:p>
        </w:tc>
      </w:tr>
      <w:tr w:rsidR="00EA44F7" w:rsidRPr="00A21E92" w:rsidTr="00EA44F7">
        <w:trPr>
          <w:trHeight w:val="395"/>
        </w:trPr>
        <w:tc>
          <w:tcPr>
            <w:tcW w:w="2802" w:type="dxa"/>
          </w:tcPr>
          <w:p w:rsidR="00EA44F7" w:rsidRPr="00A155A8" w:rsidRDefault="00EA44F7" w:rsidP="00EA44F7">
            <w:pPr>
              <w:jc w:val="both"/>
              <w:rPr>
                <w:rFonts w:ascii="Arial" w:hAnsi="Arial" w:cs="Arial"/>
                <w:sz w:val="24"/>
                <w:szCs w:val="24"/>
              </w:rPr>
            </w:pPr>
            <w:r w:rsidRPr="00A155A8">
              <w:rPr>
                <w:rFonts w:ascii="Arial" w:hAnsi="Arial" w:cs="Arial"/>
                <w:sz w:val="24"/>
                <w:szCs w:val="24"/>
              </w:rPr>
              <w:t>Lisanslı Üretim*</w:t>
            </w:r>
          </w:p>
        </w:tc>
        <w:tc>
          <w:tcPr>
            <w:tcW w:w="1984" w:type="dxa"/>
            <w:vAlign w:val="center"/>
          </w:tcPr>
          <w:p w:rsidR="00EA44F7" w:rsidRPr="00A155A8" w:rsidRDefault="00EA44F7" w:rsidP="00EA44F7">
            <w:pPr>
              <w:jc w:val="center"/>
              <w:rPr>
                <w:rFonts w:ascii="Arial" w:hAnsi="Arial" w:cs="Arial"/>
                <w:sz w:val="24"/>
                <w:szCs w:val="24"/>
              </w:rPr>
            </w:pPr>
            <w:proofErr w:type="spellStart"/>
            <w:r w:rsidRPr="00A155A8">
              <w:rPr>
                <w:rFonts w:ascii="Arial" w:hAnsi="Arial" w:cs="Arial"/>
                <w:sz w:val="24"/>
                <w:szCs w:val="24"/>
              </w:rPr>
              <w:t>MWh</w:t>
            </w:r>
            <w:proofErr w:type="spellEnd"/>
          </w:p>
        </w:tc>
        <w:tc>
          <w:tcPr>
            <w:tcW w:w="2835" w:type="dxa"/>
            <w:vAlign w:val="center"/>
          </w:tcPr>
          <w:p w:rsidR="00EA44F7" w:rsidRPr="00CE3D38" w:rsidRDefault="009C33E7" w:rsidP="00EA44F7">
            <w:pPr>
              <w:jc w:val="center"/>
              <w:rPr>
                <w:rFonts w:ascii="Arial" w:eastAsia="Times New Roman" w:hAnsi="Arial" w:cs="Arial"/>
                <w:color w:val="000000"/>
                <w:sz w:val="24"/>
                <w:szCs w:val="24"/>
                <w:highlight w:val="yellow"/>
                <w:lang w:eastAsia="tr-TR"/>
              </w:rPr>
            </w:pPr>
            <w:r w:rsidRPr="009C33E7">
              <w:rPr>
                <w:rFonts w:ascii="Arial" w:eastAsia="Times New Roman" w:hAnsi="Arial" w:cs="Arial"/>
                <w:color w:val="000000"/>
                <w:sz w:val="24"/>
                <w:szCs w:val="24"/>
                <w:lang w:eastAsia="tr-TR"/>
              </w:rPr>
              <w:t>24.840.623,25</w:t>
            </w:r>
          </w:p>
        </w:tc>
      </w:tr>
      <w:tr w:rsidR="00EA44F7" w:rsidRPr="00A21E92" w:rsidTr="00EA44F7">
        <w:trPr>
          <w:trHeight w:val="395"/>
        </w:trPr>
        <w:tc>
          <w:tcPr>
            <w:tcW w:w="2802" w:type="dxa"/>
          </w:tcPr>
          <w:p w:rsidR="00EA44F7" w:rsidRPr="00A155A8" w:rsidRDefault="00EA44F7" w:rsidP="00EA44F7">
            <w:pPr>
              <w:jc w:val="both"/>
              <w:rPr>
                <w:rFonts w:ascii="Arial" w:hAnsi="Arial" w:cs="Arial"/>
                <w:sz w:val="24"/>
                <w:szCs w:val="24"/>
              </w:rPr>
            </w:pPr>
            <w:r w:rsidRPr="00A155A8">
              <w:rPr>
                <w:rFonts w:ascii="Arial" w:hAnsi="Arial" w:cs="Arial"/>
                <w:sz w:val="24"/>
                <w:szCs w:val="24"/>
              </w:rPr>
              <w:t>Lisanslı Kurulu Güç*</w:t>
            </w:r>
          </w:p>
        </w:tc>
        <w:tc>
          <w:tcPr>
            <w:tcW w:w="1984" w:type="dxa"/>
            <w:vAlign w:val="center"/>
          </w:tcPr>
          <w:p w:rsidR="00EA44F7" w:rsidRPr="00A155A8" w:rsidRDefault="00EA44F7" w:rsidP="00EA44F7">
            <w:pPr>
              <w:jc w:val="center"/>
              <w:rPr>
                <w:rFonts w:ascii="Arial" w:hAnsi="Arial" w:cs="Arial"/>
                <w:sz w:val="24"/>
                <w:szCs w:val="24"/>
              </w:rPr>
            </w:pPr>
            <w:proofErr w:type="spellStart"/>
            <w:r w:rsidRPr="00A155A8">
              <w:rPr>
                <w:rFonts w:ascii="Arial" w:hAnsi="Arial" w:cs="Arial"/>
                <w:sz w:val="24"/>
                <w:szCs w:val="24"/>
              </w:rPr>
              <w:t>MWe</w:t>
            </w:r>
            <w:proofErr w:type="spellEnd"/>
          </w:p>
        </w:tc>
        <w:tc>
          <w:tcPr>
            <w:tcW w:w="2835" w:type="dxa"/>
            <w:vAlign w:val="center"/>
          </w:tcPr>
          <w:p w:rsidR="00EA44F7" w:rsidRPr="00CE3D38" w:rsidRDefault="009C33E7" w:rsidP="00EA44F7">
            <w:pPr>
              <w:jc w:val="center"/>
              <w:rPr>
                <w:rFonts w:ascii="Arial" w:eastAsia="Times New Roman" w:hAnsi="Arial" w:cs="Arial"/>
                <w:color w:val="000000"/>
                <w:sz w:val="24"/>
                <w:szCs w:val="24"/>
                <w:highlight w:val="yellow"/>
                <w:lang w:eastAsia="tr-TR"/>
              </w:rPr>
            </w:pPr>
            <w:r w:rsidRPr="009C33E7">
              <w:rPr>
                <w:rFonts w:ascii="Arial" w:eastAsia="Times New Roman" w:hAnsi="Arial" w:cs="Arial"/>
                <w:color w:val="000000"/>
                <w:sz w:val="24"/>
                <w:szCs w:val="24"/>
                <w:lang w:eastAsia="tr-TR"/>
              </w:rPr>
              <w:t>77.253,21</w:t>
            </w:r>
          </w:p>
        </w:tc>
      </w:tr>
      <w:tr w:rsidR="00EA44F7" w:rsidRPr="00A21E92" w:rsidTr="00EA44F7">
        <w:trPr>
          <w:trHeight w:val="411"/>
        </w:trPr>
        <w:tc>
          <w:tcPr>
            <w:tcW w:w="2802" w:type="dxa"/>
          </w:tcPr>
          <w:p w:rsidR="00EA44F7" w:rsidRPr="00A155A8" w:rsidRDefault="00EA44F7" w:rsidP="00EA44F7">
            <w:pPr>
              <w:jc w:val="both"/>
              <w:rPr>
                <w:rFonts w:ascii="Arial" w:hAnsi="Arial" w:cs="Arial"/>
                <w:sz w:val="24"/>
                <w:szCs w:val="24"/>
              </w:rPr>
            </w:pPr>
            <w:r w:rsidRPr="00A155A8">
              <w:rPr>
                <w:rFonts w:ascii="Arial" w:hAnsi="Arial" w:cs="Arial"/>
                <w:sz w:val="24"/>
                <w:szCs w:val="24"/>
              </w:rPr>
              <w:t>Lisanssız Üretim**</w:t>
            </w:r>
          </w:p>
        </w:tc>
        <w:tc>
          <w:tcPr>
            <w:tcW w:w="1984" w:type="dxa"/>
            <w:vAlign w:val="center"/>
          </w:tcPr>
          <w:p w:rsidR="00EA44F7" w:rsidRPr="00A155A8" w:rsidRDefault="00EA44F7" w:rsidP="00EA44F7">
            <w:pPr>
              <w:jc w:val="center"/>
              <w:rPr>
                <w:rFonts w:ascii="Arial" w:hAnsi="Arial" w:cs="Arial"/>
                <w:sz w:val="24"/>
                <w:szCs w:val="24"/>
              </w:rPr>
            </w:pPr>
            <w:proofErr w:type="spellStart"/>
            <w:r w:rsidRPr="00A155A8">
              <w:rPr>
                <w:rFonts w:ascii="Arial" w:hAnsi="Arial" w:cs="Arial"/>
                <w:sz w:val="24"/>
                <w:szCs w:val="24"/>
              </w:rPr>
              <w:t>MWh</w:t>
            </w:r>
            <w:proofErr w:type="spellEnd"/>
          </w:p>
        </w:tc>
        <w:tc>
          <w:tcPr>
            <w:tcW w:w="2835" w:type="dxa"/>
            <w:vAlign w:val="center"/>
          </w:tcPr>
          <w:p w:rsidR="00EA44F7" w:rsidRPr="006D6673" w:rsidRDefault="00430CD3" w:rsidP="00EA44F7">
            <w:pPr>
              <w:jc w:val="center"/>
              <w:rPr>
                <w:rFonts w:ascii="Arial" w:eastAsia="Times New Roman" w:hAnsi="Arial" w:cs="Arial"/>
                <w:color w:val="000000"/>
                <w:sz w:val="24"/>
                <w:szCs w:val="24"/>
                <w:lang w:eastAsia="tr-TR"/>
              </w:rPr>
            </w:pPr>
            <w:r w:rsidRPr="006D6673">
              <w:rPr>
                <w:rFonts w:ascii="Arial" w:eastAsia="Times New Roman" w:hAnsi="Arial" w:cs="Arial"/>
                <w:color w:val="000000"/>
                <w:sz w:val="24"/>
                <w:szCs w:val="24"/>
                <w:lang w:eastAsia="tr-TR"/>
              </w:rPr>
              <w:t>132.131,34</w:t>
            </w:r>
          </w:p>
        </w:tc>
      </w:tr>
      <w:tr w:rsidR="00EA44F7" w:rsidRPr="00A21E92" w:rsidTr="00EA44F7">
        <w:trPr>
          <w:trHeight w:val="411"/>
        </w:trPr>
        <w:tc>
          <w:tcPr>
            <w:tcW w:w="2802" w:type="dxa"/>
          </w:tcPr>
          <w:p w:rsidR="00EA44F7" w:rsidRPr="00A155A8" w:rsidRDefault="00EA44F7" w:rsidP="00EA44F7">
            <w:pPr>
              <w:jc w:val="both"/>
              <w:rPr>
                <w:rFonts w:ascii="Arial" w:hAnsi="Arial" w:cs="Arial"/>
                <w:sz w:val="24"/>
                <w:szCs w:val="24"/>
              </w:rPr>
            </w:pPr>
            <w:r w:rsidRPr="00A155A8">
              <w:rPr>
                <w:rFonts w:ascii="Arial" w:hAnsi="Arial" w:cs="Arial"/>
                <w:sz w:val="24"/>
                <w:szCs w:val="24"/>
              </w:rPr>
              <w:t>Lisanssız Kurulu Güç</w:t>
            </w:r>
          </w:p>
        </w:tc>
        <w:tc>
          <w:tcPr>
            <w:tcW w:w="1984" w:type="dxa"/>
            <w:vAlign w:val="center"/>
          </w:tcPr>
          <w:p w:rsidR="00EA44F7" w:rsidRPr="00A155A8" w:rsidRDefault="00EA44F7" w:rsidP="00EA44F7">
            <w:pPr>
              <w:jc w:val="center"/>
              <w:rPr>
                <w:rFonts w:ascii="Arial" w:hAnsi="Arial" w:cs="Arial"/>
                <w:sz w:val="24"/>
                <w:szCs w:val="24"/>
              </w:rPr>
            </w:pPr>
            <w:proofErr w:type="spellStart"/>
            <w:r w:rsidRPr="00A155A8">
              <w:rPr>
                <w:rFonts w:ascii="Arial" w:hAnsi="Arial" w:cs="Arial"/>
                <w:sz w:val="24"/>
                <w:szCs w:val="24"/>
              </w:rPr>
              <w:t>MWe</w:t>
            </w:r>
            <w:proofErr w:type="spellEnd"/>
          </w:p>
        </w:tc>
        <w:tc>
          <w:tcPr>
            <w:tcW w:w="2835" w:type="dxa"/>
            <w:vAlign w:val="center"/>
          </w:tcPr>
          <w:p w:rsidR="00EA44F7" w:rsidRPr="006D6673" w:rsidRDefault="00430CD3" w:rsidP="00EA44F7">
            <w:pPr>
              <w:jc w:val="center"/>
              <w:rPr>
                <w:rFonts w:ascii="Arial" w:eastAsia="Times New Roman" w:hAnsi="Arial" w:cs="Arial"/>
                <w:color w:val="000000"/>
                <w:sz w:val="24"/>
                <w:szCs w:val="24"/>
                <w:lang w:eastAsia="tr-TR"/>
              </w:rPr>
            </w:pPr>
            <w:r w:rsidRPr="006D6673">
              <w:rPr>
                <w:rFonts w:ascii="Arial" w:eastAsia="Times New Roman" w:hAnsi="Arial" w:cs="Arial"/>
                <w:color w:val="000000"/>
                <w:sz w:val="24"/>
                <w:szCs w:val="24"/>
                <w:lang w:eastAsia="tr-TR"/>
              </w:rPr>
              <w:t>724,117</w:t>
            </w:r>
          </w:p>
        </w:tc>
      </w:tr>
      <w:tr w:rsidR="00EA44F7" w:rsidRPr="00A21E92" w:rsidTr="00EA44F7">
        <w:trPr>
          <w:trHeight w:val="411"/>
        </w:trPr>
        <w:tc>
          <w:tcPr>
            <w:tcW w:w="2802" w:type="dxa"/>
          </w:tcPr>
          <w:p w:rsidR="00EA44F7" w:rsidRPr="00A155A8" w:rsidRDefault="00EA44F7" w:rsidP="00EA44F7">
            <w:pPr>
              <w:jc w:val="both"/>
              <w:rPr>
                <w:rFonts w:ascii="Arial" w:hAnsi="Arial" w:cs="Arial"/>
                <w:sz w:val="24"/>
                <w:szCs w:val="24"/>
              </w:rPr>
            </w:pPr>
            <w:r w:rsidRPr="00A155A8">
              <w:rPr>
                <w:rFonts w:ascii="Arial" w:hAnsi="Arial" w:cs="Arial"/>
                <w:sz w:val="24"/>
                <w:szCs w:val="24"/>
              </w:rPr>
              <w:t>Tüketim</w:t>
            </w:r>
          </w:p>
        </w:tc>
        <w:tc>
          <w:tcPr>
            <w:tcW w:w="1984" w:type="dxa"/>
            <w:vAlign w:val="center"/>
          </w:tcPr>
          <w:p w:rsidR="00EA44F7" w:rsidRPr="00A155A8" w:rsidRDefault="00EA44F7" w:rsidP="00EA44F7">
            <w:pPr>
              <w:jc w:val="center"/>
              <w:rPr>
                <w:rFonts w:ascii="Arial" w:hAnsi="Arial" w:cs="Arial"/>
                <w:sz w:val="24"/>
                <w:szCs w:val="24"/>
              </w:rPr>
            </w:pPr>
            <w:proofErr w:type="spellStart"/>
            <w:r w:rsidRPr="00A155A8">
              <w:rPr>
                <w:rFonts w:ascii="Arial" w:hAnsi="Arial" w:cs="Arial"/>
                <w:sz w:val="24"/>
                <w:szCs w:val="24"/>
              </w:rPr>
              <w:t>MWh</w:t>
            </w:r>
            <w:proofErr w:type="spellEnd"/>
          </w:p>
        </w:tc>
        <w:tc>
          <w:tcPr>
            <w:tcW w:w="2835" w:type="dxa"/>
            <w:vAlign w:val="center"/>
          </w:tcPr>
          <w:p w:rsidR="00EA44F7" w:rsidRPr="00CE3D38" w:rsidRDefault="00DA7AAA" w:rsidP="00EA44F7">
            <w:pPr>
              <w:jc w:val="center"/>
              <w:rPr>
                <w:rFonts w:ascii="Arial" w:eastAsia="Times New Roman" w:hAnsi="Arial" w:cs="Arial"/>
                <w:color w:val="000000"/>
                <w:sz w:val="24"/>
                <w:szCs w:val="24"/>
                <w:highlight w:val="yellow"/>
                <w:lang w:eastAsia="tr-TR"/>
              </w:rPr>
            </w:pPr>
            <w:r w:rsidRPr="00DA7AAA">
              <w:rPr>
                <w:rFonts w:ascii="Arial" w:eastAsia="Times New Roman" w:hAnsi="Arial" w:cs="Arial"/>
                <w:color w:val="000000"/>
                <w:sz w:val="24"/>
                <w:szCs w:val="24"/>
                <w:lang w:eastAsia="tr-TR"/>
              </w:rPr>
              <w:t>20.491.138,55</w:t>
            </w:r>
          </w:p>
        </w:tc>
      </w:tr>
      <w:tr w:rsidR="00EA44F7" w:rsidRPr="00A21E92" w:rsidTr="00EA44F7">
        <w:trPr>
          <w:trHeight w:val="411"/>
        </w:trPr>
        <w:tc>
          <w:tcPr>
            <w:tcW w:w="2802" w:type="dxa"/>
          </w:tcPr>
          <w:p w:rsidR="00EA44F7" w:rsidRPr="00A155A8" w:rsidRDefault="00EA44F7" w:rsidP="00EA44F7">
            <w:pPr>
              <w:jc w:val="both"/>
              <w:rPr>
                <w:rFonts w:ascii="Arial" w:hAnsi="Arial" w:cs="Arial"/>
                <w:sz w:val="24"/>
                <w:szCs w:val="24"/>
              </w:rPr>
            </w:pPr>
            <w:r w:rsidRPr="00A155A8">
              <w:rPr>
                <w:rFonts w:ascii="Arial" w:hAnsi="Arial" w:cs="Arial"/>
                <w:sz w:val="24"/>
                <w:szCs w:val="24"/>
              </w:rPr>
              <w:t>İthalat</w:t>
            </w:r>
          </w:p>
        </w:tc>
        <w:tc>
          <w:tcPr>
            <w:tcW w:w="1984" w:type="dxa"/>
            <w:vAlign w:val="center"/>
          </w:tcPr>
          <w:p w:rsidR="00EA44F7" w:rsidRPr="00A155A8" w:rsidRDefault="00EA44F7" w:rsidP="00EA44F7">
            <w:pPr>
              <w:jc w:val="center"/>
              <w:rPr>
                <w:rFonts w:ascii="Arial" w:hAnsi="Arial" w:cs="Arial"/>
                <w:sz w:val="24"/>
                <w:szCs w:val="24"/>
              </w:rPr>
            </w:pPr>
            <w:proofErr w:type="spellStart"/>
            <w:r w:rsidRPr="00A155A8">
              <w:rPr>
                <w:rFonts w:ascii="Arial" w:hAnsi="Arial" w:cs="Arial"/>
                <w:sz w:val="24"/>
                <w:szCs w:val="24"/>
              </w:rPr>
              <w:t>MWh</w:t>
            </w:r>
            <w:proofErr w:type="spellEnd"/>
          </w:p>
        </w:tc>
        <w:tc>
          <w:tcPr>
            <w:tcW w:w="2835" w:type="dxa"/>
            <w:vAlign w:val="center"/>
          </w:tcPr>
          <w:p w:rsidR="00EA44F7" w:rsidRPr="00CE3D38" w:rsidRDefault="00DA7AAA" w:rsidP="00EA44F7">
            <w:pPr>
              <w:jc w:val="center"/>
              <w:rPr>
                <w:rFonts w:ascii="Arial" w:eastAsia="Times New Roman" w:hAnsi="Arial" w:cs="Arial"/>
                <w:color w:val="000000"/>
                <w:sz w:val="24"/>
                <w:szCs w:val="24"/>
                <w:highlight w:val="yellow"/>
                <w:lang w:eastAsia="tr-TR"/>
              </w:rPr>
            </w:pPr>
            <w:r w:rsidRPr="00DA7AAA">
              <w:rPr>
                <w:rFonts w:ascii="Arial" w:eastAsia="Times New Roman" w:hAnsi="Arial" w:cs="Arial"/>
                <w:color w:val="000000"/>
                <w:sz w:val="24"/>
                <w:szCs w:val="24"/>
                <w:lang w:eastAsia="tr-TR"/>
              </w:rPr>
              <w:t>665.449,00</w:t>
            </w:r>
          </w:p>
        </w:tc>
      </w:tr>
      <w:tr w:rsidR="00EA44F7" w:rsidRPr="00A21E92" w:rsidTr="00EA44F7">
        <w:trPr>
          <w:trHeight w:val="554"/>
        </w:trPr>
        <w:tc>
          <w:tcPr>
            <w:tcW w:w="2802" w:type="dxa"/>
          </w:tcPr>
          <w:p w:rsidR="00EA44F7" w:rsidRPr="00A155A8" w:rsidRDefault="00EA44F7" w:rsidP="00EA44F7">
            <w:pPr>
              <w:rPr>
                <w:rFonts w:ascii="Arial" w:hAnsi="Arial" w:cs="Arial"/>
                <w:sz w:val="24"/>
                <w:szCs w:val="24"/>
              </w:rPr>
            </w:pPr>
            <w:r w:rsidRPr="00A155A8">
              <w:rPr>
                <w:rFonts w:ascii="Arial" w:hAnsi="Arial" w:cs="Arial"/>
                <w:sz w:val="24"/>
                <w:szCs w:val="24"/>
              </w:rPr>
              <w:t>İhracat</w:t>
            </w:r>
          </w:p>
        </w:tc>
        <w:tc>
          <w:tcPr>
            <w:tcW w:w="1984" w:type="dxa"/>
          </w:tcPr>
          <w:p w:rsidR="00EA44F7" w:rsidRPr="00A155A8" w:rsidRDefault="00EA44F7" w:rsidP="00EA44F7">
            <w:pPr>
              <w:jc w:val="center"/>
              <w:rPr>
                <w:rFonts w:ascii="Arial" w:hAnsi="Arial" w:cs="Arial"/>
                <w:sz w:val="24"/>
                <w:szCs w:val="24"/>
              </w:rPr>
            </w:pPr>
            <w:proofErr w:type="spellStart"/>
            <w:r w:rsidRPr="00A155A8">
              <w:rPr>
                <w:rFonts w:ascii="Arial" w:hAnsi="Arial" w:cs="Arial"/>
                <w:sz w:val="24"/>
                <w:szCs w:val="24"/>
              </w:rPr>
              <w:t>MWh</w:t>
            </w:r>
            <w:proofErr w:type="spellEnd"/>
          </w:p>
        </w:tc>
        <w:tc>
          <w:tcPr>
            <w:tcW w:w="2835" w:type="dxa"/>
          </w:tcPr>
          <w:p w:rsidR="00EA44F7" w:rsidRPr="00CE3D38" w:rsidRDefault="00DA7AAA" w:rsidP="00EA44F7">
            <w:pPr>
              <w:jc w:val="center"/>
              <w:rPr>
                <w:rFonts w:ascii="Arial" w:eastAsia="Times New Roman" w:hAnsi="Arial" w:cs="Arial"/>
                <w:color w:val="000000"/>
                <w:sz w:val="24"/>
                <w:szCs w:val="24"/>
                <w:highlight w:val="yellow"/>
                <w:lang w:eastAsia="tr-TR"/>
              </w:rPr>
            </w:pPr>
            <w:r w:rsidRPr="00DA7AAA">
              <w:rPr>
                <w:rFonts w:ascii="Arial" w:eastAsia="Times New Roman" w:hAnsi="Arial" w:cs="Arial"/>
                <w:color w:val="000000"/>
                <w:sz w:val="24"/>
                <w:szCs w:val="24"/>
                <w:lang w:eastAsia="tr-TR"/>
              </w:rPr>
              <w:t>121.086,00</w:t>
            </w:r>
          </w:p>
        </w:tc>
      </w:tr>
      <w:tr w:rsidR="00EA44F7" w:rsidRPr="00A21E92" w:rsidTr="00EA44F7">
        <w:trPr>
          <w:trHeight w:val="497"/>
        </w:trPr>
        <w:tc>
          <w:tcPr>
            <w:tcW w:w="2802" w:type="dxa"/>
          </w:tcPr>
          <w:p w:rsidR="00EA44F7" w:rsidRPr="00A155A8" w:rsidRDefault="00EA44F7" w:rsidP="00EA44F7">
            <w:pPr>
              <w:jc w:val="both"/>
              <w:rPr>
                <w:rFonts w:ascii="Arial" w:hAnsi="Arial" w:cs="Arial"/>
                <w:sz w:val="24"/>
                <w:szCs w:val="24"/>
              </w:rPr>
            </w:pPr>
            <w:r w:rsidRPr="00A155A8">
              <w:rPr>
                <w:rFonts w:ascii="Arial" w:hAnsi="Arial" w:cs="Arial"/>
                <w:sz w:val="24"/>
                <w:szCs w:val="24"/>
              </w:rPr>
              <w:t>Ağırlıklı Ortalama PTF</w:t>
            </w:r>
          </w:p>
        </w:tc>
        <w:tc>
          <w:tcPr>
            <w:tcW w:w="1984" w:type="dxa"/>
            <w:vAlign w:val="center"/>
          </w:tcPr>
          <w:p w:rsidR="00EA44F7" w:rsidRPr="00A155A8" w:rsidRDefault="00EA44F7" w:rsidP="00EA44F7">
            <w:pPr>
              <w:jc w:val="center"/>
              <w:rPr>
                <w:rFonts w:ascii="Arial" w:hAnsi="Arial" w:cs="Arial"/>
                <w:sz w:val="24"/>
                <w:szCs w:val="24"/>
              </w:rPr>
            </w:pPr>
            <w:r w:rsidRPr="00A155A8">
              <w:rPr>
                <w:rFonts w:ascii="Arial" w:hAnsi="Arial" w:cs="Arial"/>
                <w:sz w:val="24"/>
                <w:szCs w:val="24"/>
              </w:rPr>
              <w:t>TL/</w:t>
            </w:r>
            <w:proofErr w:type="spellStart"/>
            <w:r w:rsidRPr="00A155A8">
              <w:rPr>
                <w:rFonts w:ascii="Arial" w:hAnsi="Arial" w:cs="Arial"/>
                <w:sz w:val="24"/>
                <w:szCs w:val="24"/>
              </w:rPr>
              <w:t>MWh</w:t>
            </w:r>
            <w:proofErr w:type="spellEnd"/>
          </w:p>
        </w:tc>
        <w:tc>
          <w:tcPr>
            <w:tcW w:w="2835" w:type="dxa"/>
            <w:vAlign w:val="center"/>
          </w:tcPr>
          <w:p w:rsidR="00EA44F7" w:rsidRPr="00A155A8" w:rsidRDefault="00CE3D38" w:rsidP="00EA44F7">
            <w:pPr>
              <w:jc w:val="center"/>
              <w:rPr>
                <w:rFonts w:ascii="Arial" w:eastAsia="Times New Roman" w:hAnsi="Arial" w:cs="Arial"/>
                <w:color w:val="000000"/>
                <w:sz w:val="24"/>
                <w:szCs w:val="24"/>
                <w:highlight w:val="yellow"/>
                <w:lang w:eastAsia="tr-TR"/>
              </w:rPr>
            </w:pPr>
            <w:r>
              <w:rPr>
                <w:rFonts w:ascii="Arial" w:eastAsia="Times New Roman" w:hAnsi="Arial" w:cs="Arial"/>
                <w:color w:val="000000"/>
                <w:sz w:val="24"/>
                <w:szCs w:val="24"/>
                <w:lang w:eastAsia="tr-TR"/>
              </w:rPr>
              <w:t>168,414</w:t>
            </w:r>
          </w:p>
        </w:tc>
      </w:tr>
      <w:tr w:rsidR="00EA44F7" w:rsidRPr="00A21E92" w:rsidTr="00EA44F7">
        <w:trPr>
          <w:trHeight w:val="548"/>
        </w:trPr>
        <w:tc>
          <w:tcPr>
            <w:tcW w:w="2802" w:type="dxa"/>
          </w:tcPr>
          <w:p w:rsidR="00EA44F7" w:rsidRPr="00A155A8" w:rsidRDefault="00EA44F7" w:rsidP="00EA44F7">
            <w:pPr>
              <w:jc w:val="both"/>
              <w:rPr>
                <w:rFonts w:ascii="Arial" w:hAnsi="Arial" w:cs="Arial"/>
                <w:sz w:val="24"/>
                <w:szCs w:val="24"/>
              </w:rPr>
            </w:pPr>
            <w:r w:rsidRPr="00A155A8">
              <w:rPr>
                <w:rFonts w:ascii="Arial" w:hAnsi="Arial" w:cs="Arial"/>
                <w:sz w:val="24"/>
                <w:szCs w:val="24"/>
              </w:rPr>
              <w:t>Ağırlıklı Ortalama SMF</w:t>
            </w:r>
          </w:p>
        </w:tc>
        <w:tc>
          <w:tcPr>
            <w:tcW w:w="1984" w:type="dxa"/>
            <w:vAlign w:val="center"/>
          </w:tcPr>
          <w:p w:rsidR="00EA44F7" w:rsidRPr="00A155A8" w:rsidRDefault="00EA44F7" w:rsidP="00EA44F7">
            <w:pPr>
              <w:jc w:val="center"/>
              <w:rPr>
                <w:rFonts w:ascii="Arial" w:hAnsi="Arial" w:cs="Arial"/>
                <w:sz w:val="24"/>
                <w:szCs w:val="24"/>
              </w:rPr>
            </w:pPr>
            <w:r w:rsidRPr="00A155A8">
              <w:rPr>
                <w:rFonts w:ascii="Arial" w:hAnsi="Arial" w:cs="Arial"/>
                <w:sz w:val="24"/>
                <w:szCs w:val="24"/>
              </w:rPr>
              <w:t>TL/</w:t>
            </w:r>
            <w:proofErr w:type="spellStart"/>
            <w:r w:rsidRPr="00A155A8">
              <w:rPr>
                <w:rFonts w:ascii="Arial" w:hAnsi="Arial" w:cs="Arial"/>
                <w:sz w:val="24"/>
                <w:szCs w:val="24"/>
              </w:rPr>
              <w:t>MWh</w:t>
            </w:r>
            <w:proofErr w:type="spellEnd"/>
          </w:p>
        </w:tc>
        <w:tc>
          <w:tcPr>
            <w:tcW w:w="2835" w:type="dxa"/>
            <w:vAlign w:val="center"/>
          </w:tcPr>
          <w:p w:rsidR="00EA44F7" w:rsidRPr="00A155A8" w:rsidRDefault="00CE3D38" w:rsidP="00EA44F7">
            <w:pPr>
              <w:jc w:val="center"/>
              <w:rPr>
                <w:rFonts w:ascii="Arial" w:hAnsi="Arial" w:cs="Arial"/>
                <w:sz w:val="24"/>
                <w:szCs w:val="24"/>
              </w:rPr>
            </w:pPr>
            <w:r>
              <w:rPr>
                <w:rFonts w:ascii="Arial" w:hAnsi="Arial" w:cs="Arial"/>
                <w:sz w:val="24"/>
                <w:szCs w:val="24"/>
              </w:rPr>
              <w:t>170,257</w:t>
            </w:r>
          </w:p>
          <w:p w:rsidR="00EA44F7" w:rsidRPr="00A155A8" w:rsidRDefault="00EA44F7" w:rsidP="00EA44F7">
            <w:pPr>
              <w:jc w:val="center"/>
              <w:rPr>
                <w:rFonts w:ascii="Arial" w:hAnsi="Arial" w:cs="Arial"/>
                <w:sz w:val="24"/>
                <w:szCs w:val="24"/>
                <w:highlight w:val="yellow"/>
              </w:rPr>
            </w:pPr>
          </w:p>
        </w:tc>
      </w:tr>
    </w:tbl>
    <w:p w:rsidR="00EA44F7" w:rsidRDefault="00EA44F7" w:rsidP="00EA44F7">
      <w:pPr>
        <w:rPr>
          <w:rFonts w:ascii="Arial" w:hAnsi="Arial" w:cs="Arial"/>
          <w:sz w:val="20"/>
          <w:szCs w:val="20"/>
        </w:rPr>
      </w:pPr>
    </w:p>
    <w:p w:rsidR="00EA44F7" w:rsidRDefault="00EA44F7" w:rsidP="00EA44F7">
      <w:pPr>
        <w:rPr>
          <w:rFonts w:ascii="Arial" w:hAnsi="Arial" w:cs="Arial"/>
          <w:sz w:val="20"/>
          <w:szCs w:val="20"/>
        </w:rPr>
      </w:pPr>
      <w:r w:rsidRPr="00C94FE7">
        <w:rPr>
          <w:rFonts w:ascii="Arial" w:hAnsi="Arial" w:cs="Arial"/>
          <w:sz w:val="20"/>
          <w:szCs w:val="20"/>
        </w:rPr>
        <w:t>*Serbest üretim şirketleri, Yap-İşlet, İşletme Hakkı Devri ve Yap-İşlet-Devret santrallerini</w:t>
      </w:r>
      <w:r>
        <w:rPr>
          <w:rFonts w:ascii="Arial" w:hAnsi="Arial" w:cs="Arial"/>
          <w:sz w:val="20"/>
          <w:szCs w:val="20"/>
        </w:rPr>
        <w:t>n kurulu güç ve üretim değerlerini</w:t>
      </w:r>
      <w:r w:rsidRPr="00C94FE7">
        <w:rPr>
          <w:rFonts w:ascii="Arial" w:hAnsi="Arial" w:cs="Arial"/>
          <w:sz w:val="20"/>
          <w:szCs w:val="20"/>
        </w:rPr>
        <w:t xml:space="preserve"> kapsamaktadır.</w:t>
      </w:r>
    </w:p>
    <w:p w:rsidR="00EA44F7" w:rsidRDefault="00EA44F7" w:rsidP="00EA44F7">
      <w:pPr>
        <w:rPr>
          <w:rFonts w:ascii="Arial" w:hAnsi="Arial" w:cs="Arial"/>
          <w:sz w:val="20"/>
          <w:szCs w:val="20"/>
        </w:rPr>
      </w:pPr>
      <w:r>
        <w:rPr>
          <w:rFonts w:ascii="Arial" w:hAnsi="Arial" w:cs="Arial"/>
          <w:sz w:val="20"/>
          <w:szCs w:val="20"/>
        </w:rPr>
        <w:t>PTF: Piyasa Takas Fiyatı</w:t>
      </w:r>
    </w:p>
    <w:p w:rsidR="00EA44F7" w:rsidRDefault="00EA44F7" w:rsidP="00EA44F7">
      <w:pPr>
        <w:rPr>
          <w:rFonts w:ascii="Arial" w:hAnsi="Arial" w:cs="Arial"/>
          <w:sz w:val="20"/>
          <w:szCs w:val="20"/>
        </w:rPr>
      </w:pPr>
      <w:r>
        <w:rPr>
          <w:rFonts w:ascii="Arial" w:hAnsi="Arial" w:cs="Arial"/>
          <w:sz w:val="20"/>
          <w:szCs w:val="20"/>
        </w:rPr>
        <w:t>SMF: Sistem Marjinal Fiyatı</w:t>
      </w:r>
    </w:p>
    <w:p w:rsidR="00EA44F7" w:rsidRPr="00C94FE7" w:rsidRDefault="00EA44F7" w:rsidP="00EA44F7">
      <w:pPr>
        <w:rPr>
          <w:rFonts w:ascii="Arial" w:hAnsi="Arial" w:cs="Arial"/>
          <w:sz w:val="20"/>
          <w:szCs w:val="20"/>
        </w:rPr>
        <w:sectPr w:rsidR="00EA44F7" w:rsidRPr="00C94FE7" w:rsidSect="00EA44F7">
          <w:footerReference w:type="default" r:id="rId12"/>
          <w:pgSz w:w="11906" w:h="16838"/>
          <w:pgMar w:top="1417" w:right="1417" w:bottom="1417" w:left="1417" w:header="708" w:footer="708" w:gutter="0"/>
          <w:pgNumType w:fmt="lowerRoman" w:start="1"/>
          <w:cols w:space="708"/>
          <w:docGrid w:linePitch="360"/>
        </w:sectPr>
      </w:pPr>
      <w:r w:rsidRPr="00C94FE7">
        <w:rPr>
          <w:rFonts w:ascii="Arial" w:hAnsi="Arial" w:cs="Arial"/>
          <w:sz w:val="20"/>
          <w:szCs w:val="20"/>
        </w:rPr>
        <w:t xml:space="preserve"> </w:t>
      </w:r>
      <w:r>
        <w:rPr>
          <w:rFonts w:ascii="Arial" w:hAnsi="Arial" w:cs="Arial"/>
          <w:sz w:val="20"/>
          <w:szCs w:val="20"/>
        </w:rPr>
        <w:t>**Lisanssız Üretim: 6446 sayılı Elektrik Piyasası Kanununun 14 üncü maddesi kapsamında lisans alma ve şirket kurma yükümlülüğünden muaf kişilerin yapmış olduğu üretimdir.</w:t>
      </w:r>
    </w:p>
    <w:p w:rsidR="00EA44F7" w:rsidRDefault="00EA44F7" w:rsidP="00EA44F7">
      <w:pPr>
        <w:jc w:val="center"/>
        <w:rPr>
          <w:b/>
          <w:sz w:val="32"/>
          <w:szCs w:val="32"/>
        </w:rPr>
      </w:pPr>
    </w:p>
    <w:p w:rsidR="00EA44F7" w:rsidRPr="00A9039B" w:rsidRDefault="00EA44F7" w:rsidP="00EA44F7">
      <w:pPr>
        <w:jc w:val="center"/>
        <w:rPr>
          <w:rFonts w:cs="Arial"/>
          <w:b/>
          <w:sz w:val="28"/>
          <w:szCs w:val="28"/>
        </w:rPr>
      </w:pPr>
      <w:r w:rsidRPr="00A9039B">
        <w:rPr>
          <w:rFonts w:cs="Arial"/>
          <w:b/>
          <w:sz w:val="28"/>
          <w:szCs w:val="28"/>
        </w:rPr>
        <w:t>İÇİNDEKİLER</w:t>
      </w:r>
    </w:p>
    <w:p w:rsidR="00EA44F7" w:rsidRPr="00A9039B" w:rsidRDefault="00EA44F7" w:rsidP="00EA44F7">
      <w:pPr>
        <w:jc w:val="center"/>
        <w:rPr>
          <w:rFonts w:cs="Arial"/>
          <w:b/>
          <w:sz w:val="28"/>
          <w:szCs w:val="28"/>
        </w:rPr>
      </w:pPr>
    </w:p>
    <w:p w:rsidR="00EA44F7" w:rsidRPr="00A9039B" w:rsidRDefault="00EA44F7" w:rsidP="00EA44F7">
      <w:pPr>
        <w:jc w:val="center"/>
        <w:rPr>
          <w:rFonts w:cs="Arial"/>
          <w:b/>
          <w:sz w:val="28"/>
          <w:szCs w:val="28"/>
        </w:rPr>
      </w:pPr>
    </w:p>
    <w:p w:rsidR="00375224" w:rsidRPr="00375224" w:rsidRDefault="00EA44F7">
      <w:pPr>
        <w:pStyle w:val="T1"/>
        <w:tabs>
          <w:tab w:val="right" w:leader="dot" w:pos="9062"/>
        </w:tabs>
        <w:rPr>
          <w:rFonts w:ascii="Arial" w:eastAsiaTheme="minorEastAsia" w:hAnsi="Arial" w:cs="Arial"/>
          <w:noProof/>
          <w:sz w:val="28"/>
          <w:szCs w:val="28"/>
          <w:lang w:eastAsia="tr-TR"/>
        </w:rPr>
      </w:pPr>
      <w:r w:rsidRPr="00375224">
        <w:rPr>
          <w:rFonts w:ascii="Arial" w:hAnsi="Arial" w:cs="Arial"/>
          <w:b/>
          <w:sz w:val="28"/>
          <w:szCs w:val="28"/>
        </w:rPr>
        <w:fldChar w:fldCharType="begin"/>
      </w:r>
      <w:r w:rsidRPr="00375224">
        <w:rPr>
          <w:rFonts w:ascii="Arial" w:hAnsi="Arial" w:cs="Arial"/>
          <w:b/>
          <w:sz w:val="28"/>
          <w:szCs w:val="28"/>
        </w:rPr>
        <w:instrText xml:space="preserve"> TOC \o "1-3" \h \z \u </w:instrText>
      </w:r>
      <w:r w:rsidRPr="00375224">
        <w:rPr>
          <w:rFonts w:ascii="Arial" w:hAnsi="Arial" w:cs="Arial"/>
          <w:b/>
          <w:sz w:val="28"/>
          <w:szCs w:val="28"/>
        </w:rPr>
        <w:fldChar w:fldCharType="separate"/>
      </w:r>
      <w:hyperlink w:anchor="_Toc462393432" w:history="1">
        <w:r w:rsidR="00375224" w:rsidRPr="00375224">
          <w:rPr>
            <w:rStyle w:val="Kpr"/>
            <w:rFonts w:ascii="Arial" w:hAnsi="Arial" w:cs="Arial"/>
            <w:b/>
            <w:noProof/>
            <w:sz w:val="28"/>
            <w:szCs w:val="28"/>
          </w:rPr>
          <w:t>1. ÜRETİM</w:t>
        </w:r>
        <w:r w:rsidR="00375224" w:rsidRPr="00375224">
          <w:rPr>
            <w:rFonts w:ascii="Arial" w:hAnsi="Arial" w:cs="Arial"/>
            <w:noProof/>
            <w:webHidden/>
            <w:sz w:val="28"/>
            <w:szCs w:val="28"/>
          </w:rPr>
          <w:tab/>
        </w:r>
        <w:r w:rsidR="00375224" w:rsidRPr="00375224">
          <w:rPr>
            <w:rFonts w:ascii="Arial" w:hAnsi="Arial" w:cs="Arial"/>
            <w:noProof/>
            <w:webHidden/>
            <w:sz w:val="28"/>
            <w:szCs w:val="28"/>
          </w:rPr>
          <w:fldChar w:fldCharType="begin"/>
        </w:r>
        <w:r w:rsidR="00375224" w:rsidRPr="00375224">
          <w:rPr>
            <w:rFonts w:ascii="Arial" w:hAnsi="Arial" w:cs="Arial"/>
            <w:noProof/>
            <w:webHidden/>
            <w:sz w:val="28"/>
            <w:szCs w:val="28"/>
          </w:rPr>
          <w:instrText xml:space="preserve"> PAGEREF _Toc462393432 \h </w:instrText>
        </w:r>
        <w:r w:rsidR="00375224" w:rsidRPr="00375224">
          <w:rPr>
            <w:rFonts w:ascii="Arial" w:hAnsi="Arial" w:cs="Arial"/>
            <w:noProof/>
            <w:webHidden/>
            <w:sz w:val="28"/>
            <w:szCs w:val="28"/>
          </w:rPr>
        </w:r>
        <w:r w:rsidR="00375224" w:rsidRPr="00375224">
          <w:rPr>
            <w:rFonts w:ascii="Arial" w:hAnsi="Arial" w:cs="Arial"/>
            <w:noProof/>
            <w:webHidden/>
            <w:sz w:val="28"/>
            <w:szCs w:val="28"/>
          </w:rPr>
          <w:fldChar w:fldCharType="separate"/>
        </w:r>
        <w:r w:rsidR="006B3B1E">
          <w:rPr>
            <w:rFonts w:ascii="Arial" w:hAnsi="Arial" w:cs="Arial"/>
            <w:noProof/>
            <w:webHidden/>
            <w:sz w:val="28"/>
            <w:szCs w:val="28"/>
          </w:rPr>
          <w:t>1</w:t>
        </w:r>
        <w:r w:rsidR="00375224" w:rsidRPr="00375224">
          <w:rPr>
            <w:rFonts w:ascii="Arial" w:hAnsi="Arial" w:cs="Arial"/>
            <w:noProof/>
            <w:webHidden/>
            <w:sz w:val="28"/>
            <w:szCs w:val="28"/>
          </w:rPr>
          <w:fldChar w:fldCharType="end"/>
        </w:r>
      </w:hyperlink>
    </w:p>
    <w:p w:rsidR="00375224" w:rsidRPr="00375224" w:rsidRDefault="006B3B1E">
      <w:pPr>
        <w:pStyle w:val="T2"/>
        <w:tabs>
          <w:tab w:val="right" w:leader="dot" w:pos="9062"/>
        </w:tabs>
        <w:rPr>
          <w:rFonts w:ascii="Arial" w:eastAsiaTheme="minorEastAsia" w:hAnsi="Arial" w:cs="Arial"/>
          <w:noProof/>
          <w:sz w:val="28"/>
          <w:szCs w:val="28"/>
          <w:lang w:eastAsia="tr-TR"/>
        </w:rPr>
      </w:pPr>
      <w:hyperlink w:anchor="_Toc462393433" w:history="1">
        <w:r w:rsidR="00375224" w:rsidRPr="00375224">
          <w:rPr>
            <w:rStyle w:val="Kpr"/>
            <w:rFonts w:ascii="Arial" w:hAnsi="Arial" w:cs="Arial"/>
            <w:noProof/>
            <w:sz w:val="28"/>
            <w:szCs w:val="28"/>
          </w:rPr>
          <w:t>1.1 LİSANSLI ÜRETİM</w:t>
        </w:r>
        <w:r w:rsidR="00375224" w:rsidRPr="00375224">
          <w:rPr>
            <w:rFonts w:ascii="Arial" w:hAnsi="Arial" w:cs="Arial"/>
            <w:noProof/>
            <w:webHidden/>
            <w:sz w:val="28"/>
            <w:szCs w:val="28"/>
          </w:rPr>
          <w:tab/>
        </w:r>
        <w:r w:rsidR="00375224" w:rsidRPr="00375224">
          <w:rPr>
            <w:rFonts w:ascii="Arial" w:hAnsi="Arial" w:cs="Arial"/>
            <w:noProof/>
            <w:webHidden/>
            <w:sz w:val="28"/>
            <w:szCs w:val="28"/>
          </w:rPr>
          <w:fldChar w:fldCharType="begin"/>
        </w:r>
        <w:r w:rsidR="00375224" w:rsidRPr="00375224">
          <w:rPr>
            <w:rFonts w:ascii="Arial" w:hAnsi="Arial" w:cs="Arial"/>
            <w:noProof/>
            <w:webHidden/>
            <w:sz w:val="28"/>
            <w:szCs w:val="28"/>
          </w:rPr>
          <w:instrText xml:space="preserve"> PAGEREF _Toc462393433 \h </w:instrText>
        </w:r>
        <w:r w:rsidR="00375224" w:rsidRPr="00375224">
          <w:rPr>
            <w:rFonts w:ascii="Arial" w:hAnsi="Arial" w:cs="Arial"/>
            <w:noProof/>
            <w:webHidden/>
            <w:sz w:val="28"/>
            <w:szCs w:val="28"/>
          </w:rPr>
        </w:r>
        <w:r w:rsidR="00375224" w:rsidRPr="00375224">
          <w:rPr>
            <w:rFonts w:ascii="Arial" w:hAnsi="Arial" w:cs="Arial"/>
            <w:noProof/>
            <w:webHidden/>
            <w:sz w:val="28"/>
            <w:szCs w:val="28"/>
          </w:rPr>
          <w:fldChar w:fldCharType="separate"/>
        </w:r>
        <w:r>
          <w:rPr>
            <w:rFonts w:ascii="Arial" w:hAnsi="Arial" w:cs="Arial"/>
            <w:noProof/>
            <w:webHidden/>
            <w:sz w:val="28"/>
            <w:szCs w:val="28"/>
          </w:rPr>
          <w:t>1</w:t>
        </w:r>
        <w:r w:rsidR="00375224" w:rsidRPr="00375224">
          <w:rPr>
            <w:rFonts w:ascii="Arial" w:hAnsi="Arial" w:cs="Arial"/>
            <w:noProof/>
            <w:webHidden/>
            <w:sz w:val="28"/>
            <w:szCs w:val="28"/>
          </w:rPr>
          <w:fldChar w:fldCharType="end"/>
        </w:r>
      </w:hyperlink>
    </w:p>
    <w:p w:rsidR="00375224" w:rsidRPr="00375224" w:rsidRDefault="006B3B1E">
      <w:pPr>
        <w:pStyle w:val="T2"/>
        <w:tabs>
          <w:tab w:val="right" w:leader="dot" w:pos="9062"/>
        </w:tabs>
        <w:rPr>
          <w:rFonts w:ascii="Arial" w:eastAsiaTheme="minorEastAsia" w:hAnsi="Arial" w:cs="Arial"/>
          <w:noProof/>
          <w:sz w:val="28"/>
          <w:szCs w:val="28"/>
          <w:lang w:eastAsia="tr-TR"/>
        </w:rPr>
      </w:pPr>
      <w:hyperlink w:anchor="_Toc462393434" w:history="1">
        <w:r w:rsidR="00375224" w:rsidRPr="00375224">
          <w:rPr>
            <w:rStyle w:val="Kpr"/>
            <w:rFonts w:ascii="Arial" w:hAnsi="Arial" w:cs="Arial"/>
            <w:noProof/>
            <w:sz w:val="28"/>
            <w:szCs w:val="28"/>
          </w:rPr>
          <w:t>1.2. LİSANSSIZ ÜRETİM</w:t>
        </w:r>
        <w:r w:rsidR="00375224" w:rsidRPr="00375224">
          <w:rPr>
            <w:rFonts w:ascii="Arial" w:hAnsi="Arial" w:cs="Arial"/>
            <w:noProof/>
            <w:webHidden/>
            <w:sz w:val="28"/>
            <w:szCs w:val="28"/>
          </w:rPr>
          <w:tab/>
        </w:r>
        <w:r w:rsidR="00375224" w:rsidRPr="00375224">
          <w:rPr>
            <w:rFonts w:ascii="Arial" w:hAnsi="Arial" w:cs="Arial"/>
            <w:noProof/>
            <w:webHidden/>
            <w:sz w:val="28"/>
            <w:szCs w:val="28"/>
          </w:rPr>
          <w:fldChar w:fldCharType="begin"/>
        </w:r>
        <w:r w:rsidR="00375224" w:rsidRPr="00375224">
          <w:rPr>
            <w:rFonts w:ascii="Arial" w:hAnsi="Arial" w:cs="Arial"/>
            <w:noProof/>
            <w:webHidden/>
            <w:sz w:val="28"/>
            <w:szCs w:val="28"/>
          </w:rPr>
          <w:instrText xml:space="preserve"> PAGEREF _Toc462393434 \h </w:instrText>
        </w:r>
        <w:r w:rsidR="00375224" w:rsidRPr="00375224">
          <w:rPr>
            <w:rFonts w:ascii="Arial" w:hAnsi="Arial" w:cs="Arial"/>
            <w:noProof/>
            <w:webHidden/>
            <w:sz w:val="28"/>
            <w:szCs w:val="28"/>
          </w:rPr>
        </w:r>
        <w:r w:rsidR="00375224" w:rsidRPr="00375224">
          <w:rPr>
            <w:rFonts w:ascii="Arial" w:hAnsi="Arial" w:cs="Arial"/>
            <w:noProof/>
            <w:webHidden/>
            <w:sz w:val="28"/>
            <w:szCs w:val="28"/>
          </w:rPr>
          <w:fldChar w:fldCharType="separate"/>
        </w:r>
        <w:r>
          <w:rPr>
            <w:rFonts w:ascii="Arial" w:hAnsi="Arial" w:cs="Arial"/>
            <w:noProof/>
            <w:webHidden/>
            <w:sz w:val="28"/>
            <w:szCs w:val="28"/>
          </w:rPr>
          <w:t>6</w:t>
        </w:r>
        <w:r w:rsidR="00375224" w:rsidRPr="00375224">
          <w:rPr>
            <w:rFonts w:ascii="Arial" w:hAnsi="Arial" w:cs="Arial"/>
            <w:noProof/>
            <w:webHidden/>
            <w:sz w:val="28"/>
            <w:szCs w:val="28"/>
          </w:rPr>
          <w:fldChar w:fldCharType="end"/>
        </w:r>
      </w:hyperlink>
    </w:p>
    <w:p w:rsidR="00375224" w:rsidRPr="00375224" w:rsidRDefault="006B3B1E">
      <w:pPr>
        <w:pStyle w:val="T1"/>
        <w:tabs>
          <w:tab w:val="right" w:leader="dot" w:pos="9062"/>
        </w:tabs>
        <w:rPr>
          <w:rFonts w:ascii="Arial" w:eastAsiaTheme="minorEastAsia" w:hAnsi="Arial" w:cs="Arial"/>
          <w:noProof/>
          <w:sz w:val="28"/>
          <w:szCs w:val="28"/>
          <w:lang w:eastAsia="tr-TR"/>
        </w:rPr>
      </w:pPr>
      <w:hyperlink w:anchor="_Toc462393435" w:history="1">
        <w:r w:rsidR="00375224" w:rsidRPr="00375224">
          <w:rPr>
            <w:rStyle w:val="Kpr"/>
            <w:rFonts w:ascii="Arial" w:hAnsi="Arial" w:cs="Arial"/>
            <w:b/>
            <w:noProof/>
            <w:sz w:val="28"/>
            <w:szCs w:val="28"/>
          </w:rPr>
          <w:t>2. TÜKETİM</w:t>
        </w:r>
        <w:r w:rsidR="00375224" w:rsidRPr="00375224">
          <w:rPr>
            <w:rFonts w:ascii="Arial" w:hAnsi="Arial" w:cs="Arial"/>
            <w:noProof/>
            <w:webHidden/>
            <w:sz w:val="28"/>
            <w:szCs w:val="28"/>
          </w:rPr>
          <w:tab/>
        </w:r>
        <w:r w:rsidR="00375224" w:rsidRPr="00375224">
          <w:rPr>
            <w:rFonts w:ascii="Arial" w:hAnsi="Arial" w:cs="Arial"/>
            <w:noProof/>
            <w:webHidden/>
            <w:sz w:val="28"/>
            <w:szCs w:val="28"/>
          </w:rPr>
          <w:fldChar w:fldCharType="begin"/>
        </w:r>
        <w:r w:rsidR="00375224" w:rsidRPr="00375224">
          <w:rPr>
            <w:rFonts w:ascii="Arial" w:hAnsi="Arial" w:cs="Arial"/>
            <w:noProof/>
            <w:webHidden/>
            <w:sz w:val="28"/>
            <w:szCs w:val="28"/>
          </w:rPr>
          <w:instrText xml:space="preserve"> PAGEREF _Toc462393435 \h </w:instrText>
        </w:r>
        <w:r w:rsidR="00375224" w:rsidRPr="00375224">
          <w:rPr>
            <w:rFonts w:ascii="Arial" w:hAnsi="Arial" w:cs="Arial"/>
            <w:noProof/>
            <w:webHidden/>
            <w:sz w:val="28"/>
            <w:szCs w:val="28"/>
          </w:rPr>
        </w:r>
        <w:r w:rsidR="00375224" w:rsidRPr="00375224">
          <w:rPr>
            <w:rFonts w:ascii="Arial" w:hAnsi="Arial" w:cs="Arial"/>
            <w:noProof/>
            <w:webHidden/>
            <w:sz w:val="28"/>
            <w:szCs w:val="28"/>
          </w:rPr>
          <w:fldChar w:fldCharType="separate"/>
        </w:r>
        <w:r>
          <w:rPr>
            <w:rFonts w:ascii="Arial" w:hAnsi="Arial" w:cs="Arial"/>
            <w:noProof/>
            <w:webHidden/>
            <w:sz w:val="28"/>
            <w:szCs w:val="28"/>
          </w:rPr>
          <w:t>13</w:t>
        </w:r>
        <w:r w:rsidR="00375224" w:rsidRPr="00375224">
          <w:rPr>
            <w:rFonts w:ascii="Arial" w:hAnsi="Arial" w:cs="Arial"/>
            <w:noProof/>
            <w:webHidden/>
            <w:sz w:val="28"/>
            <w:szCs w:val="28"/>
          </w:rPr>
          <w:fldChar w:fldCharType="end"/>
        </w:r>
      </w:hyperlink>
    </w:p>
    <w:p w:rsidR="00375224" w:rsidRPr="00375224" w:rsidRDefault="006B3B1E">
      <w:pPr>
        <w:pStyle w:val="T1"/>
        <w:tabs>
          <w:tab w:val="right" w:leader="dot" w:pos="9062"/>
        </w:tabs>
        <w:rPr>
          <w:rFonts w:ascii="Arial" w:eastAsiaTheme="minorEastAsia" w:hAnsi="Arial" w:cs="Arial"/>
          <w:noProof/>
          <w:sz w:val="28"/>
          <w:szCs w:val="28"/>
          <w:lang w:eastAsia="tr-TR"/>
        </w:rPr>
      </w:pPr>
      <w:hyperlink w:anchor="_Toc462393436" w:history="1">
        <w:r w:rsidR="00375224" w:rsidRPr="00375224">
          <w:rPr>
            <w:rStyle w:val="Kpr"/>
            <w:rFonts w:ascii="Arial" w:hAnsi="Arial" w:cs="Arial"/>
            <w:b/>
            <w:noProof/>
            <w:sz w:val="28"/>
            <w:szCs w:val="28"/>
          </w:rPr>
          <w:t>3. YURTDIŞI ELEKTRİK TİCARETİ</w:t>
        </w:r>
        <w:r w:rsidR="00375224" w:rsidRPr="00375224">
          <w:rPr>
            <w:rFonts w:ascii="Arial" w:hAnsi="Arial" w:cs="Arial"/>
            <w:noProof/>
            <w:webHidden/>
            <w:sz w:val="28"/>
            <w:szCs w:val="28"/>
          </w:rPr>
          <w:tab/>
        </w:r>
        <w:r w:rsidR="00375224" w:rsidRPr="00375224">
          <w:rPr>
            <w:rFonts w:ascii="Arial" w:hAnsi="Arial" w:cs="Arial"/>
            <w:noProof/>
            <w:webHidden/>
            <w:sz w:val="28"/>
            <w:szCs w:val="28"/>
          </w:rPr>
          <w:fldChar w:fldCharType="begin"/>
        </w:r>
        <w:r w:rsidR="00375224" w:rsidRPr="00375224">
          <w:rPr>
            <w:rFonts w:ascii="Arial" w:hAnsi="Arial" w:cs="Arial"/>
            <w:noProof/>
            <w:webHidden/>
            <w:sz w:val="28"/>
            <w:szCs w:val="28"/>
          </w:rPr>
          <w:instrText xml:space="preserve"> PAGEREF _Toc462393436 \h </w:instrText>
        </w:r>
        <w:r w:rsidR="00375224" w:rsidRPr="00375224">
          <w:rPr>
            <w:rFonts w:ascii="Arial" w:hAnsi="Arial" w:cs="Arial"/>
            <w:noProof/>
            <w:webHidden/>
            <w:sz w:val="28"/>
            <w:szCs w:val="28"/>
          </w:rPr>
        </w:r>
        <w:r w:rsidR="00375224" w:rsidRPr="00375224">
          <w:rPr>
            <w:rFonts w:ascii="Arial" w:hAnsi="Arial" w:cs="Arial"/>
            <w:noProof/>
            <w:webHidden/>
            <w:sz w:val="28"/>
            <w:szCs w:val="28"/>
          </w:rPr>
          <w:fldChar w:fldCharType="separate"/>
        </w:r>
        <w:r>
          <w:rPr>
            <w:rFonts w:ascii="Arial" w:hAnsi="Arial" w:cs="Arial"/>
            <w:noProof/>
            <w:webHidden/>
            <w:sz w:val="28"/>
            <w:szCs w:val="28"/>
          </w:rPr>
          <w:t>19</w:t>
        </w:r>
        <w:r w:rsidR="00375224" w:rsidRPr="00375224">
          <w:rPr>
            <w:rFonts w:ascii="Arial" w:hAnsi="Arial" w:cs="Arial"/>
            <w:noProof/>
            <w:webHidden/>
            <w:sz w:val="28"/>
            <w:szCs w:val="28"/>
          </w:rPr>
          <w:fldChar w:fldCharType="end"/>
        </w:r>
      </w:hyperlink>
    </w:p>
    <w:p w:rsidR="00375224" w:rsidRPr="00375224" w:rsidRDefault="006B3B1E">
      <w:pPr>
        <w:pStyle w:val="T1"/>
        <w:tabs>
          <w:tab w:val="right" w:leader="dot" w:pos="9062"/>
        </w:tabs>
        <w:rPr>
          <w:rFonts w:ascii="Arial" w:eastAsiaTheme="minorEastAsia" w:hAnsi="Arial" w:cs="Arial"/>
          <w:noProof/>
          <w:sz w:val="28"/>
          <w:szCs w:val="28"/>
          <w:lang w:eastAsia="tr-TR"/>
        </w:rPr>
      </w:pPr>
      <w:hyperlink w:anchor="_Toc462393437" w:history="1">
        <w:r w:rsidR="00375224" w:rsidRPr="00375224">
          <w:rPr>
            <w:rStyle w:val="Kpr"/>
            <w:rFonts w:ascii="Arial" w:hAnsi="Arial" w:cs="Arial"/>
            <w:b/>
            <w:noProof/>
            <w:sz w:val="28"/>
            <w:szCs w:val="28"/>
          </w:rPr>
          <w:t>4. TOPTAN SATIŞ PİYASASI</w:t>
        </w:r>
        <w:r w:rsidR="00375224" w:rsidRPr="00375224">
          <w:rPr>
            <w:rFonts w:ascii="Arial" w:hAnsi="Arial" w:cs="Arial"/>
            <w:noProof/>
            <w:webHidden/>
            <w:sz w:val="28"/>
            <w:szCs w:val="28"/>
          </w:rPr>
          <w:tab/>
        </w:r>
        <w:r w:rsidR="00375224" w:rsidRPr="00375224">
          <w:rPr>
            <w:rFonts w:ascii="Arial" w:hAnsi="Arial" w:cs="Arial"/>
            <w:noProof/>
            <w:webHidden/>
            <w:sz w:val="28"/>
            <w:szCs w:val="28"/>
          </w:rPr>
          <w:fldChar w:fldCharType="begin"/>
        </w:r>
        <w:r w:rsidR="00375224" w:rsidRPr="00375224">
          <w:rPr>
            <w:rFonts w:ascii="Arial" w:hAnsi="Arial" w:cs="Arial"/>
            <w:noProof/>
            <w:webHidden/>
            <w:sz w:val="28"/>
            <w:szCs w:val="28"/>
          </w:rPr>
          <w:instrText xml:space="preserve"> PAGEREF _Toc462393437 \h </w:instrText>
        </w:r>
        <w:r w:rsidR="00375224" w:rsidRPr="00375224">
          <w:rPr>
            <w:rFonts w:ascii="Arial" w:hAnsi="Arial" w:cs="Arial"/>
            <w:noProof/>
            <w:webHidden/>
            <w:sz w:val="28"/>
            <w:szCs w:val="28"/>
          </w:rPr>
        </w:r>
        <w:r w:rsidR="00375224" w:rsidRPr="00375224">
          <w:rPr>
            <w:rFonts w:ascii="Arial" w:hAnsi="Arial" w:cs="Arial"/>
            <w:noProof/>
            <w:webHidden/>
            <w:sz w:val="28"/>
            <w:szCs w:val="28"/>
          </w:rPr>
          <w:fldChar w:fldCharType="separate"/>
        </w:r>
        <w:r>
          <w:rPr>
            <w:rFonts w:ascii="Arial" w:hAnsi="Arial" w:cs="Arial"/>
            <w:noProof/>
            <w:webHidden/>
            <w:sz w:val="28"/>
            <w:szCs w:val="28"/>
          </w:rPr>
          <w:t>20</w:t>
        </w:r>
        <w:r w:rsidR="00375224" w:rsidRPr="00375224">
          <w:rPr>
            <w:rFonts w:ascii="Arial" w:hAnsi="Arial" w:cs="Arial"/>
            <w:noProof/>
            <w:webHidden/>
            <w:sz w:val="28"/>
            <w:szCs w:val="28"/>
          </w:rPr>
          <w:fldChar w:fldCharType="end"/>
        </w:r>
      </w:hyperlink>
    </w:p>
    <w:p w:rsidR="00EA44F7" w:rsidRPr="00375224" w:rsidRDefault="00EA44F7" w:rsidP="00EA44F7">
      <w:pPr>
        <w:jc w:val="both"/>
        <w:rPr>
          <w:rFonts w:ascii="Arial" w:hAnsi="Arial" w:cs="Arial"/>
          <w:b/>
          <w:sz w:val="28"/>
          <w:szCs w:val="28"/>
        </w:rPr>
      </w:pPr>
      <w:r w:rsidRPr="00375224">
        <w:rPr>
          <w:rFonts w:ascii="Arial" w:hAnsi="Arial" w:cs="Arial"/>
          <w:b/>
          <w:sz w:val="28"/>
          <w:szCs w:val="28"/>
        </w:rPr>
        <w:fldChar w:fldCharType="end"/>
      </w:r>
    </w:p>
    <w:p w:rsidR="00EA44F7" w:rsidRDefault="00EA44F7" w:rsidP="00EA44F7">
      <w:pPr>
        <w:jc w:val="both"/>
        <w:rPr>
          <w:b/>
          <w:sz w:val="32"/>
          <w:szCs w:val="32"/>
        </w:rPr>
      </w:pPr>
    </w:p>
    <w:p w:rsidR="00EA44F7" w:rsidRDefault="00EA44F7" w:rsidP="00EA44F7">
      <w:pPr>
        <w:jc w:val="both"/>
        <w:rPr>
          <w:b/>
          <w:sz w:val="32"/>
          <w:szCs w:val="32"/>
        </w:rPr>
      </w:pPr>
    </w:p>
    <w:p w:rsidR="00EA44F7" w:rsidRDefault="00EA44F7" w:rsidP="00EA44F7">
      <w:pPr>
        <w:jc w:val="both"/>
        <w:rPr>
          <w:b/>
          <w:sz w:val="32"/>
          <w:szCs w:val="32"/>
        </w:rPr>
      </w:pPr>
    </w:p>
    <w:p w:rsidR="00EA44F7" w:rsidRDefault="00EA44F7" w:rsidP="00EA44F7">
      <w:pPr>
        <w:jc w:val="both"/>
        <w:rPr>
          <w:b/>
          <w:sz w:val="32"/>
          <w:szCs w:val="32"/>
        </w:rPr>
      </w:pPr>
    </w:p>
    <w:p w:rsidR="00EA44F7" w:rsidRDefault="00EA44F7" w:rsidP="00EA44F7">
      <w:pPr>
        <w:jc w:val="both"/>
        <w:rPr>
          <w:b/>
          <w:sz w:val="32"/>
          <w:szCs w:val="32"/>
        </w:rPr>
      </w:pPr>
    </w:p>
    <w:p w:rsidR="00EA44F7" w:rsidRDefault="00EA44F7" w:rsidP="00EA44F7">
      <w:pPr>
        <w:jc w:val="both"/>
        <w:rPr>
          <w:b/>
          <w:sz w:val="32"/>
          <w:szCs w:val="32"/>
        </w:rPr>
      </w:pPr>
    </w:p>
    <w:p w:rsidR="00EA44F7" w:rsidRDefault="00EA44F7" w:rsidP="00EA44F7">
      <w:pPr>
        <w:jc w:val="both"/>
        <w:rPr>
          <w:b/>
          <w:sz w:val="32"/>
          <w:szCs w:val="32"/>
        </w:rPr>
      </w:pPr>
    </w:p>
    <w:p w:rsidR="00EA44F7" w:rsidRDefault="00EA44F7" w:rsidP="00EA44F7">
      <w:pPr>
        <w:jc w:val="both"/>
        <w:rPr>
          <w:b/>
          <w:sz w:val="32"/>
          <w:szCs w:val="32"/>
        </w:rPr>
      </w:pPr>
    </w:p>
    <w:p w:rsidR="00EA44F7" w:rsidRDefault="00EA44F7" w:rsidP="00EA44F7">
      <w:pPr>
        <w:jc w:val="both"/>
        <w:rPr>
          <w:b/>
          <w:sz w:val="32"/>
          <w:szCs w:val="32"/>
        </w:rPr>
      </w:pPr>
    </w:p>
    <w:p w:rsidR="00EA44F7" w:rsidRDefault="00EA44F7" w:rsidP="00EA44F7">
      <w:pPr>
        <w:jc w:val="both"/>
        <w:rPr>
          <w:b/>
          <w:sz w:val="32"/>
          <w:szCs w:val="32"/>
        </w:rPr>
      </w:pPr>
    </w:p>
    <w:p w:rsidR="00EA44F7" w:rsidRDefault="00EA44F7" w:rsidP="00EA44F7">
      <w:pPr>
        <w:jc w:val="both"/>
        <w:rPr>
          <w:b/>
          <w:sz w:val="32"/>
          <w:szCs w:val="32"/>
        </w:rPr>
      </w:pPr>
    </w:p>
    <w:p w:rsidR="00EA44F7" w:rsidRDefault="00EA44F7" w:rsidP="00EA44F7">
      <w:pPr>
        <w:jc w:val="both"/>
        <w:rPr>
          <w:b/>
          <w:sz w:val="32"/>
          <w:szCs w:val="32"/>
        </w:rPr>
      </w:pPr>
    </w:p>
    <w:p w:rsidR="00EA44F7" w:rsidRDefault="00EA44F7" w:rsidP="00EA44F7">
      <w:pPr>
        <w:jc w:val="both"/>
        <w:rPr>
          <w:b/>
          <w:sz w:val="32"/>
          <w:szCs w:val="32"/>
        </w:rPr>
      </w:pPr>
    </w:p>
    <w:p w:rsidR="00EA44F7" w:rsidRDefault="00EA44F7" w:rsidP="00EA44F7">
      <w:pPr>
        <w:jc w:val="both"/>
        <w:rPr>
          <w:b/>
          <w:sz w:val="32"/>
          <w:szCs w:val="32"/>
        </w:rPr>
      </w:pPr>
    </w:p>
    <w:p w:rsidR="00EA44F7" w:rsidRDefault="00EA44F7" w:rsidP="00EA44F7">
      <w:pPr>
        <w:jc w:val="center"/>
        <w:rPr>
          <w:rFonts w:cs="Times New Roman"/>
          <w:b/>
          <w:sz w:val="24"/>
          <w:szCs w:val="24"/>
        </w:rPr>
      </w:pPr>
    </w:p>
    <w:p w:rsidR="00EA44F7" w:rsidRDefault="00EA44F7" w:rsidP="00EA44F7">
      <w:pPr>
        <w:jc w:val="center"/>
        <w:rPr>
          <w:rFonts w:cs="Times New Roman"/>
          <w:b/>
          <w:sz w:val="24"/>
          <w:szCs w:val="24"/>
        </w:rPr>
      </w:pPr>
    </w:p>
    <w:p w:rsidR="00EA44F7" w:rsidRPr="00E84B55" w:rsidRDefault="00EA44F7" w:rsidP="00EA44F7">
      <w:pPr>
        <w:jc w:val="center"/>
        <w:rPr>
          <w:rFonts w:ascii="Arial" w:hAnsi="Arial" w:cs="Arial"/>
          <w:b/>
          <w:sz w:val="24"/>
          <w:szCs w:val="24"/>
        </w:rPr>
      </w:pPr>
      <w:r w:rsidRPr="00E84B55">
        <w:rPr>
          <w:rFonts w:ascii="Arial" w:hAnsi="Arial" w:cs="Arial"/>
          <w:b/>
          <w:sz w:val="24"/>
          <w:szCs w:val="24"/>
        </w:rPr>
        <w:t>TABLOLAR LİSTESİ</w:t>
      </w:r>
    </w:p>
    <w:p w:rsidR="00EA44F7" w:rsidRPr="00A9039B" w:rsidRDefault="00EA44F7" w:rsidP="00EA44F7">
      <w:pPr>
        <w:jc w:val="center"/>
        <w:rPr>
          <w:rFonts w:cs="Times New Roman"/>
          <w:b/>
          <w:sz w:val="24"/>
          <w:szCs w:val="24"/>
        </w:rPr>
      </w:pPr>
    </w:p>
    <w:p w:rsidR="00EA44F7" w:rsidRPr="00A9039B" w:rsidRDefault="00EA44F7" w:rsidP="00EA44F7">
      <w:pPr>
        <w:jc w:val="center"/>
        <w:rPr>
          <w:rFonts w:cs="Times New Roman"/>
          <w:b/>
          <w:sz w:val="24"/>
          <w:szCs w:val="24"/>
        </w:rPr>
      </w:pPr>
    </w:p>
    <w:p w:rsidR="00DA7AAA" w:rsidRDefault="00EA44F7">
      <w:pPr>
        <w:pStyle w:val="ekillerTablosu"/>
        <w:tabs>
          <w:tab w:val="right" w:leader="dot" w:pos="9062"/>
        </w:tabs>
        <w:rPr>
          <w:rFonts w:eastAsiaTheme="minorEastAsia"/>
          <w:noProof/>
          <w:lang w:eastAsia="tr-TR"/>
        </w:rPr>
      </w:pPr>
      <w:r w:rsidRPr="00A9039B">
        <w:rPr>
          <w:rFonts w:ascii="Arial" w:hAnsi="Arial" w:cs="Arial"/>
          <w:b/>
        </w:rPr>
        <w:fldChar w:fldCharType="begin"/>
      </w:r>
      <w:r w:rsidRPr="00E84B55">
        <w:rPr>
          <w:rFonts w:ascii="Arial" w:hAnsi="Arial" w:cs="Arial"/>
          <w:b/>
        </w:rPr>
        <w:instrText xml:space="preserve"> TOC \h \z \t "Tablo 1" \c </w:instrText>
      </w:r>
      <w:r w:rsidRPr="00A9039B">
        <w:rPr>
          <w:rFonts w:ascii="Arial" w:hAnsi="Arial" w:cs="Arial"/>
          <w:b/>
        </w:rPr>
        <w:fldChar w:fldCharType="separate"/>
      </w:r>
      <w:hyperlink w:anchor="_Toc464478953" w:history="1">
        <w:r w:rsidR="00DA7AAA" w:rsidRPr="00127305">
          <w:rPr>
            <w:rStyle w:val="Kpr"/>
            <w:rFonts w:ascii="Arial" w:hAnsi="Arial" w:cs="Arial"/>
            <w:noProof/>
          </w:rPr>
          <w:t>Tablo-1.1 2016 Yılı Ağustos Ayı Sonu İtibariyle Lisanslı Elektrik Kurulu Gücünün Kuruluşlara Göre Dağılımı (MW)</w:t>
        </w:r>
        <w:r w:rsidR="00DA7AAA">
          <w:rPr>
            <w:noProof/>
            <w:webHidden/>
          </w:rPr>
          <w:tab/>
        </w:r>
        <w:r w:rsidR="00DA7AAA">
          <w:rPr>
            <w:noProof/>
            <w:webHidden/>
          </w:rPr>
          <w:fldChar w:fldCharType="begin"/>
        </w:r>
        <w:r w:rsidR="00DA7AAA">
          <w:rPr>
            <w:noProof/>
            <w:webHidden/>
          </w:rPr>
          <w:instrText xml:space="preserve"> PAGEREF _Toc464478953 \h </w:instrText>
        </w:r>
        <w:r w:rsidR="00DA7AAA">
          <w:rPr>
            <w:noProof/>
            <w:webHidden/>
          </w:rPr>
        </w:r>
        <w:r w:rsidR="00DA7AAA">
          <w:rPr>
            <w:noProof/>
            <w:webHidden/>
          </w:rPr>
          <w:fldChar w:fldCharType="separate"/>
        </w:r>
        <w:r w:rsidR="006B3B1E">
          <w:rPr>
            <w:noProof/>
            <w:webHidden/>
          </w:rPr>
          <w:t>1</w:t>
        </w:r>
        <w:r w:rsidR="00DA7AAA">
          <w:rPr>
            <w:noProof/>
            <w:webHidden/>
          </w:rPr>
          <w:fldChar w:fldCharType="end"/>
        </w:r>
      </w:hyperlink>
    </w:p>
    <w:p w:rsidR="00DA7AAA" w:rsidRDefault="006B3B1E">
      <w:pPr>
        <w:pStyle w:val="ekillerTablosu"/>
        <w:tabs>
          <w:tab w:val="right" w:leader="dot" w:pos="9062"/>
        </w:tabs>
        <w:rPr>
          <w:rFonts w:eastAsiaTheme="minorEastAsia"/>
          <w:noProof/>
          <w:lang w:eastAsia="tr-TR"/>
        </w:rPr>
      </w:pPr>
      <w:hyperlink w:anchor="_Toc464478954" w:history="1">
        <w:r w:rsidR="00DA7AAA" w:rsidRPr="00127305">
          <w:rPr>
            <w:rStyle w:val="Kpr"/>
            <w:rFonts w:ascii="Arial" w:hAnsi="Arial" w:cs="Arial"/>
            <w:noProof/>
          </w:rPr>
          <w:t>Tablo-1.2 2016 Yılı Ağustos Ayı Sonu İtibariyle Lisanslı Elektrik Kurulu Gücünün Kaynak Bazında Dağılımı (MW)</w:t>
        </w:r>
        <w:r w:rsidR="00DA7AAA">
          <w:rPr>
            <w:noProof/>
            <w:webHidden/>
          </w:rPr>
          <w:tab/>
        </w:r>
        <w:r w:rsidR="00DA7AAA">
          <w:rPr>
            <w:noProof/>
            <w:webHidden/>
          </w:rPr>
          <w:fldChar w:fldCharType="begin"/>
        </w:r>
        <w:r w:rsidR="00DA7AAA">
          <w:rPr>
            <w:noProof/>
            <w:webHidden/>
          </w:rPr>
          <w:instrText xml:space="preserve"> PAGEREF _Toc464478954 \h </w:instrText>
        </w:r>
        <w:r w:rsidR="00DA7AAA">
          <w:rPr>
            <w:noProof/>
            <w:webHidden/>
          </w:rPr>
        </w:r>
        <w:r w:rsidR="00DA7AAA">
          <w:rPr>
            <w:noProof/>
            <w:webHidden/>
          </w:rPr>
          <w:fldChar w:fldCharType="separate"/>
        </w:r>
        <w:r>
          <w:rPr>
            <w:noProof/>
            <w:webHidden/>
          </w:rPr>
          <w:t>2</w:t>
        </w:r>
        <w:r w:rsidR="00DA7AAA">
          <w:rPr>
            <w:noProof/>
            <w:webHidden/>
          </w:rPr>
          <w:fldChar w:fldCharType="end"/>
        </w:r>
      </w:hyperlink>
    </w:p>
    <w:p w:rsidR="00DA7AAA" w:rsidRDefault="006B3B1E">
      <w:pPr>
        <w:pStyle w:val="ekillerTablosu"/>
        <w:tabs>
          <w:tab w:val="right" w:leader="dot" w:pos="9062"/>
        </w:tabs>
        <w:rPr>
          <w:rFonts w:eastAsiaTheme="minorEastAsia"/>
          <w:noProof/>
          <w:lang w:eastAsia="tr-TR"/>
        </w:rPr>
      </w:pPr>
      <w:hyperlink w:anchor="_Toc464478955" w:history="1">
        <w:r w:rsidR="00DA7AAA" w:rsidRPr="00127305">
          <w:rPr>
            <w:rStyle w:val="Kpr"/>
            <w:rFonts w:ascii="Arial" w:hAnsi="Arial" w:cs="Arial"/>
            <w:noProof/>
          </w:rPr>
          <w:t>Tablo-1.3 Ağustos 2016 Döneminde Lisanslı Elektrik Üretiminin Kuruluşlara Göre Dağılımı (MWh)</w:t>
        </w:r>
        <w:r w:rsidR="00DA7AAA">
          <w:rPr>
            <w:noProof/>
            <w:webHidden/>
          </w:rPr>
          <w:tab/>
        </w:r>
        <w:r w:rsidR="00DA7AAA">
          <w:rPr>
            <w:noProof/>
            <w:webHidden/>
          </w:rPr>
          <w:fldChar w:fldCharType="begin"/>
        </w:r>
        <w:r w:rsidR="00DA7AAA">
          <w:rPr>
            <w:noProof/>
            <w:webHidden/>
          </w:rPr>
          <w:instrText xml:space="preserve"> PAGEREF _Toc464478955 \h </w:instrText>
        </w:r>
        <w:r w:rsidR="00DA7AAA">
          <w:rPr>
            <w:noProof/>
            <w:webHidden/>
          </w:rPr>
        </w:r>
        <w:r w:rsidR="00DA7AAA">
          <w:rPr>
            <w:noProof/>
            <w:webHidden/>
          </w:rPr>
          <w:fldChar w:fldCharType="separate"/>
        </w:r>
        <w:r>
          <w:rPr>
            <w:noProof/>
            <w:webHidden/>
          </w:rPr>
          <w:t>3</w:t>
        </w:r>
        <w:r w:rsidR="00DA7AAA">
          <w:rPr>
            <w:noProof/>
            <w:webHidden/>
          </w:rPr>
          <w:fldChar w:fldCharType="end"/>
        </w:r>
      </w:hyperlink>
    </w:p>
    <w:p w:rsidR="00DA7AAA" w:rsidRDefault="006B3B1E">
      <w:pPr>
        <w:pStyle w:val="ekillerTablosu"/>
        <w:tabs>
          <w:tab w:val="right" w:leader="dot" w:pos="9062"/>
        </w:tabs>
        <w:rPr>
          <w:rFonts w:eastAsiaTheme="minorEastAsia"/>
          <w:noProof/>
          <w:lang w:eastAsia="tr-TR"/>
        </w:rPr>
      </w:pPr>
      <w:hyperlink w:anchor="_Toc464478956" w:history="1">
        <w:r w:rsidR="00DA7AAA" w:rsidRPr="00127305">
          <w:rPr>
            <w:rStyle w:val="Kpr"/>
            <w:rFonts w:ascii="Arial" w:hAnsi="Arial" w:cs="Arial"/>
            <w:noProof/>
          </w:rPr>
          <w:t>Tablo-1.4 Ağustos 2016 Döneminde Lisanslı Elektrik Üretiminin Kaynak Bazında Dağılımı (MWh)</w:t>
        </w:r>
        <w:r w:rsidR="00DA7AAA">
          <w:rPr>
            <w:noProof/>
            <w:webHidden/>
          </w:rPr>
          <w:tab/>
        </w:r>
        <w:r w:rsidR="00DA7AAA">
          <w:rPr>
            <w:noProof/>
            <w:webHidden/>
          </w:rPr>
          <w:fldChar w:fldCharType="begin"/>
        </w:r>
        <w:r w:rsidR="00DA7AAA">
          <w:rPr>
            <w:noProof/>
            <w:webHidden/>
          </w:rPr>
          <w:instrText xml:space="preserve"> PAGEREF _Toc464478956 \h </w:instrText>
        </w:r>
        <w:r w:rsidR="00DA7AAA">
          <w:rPr>
            <w:noProof/>
            <w:webHidden/>
          </w:rPr>
        </w:r>
        <w:r w:rsidR="00DA7AAA">
          <w:rPr>
            <w:noProof/>
            <w:webHidden/>
          </w:rPr>
          <w:fldChar w:fldCharType="separate"/>
        </w:r>
        <w:r>
          <w:rPr>
            <w:noProof/>
            <w:webHidden/>
          </w:rPr>
          <w:t>4</w:t>
        </w:r>
        <w:r w:rsidR="00DA7AAA">
          <w:rPr>
            <w:noProof/>
            <w:webHidden/>
          </w:rPr>
          <w:fldChar w:fldCharType="end"/>
        </w:r>
      </w:hyperlink>
    </w:p>
    <w:p w:rsidR="00DA7AAA" w:rsidRDefault="006B3B1E">
      <w:pPr>
        <w:pStyle w:val="ekillerTablosu"/>
        <w:tabs>
          <w:tab w:val="right" w:leader="dot" w:pos="9062"/>
        </w:tabs>
        <w:rPr>
          <w:rFonts w:eastAsiaTheme="minorEastAsia"/>
          <w:noProof/>
          <w:lang w:eastAsia="tr-TR"/>
        </w:rPr>
      </w:pPr>
      <w:hyperlink w:anchor="_Toc464478957" w:history="1">
        <w:r w:rsidR="00DA7AAA" w:rsidRPr="00127305">
          <w:rPr>
            <w:rStyle w:val="Kpr"/>
            <w:rFonts w:ascii="Arial" w:hAnsi="Arial" w:cs="Arial"/>
            <w:noProof/>
          </w:rPr>
          <w:t>Tablo-1.5 Ağustos 2016 Döneminde Lisanslı Elektrik Üretiminin İl Bazında Dağılımı (MWh)</w:t>
        </w:r>
        <w:r w:rsidR="00DA7AAA">
          <w:rPr>
            <w:noProof/>
            <w:webHidden/>
          </w:rPr>
          <w:tab/>
        </w:r>
        <w:r w:rsidR="00DA7AAA">
          <w:rPr>
            <w:noProof/>
            <w:webHidden/>
          </w:rPr>
          <w:fldChar w:fldCharType="begin"/>
        </w:r>
        <w:r w:rsidR="00DA7AAA">
          <w:rPr>
            <w:noProof/>
            <w:webHidden/>
          </w:rPr>
          <w:instrText xml:space="preserve"> PAGEREF _Toc464478957 \h </w:instrText>
        </w:r>
        <w:r w:rsidR="00DA7AAA">
          <w:rPr>
            <w:noProof/>
            <w:webHidden/>
          </w:rPr>
        </w:r>
        <w:r w:rsidR="00DA7AAA">
          <w:rPr>
            <w:noProof/>
            <w:webHidden/>
          </w:rPr>
          <w:fldChar w:fldCharType="separate"/>
        </w:r>
        <w:r>
          <w:rPr>
            <w:noProof/>
            <w:webHidden/>
          </w:rPr>
          <w:t>5</w:t>
        </w:r>
        <w:r w:rsidR="00DA7AAA">
          <w:rPr>
            <w:noProof/>
            <w:webHidden/>
          </w:rPr>
          <w:fldChar w:fldCharType="end"/>
        </w:r>
      </w:hyperlink>
    </w:p>
    <w:p w:rsidR="00DA7AAA" w:rsidRDefault="006B3B1E">
      <w:pPr>
        <w:pStyle w:val="ekillerTablosu"/>
        <w:tabs>
          <w:tab w:val="right" w:leader="dot" w:pos="9062"/>
        </w:tabs>
        <w:rPr>
          <w:rFonts w:eastAsiaTheme="minorEastAsia"/>
          <w:noProof/>
          <w:lang w:eastAsia="tr-TR"/>
        </w:rPr>
      </w:pPr>
      <w:hyperlink w:anchor="_Toc464478958" w:history="1">
        <w:r w:rsidR="00DA7AAA" w:rsidRPr="00127305">
          <w:rPr>
            <w:rStyle w:val="Kpr"/>
            <w:rFonts w:ascii="Arial" w:hAnsi="Arial" w:cs="Arial"/>
            <w:noProof/>
          </w:rPr>
          <w:t>Tablo 1.6  2016 Yılı Ağustos Ayı Sonu İtibariyle Lisanssız Elektrik Kurulu Gücünün Kaynaklara Göre Dağılımı (MWe)</w:t>
        </w:r>
        <w:r w:rsidR="00DA7AAA">
          <w:rPr>
            <w:noProof/>
            <w:webHidden/>
          </w:rPr>
          <w:tab/>
        </w:r>
        <w:r w:rsidR="00DA7AAA">
          <w:rPr>
            <w:noProof/>
            <w:webHidden/>
          </w:rPr>
          <w:fldChar w:fldCharType="begin"/>
        </w:r>
        <w:r w:rsidR="00DA7AAA">
          <w:rPr>
            <w:noProof/>
            <w:webHidden/>
          </w:rPr>
          <w:instrText xml:space="preserve"> PAGEREF _Toc464478958 \h </w:instrText>
        </w:r>
        <w:r w:rsidR="00DA7AAA">
          <w:rPr>
            <w:noProof/>
            <w:webHidden/>
          </w:rPr>
        </w:r>
        <w:r w:rsidR="00DA7AAA">
          <w:rPr>
            <w:noProof/>
            <w:webHidden/>
          </w:rPr>
          <w:fldChar w:fldCharType="separate"/>
        </w:r>
        <w:r>
          <w:rPr>
            <w:noProof/>
            <w:webHidden/>
          </w:rPr>
          <w:t>6</w:t>
        </w:r>
        <w:r w:rsidR="00DA7AAA">
          <w:rPr>
            <w:noProof/>
            <w:webHidden/>
          </w:rPr>
          <w:fldChar w:fldCharType="end"/>
        </w:r>
      </w:hyperlink>
    </w:p>
    <w:p w:rsidR="00DA7AAA" w:rsidRDefault="006B3B1E">
      <w:pPr>
        <w:pStyle w:val="ekillerTablosu"/>
        <w:tabs>
          <w:tab w:val="right" w:leader="dot" w:pos="9062"/>
        </w:tabs>
        <w:rPr>
          <w:rFonts w:eastAsiaTheme="minorEastAsia"/>
          <w:noProof/>
          <w:lang w:eastAsia="tr-TR"/>
        </w:rPr>
      </w:pPr>
      <w:hyperlink w:anchor="_Toc464478959" w:history="1">
        <w:r w:rsidR="00DA7AAA" w:rsidRPr="00127305">
          <w:rPr>
            <w:rStyle w:val="Kpr"/>
            <w:rFonts w:ascii="Arial" w:hAnsi="Arial" w:cs="Arial"/>
            <w:noProof/>
          </w:rPr>
          <w:t>Tablo 1.7 2016 Yılı Ağustos Ayı Sonu İtibariyle Lisanssız Elektrik Kurulu Gücünün İllere Göre Dağılımı (MWe-%)</w:t>
        </w:r>
        <w:r w:rsidR="00DA7AAA">
          <w:rPr>
            <w:noProof/>
            <w:webHidden/>
          </w:rPr>
          <w:tab/>
        </w:r>
        <w:r w:rsidR="00DA7AAA">
          <w:rPr>
            <w:noProof/>
            <w:webHidden/>
          </w:rPr>
          <w:fldChar w:fldCharType="begin"/>
        </w:r>
        <w:r w:rsidR="00DA7AAA">
          <w:rPr>
            <w:noProof/>
            <w:webHidden/>
          </w:rPr>
          <w:instrText xml:space="preserve"> PAGEREF _Toc464478959 \h </w:instrText>
        </w:r>
        <w:r w:rsidR="00DA7AAA">
          <w:rPr>
            <w:noProof/>
            <w:webHidden/>
          </w:rPr>
        </w:r>
        <w:r w:rsidR="00DA7AAA">
          <w:rPr>
            <w:noProof/>
            <w:webHidden/>
          </w:rPr>
          <w:fldChar w:fldCharType="separate"/>
        </w:r>
        <w:r>
          <w:rPr>
            <w:noProof/>
            <w:webHidden/>
          </w:rPr>
          <w:t>7</w:t>
        </w:r>
        <w:r w:rsidR="00DA7AAA">
          <w:rPr>
            <w:noProof/>
            <w:webHidden/>
          </w:rPr>
          <w:fldChar w:fldCharType="end"/>
        </w:r>
      </w:hyperlink>
    </w:p>
    <w:p w:rsidR="00DA7AAA" w:rsidRDefault="006B3B1E">
      <w:pPr>
        <w:pStyle w:val="ekillerTablosu"/>
        <w:tabs>
          <w:tab w:val="right" w:leader="dot" w:pos="9062"/>
        </w:tabs>
        <w:rPr>
          <w:rFonts w:eastAsiaTheme="minorEastAsia"/>
          <w:noProof/>
          <w:lang w:eastAsia="tr-TR"/>
        </w:rPr>
      </w:pPr>
      <w:hyperlink w:anchor="_Toc464478960" w:history="1">
        <w:r w:rsidR="00DA7AAA" w:rsidRPr="00127305">
          <w:rPr>
            <w:rStyle w:val="Kpr"/>
            <w:rFonts w:ascii="Arial" w:hAnsi="Arial" w:cs="Arial"/>
            <w:noProof/>
          </w:rPr>
          <w:t>Tablo 1.8 Ağustos 2016 Döneminde Lisanssız Elektrik Kurulu Gücünün İllere ve Kaynaklara Göre Dağılımı (MWe)</w:t>
        </w:r>
        <w:r w:rsidR="00DA7AAA">
          <w:rPr>
            <w:noProof/>
            <w:webHidden/>
          </w:rPr>
          <w:tab/>
        </w:r>
        <w:r w:rsidR="00DA7AAA">
          <w:rPr>
            <w:noProof/>
            <w:webHidden/>
          </w:rPr>
          <w:fldChar w:fldCharType="begin"/>
        </w:r>
        <w:r w:rsidR="00DA7AAA">
          <w:rPr>
            <w:noProof/>
            <w:webHidden/>
          </w:rPr>
          <w:instrText xml:space="preserve"> PAGEREF _Toc464478960 \h </w:instrText>
        </w:r>
        <w:r w:rsidR="00DA7AAA">
          <w:rPr>
            <w:noProof/>
            <w:webHidden/>
          </w:rPr>
        </w:r>
        <w:r w:rsidR="00DA7AAA">
          <w:rPr>
            <w:noProof/>
            <w:webHidden/>
          </w:rPr>
          <w:fldChar w:fldCharType="separate"/>
        </w:r>
        <w:r>
          <w:rPr>
            <w:noProof/>
            <w:webHidden/>
          </w:rPr>
          <w:t>8</w:t>
        </w:r>
        <w:r w:rsidR="00DA7AAA">
          <w:rPr>
            <w:noProof/>
            <w:webHidden/>
          </w:rPr>
          <w:fldChar w:fldCharType="end"/>
        </w:r>
      </w:hyperlink>
    </w:p>
    <w:p w:rsidR="00DA7AAA" w:rsidRDefault="006B3B1E">
      <w:pPr>
        <w:pStyle w:val="ekillerTablosu"/>
        <w:tabs>
          <w:tab w:val="right" w:leader="dot" w:pos="9062"/>
        </w:tabs>
        <w:rPr>
          <w:rFonts w:eastAsiaTheme="minorEastAsia"/>
          <w:noProof/>
          <w:lang w:eastAsia="tr-TR"/>
        </w:rPr>
      </w:pPr>
      <w:hyperlink w:anchor="_Toc464478961" w:history="1">
        <w:r w:rsidR="00DA7AAA" w:rsidRPr="00127305">
          <w:rPr>
            <w:rStyle w:val="Kpr"/>
            <w:rFonts w:ascii="Arial" w:hAnsi="Arial" w:cs="Arial"/>
            <w:noProof/>
          </w:rPr>
          <w:t>Tablo 1.9 Ağustos 2016 Döneminde Lisanssız Elektrik Üretiminin Kaynaklara Göre Dağılımı (MWh)</w:t>
        </w:r>
        <w:r w:rsidR="00DA7AAA">
          <w:rPr>
            <w:noProof/>
            <w:webHidden/>
          </w:rPr>
          <w:tab/>
        </w:r>
        <w:r w:rsidR="00DA7AAA">
          <w:rPr>
            <w:noProof/>
            <w:webHidden/>
          </w:rPr>
          <w:fldChar w:fldCharType="begin"/>
        </w:r>
        <w:r w:rsidR="00DA7AAA">
          <w:rPr>
            <w:noProof/>
            <w:webHidden/>
          </w:rPr>
          <w:instrText xml:space="preserve"> PAGEREF _Toc464478961 \h </w:instrText>
        </w:r>
        <w:r w:rsidR="00DA7AAA">
          <w:rPr>
            <w:noProof/>
            <w:webHidden/>
          </w:rPr>
        </w:r>
        <w:r w:rsidR="00DA7AAA">
          <w:rPr>
            <w:noProof/>
            <w:webHidden/>
          </w:rPr>
          <w:fldChar w:fldCharType="separate"/>
        </w:r>
        <w:r>
          <w:rPr>
            <w:noProof/>
            <w:webHidden/>
          </w:rPr>
          <w:t>9</w:t>
        </w:r>
        <w:r w:rsidR="00DA7AAA">
          <w:rPr>
            <w:noProof/>
            <w:webHidden/>
          </w:rPr>
          <w:fldChar w:fldCharType="end"/>
        </w:r>
      </w:hyperlink>
    </w:p>
    <w:p w:rsidR="00DA7AAA" w:rsidRDefault="006B3B1E">
      <w:pPr>
        <w:pStyle w:val="ekillerTablosu"/>
        <w:tabs>
          <w:tab w:val="right" w:leader="dot" w:pos="9062"/>
        </w:tabs>
        <w:rPr>
          <w:rFonts w:eastAsiaTheme="minorEastAsia"/>
          <w:noProof/>
          <w:lang w:eastAsia="tr-TR"/>
        </w:rPr>
      </w:pPr>
      <w:hyperlink w:anchor="_Toc464478962" w:history="1">
        <w:r w:rsidR="00DA7AAA" w:rsidRPr="00127305">
          <w:rPr>
            <w:rStyle w:val="Kpr"/>
            <w:rFonts w:ascii="Arial" w:hAnsi="Arial" w:cs="Arial"/>
            <w:noProof/>
          </w:rPr>
          <w:t>Tablo 1.10 Ağustos 2016 Döneminde Lisanssız Elektrik Üretiminin İllere Göre Dağılımı (MWh)</w:t>
        </w:r>
        <w:r w:rsidR="00DA7AAA">
          <w:rPr>
            <w:noProof/>
            <w:webHidden/>
          </w:rPr>
          <w:tab/>
        </w:r>
        <w:r w:rsidR="00DA7AAA">
          <w:rPr>
            <w:noProof/>
            <w:webHidden/>
          </w:rPr>
          <w:fldChar w:fldCharType="begin"/>
        </w:r>
        <w:r w:rsidR="00DA7AAA">
          <w:rPr>
            <w:noProof/>
            <w:webHidden/>
          </w:rPr>
          <w:instrText xml:space="preserve"> PAGEREF _Toc464478962 \h </w:instrText>
        </w:r>
        <w:r w:rsidR="00DA7AAA">
          <w:rPr>
            <w:noProof/>
            <w:webHidden/>
          </w:rPr>
        </w:r>
        <w:r w:rsidR="00DA7AAA">
          <w:rPr>
            <w:noProof/>
            <w:webHidden/>
          </w:rPr>
          <w:fldChar w:fldCharType="separate"/>
        </w:r>
        <w:r>
          <w:rPr>
            <w:noProof/>
            <w:webHidden/>
          </w:rPr>
          <w:t>10</w:t>
        </w:r>
        <w:r w:rsidR="00DA7AAA">
          <w:rPr>
            <w:noProof/>
            <w:webHidden/>
          </w:rPr>
          <w:fldChar w:fldCharType="end"/>
        </w:r>
      </w:hyperlink>
    </w:p>
    <w:p w:rsidR="00DA7AAA" w:rsidRDefault="006B3B1E">
      <w:pPr>
        <w:pStyle w:val="ekillerTablosu"/>
        <w:tabs>
          <w:tab w:val="right" w:leader="dot" w:pos="9062"/>
        </w:tabs>
        <w:rPr>
          <w:rFonts w:eastAsiaTheme="minorEastAsia"/>
          <w:noProof/>
          <w:lang w:eastAsia="tr-TR"/>
        </w:rPr>
      </w:pPr>
      <w:hyperlink w:anchor="_Toc464478963" w:history="1">
        <w:r w:rsidR="00DA7AAA" w:rsidRPr="00127305">
          <w:rPr>
            <w:rStyle w:val="Kpr"/>
            <w:rFonts w:ascii="Arial" w:hAnsi="Arial" w:cs="Arial"/>
            <w:noProof/>
          </w:rPr>
          <w:t>Tablo 1.11 Ağustos 2016 Döneminde Lisanssız Elektrik Üretiminin İllere ve Kaynaklara Göre Dağılımı (MWh)</w:t>
        </w:r>
        <w:r w:rsidR="00DA7AAA">
          <w:rPr>
            <w:noProof/>
            <w:webHidden/>
          </w:rPr>
          <w:tab/>
        </w:r>
        <w:r w:rsidR="00DA7AAA">
          <w:rPr>
            <w:noProof/>
            <w:webHidden/>
          </w:rPr>
          <w:fldChar w:fldCharType="begin"/>
        </w:r>
        <w:r w:rsidR="00DA7AAA">
          <w:rPr>
            <w:noProof/>
            <w:webHidden/>
          </w:rPr>
          <w:instrText xml:space="preserve"> PAGEREF _Toc464478963 \h </w:instrText>
        </w:r>
        <w:r w:rsidR="00DA7AAA">
          <w:rPr>
            <w:noProof/>
            <w:webHidden/>
          </w:rPr>
        </w:r>
        <w:r w:rsidR="00DA7AAA">
          <w:rPr>
            <w:noProof/>
            <w:webHidden/>
          </w:rPr>
          <w:fldChar w:fldCharType="separate"/>
        </w:r>
        <w:r>
          <w:rPr>
            <w:noProof/>
            <w:webHidden/>
          </w:rPr>
          <w:t>11</w:t>
        </w:r>
        <w:r w:rsidR="00DA7AAA">
          <w:rPr>
            <w:noProof/>
            <w:webHidden/>
          </w:rPr>
          <w:fldChar w:fldCharType="end"/>
        </w:r>
      </w:hyperlink>
    </w:p>
    <w:p w:rsidR="00DA7AAA" w:rsidRDefault="006B3B1E">
      <w:pPr>
        <w:pStyle w:val="ekillerTablosu"/>
        <w:tabs>
          <w:tab w:val="right" w:leader="dot" w:pos="9062"/>
        </w:tabs>
        <w:rPr>
          <w:rFonts w:eastAsiaTheme="minorEastAsia"/>
          <w:noProof/>
          <w:lang w:eastAsia="tr-TR"/>
        </w:rPr>
      </w:pPr>
      <w:hyperlink w:anchor="_Toc464478964" w:history="1">
        <w:r w:rsidR="00DA7AAA" w:rsidRPr="00127305">
          <w:rPr>
            <w:rStyle w:val="Kpr"/>
            <w:rFonts w:ascii="Arial" w:hAnsi="Arial" w:cs="Arial"/>
            <w:noProof/>
          </w:rPr>
          <w:t>Tablo 2.1 Elektrik Tüketiminin Dağıtım Bölgesi Bazında Dağılımı (MWh)</w:t>
        </w:r>
        <w:r w:rsidR="00DA7AAA">
          <w:rPr>
            <w:noProof/>
            <w:webHidden/>
          </w:rPr>
          <w:tab/>
        </w:r>
        <w:r w:rsidR="00DA7AAA">
          <w:rPr>
            <w:noProof/>
            <w:webHidden/>
          </w:rPr>
          <w:fldChar w:fldCharType="begin"/>
        </w:r>
        <w:r w:rsidR="00DA7AAA">
          <w:rPr>
            <w:noProof/>
            <w:webHidden/>
          </w:rPr>
          <w:instrText xml:space="preserve"> PAGEREF _Toc464478964 \h </w:instrText>
        </w:r>
        <w:r w:rsidR="00DA7AAA">
          <w:rPr>
            <w:noProof/>
            <w:webHidden/>
          </w:rPr>
        </w:r>
        <w:r w:rsidR="00DA7AAA">
          <w:rPr>
            <w:noProof/>
            <w:webHidden/>
          </w:rPr>
          <w:fldChar w:fldCharType="separate"/>
        </w:r>
        <w:r>
          <w:rPr>
            <w:noProof/>
            <w:webHidden/>
          </w:rPr>
          <w:t>13</w:t>
        </w:r>
        <w:r w:rsidR="00DA7AAA">
          <w:rPr>
            <w:noProof/>
            <w:webHidden/>
          </w:rPr>
          <w:fldChar w:fldCharType="end"/>
        </w:r>
      </w:hyperlink>
    </w:p>
    <w:p w:rsidR="00DA7AAA" w:rsidRDefault="006B3B1E">
      <w:pPr>
        <w:pStyle w:val="ekillerTablosu"/>
        <w:tabs>
          <w:tab w:val="right" w:leader="dot" w:pos="9062"/>
        </w:tabs>
        <w:rPr>
          <w:rFonts w:eastAsiaTheme="minorEastAsia"/>
          <w:noProof/>
          <w:lang w:eastAsia="tr-TR"/>
        </w:rPr>
      </w:pPr>
      <w:hyperlink w:anchor="_Toc464478965" w:history="1">
        <w:r w:rsidR="00DA7AAA" w:rsidRPr="00127305">
          <w:rPr>
            <w:rStyle w:val="Kpr"/>
            <w:rFonts w:ascii="Arial" w:hAnsi="Arial" w:cs="Arial"/>
            <w:noProof/>
          </w:rPr>
          <w:t xml:space="preserve">Tablo 2.2 Elektrik Tüketiminin </w:t>
        </w:r>
        <w:r w:rsidR="00DA7AAA" w:rsidRPr="00127305">
          <w:rPr>
            <w:rStyle w:val="Kpr"/>
            <w:rFonts w:ascii="Arial" w:eastAsia="Times New Roman" w:hAnsi="Arial" w:cs="Arial"/>
            <w:noProof/>
            <w:lang w:eastAsia="tr-TR"/>
          </w:rPr>
          <w:t>İ</w:t>
        </w:r>
        <w:r w:rsidR="00DA7AAA" w:rsidRPr="00127305">
          <w:rPr>
            <w:rStyle w:val="Kpr"/>
            <w:rFonts w:ascii="Arial" w:hAnsi="Arial" w:cs="Arial"/>
            <w:noProof/>
          </w:rPr>
          <w:t>l Bazında Dağılımı (MWh-%)</w:t>
        </w:r>
        <w:r w:rsidR="00DA7AAA">
          <w:rPr>
            <w:noProof/>
            <w:webHidden/>
          </w:rPr>
          <w:tab/>
        </w:r>
        <w:r w:rsidR="00DA7AAA">
          <w:rPr>
            <w:noProof/>
            <w:webHidden/>
          </w:rPr>
          <w:fldChar w:fldCharType="begin"/>
        </w:r>
        <w:r w:rsidR="00DA7AAA">
          <w:rPr>
            <w:noProof/>
            <w:webHidden/>
          </w:rPr>
          <w:instrText xml:space="preserve"> PAGEREF _Toc464478965 \h </w:instrText>
        </w:r>
        <w:r w:rsidR="00DA7AAA">
          <w:rPr>
            <w:noProof/>
            <w:webHidden/>
          </w:rPr>
        </w:r>
        <w:r w:rsidR="00DA7AAA">
          <w:rPr>
            <w:noProof/>
            <w:webHidden/>
          </w:rPr>
          <w:fldChar w:fldCharType="separate"/>
        </w:r>
        <w:r>
          <w:rPr>
            <w:noProof/>
            <w:webHidden/>
          </w:rPr>
          <w:t>14</w:t>
        </w:r>
        <w:r w:rsidR="00DA7AAA">
          <w:rPr>
            <w:noProof/>
            <w:webHidden/>
          </w:rPr>
          <w:fldChar w:fldCharType="end"/>
        </w:r>
      </w:hyperlink>
    </w:p>
    <w:p w:rsidR="00DA7AAA" w:rsidRDefault="006B3B1E">
      <w:pPr>
        <w:pStyle w:val="ekillerTablosu"/>
        <w:tabs>
          <w:tab w:val="right" w:leader="dot" w:pos="9062"/>
        </w:tabs>
        <w:rPr>
          <w:rFonts w:eastAsiaTheme="minorEastAsia"/>
          <w:noProof/>
          <w:lang w:eastAsia="tr-TR"/>
        </w:rPr>
      </w:pPr>
      <w:hyperlink w:anchor="_Toc464478966" w:history="1">
        <w:r w:rsidR="00DA7AAA" w:rsidRPr="00127305">
          <w:rPr>
            <w:rStyle w:val="Kpr"/>
            <w:rFonts w:ascii="Arial" w:hAnsi="Arial" w:cs="Arial"/>
            <w:noProof/>
          </w:rPr>
          <w:t>Tablo 2.3 Elektrik Tüketiminin Tüketici Türü Bazında Dağılımı (MWh-%)</w:t>
        </w:r>
        <w:r w:rsidR="00DA7AAA">
          <w:rPr>
            <w:noProof/>
            <w:webHidden/>
          </w:rPr>
          <w:tab/>
        </w:r>
        <w:r w:rsidR="00DA7AAA">
          <w:rPr>
            <w:noProof/>
            <w:webHidden/>
          </w:rPr>
          <w:fldChar w:fldCharType="begin"/>
        </w:r>
        <w:r w:rsidR="00DA7AAA">
          <w:rPr>
            <w:noProof/>
            <w:webHidden/>
          </w:rPr>
          <w:instrText xml:space="preserve"> PAGEREF _Toc464478966 \h </w:instrText>
        </w:r>
        <w:r w:rsidR="00DA7AAA">
          <w:rPr>
            <w:noProof/>
            <w:webHidden/>
          </w:rPr>
        </w:r>
        <w:r w:rsidR="00DA7AAA">
          <w:rPr>
            <w:noProof/>
            <w:webHidden/>
          </w:rPr>
          <w:fldChar w:fldCharType="separate"/>
        </w:r>
        <w:r>
          <w:rPr>
            <w:noProof/>
            <w:webHidden/>
          </w:rPr>
          <w:t>15</w:t>
        </w:r>
        <w:r w:rsidR="00DA7AAA">
          <w:rPr>
            <w:noProof/>
            <w:webHidden/>
          </w:rPr>
          <w:fldChar w:fldCharType="end"/>
        </w:r>
      </w:hyperlink>
    </w:p>
    <w:p w:rsidR="00DA7AAA" w:rsidRDefault="006B3B1E">
      <w:pPr>
        <w:pStyle w:val="ekillerTablosu"/>
        <w:tabs>
          <w:tab w:val="right" w:leader="dot" w:pos="9062"/>
        </w:tabs>
        <w:rPr>
          <w:rFonts w:eastAsiaTheme="minorEastAsia"/>
          <w:noProof/>
          <w:lang w:eastAsia="tr-TR"/>
        </w:rPr>
      </w:pPr>
      <w:hyperlink w:anchor="_Toc464478967" w:history="1">
        <w:r w:rsidR="00DA7AAA" w:rsidRPr="00127305">
          <w:rPr>
            <w:rStyle w:val="Kpr"/>
            <w:rFonts w:ascii="Arial" w:hAnsi="Arial" w:cs="Arial"/>
            <w:noProof/>
          </w:rPr>
          <w:t>Tablo 2.4 Elektrik Tüketiminin İl ve Tüketici Türü Bazında Dağılımı (MWh)</w:t>
        </w:r>
        <w:r w:rsidR="00DA7AAA">
          <w:rPr>
            <w:noProof/>
            <w:webHidden/>
          </w:rPr>
          <w:tab/>
        </w:r>
        <w:r w:rsidR="00DA7AAA">
          <w:rPr>
            <w:noProof/>
            <w:webHidden/>
          </w:rPr>
          <w:fldChar w:fldCharType="begin"/>
        </w:r>
        <w:r w:rsidR="00DA7AAA">
          <w:rPr>
            <w:noProof/>
            <w:webHidden/>
          </w:rPr>
          <w:instrText xml:space="preserve"> PAGEREF _Toc464478967 \h </w:instrText>
        </w:r>
        <w:r w:rsidR="00DA7AAA">
          <w:rPr>
            <w:noProof/>
            <w:webHidden/>
          </w:rPr>
        </w:r>
        <w:r w:rsidR="00DA7AAA">
          <w:rPr>
            <w:noProof/>
            <w:webHidden/>
          </w:rPr>
          <w:fldChar w:fldCharType="separate"/>
        </w:r>
        <w:r>
          <w:rPr>
            <w:noProof/>
            <w:webHidden/>
          </w:rPr>
          <w:t>16</w:t>
        </w:r>
        <w:r w:rsidR="00DA7AAA">
          <w:rPr>
            <w:noProof/>
            <w:webHidden/>
          </w:rPr>
          <w:fldChar w:fldCharType="end"/>
        </w:r>
      </w:hyperlink>
    </w:p>
    <w:p w:rsidR="00DA7AAA" w:rsidRDefault="006B3B1E">
      <w:pPr>
        <w:pStyle w:val="ekillerTablosu"/>
        <w:tabs>
          <w:tab w:val="right" w:leader="dot" w:pos="9062"/>
        </w:tabs>
        <w:rPr>
          <w:rFonts w:eastAsiaTheme="minorEastAsia"/>
          <w:noProof/>
          <w:lang w:eastAsia="tr-TR"/>
        </w:rPr>
      </w:pPr>
      <w:hyperlink w:anchor="_Toc464478968" w:history="1">
        <w:r w:rsidR="00DA7AAA" w:rsidRPr="00127305">
          <w:rPr>
            <w:rStyle w:val="Kpr"/>
            <w:rFonts w:ascii="Arial" w:hAnsi="Arial" w:cs="Arial"/>
            <w:noProof/>
          </w:rPr>
          <w:t>Tablo 3.1 Ağustos 2016 Döneminde Yurtdışı Elektrik Ticareti (MWh)</w:t>
        </w:r>
        <w:r w:rsidR="00DA7AAA">
          <w:rPr>
            <w:noProof/>
            <w:webHidden/>
          </w:rPr>
          <w:tab/>
        </w:r>
        <w:r w:rsidR="00DA7AAA">
          <w:rPr>
            <w:noProof/>
            <w:webHidden/>
          </w:rPr>
          <w:fldChar w:fldCharType="begin"/>
        </w:r>
        <w:r w:rsidR="00DA7AAA">
          <w:rPr>
            <w:noProof/>
            <w:webHidden/>
          </w:rPr>
          <w:instrText xml:space="preserve"> PAGEREF _Toc464478968 \h </w:instrText>
        </w:r>
        <w:r w:rsidR="00DA7AAA">
          <w:rPr>
            <w:noProof/>
            <w:webHidden/>
          </w:rPr>
        </w:r>
        <w:r w:rsidR="00DA7AAA">
          <w:rPr>
            <w:noProof/>
            <w:webHidden/>
          </w:rPr>
          <w:fldChar w:fldCharType="separate"/>
        </w:r>
        <w:r>
          <w:rPr>
            <w:noProof/>
            <w:webHidden/>
          </w:rPr>
          <w:t>19</w:t>
        </w:r>
        <w:r w:rsidR="00DA7AAA">
          <w:rPr>
            <w:noProof/>
            <w:webHidden/>
          </w:rPr>
          <w:fldChar w:fldCharType="end"/>
        </w:r>
      </w:hyperlink>
    </w:p>
    <w:p w:rsidR="00EA44F7" w:rsidRPr="00A21E92" w:rsidRDefault="00EA44F7" w:rsidP="00EA44F7">
      <w:pPr>
        <w:jc w:val="both"/>
        <w:rPr>
          <w:rFonts w:ascii="Times New Roman" w:hAnsi="Times New Roman" w:cs="Times New Roman"/>
          <w:b/>
          <w:sz w:val="24"/>
          <w:szCs w:val="24"/>
        </w:rPr>
      </w:pPr>
      <w:r w:rsidRPr="00A9039B">
        <w:rPr>
          <w:rFonts w:cs="Times New Roman"/>
          <w:b/>
          <w:sz w:val="24"/>
          <w:szCs w:val="24"/>
        </w:rPr>
        <w:fldChar w:fldCharType="end"/>
      </w:r>
    </w:p>
    <w:p w:rsidR="00EA44F7" w:rsidRPr="00A21E92" w:rsidRDefault="00EA44F7" w:rsidP="00EA44F7">
      <w:pPr>
        <w:jc w:val="both"/>
        <w:rPr>
          <w:b/>
          <w:sz w:val="24"/>
          <w:szCs w:val="24"/>
        </w:rPr>
        <w:sectPr w:rsidR="00EA44F7" w:rsidRPr="00A21E92" w:rsidSect="00EA44F7">
          <w:pgSz w:w="11906" w:h="16838"/>
          <w:pgMar w:top="1417" w:right="1417" w:bottom="1417" w:left="1417" w:header="708" w:footer="708" w:gutter="0"/>
          <w:pgNumType w:fmt="lowerRoman"/>
          <w:cols w:space="708"/>
          <w:docGrid w:linePitch="360"/>
        </w:sectPr>
      </w:pPr>
    </w:p>
    <w:p w:rsidR="00EA44F7" w:rsidRPr="00A21E92" w:rsidRDefault="00EA44F7" w:rsidP="00EA44F7">
      <w:pPr>
        <w:jc w:val="both"/>
        <w:rPr>
          <w:b/>
          <w:sz w:val="24"/>
          <w:szCs w:val="24"/>
        </w:rPr>
      </w:pPr>
    </w:p>
    <w:p w:rsidR="00EA44F7" w:rsidRPr="00E84B55" w:rsidRDefault="00EA44F7" w:rsidP="00EA44F7">
      <w:pPr>
        <w:jc w:val="center"/>
        <w:rPr>
          <w:rFonts w:ascii="Arial" w:hAnsi="Arial" w:cs="Arial"/>
          <w:b/>
          <w:sz w:val="24"/>
          <w:szCs w:val="24"/>
        </w:rPr>
      </w:pPr>
      <w:r w:rsidRPr="00E84B55">
        <w:rPr>
          <w:rFonts w:ascii="Arial" w:hAnsi="Arial" w:cs="Arial"/>
          <w:b/>
          <w:sz w:val="24"/>
          <w:szCs w:val="24"/>
        </w:rPr>
        <w:t>GRAFİKLER LİSTESİ</w:t>
      </w:r>
    </w:p>
    <w:p w:rsidR="00EA44F7" w:rsidRPr="00A9039B" w:rsidRDefault="00EA44F7" w:rsidP="00EA44F7">
      <w:pPr>
        <w:jc w:val="center"/>
        <w:rPr>
          <w:rFonts w:cs="Times New Roman"/>
          <w:b/>
          <w:sz w:val="24"/>
          <w:szCs w:val="24"/>
        </w:rPr>
      </w:pPr>
    </w:p>
    <w:p w:rsidR="00EA44F7" w:rsidRPr="00A9039B" w:rsidRDefault="00EA44F7" w:rsidP="00EA44F7">
      <w:pPr>
        <w:jc w:val="both"/>
        <w:rPr>
          <w:rFonts w:cs="Times New Roman"/>
          <w:b/>
          <w:sz w:val="24"/>
          <w:szCs w:val="24"/>
        </w:rPr>
      </w:pPr>
    </w:p>
    <w:p w:rsidR="00A831B1" w:rsidRDefault="00EA44F7">
      <w:pPr>
        <w:pStyle w:val="ekillerTablosu"/>
        <w:tabs>
          <w:tab w:val="right" w:leader="dot" w:pos="9062"/>
        </w:tabs>
        <w:rPr>
          <w:rFonts w:eastAsiaTheme="minorEastAsia"/>
          <w:noProof/>
          <w:lang w:eastAsia="tr-TR"/>
        </w:rPr>
      </w:pPr>
      <w:r w:rsidRPr="00E84B55">
        <w:rPr>
          <w:rFonts w:ascii="Arial" w:hAnsi="Arial" w:cs="Arial"/>
          <w:b/>
        </w:rPr>
        <w:fldChar w:fldCharType="begin"/>
      </w:r>
      <w:r w:rsidRPr="00E84B55">
        <w:rPr>
          <w:rFonts w:ascii="Arial" w:hAnsi="Arial" w:cs="Arial"/>
          <w:b/>
        </w:rPr>
        <w:instrText xml:space="preserve"> TOC \h \z \t "Grafik 1" \c </w:instrText>
      </w:r>
      <w:r w:rsidRPr="00E84B55">
        <w:rPr>
          <w:rFonts w:ascii="Arial" w:hAnsi="Arial" w:cs="Arial"/>
          <w:b/>
        </w:rPr>
        <w:fldChar w:fldCharType="separate"/>
      </w:r>
      <w:hyperlink w:anchor="_Toc464479042" w:history="1">
        <w:r w:rsidR="00A831B1" w:rsidRPr="008D4C12">
          <w:rPr>
            <w:rStyle w:val="Kpr"/>
            <w:rFonts w:ascii="Arial" w:hAnsi="Arial" w:cs="Arial"/>
            <w:noProof/>
          </w:rPr>
          <w:t>Grafik 1.1 2016 Yılı Ağustos Ayı Sonu İtibariyle Lisanslı Elektrik Kurulu Gücünün Kuruluşlara Göre Dağılım Oranları (%)</w:t>
        </w:r>
        <w:r w:rsidR="00A831B1">
          <w:rPr>
            <w:noProof/>
            <w:webHidden/>
          </w:rPr>
          <w:tab/>
        </w:r>
        <w:r w:rsidR="00A831B1">
          <w:rPr>
            <w:noProof/>
            <w:webHidden/>
          </w:rPr>
          <w:fldChar w:fldCharType="begin"/>
        </w:r>
        <w:r w:rsidR="00A831B1">
          <w:rPr>
            <w:noProof/>
            <w:webHidden/>
          </w:rPr>
          <w:instrText xml:space="preserve"> PAGEREF _Toc464479042 \h </w:instrText>
        </w:r>
        <w:r w:rsidR="00A831B1">
          <w:rPr>
            <w:noProof/>
            <w:webHidden/>
          </w:rPr>
        </w:r>
        <w:r w:rsidR="00A831B1">
          <w:rPr>
            <w:noProof/>
            <w:webHidden/>
          </w:rPr>
          <w:fldChar w:fldCharType="separate"/>
        </w:r>
        <w:r w:rsidR="006B3B1E">
          <w:rPr>
            <w:noProof/>
            <w:webHidden/>
          </w:rPr>
          <w:t>1</w:t>
        </w:r>
        <w:r w:rsidR="00A831B1">
          <w:rPr>
            <w:noProof/>
            <w:webHidden/>
          </w:rPr>
          <w:fldChar w:fldCharType="end"/>
        </w:r>
      </w:hyperlink>
    </w:p>
    <w:p w:rsidR="00A831B1" w:rsidRDefault="006B3B1E">
      <w:pPr>
        <w:pStyle w:val="ekillerTablosu"/>
        <w:tabs>
          <w:tab w:val="right" w:leader="dot" w:pos="9062"/>
        </w:tabs>
        <w:rPr>
          <w:rFonts w:eastAsiaTheme="minorEastAsia"/>
          <w:noProof/>
          <w:lang w:eastAsia="tr-TR"/>
        </w:rPr>
      </w:pPr>
      <w:hyperlink w:anchor="_Toc464479043" w:history="1">
        <w:r w:rsidR="00A831B1" w:rsidRPr="008D4C12">
          <w:rPr>
            <w:rStyle w:val="Kpr"/>
            <w:rFonts w:ascii="Arial" w:hAnsi="Arial" w:cs="Arial"/>
            <w:noProof/>
          </w:rPr>
          <w:t>Grafik 1.2 2016 Yılı Ağustos Ayı Sonu İtibariyle Lisanslı Elektrik Kurulu Gücünün Kaynak Bazında Dağılımı  (%)</w:t>
        </w:r>
        <w:r w:rsidR="00A831B1">
          <w:rPr>
            <w:noProof/>
            <w:webHidden/>
          </w:rPr>
          <w:tab/>
        </w:r>
        <w:r w:rsidR="00A831B1">
          <w:rPr>
            <w:noProof/>
            <w:webHidden/>
          </w:rPr>
          <w:fldChar w:fldCharType="begin"/>
        </w:r>
        <w:r w:rsidR="00A831B1">
          <w:rPr>
            <w:noProof/>
            <w:webHidden/>
          </w:rPr>
          <w:instrText xml:space="preserve"> PAGEREF _Toc464479043 \h </w:instrText>
        </w:r>
        <w:r w:rsidR="00A831B1">
          <w:rPr>
            <w:noProof/>
            <w:webHidden/>
          </w:rPr>
        </w:r>
        <w:r w:rsidR="00A831B1">
          <w:rPr>
            <w:noProof/>
            <w:webHidden/>
          </w:rPr>
          <w:fldChar w:fldCharType="separate"/>
        </w:r>
        <w:r>
          <w:rPr>
            <w:noProof/>
            <w:webHidden/>
          </w:rPr>
          <w:t>2</w:t>
        </w:r>
        <w:r w:rsidR="00A831B1">
          <w:rPr>
            <w:noProof/>
            <w:webHidden/>
          </w:rPr>
          <w:fldChar w:fldCharType="end"/>
        </w:r>
      </w:hyperlink>
    </w:p>
    <w:p w:rsidR="00A831B1" w:rsidRDefault="006B3B1E">
      <w:pPr>
        <w:pStyle w:val="ekillerTablosu"/>
        <w:tabs>
          <w:tab w:val="right" w:leader="dot" w:pos="9062"/>
        </w:tabs>
        <w:rPr>
          <w:rFonts w:eastAsiaTheme="minorEastAsia"/>
          <w:noProof/>
          <w:lang w:eastAsia="tr-TR"/>
        </w:rPr>
      </w:pPr>
      <w:hyperlink w:anchor="_Toc464479044" w:history="1">
        <w:r w:rsidR="00A831B1" w:rsidRPr="008D4C12">
          <w:rPr>
            <w:rStyle w:val="Kpr"/>
            <w:rFonts w:ascii="Arial" w:hAnsi="Arial" w:cs="Arial"/>
            <w:noProof/>
          </w:rPr>
          <w:t>Grafik 1.3 Ağustos 2016 Döneminde Lisanslı Elektrik Üretiminin Kuruluş Bazında Dağılım Oranları (%)</w:t>
        </w:r>
        <w:r w:rsidR="00A831B1">
          <w:rPr>
            <w:noProof/>
            <w:webHidden/>
          </w:rPr>
          <w:tab/>
        </w:r>
        <w:r w:rsidR="00A831B1">
          <w:rPr>
            <w:noProof/>
            <w:webHidden/>
          </w:rPr>
          <w:fldChar w:fldCharType="begin"/>
        </w:r>
        <w:r w:rsidR="00A831B1">
          <w:rPr>
            <w:noProof/>
            <w:webHidden/>
          </w:rPr>
          <w:instrText xml:space="preserve"> PAGEREF _Toc464479044 \h </w:instrText>
        </w:r>
        <w:r w:rsidR="00A831B1">
          <w:rPr>
            <w:noProof/>
            <w:webHidden/>
          </w:rPr>
        </w:r>
        <w:r w:rsidR="00A831B1">
          <w:rPr>
            <w:noProof/>
            <w:webHidden/>
          </w:rPr>
          <w:fldChar w:fldCharType="separate"/>
        </w:r>
        <w:r>
          <w:rPr>
            <w:noProof/>
            <w:webHidden/>
          </w:rPr>
          <w:t>3</w:t>
        </w:r>
        <w:r w:rsidR="00A831B1">
          <w:rPr>
            <w:noProof/>
            <w:webHidden/>
          </w:rPr>
          <w:fldChar w:fldCharType="end"/>
        </w:r>
      </w:hyperlink>
    </w:p>
    <w:p w:rsidR="00A831B1" w:rsidRDefault="006B3B1E">
      <w:pPr>
        <w:pStyle w:val="ekillerTablosu"/>
        <w:tabs>
          <w:tab w:val="right" w:leader="dot" w:pos="9062"/>
        </w:tabs>
        <w:rPr>
          <w:rFonts w:eastAsiaTheme="minorEastAsia"/>
          <w:noProof/>
          <w:lang w:eastAsia="tr-TR"/>
        </w:rPr>
      </w:pPr>
      <w:hyperlink w:anchor="_Toc464479045" w:history="1">
        <w:r w:rsidR="00A831B1" w:rsidRPr="008D4C12">
          <w:rPr>
            <w:rStyle w:val="Kpr"/>
            <w:rFonts w:ascii="Arial" w:hAnsi="Arial" w:cs="Arial"/>
            <w:noProof/>
          </w:rPr>
          <w:t>Grafik 1.4 Ağustos 2016 Döneminde Lisanslı Elektrik Üretiminin Kaynak Bazında Dağılım Oranları (%)</w:t>
        </w:r>
        <w:r w:rsidR="00A831B1">
          <w:rPr>
            <w:noProof/>
            <w:webHidden/>
          </w:rPr>
          <w:tab/>
        </w:r>
        <w:r w:rsidR="00A831B1">
          <w:rPr>
            <w:noProof/>
            <w:webHidden/>
          </w:rPr>
          <w:fldChar w:fldCharType="begin"/>
        </w:r>
        <w:r w:rsidR="00A831B1">
          <w:rPr>
            <w:noProof/>
            <w:webHidden/>
          </w:rPr>
          <w:instrText xml:space="preserve"> PAGEREF _Toc464479045 \h </w:instrText>
        </w:r>
        <w:r w:rsidR="00A831B1">
          <w:rPr>
            <w:noProof/>
            <w:webHidden/>
          </w:rPr>
        </w:r>
        <w:r w:rsidR="00A831B1">
          <w:rPr>
            <w:noProof/>
            <w:webHidden/>
          </w:rPr>
          <w:fldChar w:fldCharType="separate"/>
        </w:r>
        <w:r>
          <w:rPr>
            <w:noProof/>
            <w:webHidden/>
          </w:rPr>
          <w:t>4</w:t>
        </w:r>
        <w:r w:rsidR="00A831B1">
          <w:rPr>
            <w:noProof/>
            <w:webHidden/>
          </w:rPr>
          <w:fldChar w:fldCharType="end"/>
        </w:r>
      </w:hyperlink>
    </w:p>
    <w:p w:rsidR="00A831B1" w:rsidRDefault="006B3B1E">
      <w:pPr>
        <w:pStyle w:val="ekillerTablosu"/>
        <w:tabs>
          <w:tab w:val="right" w:leader="dot" w:pos="9062"/>
        </w:tabs>
        <w:rPr>
          <w:rFonts w:eastAsiaTheme="minorEastAsia"/>
          <w:noProof/>
          <w:lang w:eastAsia="tr-TR"/>
        </w:rPr>
      </w:pPr>
      <w:hyperlink w:anchor="_Toc464479046" w:history="1">
        <w:r w:rsidR="00A831B1" w:rsidRPr="008D4C12">
          <w:rPr>
            <w:rStyle w:val="Kpr"/>
            <w:rFonts w:ascii="Arial" w:hAnsi="Arial" w:cs="Arial"/>
            <w:noProof/>
          </w:rPr>
          <w:t>Grafik 1.6 Ağustos 2016 Döneminde Lisanssız Elektrik Üretiminin Kaynaklara Göre Dağılımı(%)</w:t>
        </w:r>
        <w:r w:rsidR="00A831B1">
          <w:rPr>
            <w:noProof/>
            <w:webHidden/>
          </w:rPr>
          <w:tab/>
        </w:r>
        <w:r w:rsidR="00A831B1">
          <w:rPr>
            <w:noProof/>
            <w:webHidden/>
          </w:rPr>
          <w:fldChar w:fldCharType="begin"/>
        </w:r>
        <w:r w:rsidR="00A831B1">
          <w:rPr>
            <w:noProof/>
            <w:webHidden/>
          </w:rPr>
          <w:instrText xml:space="preserve"> PAGEREF _Toc464479046 \h </w:instrText>
        </w:r>
        <w:r w:rsidR="00A831B1">
          <w:rPr>
            <w:noProof/>
            <w:webHidden/>
          </w:rPr>
        </w:r>
        <w:r w:rsidR="00A831B1">
          <w:rPr>
            <w:noProof/>
            <w:webHidden/>
          </w:rPr>
          <w:fldChar w:fldCharType="separate"/>
        </w:r>
        <w:r>
          <w:rPr>
            <w:noProof/>
            <w:webHidden/>
          </w:rPr>
          <w:t>10</w:t>
        </w:r>
        <w:r w:rsidR="00A831B1">
          <w:rPr>
            <w:noProof/>
            <w:webHidden/>
          </w:rPr>
          <w:fldChar w:fldCharType="end"/>
        </w:r>
      </w:hyperlink>
    </w:p>
    <w:p w:rsidR="00A831B1" w:rsidRDefault="006B3B1E">
      <w:pPr>
        <w:pStyle w:val="ekillerTablosu"/>
        <w:tabs>
          <w:tab w:val="right" w:leader="dot" w:pos="9062"/>
        </w:tabs>
        <w:rPr>
          <w:rFonts w:eastAsiaTheme="minorEastAsia"/>
          <w:noProof/>
          <w:lang w:eastAsia="tr-TR"/>
        </w:rPr>
      </w:pPr>
      <w:hyperlink w:anchor="_Toc464479047" w:history="1">
        <w:r w:rsidR="00A831B1" w:rsidRPr="008D4C12">
          <w:rPr>
            <w:rStyle w:val="Kpr"/>
            <w:rFonts w:ascii="Arial" w:hAnsi="Arial" w:cs="Arial"/>
            <w:noProof/>
          </w:rPr>
          <w:t>Grafik 2.1 Elektrik Tüketiminin Dağıtım Bölgesi Bazında Dağılımı (MWh)</w:t>
        </w:r>
        <w:r w:rsidR="00A831B1">
          <w:rPr>
            <w:noProof/>
            <w:webHidden/>
          </w:rPr>
          <w:tab/>
        </w:r>
        <w:r w:rsidR="00A831B1">
          <w:rPr>
            <w:noProof/>
            <w:webHidden/>
          </w:rPr>
          <w:fldChar w:fldCharType="begin"/>
        </w:r>
        <w:r w:rsidR="00A831B1">
          <w:rPr>
            <w:noProof/>
            <w:webHidden/>
          </w:rPr>
          <w:instrText xml:space="preserve"> PAGEREF _Toc464479047 \h </w:instrText>
        </w:r>
        <w:r w:rsidR="00A831B1">
          <w:rPr>
            <w:noProof/>
            <w:webHidden/>
          </w:rPr>
        </w:r>
        <w:r w:rsidR="00A831B1">
          <w:rPr>
            <w:noProof/>
            <w:webHidden/>
          </w:rPr>
          <w:fldChar w:fldCharType="separate"/>
        </w:r>
        <w:r>
          <w:rPr>
            <w:noProof/>
            <w:webHidden/>
          </w:rPr>
          <w:t>14</w:t>
        </w:r>
        <w:r w:rsidR="00A831B1">
          <w:rPr>
            <w:noProof/>
            <w:webHidden/>
          </w:rPr>
          <w:fldChar w:fldCharType="end"/>
        </w:r>
      </w:hyperlink>
    </w:p>
    <w:p w:rsidR="00A831B1" w:rsidRDefault="006B3B1E">
      <w:pPr>
        <w:pStyle w:val="ekillerTablosu"/>
        <w:tabs>
          <w:tab w:val="right" w:leader="dot" w:pos="9062"/>
        </w:tabs>
        <w:rPr>
          <w:rFonts w:eastAsiaTheme="minorEastAsia"/>
          <w:noProof/>
          <w:lang w:eastAsia="tr-TR"/>
        </w:rPr>
      </w:pPr>
      <w:hyperlink w:anchor="_Toc464479048" w:history="1">
        <w:r w:rsidR="00A831B1" w:rsidRPr="008D4C12">
          <w:rPr>
            <w:rStyle w:val="Kpr"/>
            <w:rFonts w:ascii="Arial" w:hAnsi="Arial" w:cs="Arial"/>
            <w:noProof/>
          </w:rPr>
          <w:t>Grafik 2.2 Elektrik Tüketiminin Tüketici Türü Bazında Dağılım Oranları (%)</w:t>
        </w:r>
        <w:r w:rsidR="00A831B1">
          <w:rPr>
            <w:noProof/>
            <w:webHidden/>
          </w:rPr>
          <w:tab/>
        </w:r>
        <w:r w:rsidR="00A831B1">
          <w:rPr>
            <w:noProof/>
            <w:webHidden/>
          </w:rPr>
          <w:fldChar w:fldCharType="begin"/>
        </w:r>
        <w:r w:rsidR="00A831B1">
          <w:rPr>
            <w:noProof/>
            <w:webHidden/>
          </w:rPr>
          <w:instrText xml:space="preserve"> PAGEREF _Toc464479048 \h </w:instrText>
        </w:r>
        <w:r w:rsidR="00A831B1">
          <w:rPr>
            <w:noProof/>
            <w:webHidden/>
          </w:rPr>
        </w:r>
        <w:r w:rsidR="00A831B1">
          <w:rPr>
            <w:noProof/>
            <w:webHidden/>
          </w:rPr>
          <w:fldChar w:fldCharType="separate"/>
        </w:r>
        <w:r>
          <w:rPr>
            <w:noProof/>
            <w:webHidden/>
          </w:rPr>
          <w:t>16</w:t>
        </w:r>
        <w:r w:rsidR="00A831B1">
          <w:rPr>
            <w:noProof/>
            <w:webHidden/>
          </w:rPr>
          <w:fldChar w:fldCharType="end"/>
        </w:r>
      </w:hyperlink>
    </w:p>
    <w:p w:rsidR="00A831B1" w:rsidRDefault="006B3B1E">
      <w:pPr>
        <w:pStyle w:val="ekillerTablosu"/>
        <w:tabs>
          <w:tab w:val="right" w:leader="dot" w:pos="9062"/>
        </w:tabs>
        <w:rPr>
          <w:rFonts w:eastAsiaTheme="minorEastAsia"/>
          <w:noProof/>
          <w:lang w:eastAsia="tr-TR"/>
        </w:rPr>
      </w:pPr>
      <w:hyperlink w:anchor="_Toc464479049" w:history="1">
        <w:r w:rsidR="00A831B1" w:rsidRPr="008D4C12">
          <w:rPr>
            <w:rStyle w:val="Kpr"/>
            <w:rFonts w:ascii="Arial" w:hAnsi="Arial" w:cs="Arial"/>
            <w:noProof/>
          </w:rPr>
          <w:t>Grafik 4.1 Ağustos 2016 Döneminde Piyasa Takas Fiyatının (PTF) Saatlik Gelişimi (TL/MWh)</w:t>
        </w:r>
        <w:r w:rsidR="00A831B1">
          <w:rPr>
            <w:noProof/>
            <w:webHidden/>
          </w:rPr>
          <w:tab/>
        </w:r>
        <w:r w:rsidR="00A831B1">
          <w:rPr>
            <w:noProof/>
            <w:webHidden/>
          </w:rPr>
          <w:fldChar w:fldCharType="begin"/>
        </w:r>
        <w:r w:rsidR="00A831B1">
          <w:rPr>
            <w:noProof/>
            <w:webHidden/>
          </w:rPr>
          <w:instrText xml:space="preserve"> PAGEREF _Toc464479049 \h </w:instrText>
        </w:r>
        <w:r w:rsidR="00A831B1">
          <w:rPr>
            <w:noProof/>
            <w:webHidden/>
          </w:rPr>
        </w:r>
        <w:r w:rsidR="00A831B1">
          <w:rPr>
            <w:noProof/>
            <w:webHidden/>
          </w:rPr>
          <w:fldChar w:fldCharType="separate"/>
        </w:r>
        <w:r>
          <w:rPr>
            <w:noProof/>
            <w:webHidden/>
          </w:rPr>
          <w:t>20</w:t>
        </w:r>
        <w:r w:rsidR="00A831B1">
          <w:rPr>
            <w:noProof/>
            <w:webHidden/>
          </w:rPr>
          <w:fldChar w:fldCharType="end"/>
        </w:r>
      </w:hyperlink>
    </w:p>
    <w:p w:rsidR="00A831B1" w:rsidRDefault="006B3B1E">
      <w:pPr>
        <w:pStyle w:val="ekillerTablosu"/>
        <w:tabs>
          <w:tab w:val="right" w:leader="dot" w:pos="9062"/>
        </w:tabs>
        <w:rPr>
          <w:rFonts w:eastAsiaTheme="minorEastAsia"/>
          <w:noProof/>
          <w:lang w:eastAsia="tr-TR"/>
        </w:rPr>
      </w:pPr>
      <w:hyperlink w:anchor="_Toc464479050" w:history="1">
        <w:r w:rsidR="00A831B1" w:rsidRPr="008D4C12">
          <w:rPr>
            <w:rStyle w:val="Kpr"/>
            <w:rFonts w:ascii="Arial" w:hAnsi="Arial" w:cs="Arial"/>
            <w:noProof/>
          </w:rPr>
          <w:t xml:space="preserve">Grafik 4.2 Ağustos 2016 Döneminde Gün </w:t>
        </w:r>
        <w:r w:rsidR="00A831B1" w:rsidRPr="008D4C12">
          <w:rPr>
            <w:rStyle w:val="Kpr"/>
            <w:rFonts w:ascii="Arial" w:hAnsi="Arial" w:cs="Arial"/>
            <w:noProof/>
          </w:rPr>
          <w:t>Ö</w:t>
        </w:r>
        <w:r w:rsidR="00A831B1" w:rsidRPr="008D4C12">
          <w:rPr>
            <w:rStyle w:val="Kpr"/>
            <w:rFonts w:ascii="Arial" w:hAnsi="Arial" w:cs="Arial"/>
            <w:noProof/>
          </w:rPr>
          <w:t>ncesi Piyasası (GÖP) İşlem Hacminin Saatlik Gelişimi (TL-MWh)</w:t>
        </w:r>
        <w:r w:rsidR="00A831B1">
          <w:rPr>
            <w:noProof/>
            <w:webHidden/>
          </w:rPr>
          <w:tab/>
        </w:r>
        <w:r w:rsidR="00A831B1">
          <w:rPr>
            <w:noProof/>
            <w:webHidden/>
          </w:rPr>
          <w:fldChar w:fldCharType="begin"/>
        </w:r>
        <w:r w:rsidR="00A831B1">
          <w:rPr>
            <w:noProof/>
            <w:webHidden/>
          </w:rPr>
          <w:instrText xml:space="preserve"> PAGEREF _Toc464479050 \h </w:instrText>
        </w:r>
        <w:r w:rsidR="00A831B1">
          <w:rPr>
            <w:noProof/>
            <w:webHidden/>
          </w:rPr>
        </w:r>
        <w:r w:rsidR="00A831B1">
          <w:rPr>
            <w:noProof/>
            <w:webHidden/>
          </w:rPr>
          <w:fldChar w:fldCharType="separate"/>
        </w:r>
        <w:r>
          <w:rPr>
            <w:noProof/>
            <w:webHidden/>
          </w:rPr>
          <w:t>20</w:t>
        </w:r>
        <w:r w:rsidR="00A831B1">
          <w:rPr>
            <w:noProof/>
            <w:webHidden/>
          </w:rPr>
          <w:fldChar w:fldCharType="end"/>
        </w:r>
      </w:hyperlink>
    </w:p>
    <w:p w:rsidR="00A831B1" w:rsidRDefault="006B3B1E">
      <w:pPr>
        <w:pStyle w:val="ekillerTablosu"/>
        <w:tabs>
          <w:tab w:val="right" w:leader="dot" w:pos="9062"/>
        </w:tabs>
        <w:rPr>
          <w:rFonts w:eastAsiaTheme="minorEastAsia"/>
          <w:noProof/>
          <w:lang w:eastAsia="tr-TR"/>
        </w:rPr>
      </w:pPr>
      <w:hyperlink w:anchor="_Toc464479051" w:history="1">
        <w:r w:rsidR="00A831B1" w:rsidRPr="008D4C12">
          <w:rPr>
            <w:rStyle w:val="Kpr"/>
            <w:rFonts w:ascii="Arial" w:hAnsi="Arial" w:cs="Arial"/>
            <w:noProof/>
          </w:rPr>
          <w:t>Grafik 4.3 Ağustos 2016 Döneminde Sistem Marjinal Fiyatının (SMF) Saatlik Gelişimi (TL/MWh)</w:t>
        </w:r>
        <w:r w:rsidR="00A831B1">
          <w:rPr>
            <w:noProof/>
            <w:webHidden/>
          </w:rPr>
          <w:tab/>
        </w:r>
        <w:r w:rsidR="00A831B1">
          <w:rPr>
            <w:noProof/>
            <w:webHidden/>
          </w:rPr>
          <w:fldChar w:fldCharType="begin"/>
        </w:r>
        <w:r w:rsidR="00A831B1">
          <w:rPr>
            <w:noProof/>
            <w:webHidden/>
          </w:rPr>
          <w:instrText xml:space="preserve"> PAGEREF _Toc464479051 \h </w:instrText>
        </w:r>
        <w:r w:rsidR="00A831B1">
          <w:rPr>
            <w:noProof/>
            <w:webHidden/>
          </w:rPr>
        </w:r>
        <w:r w:rsidR="00A831B1">
          <w:rPr>
            <w:noProof/>
            <w:webHidden/>
          </w:rPr>
          <w:fldChar w:fldCharType="separate"/>
        </w:r>
        <w:r>
          <w:rPr>
            <w:noProof/>
            <w:webHidden/>
          </w:rPr>
          <w:t>21</w:t>
        </w:r>
        <w:r w:rsidR="00A831B1">
          <w:rPr>
            <w:noProof/>
            <w:webHidden/>
          </w:rPr>
          <w:fldChar w:fldCharType="end"/>
        </w:r>
      </w:hyperlink>
    </w:p>
    <w:p w:rsidR="00A831B1" w:rsidRDefault="006B3B1E">
      <w:pPr>
        <w:pStyle w:val="ekillerTablosu"/>
        <w:tabs>
          <w:tab w:val="right" w:leader="dot" w:pos="9062"/>
        </w:tabs>
        <w:rPr>
          <w:rFonts w:eastAsiaTheme="minorEastAsia"/>
          <w:noProof/>
          <w:lang w:eastAsia="tr-TR"/>
        </w:rPr>
      </w:pPr>
      <w:hyperlink w:anchor="_Toc464479052" w:history="1">
        <w:r w:rsidR="00A831B1" w:rsidRPr="008D4C12">
          <w:rPr>
            <w:rStyle w:val="Kpr"/>
            <w:rFonts w:ascii="Arial" w:hAnsi="Arial" w:cs="Arial"/>
            <w:noProof/>
          </w:rPr>
          <w:t>Grafik 4.4 Ağustos 2016 Döneminde Dengeleme Güç Piyasasında (DGP) Verilen Talimatların Oranı (%)</w:t>
        </w:r>
        <w:r w:rsidR="00A831B1">
          <w:rPr>
            <w:noProof/>
            <w:webHidden/>
          </w:rPr>
          <w:tab/>
        </w:r>
        <w:r w:rsidR="00A831B1">
          <w:rPr>
            <w:noProof/>
            <w:webHidden/>
          </w:rPr>
          <w:fldChar w:fldCharType="begin"/>
        </w:r>
        <w:r w:rsidR="00A831B1">
          <w:rPr>
            <w:noProof/>
            <w:webHidden/>
          </w:rPr>
          <w:instrText xml:space="preserve"> PAGEREF _Toc464479052 \h </w:instrText>
        </w:r>
        <w:r w:rsidR="00A831B1">
          <w:rPr>
            <w:noProof/>
            <w:webHidden/>
          </w:rPr>
        </w:r>
        <w:r w:rsidR="00A831B1">
          <w:rPr>
            <w:noProof/>
            <w:webHidden/>
          </w:rPr>
          <w:fldChar w:fldCharType="separate"/>
        </w:r>
        <w:r>
          <w:rPr>
            <w:noProof/>
            <w:webHidden/>
          </w:rPr>
          <w:t>21</w:t>
        </w:r>
        <w:r w:rsidR="00A831B1">
          <w:rPr>
            <w:noProof/>
            <w:webHidden/>
          </w:rPr>
          <w:fldChar w:fldCharType="end"/>
        </w:r>
      </w:hyperlink>
    </w:p>
    <w:p w:rsidR="00A831B1" w:rsidRDefault="006B3B1E">
      <w:pPr>
        <w:pStyle w:val="ekillerTablosu"/>
        <w:tabs>
          <w:tab w:val="right" w:leader="dot" w:pos="9062"/>
        </w:tabs>
        <w:rPr>
          <w:rFonts w:eastAsiaTheme="minorEastAsia"/>
          <w:noProof/>
          <w:lang w:eastAsia="tr-TR"/>
        </w:rPr>
      </w:pPr>
      <w:hyperlink w:anchor="_Toc464479053" w:history="1">
        <w:r w:rsidR="00A831B1" w:rsidRPr="008D4C12">
          <w:rPr>
            <w:rStyle w:val="Kpr"/>
            <w:rFonts w:ascii="Arial" w:hAnsi="Arial" w:cs="Arial"/>
            <w:noProof/>
          </w:rPr>
          <w:t>Grafik 4.5 Ağustos 2016 Döneminde Gün İçi Piyasası (GİP) İşlem Hacminin Saatlik Gelişimi (TL-MWh)</w:t>
        </w:r>
        <w:r w:rsidR="00A831B1">
          <w:rPr>
            <w:noProof/>
            <w:webHidden/>
          </w:rPr>
          <w:tab/>
        </w:r>
        <w:r w:rsidR="00A831B1">
          <w:rPr>
            <w:noProof/>
            <w:webHidden/>
          </w:rPr>
          <w:fldChar w:fldCharType="begin"/>
        </w:r>
        <w:r w:rsidR="00A831B1">
          <w:rPr>
            <w:noProof/>
            <w:webHidden/>
          </w:rPr>
          <w:instrText xml:space="preserve"> PAGEREF _Toc464479053 \h </w:instrText>
        </w:r>
        <w:r w:rsidR="00A831B1">
          <w:rPr>
            <w:noProof/>
            <w:webHidden/>
          </w:rPr>
        </w:r>
        <w:r w:rsidR="00A831B1">
          <w:rPr>
            <w:noProof/>
            <w:webHidden/>
          </w:rPr>
          <w:fldChar w:fldCharType="separate"/>
        </w:r>
        <w:r>
          <w:rPr>
            <w:noProof/>
            <w:webHidden/>
          </w:rPr>
          <w:t>22</w:t>
        </w:r>
        <w:r w:rsidR="00A831B1">
          <w:rPr>
            <w:noProof/>
            <w:webHidden/>
          </w:rPr>
          <w:fldChar w:fldCharType="end"/>
        </w:r>
      </w:hyperlink>
    </w:p>
    <w:p w:rsidR="00A831B1" w:rsidRDefault="006B3B1E">
      <w:pPr>
        <w:pStyle w:val="ekillerTablosu"/>
        <w:tabs>
          <w:tab w:val="right" w:leader="dot" w:pos="9062"/>
        </w:tabs>
        <w:rPr>
          <w:rFonts w:eastAsiaTheme="minorEastAsia"/>
          <w:noProof/>
          <w:lang w:eastAsia="tr-TR"/>
        </w:rPr>
      </w:pPr>
      <w:hyperlink w:anchor="_Toc464479054" w:history="1">
        <w:r w:rsidR="00A831B1" w:rsidRPr="008D4C12">
          <w:rPr>
            <w:rStyle w:val="Kpr"/>
            <w:rFonts w:ascii="Arial" w:hAnsi="Arial" w:cs="Arial"/>
            <w:noProof/>
          </w:rPr>
          <w:t>Grafik 4.6 Ağustos 2016 Döneminde İkili Anlaşma Hacminin Saatlik Gelişimi (MWh)</w:t>
        </w:r>
        <w:r w:rsidR="00A831B1">
          <w:rPr>
            <w:noProof/>
            <w:webHidden/>
          </w:rPr>
          <w:tab/>
        </w:r>
        <w:r w:rsidR="00A831B1">
          <w:rPr>
            <w:noProof/>
            <w:webHidden/>
          </w:rPr>
          <w:fldChar w:fldCharType="begin"/>
        </w:r>
        <w:r w:rsidR="00A831B1">
          <w:rPr>
            <w:noProof/>
            <w:webHidden/>
          </w:rPr>
          <w:instrText xml:space="preserve"> PAGEREF _Toc464479054 \h </w:instrText>
        </w:r>
        <w:r w:rsidR="00A831B1">
          <w:rPr>
            <w:noProof/>
            <w:webHidden/>
          </w:rPr>
        </w:r>
        <w:r w:rsidR="00A831B1">
          <w:rPr>
            <w:noProof/>
            <w:webHidden/>
          </w:rPr>
          <w:fldChar w:fldCharType="separate"/>
        </w:r>
        <w:r>
          <w:rPr>
            <w:noProof/>
            <w:webHidden/>
          </w:rPr>
          <w:t>22</w:t>
        </w:r>
        <w:r w:rsidR="00A831B1">
          <w:rPr>
            <w:noProof/>
            <w:webHidden/>
          </w:rPr>
          <w:fldChar w:fldCharType="end"/>
        </w:r>
      </w:hyperlink>
    </w:p>
    <w:p w:rsidR="00EA44F7" w:rsidRPr="00E84B55" w:rsidRDefault="00EA44F7" w:rsidP="00EA44F7">
      <w:pPr>
        <w:jc w:val="both"/>
        <w:rPr>
          <w:rFonts w:ascii="Arial" w:hAnsi="Arial" w:cs="Arial"/>
          <w:b/>
        </w:rPr>
      </w:pPr>
      <w:r w:rsidRPr="00E84B55">
        <w:rPr>
          <w:rFonts w:ascii="Arial" w:hAnsi="Arial" w:cs="Arial"/>
          <w:b/>
        </w:rPr>
        <w:fldChar w:fldCharType="end"/>
      </w:r>
    </w:p>
    <w:p w:rsidR="00EA44F7" w:rsidRPr="00E84B55" w:rsidRDefault="00EA44F7" w:rsidP="00EA44F7">
      <w:pPr>
        <w:jc w:val="both"/>
        <w:rPr>
          <w:rFonts w:ascii="Arial" w:hAnsi="Arial" w:cs="Arial"/>
          <w:b/>
        </w:rPr>
      </w:pPr>
    </w:p>
    <w:p w:rsidR="00EA44F7" w:rsidRPr="00E84B55" w:rsidRDefault="00EA44F7" w:rsidP="00EA44F7">
      <w:pPr>
        <w:jc w:val="both"/>
        <w:rPr>
          <w:rFonts w:ascii="Arial" w:hAnsi="Arial" w:cs="Arial"/>
          <w:b/>
        </w:rPr>
      </w:pPr>
    </w:p>
    <w:p w:rsidR="00EA44F7" w:rsidRDefault="00EA44F7" w:rsidP="00EA44F7">
      <w:pPr>
        <w:pStyle w:val="Balk1"/>
        <w:rPr>
          <w:rFonts w:asciiTheme="minorHAnsi" w:hAnsiTheme="minorHAnsi"/>
          <w:b/>
          <w:color w:val="000000" w:themeColor="text1"/>
        </w:rPr>
        <w:sectPr w:rsidR="00EA44F7" w:rsidSect="00EA44F7">
          <w:pgSz w:w="11906" w:h="16838"/>
          <w:pgMar w:top="1417" w:right="1417" w:bottom="1417" w:left="1417" w:header="708" w:footer="708" w:gutter="0"/>
          <w:pgNumType w:fmt="lowerRoman"/>
          <w:cols w:space="708"/>
          <w:docGrid w:linePitch="360"/>
        </w:sectPr>
      </w:pPr>
    </w:p>
    <w:p w:rsidR="00EA44F7" w:rsidRPr="00A21E92" w:rsidRDefault="00EA44F7" w:rsidP="00EA44F7">
      <w:pPr>
        <w:pStyle w:val="Balk1"/>
        <w:rPr>
          <w:rFonts w:asciiTheme="minorHAnsi" w:hAnsiTheme="minorHAnsi" w:cs="Times New Roman"/>
          <w:b/>
          <w:color w:val="000000" w:themeColor="text1"/>
        </w:rPr>
      </w:pPr>
      <w:bookmarkStart w:id="1" w:name="_Toc462393432"/>
      <w:r w:rsidRPr="00A21E92">
        <w:rPr>
          <w:rFonts w:asciiTheme="minorHAnsi" w:hAnsiTheme="minorHAnsi" w:cs="Times New Roman"/>
          <w:b/>
          <w:color w:val="000000" w:themeColor="text1"/>
        </w:rPr>
        <w:t>1. ÜRETİM</w:t>
      </w:r>
      <w:bookmarkEnd w:id="1"/>
    </w:p>
    <w:p w:rsidR="00EA44F7" w:rsidRPr="00BE6573" w:rsidRDefault="00EA44F7" w:rsidP="00EA44F7">
      <w:pPr>
        <w:pStyle w:val="Balk2"/>
        <w:rPr>
          <w:rFonts w:asciiTheme="minorHAnsi" w:hAnsiTheme="minorHAnsi"/>
          <w:sz w:val="28"/>
          <w:szCs w:val="28"/>
        </w:rPr>
      </w:pPr>
      <w:bookmarkStart w:id="2" w:name="_Toc462393433"/>
      <w:r w:rsidRPr="00BE6573">
        <w:rPr>
          <w:rFonts w:asciiTheme="minorHAnsi" w:hAnsiTheme="minorHAnsi"/>
          <w:sz w:val="28"/>
          <w:szCs w:val="28"/>
        </w:rPr>
        <w:t>1.1 LİSANSLI ÜRETİM</w:t>
      </w:r>
      <w:bookmarkEnd w:id="2"/>
    </w:p>
    <w:p w:rsidR="00EA44F7" w:rsidRPr="00A21E92" w:rsidRDefault="00EA44F7" w:rsidP="00EA44F7">
      <w:pPr>
        <w:jc w:val="both"/>
        <w:rPr>
          <w:rFonts w:cs="Times New Roman"/>
          <w:sz w:val="32"/>
          <w:szCs w:val="32"/>
        </w:rPr>
      </w:pPr>
    </w:p>
    <w:p w:rsidR="00EA44F7" w:rsidRPr="00CC0B01" w:rsidRDefault="00EA44F7" w:rsidP="00EA44F7">
      <w:pPr>
        <w:pStyle w:val="Tablo1"/>
        <w:rPr>
          <w:rFonts w:ascii="Arial" w:hAnsi="Arial" w:cs="Arial"/>
          <w:sz w:val="24"/>
          <w:szCs w:val="24"/>
        </w:rPr>
      </w:pPr>
      <w:bookmarkStart w:id="3" w:name="_Toc464478953"/>
      <w:r w:rsidRPr="00CC0B01">
        <w:rPr>
          <w:rFonts w:ascii="Arial" w:hAnsi="Arial" w:cs="Arial"/>
          <w:sz w:val="24"/>
          <w:szCs w:val="24"/>
        </w:rPr>
        <w:t>Tablo-</w:t>
      </w:r>
      <w:proofErr w:type="gramStart"/>
      <w:r w:rsidRPr="00CC0B01">
        <w:rPr>
          <w:rFonts w:ascii="Arial" w:hAnsi="Arial" w:cs="Arial"/>
          <w:sz w:val="24"/>
          <w:szCs w:val="24"/>
        </w:rPr>
        <w:t>1.1</w:t>
      </w:r>
      <w:proofErr w:type="gramEnd"/>
      <w:r w:rsidRPr="00CC0B01">
        <w:rPr>
          <w:rFonts w:ascii="Arial" w:hAnsi="Arial" w:cs="Arial"/>
          <w:sz w:val="24"/>
          <w:szCs w:val="24"/>
        </w:rPr>
        <w:t xml:space="preserve"> 2016 Yılı </w:t>
      </w:r>
      <w:r w:rsidR="009C33E7">
        <w:rPr>
          <w:rFonts w:ascii="Arial" w:hAnsi="Arial" w:cs="Arial"/>
          <w:sz w:val="24"/>
          <w:szCs w:val="24"/>
        </w:rPr>
        <w:t>Ağustos</w:t>
      </w:r>
      <w:r w:rsidRPr="00CC0B01">
        <w:rPr>
          <w:rFonts w:ascii="Arial" w:hAnsi="Arial" w:cs="Arial"/>
          <w:sz w:val="24"/>
          <w:szCs w:val="24"/>
        </w:rPr>
        <w:t xml:space="preserve"> Ayı Sonu İtibariyle Lisanslı Elektrik Kurulu Gücünün Kuruluşlara Göre Dağılımı (MW)</w:t>
      </w:r>
      <w:bookmarkEnd w:id="3"/>
    </w:p>
    <w:tbl>
      <w:tblPr>
        <w:tblW w:w="8804" w:type="dxa"/>
        <w:tblInd w:w="55" w:type="dxa"/>
        <w:tblCellMar>
          <w:left w:w="70" w:type="dxa"/>
          <w:right w:w="70" w:type="dxa"/>
        </w:tblCellMar>
        <w:tblLook w:val="04A0" w:firstRow="1" w:lastRow="0" w:firstColumn="1" w:lastColumn="0" w:noHBand="0" w:noVBand="1"/>
      </w:tblPr>
      <w:tblGrid>
        <w:gridCol w:w="4760"/>
        <w:gridCol w:w="2485"/>
        <w:gridCol w:w="1559"/>
      </w:tblGrid>
      <w:tr w:rsidR="009C33E7" w:rsidRPr="009C33E7" w:rsidTr="009C33E7">
        <w:trPr>
          <w:trHeight w:val="300"/>
        </w:trPr>
        <w:tc>
          <w:tcPr>
            <w:tcW w:w="47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C33E7" w:rsidRPr="009C33E7" w:rsidRDefault="009C33E7" w:rsidP="009C33E7">
            <w:pPr>
              <w:spacing w:after="0" w:line="240" w:lineRule="auto"/>
              <w:rPr>
                <w:rFonts w:ascii="Arial" w:eastAsia="Times New Roman" w:hAnsi="Arial" w:cs="Arial"/>
                <w:b/>
                <w:bCs/>
                <w:color w:val="000000"/>
                <w:lang w:eastAsia="tr-TR"/>
              </w:rPr>
            </w:pPr>
            <w:r w:rsidRPr="009C33E7">
              <w:rPr>
                <w:rFonts w:ascii="Arial" w:eastAsia="Times New Roman" w:hAnsi="Arial" w:cs="Arial"/>
                <w:b/>
                <w:bCs/>
                <w:color w:val="000000"/>
                <w:lang w:eastAsia="tr-TR"/>
              </w:rPr>
              <w:t>KURULUŞ TÜRÜ</w:t>
            </w:r>
          </w:p>
        </w:tc>
        <w:tc>
          <w:tcPr>
            <w:tcW w:w="2485" w:type="dxa"/>
            <w:tcBorders>
              <w:top w:val="single" w:sz="4" w:space="0" w:color="auto"/>
              <w:left w:val="nil"/>
              <w:bottom w:val="single" w:sz="4" w:space="0" w:color="auto"/>
              <w:right w:val="single" w:sz="4" w:space="0" w:color="auto"/>
            </w:tcBorders>
            <w:shd w:val="clear" w:color="auto" w:fill="auto"/>
            <w:noWrap/>
            <w:vAlign w:val="bottom"/>
            <w:hideMark/>
          </w:tcPr>
          <w:p w:rsidR="009C33E7" w:rsidRPr="009C33E7" w:rsidRDefault="009C33E7" w:rsidP="009C33E7">
            <w:pPr>
              <w:spacing w:after="0" w:line="240" w:lineRule="auto"/>
              <w:jc w:val="center"/>
              <w:rPr>
                <w:rFonts w:ascii="Arial" w:eastAsia="Times New Roman" w:hAnsi="Arial" w:cs="Arial"/>
                <w:b/>
                <w:bCs/>
                <w:color w:val="000000"/>
                <w:lang w:eastAsia="tr-TR"/>
              </w:rPr>
            </w:pPr>
            <w:r w:rsidRPr="009C33E7">
              <w:rPr>
                <w:rFonts w:ascii="Arial" w:eastAsia="Times New Roman" w:hAnsi="Arial" w:cs="Arial"/>
                <w:b/>
                <w:bCs/>
                <w:color w:val="000000"/>
                <w:lang w:eastAsia="tr-TR"/>
              </w:rPr>
              <w:t>KURULU GÜÇ (MW)</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9C33E7" w:rsidRPr="009C33E7" w:rsidRDefault="009C33E7" w:rsidP="009C33E7">
            <w:pPr>
              <w:spacing w:after="0" w:line="240" w:lineRule="auto"/>
              <w:jc w:val="center"/>
              <w:rPr>
                <w:rFonts w:ascii="Arial" w:eastAsia="Times New Roman" w:hAnsi="Arial" w:cs="Arial"/>
                <w:b/>
                <w:bCs/>
                <w:color w:val="000000"/>
                <w:lang w:eastAsia="tr-TR"/>
              </w:rPr>
            </w:pPr>
            <w:r w:rsidRPr="009C33E7">
              <w:rPr>
                <w:rFonts w:ascii="Arial" w:eastAsia="Times New Roman" w:hAnsi="Arial" w:cs="Arial"/>
                <w:b/>
                <w:bCs/>
                <w:color w:val="000000"/>
                <w:lang w:eastAsia="tr-TR"/>
              </w:rPr>
              <w:t>ORAN (%)</w:t>
            </w:r>
          </w:p>
        </w:tc>
      </w:tr>
      <w:tr w:rsidR="009C33E7" w:rsidRPr="009C33E7" w:rsidTr="009C33E7">
        <w:trPr>
          <w:trHeight w:val="300"/>
        </w:trPr>
        <w:tc>
          <w:tcPr>
            <w:tcW w:w="4760" w:type="dxa"/>
            <w:tcBorders>
              <w:top w:val="nil"/>
              <w:left w:val="single" w:sz="4" w:space="0" w:color="auto"/>
              <w:bottom w:val="single" w:sz="4" w:space="0" w:color="auto"/>
              <w:right w:val="single" w:sz="4" w:space="0" w:color="auto"/>
            </w:tcBorders>
            <w:shd w:val="clear" w:color="auto" w:fill="auto"/>
            <w:noWrap/>
            <w:vAlign w:val="bottom"/>
            <w:hideMark/>
          </w:tcPr>
          <w:p w:rsidR="009C33E7" w:rsidRPr="009C33E7" w:rsidRDefault="009C33E7" w:rsidP="009C33E7">
            <w:pPr>
              <w:spacing w:after="0" w:line="240" w:lineRule="auto"/>
              <w:rPr>
                <w:rFonts w:ascii="Arial" w:eastAsia="Times New Roman" w:hAnsi="Arial" w:cs="Arial"/>
                <w:color w:val="000000"/>
                <w:lang w:eastAsia="tr-TR"/>
              </w:rPr>
            </w:pPr>
            <w:r w:rsidRPr="009C33E7">
              <w:rPr>
                <w:rFonts w:ascii="Arial" w:eastAsia="Times New Roman" w:hAnsi="Arial" w:cs="Arial"/>
                <w:color w:val="000000"/>
                <w:lang w:eastAsia="tr-TR"/>
              </w:rPr>
              <w:t>SERBEST ÜRETİM ŞİRKETİ SANTRALLARI</w:t>
            </w:r>
          </w:p>
        </w:tc>
        <w:tc>
          <w:tcPr>
            <w:tcW w:w="2485" w:type="dxa"/>
            <w:tcBorders>
              <w:top w:val="nil"/>
              <w:left w:val="nil"/>
              <w:bottom w:val="single" w:sz="4" w:space="0" w:color="auto"/>
              <w:right w:val="single" w:sz="4" w:space="0" w:color="auto"/>
            </w:tcBorders>
            <w:shd w:val="clear" w:color="auto" w:fill="auto"/>
            <w:noWrap/>
            <w:vAlign w:val="bottom"/>
            <w:hideMark/>
          </w:tcPr>
          <w:p w:rsidR="009C33E7" w:rsidRPr="009C33E7" w:rsidRDefault="009C33E7" w:rsidP="009C33E7">
            <w:pPr>
              <w:spacing w:after="0" w:line="240" w:lineRule="auto"/>
              <w:jc w:val="center"/>
              <w:rPr>
                <w:rFonts w:ascii="Arial" w:eastAsia="Times New Roman" w:hAnsi="Arial" w:cs="Arial"/>
                <w:color w:val="000000"/>
                <w:lang w:eastAsia="tr-TR"/>
              </w:rPr>
            </w:pPr>
            <w:r w:rsidRPr="009C33E7">
              <w:rPr>
                <w:rFonts w:ascii="Arial" w:eastAsia="Times New Roman" w:hAnsi="Arial" w:cs="Arial"/>
                <w:color w:val="000000"/>
                <w:lang w:eastAsia="tr-TR"/>
              </w:rPr>
              <w:t>47.622,42</w:t>
            </w:r>
          </w:p>
        </w:tc>
        <w:tc>
          <w:tcPr>
            <w:tcW w:w="1559" w:type="dxa"/>
            <w:tcBorders>
              <w:top w:val="nil"/>
              <w:left w:val="nil"/>
              <w:bottom w:val="single" w:sz="4" w:space="0" w:color="auto"/>
              <w:right w:val="single" w:sz="4" w:space="0" w:color="auto"/>
            </w:tcBorders>
            <w:shd w:val="clear" w:color="auto" w:fill="auto"/>
            <w:noWrap/>
            <w:vAlign w:val="bottom"/>
            <w:hideMark/>
          </w:tcPr>
          <w:p w:rsidR="009C33E7" w:rsidRPr="009C33E7" w:rsidRDefault="009C33E7" w:rsidP="009C33E7">
            <w:pPr>
              <w:spacing w:after="0" w:line="240" w:lineRule="auto"/>
              <w:jc w:val="center"/>
              <w:rPr>
                <w:rFonts w:ascii="Arial" w:eastAsia="Times New Roman" w:hAnsi="Arial" w:cs="Arial"/>
                <w:color w:val="000000"/>
                <w:lang w:eastAsia="tr-TR"/>
              </w:rPr>
            </w:pPr>
            <w:r w:rsidRPr="009C33E7">
              <w:rPr>
                <w:rFonts w:ascii="Arial" w:eastAsia="Times New Roman" w:hAnsi="Arial" w:cs="Arial"/>
                <w:color w:val="000000"/>
                <w:lang w:eastAsia="tr-TR"/>
              </w:rPr>
              <w:t>61,64</w:t>
            </w:r>
          </w:p>
        </w:tc>
      </w:tr>
      <w:tr w:rsidR="009C33E7" w:rsidRPr="009C33E7" w:rsidTr="009C33E7">
        <w:trPr>
          <w:trHeight w:val="300"/>
        </w:trPr>
        <w:tc>
          <w:tcPr>
            <w:tcW w:w="4760" w:type="dxa"/>
            <w:tcBorders>
              <w:top w:val="nil"/>
              <w:left w:val="single" w:sz="4" w:space="0" w:color="auto"/>
              <w:bottom w:val="single" w:sz="4" w:space="0" w:color="auto"/>
              <w:right w:val="single" w:sz="4" w:space="0" w:color="auto"/>
            </w:tcBorders>
            <w:shd w:val="clear" w:color="auto" w:fill="auto"/>
            <w:noWrap/>
            <w:vAlign w:val="bottom"/>
            <w:hideMark/>
          </w:tcPr>
          <w:p w:rsidR="009C33E7" w:rsidRPr="009C33E7" w:rsidRDefault="009C33E7" w:rsidP="009C33E7">
            <w:pPr>
              <w:spacing w:after="0" w:line="240" w:lineRule="auto"/>
              <w:rPr>
                <w:rFonts w:ascii="Arial" w:eastAsia="Times New Roman" w:hAnsi="Arial" w:cs="Arial"/>
                <w:color w:val="000000"/>
                <w:lang w:eastAsia="tr-TR"/>
              </w:rPr>
            </w:pPr>
            <w:r w:rsidRPr="009C33E7">
              <w:rPr>
                <w:rFonts w:ascii="Arial" w:eastAsia="Times New Roman" w:hAnsi="Arial" w:cs="Arial"/>
                <w:color w:val="000000"/>
                <w:lang w:eastAsia="tr-TR"/>
              </w:rPr>
              <w:t>EÜAŞ SANTRALLARI</w:t>
            </w:r>
          </w:p>
        </w:tc>
        <w:tc>
          <w:tcPr>
            <w:tcW w:w="2485" w:type="dxa"/>
            <w:tcBorders>
              <w:top w:val="nil"/>
              <w:left w:val="nil"/>
              <w:bottom w:val="single" w:sz="4" w:space="0" w:color="auto"/>
              <w:right w:val="single" w:sz="4" w:space="0" w:color="auto"/>
            </w:tcBorders>
            <w:shd w:val="clear" w:color="auto" w:fill="auto"/>
            <w:noWrap/>
            <w:vAlign w:val="bottom"/>
            <w:hideMark/>
          </w:tcPr>
          <w:p w:rsidR="009C33E7" w:rsidRPr="009C33E7" w:rsidRDefault="009C33E7" w:rsidP="009C33E7">
            <w:pPr>
              <w:spacing w:after="0" w:line="240" w:lineRule="auto"/>
              <w:jc w:val="center"/>
              <w:rPr>
                <w:rFonts w:ascii="Arial" w:eastAsia="Times New Roman" w:hAnsi="Arial" w:cs="Arial"/>
                <w:color w:val="000000"/>
                <w:lang w:eastAsia="tr-TR"/>
              </w:rPr>
            </w:pPr>
            <w:r w:rsidRPr="009C33E7">
              <w:rPr>
                <w:rFonts w:ascii="Arial" w:eastAsia="Times New Roman" w:hAnsi="Arial" w:cs="Arial"/>
                <w:color w:val="000000"/>
                <w:lang w:eastAsia="tr-TR"/>
              </w:rPr>
              <w:t>19.742,09</w:t>
            </w:r>
          </w:p>
        </w:tc>
        <w:tc>
          <w:tcPr>
            <w:tcW w:w="1559" w:type="dxa"/>
            <w:tcBorders>
              <w:top w:val="nil"/>
              <w:left w:val="nil"/>
              <w:bottom w:val="single" w:sz="4" w:space="0" w:color="auto"/>
              <w:right w:val="single" w:sz="4" w:space="0" w:color="auto"/>
            </w:tcBorders>
            <w:shd w:val="clear" w:color="auto" w:fill="auto"/>
            <w:noWrap/>
            <w:vAlign w:val="bottom"/>
            <w:hideMark/>
          </w:tcPr>
          <w:p w:rsidR="009C33E7" w:rsidRPr="009C33E7" w:rsidRDefault="009C33E7" w:rsidP="009C33E7">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Pr="009C33E7">
              <w:rPr>
                <w:rFonts w:ascii="Arial" w:eastAsia="Times New Roman" w:hAnsi="Arial" w:cs="Arial"/>
                <w:color w:val="000000"/>
                <w:lang w:eastAsia="tr-TR"/>
              </w:rPr>
              <w:t>25,56</w:t>
            </w:r>
          </w:p>
        </w:tc>
      </w:tr>
      <w:tr w:rsidR="009C33E7" w:rsidRPr="009C33E7" w:rsidTr="009C33E7">
        <w:trPr>
          <w:trHeight w:val="300"/>
        </w:trPr>
        <w:tc>
          <w:tcPr>
            <w:tcW w:w="4760" w:type="dxa"/>
            <w:tcBorders>
              <w:top w:val="nil"/>
              <w:left w:val="single" w:sz="4" w:space="0" w:color="auto"/>
              <w:bottom w:val="single" w:sz="4" w:space="0" w:color="auto"/>
              <w:right w:val="single" w:sz="4" w:space="0" w:color="auto"/>
            </w:tcBorders>
            <w:shd w:val="clear" w:color="auto" w:fill="auto"/>
            <w:noWrap/>
            <w:vAlign w:val="bottom"/>
            <w:hideMark/>
          </w:tcPr>
          <w:p w:rsidR="009C33E7" w:rsidRPr="009C33E7" w:rsidRDefault="009C33E7" w:rsidP="009C33E7">
            <w:pPr>
              <w:spacing w:after="0" w:line="240" w:lineRule="auto"/>
              <w:rPr>
                <w:rFonts w:ascii="Arial" w:eastAsia="Times New Roman" w:hAnsi="Arial" w:cs="Arial"/>
                <w:color w:val="000000"/>
                <w:lang w:eastAsia="tr-TR"/>
              </w:rPr>
            </w:pPr>
            <w:r w:rsidRPr="009C33E7">
              <w:rPr>
                <w:rFonts w:ascii="Arial" w:eastAsia="Times New Roman" w:hAnsi="Arial" w:cs="Arial"/>
                <w:color w:val="000000"/>
                <w:lang w:eastAsia="tr-TR"/>
              </w:rPr>
              <w:t>YAP İŞLET SANTRALLARI</w:t>
            </w:r>
          </w:p>
        </w:tc>
        <w:tc>
          <w:tcPr>
            <w:tcW w:w="2485" w:type="dxa"/>
            <w:tcBorders>
              <w:top w:val="nil"/>
              <w:left w:val="nil"/>
              <w:bottom w:val="single" w:sz="4" w:space="0" w:color="auto"/>
              <w:right w:val="single" w:sz="4" w:space="0" w:color="auto"/>
            </w:tcBorders>
            <w:shd w:val="clear" w:color="auto" w:fill="auto"/>
            <w:noWrap/>
            <w:vAlign w:val="bottom"/>
            <w:hideMark/>
          </w:tcPr>
          <w:p w:rsidR="009C33E7" w:rsidRPr="009C33E7" w:rsidRDefault="009C33E7" w:rsidP="009C33E7">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Pr="009C33E7">
              <w:rPr>
                <w:rFonts w:ascii="Arial" w:eastAsia="Times New Roman" w:hAnsi="Arial" w:cs="Arial"/>
                <w:color w:val="000000"/>
                <w:lang w:eastAsia="tr-TR"/>
              </w:rPr>
              <w:t>6.101,81</w:t>
            </w:r>
          </w:p>
        </w:tc>
        <w:tc>
          <w:tcPr>
            <w:tcW w:w="1559" w:type="dxa"/>
            <w:tcBorders>
              <w:top w:val="nil"/>
              <w:left w:val="nil"/>
              <w:bottom w:val="single" w:sz="4" w:space="0" w:color="auto"/>
              <w:right w:val="single" w:sz="4" w:space="0" w:color="auto"/>
            </w:tcBorders>
            <w:shd w:val="clear" w:color="auto" w:fill="auto"/>
            <w:noWrap/>
            <w:vAlign w:val="bottom"/>
            <w:hideMark/>
          </w:tcPr>
          <w:p w:rsidR="009C33E7" w:rsidRPr="009C33E7" w:rsidRDefault="009C33E7" w:rsidP="009C33E7">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Pr="009C33E7">
              <w:rPr>
                <w:rFonts w:ascii="Arial" w:eastAsia="Times New Roman" w:hAnsi="Arial" w:cs="Arial"/>
                <w:color w:val="000000"/>
                <w:lang w:eastAsia="tr-TR"/>
              </w:rPr>
              <w:t>7,90</w:t>
            </w:r>
          </w:p>
        </w:tc>
      </w:tr>
      <w:tr w:rsidR="009C33E7" w:rsidRPr="009C33E7" w:rsidTr="009C33E7">
        <w:trPr>
          <w:trHeight w:val="300"/>
        </w:trPr>
        <w:tc>
          <w:tcPr>
            <w:tcW w:w="4760" w:type="dxa"/>
            <w:tcBorders>
              <w:top w:val="nil"/>
              <w:left w:val="single" w:sz="4" w:space="0" w:color="auto"/>
              <w:bottom w:val="single" w:sz="4" w:space="0" w:color="auto"/>
              <w:right w:val="single" w:sz="4" w:space="0" w:color="auto"/>
            </w:tcBorders>
            <w:shd w:val="clear" w:color="auto" w:fill="auto"/>
            <w:noWrap/>
            <w:vAlign w:val="bottom"/>
            <w:hideMark/>
          </w:tcPr>
          <w:p w:rsidR="009C33E7" w:rsidRPr="009C33E7" w:rsidRDefault="009C33E7" w:rsidP="009C33E7">
            <w:pPr>
              <w:spacing w:after="0" w:line="240" w:lineRule="auto"/>
              <w:rPr>
                <w:rFonts w:ascii="Arial" w:eastAsia="Times New Roman" w:hAnsi="Arial" w:cs="Arial"/>
                <w:color w:val="000000"/>
                <w:lang w:eastAsia="tr-TR"/>
              </w:rPr>
            </w:pPr>
            <w:r w:rsidRPr="009C33E7">
              <w:rPr>
                <w:rFonts w:ascii="Arial" w:eastAsia="Times New Roman" w:hAnsi="Arial" w:cs="Arial"/>
                <w:color w:val="000000"/>
                <w:lang w:eastAsia="tr-TR"/>
              </w:rPr>
              <w:t>YAP İŞLET DEVRET SANTRALLARI</w:t>
            </w:r>
          </w:p>
        </w:tc>
        <w:tc>
          <w:tcPr>
            <w:tcW w:w="2485" w:type="dxa"/>
            <w:tcBorders>
              <w:top w:val="nil"/>
              <w:left w:val="nil"/>
              <w:bottom w:val="single" w:sz="4" w:space="0" w:color="auto"/>
              <w:right w:val="single" w:sz="4" w:space="0" w:color="auto"/>
            </w:tcBorders>
            <w:shd w:val="clear" w:color="auto" w:fill="auto"/>
            <w:noWrap/>
            <w:vAlign w:val="bottom"/>
            <w:hideMark/>
          </w:tcPr>
          <w:p w:rsidR="009C33E7" w:rsidRPr="009C33E7" w:rsidRDefault="009C33E7" w:rsidP="009C33E7">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Pr="009C33E7">
              <w:rPr>
                <w:rFonts w:ascii="Arial" w:eastAsia="Times New Roman" w:hAnsi="Arial" w:cs="Arial"/>
                <w:color w:val="000000"/>
                <w:lang w:eastAsia="tr-TR"/>
              </w:rPr>
              <w:t>2.309,23</w:t>
            </w:r>
          </w:p>
        </w:tc>
        <w:tc>
          <w:tcPr>
            <w:tcW w:w="1559" w:type="dxa"/>
            <w:tcBorders>
              <w:top w:val="nil"/>
              <w:left w:val="nil"/>
              <w:bottom w:val="single" w:sz="4" w:space="0" w:color="auto"/>
              <w:right w:val="single" w:sz="4" w:space="0" w:color="auto"/>
            </w:tcBorders>
            <w:shd w:val="clear" w:color="auto" w:fill="auto"/>
            <w:noWrap/>
            <w:vAlign w:val="bottom"/>
            <w:hideMark/>
          </w:tcPr>
          <w:p w:rsidR="009C33E7" w:rsidRPr="009C33E7" w:rsidRDefault="009C33E7" w:rsidP="009C33E7">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Pr="009C33E7">
              <w:rPr>
                <w:rFonts w:ascii="Arial" w:eastAsia="Times New Roman" w:hAnsi="Arial" w:cs="Arial"/>
                <w:color w:val="000000"/>
                <w:lang w:eastAsia="tr-TR"/>
              </w:rPr>
              <w:t>2,99</w:t>
            </w:r>
          </w:p>
        </w:tc>
      </w:tr>
      <w:tr w:rsidR="009C33E7" w:rsidRPr="009C33E7" w:rsidTr="009C33E7">
        <w:trPr>
          <w:trHeight w:val="300"/>
        </w:trPr>
        <w:tc>
          <w:tcPr>
            <w:tcW w:w="4760" w:type="dxa"/>
            <w:tcBorders>
              <w:top w:val="nil"/>
              <w:left w:val="single" w:sz="4" w:space="0" w:color="auto"/>
              <w:bottom w:val="single" w:sz="4" w:space="0" w:color="auto"/>
              <w:right w:val="single" w:sz="4" w:space="0" w:color="auto"/>
            </w:tcBorders>
            <w:shd w:val="clear" w:color="auto" w:fill="auto"/>
            <w:noWrap/>
            <w:vAlign w:val="bottom"/>
            <w:hideMark/>
          </w:tcPr>
          <w:p w:rsidR="009C33E7" w:rsidRPr="009C33E7" w:rsidRDefault="009C33E7" w:rsidP="009C33E7">
            <w:pPr>
              <w:spacing w:after="0" w:line="240" w:lineRule="auto"/>
              <w:rPr>
                <w:rFonts w:ascii="Arial" w:eastAsia="Times New Roman" w:hAnsi="Arial" w:cs="Arial"/>
                <w:color w:val="000000"/>
                <w:lang w:eastAsia="tr-TR"/>
              </w:rPr>
            </w:pPr>
            <w:r w:rsidRPr="009C33E7">
              <w:rPr>
                <w:rFonts w:ascii="Arial" w:eastAsia="Times New Roman" w:hAnsi="Arial" w:cs="Arial"/>
                <w:color w:val="000000"/>
                <w:lang w:eastAsia="tr-TR"/>
              </w:rPr>
              <w:t>İŞLETME HAKKI DEVREDİLEN SANTRALLAR</w:t>
            </w:r>
          </w:p>
        </w:tc>
        <w:tc>
          <w:tcPr>
            <w:tcW w:w="2485" w:type="dxa"/>
            <w:tcBorders>
              <w:top w:val="nil"/>
              <w:left w:val="nil"/>
              <w:bottom w:val="single" w:sz="4" w:space="0" w:color="auto"/>
              <w:right w:val="single" w:sz="4" w:space="0" w:color="auto"/>
            </w:tcBorders>
            <w:shd w:val="clear" w:color="auto" w:fill="auto"/>
            <w:noWrap/>
            <w:vAlign w:val="bottom"/>
            <w:hideMark/>
          </w:tcPr>
          <w:p w:rsidR="009C33E7" w:rsidRPr="009C33E7" w:rsidRDefault="009C33E7" w:rsidP="009C33E7">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Pr="009C33E7">
              <w:rPr>
                <w:rFonts w:ascii="Arial" w:eastAsia="Times New Roman" w:hAnsi="Arial" w:cs="Arial"/>
                <w:color w:val="000000"/>
                <w:lang w:eastAsia="tr-TR"/>
              </w:rPr>
              <w:t>1.477,67</w:t>
            </w:r>
          </w:p>
        </w:tc>
        <w:tc>
          <w:tcPr>
            <w:tcW w:w="1559" w:type="dxa"/>
            <w:tcBorders>
              <w:top w:val="nil"/>
              <w:left w:val="nil"/>
              <w:bottom w:val="single" w:sz="4" w:space="0" w:color="auto"/>
              <w:right w:val="single" w:sz="4" w:space="0" w:color="auto"/>
            </w:tcBorders>
            <w:shd w:val="clear" w:color="auto" w:fill="auto"/>
            <w:noWrap/>
            <w:vAlign w:val="bottom"/>
            <w:hideMark/>
          </w:tcPr>
          <w:p w:rsidR="009C33E7" w:rsidRPr="009C33E7" w:rsidRDefault="009C33E7" w:rsidP="009C33E7">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Pr="009C33E7">
              <w:rPr>
                <w:rFonts w:ascii="Arial" w:eastAsia="Times New Roman" w:hAnsi="Arial" w:cs="Arial"/>
                <w:color w:val="000000"/>
                <w:lang w:eastAsia="tr-TR"/>
              </w:rPr>
              <w:t>1,91</w:t>
            </w:r>
          </w:p>
        </w:tc>
      </w:tr>
      <w:tr w:rsidR="009C33E7" w:rsidRPr="009C33E7" w:rsidTr="009C33E7">
        <w:trPr>
          <w:trHeight w:val="300"/>
        </w:trPr>
        <w:tc>
          <w:tcPr>
            <w:tcW w:w="4760" w:type="dxa"/>
            <w:tcBorders>
              <w:top w:val="nil"/>
              <w:left w:val="single" w:sz="4" w:space="0" w:color="auto"/>
              <w:bottom w:val="single" w:sz="4" w:space="0" w:color="auto"/>
              <w:right w:val="single" w:sz="4" w:space="0" w:color="auto"/>
            </w:tcBorders>
            <w:shd w:val="clear" w:color="auto" w:fill="auto"/>
            <w:noWrap/>
            <w:vAlign w:val="bottom"/>
            <w:hideMark/>
          </w:tcPr>
          <w:p w:rsidR="009C33E7" w:rsidRPr="009C33E7" w:rsidRDefault="009C33E7" w:rsidP="009C33E7">
            <w:pPr>
              <w:spacing w:after="0" w:line="240" w:lineRule="auto"/>
              <w:rPr>
                <w:rFonts w:ascii="Arial" w:eastAsia="Times New Roman" w:hAnsi="Arial" w:cs="Arial"/>
                <w:b/>
                <w:bCs/>
                <w:color w:val="000000"/>
                <w:lang w:eastAsia="tr-TR"/>
              </w:rPr>
            </w:pPr>
            <w:r w:rsidRPr="009C33E7">
              <w:rPr>
                <w:rFonts w:ascii="Arial" w:eastAsia="Times New Roman" w:hAnsi="Arial" w:cs="Arial"/>
                <w:b/>
                <w:bCs/>
                <w:color w:val="000000"/>
                <w:lang w:eastAsia="tr-TR"/>
              </w:rPr>
              <w:t>TOPLAM</w:t>
            </w:r>
          </w:p>
        </w:tc>
        <w:tc>
          <w:tcPr>
            <w:tcW w:w="2485" w:type="dxa"/>
            <w:tcBorders>
              <w:top w:val="nil"/>
              <w:left w:val="nil"/>
              <w:bottom w:val="single" w:sz="4" w:space="0" w:color="auto"/>
              <w:right w:val="single" w:sz="4" w:space="0" w:color="auto"/>
            </w:tcBorders>
            <w:shd w:val="clear" w:color="auto" w:fill="auto"/>
            <w:noWrap/>
            <w:vAlign w:val="bottom"/>
            <w:hideMark/>
          </w:tcPr>
          <w:p w:rsidR="009C33E7" w:rsidRPr="009C33E7" w:rsidRDefault="009C33E7" w:rsidP="009C33E7">
            <w:pPr>
              <w:spacing w:after="0" w:line="240" w:lineRule="auto"/>
              <w:jc w:val="center"/>
              <w:rPr>
                <w:rFonts w:ascii="Arial" w:eastAsia="Times New Roman" w:hAnsi="Arial" w:cs="Arial"/>
                <w:b/>
                <w:bCs/>
                <w:color w:val="000000"/>
                <w:lang w:eastAsia="tr-TR"/>
              </w:rPr>
            </w:pPr>
            <w:r w:rsidRPr="009C33E7">
              <w:rPr>
                <w:rFonts w:ascii="Arial" w:eastAsia="Times New Roman" w:hAnsi="Arial" w:cs="Arial"/>
                <w:b/>
                <w:bCs/>
                <w:color w:val="000000"/>
                <w:lang w:eastAsia="tr-TR"/>
              </w:rPr>
              <w:t>77.253,21</w:t>
            </w:r>
          </w:p>
        </w:tc>
        <w:tc>
          <w:tcPr>
            <w:tcW w:w="1559" w:type="dxa"/>
            <w:tcBorders>
              <w:top w:val="nil"/>
              <w:left w:val="nil"/>
              <w:bottom w:val="single" w:sz="4" w:space="0" w:color="auto"/>
              <w:right w:val="single" w:sz="4" w:space="0" w:color="auto"/>
            </w:tcBorders>
            <w:shd w:val="clear" w:color="auto" w:fill="auto"/>
            <w:noWrap/>
            <w:vAlign w:val="bottom"/>
            <w:hideMark/>
          </w:tcPr>
          <w:p w:rsidR="009C33E7" w:rsidRPr="009C33E7" w:rsidRDefault="009C33E7" w:rsidP="009C33E7">
            <w:pPr>
              <w:spacing w:after="0" w:line="240" w:lineRule="auto"/>
              <w:jc w:val="center"/>
              <w:rPr>
                <w:rFonts w:ascii="Arial" w:eastAsia="Times New Roman" w:hAnsi="Arial" w:cs="Arial"/>
                <w:b/>
                <w:bCs/>
                <w:color w:val="000000"/>
                <w:lang w:eastAsia="tr-TR"/>
              </w:rPr>
            </w:pPr>
            <w:r w:rsidRPr="009C33E7">
              <w:rPr>
                <w:rFonts w:ascii="Arial" w:eastAsia="Times New Roman" w:hAnsi="Arial" w:cs="Arial"/>
                <w:b/>
                <w:bCs/>
                <w:color w:val="000000"/>
                <w:lang w:eastAsia="tr-TR"/>
              </w:rPr>
              <w:t>100</w:t>
            </w:r>
            <w:r>
              <w:rPr>
                <w:rFonts w:ascii="Arial" w:eastAsia="Times New Roman" w:hAnsi="Arial" w:cs="Arial"/>
                <w:b/>
                <w:bCs/>
                <w:color w:val="000000"/>
                <w:lang w:eastAsia="tr-TR"/>
              </w:rPr>
              <w:t>,00</w:t>
            </w:r>
          </w:p>
        </w:tc>
      </w:tr>
    </w:tbl>
    <w:p w:rsidR="008B201B" w:rsidRDefault="008B201B" w:rsidP="00EA44F7">
      <w:pPr>
        <w:pStyle w:val="Tablo1"/>
        <w:rPr>
          <w:rFonts w:ascii="Arial" w:hAnsi="Arial" w:cs="Arial"/>
        </w:rPr>
      </w:pPr>
    </w:p>
    <w:p w:rsidR="00602FE3" w:rsidRPr="0089343C" w:rsidRDefault="00602FE3" w:rsidP="00EA44F7">
      <w:pPr>
        <w:pStyle w:val="Grafik1"/>
        <w:rPr>
          <w:rFonts w:ascii="Times New Roman" w:hAnsi="Times New Roman"/>
          <w:u w:val="single"/>
        </w:rPr>
      </w:pPr>
    </w:p>
    <w:p w:rsidR="001E030B" w:rsidRDefault="001E030B" w:rsidP="00EA44F7">
      <w:pPr>
        <w:pStyle w:val="Grafik1"/>
        <w:rPr>
          <w:rFonts w:ascii="Arial" w:hAnsi="Arial" w:cs="Arial"/>
        </w:rPr>
      </w:pPr>
    </w:p>
    <w:p w:rsidR="00EA44F7" w:rsidRPr="00CC0B01" w:rsidRDefault="00EA44F7" w:rsidP="00EA44F7">
      <w:pPr>
        <w:pStyle w:val="Grafik1"/>
        <w:rPr>
          <w:rFonts w:ascii="Arial" w:hAnsi="Arial" w:cs="Arial"/>
          <w:sz w:val="24"/>
          <w:szCs w:val="24"/>
        </w:rPr>
      </w:pPr>
      <w:bookmarkStart w:id="4" w:name="_Toc464479042"/>
      <w:r w:rsidRPr="00CC0B01">
        <w:rPr>
          <w:rFonts w:ascii="Arial" w:hAnsi="Arial" w:cs="Arial"/>
          <w:sz w:val="24"/>
          <w:szCs w:val="24"/>
        </w:rPr>
        <w:t xml:space="preserve">Grafik </w:t>
      </w:r>
      <w:proofErr w:type="gramStart"/>
      <w:r w:rsidRPr="00CC0B01">
        <w:rPr>
          <w:rFonts w:ascii="Arial" w:hAnsi="Arial" w:cs="Arial"/>
          <w:sz w:val="24"/>
          <w:szCs w:val="24"/>
        </w:rPr>
        <w:t>1.1</w:t>
      </w:r>
      <w:proofErr w:type="gramEnd"/>
      <w:r w:rsidRPr="00CC0B01">
        <w:rPr>
          <w:rFonts w:ascii="Arial" w:hAnsi="Arial" w:cs="Arial"/>
          <w:sz w:val="24"/>
          <w:szCs w:val="24"/>
        </w:rPr>
        <w:t xml:space="preserve"> 2016 Yılı </w:t>
      </w:r>
      <w:r w:rsidR="009C33E7">
        <w:rPr>
          <w:rFonts w:ascii="Arial" w:hAnsi="Arial" w:cs="Arial"/>
          <w:sz w:val="24"/>
          <w:szCs w:val="24"/>
        </w:rPr>
        <w:t>Ağustos</w:t>
      </w:r>
      <w:r w:rsidRPr="00CC0B01">
        <w:rPr>
          <w:rFonts w:ascii="Arial" w:hAnsi="Arial" w:cs="Arial"/>
          <w:sz w:val="24"/>
          <w:szCs w:val="24"/>
        </w:rPr>
        <w:t xml:space="preserve"> Ayı Sonu İtibariyle Lisanslı Elektrik Kurulu Gücünün Kuruluşlara Göre Dağılım Oranları (%)</w:t>
      </w:r>
      <w:bookmarkEnd w:id="4"/>
    </w:p>
    <w:p w:rsidR="00EA44F7" w:rsidRDefault="00EA44F7" w:rsidP="00EA44F7">
      <w:pPr>
        <w:pStyle w:val="Grafik1"/>
        <w:rPr>
          <w:rFonts w:ascii="Arial" w:hAnsi="Arial" w:cs="Arial"/>
        </w:rPr>
      </w:pPr>
    </w:p>
    <w:p w:rsidR="00EA44F7" w:rsidRPr="0089343C" w:rsidRDefault="009C33E7" w:rsidP="00EA44F7">
      <w:pPr>
        <w:rPr>
          <w:rFonts w:ascii="Times New Roman" w:hAnsi="Times New Roman"/>
        </w:rPr>
      </w:pPr>
      <w:r>
        <w:rPr>
          <w:noProof/>
          <w:lang w:eastAsia="tr-TR"/>
        </w:rPr>
        <w:drawing>
          <wp:inline distT="0" distB="0" distL="0" distR="0" wp14:anchorId="67F8C35C" wp14:editId="34E40CF6">
            <wp:extent cx="5753100" cy="3152775"/>
            <wp:effectExtent l="0" t="0" r="19050" b="9525"/>
            <wp:docPr id="4" name="Grafik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EA44F7" w:rsidRPr="0089343C" w:rsidRDefault="00EA44F7" w:rsidP="00EA44F7">
      <w:pPr>
        <w:jc w:val="center"/>
        <w:rPr>
          <w:rFonts w:ascii="Times New Roman" w:hAnsi="Times New Roman" w:cs="Times New Roman"/>
          <w:b/>
        </w:rPr>
      </w:pPr>
    </w:p>
    <w:p w:rsidR="00EA44F7" w:rsidRPr="0089343C" w:rsidRDefault="00EA44F7" w:rsidP="00EA44F7">
      <w:pPr>
        <w:jc w:val="both"/>
        <w:rPr>
          <w:rFonts w:ascii="Times New Roman" w:hAnsi="Times New Roman" w:cs="Times New Roman"/>
          <w:b/>
        </w:rPr>
      </w:pPr>
    </w:p>
    <w:p w:rsidR="00EA44F7" w:rsidRPr="0089343C" w:rsidRDefault="00EA44F7" w:rsidP="00EA44F7">
      <w:pPr>
        <w:jc w:val="both"/>
        <w:rPr>
          <w:rFonts w:ascii="Times New Roman" w:hAnsi="Times New Roman" w:cs="Times New Roman"/>
          <w:b/>
        </w:rPr>
      </w:pPr>
    </w:p>
    <w:p w:rsidR="00EA44F7" w:rsidRDefault="00EA44F7" w:rsidP="00EA44F7">
      <w:pPr>
        <w:pStyle w:val="Tablo1"/>
        <w:rPr>
          <w:rFonts w:ascii="Arial" w:hAnsi="Arial" w:cs="Arial"/>
          <w:sz w:val="24"/>
          <w:szCs w:val="24"/>
        </w:rPr>
      </w:pPr>
      <w:bookmarkStart w:id="5" w:name="_Toc464478954"/>
      <w:r w:rsidRPr="00CC0B01">
        <w:rPr>
          <w:rFonts w:ascii="Arial" w:hAnsi="Arial" w:cs="Arial"/>
          <w:sz w:val="24"/>
          <w:szCs w:val="24"/>
        </w:rPr>
        <w:t>Tablo-</w:t>
      </w:r>
      <w:proofErr w:type="gramStart"/>
      <w:r w:rsidRPr="00CC0B01">
        <w:rPr>
          <w:rFonts w:ascii="Arial" w:hAnsi="Arial" w:cs="Arial"/>
          <w:sz w:val="24"/>
          <w:szCs w:val="24"/>
        </w:rPr>
        <w:t>1.2</w:t>
      </w:r>
      <w:proofErr w:type="gramEnd"/>
      <w:r w:rsidRPr="00CC0B01">
        <w:rPr>
          <w:rFonts w:ascii="Arial" w:hAnsi="Arial" w:cs="Arial"/>
          <w:sz w:val="24"/>
          <w:szCs w:val="24"/>
        </w:rPr>
        <w:t xml:space="preserve"> 2016 Yılı </w:t>
      </w:r>
      <w:r w:rsidR="009C33E7">
        <w:rPr>
          <w:rFonts w:ascii="Arial" w:hAnsi="Arial" w:cs="Arial"/>
          <w:sz w:val="24"/>
          <w:szCs w:val="24"/>
        </w:rPr>
        <w:t>Ağustos</w:t>
      </w:r>
      <w:r w:rsidRPr="00CC0B01">
        <w:rPr>
          <w:rFonts w:ascii="Arial" w:hAnsi="Arial" w:cs="Arial"/>
          <w:sz w:val="24"/>
          <w:szCs w:val="24"/>
        </w:rPr>
        <w:t xml:space="preserve"> Ayı Sonu İtibariyle Lisanslı Elektrik Kurulu Gücünün Kaynak Bazında Dağılımı (MW)</w:t>
      </w:r>
      <w:bookmarkEnd w:id="5"/>
    </w:p>
    <w:tbl>
      <w:tblPr>
        <w:tblW w:w="7670" w:type="dxa"/>
        <w:tblInd w:w="55" w:type="dxa"/>
        <w:tblCellMar>
          <w:left w:w="70" w:type="dxa"/>
          <w:right w:w="70" w:type="dxa"/>
        </w:tblCellMar>
        <w:tblLook w:val="04A0" w:firstRow="1" w:lastRow="0" w:firstColumn="1" w:lastColumn="0" w:noHBand="0" w:noVBand="1"/>
      </w:tblPr>
      <w:tblGrid>
        <w:gridCol w:w="3134"/>
        <w:gridCol w:w="2835"/>
        <w:gridCol w:w="1701"/>
      </w:tblGrid>
      <w:tr w:rsidR="009C33E7" w:rsidRPr="009C33E7" w:rsidTr="009C33E7">
        <w:trPr>
          <w:trHeight w:val="300"/>
        </w:trPr>
        <w:tc>
          <w:tcPr>
            <w:tcW w:w="3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C33E7" w:rsidRPr="009C33E7" w:rsidRDefault="009C33E7" w:rsidP="009C33E7">
            <w:pPr>
              <w:spacing w:after="0" w:line="240" w:lineRule="auto"/>
              <w:rPr>
                <w:rFonts w:ascii="Arial" w:eastAsia="Times New Roman" w:hAnsi="Arial" w:cs="Arial"/>
                <w:b/>
                <w:bCs/>
                <w:color w:val="000000"/>
                <w:sz w:val="24"/>
                <w:szCs w:val="24"/>
                <w:lang w:eastAsia="tr-TR"/>
              </w:rPr>
            </w:pPr>
            <w:r w:rsidRPr="009C33E7">
              <w:rPr>
                <w:rFonts w:ascii="Arial" w:eastAsia="Times New Roman" w:hAnsi="Arial" w:cs="Arial"/>
                <w:b/>
                <w:bCs/>
                <w:color w:val="000000"/>
                <w:sz w:val="24"/>
                <w:szCs w:val="24"/>
                <w:lang w:eastAsia="tr-TR"/>
              </w:rPr>
              <w:t>KAYNAK TÜRÜ</w:t>
            </w:r>
          </w:p>
        </w:tc>
        <w:tc>
          <w:tcPr>
            <w:tcW w:w="2835" w:type="dxa"/>
            <w:tcBorders>
              <w:top w:val="single" w:sz="4" w:space="0" w:color="auto"/>
              <w:left w:val="nil"/>
              <w:bottom w:val="single" w:sz="4" w:space="0" w:color="auto"/>
              <w:right w:val="single" w:sz="4" w:space="0" w:color="auto"/>
            </w:tcBorders>
            <w:shd w:val="clear" w:color="auto" w:fill="auto"/>
            <w:noWrap/>
            <w:vAlign w:val="bottom"/>
            <w:hideMark/>
          </w:tcPr>
          <w:p w:rsidR="009C33E7" w:rsidRPr="009C33E7" w:rsidRDefault="009C33E7" w:rsidP="009C33E7">
            <w:pPr>
              <w:spacing w:after="0" w:line="240" w:lineRule="auto"/>
              <w:jc w:val="center"/>
              <w:rPr>
                <w:rFonts w:ascii="Arial" w:eastAsia="Times New Roman" w:hAnsi="Arial" w:cs="Arial"/>
                <w:b/>
                <w:bCs/>
                <w:color w:val="000000"/>
                <w:sz w:val="24"/>
                <w:szCs w:val="24"/>
                <w:lang w:eastAsia="tr-TR"/>
              </w:rPr>
            </w:pPr>
            <w:r w:rsidRPr="009C33E7">
              <w:rPr>
                <w:rFonts w:ascii="Arial" w:eastAsia="Times New Roman" w:hAnsi="Arial" w:cs="Arial"/>
                <w:b/>
                <w:bCs/>
                <w:color w:val="000000"/>
                <w:sz w:val="24"/>
                <w:szCs w:val="24"/>
                <w:lang w:eastAsia="tr-TR"/>
              </w:rPr>
              <w:t>KURULU GÜÇ (MW)</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9C33E7" w:rsidRPr="009C33E7" w:rsidRDefault="009C33E7" w:rsidP="006B3B1E">
            <w:pPr>
              <w:spacing w:after="0" w:line="240" w:lineRule="auto"/>
              <w:jc w:val="center"/>
              <w:rPr>
                <w:rFonts w:ascii="Arial" w:eastAsia="Times New Roman" w:hAnsi="Arial" w:cs="Arial"/>
                <w:b/>
                <w:bCs/>
                <w:color w:val="000000"/>
                <w:sz w:val="24"/>
                <w:szCs w:val="24"/>
                <w:lang w:eastAsia="tr-TR"/>
              </w:rPr>
            </w:pPr>
            <w:r w:rsidRPr="009C33E7">
              <w:rPr>
                <w:rFonts w:ascii="Arial" w:eastAsia="Times New Roman" w:hAnsi="Arial" w:cs="Arial"/>
                <w:b/>
                <w:bCs/>
                <w:color w:val="000000"/>
                <w:sz w:val="24"/>
                <w:szCs w:val="24"/>
                <w:lang w:eastAsia="tr-TR"/>
              </w:rPr>
              <w:t>ORAN (%)</w:t>
            </w:r>
          </w:p>
        </w:tc>
      </w:tr>
      <w:tr w:rsidR="009C33E7" w:rsidRPr="009C33E7" w:rsidTr="009C33E7">
        <w:trPr>
          <w:trHeight w:val="300"/>
        </w:trPr>
        <w:tc>
          <w:tcPr>
            <w:tcW w:w="3134" w:type="dxa"/>
            <w:tcBorders>
              <w:top w:val="nil"/>
              <w:left w:val="single" w:sz="4" w:space="0" w:color="auto"/>
              <w:bottom w:val="single" w:sz="4" w:space="0" w:color="auto"/>
              <w:right w:val="single" w:sz="4" w:space="0" w:color="auto"/>
            </w:tcBorders>
            <w:shd w:val="clear" w:color="auto" w:fill="auto"/>
            <w:noWrap/>
            <w:vAlign w:val="bottom"/>
            <w:hideMark/>
          </w:tcPr>
          <w:p w:rsidR="009C33E7" w:rsidRPr="009C33E7" w:rsidRDefault="009C33E7" w:rsidP="009C33E7">
            <w:pPr>
              <w:spacing w:after="0" w:line="240" w:lineRule="auto"/>
              <w:rPr>
                <w:rFonts w:ascii="Arial" w:eastAsia="Times New Roman" w:hAnsi="Arial" w:cs="Arial"/>
                <w:color w:val="000000"/>
                <w:sz w:val="24"/>
                <w:szCs w:val="24"/>
                <w:lang w:eastAsia="tr-TR"/>
              </w:rPr>
            </w:pPr>
            <w:r w:rsidRPr="009C33E7">
              <w:rPr>
                <w:rFonts w:ascii="Arial" w:eastAsia="Times New Roman" w:hAnsi="Arial" w:cs="Arial"/>
                <w:color w:val="000000"/>
                <w:sz w:val="24"/>
                <w:szCs w:val="24"/>
                <w:lang w:eastAsia="tr-TR"/>
              </w:rPr>
              <w:t>DOĞALGAZ</w:t>
            </w:r>
          </w:p>
        </w:tc>
        <w:tc>
          <w:tcPr>
            <w:tcW w:w="2835" w:type="dxa"/>
            <w:tcBorders>
              <w:top w:val="nil"/>
              <w:left w:val="nil"/>
              <w:bottom w:val="single" w:sz="4" w:space="0" w:color="auto"/>
              <w:right w:val="single" w:sz="4" w:space="0" w:color="auto"/>
            </w:tcBorders>
            <w:shd w:val="clear" w:color="auto" w:fill="auto"/>
            <w:noWrap/>
            <w:vAlign w:val="bottom"/>
            <w:hideMark/>
          </w:tcPr>
          <w:p w:rsidR="009C33E7" w:rsidRPr="009C33E7" w:rsidRDefault="009C33E7" w:rsidP="009C33E7">
            <w:pPr>
              <w:spacing w:after="0" w:line="240" w:lineRule="auto"/>
              <w:jc w:val="center"/>
              <w:rPr>
                <w:rFonts w:ascii="Arial" w:eastAsia="Times New Roman" w:hAnsi="Arial" w:cs="Arial"/>
                <w:color w:val="000000"/>
                <w:sz w:val="24"/>
                <w:szCs w:val="24"/>
                <w:lang w:eastAsia="tr-TR"/>
              </w:rPr>
            </w:pPr>
            <w:r w:rsidRPr="009C33E7">
              <w:rPr>
                <w:rFonts w:ascii="Arial" w:eastAsia="Times New Roman" w:hAnsi="Arial" w:cs="Arial"/>
                <w:color w:val="000000"/>
                <w:sz w:val="24"/>
                <w:szCs w:val="24"/>
                <w:lang w:eastAsia="tr-TR"/>
              </w:rPr>
              <w:t>26.137,86</w:t>
            </w:r>
          </w:p>
        </w:tc>
        <w:tc>
          <w:tcPr>
            <w:tcW w:w="1701" w:type="dxa"/>
            <w:tcBorders>
              <w:top w:val="nil"/>
              <w:left w:val="nil"/>
              <w:bottom w:val="single" w:sz="4" w:space="0" w:color="auto"/>
              <w:right w:val="single" w:sz="4" w:space="0" w:color="auto"/>
            </w:tcBorders>
            <w:shd w:val="clear" w:color="auto" w:fill="auto"/>
            <w:noWrap/>
            <w:vAlign w:val="bottom"/>
            <w:hideMark/>
          </w:tcPr>
          <w:p w:rsidR="009C33E7" w:rsidRPr="009C33E7" w:rsidRDefault="009C33E7" w:rsidP="006B3B1E">
            <w:pPr>
              <w:spacing w:after="0" w:line="240" w:lineRule="auto"/>
              <w:jc w:val="center"/>
              <w:rPr>
                <w:rFonts w:ascii="Arial" w:eastAsia="Times New Roman" w:hAnsi="Arial" w:cs="Arial"/>
                <w:color w:val="000000"/>
                <w:sz w:val="24"/>
                <w:szCs w:val="24"/>
                <w:lang w:eastAsia="tr-TR"/>
              </w:rPr>
            </w:pPr>
            <w:r w:rsidRPr="009C33E7">
              <w:rPr>
                <w:rFonts w:ascii="Arial" w:eastAsia="Times New Roman" w:hAnsi="Arial" w:cs="Arial"/>
                <w:color w:val="000000"/>
                <w:sz w:val="24"/>
                <w:szCs w:val="24"/>
                <w:lang w:eastAsia="tr-TR"/>
              </w:rPr>
              <w:t>33,83</w:t>
            </w:r>
          </w:p>
        </w:tc>
      </w:tr>
      <w:tr w:rsidR="009C33E7" w:rsidRPr="009C33E7" w:rsidTr="009C33E7">
        <w:trPr>
          <w:trHeight w:val="300"/>
        </w:trPr>
        <w:tc>
          <w:tcPr>
            <w:tcW w:w="3134" w:type="dxa"/>
            <w:tcBorders>
              <w:top w:val="nil"/>
              <w:left w:val="single" w:sz="4" w:space="0" w:color="auto"/>
              <w:bottom w:val="single" w:sz="4" w:space="0" w:color="auto"/>
              <w:right w:val="single" w:sz="4" w:space="0" w:color="auto"/>
            </w:tcBorders>
            <w:shd w:val="clear" w:color="auto" w:fill="auto"/>
            <w:noWrap/>
            <w:vAlign w:val="bottom"/>
            <w:hideMark/>
          </w:tcPr>
          <w:p w:rsidR="009C33E7" w:rsidRPr="009C33E7" w:rsidRDefault="009C33E7" w:rsidP="009C33E7">
            <w:pPr>
              <w:spacing w:after="0" w:line="240" w:lineRule="auto"/>
              <w:rPr>
                <w:rFonts w:ascii="Arial" w:eastAsia="Times New Roman" w:hAnsi="Arial" w:cs="Arial"/>
                <w:color w:val="000000"/>
                <w:sz w:val="24"/>
                <w:szCs w:val="24"/>
                <w:lang w:eastAsia="tr-TR"/>
              </w:rPr>
            </w:pPr>
            <w:r w:rsidRPr="009C33E7">
              <w:rPr>
                <w:rFonts w:ascii="Arial" w:eastAsia="Times New Roman" w:hAnsi="Arial" w:cs="Arial"/>
                <w:color w:val="000000"/>
                <w:sz w:val="24"/>
                <w:szCs w:val="24"/>
                <w:lang w:eastAsia="tr-TR"/>
              </w:rPr>
              <w:t>BARAJLI</w:t>
            </w:r>
          </w:p>
        </w:tc>
        <w:tc>
          <w:tcPr>
            <w:tcW w:w="2835" w:type="dxa"/>
            <w:tcBorders>
              <w:top w:val="nil"/>
              <w:left w:val="nil"/>
              <w:bottom w:val="single" w:sz="4" w:space="0" w:color="auto"/>
              <w:right w:val="single" w:sz="4" w:space="0" w:color="auto"/>
            </w:tcBorders>
            <w:shd w:val="clear" w:color="auto" w:fill="auto"/>
            <w:noWrap/>
            <w:vAlign w:val="bottom"/>
            <w:hideMark/>
          </w:tcPr>
          <w:p w:rsidR="009C33E7" w:rsidRPr="009C33E7" w:rsidRDefault="009C33E7" w:rsidP="009C33E7">
            <w:pPr>
              <w:spacing w:after="0" w:line="240" w:lineRule="auto"/>
              <w:jc w:val="center"/>
              <w:rPr>
                <w:rFonts w:ascii="Arial" w:eastAsia="Times New Roman" w:hAnsi="Arial" w:cs="Arial"/>
                <w:color w:val="000000"/>
                <w:sz w:val="24"/>
                <w:szCs w:val="24"/>
                <w:lang w:eastAsia="tr-TR"/>
              </w:rPr>
            </w:pPr>
            <w:r w:rsidRPr="009C33E7">
              <w:rPr>
                <w:rFonts w:ascii="Arial" w:eastAsia="Times New Roman" w:hAnsi="Arial" w:cs="Arial"/>
                <w:color w:val="000000"/>
                <w:sz w:val="24"/>
                <w:szCs w:val="24"/>
                <w:lang w:eastAsia="tr-TR"/>
              </w:rPr>
              <w:t>19.385,89</w:t>
            </w:r>
          </w:p>
        </w:tc>
        <w:tc>
          <w:tcPr>
            <w:tcW w:w="1701" w:type="dxa"/>
            <w:tcBorders>
              <w:top w:val="nil"/>
              <w:left w:val="nil"/>
              <w:bottom w:val="single" w:sz="4" w:space="0" w:color="auto"/>
              <w:right w:val="single" w:sz="4" w:space="0" w:color="auto"/>
            </w:tcBorders>
            <w:shd w:val="clear" w:color="auto" w:fill="auto"/>
            <w:noWrap/>
            <w:vAlign w:val="bottom"/>
            <w:hideMark/>
          </w:tcPr>
          <w:p w:rsidR="009C33E7" w:rsidRPr="009C33E7" w:rsidRDefault="009C33E7" w:rsidP="006B3B1E">
            <w:pPr>
              <w:spacing w:after="0" w:line="240" w:lineRule="auto"/>
              <w:jc w:val="center"/>
              <w:rPr>
                <w:rFonts w:ascii="Arial" w:eastAsia="Times New Roman" w:hAnsi="Arial" w:cs="Arial"/>
                <w:color w:val="000000"/>
                <w:sz w:val="24"/>
                <w:szCs w:val="24"/>
                <w:lang w:eastAsia="tr-TR"/>
              </w:rPr>
            </w:pPr>
            <w:r w:rsidRPr="009C33E7">
              <w:rPr>
                <w:rFonts w:ascii="Arial" w:eastAsia="Times New Roman" w:hAnsi="Arial" w:cs="Arial"/>
                <w:color w:val="000000"/>
                <w:sz w:val="24"/>
                <w:szCs w:val="24"/>
                <w:lang w:eastAsia="tr-TR"/>
              </w:rPr>
              <w:t>25,09</w:t>
            </w:r>
          </w:p>
        </w:tc>
      </w:tr>
      <w:tr w:rsidR="009C33E7" w:rsidRPr="009C33E7" w:rsidTr="009C33E7">
        <w:trPr>
          <w:trHeight w:val="300"/>
        </w:trPr>
        <w:tc>
          <w:tcPr>
            <w:tcW w:w="3134" w:type="dxa"/>
            <w:tcBorders>
              <w:top w:val="nil"/>
              <w:left w:val="single" w:sz="4" w:space="0" w:color="auto"/>
              <w:bottom w:val="single" w:sz="4" w:space="0" w:color="auto"/>
              <w:right w:val="single" w:sz="4" w:space="0" w:color="auto"/>
            </w:tcBorders>
            <w:shd w:val="clear" w:color="auto" w:fill="auto"/>
            <w:noWrap/>
            <w:vAlign w:val="bottom"/>
            <w:hideMark/>
          </w:tcPr>
          <w:p w:rsidR="009C33E7" w:rsidRPr="009C33E7" w:rsidRDefault="009C33E7" w:rsidP="009C33E7">
            <w:pPr>
              <w:spacing w:after="0" w:line="240" w:lineRule="auto"/>
              <w:rPr>
                <w:rFonts w:ascii="Arial" w:eastAsia="Times New Roman" w:hAnsi="Arial" w:cs="Arial"/>
                <w:color w:val="000000"/>
                <w:sz w:val="24"/>
                <w:szCs w:val="24"/>
                <w:lang w:eastAsia="tr-TR"/>
              </w:rPr>
            </w:pPr>
            <w:r w:rsidRPr="009C33E7">
              <w:rPr>
                <w:rFonts w:ascii="Arial" w:eastAsia="Times New Roman" w:hAnsi="Arial" w:cs="Arial"/>
                <w:color w:val="000000"/>
                <w:sz w:val="24"/>
                <w:szCs w:val="24"/>
                <w:lang w:eastAsia="tr-TR"/>
              </w:rPr>
              <w:t>LİNYİT</w:t>
            </w:r>
          </w:p>
        </w:tc>
        <w:tc>
          <w:tcPr>
            <w:tcW w:w="2835" w:type="dxa"/>
            <w:tcBorders>
              <w:top w:val="nil"/>
              <w:left w:val="nil"/>
              <w:bottom w:val="single" w:sz="4" w:space="0" w:color="auto"/>
              <w:right w:val="single" w:sz="4" w:space="0" w:color="auto"/>
            </w:tcBorders>
            <w:shd w:val="clear" w:color="auto" w:fill="auto"/>
            <w:noWrap/>
            <w:vAlign w:val="bottom"/>
            <w:hideMark/>
          </w:tcPr>
          <w:p w:rsidR="009C33E7" w:rsidRPr="009C33E7" w:rsidRDefault="009C33E7" w:rsidP="009C33E7">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9C33E7">
              <w:rPr>
                <w:rFonts w:ascii="Arial" w:eastAsia="Times New Roman" w:hAnsi="Arial" w:cs="Arial"/>
                <w:color w:val="000000"/>
                <w:sz w:val="24"/>
                <w:szCs w:val="24"/>
                <w:lang w:eastAsia="tr-TR"/>
              </w:rPr>
              <w:t>9.266,90</w:t>
            </w:r>
          </w:p>
        </w:tc>
        <w:tc>
          <w:tcPr>
            <w:tcW w:w="1701" w:type="dxa"/>
            <w:tcBorders>
              <w:top w:val="nil"/>
              <w:left w:val="nil"/>
              <w:bottom w:val="single" w:sz="4" w:space="0" w:color="auto"/>
              <w:right w:val="single" w:sz="4" w:space="0" w:color="auto"/>
            </w:tcBorders>
            <w:shd w:val="clear" w:color="auto" w:fill="auto"/>
            <w:noWrap/>
            <w:vAlign w:val="bottom"/>
            <w:hideMark/>
          </w:tcPr>
          <w:p w:rsidR="009C33E7" w:rsidRPr="009C33E7" w:rsidRDefault="009C33E7" w:rsidP="006B3B1E">
            <w:pPr>
              <w:spacing w:after="0" w:line="240" w:lineRule="auto"/>
              <w:jc w:val="center"/>
              <w:rPr>
                <w:rFonts w:ascii="Arial" w:eastAsia="Times New Roman" w:hAnsi="Arial" w:cs="Arial"/>
                <w:color w:val="000000"/>
                <w:sz w:val="24"/>
                <w:szCs w:val="24"/>
                <w:lang w:eastAsia="tr-TR"/>
              </w:rPr>
            </w:pPr>
            <w:r w:rsidRPr="009C33E7">
              <w:rPr>
                <w:rFonts w:ascii="Arial" w:eastAsia="Times New Roman" w:hAnsi="Arial" w:cs="Arial"/>
                <w:color w:val="000000"/>
                <w:sz w:val="24"/>
                <w:szCs w:val="24"/>
                <w:lang w:eastAsia="tr-TR"/>
              </w:rPr>
              <w:t>12,00</w:t>
            </w:r>
          </w:p>
        </w:tc>
      </w:tr>
      <w:tr w:rsidR="009C33E7" w:rsidRPr="009C33E7" w:rsidTr="009C33E7">
        <w:trPr>
          <w:trHeight w:val="300"/>
        </w:trPr>
        <w:tc>
          <w:tcPr>
            <w:tcW w:w="3134" w:type="dxa"/>
            <w:tcBorders>
              <w:top w:val="nil"/>
              <w:left w:val="single" w:sz="4" w:space="0" w:color="auto"/>
              <w:bottom w:val="single" w:sz="4" w:space="0" w:color="auto"/>
              <w:right w:val="single" w:sz="4" w:space="0" w:color="auto"/>
            </w:tcBorders>
            <w:shd w:val="clear" w:color="auto" w:fill="auto"/>
            <w:noWrap/>
            <w:vAlign w:val="bottom"/>
            <w:hideMark/>
          </w:tcPr>
          <w:p w:rsidR="009C33E7" w:rsidRPr="009C33E7" w:rsidRDefault="009C33E7" w:rsidP="009C33E7">
            <w:pPr>
              <w:spacing w:after="0" w:line="240" w:lineRule="auto"/>
              <w:rPr>
                <w:rFonts w:ascii="Arial" w:eastAsia="Times New Roman" w:hAnsi="Arial" w:cs="Arial"/>
                <w:color w:val="000000"/>
                <w:sz w:val="24"/>
                <w:szCs w:val="24"/>
                <w:lang w:eastAsia="tr-TR"/>
              </w:rPr>
            </w:pPr>
            <w:r w:rsidRPr="009C33E7">
              <w:rPr>
                <w:rFonts w:ascii="Arial" w:eastAsia="Times New Roman" w:hAnsi="Arial" w:cs="Arial"/>
                <w:color w:val="000000"/>
                <w:sz w:val="24"/>
                <w:szCs w:val="24"/>
                <w:lang w:eastAsia="tr-TR"/>
              </w:rPr>
              <w:t>İTHAL KÖMÜR</w:t>
            </w:r>
          </w:p>
        </w:tc>
        <w:tc>
          <w:tcPr>
            <w:tcW w:w="2835" w:type="dxa"/>
            <w:tcBorders>
              <w:top w:val="nil"/>
              <w:left w:val="nil"/>
              <w:bottom w:val="single" w:sz="4" w:space="0" w:color="auto"/>
              <w:right w:val="single" w:sz="4" w:space="0" w:color="auto"/>
            </w:tcBorders>
            <w:shd w:val="clear" w:color="auto" w:fill="auto"/>
            <w:noWrap/>
            <w:vAlign w:val="bottom"/>
            <w:hideMark/>
          </w:tcPr>
          <w:p w:rsidR="009C33E7" w:rsidRPr="009C33E7" w:rsidRDefault="009C33E7" w:rsidP="009C33E7">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9C33E7">
              <w:rPr>
                <w:rFonts w:ascii="Arial" w:eastAsia="Times New Roman" w:hAnsi="Arial" w:cs="Arial"/>
                <w:color w:val="000000"/>
                <w:sz w:val="24"/>
                <w:szCs w:val="24"/>
                <w:lang w:eastAsia="tr-TR"/>
              </w:rPr>
              <w:t>7.479,85</w:t>
            </w:r>
          </w:p>
        </w:tc>
        <w:tc>
          <w:tcPr>
            <w:tcW w:w="1701" w:type="dxa"/>
            <w:tcBorders>
              <w:top w:val="nil"/>
              <w:left w:val="nil"/>
              <w:bottom w:val="single" w:sz="4" w:space="0" w:color="auto"/>
              <w:right w:val="single" w:sz="4" w:space="0" w:color="auto"/>
            </w:tcBorders>
            <w:shd w:val="clear" w:color="auto" w:fill="auto"/>
            <w:noWrap/>
            <w:vAlign w:val="bottom"/>
            <w:hideMark/>
          </w:tcPr>
          <w:p w:rsidR="009C33E7" w:rsidRPr="009C33E7" w:rsidRDefault="009C33E7" w:rsidP="006B3B1E">
            <w:pPr>
              <w:spacing w:after="0" w:line="240" w:lineRule="auto"/>
              <w:jc w:val="center"/>
              <w:rPr>
                <w:rFonts w:ascii="Arial" w:eastAsia="Times New Roman" w:hAnsi="Arial" w:cs="Arial"/>
                <w:color w:val="000000"/>
                <w:sz w:val="24"/>
                <w:szCs w:val="24"/>
                <w:lang w:eastAsia="tr-TR"/>
              </w:rPr>
            </w:pPr>
            <w:r w:rsidRPr="009C33E7">
              <w:rPr>
                <w:rFonts w:ascii="Arial" w:eastAsia="Times New Roman" w:hAnsi="Arial" w:cs="Arial"/>
                <w:color w:val="000000"/>
                <w:sz w:val="24"/>
                <w:szCs w:val="24"/>
                <w:lang w:eastAsia="tr-TR"/>
              </w:rPr>
              <w:t>9,68</w:t>
            </w:r>
          </w:p>
        </w:tc>
      </w:tr>
      <w:tr w:rsidR="009C33E7" w:rsidRPr="009C33E7" w:rsidTr="009C33E7">
        <w:trPr>
          <w:trHeight w:val="300"/>
        </w:trPr>
        <w:tc>
          <w:tcPr>
            <w:tcW w:w="3134" w:type="dxa"/>
            <w:tcBorders>
              <w:top w:val="nil"/>
              <w:left w:val="single" w:sz="4" w:space="0" w:color="auto"/>
              <w:bottom w:val="single" w:sz="4" w:space="0" w:color="auto"/>
              <w:right w:val="single" w:sz="4" w:space="0" w:color="auto"/>
            </w:tcBorders>
            <w:shd w:val="clear" w:color="auto" w:fill="auto"/>
            <w:noWrap/>
            <w:vAlign w:val="bottom"/>
            <w:hideMark/>
          </w:tcPr>
          <w:p w:rsidR="009C33E7" w:rsidRPr="009C33E7" w:rsidRDefault="009C33E7" w:rsidP="009C33E7">
            <w:pPr>
              <w:spacing w:after="0" w:line="240" w:lineRule="auto"/>
              <w:rPr>
                <w:rFonts w:ascii="Arial" w:eastAsia="Times New Roman" w:hAnsi="Arial" w:cs="Arial"/>
                <w:color w:val="000000"/>
                <w:sz w:val="24"/>
                <w:szCs w:val="24"/>
                <w:lang w:eastAsia="tr-TR"/>
              </w:rPr>
            </w:pPr>
            <w:r w:rsidRPr="009C33E7">
              <w:rPr>
                <w:rFonts w:ascii="Arial" w:eastAsia="Times New Roman" w:hAnsi="Arial" w:cs="Arial"/>
                <w:color w:val="000000"/>
                <w:sz w:val="24"/>
                <w:szCs w:val="24"/>
                <w:lang w:eastAsia="tr-TR"/>
              </w:rPr>
              <w:t>AKARSU</w:t>
            </w:r>
          </w:p>
        </w:tc>
        <w:tc>
          <w:tcPr>
            <w:tcW w:w="2835" w:type="dxa"/>
            <w:tcBorders>
              <w:top w:val="nil"/>
              <w:left w:val="nil"/>
              <w:bottom w:val="single" w:sz="4" w:space="0" w:color="auto"/>
              <w:right w:val="single" w:sz="4" w:space="0" w:color="auto"/>
            </w:tcBorders>
            <w:shd w:val="clear" w:color="auto" w:fill="auto"/>
            <w:noWrap/>
            <w:vAlign w:val="bottom"/>
            <w:hideMark/>
          </w:tcPr>
          <w:p w:rsidR="009C33E7" w:rsidRPr="009C33E7" w:rsidRDefault="009C33E7" w:rsidP="009C33E7">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9C33E7">
              <w:rPr>
                <w:rFonts w:ascii="Arial" w:eastAsia="Times New Roman" w:hAnsi="Arial" w:cs="Arial"/>
                <w:color w:val="000000"/>
                <w:sz w:val="24"/>
                <w:szCs w:val="24"/>
                <w:lang w:eastAsia="tr-TR"/>
              </w:rPr>
              <w:t>6.888,26</w:t>
            </w:r>
          </w:p>
        </w:tc>
        <w:tc>
          <w:tcPr>
            <w:tcW w:w="1701" w:type="dxa"/>
            <w:tcBorders>
              <w:top w:val="nil"/>
              <w:left w:val="nil"/>
              <w:bottom w:val="single" w:sz="4" w:space="0" w:color="auto"/>
              <w:right w:val="single" w:sz="4" w:space="0" w:color="auto"/>
            </w:tcBorders>
            <w:shd w:val="clear" w:color="auto" w:fill="auto"/>
            <w:noWrap/>
            <w:vAlign w:val="bottom"/>
            <w:hideMark/>
          </w:tcPr>
          <w:p w:rsidR="009C33E7" w:rsidRPr="009C33E7" w:rsidRDefault="009C33E7" w:rsidP="006B3B1E">
            <w:pPr>
              <w:spacing w:after="0" w:line="240" w:lineRule="auto"/>
              <w:jc w:val="center"/>
              <w:rPr>
                <w:rFonts w:ascii="Arial" w:eastAsia="Times New Roman" w:hAnsi="Arial" w:cs="Arial"/>
                <w:color w:val="000000"/>
                <w:sz w:val="24"/>
                <w:szCs w:val="24"/>
                <w:lang w:eastAsia="tr-TR"/>
              </w:rPr>
            </w:pPr>
            <w:r w:rsidRPr="009C33E7">
              <w:rPr>
                <w:rFonts w:ascii="Arial" w:eastAsia="Times New Roman" w:hAnsi="Arial" w:cs="Arial"/>
                <w:color w:val="000000"/>
                <w:sz w:val="24"/>
                <w:szCs w:val="24"/>
                <w:lang w:eastAsia="tr-TR"/>
              </w:rPr>
              <w:t>8,92</w:t>
            </w:r>
          </w:p>
        </w:tc>
      </w:tr>
      <w:tr w:rsidR="009C33E7" w:rsidRPr="009C33E7" w:rsidTr="009C33E7">
        <w:trPr>
          <w:trHeight w:val="300"/>
        </w:trPr>
        <w:tc>
          <w:tcPr>
            <w:tcW w:w="3134" w:type="dxa"/>
            <w:tcBorders>
              <w:top w:val="nil"/>
              <w:left w:val="single" w:sz="4" w:space="0" w:color="auto"/>
              <w:bottom w:val="single" w:sz="4" w:space="0" w:color="auto"/>
              <w:right w:val="single" w:sz="4" w:space="0" w:color="auto"/>
            </w:tcBorders>
            <w:shd w:val="clear" w:color="auto" w:fill="auto"/>
            <w:noWrap/>
            <w:vAlign w:val="bottom"/>
            <w:hideMark/>
          </w:tcPr>
          <w:p w:rsidR="009C33E7" w:rsidRPr="009C33E7" w:rsidRDefault="009C33E7" w:rsidP="009C33E7">
            <w:pPr>
              <w:spacing w:after="0" w:line="240" w:lineRule="auto"/>
              <w:rPr>
                <w:rFonts w:ascii="Arial" w:eastAsia="Times New Roman" w:hAnsi="Arial" w:cs="Arial"/>
                <w:color w:val="000000"/>
                <w:sz w:val="24"/>
                <w:szCs w:val="24"/>
                <w:lang w:eastAsia="tr-TR"/>
              </w:rPr>
            </w:pPr>
            <w:proofErr w:type="gramStart"/>
            <w:r w:rsidRPr="009C33E7">
              <w:rPr>
                <w:rFonts w:ascii="Arial" w:eastAsia="Times New Roman" w:hAnsi="Arial" w:cs="Arial"/>
                <w:color w:val="000000"/>
                <w:sz w:val="24"/>
                <w:szCs w:val="24"/>
                <w:lang w:eastAsia="tr-TR"/>
              </w:rPr>
              <w:t>RÜZGAR</w:t>
            </w:r>
            <w:proofErr w:type="gramEnd"/>
          </w:p>
        </w:tc>
        <w:tc>
          <w:tcPr>
            <w:tcW w:w="2835" w:type="dxa"/>
            <w:tcBorders>
              <w:top w:val="nil"/>
              <w:left w:val="nil"/>
              <w:bottom w:val="single" w:sz="4" w:space="0" w:color="auto"/>
              <w:right w:val="single" w:sz="4" w:space="0" w:color="auto"/>
            </w:tcBorders>
            <w:shd w:val="clear" w:color="auto" w:fill="auto"/>
            <w:noWrap/>
            <w:vAlign w:val="bottom"/>
            <w:hideMark/>
          </w:tcPr>
          <w:p w:rsidR="009C33E7" w:rsidRPr="009C33E7" w:rsidRDefault="009C33E7" w:rsidP="009C33E7">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9C33E7">
              <w:rPr>
                <w:rFonts w:ascii="Arial" w:eastAsia="Times New Roman" w:hAnsi="Arial" w:cs="Arial"/>
                <w:color w:val="000000"/>
                <w:sz w:val="24"/>
                <w:szCs w:val="24"/>
                <w:lang w:eastAsia="tr-TR"/>
              </w:rPr>
              <w:t>5.143,00</w:t>
            </w:r>
          </w:p>
        </w:tc>
        <w:tc>
          <w:tcPr>
            <w:tcW w:w="1701" w:type="dxa"/>
            <w:tcBorders>
              <w:top w:val="nil"/>
              <w:left w:val="nil"/>
              <w:bottom w:val="single" w:sz="4" w:space="0" w:color="auto"/>
              <w:right w:val="single" w:sz="4" w:space="0" w:color="auto"/>
            </w:tcBorders>
            <w:shd w:val="clear" w:color="auto" w:fill="auto"/>
            <w:noWrap/>
            <w:vAlign w:val="bottom"/>
            <w:hideMark/>
          </w:tcPr>
          <w:p w:rsidR="009C33E7" w:rsidRPr="009C33E7" w:rsidRDefault="009C33E7" w:rsidP="006B3B1E">
            <w:pPr>
              <w:spacing w:after="0" w:line="240" w:lineRule="auto"/>
              <w:jc w:val="center"/>
              <w:rPr>
                <w:rFonts w:ascii="Arial" w:eastAsia="Times New Roman" w:hAnsi="Arial" w:cs="Arial"/>
                <w:color w:val="000000"/>
                <w:sz w:val="24"/>
                <w:szCs w:val="24"/>
                <w:lang w:eastAsia="tr-TR"/>
              </w:rPr>
            </w:pPr>
            <w:r w:rsidRPr="009C33E7">
              <w:rPr>
                <w:rFonts w:ascii="Arial" w:eastAsia="Times New Roman" w:hAnsi="Arial" w:cs="Arial"/>
                <w:color w:val="000000"/>
                <w:sz w:val="24"/>
                <w:szCs w:val="24"/>
                <w:lang w:eastAsia="tr-TR"/>
              </w:rPr>
              <w:t>6,66</w:t>
            </w:r>
          </w:p>
        </w:tc>
      </w:tr>
      <w:tr w:rsidR="009C33E7" w:rsidRPr="009C33E7" w:rsidTr="009C33E7">
        <w:trPr>
          <w:trHeight w:val="300"/>
        </w:trPr>
        <w:tc>
          <w:tcPr>
            <w:tcW w:w="3134" w:type="dxa"/>
            <w:tcBorders>
              <w:top w:val="nil"/>
              <w:left w:val="single" w:sz="4" w:space="0" w:color="auto"/>
              <w:bottom w:val="single" w:sz="4" w:space="0" w:color="auto"/>
              <w:right w:val="single" w:sz="4" w:space="0" w:color="auto"/>
            </w:tcBorders>
            <w:shd w:val="clear" w:color="auto" w:fill="auto"/>
            <w:noWrap/>
            <w:vAlign w:val="bottom"/>
            <w:hideMark/>
          </w:tcPr>
          <w:p w:rsidR="009C33E7" w:rsidRPr="009C33E7" w:rsidRDefault="009C33E7" w:rsidP="009C33E7">
            <w:pPr>
              <w:spacing w:after="0" w:line="240" w:lineRule="auto"/>
              <w:rPr>
                <w:rFonts w:ascii="Arial" w:eastAsia="Times New Roman" w:hAnsi="Arial" w:cs="Arial"/>
                <w:color w:val="000000"/>
                <w:sz w:val="24"/>
                <w:szCs w:val="24"/>
                <w:lang w:eastAsia="tr-TR"/>
              </w:rPr>
            </w:pPr>
            <w:r w:rsidRPr="009C33E7">
              <w:rPr>
                <w:rFonts w:ascii="Arial" w:eastAsia="Times New Roman" w:hAnsi="Arial" w:cs="Arial"/>
                <w:color w:val="000000"/>
                <w:sz w:val="24"/>
                <w:szCs w:val="24"/>
                <w:lang w:eastAsia="tr-TR"/>
              </w:rPr>
              <w:t>FUEL OİL</w:t>
            </w:r>
          </w:p>
        </w:tc>
        <w:tc>
          <w:tcPr>
            <w:tcW w:w="2835" w:type="dxa"/>
            <w:tcBorders>
              <w:top w:val="nil"/>
              <w:left w:val="nil"/>
              <w:bottom w:val="single" w:sz="4" w:space="0" w:color="auto"/>
              <w:right w:val="single" w:sz="4" w:space="0" w:color="auto"/>
            </w:tcBorders>
            <w:shd w:val="clear" w:color="auto" w:fill="auto"/>
            <w:noWrap/>
            <w:vAlign w:val="bottom"/>
            <w:hideMark/>
          </w:tcPr>
          <w:p w:rsidR="009C33E7" w:rsidRPr="009C33E7" w:rsidRDefault="009C33E7" w:rsidP="009C33E7">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9C33E7">
              <w:rPr>
                <w:rFonts w:ascii="Arial" w:eastAsia="Times New Roman" w:hAnsi="Arial" w:cs="Arial"/>
                <w:color w:val="000000"/>
                <w:sz w:val="24"/>
                <w:szCs w:val="24"/>
                <w:lang w:eastAsia="tr-TR"/>
              </w:rPr>
              <w:t>779,49</w:t>
            </w:r>
          </w:p>
        </w:tc>
        <w:tc>
          <w:tcPr>
            <w:tcW w:w="1701" w:type="dxa"/>
            <w:tcBorders>
              <w:top w:val="nil"/>
              <w:left w:val="nil"/>
              <w:bottom w:val="single" w:sz="4" w:space="0" w:color="auto"/>
              <w:right w:val="single" w:sz="4" w:space="0" w:color="auto"/>
            </w:tcBorders>
            <w:shd w:val="clear" w:color="auto" w:fill="auto"/>
            <w:noWrap/>
            <w:vAlign w:val="bottom"/>
            <w:hideMark/>
          </w:tcPr>
          <w:p w:rsidR="009C33E7" w:rsidRPr="009C33E7" w:rsidRDefault="009C33E7" w:rsidP="006B3B1E">
            <w:pPr>
              <w:spacing w:after="0" w:line="240" w:lineRule="auto"/>
              <w:jc w:val="center"/>
              <w:rPr>
                <w:rFonts w:ascii="Arial" w:eastAsia="Times New Roman" w:hAnsi="Arial" w:cs="Arial"/>
                <w:color w:val="000000"/>
                <w:sz w:val="24"/>
                <w:szCs w:val="24"/>
                <w:lang w:eastAsia="tr-TR"/>
              </w:rPr>
            </w:pPr>
            <w:r w:rsidRPr="009C33E7">
              <w:rPr>
                <w:rFonts w:ascii="Arial" w:eastAsia="Times New Roman" w:hAnsi="Arial" w:cs="Arial"/>
                <w:color w:val="000000"/>
                <w:sz w:val="24"/>
                <w:szCs w:val="24"/>
                <w:lang w:eastAsia="tr-TR"/>
              </w:rPr>
              <w:t>1,01</w:t>
            </w:r>
          </w:p>
        </w:tc>
      </w:tr>
      <w:tr w:rsidR="009C33E7" w:rsidRPr="009C33E7" w:rsidTr="009C33E7">
        <w:trPr>
          <w:trHeight w:val="300"/>
        </w:trPr>
        <w:tc>
          <w:tcPr>
            <w:tcW w:w="3134" w:type="dxa"/>
            <w:tcBorders>
              <w:top w:val="nil"/>
              <w:left w:val="single" w:sz="4" w:space="0" w:color="auto"/>
              <w:bottom w:val="single" w:sz="4" w:space="0" w:color="auto"/>
              <w:right w:val="single" w:sz="4" w:space="0" w:color="auto"/>
            </w:tcBorders>
            <w:shd w:val="clear" w:color="auto" w:fill="auto"/>
            <w:noWrap/>
            <w:vAlign w:val="bottom"/>
            <w:hideMark/>
          </w:tcPr>
          <w:p w:rsidR="009C33E7" w:rsidRPr="009C33E7" w:rsidRDefault="009C33E7" w:rsidP="009C33E7">
            <w:pPr>
              <w:spacing w:after="0" w:line="240" w:lineRule="auto"/>
              <w:rPr>
                <w:rFonts w:ascii="Arial" w:eastAsia="Times New Roman" w:hAnsi="Arial" w:cs="Arial"/>
                <w:color w:val="000000"/>
                <w:sz w:val="24"/>
                <w:szCs w:val="24"/>
                <w:lang w:eastAsia="tr-TR"/>
              </w:rPr>
            </w:pPr>
            <w:r w:rsidRPr="009C33E7">
              <w:rPr>
                <w:rFonts w:ascii="Arial" w:eastAsia="Times New Roman" w:hAnsi="Arial" w:cs="Arial"/>
                <w:color w:val="000000"/>
                <w:sz w:val="24"/>
                <w:szCs w:val="24"/>
                <w:lang w:eastAsia="tr-TR"/>
              </w:rPr>
              <w:t>JEOTERMAL</w:t>
            </w:r>
          </w:p>
        </w:tc>
        <w:tc>
          <w:tcPr>
            <w:tcW w:w="2835" w:type="dxa"/>
            <w:tcBorders>
              <w:top w:val="nil"/>
              <w:left w:val="nil"/>
              <w:bottom w:val="single" w:sz="4" w:space="0" w:color="auto"/>
              <w:right w:val="single" w:sz="4" w:space="0" w:color="auto"/>
            </w:tcBorders>
            <w:shd w:val="clear" w:color="auto" w:fill="auto"/>
            <w:noWrap/>
            <w:vAlign w:val="bottom"/>
            <w:hideMark/>
          </w:tcPr>
          <w:p w:rsidR="009C33E7" w:rsidRPr="009C33E7" w:rsidRDefault="009C33E7" w:rsidP="009C33E7">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9C33E7">
              <w:rPr>
                <w:rFonts w:ascii="Arial" w:eastAsia="Times New Roman" w:hAnsi="Arial" w:cs="Arial"/>
                <w:color w:val="000000"/>
                <w:sz w:val="24"/>
                <w:szCs w:val="24"/>
                <w:lang w:eastAsia="tr-TR"/>
              </w:rPr>
              <w:t>712,36</w:t>
            </w:r>
          </w:p>
        </w:tc>
        <w:tc>
          <w:tcPr>
            <w:tcW w:w="1701" w:type="dxa"/>
            <w:tcBorders>
              <w:top w:val="nil"/>
              <w:left w:val="nil"/>
              <w:bottom w:val="single" w:sz="4" w:space="0" w:color="auto"/>
              <w:right w:val="single" w:sz="4" w:space="0" w:color="auto"/>
            </w:tcBorders>
            <w:shd w:val="clear" w:color="auto" w:fill="auto"/>
            <w:noWrap/>
            <w:vAlign w:val="bottom"/>
            <w:hideMark/>
          </w:tcPr>
          <w:p w:rsidR="009C33E7" w:rsidRPr="009C33E7" w:rsidRDefault="009C33E7" w:rsidP="006B3B1E">
            <w:pPr>
              <w:spacing w:after="0" w:line="240" w:lineRule="auto"/>
              <w:jc w:val="center"/>
              <w:rPr>
                <w:rFonts w:ascii="Arial" w:eastAsia="Times New Roman" w:hAnsi="Arial" w:cs="Arial"/>
                <w:color w:val="000000"/>
                <w:sz w:val="24"/>
                <w:szCs w:val="24"/>
                <w:lang w:eastAsia="tr-TR"/>
              </w:rPr>
            </w:pPr>
            <w:r w:rsidRPr="009C33E7">
              <w:rPr>
                <w:rFonts w:ascii="Arial" w:eastAsia="Times New Roman" w:hAnsi="Arial" w:cs="Arial"/>
                <w:color w:val="000000"/>
                <w:sz w:val="24"/>
                <w:szCs w:val="24"/>
                <w:lang w:eastAsia="tr-TR"/>
              </w:rPr>
              <w:t>0,92</w:t>
            </w:r>
          </w:p>
        </w:tc>
      </w:tr>
      <w:tr w:rsidR="009C33E7" w:rsidRPr="009C33E7" w:rsidTr="009C33E7">
        <w:trPr>
          <w:trHeight w:val="300"/>
        </w:trPr>
        <w:tc>
          <w:tcPr>
            <w:tcW w:w="3134" w:type="dxa"/>
            <w:tcBorders>
              <w:top w:val="nil"/>
              <w:left w:val="single" w:sz="4" w:space="0" w:color="auto"/>
              <w:bottom w:val="single" w:sz="4" w:space="0" w:color="auto"/>
              <w:right w:val="single" w:sz="4" w:space="0" w:color="auto"/>
            </w:tcBorders>
            <w:shd w:val="clear" w:color="auto" w:fill="auto"/>
            <w:noWrap/>
            <w:vAlign w:val="bottom"/>
            <w:hideMark/>
          </w:tcPr>
          <w:p w:rsidR="009C33E7" w:rsidRPr="009C33E7" w:rsidRDefault="009C33E7" w:rsidP="009C33E7">
            <w:pPr>
              <w:spacing w:after="0" w:line="240" w:lineRule="auto"/>
              <w:rPr>
                <w:rFonts w:ascii="Arial" w:eastAsia="Times New Roman" w:hAnsi="Arial" w:cs="Arial"/>
                <w:color w:val="000000"/>
                <w:sz w:val="24"/>
                <w:szCs w:val="24"/>
                <w:lang w:eastAsia="tr-TR"/>
              </w:rPr>
            </w:pPr>
            <w:r w:rsidRPr="009C33E7">
              <w:rPr>
                <w:rFonts w:ascii="Arial" w:eastAsia="Times New Roman" w:hAnsi="Arial" w:cs="Arial"/>
                <w:color w:val="000000"/>
                <w:sz w:val="24"/>
                <w:szCs w:val="24"/>
                <w:lang w:eastAsia="tr-TR"/>
              </w:rPr>
              <w:t>TAŞ KÖMÜR</w:t>
            </w:r>
          </w:p>
        </w:tc>
        <w:tc>
          <w:tcPr>
            <w:tcW w:w="2835" w:type="dxa"/>
            <w:tcBorders>
              <w:top w:val="nil"/>
              <w:left w:val="nil"/>
              <w:bottom w:val="single" w:sz="4" w:space="0" w:color="auto"/>
              <w:right w:val="single" w:sz="4" w:space="0" w:color="auto"/>
            </w:tcBorders>
            <w:shd w:val="clear" w:color="auto" w:fill="auto"/>
            <w:noWrap/>
            <w:vAlign w:val="bottom"/>
            <w:hideMark/>
          </w:tcPr>
          <w:p w:rsidR="009C33E7" w:rsidRPr="009C33E7" w:rsidRDefault="009C33E7" w:rsidP="009C33E7">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9C33E7">
              <w:rPr>
                <w:rFonts w:ascii="Arial" w:eastAsia="Times New Roman" w:hAnsi="Arial" w:cs="Arial"/>
                <w:color w:val="000000"/>
                <w:sz w:val="24"/>
                <w:szCs w:val="24"/>
                <w:lang w:eastAsia="tr-TR"/>
              </w:rPr>
              <w:t>643,57</w:t>
            </w:r>
          </w:p>
        </w:tc>
        <w:tc>
          <w:tcPr>
            <w:tcW w:w="1701" w:type="dxa"/>
            <w:tcBorders>
              <w:top w:val="nil"/>
              <w:left w:val="nil"/>
              <w:bottom w:val="single" w:sz="4" w:space="0" w:color="auto"/>
              <w:right w:val="single" w:sz="4" w:space="0" w:color="auto"/>
            </w:tcBorders>
            <w:shd w:val="clear" w:color="auto" w:fill="auto"/>
            <w:noWrap/>
            <w:vAlign w:val="bottom"/>
            <w:hideMark/>
          </w:tcPr>
          <w:p w:rsidR="009C33E7" w:rsidRPr="009C33E7" w:rsidRDefault="009C33E7" w:rsidP="006B3B1E">
            <w:pPr>
              <w:spacing w:after="0" w:line="240" w:lineRule="auto"/>
              <w:jc w:val="center"/>
              <w:rPr>
                <w:rFonts w:ascii="Arial" w:eastAsia="Times New Roman" w:hAnsi="Arial" w:cs="Arial"/>
                <w:color w:val="000000"/>
                <w:sz w:val="24"/>
                <w:szCs w:val="24"/>
                <w:lang w:eastAsia="tr-TR"/>
              </w:rPr>
            </w:pPr>
            <w:r w:rsidRPr="009C33E7">
              <w:rPr>
                <w:rFonts w:ascii="Arial" w:eastAsia="Times New Roman" w:hAnsi="Arial" w:cs="Arial"/>
                <w:color w:val="000000"/>
                <w:sz w:val="24"/>
                <w:szCs w:val="24"/>
                <w:lang w:eastAsia="tr-TR"/>
              </w:rPr>
              <w:t>0,83</w:t>
            </w:r>
          </w:p>
        </w:tc>
      </w:tr>
      <w:tr w:rsidR="009C33E7" w:rsidRPr="009C33E7" w:rsidTr="009C33E7">
        <w:trPr>
          <w:trHeight w:val="300"/>
        </w:trPr>
        <w:tc>
          <w:tcPr>
            <w:tcW w:w="3134" w:type="dxa"/>
            <w:tcBorders>
              <w:top w:val="nil"/>
              <w:left w:val="single" w:sz="4" w:space="0" w:color="auto"/>
              <w:bottom w:val="single" w:sz="4" w:space="0" w:color="auto"/>
              <w:right w:val="single" w:sz="4" w:space="0" w:color="auto"/>
            </w:tcBorders>
            <w:shd w:val="clear" w:color="auto" w:fill="auto"/>
            <w:noWrap/>
            <w:vAlign w:val="bottom"/>
            <w:hideMark/>
          </w:tcPr>
          <w:p w:rsidR="009C33E7" w:rsidRPr="009C33E7" w:rsidRDefault="009C33E7" w:rsidP="009C33E7">
            <w:pPr>
              <w:spacing w:after="0" w:line="240" w:lineRule="auto"/>
              <w:rPr>
                <w:rFonts w:ascii="Arial" w:eastAsia="Times New Roman" w:hAnsi="Arial" w:cs="Arial"/>
                <w:color w:val="000000"/>
                <w:sz w:val="24"/>
                <w:szCs w:val="24"/>
                <w:lang w:eastAsia="tr-TR"/>
              </w:rPr>
            </w:pPr>
            <w:r w:rsidRPr="009C33E7">
              <w:rPr>
                <w:rFonts w:ascii="Arial" w:eastAsia="Times New Roman" w:hAnsi="Arial" w:cs="Arial"/>
                <w:color w:val="000000"/>
                <w:sz w:val="24"/>
                <w:szCs w:val="24"/>
                <w:lang w:eastAsia="tr-TR"/>
              </w:rPr>
              <w:t>ASFALTİT</w:t>
            </w:r>
          </w:p>
        </w:tc>
        <w:tc>
          <w:tcPr>
            <w:tcW w:w="2835" w:type="dxa"/>
            <w:tcBorders>
              <w:top w:val="nil"/>
              <w:left w:val="nil"/>
              <w:bottom w:val="single" w:sz="4" w:space="0" w:color="auto"/>
              <w:right w:val="single" w:sz="4" w:space="0" w:color="auto"/>
            </w:tcBorders>
            <w:shd w:val="clear" w:color="auto" w:fill="auto"/>
            <w:noWrap/>
            <w:vAlign w:val="bottom"/>
            <w:hideMark/>
          </w:tcPr>
          <w:p w:rsidR="009C33E7" w:rsidRPr="009C33E7" w:rsidRDefault="009C33E7" w:rsidP="009C33E7">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9C33E7">
              <w:rPr>
                <w:rFonts w:ascii="Arial" w:eastAsia="Times New Roman" w:hAnsi="Arial" w:cs="Arial"/>
                <w:color w:val="000000"/>
                <w:sz w:val="24"/>
                <w:szCs w:val="24"/>
                <w:lang w:eastAsia="tr-TR"/>
              </w:rPr>
              <w:t>405,00</w:t>
            </w:r>
          </w:p>
        </w:tc>
        <w:tc>
          <w:tcPr>
            <w:tcW w:w="1701" w:type="dxa"/>
            <w:tcBorders>
              <w:top w:val="nil"/>
              <w:left w:val="nil"/>
              <w:bottom w:val="single" w:sz="4" w:space="0" w:color="auto"/>
              <w:right w:val="single" w:sz="4" w:space="0" w:color="auto"/>
            </w:tcBorders>
            <w:shd w:val="clear" w:color="auto" w:fill="auto"/>
            <w:noWrap/>
            <w:vAlign w:val="bottom"/>
            <w:hideMark/>
          </w:tcPr>
          <w:p w:rsidR="009C33E7" w:rsidRPr="009C33E7" w:rsidRDefault="009C33E7" w:rsidP="006B3B1E">
            <w:pPr>
              <w:spacing w:after="0" w:line="240" w:lineRule="auto"/>
              <w:jc w:val="center"/>
              <w:rPr>
                <w:rFonts w:ascii="Arial" w:eastAsia="Times New Roman" w:hAnsi="Arial" w:cs="Arial"/>
                <w:color w:val="000000"/>
                <w:sz w:val="24"/>
                <w:szCs w:val="24"/>
                <w:lang w:eastAsia="tr-TR"/>
              </w:rPr>
            </w:pPr>
            <w:r w:rsidRPr="009C33E7">
              <w:rPr>
                <w:rFonts w:ascii="Arial" w:eastAsia="Times New Roman" w:hAnsi="Arial" w:cs="Arial"/>
                <w:color w:val="000000"/>
                <w:sz w:val="24"/>
                <w:szCs w:val="24"/>
                <w:lang w:eastAsia="tr-TR"/>
              </w:rPr>
              <w:t>0,52</w:t>
            </w:r>
          </w:p>
        </w:tc>
      </w:tr>
      <w:tr w:rsidR="009C33E7" w:rsidRPr="009C33E7" w:rsidTr="009C33E7">
        <w:trPr>
          <w:trHeight w:val="300"/>
        </w:trPr>
        <w:tc>
          <w:tcPr>
            <w:tcW w:w="3134" w:type="dxa"/>
            <w:tcBorders>
              <w:top w:val="nil"/>
              <w:left w:val="single" w:sz="4" w:space="0" w:color="auto"/>
              <w:bottom w:val="single" w:sz="4" w:space="0" w:color="auto"/>
              <w:right w:val="single" w:sz="4" w:space="0" w:color="auto"/>
            </w:tcBorders>
            <w:shd w:val="clear" w:color="auto" w:fill="auto"/>
            <w:noWrap/>
            <w:vAlign w:val="bottom"/>
            <w:hideMark/>
          </w:tcPr>
          <w:p w:rsidR="009C33E7" w:rsidRPr="009C33E7" w:rsidRDefault="009C33E7" w:rsidP="009C33E7">
            <w:pPr>
              <w:spacing w:after="0" w:line="240" w:lineRule="auto"/>
              <w:rPr>
                <w:rFonts w:ascii="Arial" w:eastAsia="Times New Roman" w:hAnsi="Arial" w:cs="Arial"/>
                <w:color w:val="000000"/>
                <w:sz w:val="24"/>
                <w:szCs w:val="24"/>
                <w:lang w:eastAsia="tr-TR"/>
              </w:rPr>
            </w:pPr>
            <w:r w:rsidRPr="009C33E7">
              <w:rPr>
                <w:rFonts w:ascii="Arial" w:eastAsia="Times New Roman" w:hAnsi="Arial" w:cs="Arial"/>
                <w:color w:val="000000"/>
                <w:sz w:val="24"/>
                <w:szCs w:val="24"/>
                <w:lang w:eastAsia="tr-TR"/>
              </w:rPr>
              <w:t>BİO GAZ</w:t>
            </w:r>
          </w:p>
        </w:tc>
        <w:tc>
          <w:tcPr>
            <w:tcW w:w="2835" w:type="dxa"/>
            <w:tcBorders>
              <w:top w:val="nil"/>
              <w:left w:val="nil"/>
              <w:bottom w:val="single" w:sz="4" w:space="0" w:color="auto"/>
              <w:right w:val="single" w:sz="4" w:space="0" w:color="auto"/>
            </w:tcBorders>
            <w:shd w:val="clear" w:color="auto" w:fill="auto"/>
            <w:noWrap/>
            <w:vAlign w:val="bottom"/>
            <w:hideMark/>
          </w:tcPr>
          <w:p w:rsidR="009C33E7" w:rsidRPr="009C33E7" w:rsidRDefault="009C33E7" w:rsidP="009C33E7">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9C33E7">
              <w:rPr>
                <w:rFonts w:ascii="Arial" w:eastAsia="Times New Roman" w:hAnsi="Arial" w:cs="Arial"/>
                <w:color w:val="000000"/>
                <w:sz w:val="24"/>
                <w:szCs w:val="24"/>
                <w:lang w:eastAsia="tr-TR"/>
              </w:rPr>
              <w:t>391,17</w:t>
            </w:r>
          </w:p>
        </w:tc>
        <w:tc>
          <w:tcPr>
            <w:tcW w:w="1701" w:type="dxa"/>
            <w:tcBorders>
              <w:top w:val="nil"/>
              <w:left w:val="nil"/>
              <w:bottom w:val="single" w:sz="4" w:space="0" w:color="auto"/>
              <w:right w:val="single" w:sz="4" w:space="0" w:color="auto"/>
            </w:tcBorders>
            <w:shd w:val="clear" w:color="auto" w:fill="auto"/>
            <w:noWrap/>
            <w:vAlign w:val="bottom"/>
            <w:hideMark/>
          </w:tcPr>
          <w:p w:rsidR="009C33E7" w:rsidRPr="009C33E7" w:rsidRDefault="009C33E7" w:rsidP="006B3B1E">
            <w:pPr>
              <w:spacing w:after="0" w:line="240" w:lineRule="auto"/>
              <w:jc w:val="center"/>
              <w:rPr>
                <w:rFonts w:ascii="Arial" w:eastAsia="Times New Roman" w:hAnsi="Arial" w:cs="Arial"/>
                <w:color w:val="000000"/>
                <w:sz w:val="24"/>
                <w:szCs w:val="24"/>
                <w:lang w:eastAsia="tr-TR"/>
              </w:rPr>
            </w:pPr>
            <w:r w:rsidRPr="009C33E7">
              <w:rPr>
                <w:rFonts w:ascii="Arial" w:eastAsia="Times New Roman" w:hAnsi="Arial" w:cs="Arial"/>
                <w:color w:val="000000"/>
                <w:sz w:val="24"/>
                <w:szCs w:val="24"/>
                <w:lang w:eastAsia="tr-TR"/>
              </w:rPr>
              <w:t>0,51</w:t>
            </w:r>
          </w:p>
        </w:tc>
      </w:tr>
      <w:tr w:rsidR="009C33E7" w:rsidRPr="009C33E7" w:rsidTr="009C33E7">
        <w:trPr>
          <w:trHeight w:val="300"/>
        </w:trPr>
        <w:tc>
          <w:tcPr>
            <w:tcW w:w="3134" w:type="dxa"/>
            <w:tcBorders>
              <w:top w:val="nil"/>
              <w:left w:val="single" w:sz="4" w:space="0" w:color="auto"/>
              <w:bottom w:val="single" w:sz="4" w:space="0" w:color="auto"/>
              <w:right w:val="single" w:sz="4" w:space="0" w:color="auto"/>
            </w:tcBorders>
            <w:shd w:val="clear" w:color="auto" w:fill="auto"/>
            <w:noWrap/>
            <w:vAlign w:val="bottom"/>
            <w:hideMark/>
          </w:tcPr>
          <w:p w:rsidR="009C33E7" w:rsidRPr="009C33E7" w:rsidRDefault="009C33E7" w:rsidP="009C33E7">
            <w:pPr>
              <w:spacing w:after="0" w:line="240" w:lineRule="auto"/>
              <w:rPr>
                <w:rFonts w:ascii="Arial" w:eastAsia="Times New Roman" w:hAnsi="Arial" w:cs="Arial"/>
                <w:color w:val="000000"/>
                <w:sz w:val="24"/>
                <w:szCs w:val="24"/>
                <w:lang w:eastAsia="tr-TR"/>
              </w:rPr>
            </w:pPr>
            <w:r w:rsidRPr="009C33E7">
              <w:rPr>
                <w:rFonts w:ascii="Arial" w:eastAsia="Times New Roman" w:hAnsi="Arial" w:cs="Arial"/>
                <w:color w:val="000000"/>
                <w:sz w:val="24"/>
                <w:szCs w:val="24"/>
                <w:lang w:eastAsia="tr-TR"/>
              </w:rPr>
              <w:t>NAFTA</w:t>
            </w:r>
          </w:p>
        </w:tc>
        <w:tc>
          <w:tcPr>
            <w:tcW w:w="2835" w:type="dxa"/>
            <w:tcBorders>
              <w:top w:val="nil"/>
              <w:left w:val="nil"/>
              <w:bottom w:val="single" w:sz="4" w:space="0" w:color="auto"/>
              <w:right w:val="single" w:sz="4" w:space="0" w:color="auto"/>
            </w:tcBorders>
            <w:shd w:val="clear" w:color="auto" w:fill="auto"/>
            <w:noWrap/>
            <w:vAlign w:val="bottom"/>
            <w:hideMark/>
          </w:tcPr>
          <w:p w:rsidR="009C33E7" w:rsidRPr="009C33E7" w:rsidRDefault="009C33E7" w:rsidP="009C33E7">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9C33E7">
              <w:rPr>
                <w:rFonts w:ascii="Arial" w:eastAsia="Times New Roman" w:hAnsi="Arial" w:cs="Arial"/>
                <w:color w:val="000000"/>
                <w:sz w:val="24"/>
                <w:szCs w:val="24"/>
                <w:lang w:eastAsia="tr-TR"/>
              </w:rPr>
              <w:t>16,87</w:t>
            </w:r>
          </w:p>
        </w:tc>
        <w:tc>
          <w:tcPr>
            <w:tcW w:w="1701" w:type="dxa"/>
            <w:tcBorders>
              <w:top w:val="nil"/>
              <w:left w:val="nil"/>
              <w:bottom w:val="single" w:sz="4" w:space="0" w:color="auto"/>
              <w:right w:val="single" w:sz="4" w:space="0" w:color="auto"/>
            </w:tcBorders>
            <w:shd w:val="clear" w:color="auto" w:fill="auto"/>
            <w:noWrap/>
            <w:vAlign w:val="bottom"/>
            <w:hideMark/>
          </w:tcPr>
          <w:p w:rsidR="009C33E7" w:rsidRPr="009C33E7" w:rsidRDefault="009C33E7" w:rsidP="006B3B1E">
            <w:pPr>
              <w:spacing w:after="0" w:line="240" w:lineRule="auto"/>
              <w:jc w:val="center"/>
              <w:rPr>
                <w:rFonts w:ascii="Arial" w:eastAsia="Times New Roman" w:hAnsi="Arial" w:cs="Arial"/>
                <w:color w:val="000000"/>
                <w:sz w:val="24"/>
                <w:szCs w:val="24"/>
                <w:lang w:eastAsia="tr-TR"/>
              </w:rPr>
            </w:pPr>
            <w:r w:rsidRPr="009C33E7">
              <w:rPr>
                <w:rFonts w:ascii="Arial" w:eastAsia="Times New Roman" w:hAnsi="Arial" w:cs="Arial"/>
                <w:color w:val="000000"/>
                <w:sz w:val="24"/>
                <w:szCs w:val="24"/>
                <w:lang w:eastAsia="tr-TR"/>
              </w:rPr>
              <w:t>0,02</w:t>
            </w:r>
          </w:p>
        </w:tc>
      </w:tr>
      <w:tr w:rsidR="009C33E7" w:rsidRPr="009C33E7" w:rsidTr="009C33E7">
        <w:trPr>
          <w:trHeight w:val="300"/>
        </w:trPr>
        <w:tc>
          <w:tcPr>
            <w:tcW w:w="3134" w:type="dxa"/>
            <w:tcBorders>
              <w:top w:val="nil"/>
              <w:left w:val="single" w:sz="4" w:space="0" w:color="auto"/>
              <w:bottom w:val="single" w:sz="4" w:space="0" w:color="auto"/>
              <w:right w:val="single" w:sz="4" w:space="0" w:color="auto"/>
            </w:tcBorders>
            <w:shd w:val="clear" w:color="auto" w:fill="auto"/>
            <w:noWrap/>
            <w:vAlign w:val="bottom"/>
            <w:hideMark/>
          </w:tcPr>
          <w:p w:rsidR="009C33E7" w:rsidRPr="009C33E7" w:rsidRDefault="009C33E7" w:rsidP="009C33E7">
            <w:pPr>
              <w:spacing w:after="0" w:line="240" w:lineRule="auto"/>
              <w:rPr>
                <w:rFonts w:ascii="Arial" w:eastAsia="Times New Roman" w:hAnsi="Arial" w:cs="Arial"/>
                <w:color w:val="000000"/>
                <w:sz w:val="24"/>
                <w:szCs w:val="24"/>
                <w:lang w:eastAsia="tr-TR"/>
              </w:rPr>
            </w:pPr>
            <w:r w:rsidRPr="009C33E7">
              <w:rPr>
                <w:rFonts w:ascii="Arial" w:eastAsia="Times New Roman" w:hAnsi="Arial" w:cs="Arial"/>
                <w:color w:val="000000"/>
                <w:sz w:val="24"/>
                <w:szCs w:val="24"/>
                <w:lang w:eastAsia="tr-TR"/>
              </w:rPr>
              <w:t>LNG</w:t>
            </w:r>
          </w:p>
        </w:tc>
        <w:tc>
          <w:tcPr>
            <w:tcW w:w="2835" w:type="dxa"/>
            <w:tcBorders>
              <w:top w:val="nil"/>
              <w:left w:val="nil"/>
              <w:bottom w:val="single" w:sz="4" w:space="0" w:color="auto"/>
              <w:right w:val="single" w:sz="4" w:space="0" w:color="auto"/>
            </w:tcBorders>
            <w:shd w:val="clear" w:color="auto" w:fill="auto"/>
            <w:noWrap/>
            <w:vAlign w:val="bottom"/>
            <w:hideMark/>
          </w:tcPr>
          <w:p w:rsidR="009C33E7" w:rsidRPr="009C33E7" w:rsidRDefault="009C33E7" w:rsidP="009C33E7">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9C33E7">
              <w:rPr>
                <w:rFonts w:ascii="Arial" w:eastAsia="Times New Roman" w:hAnsi="Arial" w:cs="Arial"/>
                <w:color w:val="000000"/>
                <w:sz w:val="24"/>
                <w:szCs w:val="24"/>
                <w:lang w:eastAsia="tr-TR"/>
              </w:rPr>
              <w:t>1,95</w:t>
            </w:r>
          </w:p>
        </w:tc>
        <w:tc>
          <w:tcPr>
            <w:tcW w:w="1701" w:type="dxa"/>
            <w:tcBorders>
              <w:top w:val="nil"/>
              <w:left w:val="nil"/>
              <w:bottom w:val="single" w:sz="4" w:space="0" w:color="auto"/>
              <w:right w:val="single" w:sz="4" w:space="0" w:color="auto"/>
            </w:tcBorders>
            <w:shd w:val="clear" w:color="auto" w:fill="auto"/>
            <w:noWrap/>
            <w:vAlign w:val="bottom"/>
            <w:hideMark/>
          </w:tcPr>
          <w:p w:rsidR="009C33E7" w:rsidRPr="009C33E7" w:rsidRDefault="009C33E7" w:rsidP="006B3B1E">
            <w:pPr>
              <w:spacing w:after="0" w:line="240" w:lineRule="auto"/>
              <w:jc w:val="center"/>
              <w:rPr>
                <w:rFonts w:ascii="Arial" w:eastAsia="Times New Roman" w:hAnsi="Arial" w:cs="Arial"/>
                <w:color w:val="000000"/>
                <w:sz w:val="24"/>
                <w:szCs w:val="24"/>
                <w:lang w:eastAsia="tr-TR"/>
              </w:rPr>
            </w:pPr>
            <w:r w:rsidRPr="009C33E7">
              <w:rPr>
                <w:rFonts w:ascii="Arial" w:eastAsia="Times New Roman" w:hAnsi="Arial" w:cs="Arial"/>
                <w:color w:val="000000"/>
                <w:sz w:val="24"/>
                <w:szCs w:val="24"/>
                <w:lang w:eastAsia="tr-TR"/>
              </w:rPr>
              <w:t>0,003</w:t>
            </w:r>
          </w:p>
        </w:tc>
      </w:tr>
      <w:tr w:rsidR="009C33E7" w:rsidRPr="009C33E7" w:rsidTr="009C33E7">
        <w:trPr>
          <w:trHeight w:val="300"/>
        </w:trPr>
        <w:tc>
          <w:tcPr>
            <w:tcW w:w="3134" w:type="dxa"/>
            <w:tcBorders>
              <w:top w:val="nil"/>
              <w:left w:val="single" w:sz="4" w:space="0" w:color="auto"/>
              <w:bottom w:val="single" w:sz="4" w:space="0" w:color="auto"/>
              <w:right w:val="single" w:sz="4" w:space="0" w:color="auto"/>
            </w:tcBorders>
            <w:shd w:val="clear" w:color="auto" w:fill="auto"/>
            <w:noWrap/>
            <w:vAlign w:val="bottom"/>
            <w:hideMark/>
          </w:tcPr>
          <w:p w:rsidR="009C33E7" w:rsidRPr="009C33E7" w:rsidRDefault="009C33E7" w:rsidP="009C33E7">
            <w:pPr>
              <w:spacing w:after="0" w:line="240" w:lineRule="auto"/>
              <w:rPr>
                <w:rFonts w:ascii="Arial" w:eastAsia="Times New Roman" w:hAnsi="Arial" w:cs="Arial"/>
                <w:color w:val="000000"/>
                <w:sz w:val="24"/>
                <w:szCs w:val="24"/>
                <w:lang w:eastAsia="tr-TR"/>
              </w:rPr>
            </w:pPr>
            <w:r w:rsidRPr="009C33E7">
              <w:rPr>
                <w:rFonts w:ascii="Arial" w:eastAsia="Times New Roman" w:hAnsi="Arial" w:cs="Arial"/>
                <w:color w:val="000000"/>
                <w:sz w:val="24"/>
                <w:szCs w:val="24"/>
                <w:lang w:eastAsia="tr-TR"/>
              </w:rPr>
              <w:t>MOTORİN</w:t>
            </w:r>
          </w:p>
        </w:tc>
        <w:tc>
          <w:tcPr>
            <w:tcW w:w="2835" w:type="dxa"/>
            <w:tcBorders>
              <w:top w:val="nil"/>
              <w:left w:val="nil"/>
              <w:bottom w:val="single" w:sz="4" w:space="0" w:color="auto"/>
              <w:right w:val="single" w:sz="4" w:space="0" w:color="auto"/>
            </w:tcBorders>
            <w:shd w:val="clear" w:color="auto" w:fill="auto"/>
            <w:noWrap/>
            <w:vAlign w:val="bottom"/>
            <w:hideMark/>
          </w:tcPr>
          <w:p w:rsidR="009C33E7" w:rsidRPr="009C33E7" w:rsidRDefault="009C33E7" w:rsidP="009C33E7">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9C33E7">
              <w:rPr>
                <w:rFonts w:ascii="Arial" w:eastAsia="Times New Roman" w:hAnsi="Arial" w:cs="Arial"/>
                <w:color w:val="000000"/>
                <w:sz w:val="24"/>
                <w:szCs w:val="24"/>
                <w:lang w:eastAsia="tr-TR"/>
              </w:rPr>
              <w:t>1,04</w:t>
            </w:r>
          </w:p>
        </w:tc>
        <w:tc>
          <w:tcPr>
            <w:tcW w:w="1701" w:type="dxa"/>
            <w:tcBorders>
              <w:top w:val="nil"/>
              <w:left w:val="nil"/>
              <w:bottom w:val="single" w:sz="4" w:space="0" w:color="auto"/>
              <w:right w:val="single" w:sz="4" w:space="0" w:color="auto"/>
            </w:tcBorders>
            <w:shd w:val="clear" w:color="auto" w:fill="auto"/>
            <w:noWrap/>
            <w:vAlign w:val="bottom"/>
            <w:hideMark/>
          </w:tcPr>
          <w:p w:rsidR="009C33E7" w:rsidRPr="009C33E7" w:rsidRDefault="009C33E7" w:rsidP="006B3B1E">
            <w:pPr>
              <w:spacing w:after="0" w:line="240" w:lineRule="auto"/>
              <w:jc w:val="center"/>
              <w:rPr>
                <w:rFonts w:ascii="Arial" w:eastAsia="Times New Roman" w:hAnsi="Arial" w:cs="Arial"/>
                <w:color w:val="000000"/>
                <w:sz w:val="24"/>
                <w:szCs w:val="24"/>
                <w:lang w:eastAsia="tr-TR"/>
              </w:rPr>
            </w:pPr>
            <w:r w:rsidRPr="009C33E7">
              <w:rPr>
                <w:rFonts w:ascii="Arial" w:eastAsia="Times New Roman" w:hAnsi="Arial" w:cs="Arial"/>
                <w:color w:val="000000"/>
                <w:sz w:val="24"/>
                <w:szCs w:val="24"/>
                <w:lang w:eastAsia="tr-TR"/>
              </w:rPr>
              <w:t>0,001</w:t>
            </w:r>
          </w:p>
        </w:tc>
      </w:tr>
      <w:tr w:rsidR="009C33E7" w:rsidRPr="009C33E7" w:rsidTr="009C33E7">
        <w:trPr>
          <w:trHeight w:val="300"/>
        </w:trPr>
        <w:tc>
          <w:tcPr>
            <w:tcW w:w="3134" w:type="dxa"/>
            <w:tcBorders>
              <w:top w:val="nil"/>
              <w:left w:val="single" w:sz="4" w:space="0" w:color="auto"/>
              <w:bottom w:val="single" w:sz="4" w:space="0" w:color="auto"/>
              <w:right w:val="single" w:sz="4" w:space="0" w:color="auto"/>
            </w:tcBorders>
            <w:shd w:val="clear" w:color="auto" w:fill="auto"/>
            <w:noWrap/>
            <w:vAlign w:val="bottom"/>
            <w:hideMark/>
          </w:tcPr>
          <w:p w:rsidR="009C33E7" w:rsidRPr="009C33E7" w:rsidRDefault="009C33E7" w:rsidP="009C33E7">
            <w:pPr>
              <w:spacing w:after="0" w:line="240" w:lineRule="auto"/>
              <w:rPr>
                <w:rFonts w:ascii="Arial" w:eastAsia="Times New Roman" w:hAnsi="Arial" w:cs="Arial"/>
                <w:b/>
                <w:bCs/>
                <w:color w:val="000000"/>
                <w:sz w:val="24"/>
                <w:szCs w:val="24"/>
                <w:lang w:eastAsia="tr-TR"/>
              </w:rPr>
            </w:pPr>
            <w:r w:rsidRPr="009C33E7">
              <w:rPr>
                <w:rFonts w:ascii="Arial" w:eastAsia="Times New Roman" w:hAnsi="Arial" w:cs="Arial"/>
                <w:b/>
                <w:bCs/>
                <w:color w:val="000000"/>
                <w:sz w:val="24"/>
                <w:szCs w:val="24"/>
                <w:lang w:eastAsia="tr-TR"/>
              </w:rPr>
              <w:t>TOPLAM (MW)</w:t>
            </w:r>
          </w:p>
        </w:tc>
        <w:tc>
          <w:tcPr>
            <w:tcW w:w="2835" w:type="dxa"/>
            <w:tcBorders>
              <w:top w:val="nil"/>
              <w:left w:val="nil"/>
              <w:bottom w:val="single" w:sz="4" w:space="0" w:color="auto"/>
              <w:right w:val="single" w:sz="4" w:space="0" w:color="auto"/>
            </w:tcBorders>
            <w:shd w:val="clear" w:color="auto" w:fill="auto"/>
            <w:noWrap/>
            <w:vAlign w:val="bottom"/>
            <w:hideMark/>
          </w:tcPr>
          <w:p w:rsidR="009C33E7" w:rsidRPr="009C33E7" w:rsidRDefault="009C33E7" w:rsidP="009C33E7">
            <w:pPr>
              <w:spacing w:after="0" w:line="240" w:lineRule="auto"/>
              <w:jc w:val="center"/>
              <w:rPr>
                <w:rFonts w:ascii="Arial" w:eastAsia="Times New Roman" w:hAnsi="Arial" w:cs="Arial"/>
                <w:b/>
                <w:bCs/>
                <w:color w:val="000000"/>
                <w:sz w:val="24"/>
                <w:szCs w:val="24"/>
                <w:lang w:eastAsia="tr-TR"/>
              </w:rPr>
            </w:pPr>
            <w:r w:rsidRPr="009C33E7">
              <w:rPr>
                <w:rFonts w:ascii="Arial" w:eastAsia="Times New Roman" w:hAnsi="Arial" w:cs="Arial"/>
                <w:b/>
                <w:bCs/>
                <w:color w:val="000000"/>
                <w:sz w:val="24"/>
                <w:szCs w:val="24"/>
                <w:lang w:eastAsia="tr-TR"/>
              </w:rPr>
              <w:t>77.253,21</w:t>
            </w:r>
          </w:p>
        </w:tc>
        <w:tc>
          <w:tcPr>
            <w:tcW w:w="1701" w:type="dxa"/>
            <w:tcBorders>
              <w:top w:val="nil"/>
              <w:left w:val="nil"/>
              <w:bottom w:val="single" w:sz="4" w:space="0" w:color="auto"/>
              <w:right w:val="single" w:sz="4" w:space="0" w:color="auto"/>
            </w:tcBorders>
            <w:shd w:val="clear" w:color="auto" w:fill="auto"/>
            <w:noWrap/>
            <w:vAlign w:val="bottom"/>
            <w:hideMark/>
          </w:tcPr>
          <w:p w:rsidR="009C33E7" w:rsidRPr="009C33E7" w:rsidRDefault="009C33E7" w:rsidP="006B3B1E">
            <w:pPr>
              <w:spacing w:after="0" w:line="240" w:lineRule="auto"/>
              <w:jc w:val="center"/>
              <w:rPr>
                <w:rFonts w:ascii="Arial" w:eastAsia="Times New Roman" w:hAnsi="Arial" w:cs="Arial"/>
                <w:b/>
                <w:bCs/>
                <w:color w:val="000000"/>
                <w:sz w:val="24"/>
                <w:szCs w:val="24"/>
                <w:lang w:eastAsia="tr-TR"/>
              </w:rPr>
            </w:pPr>
            <w:r w:rsidRPr="009C33E7">
              <w:rPr>
                <w:rFonts w:ascii="Arial" w:eastAsia="Times New Roman" w:hAnsi="Arial" w:cs="Arial"/>
                <w:b/>
                <w:bCs/>
                <w:color w:val="000000"/>
                <w:sz w:val="24"/>
                <w:szCs w:val="24"/>
                <w:lang w:eastAsia="tr-TR"/>
              </w:rPr>
              <w:t>100</w:t>
            </w:r>
            <w:r>
              <w:rPr>
                <w:rFonts w:ascii="Arial" w:eastAsia="Times New Roman" w:hAnsi="Arial" w:cs="Arial"/>
                <w:b/>
                <w:bCs/>
                <w:color w:val="000000"/>
                <w:sz w:val="24"/>
                <w:szCs w:val="24"/>
                <w:lang w:eastAsia="tr-TR"/>
              </w:rPr>
              <w:t>,00</w:t>
            </w:r>
          </w:p>
        </w:tc>
      </w:tr>
    </w:tbl>
    <w:p w:rsidR="00EA44F7" w:rsidRPr="00A21E92" w:rsidRDefault="00EA44F7" w:rsidP="00EA44F7">
      <w:pPr>
        <w:pStyle w:val="Tablo1"/>
        <w:rPr>
          <w:rFonts w:ascii="Arial" w:hAnsi="Arial" w:cs="Arial"/>
        </w:rPr>
      </w:pPr>
    </w:p>
    <w:p w:rsidR="009C33E7" w:rsidRDefault="009C33E7" w:rsidP="00EA44F7">
      <w:pPr>
        <w:pStyle w:val="Grafik1"/>
        <w:rPr>
          <w:rFonts w:ascii="Arial" w:hAnsi="Arial" w:cs="Arial"/>
          <w:sz w:val="24"/>
          <w:szCs w:val="24"/>
        </w:rPr>
      </w:pPr>
    </w:p>
    <w:p w:rsidR="00EA44F7" w:rsidRDefault="00EA44F7" w:rsidP="00EA44F7">
      <w:pPr>
        <w:pStyle w:val="Grafik1"/>
        <w:rPr>
          <w:rFonts w:ascii="Arial" w:hAnsi="Arial" w:cs="Arial"/>
          <w:sz w:val="24"/>
          <w:szCs w:val="24"/>
        </w:rPr>
      </w:pPr>
      <w:bookmarkStart w:id="6" w:name="_Toc464479043"/>
      <w:r w:rsidRPr="00CC0B01">
        <w:rPr>
          <w:rFonts w:ascii="Arial" w:hAnsi="Arial" w:cs="Arial"/>
          <w:sz w:val="24"/>
          <w:szCs w:val="24"/>
        </w:rPr>
        <w:t xml:space="preserve">Grafik </w:t>
      </w:r>
      <w:proofErr w:type="gramStart"/>
      <w:r w:rsidRPr="00CC0B01">
        <w:rPr>
          <w:rFonts w:ascii="Arial" w:hAnsi="Arial" w:cs="Arial"/>
          <w:sz w:val="24"/>
          <w:szCs w:val="24"/>
        </w:rPr>
        <w:t>1.2</w:t>
      </w:r>
      <w:proofErr w:type="gramEnd"/>
      <w:r w:rsidRPr="00CC0B01">
        <w:rPr>
          <w:rFonts w:ascii="Arial" w:hAnsi="Arial" w:cs="Arial"/>
          <w:sz w:val="24"/>
          <w:szCs w:val="24"/>
        </w:rPr>
        <w:t xml:space="preserve"> 2016 Yılı </w:t>
      </w:r>
      <w:r w:rsidR="009C33E7">
        <w:rPr>
          <w:rFonts w:ascii="Arial" w:hAnsi="Arial" w:cs="Arial"/>
          <w:sz w:val="24"/>
          <w:szCs w:val="24"/>
        </w:rPr>
        <w:t>Ağustos</w:t>
      </w:r>
      <w:r w:rsidRPr="00CC0B01">
        <w:rPr>
          <w:rFonts w:ascii="Arial" w:hAnsi="Arial" w:cs="Arial"/>
          <w:sz w:val="24"/>
          <w:szCs w:val="24"/>
        </w:rPr>
        <w:t xml:space="preserve"> Ayı Sonu İtibariyle Lisanslı Elektrik Kurulu Gücünün Kaynak Bazında Dağılımı  (%)</w:t>
      </w:r>
      <w:bookmarkEnd w:id="6"/>
    </w:p>
    <w:p w:rsidR="00EA44F7" w:rsidRDefault="009C33E7" w:rsidP="00EA44F7">
      <w:pPr>
        <w:rPr>
          <w:rFonts w:ascii="Arial" w:hAnsi="Arial" w:cs="Arial"/>
        </w:rPr>
      </w:pPr>
      <w:r>
        <w:rPr>
          <w:noProof/>
          <w:lang w:eastAsia="tr-TR"/>
        </w:rPr>
        <w:drawing>
          <wp:inline distT="0" distB="0" distL="0" distR="0" wp14:anchorId="2FBCC5BD" wp14:editId="67241E95">
            <wp:extent cx="5762625" cy="3495675"/>
            <wp:effectExtent l="0" t="0" r="9525" b="9525"/>
            <wp:docPr id="11" name="Grafik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EA44F7" w:rsidRDefault="00EA44F7" w:rsidP="00EA44F7">
      <w:pPr>
        <w:pStyle w:val="Tablo1"/>
        <w:rPr>
          <w:rFonts w:ascii="Arial" w:hAnsi="Arial" w:cs="Arial"/>
        </w:rPr>
      </w:pPr>
    </w:p>
    <w:p w:rsidR="00EA44F7" w:rsidRDefault="00EA44F7" w:rsidP="00EA44F7">
      <w:pPr>
        <w:pStyle w:val="Tablo1"/>
        <w:rPr>
          <w:rFonts w:ascii="Arial" w:hAnsi="Arial" w:cs="Arial"/>
        </w:rPr>
      </w:pPr>
    </w:p>
    <w:p w:rsidR="0013796B" w:rsidRDefault="0013796B" w:rsidP="00EA44F7">
      <w:pPr>
        <w:pStyle w:val="Tablo1"/>
        <w:rPr>
          <w:rFonts w:ascii="Arial" w:hAnsi="Arial" w:cs="Arial"/>
          <w:sz w:val="24"/>
          <w:szCs w:val="24"/>
        </w:rPr>
      </w:pPr>
    </w:p>
    <w:p w:rsidR="00EA44F7" w:rsidRPr="00CC0B01" w:rsidRDefault="00EA44F7" w:rsidP="00EA44F7">
      <w:pPr>
        <w:pStyle w:val="Tablo1"/>
        <w:rPr>
          <w:rFonts w:ascii="Arial" w:hAnsi="Arial" w:cs="Arial"/>
          <w:sz w:val="24"/>
          <w:szCs w:val="24"/>
        </w:rPr>
      </w:pPr>
      <w:bookmarkStart w:id="7" w:name="_Toc464478955"/>
      <w:r w:rsidRPr="00CC0B01">
        <w:rPr>
          <w:rFonts w:ascii="Arial" w:hAnsi="Arial" w:cs="Arial"/>
          <w:sz w:val="24"/>
          <w:szCs w:val="24"/>
        </w:rPr>
        <w:t>Tablo-</w:t>
      </w:r>
      <w:proofErr w:type="gramStart"/>
      <w:r w:rsidRPr="00CC0B01">
        <w:rPr>
          <w:rFonts w:ascii="Arial" w:hAnsi="Arial" w:cs="Arial"/>
          <w:sz w:val="24"/>
          <w:szCs w:val="24"/>
        </w:rPr>
        <w:t>1.3</w:t>
      </w:r>
      <w:proofErr w:type="gramEnd"/>
      <w:r w:rsidRPr="00CC0B01">
        <w:rPr>
          <w:rFonts w:ascii="Arial" w:hAnsi="Arial" w:cs="Arial"/>
          <w:sz w:val="24"/>
          <w:szCs w:val="24"/>
        </w:rPr>
        <w:t xml:space="preserve"> </w:t>
      </w:r>
      <w:r w:rsidR="009C33E7">
        <w:rPr>
          <w:rFonts w:ascii="Arial" w:hAnsi="Arial" w:cs="Arial"/>
          <w:sz w:val="24"/>
          <w:szCs w:val="24"/>
        </w:rPr>
        <w:t>Ağustos</w:t>
      </w:r>
      <w:r w:rsidRPr="00CC0B01">
        <w:rPr>
          <w:rFonts w:ascii="Arial" w:hAnsi="Arial" w:cs="Arial"/>
          <w:sz w:val="24"/>
          <w:szCs w:val="24"/>
        </w:rPr>
        <w:t xml:space="preserve"> 2016 Döneminde Lisanslı Elektrik Üretiminin Kuruluşlara Göre Dağılımı (</w:t>
      </w:r>
      <w:proofErr w:type="spellStart"/>
      <w:r w:rsidRPr="00CC0B01">
        <w:rPr>
          <w:rFonts w:ascii="Arial" w:hAnsi="Arial" w:cs="Arial"/>
          <w:sz w:val="24"/>
          <w:szCs w:val="24"/>
        </w:rPr>
        <w:t>MWh</w:t>
      </w:r>
      <w:proofErr w:type="spellEnd"/>
      <w:r w:rsidRPr="00CC0B01">
        <w:rPr>
          <w:rFonts w:ascii="Arial" w:hAnsi="Arial" w:cs="Arial"/>
          <w:sz w:val="24"/>
          <w:szCs w:val="24"/>
        </w:rPr>
        <w:t>)</w:t>
      </w:r>
      <w:bookmarkEnd w:id="7"/>
    </w:p>
    <w:tbl>
      <w:tblPr>
        <w:tblW w:w="8510" w:type="dxa"/>
        <w:tblInd w:w="65" w:type="dxa"/>
        <w:tblCellMar>
          <w:left w:w="70" w:type="dxa"/>
          <w:right w:w="70" w:type="dxa"/>
        </w:tblCellMar>
        <w:tblLook w:val="04A0" w:firstRow="1" w:lastRow="0" w:firstColumn="1" w:lastColumn="0" w:noHBand="0" w:noVBand="1"/>
      </w:tblPr>
      <w:tblGrid>
        <w:gridCol w:w="4541"/>
        <w:gridCol w:w="2552"/>
        <w:gridCol w:w="1417"/>
      </w:tblGrid>
      <w:tr w:rsidR="009C33E7" w:rsidRPr="009C33E7" w:rsidTr="009C33E7">
        <w:trPr>
          <w:trHeight w:val="300"/>
        </w:trPr>
        <w:tc>
          <w:tcPr>
            <w:tcW w:w="45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C33E7" w:rsidRPr="009C33E7" w:rsidRDefault="009C33E7" w:rsidP="009C33E7">
            <w:pPr>
              <w:spacing w:after="0" w:line="240" w:lineRule="auto"/>
              <w:rPr>
                <w:rFonts w:ascii="Arial" w:eastAsia="Times New Roman" w:hAnsi="Arial" w:cs="Arial"/>
                <w:b/>
                <w:bCs/>
                <w:color w:val="000000"/>
                <w:sz w:val="24"/>
                <w:szCs w:val="24"/>
                <w:lang w:eastAsia="tr-TR"/>
              </w:rPr>
            </w:pPr>
            <w:r w:rsidRPr="009C33E7">
              <w:rPr>
                <w:rFonts w:ascii="Arial" w:eastAsia="Times New Roman" w:hAnsi="Arial" w:cs="Arial"/>
                <w:b/>
                <w:bCs/>
                <w:color w:val="000000"/>
                <w:sz w:val="24"/>
                <w:szCs w:val="24"/>
                <w:lang w:eastAsia="tr-TR"/>
              </w:rPr>
              <w:t>KURULUŞ TÜRÜ</w:t>
            </w:r>
          </w:p>
        </w:tc>
        <w:tc>
          <w:tcPr>
            <w:tcW w:w="2552" w:type="dxa"/>
            <w:tcBorders>
              <w:top w:val="single" w:sz="4" w:space="0" w:color="auto"/>
              <w:left w:val="nil"/>
              <w:bottom w:val="single" w:sz="4" w:space="0" w:color="auto"/>
              <w:right w:val="single" w:sz="4" w:space="0" w:color="auto"/>
            </w:tcBorders>
            <w:shd w:val="clear" w:color="auto" w:fill="auto"/>
            <w:noWrap/>
            <w:vAlign w:val="bottom"/>
            <w:hideMark/>
          </w:tcPr>
          <w:p w:rsidR="009C33E7" w:rsidRPr="009C33E7" w:rsidRDefault="009C33E7" w:rsidP="009C33E7">
            <w:pPr>
              <w:spacing w:after="0" w:line="240" w:lineRule="auto"/>
              <w:jc w:val="center"/>
              <w:rPr>
                <w:rFonts w:ascii="Arial" w:eastAsia="Times New Roman" w:hAnsi="Arial" w:cs="Arial"/>
                <w:b/>
                <w:bCs/>
                <w:color w:val="000000"/>
                <w:sz w:val="24"/>
                <w:szCs w:val="24"/>
                <w:lang w:eastAsia="tr-TR"/>
              </w:rPr>
            </w:pPr>
            <w:r w:rsidRPr="009C33E7">
              <w:rPr>
                <w:rFonts w:ascii="Arial" w:eastAsia="Times New Roman" w:hAnsi="Arial" w:cs="Arial"/>
                <w:b/>
                <w:bCs/>
                <w:color w:val="000000"/>
                <w:sz w:val="24"/>
                <w:szCs w:val="24"/>
                <w:lang w:eastAsia="tr-TR"/>
              </w:rPr>
              <w:t>ÜRETİM (</w:t>
            </w:r>
            <w:proofErr w:type="spellStart"/>
            <w:r w:rsidRPr="009C33E7">
              <w:rPr>
                <w:rFonts w:ascii="Arial" w:eastAsia="Times New Roman" w:hAnsi="Arial" w:cs="Arial"/>
                <w:b/>
                <w:bCs/>
                <w:color w:val="000000"/>
                <w:sz w:val="24"/>
                <w:szCs w:val="24"/>
                <w:lang w:eastAsia="tr-TR"/>
              </w:rPr>
              <w:t>MWh</w:t>
            </w:r>
            <w:proofErr w:type="spellEnd"/>
            <w:r w:rsidRPr="009C33E7">
              <w:rPr>
                <w:rFonts w:ascii="Arial" w:eastAsia="Times New Roman" w:hAnsi="Arial" w:cs="Arial"/>
                <w:b/>
                <w:bCs/>
                <w:color w:val="000000"/>
                <w:sz w:val="24"/>
                <w:szCs w:val="24"/>
                <w:lang w:eastAsia="tr-TR"/>
              </w:rPr>
              <w:t>)</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rsidR="009C33E7" w:rsidRPr="009C33E7" w:rsidRDefault="009C33E7" w:rsidP="009C33E7">
            <w:pPr>
              <w:spacing w:after="0" w:line="240" w:lineRule="auto"/>
              <w:jc w:val="center"/>
              <w:rPr>
                <w:rFonts w:ascii="Arial" w:eastAsia="Times New Roman" w:hAnsi="Arial" w:cs="Arial"/>
                <w:b/>
                <w:bCs/>
                <w:color w:val="000000"/>
                <w:sz w:val="24"/>
                <w:szCs w:val="24"/>
                <w:lang w:eastAsia="tr-TR"/>
              </w:rPr>
            </w:pPr>
            <w:r w:rsidRPr="009C33E7">
              <w:rPr>
                <w:rFonts w:ascii="Arial" w:eastAsia="Times New Roman" w:hAnsi="Arial" w:cs="Arial"/>
                <w:b/>
                <w:bCs/>
                <w:color w:val="000000"/>
                <w:sz w:val="24"/>
                <w:szCs w:val="24"/>
                <w:lang w:eastAsia="tr-TR"/>
              </w:rPr>
              <w:t>ORAN (%)</w:t>
            </w:r>
          </w:p>
        </w:tc>
      </w:tr>
      <w:tr w:rsidR="009C33E7" w:rsidRPr="009C33E7" w:rsidTr="009C33E7">
        <w:trPr>
          <w:trHeight w:val="300"/>
        </w:trPr>
        <w:tc>
          <w:tcPr>
            <w:tcW w:w="4541" w:type="dxa"/>
            <w:tcBorders>
              <w:top w:val="nil"/>
              <w:left w:val="single" w:sz="4" w:space="0" w:color="auto"/>
              <w:bottom w:val="single" w:sz="4" w:space="0" w:color="auto"/>
              <w:right w:val="single" w:sz="4" w:space="0" w:color="auto"/>
            </w:tcBorders>
            <w:shd w:val="clear" w:color="auto" w:fill="auto"/>
            <w:noWrap/>
            <w:vAlign w:val="bottom"/>
            <w:hideMark/>
          </w:tcPr>
          <w:p w:rsidR="009C33E7" w:rsidRPr="009C33E7" w:rsidRDefault="009C33E7" w:rsidP="009C33E7">
            <w:pPr>
              <w:spacing w:after="0" w:line="240" w:lineRule="auto"/>
              <w:rPr>
                <w:rFonts w:ascii="Arial" w:eastAsia="Times New Roman" w:hAnsi="Arial" w:cs="Arial"/>
                <w:color w:val="000000"/>
                <w:sz w:val="24"/>
                <w:szCs w:val="24"/>
                <w:lang w:eastAsia="tr-TR"/>
              </w:rPr>
            </w:pPr>
            <w:r w:rsidRPr="009C33E7">
              <w:rPr>
                <w:rFonts w:ascii="Arial" w:eastAsia="Times New Roman" w:hAnsi="Arial" w:cs="Arial"/>
                <w:color w:val="000000"/>
                <w:sz w:val="24"/>
                <w:szCs w:val="24"/>
                <w:lang w:eastAsia="tr-TR"/>
              </w:rPr>
              <w:t>SERBEST ÜRETİM ŞİRKETİ SANTRALLARI</w:t>
            </w:r>
          </w:p>
        </w:tc>
        <w:tc>
          <w:tcPr>
            <w:tcW w:w="2552" w:type="dxa"/>
            <w:tcBorders>
              <w:top w:val="nil"/>
              <w:left w:val="nil"/>
              <w:bottom w:val="single" w:sz="4" w:space="0" w:color="auto"/>
              <w:right w:val="single" w:sz="4" w:space="0" w:color="auto"/>
            </w:tcBorders>
            <w:shd w:val="clear" w:color="auto" w:fill="auto"/>
            <w:noWrap/>
            <w:vAlign w:val="bottom"/>
            <w:hideMark/>
          </w:tcPr>
          <w:p w:rsidR="009C33E7" w:rsidRPr="009C33E7" w:rsidRDefault="009C33E7" w:rsidP="009C33E7">
            <w:pPr>
              <w:spacing w:after="0" w:line="240" w:lineRule="auto"/>
              <w:jc w:val="center"/>
              <w:rPr>
                <w:rFonts w:ascii="Arial" w:eastAsia="Times New Roman" w:hAnsi="Arial" w:cs="Arial"/>
                <w:color w:val="000000"/>
                <w:sz w:val="24"/>
                <w:szCs w:val="24"/>
                <w:lang w:eastAsia="tr-TR"/>
              </w:rPr>
            </w:pPr>
            <w:r w:rsidRPr="009C33E7">
              <w:rPr>
                <w:rFonts w:ascii="Arial" w:eastAsia="Times New Roman" w:hAnsi="Arial" w:cs="Arial"/>
                <w:color w:val="000000"/>
                <w:sz w:val="24"/>
                <w:szCs w:val="24"/>
                <w:lang w:eastAsia="tr-TR"/>
              </w:rPr>
              <w:t>14.579.788,82</w:t>
            </w:r>
          </w:p>
        </w:tc>
        <w:tc>
          <w:tcPr>
            <w:tcW w:w="1417" w:type="dxa"/>
            <w:tcBorders>
              <w:top w:val="nil"/>
              <w:left w:val="nil"/>
              <w:bottom w:val="single" w:sz="4" w:space="0" w:color="auto"/>
              <w:right w:val="single" w:sz="4" w:space="0" w:color="auto"/>
            </w:tcBorders>
            <w:shd w:val="clear" w:color="auto" w:fill="auto"/>
            <w:noWrap/>
            <w:vAlign w:val="bottom"/>
            <w:hideMark/>
          </w:tcPr>
          <w:p w:rsidR="009C33E7" w:rsidRPr="009C33E7" w:rsidRDefault="009C33E7" w:rsidP="009C33E7">
            <w:pPr>
              <w:spacing w:after="0" w:line="240" w:lineRule="auto"/>
              <w:jc w:val="center"/>
              <w:rPr>
                <w:rFonts w:ascii="Arial" w:eastAsia="Times New Roman" w:hAnsi="Arial" w:cs="Arial"/>
                <w:color w:val="000000"/>
                <w:sz w:val="24"/>
                <w:szCs w:val="24"/>
                <w:lang w:eastAsia="tr-TR"/>
              </w:rPr>
            </w:pPr>
            <w:r w:rsidRPr="009C33E7">
              <w:rPr>
                <w:rFonts w:ascii="Arial" w:eastAsia="Times New Roman" w:hAnsi="Arial" w:cs="Arial"/>
                <w:color w:val="000000"/>
                <w:sz w:val="24"/>
                <w:szCs w:val="24"/>
                <w:lang w:eastAsia="tr-TR"/>
              </w:rPr>
              <w:t>58,69</w:t>
            </w:r>
          </w:p>
        </w:tc>
      </w:tr>
      <w:tr w:rsidR="009C33E7" w:rsidRPr="009C33E7" w:rsidTr="009C33E7">
        <w:trPr>
          <w:trHeight w:val="300"/>
        </w:trPr>
        <w:tc>
          <w:tcPr>
            <w:tcW w:w="4541" w:type="dxa"/>
            <w:tcBorders>
              <w:top w:val="nil"/>
              <w:left w:val="single" w:sz="4" w:space="0" w:color="auto"/>
              <w:bottom w:val="single" w:sz="4" w:space="0" w:color="auto"/>
              <w:right w:val="single" w:sz="4" w:space="0" w:color="auto"/>
            </w:tcBorders>
            <w:shd w:val="clear" w:color="auto" w:fill="auto"/>
            <w:noWrap/>
            <w:vAlign w:val="bottom"/>
            <w:hideMark/>
          </w:tcPr>
          <w:p w:rsidR="009C33E7" w:rsidRPr="009C33E7" w:rsidRDefault="009C33E7" w:rsidP="009C33E7">
            <w:pPr>
              <w:spacing w:after="0" w:line="240" w:lineRule="auto"/>
              <w:rPr>
                <w:rFonts w:ascii="Arial" w:eastAsia="Times New Roman" w:hAnsi="Arial" w:cs="Arial"/>
                <w:color w:val="000000"/>
                <w:sz w:val="24"/>
                <w:szCs w:val="24"/>
                <w:lang w:eastAsia="tr-TR"/>
              </w:rPr>
            </w:pPr>
            <w:r w:rsidRPr="009C33E7">
              <w:rPr>
                <w:rFonts w:ascii="Arial" w:eastAsia="Times New Roman" w:hAnsi="Arial" w:cs="Arial"/>
                <w:color w:val="000000"/>
                <w:sz w:val="24"/>
                <w:szCs w:val="24"/>
                <w:lang w:eastAsia="tr-TR"/>
              </w:rPr>
              <w:t>EÜAŞ SANTRALLARI</w:t>
            </w:r>
          </w:p>
        </w:tc>
        <w:tc>
          <w:tcPr>
            <w:tcW w:w="2552" w:type="dxa"/>
            <w:tcBorders>
              <w:top w:val="nil"/>
              <w:left w:val="nil"/>
              <w:bottom w:val="single" w:sz="4" w:space="0" w:color="auto"/>
              <w:right w:val="single" w:sz="4" w:space="0" w:color="auto"/>
            </w:tcBorders>
            <w:shd w:val="clear" w:color="auto" w:fill="auto"/>
            <w:noWrap/>
            <w:vAlign w:val="bottom"/>
            <w:hideMark/>
          </w:tcPr>
          <w:p w:rsidR="009C33E7" w:rsidRPr="009C33E7" w:rsidRDefault="009C33E7" w:rsidP="009C33E7">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9C33E7">
              <w:rPr>
                <w:rFonts w:ascii="Arial" w:eastAsia="Times New Roman" w:hAnsi="Arial" w:cs="Arial"/>
                <w:color w:val="000000"/>
                <w:sz w:val="24"/>
                <w:szCs w:val="24"/>
                <w:lang w:eastAsia="tr-TR"/>
              </w:rPr>
              <w:t>5.015.650,88</w:t>
            </w:r>
          </w:p>
        </w:tc>
        <w:tc>
          <w:tcPr>
            <w:tcW w:w="1417" w:type="dxa"/>
            <w:tcBorders>
              <w:top w:val="nil"/>
              <w:left w:val="nil"/>
              <w:bottom w:val="single" w:sz="4" w:space="0" w:color="auto"/>
              <w:right w:val="single" w:sz="4" w:space="0" w:color="auto"/>
            </w:tcBorders>
            <w:shd w:val="clear" w:color="auto" w:fill="auto"/>
            <w:noWrap/>
            <w:vAlign w:val="bottom"/>
            <w:hideMark/>
          </w:tcPr>
          <w:p w:rsidR="009C33E7" w:rsidRPr="009C33E7" w:rsidRDefault="009C33E7" w:rsidP="009C33E7">
            <w:pPr>
              <w:spacing w:after="0" w:line="240" w:lineRule="auto"/>
              <w:jc w:val="center"/>
              <w:rPr>
                <w:rFonts w:ascii="Arial" w:eastAsia="Times New Roman" w:hAnsi="Arial" w:cs="Arial"/>
                <w:color w:val="000000"/>
                <w:sz w:val="24"/>
                <w:szCs w:val="24"/>
                <w:lang w:eastAsia="tr-TR"/>
              </w:rPr>
            </w:pPr>
            <w:r w:rsidRPr="009C33E7">
              <w:rPr>
                <w:rFonts w:ascii="Arial" w:eastAsia="Times New Roman" w:hAnsi="Arial" w:cs="Arial"/>
                <w:color w:val="000000"/>
                <w:sz w:val="24"/>
                <w:szCs w:val="24"/>
                <w:lang w:eastAsia="tr-TR"/>
              </w:rPr>
              <w:t>20,19</w:t>
            </w:r>
          </w:p>
        </w:tc>
      </w:tr>
      <w:tr w:rsidR="009C33E7" w:rsidRPr="009C33E7" w:rsidTr="009C33E7">
        <w:trPr>
          <w:trHeight w:val="300"/>
        </w:trPr>
        <w:tc>
          <w:tcPr>
            <w:tcW w:w="4541" w:type="dxa"/>
            <w:tcBorders>
              <w:top w:val="nil"/>
              <w:left w:val="single" w:sz="4" w:space="0" w:color="auto"/>
              <w:bottom w:val="single" w:sz="4" w:space="0" w:color="auto"/>
              <w:right w:val="single" w:sz="4" w:space="0" w:color="auto"/>
            </w:tcBorders>
            <w:shd w:val="clear" w:color="auto" w:fill="auto"/>
            <w:noWrap/>
            <w:vAlign w:val="bottom"/>
            <w:hideMark/>
          </w:tcPr>
          <w:p w:rsidR="009C33E7" w:rsidRPr="009C33E7" w:rsidRDefault="009C33E7" w:rsidP="009C33E7">
            <w:pPr>
              <w:spacing w:after="0" w:line="240" w:lineRule="auto"/>
              <w:rPr>
                <w:rFonts w:ascii="Arial" w:eastAsia="Times New Roman" w:hAnsi="Arial" w:cs="Arial"/>
                <w:color w:val="000000"/>
                <w:sz w:val="24"/>
                <w:szCs w:val="24"/>
                <w:lang w:eastAsia="tr-TR"/>
              </w:rPr>
            </w:pPr>
            <w:r w:rsidRPr="009C33E7">
              <w:rPr>
                <w:rFonts w:ascii="Arial" w:eastAsia="Times New Roman" w:hAnsi="Arial" w:cs="Arial"/>
                <w:color w:val="000000"/>
                <w:sz w:val="24"/>
                <w:szCs w:val="24"/>
                <w:lang w:eastAsia="tr-TR"/>
              </w:rPr>
              <w:t>YAP İŞLET SANTRALLARI</w:t>
            </w:r>
          </w:p>
        </w:tc>
        <w:tc>
          <w:tcPr>
            <w:tcW w:w="2552" w:type="dxa"/>
            <w:tcBorders>
              <w:top w:val="nil"/>
              <w:left w:val="nil"/>
              <w:bottom w:val="single" w:sz="4" w:space="0" w:color="auto"/>
              <w:right w:val="single" w:sz="4" w:space="0" w:color="auto"/>
            </w:tcBorders>
            <w:shd w:val="clear" w:color="auto" w:fill="auto"/>
            <w:noWrap/>
            <w:vAlign w:val="bottom"/>
            <w:hideMark/>
          </w:tcPr>
          <w:p w:rsidR="009C33E7" w:rsidRPr="009C33E7" w:rsidRDefault="009C33E7" w:rsidP="009C33E7">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9C33E7">
              <w:rPr>
                <w:rFonts w:ascii="Arial" w:eastAsia="Times New Roman" w:hAnsi="Arial" w:cs="Arial"/>
                <w:color w:val="000000"/>
                <w:sz w:val="24"/>
                <w:szCs w:val="24"/>
                <w:lang w:eastAsia="tr-TR"/>
              </w:rPr>
              <w:t>3.834.196,28</w:t>
            </w:r>
          </w:p>
        </w:tc>
        <w:tc>
          <w:tcPr>
            <w:tcW w:w="1417" w:type="dxa"/>
            <w:tcBorders>
              <w:top w:val="nil"/>
              <w:left w:val="nil"/>
              <w:bottom w:val="single" w:sz="4" w:space="0" w:color="auto"/>
              <w:right w:val="single" w:sz="4" w:space="0" w:color="auto"/>
            </w:tcBorders>
            <w:shd w:val="clear" w:color="auto" w:fill="auto"/>
            <w:noWrap/>
            <w:vAlign w:val="bottom"/>
            <w:hideMark/>
          </w:tcPr>
          <w:p w:rsidR="009C33E7" w:rsidRPr="009C33E7" w:rsidRDefault="009C33E7" w:rsidP="009C33E7">
            <w:pPr>
              <w:spacing w:after="0" w:line="240" w:lineRule="auto"/>
              <w:jc w:val="center"/>
              <w:rPr>
                <w:rFonts w:ascii="Arial" w:eastAsia="Times New Roman" w:hAnsi="Arial" w:cs="Arial"/>
                <w:color w:val="000000"/>
                <w:sz w:val="24"/>
                <w:szCs w:val="24"/>
                <w:lang w:eastAsia="tr-TR"/>
              </w:rPr>
            </w:pPr>
            <w:r w:rsidRPr="009C33E7">
              <w:rPr>
                <w:rFonts w:ascii="Arial" w:eastAsia="Times New Roman" w:hAnsi="Arial" w:cs="Arial"/>
                <w:color w:val="000000"/>
                <w:sz w:val="24"/>
                <w:szCs w:val="24"/>
                <w:lang w:eastAsia="tr-TR"/>
              </w:rPr>
              <w:t>15,44</w:t>
            </w:r>
          </w:p>
        </w:tc>
      </w:tr>
      <w:tr w:rsidR="009C33E7" w:rsidRPr="009C33E7" w:rsidTr="009C33E7">
        <w:trPr>
          <w:trHeight w:val="300"/>
        </w:trPr>
        <w:tc>
          <w:tcPr>
            <w:tcW w:w="4541" w:type="dxa"/>
            <w:tcBorders>
              <w:top w:val="nil"/>
              <w:left w:val="single" w:sz="4" w:space="0" w:color="auto"/>
              <w:bottom w:val="single" w:sz="4" w:space="0" w:color="auto"/>
              <w:right w:val="single" w:sz="4" w:space="0" w:color="auto"/>
            </w:tcBorders>
            <w:shd w:val="clear" w:color="auto" w:fill="auto"/>
            <w:noWrap/>
            <w:vAlign w:val="bottom"/>
            <w:hideMark/>
          </w:tcPr>
          <w:p w:rsidR="009C33E7" w:rsidRPr="009C33E7" w:rsidRDefault="009C33E7" w:rsidP="009C33E7">
            <w:pPr>
              <w:spacing w:after="0" w:line="240" w:lineRule="auto"/>
              <w:rPr>
                <w:rFonts w:ascii="Arial" w:eastAsia="Times New Roman" w:hAnsi="Arial" w:cs="Arial"/>
                <w:color w:val="000000"/>
                <w:sz w:val="24"/>
                <w:szCs w:val="24"/>
                <w:lang w:eastAsia="tr-TR"/>
              </w:rPr>
            </w:pPr>
            <w:r w:rsidRPr="009C33E7">
              <w:rPr>
                <w:rFonts w:ascii="Arial" w:eastAsia="Times New Roman" w:hAnsi="Arial" w:cs="Arial"/>
                <w:color w:val="000000"/>
                <w:sz w:val="24"/>
                <w:szCs w:val="24"/>
                <w:lang w:eastAsia="tr-TR"/>
              </w:rPr>
              <w:t>YAP İŞLET DEVRET SANTRALLARI</w:t>
            </w:r>
          </w:p>
        </w:tc>
        <w:tc>
          <w:tcPr>
            <w:tcW w:w="2552" w:type="dxa"/>
            <w:tcBorders>
              <w:top w:val="nil"/>
              <w:left w:val="nil"/>
              <w:bottom w:val="single" w:sz="4" w:space="0" w:color="auto"/>
              <w:right w:val="single" w:sz="4" w:space="0" w:color="auto"/>
            </w:tcBorders>
            <w:shd w:val="clear" w:color="auto" w:fill="auto"/>
            <w:noWrap/>
            <w:vAlign w:val="bottom"/>
            <w:hideMark/>
          </w:tcPr>
          <w:p w:rsidR="009C33E7" w:rsidRPr="009C33E7" w:rsidRDefault="009C33E7" w:rsidP="009C33E7">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9C33E7">
              <w:rPr>
                <w:rFonts w:ascii="Arial" w:eastAsia="Times New Roman" w:hAnsi="Arial" w:cs="Arial"/>
                <w:color w:val="000000"/>
                <w:sz w:val="24"/>
                <w:szCs w:val="24"/>
                <w:lang w:eastAsia="tr-TR"/>
              </w:rPr>
              <w:t>1.105.468,57</w:t>
            </w:r>
          </w:p>
        </w:tc>
        <w:tc>
          <w:tcPr>
            <w:tcW w:w="1417" w:type="dxa"/>
            <w:tcBorders>
              <w:top w:val="nil"/>
              <w:left w:val="nil"/>
              <w:bottom w:val="single" w:sz="4" w:space="0" w:color="auto"/>
              <w:right w:val="single" w:sz="4" w:space="0" w:color="auto"/>
            </w:tcBorders>
            <w:shd w:val="clear" w:color="auto" w:fill="auto"/>
            <w:noWrap/>
            <w:vAlign w:val="bottom"/>
            <w:hideMark/>
          </w:tcPr>
          <w:p w:rsidR="009C33E7" w:rsidRPr="009C33E7" w:rsidRDefault="009C33E7" w:rsidP="009C33E7">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9C33E7">
              <w:rPr>
                <w:rFonts w:ascii="Arial" w:eastAsia="Times New Roman" w:hAnsi="Arial" w:cs="Arial"/>
                <w:color w:val="000000"/>
                <w:sz w:val="24"/>
                <w:szCs w:val="24"/>
                <w:lang w:eastAsia="tr-TR"/>
              </w:rPr>
              <w:t>4,45</w:t>
            </w:r>
          </w:p>
        </w:tc>
      </w:tr>
      <w:tr w:rsidR="009C33E7" w:rsidRPr="009C33E7" w:rsidTr="009C33E7">
        <w:trPr>
          <w:trHeight w:val="300"/>
        </w:trPr>
        <w:tc>
          <w:tcPr>
            <w:tcW w:w="4541" w:type="dxa"/>
            <w:tcBorders>
              <w:top w:val="nil"/>
              <w:left w:val="single" w:sz="4" w:space="0" w:color="auto"/>
              <w:bottom w:val="single" w:sz="4" w:space="0" w:color="auto"/>
              <w:right w:val="single" w:sz="4" w:space="0" w:color="auto"/>
            </w:tcBorders>
            <w:shd w:val="clear" w:color="auto" w:fill="auto"/>
            <w:noWrap/>
            <w:vAlign w:val="bottom"/>
            <w:hideMark/>
          </w:tcPr>
          <w:p w:rsidR="009C33E7" w:rsidRPr="009C33E7" w:rsidRDefault="009C33E7" w:rsidP="009C33E7">
            <w:pPr>
              <w:spacing w:after="0" w:line="240" w:lineRule="auto"/>
              <w:rPr>
                <w:rFonts w:ascii="Arial" w:eastAsia="Times New Roman" w:hAnsi="Arial" w:cs="Arial"/>
                <w:color w:val="000000"/>
                <w:sz w:val="24"/>
                <w:szCs w:val="24"/>
                <w:lang w:eastAsia="tr-TR"/>
              </w:rPr>
            </w:pPr>
            <w:r w:rsidRPr="009C33E7">
              <w:rPr>
                <w:rFonts w:ascii="Arial" w:eastAsia="Times New Roman" w:hAnsi="Arial" w:cs="Arial"/>
                <w:color w:val="000000"/>
                <w:sz w:val="24"/>
                <w:szCs w:val="24"/>
                <w:lang w:eastAsia="tr-TR"/>
              </w:rPr>
              <w:t>İŞLETME HAKKI DEVREDİLEN SANTRALLAR</w:t>
            </w:r>
          </w:p>
        </w:tc>
        <w:tc>
          <w:tcPr>
            <w:tcW w:w="2552" w:type="dxa"/>
            <w:tcBorders>
              <w:top w:val="nil"/>
              <w:left w:val="nil"/>
              <w:bottom w:val="single" w:sz="4" w:space="0" w:color="auto"/>
              <w:right w:val="single" w:sz="4" w:space="0" w:color="auto"/>
            </w:tcBorders>
            <w:shd w:val="clear" w:color="auto" w:fill="auto"/>
            <w:noWrap/>
            <w:vAlign w:val="bottom"/>
            <w:hideMark/>
          </w:tcPr>
          <w:p w:rsidR="009C33E7" w:rsidRPr="009C33E7" w:rsidRDefault="009C33E7" w:rsidP="009C33E7">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9C33E7">
              <w:rPr>
                <w:rFonts w:ascii="Arial" w:eastAsia="Times New Roman" w:hAnsi="Arial" w:cs="Arial"/>
                <w:color w:val="000000"/>
                <w:sz w:val="24"/>
                <w:szCs w:val="24"/>
                <w:lang w:eastAsia="tr-TR"/>
              </w:rPr>
              <w:t>305.518,70</w:t>
            </w:r>
          </w:p>
        </w:tc>
        <w:tc>
          <w:tcPr>
            <w:tcW w:w="1417" w:type="dxa"/>
            <w:tcBorders>
              <w:top w:val="nil"/>
              <w:left w:val="nil"/>
              <w:bottom w:val="single" w:sz="4" w:space="0" w:color="auto"/>
              <w:right w:val="single" w:sz="4" w:space="0" w:color="auto"/>
            </w:tcBorders>
            <w:shd w:val="clear" w:color="auto" w:fill="auto"/>
            <w:noWrap/>
            <w:vAlign w:val="bottom"/>
            <w:hideMark/>
          </w:tcPr>
          <w:p w:rsidR="009C33E7" w:rsidRPr="009C33E7" w:rsidRDefault="009C33E7" w:rsidP="009C33E7">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9C33E7">
              <w:rPr>
                <w:rFonts w:ascii="Arial" w:eastAsia="Times New Roman" w:hAnsi="Arial" w:cs="Arial"/>
                <w:color w:val="000000"/>
                <w:sz w:val="24"/>
                <w:szCs w:val="24"/>
                <w:lang w:eastAsia="tr-TR"/>
              </w:rPr>
              <w:t>1,23</w:t>
            </w:r>
          </w:p>
        </w:tc>
      </w:tr>
      <w:tr w:rsidR="009C33E7" w:rsidRPr="009C33E7" w:rsidTr="009C33E7">
        <w:trPr>
          <w:trHeight w:val="300"/>
        </w:trPr>
        <w:tc>
          <w:tcPr>
            <w:tcW w:w="4541" w:type="dxa"/>
            <w:tcBorders>
              <w:top w:val="nil"/>
              <w:left w:val="single" w:sz="4" w:space="0" w:color="auto"/>
              <w:bottom w:val="single" w:sz="4" w:space="0" w:color="auto"/>
              <w:right w:val="single" w:sz="4" w:space="0" w:color="auto"/>
            </w:tcBorders>
            <w:shd w:val="clear" w:color="auto" w:fill="auto"/>
            <w:noWrap/>
            <w:vAlign w:val="bottom"/>
            <w:hideMark/>
          </w:tcPr>
          <w:p w:rsidR="009C33E7" w:rsidRPr="009C33E7" w:rsidRDefault="009C33E7" w:rsidP="009C33E7">
            <w:pPr>
              <w:spacing w:after="0" w:line="240" w:lineRule="auto"/>
              <w:rPr>
                <w:rFonts w:ascii="Arial" w:eastAsia="Times New Roman" w:hAnsi="Arial" w:cs="Arial"/>
                <w:b/>
                <w:bCs/>
                <w:color w:val="000000"/>
                <w:sz w:val="24"/>
                <w:szCs w:val="24"/>
                <w:lang w:eastAsia="tr-TR"/>
              </w:rPr>
            </w:pPr>
            <w:r w:rsidRPr="009C33E7">
              <w:rPr>
                <w:rFonts w:ascii="Arial" w:eastAsia="Times New Roman" w:hAnsi="Arial" w:cs="Arial"/>
                <w:b/>
                <w:bCs/>
                <w:color w:val="000000"/>
                <w:sz w:val="24"/>
                <w:szCs w:val="24"/>
                <w:lang w:eastAsia="tr-TR"/>
              </w:rPr>
              <w:t>Genel Toplam</w:t>
            </w:r>
          </w:p>
        </w:tc>
        <w:tc>
          <w:tcPr>
            <w:tcW w:w="2552" w:type="dxa"/>
            <w:tcBorders>
              <w:top w:val="nil"/>
              <w:left w:val="nil"/>
              <w:bottom w:val="single" w:sz="4" w:space="0" w:color="auto"/>
              <w:right w:val="single" w:sz="4" w:space="0" w:color="auto"/>
            </w:tcBorders>
            <w:shd w:val="clear" w:color="auto" w:fill="auto"/>
            <w:noWrap/>
            <w:vAlign w:val="bottom"/>
            <w:hideMark/>
          </w:tcPr>
          <w:p w:rsidR="009C33E7" w:rsidRPr="009C33E7" w:rsidRDefault="009C33E7" w:rsidP="009C33E7">
            <w:pPr>
              <w:spacing w:after="0" w:line="240" w:lineRule="auto"/>
              <w:jc w:val="center"/>
              <w:rPr>
                <w:rFonts w:ascii="Arial" w:eastAsia="Times New Roman" w:hAnsi="Arial" w:cs="Arial"/>
                <w:b/>
                <w:bCs/>
                <w:color w:val="000000"/>
                <w:sz w:val="24"/>
                <w:szCs w:val="24"/>
                <w:lang w:eastAsia="tr-TR"/>
              </w:rPr>
            </w:pPr>
            <w:r w:rsidRPr="009C33E7">
              <w:rPr>
                <w:rFonts w:ascii="Arial" w:eastAsia="Times New Roman" w:hAnsi="Arial" w:cs="Arial"/>
                <w:b/>
                <w:bCs/>
                <w:color w:val="000000"/>
                <w:sz w:val="24"/>
                <w:szCs w:val="24"/>
                <w:lang w:eastAsia="tr-TR"/>
              </w:rPr>
              <w:t>24.840.623,25</w:t>
            </w:r>
          </w:p>
        </w:tc>
        <w:tc>
          <w:tcPr>
            <w:tcW w:w="1417" w:type="dxa"/>
            <w:tcBorders>
              <w:top w:val="nil"/>
              <w:left w:val="nil"/>
              <w:bottom w:val="single" w:sz="4" w:space="0" w:color="auto"/>
              <w:right w:val="single" w:sz="4" w:space="0" w:color="auto"/>
            </w:tcBorders>
            <w:shd w:val="clear" w:color="auto" w:fill="auto"/>
            <w:noWrap/>
            <w:vAlign w:val="bottom"/>
            <w:hideMark/>
          </w:tcPr>
          <w:p w:rsidR="009C33E7" w:rsidRPr="009C33E7" w:rsidRDefault="009C33E7" w:rsidP="009C33E7">
            <w:pPr>
              <w:spacing w:after="0" w:line="240" w:lineRule="auto"/>
              <w:rPr>
                <w:rFonts w:ascii="Arial" w:eastAsia="Times New Roman" w:hAnsi="Arial" w:cs="Arial"/>
                <w:b/>
                <w:bCs/>
                <w:color w:val="000000"/>
                <w:sz w:val="24"/>
                <w:szCs w:val="24"/>
                <w:lang w:eastAsia="tr-TR"/>
              </w:rPr>
            </w:pPr>
            <w:r>
              <w:rPr>
                <w:rFonts w:ascii="Arial" w:eastAsia="Times New Roman" w:hAnsi="Arial" w:cs="Arial"/>
                <w:b/>
                <w:bCs/>
                <w:color w:val="000000"/>
                <w:sz w:val="24"/>
                <w:szCs w:val="24"/>
                <w:lang w:eastAsia="tr-TR"/>
              </w:rPr>
              <w:t xml:space="preserve">   </w:t>
            </w:r>
            <w:r w:rsidRPr="009C33E7">
              <w:rPr>
                <w:rFonts w:ascii="Arial" w:eastAsia="Times New Roman" w:hAnsi="Arial" w:cs="Arial"/>
                <w:b/>
                <w:bCs/>
                <w:color w:val="000000"/>
                <w:sz w:val="24"/>
                <w:szCs w:val="24"/>
                <w:lang w:eastAsia="tr-TR"/>
              </w:rPr>
              <w:t>100</w:t>
            </w:r>
            <w:r>
              <w:rPr>
                <w:rFonts w:ascii="Arial" w:eastAsia="Times New Roman" w:hAnsi="Arial" w:cs="Arial"/>
                <w:b/>
                <w:bCs/>
                <w:color w:val="000000"/>
                <w:sz w:val="24"/>
                <w:szCs w:val="24"/>
                <w:lang w:eastAsia="tr-TR"/>
              </w:rPr>
              <w:t>,00</w:t>
            </w:r>
          </w:p>
        </w:tc>
      </w:tr>
    </w:tbl>
    <w:p w:rsidR="00EA44F7" w:rsidRDefault="00EA44F7" w:rsidP="00EA44F7">
      <w:pPr>
        <w:jc w:val="both"/>
        <w:rPr>
          <w:rFonts w:ascii="Times New Roman" w:hAnsi="Times New Roman" w:cs="Times New Roman"/>
        </w:rPr>
      </w:pPr>
    </w:p>
    <w:p w:rsidR="0013796B" w:rsidRDefault="0013796B" w:rsidP="00EA44F7">
      <w:pPr>
        <w:jc w:val="both"/>
        <w:rPr>
          <w:rFonts w:ascii="Times New Roman" w:hAnsi="Times New Roman" w:cs="Times New Roman"/>
        </w:rPr>
      </w:pPr>
    </w:p>
    <w:p w:rsidR="0013796B" w:rsidRDefault="0013796B" w:rsidP="00EA44F7">
      <w:pPr>
        <w:pStyle w:val="Grafik1"/>
        <w:rPr>
          <w:rFonts w:ascii="Arial" w:hAnsi="Arial" w:cs="Arial"/>
          <w:sz w:val="24"/>
          <w:szCs w:val="24"/>
        </w:rPr>
      </w:pPr>
    </w:p>
    <w:p w:rsidR="0013796B" w:rsidRDefault="0013796B" w:rsidP="00EA44F7">
      <w:pPr>
        <w:pStyle w:val="Grafik1"/>
        <w:rPr>
          <w:rFonts w:ascii="Arial" w:hAnsi="Arial" w:cs="Arial"/>
          <w:sz w:val="24"/>
          <w:szCs w:val="24"/>
        </w:rPr>
      </w:pPr>
    </w:p>
    <w:p w:rsidR="00EA44F7" w:rsidRPr="00CC0B01" w:rsidRDefault="00EA44F7" w:rsidP="00EA44F7">
      <w:pPr>
        <w:pStyle w:val="Grafik1"/>
        <w:rPr>
          <w:rFonts w:ascii="Arial" w:hAnsi="Arial" w:cs="Arial"/>
          <w:sz w:val="24"/>
          <w:szCs w:val="24"/>
        </w:rPr>
      </w:pPr>
      <w:bookmarkStart w:id="8" w:name="_Toc464479044"/>
      <w:r w:rsidRPr="00CC0B01">
        <w:rPr>
          <w:rFonts w:ascii="Arial" w:hAnsi="Arial" w:cs="Arial"/>
          <w:sz w:val="24"/>
          <w:szCs w:val="24"/>
        </w:rPr>
        <w:t xml:space="preserve">Grafik </w:t>
      </w:r>
      <w:proofErr w:type="gramStart"/>
      <w:r w:rsidRPr="00CC0B01">
        <w:rPr>
          <w:rFonts w:ascii="Arial" w:hAnsi="Arial" w:cs="Arial"/>
          <w:sz w:val="24"/>
          <w:szCs w:val="24"/>
        </w:rPr>
        <w:t>1.3</w:t>
      </w:r>
      <w:proofErr w:type="gramEnd"/>
      <w:r w:rsidRPr="00CC0B01">
        <w:rPr>
          <w:rFonts w:ascii="Arial" w:hAnsi="Arial" w:cs="Arial"/>
          <w:sz w:val="24"/>
          <w:szCs w:val="24"/>
        </w:rPr>
        <w:t xml:space="preserve"> </w:t>
      </w:r>
      <w:r w:rsidR="0013796B">
        <w:rPr>
          <w:rFonts w:ascii="Arial" w:hAnsi="Arial" w:cs="Arial"/>
          <w:sz w:val="24"/>
          <w:szCs w:val="24"/>
        </w:rPr>
        <w:t>Ağustos</w:t>
      </w:r>
      <w:r w:rsidRPr="00CC0B01">
        <w:rPr>
          <w:rFonts w:ascii="Arial" w:hAnsi="Arial" w:cs="Arial"/>
          <w:sz w:val="24"/>
          <w:szCs w:val="24"/>
        </w:rPr>
        <w:t xml:space="preserve"> 2016 Döneminde Lisanslı Elektrik Üretiminin Kuruluş Bazında Dağılım Oranları (%)</w:t>
      </w:r>
      <w:bookmarkEnd w:id="8"/>
    </w:p>
    <w:p w:rsidR="0013796B" w:rsidRDefault="0013796B" w:rsidP="00CC0B01">
      <w:pPr>
        <w:rPr>
          <w:noProof/>
          <w:lang w:eastAsia="tr-TR"/>
        </w:rPr>
      </w:pPr>
      <w:r>
        <w:rPr>
          <w:noProof/>
          <w:lang w:eastAsia="tr-TR"/>
        </w:rPr>
        <w:drawing>
          <wp:inline distT="0" distB="0" distL="0" distR="0" wp14:anchorId="4C3AAB40" wp14:editId="0421CCFE">
            <wp:extent cx="5724525" cy="3448050"/>
            <wp:effectExtent l="0" t="0" r="9525" b="19050"/>
            <wp:docPr id="14" name="Grafik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13796B" w:rsidRPr="00CC0B01" w:rsidRDefault="0013796B" w:rsidP="00CC0B01">
      <w:pPr>
        <w:rPr>
          <w:rFonts w:ascii="Arial" w:hAnsi="Arial" w:cs="Arial"/>
        </w:rPr>
      </w:pPr>
    </w:p>
    <w:p w:rsidR="00EA44F7" w:rsidRDefault="00EA44F7" w:rsidP="00EA44F7">
      <w:pPr>
        <w:pStyle w:val="Tablo1"/>
        <w:rPr>
          <w:rFonts w:ascii="Arial" w:hAnsi="Arial" w:cs="Arial"/>
        </w:rPr>
      </w:pPr>
    </w:p>
    <w:p w:rsidR="0013796B" w:rsidRDefault="0013796B" w:rsidP="00EA44F7">
      <w:pPr>
        <w:pStyle w:val="Tablo1"/>
        <w:rPr>
          <w:rFonts w:ascii="Arial" w:hAnsi="Arial" w:cs="Arial"/>
        </w:rPr>
      </w:pPr>
    </w:p>
    <w:p w:rsidR="0013796B" w:rsidRDefault="0013796B" w:rsidP="00EA44F7">
      <w:pPr>
        <w:pStyle w:val="Tablo1"/>
        <w:rPr>
          <w:rFonts w:ascii="Arial" w:hAnsi="Arial" w:cs="Arial"/>
        </w:rPr>
      </w:pPr>
    </w:p>
    <w:p w:rsidR="00EA44F7" w:rsidRPr="00CC0B01" w:rsidRDefault="00EA44F7" w:rsidP="00347403">
      <w:pPr>
        <w:pStyle w:val="Tablo1"/>
        <w:rPr>
          <w:rFonts w:ascii="Arial" w:hAnsi="Arial" w:cs="Arial"/>
          <w:sz w:val="24"/>
          <w:szCs w:val="24"/>
        </w:rPr>
      </w:pPr>
      <w:bookmarkStart w:id="9" w:name="_Toc464478956"/>
      <w:r w:rsidRPr="00CC0B01">
        <w:rPr>
          <w:rFonts w:ascii="Arial" w:hAnsi="Arial" w:cs="Arial"/>
          <w:sz w:val="24"/>
          <w:szCs w:val="24"/>
        </w:rPr>
        <w:t>Tablo-</w:t>
      </w:r>
      <w:proofErr w:type="gramStart"/>
      <w:r w:rsidRPr="00CC0B01">
        <w:rPr>
          <w:rFonts w:ascii="Arial" w:hAnsi="Arial" w:cs="Arial"/>
          <w:sz w:val="24"/>
          <w:szCs w:val="24"/>
        </w:rPr>
        <w:t>1.4</w:t>
      </w:r>
      <w:proofErr w:type="gramEnd"/>
      <w:r w:rsidRPr="00CC0B01">
        <w:rPr>
          <w:rFonts w:ascii="Arial" w:hAnsi="Arial" w:cs="Arial"/>
          <w:sz w:val="24"/>
          <w:szCs w:val="24"/>
        </w:rPr>
        <w:t xml:space="preserve"> </w:t>
      </w:r>
      <w:r w:rsidR="0013796B">
        <w:rPr>
          <w:rFonts w:ascii="Arial" w:hAnsi="Arial" w:cs="Arial"/>
          <w:sz w:val="24"/>
          <w:szCs w:val="24"/>
        </w:rPr>
        <w:t>Ağustos</w:t>
      </w:r>
      <w:r w:rsidRPr="00CC0B01">
        <w:rPr>
          <w:rFonts w:ascii="Arial" w:hAnsi="Arial" w:cs="Arial"/>
          <w:sz w:val="24"/>
          <w:szCs w:val="24"/>
        </w:rPr>
        <w:t xml:space="preserve"> 2016 Döneminde Lisanslı Elektrik Üretiminin Kaynak Bazında Dağılımı (</w:t>
      </w:r>
      <w:proofErr w:type="spellStart"/>
      <w:r w:rsidRPr="00CC0B01">
        <w:rPr>
          <w:rFonts w:ascii="Arial" w:hAnsi="Arial" w:cs="Arial"/>
          <w:sz w:val="24"/>
          <w:szCs w:val="24"/>
        </w:rPr>
        <w:t>MWh</w:t>
      </w:r>
      <w:proofErr w:type="spellEnd"/>
      <w:r w:rsidRPr="00CC0B01">
        <w:rPr>
          <w:rFonts w:ascii="Arial" w:hAnsi="Arial" w:cs="Arial"/>
          <w:sz w:val="24"/>
          <w:szCs w:val="24"/>
        </w:rPr>
        <w:t>)</w:t>
      </w:r>
      <w:bookmarkEnd w:id="9"/>
    </w:p>
    <w:tbl>
      <w:tblPr>
        <w:tblW w:w="8237" w:type="dxa"/>
        <w:tblInd w:w="55" w:type="dxa"/>
        <w:tblCellMar>
          <w:left w:w="70" w:type="dxa"/>
          <w:right w:w="70" w:type="dxa"/>
        </w:tblCellMar>
        <w:tblLook w:val="04A0" w:firstRow="1" w:lastRow="0" w:firstColumn="1" w:lastColumn="0" w:noHBand="0" w:noVBand="1"/>
      </w:tblPr>
      <w:tblGrid>
        <w:gridCol w:w="3276"/>
        <w:gridCol w:w="2693"/>
        <w:gridCol w:w="2268"/>
      </w:tblGrid>
      <w:tr w:rsidR="0013796B" w:rsidRPr="0013796B" w:rsidTr="0013796B">
        <w:trPr>
          <w:trHeight w:val="300"/>
        </w:trPr>
        <w:tc>
          <w:tcPr>
            <w:tcW w:w="3276"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13796B" w:rsidRPr="0013796B" w:rsidRDefault="0013796B" w:rsidP="0013796B">
            <w:pPr>
              <w:spacing w:after="0" w:line="240" w:lineRule="auto"/>
              <w:rPr>
                <w:rFonts w:ascii="Arial" w:eastAsia="Times New Roman" w:hAnsi="Arial" w:cs="Arial"/>
                <w:b/>
                <w:bCs/>
                <w:color w:val="000000"/>
                <w:sz w:val="24"/>
                <w:szCs w:val="24"/>
                <w:lang w:eastAsia="tr-TR"/>
              </w:rPr>
            </w:pPr>
            <w:r w:rsidRPr="0013796B">
              <w:rPr>
                <w:rFonts w:ascii="Arial" w:eastAsia="Times New Roman" w:hAnsi="Arial" w:cs="Arial"/>
                <w:b/>
                <w:bCs/>
                <w:color w:val="000000"/>
                <w:sz w:val="24"/>
                <w:szCs w:val="24"/>
                <w:lang w:eastAsia="tr-TR"/>
              </w:rPr>
              <w:t>KAYNAK TÜRÜ</w:t>
            </w:r>
          </w:p>
        </w:tc>
        <w:tc>
          <w:tcPr>
            <w:tcW w:w="2693" w:type="dxa"/>
            <w:tcBorders>
              <w:top w:val="single" w:sz="8" w:space="0" w:color="auto"/>
              <w:left w:val="nil"/>
              <w:bottom w:val="single" w:sz="4" w:space="0" w:color="auto"/>
              <w:right w:val="single" w:sz="4" w:space="0" w:color="auto"/>
            </w:tcBorders>
            <w:shd w:val="clear" w:color="auto" w:fill="auto"/>
            <w:noWrap/>
            <w:vAlign w:val="bottom"/>
            <w:hideMark/>
          </w:tcPr>
          <w:p w:rsidR="0013796B" w:rsidRPr="0013796B" w:rsidRDefault="0013796B" w:rsidP="0013796B">
            <w:pPr>
              <w:spacing w:after="0" w:line="240" w:lineRule="auto"/>
              <w:jc w:val="center"/>
              <w:rPr>
                <w:rFonts w:ascii="Arial" w:eastAsia="Times New Roman" w:hAnsi="Arial" w:cs="Arial"/>
                <w:b/>
                <w:bCs/>
                <w:color w:val="000000"/>
                <w:sz w:val="24"/>
                <w:szCs w:val="24"/>
                <w:lang w:eastAsia="tr-TR"/>
              </w:rPr>
            </w:pPr>
            <w:r w:rsidRPr="0013796B">
              <w:rPr>
                <w:rFonts w:ascii="Arial" w:eastAsia="Times New Roman" w:hAnsi="Arial" w:cs="Arial"/>
                <w:b/>
                <w:bCs/>
                <w:color w:val="000000"/>
                <w:sz w:val="24"/>
                <w:szCs w:val="24"/>
                <w:lang w:eastAsia="tr-TR"/>
              </w:rPr>
              <w:t>ÜRETİM (</w:t>
            </w:r>
            <w:proofErr w:type="spellStart"/>
            <w:r w:rsidRPr="0013796B">
              <w:rPr>
                <w:rFonts w:ascii="Arial" w:eastAsia="Times New Roman" w:hAnsi="Arial" w:cs="Arial"/>
                <w:b/>
                <w:bCs/>
                <w:color w:val="000000"/>
                <w:sz w:val="24"/>
                <w:szCs w:val="24"/>
                <w:lang w:eastAsia="tr-TR"/>
              </w:rPr>
              <w:t>MWh</w:t>
            </w:r>
            <w:proofErr w:type="spellEnd"/>
            <w:r w:rsidRPr="0013796B">
              <w:rPr>
                <w:rFonts w:ascii="Arial" w:eastAsia="Times New Roman" w:hAnsi="Arial" w:cs="Arial"/>
                <w:b/>
                <w:bCs/>
                <w:color w:val="000000"/>
                <w:sz w:val="24"/>
                <w:szCs w:val="24"/>
                <w:lang w:eastAsia="tr-TR"/>
              </w:rPr>
              <w:t>)</w:t>
            </w:r>
          </w:p>
        </w:tc>
        <w:tc>
          <w:tcPr>
            <w:tcW w:w="2268" w:type="dxa"/>
            <w:tcBorders>
              <w:top w:val="single" w:sz="8" w:space="0" w:color="auto"/>
              <w:left w:val="nil"/>
              <w:bottom w:val="single" w:sz="4" w:space="0" w:color="auto"/>
              <w:right w:val="single" w:sz="8" w:space="0" w:color="auto"/>
            </w:tcBorders>
            <w:shd w:val="clear" w:color="auto" w:fill="auto"/>
            <w:noWrap/>
            <w:vAlign w:val="bottom"/>
            <w:hideMark/>
          </w:tcPr>
          <w:p w:rsidR="0013796B" w:rsidRPr="0013796B" w:rsidRDefault="0013796B" w:rsidP="00922689">
            <w:pPr>
              <w:spacing w:after="0" w:line="240" w:lineRule="auto"/>
              <w:jc w:val="center"/>
              <w:rPr>
                <w:rFonts w:ascii="Arial" w:eastAsia="Times New Roman" w:hAnsi="Arial" w:cs="Arial"/>
                <w:b/>
                <w:bCs/>
                <w:color w:val="000000"/>
                <w:sz w:val="24"/>
                <w:szCs w:val="24"/>
                <w:lang w:eastAsia="tr-TR"/>
              </w:rPr>
            </w:pPr>
            <w:r w:rsidRPr="0013796B">
              <w:rPr>
                <w:rFonts w:ascii="Arial" w:eastAsia="Times New Roman" w:hAnsi="Arial" w:cs="Arial"/>
                <w:b/>
                <w:bCs/>
                <w:color w:val="000000"/>
                <w:sz w:val="24"/>
                <w:szCs w:val="24"/>
                <w:lang w:eastAsia="tr-TR"/>
              </w:rPr>
              <w:t>ORAN (%)</w:t>
            </w:r>
          </w:p>
        </w:tc>
      </w:tr>
      <w:tr w:rsidR="0013796B" w:rsidRPr="0013796B" w:rsidTr="0013796B">
        <w:trPr>
          <w:trHeight w:val="300"/>
        </w:trPr>
        <w:tc>
          <w:tcPr>
            <w:tcW w:w="3276" w:type="dxa"/>
            <w:tcBorders>
              <w:top w:val="nil"/>
              <w:left w:val="single" w:sz="8" w:space="0" w:color="auto"/>
              <w:bottom w:val="single" w:sz="4" w:space="0" w:color="auto"/>
              <w:right w:val="single" w:sz="4" w:space="0" w:color="auto"/>
            </w:tcBorders>
            <w:shd w:val="clear" w:color="auto" w:fill="auto"/>
            <w:noWrap/>
            <w:vAlign w:val="bottom"/>
            <w:hideMark/>
          </w:tcPr>
          <w:p w:rsidR="0013796B" w:rsidRPr="0013796B" w:rsidRDefault="0013796B" w:rsidP="0013796B">
            <w:pPr>
              <w:spacing w:after="0" w:line="240" w:lineRule="auto"/>
              <w:rPr>
                <w:rFonts w:ascii="Arial" w:eastAsia="Times New Roman" w:hAnsi="Arial" w:cs="Arial"/>
                <w:color w:val="000000"/>
                <w:sz w:val="24"/>
                <w:szCs w:val="24"/>
                <w:lang w:eastAsia="tr-TR"/>
              </w:rPr>
            </w:pPr>
            <w:r w:rsidRPr="0013796B">
              <w:rPr>
                <w:rFonts w:ascii="Arial" w:eastAsia="Times New Roman" w:hAnsi="Arial" w:cs="Arial"/>
                <w:color w:val="000000"/>
                <w:sz w:val="24"/>
                <w:szCs w:val="24"/>
                <w:lang w:eastAsia="tr-TR"/>
              </w:rPr>
              <w:t>DOĞAL GAZ</w:t>
            </w:r>
          </w:p>
        </w:tc>
        <w:tc>
          <w:tcPr>
            <w:tcW w:w="26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796B" w:rsidRPr="0013796B" w:rsidRDefault="0013796B" w:rsidP="0013796B">
            <w:pPr>
              <w:spacing w:after="0" w:line="240" w:lineRule="auto"/>
              <w:jc w:val="center"/>
              <w:rPr>
                <w:rFonts w:ascii="Arial" w:eastAsia="Times New Roman" w:hAnsi="Arial" w:cs="Arial"/>
                <w:color w:val="000000"/>
                <w:sz w:val="24"/>
                <w:szCs w:val="24"/>
                <w:lang w:eastAsia="tr-TR"/>
              </w:rPr>
            </w:pPr>
            <w:r w:rsidRPr="0013796B">
              <w:rPr>
                <w:rFonts w:ascii="Arial" w:eastAsia="Times New Roman" w:hAnsi="Arial" w:cs="Arial"/>
                <w:color w:val="000000"/>
                <w:sz w:val="24"/>
                <w:szCs w:val="24"/>
                <w:lang w:eastAsia="tr-TR"/>
              </w:rPr>
              <w:t>9.320.794,13</w:t>
            </w:r>
          </w:p>
        </w:tc>
        <w:tc>
          <w:tcPr>
            <w:tcW w:w="2268" w:type="dxa"/>
            <w:tcBorders>
              <w:top w:val="nil"/>
              <w:left w:val="single" w:sz="4" w:space="0" w:color="auto"/>
              <w:bottom w:val="single" w:sz="4" w:space="0" w:color="auto"/>
              <w:right w:val="single" w:sz="8" w:space="0" w:color="auto"/>
            </w:tcBorders>
            <w:shd w:val="clear" w:color="auto" w:fill="auto"/>
            <w:noWrap/>
            <w:vAlign w:val="bottom"/>
            <w:hideMark/>
          </w:tcPr>
          <w:p w:rsidR="0013796B" w:rsidRPr="0013796B" w:rsidRDefault="0013796B" w:rsidP="00922689">
            <w:pPr>
              <w:spacing w:after="0" w:line="240" w:lineRule="auto"/>
              <w:jc w:val="center"/>
              <w:rPr>
                <w:rFonts w:ascii="Arial" w:eastAsia="Times New Roman" w:hAnsi="Arial" w:cs="Arial"/>
                <w:color w:val="000000"/>
                <w:sz w:val="24"/>
                <w:szCs w:val="24"/>
                <w:lang w:eastAsia="tr-TR"/>
              </w:rPr>
            </w:pPr>
            <w:r w:rsidRPr="0013796B">
              <w:rPr>
                <w:rFonts w:ascii="Arial" w:eastAsia="Times New Roman" w:hAnsi="Arial" w:cs="Arial"/>
                <w:color w:val="000000"/>
                <w:sz w:val="24"/>
                <w:szCs w:val="24"/>
                <w:lang w:eastAsia="tr-TR"/>
              </w:rPr>
              <w:t>37,52</w:t>
            </w:r>
          </w:p>
        </w:tc>
      </w:tr>
      <w:tr w:rsidR="0013796B" w:rsidRPr="0013796B" w:rsidTr="0013796B">
        <w:trPr>
          <w:trHeight w:val="300"/>
        </w:trPr>
        <w:tc>
          <w:tcPr>
            <w:tcW w:w="3276" w:type="dxa"/>
            <w:tcBorders>
              <w:top w:val="nil"/>
              <w:left w:val="single" w:sz="8" w:space="0" w:color="auto"/>
              <w:bottom w:val="single" w:sz="4" w:space="0" w:color="auto"/>
              <w:right w:val="single" w:sz="4" w:space="0" w:color="auto"/>
            </w:tcBorders>
            <w:shd w:val="clear" w:color="auto" w:fill="auto"/>
            <w:noWrap/>
            <w:vAlign w:val="bottom"/>
            <w:hideMark/>
          </w:tcPr>
          <w:p w:rsidR="0013796B" w:rsidRPr="0013796B" w:rsidRDefault="0013796B" w:rsidP="0013796B">
            <w:pPr>
              <w:spacing w:after="0" w:line="240" w:lineRule="auto"/>
              <w:rPr>
                <w:rFonts w:ascii="Arial" w:eastAsia="Times New Roman" w:hAnsi="Arial" w:cs="Arial"/>
                <w:color w:val="000000"/>
                <w:sz w:val="24"/>
                <w:szCs w:val="24"/>
                <w:lang w:eastAsia="tr-TR"/>
              </w:rPr>
            </w:pPr>
            <w:r w:rsidRPr="0013796B">
              <w:rPr>
                <w:rFonts w:ascii="Arial" w:eastAsia="Times New Roman" w:hAnsi="Arial" w:cs="Arial"/>
                <w:color w:val="000000"/>
                <w:sz w:val="24"/>
                <w:szCs w:val="24"/>
                <w:lang w:eastAsia="tr-TR"/>
              </w:rPr>
              <w:t>BARAJLI</w:t>
            </w:r>
          </w:p>
        </w:tc>
        <w:tc>
          <w:tcPr>
            <w:tcW w:w="2693" w:type="dxa"/>
            <w:tcBorders>
              <w:top w:val="nil"/>
              <w:left w:val="single" w:sz="4" w:space="0" w:color="auto"/>
              <w:bottom w:val="single" w:sz="4" w:space="0" w:color="auto"/>
              <w:right w:val="single" w:sz="4" w:space="0" w:color="auto"/>
            </w:tcBorders>
            <w:shd w:val="clear" w:color="auto" w:fill="auto"/>
            <w:noWrap/>
            <w:vAlign w:val="bottom"/>
            <w:hideMark/>
          </w:tcPr>
          <w:p w:rsidR="0013796B" w:rsidRPr="0013796B" w:rsidRDefault="0013796B" w:rsidP="0013796B">
            <w:pPr>
              <w:spacing w:after="0" w:line="240" w:lineRule="auto"/>
              <w:jc w:val="center"/>
              <w:rPr>
                <w:rFonts w:ascii="Arial" w:eastAsia="Times New Roman" w:hAnsi="Arial" w:cs="Arial"/>
                <w:color w:val="000000"/>
                <w:sz w:val="24"/>
                <w:szCs w:val="24"/>
                <w:lang w:eastAsia="tr-TR"/>
              </w:rPr>
            </w:pPr>
            <w:r w:rsidRPr="0013796B">
              <w:rPr>
                <w:rFonts w:ascii="Arial" w:eastAsia="Times New Roman" w:hAnsi="Arial" w:cs="Arial"/>
                <w:color w:val="000000"/>
                <w:sz w:val="24"/>
                <w:szCs w:val="24"/>
                <w:lang w:eastAsia="tr-TR"/>
              </w:rPr>
              <w:t>4.668.225,87</w:t>
            </w:r>
          </w:p>
        </w:tc>
        <w:tc>
          <w:tcPr>
            <w:tcW w:w="2268" w:type="dxa"/>
            <w:tcBorders>
              <w:top w:val="nil"/>
              <w:left w:val="single" w:sz="4" w:space="0" w:color="auto"/>
              <w:bottom w:val="single" w:sz="4" w:space="0" w:color="auto"/>
              <w:right w:val="single" w:sz="8" w:space="0" w:color="auto"/>
            </w:tcBorders>
            <w:shd w:val="clear" w:color="auto" w:fill="auto"/>
            <w:noWrap/>
            <w:vAlign w:val="bottom"/>
            <w:hideMark/>
          </w:tcPr>
          <w:p w:rsidR="0013796B" w:rsidRPr="0013796B" w:rsidRDefault="0013796B" w:rsidP="00922689">
            <w:pPr>
              <w:spacing w:after="0" w:line="240" w:lineRule="auto"/>
              <w:jc w:val="center"/>
              <w:rPr>
                <w:rFonts w:ascii="Arial" w:eastAsia="Times New Roman" w:hAnsi="Arial" w:cs="Arial"/>
                <w:color w:val="000000"/>
                <w:sz w:val="24"/>
                <w:szCs w:val="24"/>
                <w:lang w:eastAsia="tr-TR"/>
              </w:rPr>
            </w:pPr>
            <w:r w:rsidRPr="0013796B">
              <w:rPr>
                <w:rFonts w:ascii="Arial" w:eastAsia="Times New Roman" w:hAnsi="Arial" w:cs="Arial"/>
                <w:color w:val="000000"/>
                <w:sz w:val="24"/>
                <w:szCs w:val="24"/>
                <w:lang w:eastAsia="tr-TR"/>
              </w:rPr>
              <w:t>18,79</w:t>
            </w:r>
          </w:p>
        </w:tc>
      </w:tr>
      <w:tr w:rsidR="0013796B" w:rsidRPr="0013796B" w:rsidTr="0013796B">
        <w:trPr>
          <w:trHeight w:val="300"/>
        </w:trPr>
        <w:tc>
          <w:tcPr>
            <w:tcW w:w="3276" w:type="dxa"/>
            <w:tcBorders>
              <w:top w:val="nil"/>
              <w:left w:val="single" w:sz="8" w:space="0" w:color="auto"/>
              <w:bottom w:val="single" w:sz="4" w:space="0" w:color="auto"/>
              <w:right w:val="single" w:sz="4" w:space="0" w:color="auto"/>
            </w:tcBorders>
            <w:shd w:val="clear" w:color="auto" w:fill="auto"/>
            <w:noWrap/>
            <w:vAlign w:val="bottom"/>
            <w:hideMark/>
          </w:tcPr>
          <w:p w:rsidR="0013796B" w:rsidRPr="0013796B" w:rsidRDefault="0013796B" w:rsidP="0013796B">
            <w:pPr>
              <w:spacing w:after="0" w:line="240" w:lineRule="auto"/>
              <w:rPr>
                <w:rFonts w:ascii="Arial" w:eastAsia="Times New Roman" w:hAnsi="Arial" w:cs="Arial"/>
                <w:color w:val="000000"/>
                <w:sz w:val="24"/>
                <w:szCs w:val="24"/>
                <w:lang w:eastAsia="tr-TR"/>
              </w:rPr>
            </w:pPr>
            <w:r w:rsidRPr="0013796B">
              <w:rPr>
                <w:rFonts w:ascii="Arial" w:eastAsia="Times New Roman" w:hAnsi="Arial" w:cs="Arial"/>
                <w:color w:val="000000"/>
                <w:sz w:val="24"/>
                <w:szCs w:val="24"/>
                <w:lang w:eastAsia="tr-TR"/>
              </w:rPr>
              <w:t>İTHAL KÖMÜR</w:t>
            </w:r>
          </w:p>
        </w:tc>
        <w:tc>
          <w:tcPr>
            <w:tcW w:w="2693" w:type="dxa"/>
            <w:tcBorders>
              <w:top w:val="nil"/>
              <w:left w:val="single" w:sz="4" w:space="0" w:color="auto"/>
              <w:bottom w:val="single" w:sz="4" w:space="0" w:color="auto"/>
              <w:right w:val="single" w:sz="4" w:space="0" w:color="auto"/>
            </w:tcBorders>
            <w:shd w:val="clear" w:color="auto" w:fill="auto"/>
            <w:noWrap/>
            <w:vAlign w:val="bottom"/>
            <w:hideMark/>
          </w:tcPr>
          <w:p w:rsidR="0013796B" w:rsidRPr="0013796B" w:rsidRDefault="0013796B" w:rsidP="0013796B">
            <w:pPr>
              <w:spacing w:after="0" w:line="240" w:lineRule="auto"/>
              <w:jc w:val="center"/>
              <w:rPr>
                <w:rFonts w:ascii="Arial" w:eastAsia="Times New Roman" w:hAnsi="Arial" w:cs="Arial"/>
                <w:color w:val="000000"/>
                <w:sz w:val="24"/>
                <w:szCs w:val="24"/>
                <w:lang w:eastAsia="tr-TR"/>
              </w:rPr>
            </w:pPr>
            <w:r w:rsidRPr="0013796B">
              <w:rPr>
                <w:rFonts w:ascii="Arial" w:eastAsia="Times New Roman" w:hAnsi="Arial" w:cs="Arial"/>
                <w:color w:val="000000"/>
                <w:sz w:val="24"/>
                <w:szCs w:val="24"/>
                <w:lang w:eastAsia="tr-TR"/>
              </w:rPr>
              <w:t>4.236.295,99</w:t>
            </w:r>
          </w:p>
        </w:tc>
        <w:tc>
          <w:tcPr>
            <w:tcW w:w="2268" w:type="dxa"/>
            <w:tcBorders>
              <w:top w:val="nil"/>
              <w:left w:val="single" w:sz="4" w:space="0" w:color="auto"/>
              <w:bottom w:val="single" w:sz="4" w:space="0" w:color="auto"/>
              <w:right w:val="single" w:sz="8" w:space="0" w:color="auto"/>
            </w:tcBorders>
            <w:shd w:val="clear" w:color="auto" w:fill="auto"/>
            <w:noWrap/>
            <w:vAlign w:val="bottom"/>
            <w:hideMark/>
          </w:tcPr>
          <w:p w:rsidR="0013796B" w:rsidRPr="0013796B" w:rsidRDefault="0013796B" w:rsidP="00922689">
            <w:pPr>
              <w:spacing w:after="0" w:line="240" w:lineRule="auto"/>
              <w:jc w:val="center"/>
              <w:rPr>
                <w:rFonts w:ascii="Arial" w:eastAsia="Times New Roman" w:hAnsi="Arial" w:cs="Arial"/>
                <w:color w:val="000000"/>
                <w:sz w:val="24"/>
                <w:szCs w:val="24"/>
                <w:lang w:eastAsia="tr-TR"/>
              </w:rPr>
            </w:pPr>
            <w:r w:rsidRPr="0013796B">
              <w:rPr>
                <w:rFonts w:ascii="Arial" w:eastAsia="Times New Roman" w:hAnsi="Arial" w:cs="Arial"/>
                <w:color w:val="000000"/>
                <w:sz w:val="24"/>
                <w:szCs w:val="24"/>
                <w:lang w:eastAsia="tr-TR"/>
              </w:rPr>
              <w:t>17,05</w:t>
            </w:r>
          </w:p>
        </w:tc>
      </w:tr>
      <w:tr w:rsidR="0013796B" w:rsidRPr="0013796B" w:rsidTr="0013796B">
        <w:trPr>
          <w:trHeight w:val="300"/>
        </w:trPr>
        <w:tc>
          <w:tcPr>
            <w:tcW w:w="3276" w:type="dxa"/>
            <w:tcBorders>
              <w:top w:val="nil"/>
              <w:left w:val="single" w:sz="8" w:space="0" w:color="auto"/>
              <w:bottom w:val="single" w:sz="4" w:space="0" w:color="auto"/>
              <w:right w:val="single" w:sz="4" w:space="0" w:color="auto"/>
            </w:tcBorders>
            <w:shd w:val="clear" w:color="auto" w:fill="auto"/>
            <w:noWrap/>
            <w:vAlign w:val="bottom"/>
            <w:hideMark/>
          </w:tcPr>
          <w:p w:rsidR="0013796B" w:rsidRPr="0013796B" w:rsidRDefault="0013796B" w:rsidP="0013796B">
            <w:pPr>
              <w:spacing w:after="0" w:line="240" w:lineRule="auto"/>
              <w:rPr>
                <w:rFonts w:ascii="Arial" w:eastAsia="Times New Roman" w:hAnsi="Arial" w:cs="Arial"/>
                <w:color w:val="000000"/>
                <w:sz w:val="24"/>
                <w:szCs w:val="24"/>
                <w:lang w:eastAsia="tr-TR"/>
              </w:rPr>
            </w:pPr>
            <w:r w:rsidRPr="0013796B">
              <w:rPr>
                <w:rFonts w:ascii="Arial" w:eastAsia="Times New Roman" w:hAnsi="Arial" w:cs="Arial"/>
                <w:color w:val="000000"/>
                <w:sz w:val="24"/>
                <w:szCs w:val="24"/>
                <w:lang w:eastAsia="tr-TR"/>
              </w:rPr>
              <w:t>LİNYİT</w:t>
            </w:r>
          </w:p>
        </w:tc>
        <w:tc>
          <w:tcPr>
            <w:tcW w:w="2693" w:type="dxa"/>
            <w:tcBorders>
              <w:top w:val="nil"/>
              <w:left w:val="single" w:sz="4" w:space="0" w:color="auto"/>
              <w:bottom w:val="single" w:sz="4" w:space="0" w:color="auto"/>
              <w:right w:val="single" w:sz="4" w:space="0" w:color="auto"/>
            </w:tcBorders>
            <w:shd w:val="clear" w:color="auto" w:fill="auto"/>
            <w:noWrap/>
            <w:vAlign w:val="bottom"/>
            <w:hideMark/>
          </w:tcPr>
          <w:p w:rsidR="0013796B" w:rsidRPr="0013796B" w:rsidRDefault="0013796B" w:rsidP="0013796B">
            <w:pPr>
              <w:spacing w:after="0" w:line="240" w:lineRule="auto"/>
              <w:jc w:val="center"/>
              <w:rPr>
                <w:rFonts w:ascii="Arial" w:eastAsia="Times New Roman" w:hAnsi="Arial" w:cs="Arial"/>
                <w:color w:val="000000"/>
                <w:sz w:val="24"/>
                <w:szCs w:val="24"/>
                <w:lang w:eastAsia="tr-TR"/>
              </w:rPr>
            </w:pPr>
            <w:r w:rsidRPr="0013796B">
              <w:rPr>
                <w:rFonts w:ascii="Arial" w:eastAsia="Times New Roman" w:hAnsi="Arial" w:cs="Arial"/>
                <w:color w:val="000000"/>
                <w:sz w:val="24"/>
                <w:szCs w:val="24"/>
                <w:lang w:eastAsia="tr-TR"/>
              </w:rPr>
              <w:t>3.008.751,40</w:t>
            </w:r>
          </w:p>
        </w:tc>
        <w:tc>
          <w:tcPr>
            <w:tcW w:w="2268" w:type="dxa"/>
            <w:tcBorders>
              <w:top w:val="nil"/>
              <w:left w:val="single" w:sz="4" w:space="0" w:color="auto"/>
              <w:bottom w:val="single" w:sz="4" w:space="0" w:color="auto"/>
              <w:right w:val="single" w:sz="8" w:space="0" w:color="auto"/>
            </w:tcBorders>
            <w:shd w:val="clear" w:color="auto" w:fill="auto"/>
            <w:noWrap/>
            <w:vAlign w:val="bottom"/>
            <w:hideMark/>
          </w:tcPr>
          <w:p w:rsidR="0013796B" w:rsidRPr="0013796B" w:rsidRDefault="0013796B" w:rsidP="00922689">
            <w:pPr>
              <w:spacing w:after="0" w:line="240" w:lineRule="auto"/>
              <w:jc w:val="center"/>
              <w:rPr>
                <w:rFonts w:ascii="Arial" w:eastAsia="Times New Roman" w:hAnsi="Arial" w:cs="Arial"/>
                <w:color w:val="000000"/>
                <w:sz w:val="24"/>
                <w:szCs w:val="24"/>
                <w:lang w:eastAsia="tr-TR"/>
              </w:rPr>
            </w:pPr>
            <w:r w:rsidRPr="0013796B">
              <w:rPr>
                <w:rFonts w:ascii="Arial" w:eastAsia="Times New Roman" w:hAnsi="Arial" w:cs="Arial"/>
                <w:color w:val="000000"/>
                <w:sz w:val="24"/>
                <w:szCs w:val="24"/>
                <w:lang w:eastAsia="tr-TR"/>
              </w:rPr>
              <w:t>12,11</w:t>
            </w:r>
          </w:p>
        </w:tc>
      </w:tr>
      <w:tr w:rsidR="0013796B" w:rsidRPr="0013796B" w:rsidTr="0013796B">
        <w:trPr>
          <w:trHeight w:val="300"/>
        </w:trPr>
        <w:tc>
          <w:tcPr>
            <w:tcW w:w="3276" w:type="dxa"/>
            <w:tcBorders>
              <w:top w:val="nil"/>
              <w:left w:val="single" w:sz="8" w:space="0" w:color="auto"/>
              <w:bottom w:val="single" w:sz="4" w:space="0" w:color="auto"/>
              <w:right w:val="single" w:sz="4" w:space="0" w:color="auto"/>
            </w:tcBorders>
            <w:shd w:val="clear" w:color="auto" w:fill="auto"/>
            <w:noWrap/>
            <w:vAlign w:val="bottom"/>
            <w:hideMark/>
          </w:tcPr>
          <w:p w:rsidR="0013796B" w:rsidRPr="0013796B" w:rsidRDefault="0013796B" w:rsidP="0013796B">
            <w:pPr>
              <w:spacing w:after="0" w:line="240" w:lineRule="auto"/>
              <w:rPr>
                <w:rFonts w:ascii="Arial" w:eastAsia="Times New Roman" w:hAnsi="Arial" w:cs="Arial"/>
                <w:color w:val="000000"/>
                <w:sz w:val="24"/>
                <w:szCs w:val="24"/>
                <w:lang w:eastAsia="tr-TR"/>
              </w:rPr>
            </w:pPr>
            <w:proofErr w:type="gramStart"/>
            <w:r w:rsidRPr="0013796B">
              <w:rPr>
                <w:rFonts w:ascii="Arial" w:eastAsia="Times New Roman" w:hAnsi="Arial" w:cs="Arial"/>
                <w:color w:val="000000"/>
                <w:sz w:val="24"/>
                <w:szCs w:val="24"/>
                <w:lang w:eastAsia="tr-TR"/>
              </w:rPr>
              <w:t>RÜZGAR</w:t>
            </w:r>
            <w:proofErr w:type="gramEnd"/>
          </w:p>
        </w:tc>
        <w:tc>
          <w:tcPr>
            <w:tcW w:w="2693" w:type="dxa"/>
            <w:tcBorders>
              <w:top w:val="nil"/>
              <w:left w:val="single" w:sz="4" w:space="0" w:color="auto"/>
              <w:bottom w:val="single" w:sz="4" w:space="0" w:color="auto"/>
              <w:right w:val="single" w:sz="4" w:space="0" w:color="auto"/>
            </w:tcBorders>
            <w:shd w:val="clear" w:color="auto" w:fill="auto"/>
            <w:noWrap/>
            <w:vAlign w:val="bottom"/>
            <w:hideMark/>
          </w:tcPr>
          <w:p w:rsidR="0013796B" w:rsidRPr="0013796B" w:rsidRDefault="0013796B" w:rsidP="0013796B">
            <w:pPr>
              <w:spacing w:after="0" w:line="240" w:lineRule="auto"/>
              <w:jc w:val="center"/>
              <w:rPr>
                <w:rFonts w:ascii="Arial" w:eastAsia="Times New Roman" w:hAnsi="Arial" w:cs="Arial"/>
                <w:color w:val="000000"/>
                <w:sz w:val="24"/>
                <w:szCs w:val="24"/>
                <w:lang w:eastAsia="tr-TR"/>
              </w:rPr>
            </w:pPr>
            <w:r w:rsidRPr="0013796B">
              <w:rPr>
                <w:rFonts w:ascii="Arial" w:eastAsia="Times New Roman" w:hAnsi="Arial" w:cs="Arial"/>
                <w:color w:val="000000"/>
                <w:sz w:val="24"/>
                <w:szCs w:val="24"/>
                <w:lang w:eastAsia="tr-TR"/>
              </w:rPr>
              <w:t>1.710.298,47</w:t>
            </w:r>
          </w:p>
        </w:tc>
        <w:tc>
          <w:tcPr>
            <w:tcW w:w="2268" w:type="dxa"/>
            <w:tcBorders>
              <w:top w:val="nil"/>
              <w:left w:val="single" w:sz="4" w:space="0" w:color="auto"/>
              <w:bottom w:val="single" w:sz="4" w:space="0" w:color="auto"/>
              <w:right w:val="single" w:sz="8" w:space="0" w:color="auto"/>
            </w:tcBorders>
            <w:shd w:val="clear" w:color="auto" w:fill="auto"/>
            <w:noWrap/>
            <w:vAlign w:val="bottom"/>
            <w:hideMark/>
          </w:tcPr>
          <w:p w:rsidR="0013796B" w:rsidRPr="0013796B" w:rsidRDefault="0013796B" w:rsidP="00922689">
            <w:pPr>
              <w:spacing w:after="0" w:line="240" w:lineRule="auto"/>
              <w:jc w:val="center"/>
              <w:rPr>
                <w:rFonts w:ascii="Arial" w:eastAsia="Times New Roman" w:hAnsi="Arial" w:cs="Arial"/>
                <w:color w:val="000000"/>
                <w:sz w:val="24"/>
                <w:szCs w:val="24"/>
                <w:lang w:eastAsia="tr-TR"/>
              </w:rPr>
            </w:pPr>
            <w:r w:rsidRPr="0013796B">
              <w:rPr>
                <w:rFonts w:ascii="Arial" w:eastAsia="Times New Roman" w:hAnsi="Arial" w:cs="Arial"/>
                <w:color w:val="000000"/>
                <w:sz w:val="24"/>
                <w:szCs w:val="24"/>
                <w:lang w:eastAsia="tr-TR"/>
              </w:rPr>
              <w:t>6,89</w:t>
            </w:r>
          </w:p>
        </w:tc>
      </w:tr>
      <w:tr w:rsidR="0013796B" w:rsidRPr="0013796B" w:rsidTr="0013796B">
        <w:trPr>
          <w:trHeight w:val="300"/>
        </w:trPr>
        <w:tc>
          <w:tcPr>
            <w:tcW w:w="3276" w:type="dxa"/>
            <w:tcBorders>
              <w:top w:val="nil"/>
              <w:left w:val="single" w:sz="8" w:space="0" w:color="auto"/>
              <w:bottom w:val="single" w:sz="4" w:space="0" w:color="auto"/>
              <w:right w:val="single" w:sz="4" w:space="0" w:color="auto"/>
            </w:tcBorders>
            <w:shd w:val="clear" w:color="auto" w:fill="auto"/>
            <w:noWrap/>
            <w:vAlign w:val="bottom"/>
            <w:hideMark/>
          </w:tcPr>
          <w:p w:rsidR="0013796B" w:rsidRPr="0013796B" w:rsidRDefault="0013796B" w:rsidP="0013796B">
            <w:pPr>
              <w:spacing w:after="0" w:line="240" w:lineRule="auto"/>
              <w:rPr>
                <w:rFonts w:ascii="Arial" w:eastAsia="Times New Roman" w:hAnsi="Arial" w:cs="Arial"/>
                <w:color w:val="000000"/>
                <w:sz w:val="24"/>
                <w:szCs w:val="24"/>
                <w:lang w:eastAsia="tr-TR"/>
              </w:rPr>
            </w:pPr>
            <w:r w:rsidRPr="0013796B">
              <w:rPr>
                <w:rFonts w:ascii="Arial" w:eastAsia="Times New Roman" w:hAnsi="Arial" w:cs="Arial"/>
                <w:color w:val="000000"/>
                <w:sz w:val="24"/>
                <w:szCs w:val="24"/>
                <w:lang w:eastAsia="tr-TR"/>
              </w:rPr>
              <w:t>AKARSU</w:t>
            </w:r>
          </w:p>
        </w:tc>
        <w:tc>
          <w:tcPr>
            <w:tcW w:w="2693" w:type="dxa"/>
            <w:tcBorders>
              <w:top w:val="nil"/>
              <w:left w:val="single" w:sz="4" w:space="0" w:color="auto"/>
              <w:bottom w:val="single" w:sz="4" w:space="0" w:color="auto"/>
              <w:right w:val="single" w:sz="4" w:space="0" w:color="auto"/>
            </w:tcBorders>
            <w:shd w:val="clear" w:color="auto" w:fill="auto"/>
            <w:noWrap/>
            <w:vAlign w:val="bottom"/>
            <w:hideMark/>
          </w:tcPr>
          <w:p w:rsidR="0013796B" w:rsidRPr="0013796B" w:rsidRDefault="0013796B" w:rsidP="0013796B">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13796B">
              <w:rPr>
                <w:rFonts w:ascii="Arial" w:eastAsia="Times New Roman" w:hAnsi="Arial" w:cs="Arial"/>
                <w:color w:val="000000"/>
                <w:sz w:val="24"/>
                <w:szCs w:val="24"/>
                <w:lang w:eastAsia="tr-TR"/>
              </w:rPr>
              <w:t>863.521,98</w:t>
            </w:r>
          </w:p>
        </w:tc>
        <w:tc>
          <w:tcPr>
            <w:tcW w:w="2268" w:type="dxa"/>
            <w:tcBorders>
              <w:top w:val="nil"/>
              <w:left w:val="single" w:sz="4" w:space="0" w:color="auto"/>
              <w:bottom w:val="single" w:sz="4" w:space="0" w:color="auto"/>
              <w:right w:val="single" w:sz="8" w:space="0" w:color="auto"/>
            </w:tcBorders>
            <w:shd w:val="clear" w:color="auto" w:fill="auto"/>
            <w:noWrap/>
            <w:vAlign w:val="bottom"/>
            <w:hideMark/>
          </w:tcPr>
          <w:p w:rsidR="0013796B" w:rsidRPr="0013796B" w:rsidRDefault="0013796B" w:rsidP="00922689">
            <w:pPr>
              <w:spacing w:after="0" w:line="240" w:lineRule="auto"/>
              <w:jc w:val="center"/>
              <w:rPr>
                <w:rFonts w:ascii="Arial" w:eastAsia="Times New Roman" w:hAnsi="Arial" w:cs="Arial"/>
                <w:color w:val="000000"/>
                <w:sz w:val="24"/>
                <w:szCs w:val="24"/>
                <w:lang w:eastAsia="tr-TR"/>
              </w:rPr>
            </w:pPr>
            <w:r w:rsidRPr="0013796B">
              <w:rPr>
                <w:rFonts w:ascii="Arial" w:eastAsia="Times New Roman" w:hAnsi="Arial" w:cs="Arial"/>
                <w:color w:val="000000"/>
                <w:sz w:val="24"/>
                <w:szCs w:val="24"/>
                <w:lang w:eastAsia="tr-TR"/>
              </w:rPr>
              <w:t>3,48</w:t>
            </w:r>
          </w:p>
        </w:tc>
      </w:tr>
      <w:tr w:rsidR="0013796B" w:rsidRPr="0013796B" w:rsidTr="0013796B">
        <w:trPr>
          <w:trHeight w:val="300"/>
        </w:trPr>
        <w:tc>
          <w:tcPr>
            <w:tcW w:w="3276" w:type="dxa"/>
            <w:tcBorders>
              <w:top w:val="nil"/>
              <w:left w:val="single" w:sz="8" w:space="0" w:color="auto"/>
              <w:bottom w:val="single" w:sz="4" w:space="0" w:color="auto"/>
              <w:right w:val="single" w:sz="4" w:space="0" w:color="auto"/>
            </w:tcBorders>
            <w:shd w:val="clear" w:color="auto" w:fill="auto"/>
            <w:noWrap/>
            <w:vAlign w:val="bottom"/>
            <w:hideMark/>
          </w:tcPr>
          <w:p w:rsidR="0013796B" w:rsidRPr="0013796B" w:rsidRDefault="0013796B" w:rsidP="0013796B">
            <w:pPr>
              <w:spacing w:after="0" w:line="240" w:lineRule="auto"/>
              <w:rPr>
                <w:rFonts w:ascii="Arial" w:eastAsia="Times New Roman" w:hAnsi="Arial" w:cs="Arial"/>
                <w:color w:val="000000"/>
                <w:sz w:val="24"/>
                <w:szCs w:val="24"/>
                <w:lang w:eastAsia="tr-TR"/>
              </w:rPr>
            </w:pPr>
            <w:r w:rsidRPr="0013796B">
              <w:rPr>
                <w:rFonts w:ascii="Arial" w:eastAsia="Times New Roman" w:hAnsi="Arial" w:cs="Arial"/>
                <w:color w:val="000000"/>
                <w:sz w:val="24"/>
                <w:szCs w:val="24"/>
                <w:lang w:eastAsia="tr-TR"/>
              </w:rPr>
              <w:t>JEOTERMAL</w:t>
            </w:r>
          </w:p>
        </w:tc>
        <w:tc>
          <w:tcPr>
            <w:tcW w:w="2693" w:type="dxa"/>
            <w:tcBorders>
              <w:top w:val="nil"/>
              <w:left w:val="single" w:sz="4" w:space="0" w:color="auto"/>
              <w:bottom w:val="single" w:sz="4" w:space="0" w:color="auto"/>
              <w:right w:val="single" w:sz="4" w:space="0" w:color="auto"/>
            </w:tcBorders>
            <w:shd w:val="clear" w:color="auto" w:fill="auto"/>
            <w:noWrap/>
            <w:vAlign w:val="bottom"/>
            <w:hideMark/>
          </w:tcPr>
          <w:p w:rsidR="0013796B" w:rsidRPr="0013796B" w:rsidRDefault="0013796B" w:rsidP="0013796B">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13796B">
              <w:rPr>
                <w:rFonts w:ascii="Arial" w:eastAsia="Times New Roman" w:hAnsi="Arial" w:cs="Arial"/>
                <w:color w:val="000000"/>
                <w:sz w:val="24"/>
                <w:szCs w:val="24"/>
                <w:lang w:eastAsia="tr-TR"/>
              </w:rPr>
              <w:t>315.330,89</w:t>
            </w:r>
          </w:p>
        </w:tc>
        <w:tc>
          <w:tcPr>
            <w:tcW w:w="2268" w:type="dxa"/>
            <w:tcBorders>
              <w:top w:val="nil"/>
              <w:left w:val="single" w:sz="4" w:space="0" w:color="auto"/>
              <w:bottom w:val="single" w:sz="4" w:space="0" w:color="auto"/>
              <w:right w:val="single" w:sz="8" w:space="0" w:color="auto"/>
            </w:tcBorders>
            <w:shd w:val="clear" w:color="auto" w:fill="auto"/>
            <w:noWrap/>
            <w:vAlign w:val="bottom"/>
            <w:hideMark/>
          </w:tcPr>
          <w:p w:rsidR="0013796B" w:rsidRPr="0013796B" w:rsidRDefault="0013796B" w:rsidP="00922689">
            <w:pPr>
              <w:spacing w:after="0" w:line="240" w:lineRule="auto"/>
              <w:jc w:val="center"/>
              <w:rPr>
                <w:rFonts w:ascii="Arial" w:eastAsia="Times New Roman" w:hAnsi="Arial" w:cs="Arial"/>
                <w:color w:val="000000"/>
                <w:sz w:val="24"/>
                <w:szCs w:val="24"/>
                <w:lang w:eastAsia="tr-TR"/>
              </w:rPr>
            </w:pPr>
            <w:r w:rsidRPr="0013796B">
              <w:rPr>
                <w:rFonts w:ascii="Arial" w:eastAsia="Times New Roman" w:hAnsi="Arial" w:cs="Arial"/>
                <w:color w:val="000000"/>
                <w:sz w:val="24"/>
                <w:szCs w:val="24"/>
                <w:lang w:eastAsia="tr-TR"/>
              </w:rPr>
              <w:t>1,27</w:t>
            </w:r>
          </w:p>
        </w:tc>
      </w:tr>
      <w:tr w:rsidR="0013796B" w:rsidRPr="0013796B" w:rsidTr="0013796B">
        <w:trPr>
          <w:trHeight w:val="300"/>
        </w:trPr>
        <w:tc>
          <w:tcPr>
            <w:tcW w:w="3276" w:type="dxa"/>
            <w:tcBorders>
              <w:top w:val="nil"/>
              <w:left w:val="single" w:sz="8" w:space="0" w:color="auto"/>
              <w:bottom w:val="single" w:sz="4" w:space="0" w:color="auto"/>
              <w:right w:val="single" w:sz="4" w:space="0" w:color="auto"/>
            </w:tcBorders>
            <w:shd w:val="clear" w:color="auto" w:fill="auto"/>
            <w:noWrap/>
            <w:vAlign w:val="bottom"/>
            <w:hideMark/>
          </w:tcPr>
          <w:p w:rsidR="0013796B" w:rsidRPr="0013796B" w:rsidRDefault="0013796B" w:rsidP="0013796B">
            <w:pPr>
              <w:spacing w:after="0" w:line="240" w:lineRule="auto"/>
              <w:rPr>
                <w:rFonts w:ascii="Arial" w:eastAsia="Times New Roman" w:hAnsi="Arial" w:cs="Arial"/>
                <w:color w:val="000000"/>
                <w:sz w:val="24"/>
                <w:szCs w:val="24"/>
                <w:lang w:eastAsia="tr-TR"/>
              </w:rPr>
            </w:pPr>
            <w:r w:rsidRPr="0013796B">
              <w:rPr>
                <w:rFonts w:ascii="Arial" w:eastAsia="Times New Roman" w:hAnsi="Arial" w:cs="Arial"/>
                <w:color w:val="000000"/>
                <w:sz w:val="24"/>
                <w:szCs w:val="24"/>
                <w:lang w:eastAsia="tr-TR"/>
              </w:rPr>
              <w:t>TAŞ KÖMÜR</w:t>
            </w:r>
          </w:p>
        </w:tc>
        <w:tc>
          <w:tcPr>
            <w:tcW w:w="2693" w:type="dxa"/>
            <w:tcBorders>
              <w:top w:val="nil"/>
              <w:left w:val="single" w:sz="4" w:space="0" w:color="auto"/>
              <w:bottom w:val="single" w:sz="4" w:space="0" w:color="auto"/>
              <w:right w:val="single" w:sz="4" w:space="0" w:color="auto"/>
            </w:tcBorders>
            <w:shd w:val="clear" w:color="auto" w:fill="auto"/>
            <w:noWrap/>
            <w:vAlign w:val="bottom"/>
            <w:hideMark/>
          </w:tcPr>
          <w:p w:rsidR="0013796B" w:rsidRPr="0013796B" w:rsidRDefault="0013796B" w:rsidP="0013796B">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13796B">
              <w:rPr>
                <w:rFonts w:ascii="Arial" w:eastAsia="Times New Roman" w:hAnsi="Arial" w:cs="Arial"/>
                <w:color w:val="000000"/>
                <w:sz w:val="24"/>
                <w:szCs w:val="24"/>
                <w:lang w:eastAsia="tr-TR"/>
              </w:rPr>
              <w:t>243.478,14</w:t>
            </w:r>
          </w:p>
        </w:tc>
        <w:tc>
          <w:tcPr>
            <w:tcW w:w="2268" w:type="dxa"/>
            <w:tcBorders>
              <w:top w:val="nil"/>
              <w:left w:val="single" w:sz="4" w:space="0" w:color="auto"/>
              <w:bottom w:val="single" w:sz="4" w:space="0" w:color="auto"/>
              <w:right w:val="single" w:sz="8" w:space="0" w:color="auto"/>
            </w:tcBorders>
            <w:shd w:val="clear" w:color="auto" w:fill="auto"/>
            <w:noWrap/>
            <w:vAlign w:val="bottom"/>
            <w:hideMark/>
          </w:tcPr>
          <w:p w:rsidR="0013796B" w:rsidRPr="0013796B" w:rsidRDefault="0013796B" w:rsidP="00922689">
            <w:pPr>
              <w:spacing w:after="0" w:line="240" w:lineRule="auto"/>
              <w:jc w:val="center"/>
              <w:rPr>
                <w:rFonts w:ascii="Arial" w:eastAsia="Times New Roman" w:hAnsi="Arial" w:cs="Arial"/>
                <w:color w:val="000000"/>
                <w:sz w:val="24"/>
                <w:szCs w:val="24"/>
                <w:lang w:eastAsia="tr-TR"/>
              </w:rPr>
            </w:pPr>
            <w:r w:rsidRPr="0013796B">
              <w:rPr>
                <w:rFonts w:ascii="Arial" w:eastAsia="Times New Roman" w:hAnsi="Arial" w:cs="Arial"/>
                <w:color w:val="000000"/>
                <w:sz w:val="24"/>
                <w:szCs w:val="24"/>
                <w:lang w:eastAsia="tr-TR"/>
              </w:rPr>
              <w:t>0,98</w:t>
            </w:r>
          </w:p>
        </w:tc>
      </w:tr>
      <w:tr w:rsidR="0013796B" w:rsidRPr="0013796B" w:rsidTr="0013796B">
        <w:trPr>
          <w:trHeight w:val="300"/>
        </w:trPr>
        <w:tc>
          <w:tcPr>
            <w:tcW w:w="3276" w:type="dxa"/>
            <w:tcBorders>
              <w:top w:val="nil"/>
              <w:left w:val="single" w:sz="8" w:space="0" w:color="auto"/>
              <w:bottom w:val="single" w:sz="4" w:space="0" w:color="auto"/>
              <w:right w:val="single" w:sz="4" w:space="0" w:color="auto"/>
            </w:tcBorders>
            <w:shd w:val="clear" w:color="auto" w:fill="auto"/>
            <w:noWrap/>
            <w:vAlign w:val="bottom"/>
            <w:hideMark/>
          </w:tcPr>
          <w:p w:rsidR="0013796B" w:rsidRPr="0013796B" w:rsidRDefault="0013796B" w:rsidP="0013796B">
            <w:pPr>
              <w:spacing w:after="0" w:line="240" w:lineRule="auto"/>
              <w:rPr>
                <w:rFonts w:ascii="Arial" w:eastAsia="Times New Roman" w:hAnsi="Arial" w:cs="Arial"/>
                <w:color w:val="000000"/>
                <w:sz w:val="24"/>
                <w:szCs w:val="24"/>
                <w:lang w:eastAsia="tr-TR"/>
              </w:rPr>
            </w:pPr>
            <w:r w:rsidRPr="0013796B">
              <w:rPr>
                <w:rFonts w:ascii="Arial" w:eastAsia="Times New Roman" w:hAnsi="Arial" w:cs="Arial"/>
                <w:color w:val="000000"/>
                <w:sz w:val="24"/>
                <w:szCs w:val="24"/>
                <w:lang w:eastAsia="tr-TR"/>
              </w:rPr>
              <w:t>ASFALTİT KÖMÜR</w:t>
            </w:r>
          </w:p>
        </w:tc>
        <w:tc>
          <w:tcPr>
            <w:tcW w:w="2693" w:type="dxa"/>
            <w:tcBorders>
              <w:top w:val="nil"/>
              <w:left w:val="single" w:sz="4" w:space="0" w:color="auto"/>
              <w:bottom w:val="single" w:sz="4" w:space="0" w:color="auto"/>
              <w:right w:val="single" w:sz="4" w:space="0" w:color="auto"/>
            </w:tcBorders>
            <w:shd w:val="clear" w:color="auto" w:fill="auto"/>
            <w:noWrap/>
            <w:vAlign w:val="bottom"/>
            <w:hideMark/>
          </w:tcPr>
          <w:p w:rsidR="0013796B" w:rsidRPr="0013796B" w:rsidRDefault="0013796B" w:rsidP="0013796B">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13796B">
              <w:rPr>
                <w:rFonts w:ascii="Arial" w:eastAsia="Times New Roman" w:hAnsi="Arial" w:cs="Arial"/>
                <w:color w:val="000000"/>
                <w:sz w:val="24"/>
                <w:szCs w:val="24"/>
                <w:lang w:eastAsia="tr-TR"/>
              </w:rPr>
              <w:t>206.210,14</w:t>
            </w:r>
          </w:p>
        </w:tc>
        <w:tc>
          <w:tcPr>
            <w:tcW w:w="2268" w:type="dxa"/>
            <w:tcBorders>
              <w:top w:val="nil"/>
              <w:left w:val="single" w:sz="4" w:space="0" w:color="auto"/>
              <w:bottom w:val="single" w:sz="4" w:space="0" w:color="auto"/>
              <w:right w:val="single" w:sz="8" w:space="0" w:color="auto"/>
            </w:tcBorders>
            <w:shd w:val="clear" w:color="auto" w:fill="auto"/>
            <w:noWrap/>
            <w:vAlign w:val="bottom"/>
            <w:hideMark/>
          </w:tcPr>
          <w:p w:rsidR="0013796B" w:rsidRPr="0013796B" w:rsidRDefault="0013796B" w:rsidP="00922689">
            <w:pPr>
              <w:spacing w:after="0" w:line="240" w:lineRule="auto"/>
              <w:jc w:val="center"/>
              <w:rPr>
                <w:rFonts w:ascii="Arial" w:eastAsia="Times New Roman" w:hAnsi="Arial" w:cs="Arial"/>
                <w:color w:val="000000"/>
                <w:sz w:val="24"/>
                <w:szCs w:val="24"/>
                <w:lang w:eastAsia="tr-TR"/>
              </w:rPr>
            </w:pPr>
            <w:r w:rsidRPr="0013796B">
              <w:rPr>
                <w:rFonts w:ascii="Arial" w:eastAsia="Times New Roman" w:hAnsi="Arial" w:cs="Arial"/>
                <w:color w:val="000000"/>
                <w:sz w:val="24"/>
                <w:szCs w:val="24"/>
                <w:lang w:eastAsia="tr-TR"/>
              </w:rPr>
              <w:t>0,83</w:t>
            </w:r>
          </w:p>
        </w:tc>
      </w:tr>
      <w:tr w:rsidR="0013796B" w:rsidRPr="0013796B" w:rsidTr="0013796B">
        <w:trPr>
          <w:trHeight w:val="300"/>
        </w:trPr>
        <w:tc>
          <w:tcPr>
            <w:tcW w:w="3276" w:type="dxa"/>
            <w:tcBorders>
              <w:top w:val="nil"/>
              <w:left w:val="single" w:sz="8" w:space="0" w:color="auto"/>
              <w:bottom w:val="single" w:sz="4" w:space="0" w:color="auto"/>
              <w:right w:val="single" w:sz="4" w:space="0" w:color="auto"/>
            </w:tcBorders>
            <w:shd w:val="clear" w:color="auto" w:fill="auto"/>
            <w:noWrap/>
            <w:vAlign w:val="bottom"/>
            <w:hideMark/>
          </w:tcPr>
          <w:p w:rsidR="0013796B" w:rsidRPr="0013796B" w:rsidRDefault="0013796B" w:rsidP="0013796B">
            <w:pPr>
              <w:spacing w:after="0" w:line="240" w:lineRule="auto"/>
              <w:rPr>
                <w:rFonts w:ascii="Arial" w:eastAsia="Times New Roman" w:hAnsi="Arial" w:cs="Arial"/>
                <w:color w:val="000000"/>
                <w:sz w:val="24"/>
                <w:szCs w:val="24"/>
                <w:lang w:eastAsia="tr-TR"/>
              </w:rPr>
            </w:pPr>
            <w:r w:rsidRPr="0013796B">
              <w:rPr>
                <w:rFonts w:ascii="Arial" w:eastAsia="Times New Roman" w:hAnsi="Arial" w:cs="Arial"/>
                <w:color w:val="000000"/>
                <w:sz w:val="24"/>
                <w:szCs w:val="24"/>
                <w:lang w:eastAsia="tr-TR"/>
              </w:rPr>
              <w:t>BİYOKÜTLE</w:t>
            </w:r>
          </w:p>
        </w:tc>
        <w:tc>
          <w:tcPr>
            <w:tcW w:w="2693" w:type="dxa"/>
            <w:tcBorders>
              <w:top w:val="nil"/>
              <w:left w:val="single" w:sz="4" w:space="0" w:color="auto"/>
              <w:bottom w:val="single" w:sz="4" w:space="0" w:color="auto"/>
              <w:right w:val="single" w:sz="4" w:space="0" w:color="auto"/>
            </w:tcBorders>
            <w:shd w:val="clear" w:color="auto" w:fill="auto"/>
            <w:noWrap/>
            <w:vAlign w:val="bottom"/>
            <w:hideMark/>
          </w:tcPr>
          <w:p w:rsidR="0013796B" w:rsidRPr="0013796B" w:rsidRDefault="0013796B" w:rsidP="0013796B">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13796B">
              <w:rPr>
                <w:rFonts w:ascii="Arial" w:eastAsia="Times New Roman" w:hAnsi="Arial" w:cs="Arial"/>
                <w:color w:val="000000"/>
                <w:sz w:val="24"/>
                <w:szCs w:val="24"/>
                <w:lang w:eastAsia="tr-TR"/>
              </w:rPr>
              <w:t>181.470,42</w:t>
            </w:r>
          </w:p>
        </w:tc>
        <w:tc>
          <w:tcPr>
            <w:tcW w:w="2268" w:type="dxa"/>
            <w:tcBorders>
              <w:top w:val="nil"/>
              <w:left w:val="single" w:sz="4" w:space="0" w:color="auto"/>
              <w:bottom w:val="single" w:sz="4" w:space="0" w:color="auto"/>
              <w:right w:val="single" w:sz="8" w:space="0" w:color="auto"/>
            </w:tcBorders>
            <w:shd w:val="clear" w:color="auto" w:fill="auto"/>
            <w:noWrap/>
            <w:vAlign w:val="bottom"/>
            <w:hideMark/>
          </w:tcPr>
          <w:p w:rsidR="0013796B" w:rsidRPr="0013796B" w:rsidRDefault="0013796B" w:rsidP="00922689">
            <w:pPr>
              <w:spacing w:after="0" w:line="240" w:lineRule="auto"/>
              <w:jc w:val="center"/>
              <w:rPr>
                <w:rFonts w:ascii="Arial" w:eastAsia="Times New Roman" w:hAnsi="Arial" w:cs="Arial"/>
                <w:color w:val="000000"/>
                <w:sz w:val="24"/>
                <w:szCs w:val="24"/>
                <w:lang w:eastAsia="tr-TR"/>
              </w:rPr>
            </w:pPr>
            <w:r w:rsidRPr="0013796B">
              <w:rPr>
                <w:rFonts w:ascii="Arial" w:eastAsia="Times New Roman" w:hAnsi="Arial" w:cs="Arial"/>
                <w:color w:val="000000"/>
                <w:sz w:val="24"/>
                <w:szCs w:val="24"/>
                <w:lang w:eastAsia="tr-TR"/>
              </w:rPr>
              <w:t>0,73</w:t>
            </w:r>
          </w:p>
        </w:tc>
      </w:tr>
      <w:tr w:rsidR="0013796B" w:rsidRPr="0013796B" w:rsidTr="0013796B">
        <w:trPr>
          <w:trHeight w:val="300"/>
        </w:trPr>
        <w:tc>
          <w:tcPr>
            <w:tcW w:w="3276" w:type="dxa"/>
            <w:tcBorders>
              <w:top w:val="nil"/>
              <w:left w:val="single" w:sz="8" w:space="0" w:color="auto"/>
              <w:bottom w:val="single" w:sz="4" w:space="0" w:color="auto"/>
              <w:right w:val="single" w:sz="4" w:space="0" w:color="auto"/>
            </w:tcBorders>
            <w:shd w:val="clear" w:color="auto" w:fill="auto"/>
            <w:noWrap/>
            <w:vAlign w:val="bottom"/>
            <w:hideMark/>
          </w:tcPr>
          <w:p w:rsidR="0013796B" w:rsidRPr="0013796B" w:rsidRDefault="0013796B" w:rsidP="0013796B">
            <w:pPr>
              <w:spacing w:after="0" w:line="240" w:lineRule="auto"/>
              <w:rPr>
                <w:rFonts w:ascii="Arial" w:eastAsia="Times New Roman" w:hAnsi="Arial" w:cs="Arial"/>
                <w:color w:val="000000"/>
                <w:sz w:val="24"/>
                <w:szCs w:val="24"/>
                <w:lang w:eastAsia="tr-TR"/>
              </w:rPr>
            </w:pPr>
            <w:r w:rsidRPr="0013796B">
              <w:rPr>
                <w:rFonts w:ascii="Arial" w:eastAsia="Times New Roman" w:hAnsi="Arial" w:cs="Arial"/>
                <w:color w:val="000000"/>
                <w:sz w:val="24"/>
                <w:szCs w:val="24"/>
                <w:lang w:eastAsia="tr-TR"/>
              </w:rPr>
              <w:t>FUEL OİL</w:t>
            </w:r>
          </w:p>
        </w:tc>
        <w:tc>
          <w:tcPr>
            <w:tcW w:w="2693" w:type="dxa"/>
            <w:tcBorders>
              <w:top w:val="nil"/>
              <w:left w:val="single" w:sz="4" w:space="0" w:color="auto"/>
              <w:bottom w:val="single" w:sz="4" w:space="0" w:color="auto"/>
              <w:right w:val="single" w:sz="4" w:space="0" w:color="auto"/>
            </w:tcBorders>
            <w:shd w:val="clear" w:color="auto" w:fill="auto"/>
            <w:noWrap/>
            <w:vAlign w:val="bottom"/>
            <w:hideMark/>
          </w:tcPr>
          <w:p w:rsidR="0013796B" w:rsidRPr="0013796B" w:rsidRDefault="0013796B" w:rsidP="0013796B">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13796B">
              <w:rPr>
                <w:rFonts w:ascii="Arial" w:eastAsia="Times New Roman" w:hAnsi="Arial" w:cs="Arial"/>
                <w:color w:val="000000"/>
                <w:sz w:val="24"/>
                <w:szCs w:val="24"/>
                <w:lang w:eastAsia="tr-TR"/>
              </w:rPr>
              <w:t>85.681,42</w:t>
            </w:r>
          </w:p>
        </w:tc>
        <w:tc>
          <w:tcPr>
            <w:tcW w:w="2268" w:type="dxa"/>
            <w:tcBorders>
              <w:top w:val="nil"/>
              <w:left w:val="single" w:sz="4" w:space="0" w:color="auto"/>
              <w:bottom w:val="single" w:sz="4" w:space="0" w:color="auto"/>
              <w:right w:val="single" w:sz="8" w:space="0" w:color="auto"/>
            </w:tcBorders>
            <w:shd w:val="clear" w:color="auto" w:fill="auto"/>
            <w:noWrap/>
            <w:vAlign w:val="bottom"/>
            <w:hideMark/>
          </w:tcPr>
          <w:p w:rsidR="0013796B" w:rsidRPr="0013796B" w:rsidRDefault="0013796B" w:rsidP="00922689">
            <w:pPr>
              <w:spacing w:after="0" w:line="240" w:lineRule="auto"/>
              <w:jc w:val="center"/>
              <w:rPr>
                <w:rFonts w:ascii="Arial" w:eastAsia="Times New Roman" w:hAnsi="Arial" w:cs="Arial"/>
                <w:color w:val="000000"/>
                <w:sz w:val="24"/>
                <w:szCs w:val="24"/>
                <w:lang w:eastAsia="tr-TR"/>
              </w:rPr>
            </w:pPr>
            <w:r w:rsidRPr="0013796B">
              <w:rPr>
                <w:rFonts w:ascii="Arial" w:eastAsia="Times New Roman" w:hAnsi="Arial" w:cs="Arial"/>
                <w:color w:val="000000"/>
                <w:sz w:val="24"/>
                <w:szCs w:val="24"/>
                <w:lang w:eastAsia="tr-TR"/>
              </w:rPr>
              <w:t>0,34</w:t>
            </w:r>
          </w:p>
        </w:tc>
      </w:tr>
      <w:tr w:rsidR="0013796B" w:rsidRPr="0013796B" w:rsidTr="0013796B">
        <w:trPr>
          <w:trHeight w:val="300"/>
        </w:trPr>
        <w:tc>
          <w:tcPr>
            <w:tcW w:w="3276" w:type="dxa"/>
            <w:tcBorders>
              <w:top w:val="nil"/>
              <w:left w:val="single" w:sz="8" w:space="0" w:color="auto"/>
              <w:bottom w:val="single" w:sz="4" w:space="0" w:color="auto"/>
              <w:right w:val="single" w:sz="4" w:space="0" w:color="auto"/>
            </w:tcBorders>
            <w:shd w:val="clear" w:color="auto" w:fill="auto"/>
            <w:noWrap/>
            <w:vAlign w:val="bottom"/>
            <w:hideMark/>
          </w:tcPr>
          <w:p w:rsidR="0013796B" w:rsidRPr="0013796B" w:rsidRDefault="0013796B" w:rsidP="0013796B">
            <w:pPr>
              <w:spacing w:after="0" w:line="240" w:lineRule="auto"/>
              <w:rPr>
                <w:rFonts w:ascii="Arial" w:eastAsia="Times New Roman" w:hAnsi="Arial" w:cs="Arial"/>
                <w:color w:val="000000"/>
                <w:sz w:val="24"/>
                <w:szCs w:val="24"/>
                <w:lang w:eastAsia="tr-TR"/>
              </w:rPr>
            </w:pPr>
            <w:r w:rsidRPr="0013796B">
              <w:rPr>
                <w:rFonts w:ascii="Arial" w:eastAsia="Times New Roman" w:hAnsi="Arial" w:cs="Arial"/>
                <w:color w:val="000000"/>
                <w:sz w:val="24"/>
                <w:szCs w:val="24"/>
                <w:lang w:eastAsia="tr-TR"/>
              </w:rPr>
              <w:t>LNG</w:t>
            </w:r>
          </w:p>
        </w:tc>
        <w:tc>
          <w:tcPr>
            <w:tcW w:w="2693" w:type="dxa"/>
            <w:tcBorders>
              <w:top w:val="nil"/>
              <w:left w:val="single" w:sz="4" w:space="0" w:color="auto"/>
              <w:bottom w:val="single" w:sz="4" w:space="0" w:color="auto"/>
              <w:right w:val="single" w:sz="4" w:space="0" w:color="auto"/>
            </w:tcBorders>
            <w:shd w:val="clear" w:color="auto" w:fill="auto"/>
            <w:noWrap/>
            <w:vAlign w:val="bottom"/>
            <w:hideMark/>
          </w:tcPr>
          <w:p w:rsidR="0013796B" w:rsidRPr="0013796B" w:rsidRDefault="0013796B" w:rsidP="0013796B">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13796B">
              <w:rPr>
                <w:rFonts w:ascii="Arial" w:eastAsia="Times New Roman" w:hAnsi="Arial" w:cs="Arial"/>
                <w:color w:val="000000"/>
                <w:sz w:val="24"/>
                <w:szCs w:val="24"/>
                <w:lang w:eastAsia="tr-TR"/>
              </w:rPr>
              <w:t>561,00</w:t>
            </w:r>
          </w:p>
        </w:tc>
        <w:tc>
          <w:tcPr>
            <w:tcW w:w="2268" w:type="dxa"/>
            <w:tcBorders>
              <w:top w:val="nil"/>
              <w:left w:val="single" w:sz="4" w:space="0" w:color="auto"/>
              <w:bottom w:val="single" w:sz="4" w:space="0" w:color="auto"/>
              <w:right w:val="single" w:sz="8" w:space="0" w:color="auto"/>
            </w:tcBorders>
            <w:shd w:val="clear" w:color="auto" w:fill="auto"/>
            <w:noWrap/>
            <w:vAlign w:val="bottom"/>
            <w:hideMark/>
          </w:tcPr>
          <w:p w:rsidR="0013796B" w:rsidRPr="0013796B" w:rsidRDefault="0013796B" w:rsidP="00922689">
            <w:pPr>
              <w:spacing w:after="0" w:line="240" w:lineRule="auto"/>
              <w:jc w:val="center"/>
              <w:rPr>
                <w:rFonts w:ascii="Arial" w:eastAsia="Times New Roman" w:hAnsi="Arial" w:cs="Arial"/>
                <w:color w:val="000000"/>
                <w:sz w:val="24"/>
                <w:szCs w:val="24"/>
                <w:lang w:eastAsia="tr-TR"/>
              </w:rPr>
            </w:pPr>
            <w:r w:rsidRPr="0013796B">
              <w:rPr>
                <w:rFonts w:ascii="Arial" w:eastAsia="Times New Roman" w:hAnsi="Arial" w:cs="Arial"/>
                <w:color w:val="000000"/>
                <w:sz w:val="24"/>
                <w:szCs w:val="24"/>
                <w:lang w:eastAsia="tr-TR"/>
              </w:rPr>
              <w:t>0,0023</w:t>
            </w:r>
          </w:p>
        </w:tc>
      </w:tr>
      <w:tr w:rsidR="0013796B" w:rsidRPr="0013796B" w:rsidTr="0013796B">
        <w:trPr>
          <w:trHeight w:val="300"/>
        </w:trPr>
        <w:tc>
          <w:tcPr>
            <w:tcW w:w="3276" w:type="dxa"/>
            <w:tcBorders>
              <w:top w:val="nil"/>
              <w:left w:val="single" w:sz="8" w:space="0" w:color="auto"/>
              <w:bottom w:val="single" w:sz="4" w:space="0" w:color="auto"/>
              <w:right w:val="single" w:sz="4" w:space="0" w:color="auto"/>
            </w:tcBorders>
            <w:shd w:val="clear" w:color="auto" w:fill="auto"/>
            <w:noWrap/>
            <w:vAlign w:val="bottom"/>
            <w:hideMark/>
          </w:tcPr>
          <w:p w:rsidR="0013796B" w:rsidRPr="0013796B" w:rsidRDefault="0013796B" w:rsidP="0013796B">
            <w:pPr>
              <w:spacing w:after="0" w:line="240" w:lineRule="auto"/>
              <w:rPr>
                <w:rFonts w:ascii="Arial" w:eastAsia="Times New Roman" w:hAnsi="Arial" w:cs="Arial"/>
                <w:color w:val="000000"/>
                <w:sz w:val="24"/>
                <w:szCs w:val="24"/>
                <w:lang w:eastAsia="tr-TR"/>
              </w:rPr>
            </w:pPr>
            <w:r w:rsidRPr="0013796B">
              <w:rPr>
                <w:rFonts w:ascii="Arial" w:eastAsia="Times New Roman" w:hAnsi="Arial" w:cs="Arial"/>
                <w:color w:val="000000"/>
                <w:sz w:val="24"/>
                <w:szCs w:val="24"/>
                <w:lang w:eastAsia="tr-TR"/>
              </w:rPr>
              <w:t>MOTORİN</w:t>
            </w:r>
          </w:p>
        </w:tc>
        <w:tc>
          <w:tcPr>
            <w:tcW w:w="2693" w:type="dxa"/>
            <w:tcBorders>
              <w:top w:val="nil"/>
              <w:left w:val="single" w:sz="4" w:space="0" w:color="auto"/>
              <w:bottom w:val="single" w:sz="4" w:space="0" w:color="auto"/>
              <w:right w:val="single" w:sz="4" w:space="0" w:color="auto"/>
            </w:tcBorders>
            <w:shd w:val="clear" w:color="auto" w:fill="auto"/>
            <w:noWrap/>
            <w:vAlign w:val="bottom"/>
            <w:hideMark/>
          </w:tcPr>
          <w:p w:rsidR="0013796B" w:rsidRPr="0013796B" w:rsidRDefault="0013796B" w:rsidP="0013796B">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13796B">
              <w:rPr>
                <w:rFonts w:ascii="Arial" w:eastAsia="Times New Roman" w:hAnsi="Arial" w:cs="Arial"/>
                <w:color w:val="000000"/>
                <w:sz w:val="24"/>
                <w:szCs w:val="24"/>
                <w:lang w:eastAsia="tr-TR"/>
              </w:rPr>
              <w:t>3,40</w:t>
            </w:r>
          </w:p>
        </w:tc>
        <w:tc>
          <w:tcPr>
            <w:tcW w:w="2268" w:type="dxa"/>
            <w:tcBorders>
              <w:top w:val="nil"/>
              <w:left w:val="single" w:sz="4" w:space="0" w:color="auto"/>
              <w:bottom w:val="single" w:sz="4" w:space="0" w:color="auto"/>
              <w:right w:val="single" w:sz="8" w:space="0" w:color="auto"/>
            </w:tcBorders>
            <w:shd w:val="clear" w:color="auto" w:fill="auto"/>
            <w:noWrap/>
            <w:vAlign w:val="bottom"/>
            <w:hideMark/>
          </w:tcPr>
          <w:p w:rsidR="0013796B" w:rsidRPr="0013796B" w:rsidRDefault="0013796B" w:rsidP="00922689">
            <w:pPr>
              <w:spacing w:after="0" w:line="240" w:lineRule="auto"/>
              <w:jc w:val="center"/>
              <w:rPr>
                <w:rFonts w:ascii="Arial" w:eastAsia="Times New Roman" w:hAnsi="Arial" w:cs="Arial"/>
                <w:color w:val="000000"/>
                <w:sz w:val="24"/>
                <w:szCs w:val="24"/>
                <w:lang w:eastAsia="tr-TR"/>
              </w:rPr>
            </w:pPr>
            <w:r w:rsidRPr="0013796B">
              <w:rPr>
                <w:rFonts w:ascii="Arial" w:eastAsia="Times New Roman" w:hAnsi="Arial" w:cs="Arial"/>
                <w:color w:val="000000"/>
                <w:sz w:val="24"/>
                <w:szCs w:val="24"/>
                <w:lang w:eastAsia="tr-TR"/>
              </w:rPr>
              <w:t>0,0000</w:t>
            </w:r>
          </w:p>
        </w:tc>
      </w:tr>
      <w:tr w:rsidR="0013796B" w:rsidRPr="0013796B" w:rsidTr="0013796B">
        <w:trPr>
          <w:trHeight w:val="315"/>
        </w:trPr>
        <w:tc>
          <w:tcPr>
            <w:tcW w:w="3276" w:type="dxa"/>
            <w:tcBorders>
              <w:top w:val="nil"/>
              <w:left w:val="single" w:sz="8" w:space="0" w:color="auto"/>
              <w:bottom w:val="single" w:sz="8" w:space="0" w:color="auto"/>
              <w:right w:val="single" w:sz="4" w:space="0" w:color="auto"/>
            </w:tcBorders>
            <w:shd w:val="clear" w:color="auto" w:fill="auto"/>
            <w:noWrap/>
            <w:vAlign w:val="bottom"/>
            <w:hideMark/>
          </w:tcPr>
          <w:p w:rsidR="0013796B" w:rsidRPr="0013796B" w:rsidRDefault="0013796B" w:rsidP="0013796B">
            <w:pPr>
              <w:spacing w:after="0" w:line="240" w:lineRule="auto"/>
              <w:rPr>
                <w:rFonts w:ascii="Arial" w:eastAsia="Times New Roman" w:hAnsi="Arial" w:cs="Arial"/>
                <w:b/>
                <w:bCs/>
                <w:color w:val="000000"/>
                <w:sz w:val="24"/>
                <w:szCs w:val="24"/>
                <w:lang w:eastAsia="tr-TR"/>
              </w:rPr>
            </w:pPr>
            <w:r w:rsidRPr="0013796B">
              <w:rPr>
                <w:rFonts w:ascii="Arial" w:eastAsia="Times New Roman" w:hAnsi="Arial" w:cs="Arial"/>
                <w:b/>
                <w:bCs/>
                <w:color w:val="000000"/>
                <w:sz w:val="24"/>
                <w:szCs w:val="24"/>
                <w:lang w:eastAsia="tr-TR"/>
              </w:rPr>
              <w:t>Genel Toplam</w:t>
            </w:r>
          </w:p>
        </w:tc>
        <w:tc>
          <w:tcPr>
            <w:tcW w:w="2693" w:type="dxa"/>
            <w:tcBorders>
              <w:top w:val="single" w:sz="4" w:space="0" w:color="auto"/>
              <w:left w:val="nil"/>
              <w:bottom w:val="single" w:sz="8" w:space="0" w:color="auto"/>
              <w:right w:val="single" w:sz="4" w:space="0" w:color="auto"/>
            </w:tcBorders>
            <w:shd w:val="clear" w:color="auto" w:fill="auto"/>
            <w:noWrap/>
            <w:vAlign w:val="bottom"/>
            <w:hideMark/>
          </w:tcPr>
          <w:p w:rsidR="0013796B" w:rsidRPr="0013796B" w:rsidRDefault="0013796B" w:rsidP="0013796B">
            <w:pPr>
              <w:spacing w:after="0" w:line="240" w:lineRule="auto"/>
              <w:rPr>
                <w:rFonts w:ascii="Arial" w:eastAsia="Times New Roman" w:hAnsi="Arial" w:cs="Arial"/>
                <w:b/>
                <w:bCs/>
                <w:color w:val="000000"/>
                <w:sz w:val="24"/>
                <w:szCs w:val="24"/>
                <w:lang w:eastAsia="tr-TR"/>
              </w:rPr>
            </w:pPr>
            <w:r>
              <w:rPr>
                <w:rFonts w:ascii="Arial" w:eastAsia="Times New Roman" w:hAnsi="Arial" w:cs="Arial"/>
                <w:b/>
                <w:bCs/>
                <w:color w:val="000000"/>
                <w:sz w:val="24"/>
                <w:szCs w:val="24"/>
                <w:lang w:eastAsia="tr-TR"/>
              </w:rPr>
              <w:t xml:space="preserve">      </w:t>
            </w:r>
            <w:r w:rsidRPr="0013796B">
              <w:rPr>
                <w:rFonts w:ascii="Arial" w:eastAsia="Times New Roman" w:hAnsi="Arial" w:cs="Arial"/>
                <w:b/>
                <w:bCs/>
                <w:color w:val="000000"/>
                <w:sz w:val="24"/>
                <w:szCs w:val="24"/>
                <w:lang w:eastAsia="tr-TR"/>
              </w:rPr>
              <w:t>24.840.623,25</w:t>
            </w:r>
          </w:p>
        </w:tc>
        <w:tc>
          <w:tcPr>
            <w:tcW w:w="2268" w:type="dxa"/>
            <w:tcBorders>
              <w:top w:val="nil"/>
              <w:left w:val="nil"/>
              <w:bottom w:val="single" w:sz="8" w:space="0" w:color="auto"/>
              <w:right w:val="single" w:sz="8" w:space="0" w:color="auto"/>
            </w:tcBorders>
            <w:shd w:val="clear" w:color="auto" w:fill="auto"/>
            <w:noWrap/>
            <w:vAlign w:val="bottom"/>
            <w:hideMark/>
          </w:tcPr>
          <w:p w:rsidR="0013796B" w:rsidRPr="0013796B" w:rsidRDefault="0013796B" w:rsidP="00922689">
            <w:pPr>
              <w:spacing w:after="0" w:line="240" w:lineRule="auto"/>
              <w:jc w:val="center"/>
              <w:rPr>
                <w:rFonts w:ascii="Arial" w:eastAsia="Times New Roman" w:hAnsi="Arial" w:cs="Arial"/>
                <w:b/>
                <w:color w:val="000000"/>
                <w:sz w:val="24"/>
                <w:szCs w:val="24"/>
                <w:lang w:eastAsia="tr-TR"/>
              </w:rPr>
            </w:pPr>
            <w:r w:rsidRPr="0013796B">
              <w:rPr>
                <w:rFonts w:ascii="Arial" w:eastAsia="Times New Roman" w:hAnsi="Arial" w:cs="Arial"/>
                <w:b/>
                <w:color w:val="000000"/>
                <w:sz w:val="24"/>
                <w:szCs w:val="24"/>
                <w:lang w:eastAsia="tr-TR"/>
              </w:rPr>
              <w:t>100,00</w:t>
            </w:r>
          </w:p>
        </w:tc>
      </w:tr>
    </w:tbl>
    <w:p w:rsidR="00EA44F7" w:rsidRPr="0089343C" w:rsidRDefault="00EA44F7" w:rsidP="00EA44F7">
      <w:pPr>
        <w:jc w:val="both"/>
        <w:rPr>
          <w:rFonts w:ascii="Times New Roman" w:hAnsi="Times New Roman" w:cs="Times New Roman"/>
          <w:b/>
        </w:rPr>
      </w:pPr>
    </w:p>
    <w:p w:rsidR="004F41B1" w:rsidRDefault="004F41B1" w:rsidP="00EA44F7">
      <w:pPr>
        <w:pStyle w:val="Grafik1"/>
        <w:rPr>
          <w:rFonts w:ascii="Arial" w:hAnsi="Arial" w:cs="Arial"/>
          <w:sz w:val="24"/>
          <w:szCs w:val="24"/>
        </w:rPr>
      </w:pPr>
    </w:p>
    <w:p w:rsidR="00EA44F7" w:rsidRPr="00CC0B01" w:rsidRDefault="00EA44F7" w:rsidP="00EA44F7">
      <w:pPr>
        <w:pStyle w:val="Grafik1"/>
        <w:rPr>
          <w:rFonts w:ascii="Arial" w:hAnsi="Arial" w:cs="Arial"/>
          <w:sz w:val="24"/>
          <w:szCs w:val="24"/>
        </w:rPr>
      </w:pPr>
      <w:bookmarkStart w:id="10" w:name="_Toc464479045"/>
      <w:r w:rsidRPr="00CC0B01">
        <w:rPr>
          <w:rFonts w:ascii="Arial" w:hAnsi="Arial" w:cs="Arial"/>
          <w:sz w:val="24"/>
          <w:szCs w:val="24"/>
        </w:rPr>
        <w:t xml:space="preserve">Grafik </w:t>
      </w:r>
      <w:proofErr w:type="gramStart"/>
      <w:r w:rsidRPr="00CC0B01">
        <w:rPr>
          <w:rFonts w:ascii="Arial" w:hAnsi="Arial" w:cs="Arial"/>
          <w:sz w:val="24"/>
          <w:szCs w:val="24"/>
        </w:rPr>
        <w:t>1.4</w:t>
      </w:r>
      <w:proofErr w:type="gramEnd"/>
      <w:r w:rsidRPr="00CC0B01">
        <w:rPr>
          <w:rFonts w:ascii="Arial" w:hAnsi="Arial" w:cs="Arial"/>
          <w:sz w:val="24"/>
          <w:szCs w:val="24"/>
        </w:rPr>
        <w:t xml:space="preserve"> </w:t>
      </w:r>
      <w:r w:rsidR="004F41B1">
        <w:rPr>
          <w:rFonts w:ascii="Arial" w:hAnsi="Arial" w:cs="Arial"/>
          <w:sz w:val="24"/>
          <w:szCs w:val="24"/>
        </w:rPr>
        <w:t>Ağustos</w:t>
      </w:r>
      <w:r w:rsidRPr="00CC0B01">
        <w:rPr>
          <w:rFonts w:ascii="Arial" w:hAnsi="Arial" w:cs="Arial"/>
          <w:sz w:val="24"/>
          <w:szCs w:val="24"/>
        </w:rPr>
        <w:t xml:space="preserve"> 2016 Döneminde Lisanslı Elektrik Üretiminin Kaynak Bazında Dağılım Oranları (%)</w:t>
      </w:r>
      <w:bookmarkEnd w:id="10"/>
    </w:p>
    <w:p w:rsidR="008B201B" w:rsidRDefault="004F41B1" w:rsidP="00347403">
      <w:pPr>
        <w:rPr>
          <w:rFonts w:ascii="Arial" w:hAnsi="Arial" w:cs="Arial"/>
        </w:rPr>
      </w:pPr>
      <w:r>
        <w:rPr>
          <w:noProof/>
          <w:lang w:eastAsia="tr-TR"/>
        </w:rPr>
        <w:drawing>
          <wp:inline distT="0" distB="0" distL="0" distR="0" wp14:anchorId="09CDE55B" wp14:editId="6CD71CF0">
            <wp:extent cx="6096000" cy="4114800"/>
            <wp:effectExtent l="0" t="0" r="19050" b="19050"/>
            <wp:docPr id="16" name="Grafik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EA44F7" w:rsidRPr="00244034" w:rsidRDefault="00EA44F7" w:rsidP="00EA44F7">
      <w:pPr>
        <w:pStyle w:val="Tablo1"/>
        <w:rPr>
          <w:rFonts w:ascii="Arial" w:hAnsi="Arial" w:cs="Arial"/>
          <w:sz w:val="24"/>
          <w:szCs w:val="24"/>
        </w:rPr>
      </w:pPr>
      <w:bookmarkStart w:id="11" w:name="_Toc464478957"/>
      <w:r w:rsidRPr="00244034">
        <w:rPr>
          <w:rFonts w:ascii="Arial" w:hAnsi="Arial" w:cs="Arial"/>
          <w:sz w:val="24"/>
          <w:szCs w:val="24"/>
        </w:rPr>
        <w:t>Tablo-</w:t>
      </w:r>
      <w:proofErr w:type="gramStart"/>
      <w:r w:rsidRPr="00244034">
        <w:rPr>
          <w:rFonts w:ascii="Arial" w:hAnsi="Arial" w:cs="Arial"/>
          <w:sz w:val="24"/>
          <w:szCs w:val="24"/>
        </w:rPr>
        <w:t>1.5</w:t>
      </w:r>
      <w:proofErr w:type="gramEnd"/>
      <w:r w:rsidRPr="00244034">
        <w:rPr>
          <w:rFonts w:ascii="Arial" w:hAnsi="Arial" w:cs="Arial"/>
          <w:sz w:val="24"/>
          <w:szCs w:val="24"/>
        </w:rPr>
        <w:t xml:space="preserve"> </w:t>
      </w:r>
      <w:r w:rsidR="004F41B1">
        <w:rPr>
          <w:rFonts w:ascii="Arial" w:hAnsi="Arial" w:cs="Arial"/>
          <w:sz w:val="24"/>
          <w:szCs w:val="24"/>
        </w:rPr>
        <w:t>Ağustos</w:t>
      </w:r>
      <w:r w:rsidRPr="00244034">
        <w:rPr>
          <w:rFonts w:ascii="Arial" w:hAnsi="Arial" w:cs="Arial"/>
          <w:sz w:val="24"/>
          <w:szCs w:val="24"/>
        </w:rPr>
        <w:t xml:space="preserve"> 2016 Döneminde Lisanslı Elektrik Üretiminin İl Bazında Dağılımı (</w:t>
      </w:r>
      <w:proofErr w:type="spellStart"/>
      <w:r w:rsidRPr="00244034">
        <w:rPr>
          <w:rFonts w:ascii="Arial" w:hAnsi="Arial" w:cs="Arial"/>
          <w:sz w:val="24"/>
          <w:szCs w:val="24"/>
        </w:rPr>
        <w:t>MWh</w:t>
      </w:r>
      <w:proofErr w:type="spellEnd"/>
      <w:r w:rsidRPr="00244034">
        <w:rPr>
          <w:rFonts w:ascii="Arial" w:hAnsi="Arial" w:cs="Arial"/>
          <w:sz w:val="24"/>
          <w:szCs w:val="24"/>
        </w:rPr>
        <w:t>)</w:t>
      </w:r>
      <w:bookmarkEnd w:id="11"/>
    </w:p>
    <w:tbl>
      <w:tblPr>
        <w:tblW w:w="10221" w:type="dxa"/>
        <w:tblInd w:w="55" w:type="dxa"/>
        <w:tblCellMar>
          <w:left w:w="70" w:type="dxa"/>
          <w:right w:w="70" w:type="dxa"/>
        </w:tblCellMar>
        <w:tblLook w:val="04A0" w:firstRow="1" w:lastRow="0" w:firstColumn="1" w:lastColumn="0" w:noHBand="0" w:noVBand="1"/>
      </w:tblPr>
      <w:tblGrid>
        <w:gridCol w:w="2170"/>
        <w:gridCol w:w="1720"/>
        <w:gridCol w:w="1228"/>
        <w:gridCol w:w="2170"/>
        <w:gridCol w:w="1735"/>
        <w:gridCol w:w="1198"/>
      </w:tblGrid>
      <w:tr w:rsidR="004F41B1" w:rsidRPr="004F41B1" w:rsidTr="004F41B1">
        <w:trPr>
          <w:trHeight w:val="300"/>
        </w:trPr>
        <w:tc>
          <w:tcPr>
            <w:tcW w:w="21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rPr>
                <w:rFonts w:ascii="Arial" w:eastAsia="Times New Roman" w:hAnsi="Arial" w:cs="Arial"/>
                <w:b/>
                <w:bCs/>
                <w:color w:val="000000"/>
                <w:lang w:eastAsia="tr-TR"/>
              </w:rPr>
            </w:pPr>
            <w:r w:rsidRPr="004F41B1">
              <w:rPr>
                <w:rFonts w:ascii="Arial" w:eastAsia="Times New Roman" w:hAnsi="Arial" w:cs="Arial"/>
                <w:b/>
                <w:bCs/>
                <w:color w:val="000000"/>
                <w:lang w:eastAsia="tr-TR"/>
              </w:rPr>
              <w:t>İLLER</w:t>
            </w:r>
          </w:p>
        </w:tc>
        <w:tc>
          <w:tcPr>
            <w:tcW w:w="1720" w:type="dxa"/>
            <w:tcBorders>
              <w:top w:val="single" w:sz="4" w:space="0" w:color="auto"/>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b/>
                <w:bCs/>
                <w:color w:val="000000"/>
                <w:lang w:eastAsia="tr-TR"/>
              </w:rPr>
            </w:pPr>
            <w:r w:rsidRPr="004F41B1">
              <w:rPr>
                <w:rFonts w:ascii="Arial" w:eastAsia="Times New Roman" w:hAnsi="Arial" w:cs="Arial"/>
                <w:b/>
                <w:bCs/>
                <w:color w:val="000000"/>
                <w:lang w:eastAsia="tr-TR"/>
              </w:rPr>
              <w:t>ÜRETİM (</w:t>
            </w:r>
            <w:proofErr w:type="spellStart"/>
            <w:r w:rsidRPr="004F41B1">
              <w:rPr>
                <w:rFonts w:ascii="Arial" w:eastAsia="Times New Roman" w:hAnsi="Arial" w:cs="Arial"/>
                <w:b/>
                <w:bCs/>
                <w:color w:val="000000"/>
                <w:lang w:eastAsia="tr-TR"/>
              </w:rPr>
              <w:t>MWh</w:t>
            </w:r>
            <w:proofErr w:type="spellEnd"/>
            <w:r w:rsidRPr="004F41B1">
              <w:rPr>
                <w:rFonts w:ascii="Arial" w:eastAsia="Times New Roman" w:hAnsi="Arial" w:cs="Arial"/>
                <w:b/>
                <w:bCs/>
                <w:color w:val="000000"/>
                <w:lang w:eastAsia="tr-TR"/>
              </w:rPr>
              <w:t>)</w:t>
            </w:r>
          </w:p>
        </w:tc>
        <w:tc>
          <w:tcPr>
            <w:tcW w:w="1228" w:type="dxa"/>
            <w:tcBorders>
              <w:top w:val="single" w:sz="4" w:space="0" w:color="auto"/>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b/>
                <w:bCs/>
                <w:color w:val="000000"/>
                <w:lang w:eastAsia="tr-TR"/>
              </w:rPr>
            </w:pPr>
            <w:r w:rsidRPr="004F41B1">
              <w:rPr>
                <w:rFonts w:ascii="Arial" w:eastAsia="Times New Roman" w:hAnsi="Arial" w:cs="Arial"/>
                <w:b/>
                <w:bCs/>
                <w:color w:val="000000"/>
                <w:lang w:eastAsia="tr-TR"/>
              </w:rPr>
              <w:t>ORAN (%)</w:t>
            </w:r>
          </w:p>
        </w:tc>
        <w:tc>
          <w:tcPr>
            <w:tcW w:w="2170" w:type="dxa"/>
            <w:tcBorders>
              <w:top w:val="single" w:sz="4" w:space="0" w:color="auto"/>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b/>
                <w:bCs/>
                <w:color w:val="000000"/>
                <w:lang w:eastAsia="tr-TR"/>
              </w:rPr>
            </w:pPr>
            <w:r w:rsidRPr="004F41B1">
              <w:rPr>
                <w:rFonts w:ascii="Arial" w:eastAsia="Times New Roman" w:hAnsi="Arial" w:cs="Arial"/>
                <w:b/>
                <w:bCs/>
                <w:color w:val="000000"/>
                <w:lang w:eastAsia="tr-TR"/>
              </w:rPr>
              <w:t>İLLER</w:t>
            </w:r>
          </w:p>
        </w:tc>
        <w:tc>
          <w:tcPr>
            <w:tcW w:w="1735" w:type="dxa"/>
            <w:tcBorders>
              <w:top w:val="single" w:sz="4" w:space="0" w:color="auto"/>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b/>
                <w:bCs/>
                <w:color w:val="000000"/>
                <w:lang w:eastAsia="tr-TR"/>
              </w:rPr>
            </w:pPr>
            <w:r w:rsidRPr="004F41B1">
              <w:rPr>
                <w:rFonts w:ascii="Arial" w:eastAsia="Times New Roman" w:hAnsi="Arial" w:cs="Arial"/>
                <w:b/>
                <w:bCs/>
                <w:color w:val="000000"/>
                <w:lang w:eastAsia="tr-TR"/>
              </w:rPr>
              <w:t>ÜRETİM (</w:t>
            </w:r>
            <w:proofErr w:type="spellStart"/>
            <w:r w:rsidRPr="004F41B1">
              <w:rPr>
                <w:rFonts w:ascii="Arial" w:eastAsia="Times New Roman" w:hAnsi="Arial" w:cs="Arial"/>
                <w:b/>
                <w:bCs/>
                <w:color w:val="000000"/>
                <w:lang w:eastAsia="tr-TR"/>
              </w:rPr>
              <w:t>MWh</w:t>
            </w:r>
            <w:proofErr w:type="spellEnd"/>
            <w:r w:rsidRPr="004F41B1">
              <w:rPr>
                <w:rFonts w:ascii="Arial" w:eastAsia="Times New Roman" w:hAnsi="Arial" w:cs="Arial"/>
                <w:b/>
                <w:bCs/>
                <w:color w:val="000000"/>
                <w:lang w:eastAsia="tr-TR"/>
              </w:rPr>
              <w:t>)</w:t>
            </w:r>
          </w:p>
        </w:tc>
        <w:tc>
          <w:tcPr>
            <w:tcW w:w="1198" w:type="dxa"/>
            <w:tcBorders>
              <w:top w:val="single" w:sz="4" w:space="0" w:color="auto"/>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b/>
                <w:bCs/>
                <w:color w:val="000000"/>
                <w:lang w:eastAsia="tr-TR"/>
              </w:rPr>
            </w:pPr>
            <w:r w:rsidRPr="004F41B1">
              <w:rPr>
                <w:rFonts w:ascii="Arial" w:eastAsia="Times New Roman" w:hAnsi="Arial" w:cs="Arial"/>
                <w:b/>
                <w:bCs/>
                <w:color w:val="000000"/>
                <w:lang w:eastAsia="tr-TR"/>
              </w:rPr>
              <w:t>ORAN (%)</w:t>
            </w:r>
          </w:p>
        </w:tc>
      </w:tr>
      <w:tr w:rsidR="004F41B1" w:rsidRPr="004F41B1" w:rsidTr="004F41B1">
        <w:trPr>
          <w:trHeight w:val="300"/>
        </w:trPr>
        <w:tc>
          <w:tcPr>
            <w:tcW w:w="2170" w:type="dxa"/>
            <w:tcBorders>
              <w:top w:val="nil"/>
              <w:left w:val="single" w:sz="4" w:space="0" w:color="auto"/>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rPr>
                <w:rFonts w:ascii="Arial" w:eastAsia="Times New Roman" w:hAnsi="Arial" w:cs="Arial"/>
                <w:color w:val="000000"/>
                <w:lang w:eastAsia="tr-TR"/>
              </w:rPr>
            </w:pPr>
            <w:r w:rsidRPr="004F41B1">
              <w:rPr>
                <w:rFonts w:ascii="Arial" w:eastAsia="Times New Roman" w:hAnsi="Arial" w:cs="Arial"/>
                <w:color w:val="000000"/>
                <w:lang w:eastAsia="tr-TR"/>
              </w:rPr>
              <w:t>İZMİR</w:t>
            </w:r>
          </w:p>
        </w:tc>
        <w:tc>
          <w:tcPr>
            <w:tcW w:w="1720"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1.809.598,82</w:t>
            </w:r>
          </w:p>
        </w:tc>
        <w:tc>
          <w:tcPr>
            <w:tcW w:w="1228"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7,28</w:t>
            </w:r>
          </w:p>
        </w:tc>
        <w:tc>
          <w:tcPr>
            <w:tcW w:w="2170"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KIRŞEHİR</w:t>
            </w:r>
          </w:p>
        </w:tc>
        <w:tc>
          <w:tcPr>
            <w:tcW w:w="1735"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66.837,71</w:t>
            </w:r>
          </w:p>
        </w:tc>
        <w:tc>
          <w:tcPr>
            <w:tcW w:w="1198"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0,27</w:t>
            </w:r>
          </w:p>
        </w:tc>
      </w:tr>
      <w:tr w:rsidR="004F41B1" w:rsidRPr="004F41B1" w:rsidTr="004F41B1">
        <w:trPr>
          <w:trHeight w:val="300"/>
        </w:trPr>
        <w:tc>
          <w:tcPr>
            <w:tcW w:w="2170" w:type="dxa"/>
            <w:tcBorders>
              <w:top w:val="nil"/>
              <w:left w:val="single" w:sz="4" w:space="0" w:color="auto"/>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rPr>
                <w:rFonts w:ascii="Arial" w:eastAsia="Times New Roman" w:hAnsi="Arial" w:cs="Arial"/>
                <w:color w:val="000000"/>
                <w:lang w:eastAsia="tr-TR"/>
              </w:rPr>
            </w:pPr>
            <w:r w:rsidRPr="004F41B1">
              <w:rPr>
                <w:rFonts w:ascii="Arial" w:eastAsia="Times New Roman" w:hAnsi="Arial" w:cs="Arial"/>
                <w:color w:val="000000"/>
                <w:lang w:eastAsia="tr-TR"/>
              </w:rPr>
              <w:t>SAKARYA</w:t>
            </w:r>
          </w:p>
        </w:tc>
        <w:tc>
          <w:tcPr>
            <w:tcW w:w="1720"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1.542.291,87</w:t>
            </w:r>
          </w:p>
        </w:tc>
        <w:tc>
          <w:tcPr>
            <w:tcW w:w="1228"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6,21</w:t>
            </w:r>
          </w:p>
        </w:tc>
        <w:tc>
          <w:tcPr>
            <w:tcW w:w="2170"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ESKİŞEHİR</w:t>
            </w:r>
          </w:p>
        </w:tc>
        <w:tc>
          <w:tcPr>
            <w:tcW w:w="1735"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65.160,94</w:t>
            </w:r>
          </w:p>
        </w:tc>
        <w:tc>
          <w:tcPr>
            <w:tcW w:w="1198"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0,26</w:t>
            </w:r>
          </w:p>
        </w:tc>
      </w:tr>
      <w:tr w:rsidR="004F41B1" w:rsidRPr="004F41B1" w:rsidTr="004F41B1">
        <w:trPr>
          <w:trHeight w:val="300"/>
        </w:trPr>
        <w:tc>
          <w:tcPr>
            <w:tcW w:w="2170" w:type="dxa"/>
            <w:tcBorders>
              <w:top w:val="nil"/>
              <w:left w:val="single" w:sz="4" w:space="0" w:color="auto"/>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rPr>
                <w:rFonts w:ascii="Arial" w:eastAsia="Times New Roman" w:hAnsi="Arial" w:cs="Arial"/>
                <w:color w:val="000000"/>
                <w:lang w:eastAsia="tr-TR"/>
              </w:rPr>
            </w:pPr>
            <w:r w:rsidRPr="004F41B1">
              <w:rPr>
                <w:rFonts w:ascii="Arial" w:eastAsia="Times New Roman" w:hAnsi="Arial" w:cs="Arial"/>
                <w:color w:val="000000"/>
                <w:lang w:eastAsia="tr-TR"/>
              </w:rPr>
              <w:t>ZONGULDAK</w:t>
            </w:r>
          </w:p>
        </w:tc>
        <w:tc>
          <w:tcPr>
            <w:tcW w:w="1720"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1.447.032,73</w:t>
            </w:r>
          </w:p>
        </w:tc>
        <w:tc>
          <w:tcPr>
            <w:tcW w:w="1228"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5,83</w:t>
            </w:r>
          </w:p>
        </w:tc>
        <w:tc>
          <w:tcPr>
            <w:tcW w:w="2170"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GAZİANTEP</w:t>
            </w:r>
          </w:p>
        </w:tc>
        <w:tc>
          <w:tcPr>
            <w:tcW w:w="1735"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61.111,16</w:t>
            </w:r>
          </w:p>
        </w:tc>
        <w:tc>
          <w:tcPr>
            <w:tcW w:w="1198"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0,25</w:t>
            </w:r>
          </w:p>
        </w:tc>
      </w:tr>
      <w:tr w:rsidR="004F41B1" w:rsidRPr="004F41B1" w:rsidTr="004F41B1">
        <w:trPr>
          <w:trHeight w:val="300"/>
        </w:trPr>
        <w:tc>
          <w:tcPr>
            <w:tcW w:w="2170" w:type="dxa"/>
            <w:tcBorders>
              <w:top w:val="nil"/>
              <w:left w:val="single" w:sz="4" w:space="0" w:color="auto"/>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rPr>
                <w:rFonts w:ascii="Arial" w:eastAsia="Times New Roman" w:hAnsi="Arial" w:cs="Arial"/>
                <w:color w:val="000000"/>
                <w:lang w:eastAsia="tr-TR"/>
              </w:rPr>
            </w:pPr>
            <w:r w:rsidRPr="004F41B1">
              <w:rPr>
                <w:rFonts w:ascii="Arial" w:eastAsia="Times New Roman" w:hAnsi="Arial" w:cs="Arial"/>
                <w:color w:val="000000"/>
                <w:lang w:eastAsia="tr-TR"/>
              </w:rPr>
              <w:t>HATAY</w:t>
            </w:r>
          </w:p>
        </w:tc>
        <w:tc>
          <w:tcPr>
            <w:tcW w:w="1720"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1.344.356,01</w:t>
            </w:r>
          </w:p>
        </w:tc>
        <w:tc>
          <w:tcPr>
            <w:tcW w:w="1228"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5,41</w:t>
            </w:r>
          </w:p>
        </w:tc>
        <w:tc>
          <w:tcPr>
            <w:tcW w:w="2170"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AMASYA</w:t>
            </w:r>
          </w:p>
        </w:tc>
        <w:tc>
          <w:tcPr>
            <w:tcW w:w="1735"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58.338,37</w:t>
            </w:r>
          </w:p>
        </w:tc>
        <w:tc>
          <w:tcPr>
            <w:tcW w:w="1198"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0,23</w:t>
            </w:r>
          </w:p>
        </w:tc>
      </w:tr>
      <w:tr w:rsidR="004F41B1" w:rsidRPr="004F41B1" w:rsidTr="004F41B1">
        <w:trPr>
          <w:trHeight w:val="300"/>
        </w:trPr>
        <w:tc>
          <w:tcPr>
            <w:tcW w:w="2170" w:type="dxa"/>
            <w:tcBorders>
              <w:top w:val="nil"/>
              <w:left w:val="single" w:sz="4" w:space="0" w:color="auto"/>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rPr>
                <w:rFonts w:ascii="Arial" w:eastAsia="Times New Roman" w:hAnsi="Arial" w:cs="Arial"/>
                <w:color w:val="000000"/>
                <w:lang w:eastAsia="tr-TR"/>
              </w:rPr>
            </w:pPr>
            <w:r w:rsidRPr="004F41B1">
              <w:rPr>
                <w:rFonts w:ascii="Arial" w:eastAsia="Times New Roman" w:hAnsi="Arial" w:cs="Arial"/>
                <w:color w:val="000000"/>
                <w:lang w:eastAsia="tr-TR"/>
              </w:rPr>
              <w:t>ÇANAKKALE</w:t>
            </w:r>
          </w:p>
        </w:tc>
        <w:tc>
          <w:tcPr>
            <w:tcW w:w="1720"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1.268.433,91</w:t>
            </w:r>
          </w:p>
        </w:tc>
        <w:tc>
          <w:tcPr>
            <w:tcW w:w="1228"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5,11</w:t>
            </w:r>
          </w:p>
        </w:tc>
        <w:tc>
          <w:tcPr>
            <w:tcW w:w="2170"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RİZE</w:t>
            </w:r>
          </w:p>
        </w:tc>
        <w:tc>
          <w:tcPr>
            <w:tcW w:w="1735"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56.814,29</w:t>
            </w:r>
          </w:p>
        </w:tc>
        <w:tc>
          <w:tcPr>
            <w:tcW w:w="1198"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0,23</w:t>
            </w:r>
          </w:p>
        </w:tc>
      </w:tr>
      <w:tr w:rsidR="004F41B1" w:rsidRPr="004F41B1" w:rsidTr="004F41B1">
        <w:trPr>
          <w:trHeight w:val="300"/>
        </w:trPr>
        <w:tc>
          <w:tcPr>
            <w:tcW w:w="2170" w:type="dxa"/>
            <w:tcBorders>
              <w:top w:val="nil"/>
              <w:left w:val="single" w:sz="4" w:space="0" w:color="auto"/>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rPr>
                <w:rFonts w:ascii="Arial" w:eastAsia="Times New Roman" w:hAnsi="Arial" w:cs="Arial"/>
                <w:color w:val="000000"/>
                <w:lang w:eastAsia="tr-TR"/>
              </w:rPr>
            </w:pPr>
            <w:r w:rsidRPr="004F41B1">
              <w:rPr>
                <w:rFonts w:ascii="Arial" w:eastAsia="Times New Roman" w:hAnsi="Arial" w:cs="Arial"/>
                <w:color w:val="000000"/>
                <w:lang w:eastAsia="tr-TR"/>
              </w:rPr>
              <w:t>ADANA</w:t>
            </w:r>
          </w:p>
        </w:tc>
        <w:tc>
          <w:tcPr>
            <w:tcW w:w="1720"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1.154.499,39</w:t>
            </w:r>
          </w:p>
        </w:tc>
        <w:tc>
          <w:tcPr>
            <w:tcW w:w="1228"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4,65</w:t>
            </w:r>
          </w:p>
        </w:tc>
        <w:tc>
          <w:tcPr>
            <w:tcW w:w="2170"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ERZURUM</w:t>
            </w:r>
          </w:p>
        </w:tc>
        <w:tc>
          <w:tcPr>
            <w:tcW w:w="1735"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54.616,71</w:t>
            </w:r>
          </w:p>
        </w:tc>
        <w:tc>
          <w:tcPr>
            <w:tcW w:w="1198"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0,22</w:t>
            </w:r>
          </w:p>
        </w:tc>
      </w:tr>
      <w:tr w:rsidR="004F41B1" w:rsidRPr="004F41B1" w:rsidTr="004F41B1">
        <w:trPr>
          <w:trHeight w:val="300"/>
        </w:trPr>
        <w:tc>
          <w:tcPr>
            <w:tcW w:w="2170" w:type="dxa"/>
            <w:tcBorders>
              <w:top w:val="nil"/>
              <w:left w:val="single" w:sz="4" w:space="0" w:color="auto"/>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rPr>
                <w:rFonts w:ascii="Arial" w:eastAsia="Times New Roman" w:hAnsi="Arial" w:cs="Arial"/>
                <w:color w:val="000000"/>
                <w:lang w:eastAsia="tr-TR"/>
              </w:rPr>
            </w:pPr>
            <w:r w:rsidRPr="004F41B1">
              <w:rPr>
                <w:rFonts w:ascii="Arial" w:eastAsia="Times New Roman" w:hAnsi="Arial" w:cs="Arial"/>
                <w:color w:val="000000"/>
                <w:lang w:eastAsia="tr-TR"/>
              </w:rPr>
              <w:t>SAMSUN</w:t>
            </w:r>
          </w:p>
        </w:tc>
        <w:tc>
          <w:tcPr>
            <w:tcW w:w="1720"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1.153.646,17</w:t>
            </w:r>
          </w:p>
        </w:tc>
        <w:tc>
          <w:tcPr>
            <w:tcW w:w="1228"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4,64</w:t>
            </w:r>
          </w:p>
        </w:tc>
        <w:tc>
          <w:tcPr>
            <w:tcW w:w="2170"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TRABZON</w:t>
            </w:r>
          </w:p>
        </w:tc>
        <w:tc>
          <w:tcPr>
            <w:tcW w:w="1735"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52.036,93</w:t>
            </w:r>
          </w:p>
        </w:tc>
        <w:tc>
          <w:tcPr>
            <w:tcW w:w="1198"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0,21</w:t>
            </w:r>
          </w:p>
        </w:tc>
      </w:tr>
      <w:tr w:rsidR="004F41B1" w:rsidRPr="004F41B1" w:rsidTr="004F41B1">
        <w:trPr>
          <w:trHeight w:val="300"/>
        </w:trPr>
        <w:tc>
          <w:tcPr>
            <w:tcW w:w="2170" w:type="dxa"/>
            <w:tcBorders>
              <w:top w:val="nil"/>
              <w:left w:val="single" w:sz="4" w:space="0" w:color="auto"/>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rPr>
                <w:rFonts w:ascii="Arial" w:eastAsia="Times New Roman" w:hAnsi="Arial" w:cs="Arial"/>
                <w:color w:val="000000"/>
                <w:lang w:eastAsia="tr-TR"/>
              </w:rPr>
            </w:pPr>
            <w:r w:rsidRPr="004F41B1">
              <w:rPr>
                <w:rFonts w:ascii="Arial" w:eastAsia="Times New Roman" w:hAnsi="Arial" w:cs="Arial"/>
                <w:color w:val="000000"/>
                <w:lang w:eastAsia="tr-TR"/>
              </w:rPr>
              <w:t>BALIKESİR</w:t>
            </w:r>
          </w:p>
        </w:tc>
        <w:tc>
          <w:tcPr>
            <w:tcW w:w="1720"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1.130.545,13</w:t>
            </w:r>
          </w:p>
        </w:tc>
        <w:tc>
          <w:tcPr>
            <w:tcW w:w="1228"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4,55</w:t>
            </w:r>
          </w:p>
        </w:tc>
        <w:tc>
          <w:tcPr>
            <w:tcW w:w="2170"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ERZİNCAN</w:t>
            </w:r>
          </w:p>
        </w:tc>
        <w:tc>
          <w:tcPr>
            <w:tcW w:w="1735"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51.044,83</w:t>
            </w:r>
          </w:p>
        </w:tc>
        <w:tc>
          <w:tcPr>
            <w:tcW w:w="1198"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0,21</w:t>
            </w:r>
          </w:p>
        </w:tc>
      </w:tr>
      <w:tr w:rsidR="004F41B1" w:rsidRPr="004F41B1" w:rsidTr="004F41B1">
        <w:trPr>
          <w:trHeight w:val="300"/>
        </w:trPr>
        <w:tc>
          <w:tcPr>
            <w:tcW w:w="2170" w:type="dxa"/>
            <w:tcBorders>
              <w:top w:val="nil"/>
              <w:left w:val="single" w:sz="4" w:space="0" w:color="auto"/>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rPr>
                <w:rFonts w:ascii="Arial" w:eastAsia="Times New Roman" w:hAnsi="Arial" w:cs="Arial"/>
                <w:color w:val="000000"/>
                <w:lang w:eastAsia="tr-TR"/>
              </w:rPr>
            </w:pPr>
            <w:r w:rsidRPr="004F41B1">
              <w:rPr>
                <w:rFonts w:ascii="Arial" w:eastAsia="Times New Roman" w:hAnsi="Arial" w:cs="Arial"/>
                <w:color w:val="000000"/>
                <w:lang w:eastAsia="tr-TR"/>
              </w:rPr>
              <w:t>ŞANLIURFA</w:t>
            </w:r>
          </w:p>
        </w:tc>
        <w:tc>
          <w:tcPr>
            <w:tcW w:w="1720"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894.221,83</w:t>
            </w:r>
          </w:p>
        </w:tc>
        <w:tc>
          <w:tcPr>
            <w:tcW w:w="1228"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3,60</w:t>
            </w:r>
          </w:p>
        </w:tc>
        <w:tc>
          <w:tcPr>
            <w:tcW w:w="2170"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EDİRNE</w:t>
            </w:r>
          </w:p>
        </w:tc>
        <w:tc>
          <w:tcPr>
            <w:tcW w:w="1735"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50.752,50</w:t>
            </w:r>
          </w:p>
        </w:tc>
        <w:tc>
          <w:tcPr>
            <w:tcW w:w="1198"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0,20</w:t>
            </w:r>
          </w:p>
        </w:tc>
      </w:tr>
      <w:tr w:rsidR="004F41B1" w:rsidRPr="004F41B1" w:rsidTr="004F41B1">
        <w:trPr>
          <w:trHeight w:val="300"/>
        </w:trPr>
        <w:tc>
          <w:tcPr>
            <w:tcW w:w="2170" w:type="dxa"/>
            <w:tcBorders>
              <w:top w:val="nil"/>
              <w:left w:val="single" w:sz="4" w:space="0" w:color="auto"/>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rPr>
                <w:rFonts w:ascii="Arial" w:eastAsia="Times New Roman" w:hAnsi="Arial" w:cs="Arial"/>
                <w:color w:val="000000"/>
                <w:lang w:eastAsia="tr-TR"/>
              </w:rPr>
            </w:pPr>
            <w:r w:rsidRPr="004F41B1">
              <w:rPr>
                <w:rFonts w:ascii="Arial" w:eastAsia="Times New Roman" w:hAnsi="Arial" w:cs="Arial"/>
                <w:color w:val="000000"/>
                <w:lang w:eastAsia="tr-TR"/>
              </w:rPr>
              <w:t>MUĞLA</w:t>
            </w:r>
          </w:p>
        </w:tc>
        <w:tc>
          <w:tcPr>
            <w:tcW w:w="1720"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888.212,91</w:t>
            </w:r>
          </w:p>
        </w:tc>
        <w:tc>
          <w:tcPr>
            <w:tcW w:w="1228"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3,58</w:t>
            </w:r>
          </w:p>
        </w:tc>
        <w:tc>
          <w:tcPr>
            <w:tcW w:w="2170"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KARABÜK</w:t>
            </w:r>
          </w:p>
        </w:tc>
        <w:tc>
          <w:tcPr>
            <w:tcW w:w="1735"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46.823,49</w:t>
            </w:r>
          </w:p>
        </w:tc>
        <w:tc>
          <w:tcPr>
            <w:tcW w:w="1198"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0,19</w:t>
            </w:r>
          </w:p>
        </w:tc>
      </w:tr>
      <w:tr w:rsidR="004F41B1" w:rsidRPr="004F41B1" w:rsidTr="004F41B1">
        <w:trPr>
          <w:trHeight w:val="300"/>
        </w:trPr>
        <w:tc>
          <w:tcPr>
            <w:tcW w:w="2170" w:type="dxa"/>
            <w:tcBorders>
              <w:top w:val="nil"/>
              <w:left w:val="single" w:sz="4" w:space="0" w:color="auto"/>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rPr>
                <w:rFonts w:ascii="Arial" w:eastAsia="Times New Roman" w:hAnsi="Arial" w:cs="Arial"/>
                <w:color w:val="000000"/>
                <w:lang w:eastAsia="tr-TR"/>
              </w:rPr>
            </w:pPr>
            <w:r w:rsidRPr="004F41B1">
              <w:rPr>
                <w:rFonts w:ascii="Arial" w:eastAsia="Times New Roman" w:hAnsi="Arial" w:cs="Arial"/>
                <w:color w:val="000000"/>
                <w:lang w:eastAsia="tr-TR"/>
              </w:rPr>
              <w:t>ELAZIĞ</w:t>
            </w:r>
          </w:p>
        </w:tc>
        <w:tc>
          <w:tcPr>
            <w:tcW w:w="1720"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837.284,07</w:t>
            </w:r>
          </w:p>
        </w:tc>
        <w:tc>
          <w:tcPr>
            <w:tcW w:w="1228"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3,37</w:t>
            </w:r>
          </w:p>
        </w:tc>
        <w:tc>
          <w:tcPr>
            <w:tcW w:w="2170"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SİİRT</w:t>
            </w:r>
          </w:p>
        </w:tc>
        <w:tc>
          <w:tcPr>
            <w:tcW w:w="1735"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46.534,93</w:t>
            </w:r>
          </w:p>
        </w:tc>
        <w:tc>
          <w:tcPr>
            <w:tcW w:w="1198"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0,19</w:t>
            </w:r>
          </w:p>
        </w:tc>
      </w:tr>
      <w:tr w:rsidR="004F41B1" w:rsidRPr="004F41B1" w:rsidTr="004F41B1">
        <w:trPr>
          <w:trHeight w:val="300"/>
        </w:trPr>
        <w:tc>
          <w:tcPr>
            <w:tcW w:w="2170" w:type="dxa"/>
            <w:tcBorders>
              <w:top w:val="nil"/>
              <w:left w:val="single" w:sz="4" w:space="0" w:color="auto"/>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rPr>
                <w:rFonts w:ascii="Arial" w:eastAsia="Times New Roman" w:hAnsi="Arial" w:cs="Arial"/>
                <w:color w:val="000000"/>
                <w:lang w:eastAsia="tr-TR"/>
              </w:rPr>
            </w:pPr>
            <w:r w:rsidRPr="004F41B1">
              <w:rPr>
                <w:rFonts w:ascii="Arial" w:eastAsia="Times New Roman" w:hAnsi="Arial" w:cs="Arial"/>
                <w:color w:val="000000"/>
                <w:lang w:eastAsia="tr-TR"/>
              </w:rPr>
              <w:t>İSTANBUL</w:t>
            </w:r>
          </w:p>
        </w:tc>
        <w:tc>
          <w:tcPr>
            <w:tcW w:w="1720"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795.394,04</w:t>
            </w:r>
          </w:p>
        </w:tc>
        <w:tc>
          <w:tcPr>
            <w:tcW w:w="1228"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3,20</w:t>
            </w:r>
          </w:p>
        </w:tc>
        <w:tc>
          <w:tcPr>
            <w:tcW w:w="2170"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ORDU</w:t>
            </w:r>
          </w:p>
        </w:tc>
        <w:tc>
          <w:tcPr>
            <w:tcW w:w="1735"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36.627,67</w:t>
            </w:r>
          </w:p>
        </w:tc>
        <w:tc>
          <w:tcPr>
            <w:tcW w:w="1198"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0,15</w:t>
            </w:r>
          </w:p>
        </w:tc>
      </w:tr>
      <w:tr w:rsidR="004F41B1" w:rsidRPr="004F41B1" w:rsidTr="004F41B1">
        <w:trPr>
          <w:trHeight w:val="300"/>
        </w:trPr>
        <w:tc>
          <w:tcPr>
            <w:tcW w:w="2170" w:type="dxa"/>
            <w:tcBorders>
              <w:top w:val="nil"/>
              <w:left w:val="single" w:sz="4" w:space="0" w:color="auto"/>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rPr>
                <w:rFonts w:ascii="Arial" w:eastAsia="Times New Roman" w:hAnsi="Arial" w:cs="Arial"/>
                <w:color w:val="000000"/>
                <w:lang w:eastAsia="tr-TR"/>
              </w:rPr>
            </w:pPr>
            <w:r w:rsidRPr="004F41B1">
              <w:rPr>
                <w:rFonts w:ascii="Arial" w:eastAsia="Times New Roman" w:hAnsi="Arial" w:cs="Arial"/>
                <w:color w:val="000000"/>
                <w:lang w:eastAsia="tr-TR"/>
              </w:rPr>
              <w:t>MANİSA</w:t>
            </w:r>
          </w:p>
        </w:tc>
        <w:tc>
          <w:tcPr>
            <w:tcW w:w="1720"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774.275,58</w:t>
            </w:r>
          </w:p>
        </w:tc>
        <w:tc>
          <w:tcPr>
            <w:tcW w:w="1228"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3,12</w:t>
            </w:r>
          </w:p>
        </w:tc>
        <w:tc>
          <w:tcPr>
            <w:tcW w:w="2170"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NEVŞEHİR</w:t>
            </w:r>
          </w:p>
        </w:tc>
        <w:tc>
          <w:tcPr>
            <w:tcW w:w="1735"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35.345,48</w:t>
            </w:r>
          </w:p>
        </w:tc>
        <w:tc>
          <w:tcPr>
            <w:tcW w:w="1198"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0,14</w:t>
            </w:r>
          </w:p>
        </w:tc>
      </w:tr>
      <w:tr w:rsidR="004F41B1" w:rsidRPr="004F41B1" w:rsidTr="004F41B1">
        <w:trPr>
          <w:trHeight w:val="300"/>
        </w:trPr>
        <w:tc>
          <w:tcPr>
            <w:tcW w:w="2170" w:type="dxa"/>
            <w:tcBorders>
              <w:top w:val="nil"/>
              <w:left w:val="single" w:sz="4" w:space="0" w:color="auto"/>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rPr>
                <w:rFonts w:ascii="Arial" w:eastAsia="Times New Roman" w:hAnsi="Arial" w:cs="Arial"/>
                <w:color w:val="000000"/>
                <w:lang w:eastAsia="tr-TR"/>
              </w:rPr>
            </w:pPr>
            <w:r w:rsidRPr="004F41B1">
              <w:rPr>
                <w:rFonts w:ascii="Arial" w:eastAsia="Times New Roman" w:hAnsi="Arial" w:cs="Arial"/>
                <w:color w:val="000000"/>
                <w:lang w:eastAsia="tr-TR"/>
              </w:rPr>
              <w:t>KOCAELİ</w:t>
            </w:r>
          </w:p>
        </w:tc>
        <w:tc>
          <w:tcPr>
            <w:tcW w:w="1720"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764.627,55</w:t>
            </w:r>
          </w:p>
        </w:tc>
        <w:tc>
          <w:tcPr>
            <w:tcW w:w="1228"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3,08</w:t>
            </w:r>
          </w:p>
        </w:tc>
        <w:tc>
          <w:tcPr>
            <w:tcW w:w="2170"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BURDUR</w:t>
            </w:r>
          </w:p>
        </w:tc>
        <w:tc>
          <w:tcPr>
            <w:tcW w:w="1735"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31.537,14</w:t>
            </w:r>
          </w:p>
        </w:tc>
        <w:tc>
          <w:tcPr>
            <w:tcW w:w="1198"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0,13</w:t>
            </w:r>
          </w:p>
        </w:tc>
      </w:tr>
      <w:tr w:rsidR="004F41B1" w:rsidRPr="004F41B1" w:rsidTr="004F41B1">
        <w:trPr>
          <w:trHeight w:val="300"/>
        </w:trPr>
        <w:tc>
          <w:tcPr>
            <w:tcW w:w="2170" w:type="dxa"/>
            <w:tcBorders>
              <w:top w:val="nil"/>
              <w:left w:val="single" w:sz="4" w:space="0" w:color="auto"/>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rPr>
                <w:rFonts w:ascii="Arial" w:eastAsia="Times New Roman" w:hAnsi="Arial" w:cs="Arial"/>
                <w:color w:val="000000"/>
                <w:lang w:eastAsia="tr-TR"/>
              </w:rPr>
            </w:pPr>
            <w:r w:rsidRPr="004F41B1">
              <w:rPr>
                <w:rFonts w:ascii="Arial" w:eastAsia="Times New Roman" w:hAnsi="Arial" w:cs="Arial"/>
                <w:color w:val="000000"/>
                <w:lang w:eastAsia="tr-TR"/>
              </w:rPr>
              <w:t>TEKİRDAĞ</w:t>
            </w:r>
          </w:p>
        </w:tc>
        <w:tc>
          <w:tcPr>
            <w:tcW w:w="1720"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732.283,79</w:t>
            </w:r>
          </w:p>
        </w:tc>
        <w:tc>
          <w:tcPr>
            <w:tcW w:w="1228"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2,95</w:t>
            </w:r>
          </w:p>
        </w:tc>
        <w:tc>
          <w:tcPr>
            <w:tcW w:w="2170"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MUŞ</w:t>
            </w:r>
          </w:p>
        </w:tc>
        <w:tc>
          <w:tcPr>
            <w:tcW w:w="1735"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27.552,92</w:t>
            </w:r>
          </w:p>
        </w:tc>
        <w:tc>
          <w:tcPr>
            <w:tcW w:w="1198"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0,11</w:t>
            </w:r>
          </w:p>
        </w:tc>
      </w:tr>
      <w:tr w:rsidR="004F41B1" w:rsidRPr="004F41B1" w:rsidTr="004F41B1">
        <w:trPr>
          <w:trHeight w:val="300"/>
        </w:trPr>
        <w:tc>
          <w:tcPr>
            <w:tcW w:w="2170" w:type="dxa"/>
            <w:tcBorders>
              <w:top w:val="nil"/>
              <w:left w:val="single" w:sz="4" w:space="0" w:color="auto"/>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rPr>
                <w:rFonts w:ascii="Arial" w:eastAsia="Times New Roman" w:hAnsi="Arial" w:cs="Arial"/>
                <w:color w:val="000000"/>
                <w:lang w:eastAsia="tr-TR"/>
              </w:rPr>
            </w:pPr>
            <w:r w:rsidRPr="004F41B1">
              <w:rPr>
                <w:rFonts w:ascii="Arial" w:eastAsia="Times New Roman" w:hAnsi="Arial" w:cs="Arial"/>
                <w:color w:val="000000"/>
                <w:lang w:eastAsia="tr-TR"/>
              </w:rPr>
              <w:t>ANKARA</w:t>
            </w:r>
          </w:p>
        </w:tc>
        <w:tc>
          <w:tcPr>
            <w:tcW w:w="1720"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727.364,95</w:t>
            </w:r>
          </w:p>
        </w:tc>
        <w:tc>
          <w:tcPr>
            <w:tcW w:w="1228"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2,93</w:t>
            </w:r>
          </w:p>
        </w:tc>
        <w:tc>
          <w:tcPr>
            <w:tcW w:w="2170"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AFYONKARAHİSAR</w:t>
            </w:r>
          </w:p>
        </w:tc>
        <w:tc>
          <w:tcPr>
            <w:tcW w:w="1735"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27.348,02</w:t>
            </w:r>
          </w:p>
        </w:tc>
        <w:tc>
          <w:tcPr>
            <w:tcW w:w="1198"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0,11</w:t>
            </w:r>
          </w:p>
        </w:tc>
      </w:tr>
      <w:tr w:rsidR="004F41B1" w:rsidRPr="004F41B1" w:rsidTr="004F41B1">
        <w:trPr>
          <w:trHeight w:val="300"/>
        </w:trPr>
        <w:tc>
          <w:tcPr>
            <w:tcW w:w="2170" w:type="dxa"/>
            <w:tcBorders>
              <w:top w:val="nil"/>
              <w:left w:val="single" w:sz="4" w:space="0" w:color="auto"/>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rPr>
                <w:rFonts w:ascii="Arial" w:eastAsia="Times New Roman" w:hAnsi="Arial" w:cs="Arial"/>
                <w:color w:val="000000"/>
                <w:lang w:eastAsia="tr-TR"/>
              </w:rPr>
            </w:pPr>
            <w:r w:rsidRPr="004F41B1">
              <w:rPr>
                <w:rFonts w:ascii="Arial" w:eastAsia="Times New Roman" w:hAnsi="Arial" w:cs="Arial"/>
                <w:color w:val="000000"/>
                <w:lang w:eastAsia="tr-TR"/>
              </w:rPr>
              <w:t>DİYARBAKIR</w:t>
            </w:r>
          </w:p>
        </w:tc>
        <w:tc>
          <w:tcPr>
            <w:tcW w:w="1720"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655.969,59</w:t>
            </w:r>
          </w:p>
        </w:tc>
        <w:tc>
          <w:tcPr>
            <w:tcW w:w="1228"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2,64</w:t>
            </w:r>
          </w:p>
        </w:tc>
        <w:tc>
          <w:tcPr>
            <w:tcW w:w="2170"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KONYA</w:t>
            </w:r>
          </w:p>
        </w:tc>
        <w:tc>
          <w:tcPr>
            <w:tcW w:w="1735"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26.930,21</w:t>
            </w:r>
          </w:p>
        </w:tc>
        <w:tc>
          <w:tcPr>
            <w:tcW w:w="1198"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0,11</w:t>
            </w:r>
          </w:p>
        </w:tc>
      </w:tr>
      <w:tr w:rsidR="004F41B1" w:rsidRPr="004F41B1" w:rsidTr="004F41B1">
        <w:trPr>
          <w:trHeight w:val="300"/>
        </w:trPr>
        <w:tc>
          <w:tcPr>
            <w:tcW w:w="2170" w:type="dxa"/>
            <w:tcBorders>
              <w:top w:val="nil"/>
              <w:left w:val="single" w:sz="4" w:space="0" w:color="auto"/>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rPr>
                <w:rFonts w:ascii="Arial" w:eastAsia="Times New Roman" w:hAnsi="Arial" w:cs="Arial"/>
                <w:color w:val="000000"/>
                <w:lang w:eastAsia="tr-TR"/>
              </w:rPr>
            </w:pPr>
            <w:r w:rsidRPr="004F41B1">
              <w:rPr>
                <w:rFonts w:ascii="Arial" w:eastAsia="Times New Roman" w:hAnsi="Arial" w:cs="Arial"/>
                <w:color w:val="000000"/>
                <w:lang w:eastAsia="tr-TR"/>
              </w:rPr>
              <w:t>BURSA</w:t>
            </w:r>
          </w:p>
        </w:tc>
        <w:tc>
          <w:tcPr>
            <w:tcW w:w="1720"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633.165,72</w:t>
            </w:r>
          </w:p>
        </w:tc>
        <w:tc>
          <w:tcPr>
            <w:tcW w:w="1228"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2,55</w:t>
            </w:r>
          </w:p>
        </w:tc>
        <w:tc>
          <w:tcPr>
            <w:tcW w:w="2170"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TUNCELİ</w:t>
            </w:r>
          </w:p>
        </w:tc>
        <w:tc>
          <w:tcPr>
            <w:tcW w:w="1735"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24.143,90</w:t>
            </w:r>
          </w:p>
        </w:tc>
        <w:tc>
          <w:tcPr>
            <w:tcW w:w="1198"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0,10</w:t>
            </w:r>
          </w:p>
        </w:tc>
      </w:tr>
      <w:tr w:rsidR="004F41B1" w:rsidRPr="004F41B1" w:rsidTr="004F41B1">
        <w:trPr>
          <w:trHeight w:val="300"/>
        </w:trPr>
        <w:tc>
          <w:tcPr>
            <w:tcW w:w="2170" w:type="dxa"/>
            <w:tcBorders>
              <w:top w:val="nil"/>
              <w:left w:val="single" w:sz="4" w:space="0" w:color="auto"/>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rPr>
                <w:rFonts w:ascii="Arial" w:eastAsia="Times New Roman" w:hAnsi="Arial" w:cs="Arial"/>
                <w:color w:val="000000"/>
                <w:lang w:eastAsia="tr-TR"/>
              </w:rPr>
            </w:pPr>
            <w:r w:rsidRPr="004F41B1">
              <w:rPr>
                <w:rFonts w:ascii="Arial" w:eastAsia="Times New Roman" w:hAnsi="Arial" w:cs="Arial"/>
                <w:color w:val="000000"/>
                <w:lang w:eastAsia="tr-TR"/>
              </w:rPr>
              <w:t>DENİZLİ</w:t>
            </w:r>
          </w:p>
        </w:tc>
        <w:tc>
          <w:tcPr>
            <w:tcW w:w="1720"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549.039,72</w:t>
            </w:r>
          </w:p>
        </w:tc>
        <w:tc>
          <w:tcPr>
            <w:tcW w:w="1228"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2,21</w:t>
            </w:r>
          </w:p>
        </w:tc>
        <w:tc>
          <w:tcPr>
            <w:tcW w:w="2170"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BİLECİK</w:t>
            </w:r>
          </w:p>
        </w:tc>
        <w:tc>
          <w:tcPr>
            <w:tcW w:w="1735"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21.209,72</w:t>
            </w:r>
          </w:p>
        </w:tc>
        <w:tc>
          <w:tcPr>
            <w:tcW w:w="1198"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0,09</w:t>
            </w:r>
          </w:p>
        </w:tc>
      </w:tr>
      <w:tr w:rsidR="004F41B1" w:rsidRPr="004F41B1" w:rsidTr="004F41B1">
        <w:trPr>
          <w:trHeight w:val="300"/>
        </w:trPr>
        <w:tc>
          <w:tcPr>
            <w:tcW w:w="2170" w:type="dxa"/>
            <w:tcBorders>
              <w:top w:val="nil"/>
              <w:left w:val="single" w:sz="4" w:space="0" w:color="auto"/>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rPr>
                <w:rFonts w:ascii="Arial" w:eastAsia="Times New Roman" w:hAnsi="Arial" w:cs="Arial"/>
                <w:color w:val="000000"/>
                <w:lang w:eastAsia="tr-TR"/>
              </w:rPr>
            </w:pPr>
            <w:r w:rsidRPr="004F41B1">
              <w:rPr>
                <w:rFonts w:ascii="Arial" w:eastAsia="Times New Roman" w:hAnsi="Arial" w:cs="Arial"/>
                <w:color w:val="000000"/>
                <w:lang w:eastAsia="tr-TR"/>
              </w:rPr>
              <w:t>KÜTAHYA</w:t>
            </w:r>
          </w:p>
        </w:tc>
        <w:tc>
          <w:tcPr>
            <w:tcW w:w="1720"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489.746,09</w:t>
            </w:r>
          </w:p>
        </w:tc>
        <w:tc>
          <w:tcPr>
            <w:tcW w:w="1228"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1,97</w:t>
            </w:r>
          </w:p>
        </w:tc>
        <w:tc>
          <w:tcPr>
            <w:tcW w:w="2170"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ARDAHAN</w:t>
            </w:r>
          </w:p>
        </w:tc>
        <w:tc>
          <w:tcPr>
            <w:tcW w:w="1735"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19.129,87</w:t>
            </w:r>
          </w:p>
        </w:tc>
        <w:tc>
          <w:tcPr>
            <w:tcW w:w="1198"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0,08</w:t>
            </w:r>
          </w:p>
        </w:tc>
      </w:tr>
      <w:tr w:rsidR="004F41B1" w:rsidRPr="004F41B1" w:rsidTr="004F41B1">
        <w:trPr>
          <w:trHeight w:val="300"/>
        </w:trPr>
        <w:tc>
          <w:tcPr>
            <w:tcW w:w="2170" w:type="dxa"/>
            <w:tcBorders>
              <w:top w:val="nil"/>
              <w:left w:val="single" w:sz="4" w:space="0" w:color="auto"/>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rPr>
                <w:rFonts w:ascii="Arial" w:eastAsia="Times New Roman" w:hAnsi="Arial" w:cs="Arial"/>
                <w:color w:val="000000"/>
                <w:lang w:eastAsia="tr-TR"/>
              </w:rPr>
            </w:pPr>
            <w:r w:rsidRPr="004F41B1">
              <w:rPr>
                <w:rFonts w:ascii="Arial" w:eastAsia="Times New Roman" w:hAnsi="Arial" w:cs="Arial"/>
                <w:color w:val="000000"/>
                <w:lang w:eastAsia="tr-TR"/>
              </w:rPr>
              <w:t>ARTVİN</w:t>
            </w:r>
          </w:p>
        </w:tc>
        <w:tc>
          <w:tcPr>
            <w:tcW w:w="1720"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483.220,66</w:t>
            </w:r>
          </w:p>
        </w:tc>
        <w:tc>
          <w:tcPr>
            <w:tcW w:w="1228"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1,95</w:t>
            </w:r>
          </w:p>
        </w:tc>
        <w:tc>
          <w:tcPr>
            <w:tcW w:w="2170"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ISPARTA</w:t>
            </w:r>
          </w:p>
        </w:tc>
        <w:tc>
          <w:tcPr>
            <w:tcW w:w="1735"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17.740,12</w:t>
            </w:r>
          </w:p>
        </w:tc>
        <w:tc>
          <w:tcPr>
            <w:tcW w:w="1198"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0,07</w:t>
            </w:r>
          </w:p>
        </w:tc>
      </w:tr>
      <w:tr w:rsidR="004F41B1" w:rsidRPr="004F41B1" w:rsidTr="004F41B1">
        <w:trPr>
          <w:trHeight w:val="300"/>
        </w:trPr>
        <w:tc>
          <w:tcPr>
            <w:tcW w:w="2170" w:type="dxa"/>
            <w:tcBorders>
              <w:top w:val="nil"/>
              <w:left w:val="single" w:sz="4" w:space="0" w:color="auto"/>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rPr>
                <w:rFonts w:ascii="Arial" w:eastAsia="Times New Roman" w:hAnsi="Arial" w:cs="Arial"/>
                <w:color w:val="000000"/>
                <w:lang w:eastAsia="tr-TR"/>
              </w:rPr>
            </w:pPr>
            <w:r w:rsidRPr="004F41B1">
              <w:rPr>
                <w:rFonts w:ascii="Arial" w:eastAsia="Times New Roman" w:hAnsi="Arial" w:cs="Arial"/>
                <w:color w:val="000000"/>
                <w:lang w:eastAsia="tr-TR"/>
              </w:rPr>
              <w:t>KAHRAMANMARAŞ</w:t>
            </w:r>
          </w:p>
        </w:tc>
        <w:tc>
          <w:tcPr>
            <w:tcW w:w="1720"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466.362,25</w:t>
            </w:r>
          </w:p>
        </w:tc>
        <w:tc>
          <w:tcPr>
            <w:tcW w:w="1228"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1,88</w:t>
            </w:r>
          </w:p>
        </w:tc>
        <w:tc>
          <w:tcPr>
            <w:tcW w:w="2170"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BATMAN</w:t>
            </w:r>
          </w:p>
        </w:tc>
        <w:tc>
          <w:tcPr>
            <w:tcW w:w="1735"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13.136,30</w:t>
            </w:r>
          </w:p>
        </w:tc>
        <w:tc>
          <w:tcPr>
            <w:tcW w:w="1198"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0,05</w:t>
            </w:r>
          </w:p>
        </w:tc>
      </w:tr>
      <w:tr w:rsidR="004F41B1" w:rsidRPr="004F41B1" w:rsidTr="004F41B1">
        <w:trPr>
          <w:trHeight w:val="300"/>
        </w:trPr>
        <w:tc>
          <w:tcPr>
            <w:tcW w:w="2170" w:type="dxa"/>
            <w:tcBorders>
              <w:top w:val="nil"/>
              <w:left w:val="single" w:sz="4" w:space="0" w:color="auto"/>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rPr>
                <w:rFonts w:ascii="Arial" w:eastAsia="Times New Roman" w:hAnsi="Arial" w:cs="Arial"/>
                <w:color w:val="000000"/>
                <w:lang w:eastAsia="tr-TR"/>
              </w:rPr>
            </w:pPr>
            <w:r w:rsidRPr="004F41B1">
              <w:rPr>
                <w:rFonts w:ascii="Arial" w:eastAsia="Times New Roman" w:hAnsi="Arial" w:cs="Arial"/>
                <w:color w:val="000000"/>
                <w:lang w:eastAsia="tr-TR"/>
              </w:rPr>
              <w:t>ANTALYA</w:t>
            </w:r>
          </w:p>
        </w:tc>
        <w:tc>
          <w:tcPr>
            <w:tcW w:w="1720"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451.981,03</w:t>
            </w:r>
          </w:p>
        </w:tc>
        <w:tc>
          <w:tcPr>
            <w:tcW w:w="1228"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1,82</w:t>
            </w:r>
          </w:p>
        </w:tc>
        <w:tc>
          <w:tcPr>
            <w:tcW w:w="2170"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UŞAK</w:t>
            </w:r>
          </w:p>
        </w:tc>
        <w:tc>
          <w:tcPr>
            <w:tcW w:w="1735"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10.243,11</w:t>
            </w:r>
          </w:p>
        </w:tc>
        <w:tc>
          <w:tcPr>
            <w:tcW w:w="1198"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0,04</w:t>
            </w:r>
          </w:p>
        </w:tc>
      </w:tr>
      <w:tr w:rsidR="004F41B1" w:rsidRPr="004F41B1" w:rsidTr="004F41B1">
        <w:trPr>
          <w:trHeight w:val="300"/>
        </w:trPr>
        <w:tc>
          <w:tcPr>
            <w:tcW w:w="2170" w:type="dxa"/>
            <w:tcBorders>
              <w:top w:val="nil"/>
              <w:left w:val="single" w:sz="4" w:space="0" w:color="auto"/>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rPr>
                <w:rFonts w:ascii="Arial" w:eastAsia="Times New Roman" w:hAnsi="Arial" w:cs="Arial"/>
                <w:color w:val="000000"/>
                <w:lang w:eastAsia="tr-TR"/>
              </w:rPr>
            </w:pPr>
            <w:r w:rsidRPr="004F41B1">
              <w:rPr>
                <w:rFonts w:ascii="Arial" w:eastAsia="Times New Roman" w:hAnsi="Arial" w:cs="Arial"/>
                <w:color w:val="000000"/>
                <w:lang w:eastAsia="tr-TR"/>
              </w:rPr>
              <w:t>SİVAS</w:t>
            </w:r>
          </w:p>
        </w:tc>
        <w:tc>
          <w:tcPr>
            <w:tcW w:w="1720"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365.360,73</w:t>
            </w:r>
          </w:p>
        </w:tc>
        <w:tc>
          <w:tcPr>
            <w:tcW w:w="1228"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1,47</w:t>
            </w:r>
          </w:p>
        </w:tc>
        <w:tc>
          <w:tcPr>
            <w:tcW w:w="2170"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MALATYA</w:t>
            </w:r>
          </w:p>
        </w:tc>
        <w:tc>
          <w:tcPr>
            <w:tcW w:w="1735"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10.138,39</w:t>
            </w:r>
          </w:p>
        </w:tc>
        <w:tc>
          <w:tcPr>
            <w:tcW w:w="1198"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0,04</w:t>
            </w:r>
          </w:p>
        </w:tc>
      </w:tr>
      <w:tr w:rsidR="004F41B1" w:rsidRPr="004F41B1" w:rsidTr="004F41B1">
        <w:trPr>
          <w:trHeight w:val="300"/>
        </w:trPr>
        <w:tc>
          <w:tcPr>
            <w:tcW w:w="2170" w:type="dxa"/>
            <w:tcBorders>
              <w:top w:val="nil"/>
              <w:left w:val="single" w:sz="4" w:space="0" w:color="auto"/>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rPr>
                <w:rFonts w:ascii="Arial" w:eastAsia="Times New Roman" w:hAnsi="Arial" w:cs="Arial"/>
                <w:color w:val="000000"/>
                <w:lang w:eastAsia="tr-TR"/>
              </w:rPr>
            </w:pPr>
            <w:r w:rsidRPr="004F41B1">
              <w:rPr>
                <w:rFonts w:ascii="Arial" w:eastAsia="Times New Roman" w:hAnsi="Arial" w:cs="Arial"/>
                <w:color w:val="000000"/>
                <w:lang w:eastAsia="tr-TR"/>
              </w:rPr>
              <w:t>AYDIN</w:t>
            </w:r>
          </w:p>
        </w:tc>
        <w:tc>
          <w:tcPr>
            <w:tcW w:w="1720"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318.985,23</w:t>
            </w:r>
          </w:p>
        </w:tc>
        <w:tc>
          <w:tcPr>
            <w:tcW w:w="1228"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1,28</w:t>
            </w:r>
          </w:p>
        </w:tc>
        <w:tc>
          <w:tcPr>
            <w:tcW w:w="2170"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KARS</w:t>
            </w:r>
          </w:p>
        </w:tc>
        <w:tc>
          <w:tcPr>
            <w:tcW w:w="1735"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8.637,15</w:t>
            </w:r>
          </w:p>
        </w:tc>
        <w:tc>
          <w:tcPr>
            <w:tcW w:w="1198"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0,03</w:t>
            </w:r>
          </w:p>
        </w:tc>
      </w:tr>
      <w:tr w:rsidR="004F41B1" w:rsidRPr="004F41B1" w:rsidTr="004F41B1">
        <w:trPr>
          <w:trHeight w:val="300"/>
        </w:trPr>
        <w:tc>
          <w:tcPr>
            <w:tcW w:w="2170" w:type="dxa"/>
            <w:tcBorders>
              <w:top w:val="nil"/>
              <w:left w:val="single" w:sz="4" w:space="0" w:color="auto"/>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rPr>
                <w:rFonts w:ascii="Arial" w:eastAsia="Times New Roman" w:hAnsi="Arial" w:cs="Arial"/>
                <w:color w:val="000000"/>
                <w:lang w:eastAsia="tr-TR"/>
              </w:rPr>
            </w:pPr>
            <w:r w:rsidRPr="004F41B1">
              <w:rPr>
                <w:rFonts w:ascii="Arial" w:eastAsia="Times New Roman" w:hAnsi="Arial" w:cs="Arial"/>
                <w:color w:val="000000"/>
                <w:lang w:eastAsia="tr-TR"/>
              </w:rPr>
              <w:t>OSMANİYE</w:t>
            </w:r>
          </w:p>
        </w:tc>
        <w:tc>
          <w:tcPr>
            <w:tcW w:w="1720"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279.236,07</w:t>
            </w:r>
          </w:p>
        </w:tc>
        <w:tc>
          <w:tcPr>
            <w:tcW w:w="1228"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1,12</w:t>
            </w:r>
          </w:p>
        </w:tc>
        <w:tc>
          <w:tcPr>
            <w:tcW w:w="2170"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ADIYAMAN</w:t>
            </w:r>
          </w:p>
        </w:tc>
        <w:tc>
          <w:tcPr>
            <w:tcW w:w="1735"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8.101,43</w:t>
            </w:r>
          </w:p>
        </w:tc>
        <w:tc>
          <w:tcPr>
            <w:tcW w:w="1198"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0,03</w:t>
            </w:r>
          </w:p>
        </w:tc>
      </w:tr>
      <w:tr w:rsidR="004F41B1" w:rsidRPr="004F41B1" w:rsidTr="004F41B1">
        <w:trPr>
          <w:trHeight w:val="300"/>
        </w:trPr>
        <w:tc>
          <w:tcPr>
            <w:tcW w:w="2170" w:type="dxa"/>
            <w:tcBorders>
              <w:top w:val="nil"/>
              <w:left w:val="single" w:sz="4" w:space="0" w:color="auto"/>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rPr>
                <w:rFonts w:ascii="Arial" w:eastAsia="Times New Roman" w:hAnsi="Arial" w:cs="Arial"/>
                <w:color w:val="000000"/>
                <w:lang w:eastAsia="tr-TR"/>
              </w:rPr>
            </w:pPr>
            <w:r w:rsidRPr="004F41B1">
              <w:rPr>
                <w:rFonts w:ascii="Arial" w:eastAsia="Times New Roman" w:hAnsi="Arial" w:cs="Arial"/>
                <w:color w:val="000000"/>
                <w:lang w:eastAsia="tr-TR"/>
              </w:rPr>
              <w:t>MERSİN</w:t>
            </w:r>
          </w:p>
        </w:tc>
        <w:tc>
          <w:tcPr>
            <w:tcW w:w="1720"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278.278,39</w:t>
            </w:r>
          </w:p>
        </w:tc>
        <w:tc>
          <w:tcPr>
            <w:tcW w:w="1228"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1,12</w:t>
            </w:r>
          </w:p>
        </w:tc>
        <w:tc>
          <w:tcPr>
            <w:tcW w:w="2170"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DÜZCE</w:t>
            </w:r>
          </w:p>
        </w:tc>
        <w:tc>
          <w:tcPr>
            <w:tcW w:w="1735"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8.052,36</w:t>
            </w:r>
          </w:p>
        </w:tc>
        <w:tc>
          <w:tcPr>
            <w:tcW w:w="1198"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0,03</w:t>
            </w:r>
          </w:p>
        </w:tc>
      </w:tr>
      <w:tr w:rsidR="004F41B1" w:rsidRPr="004F41B1" w:rsidTr="004F41B1">
        <w:trPr>
          <w:trHeight w:val="300"/>
        </w:trPr>
        <w:tc>
          <w:tcPr>
            <w:tcW w:w="2170" w:type="dxa"/>
            <w:tcBorders>
              <w:top w:val="nil"/>
              <w:left w:val="single" w:sz="4" w:space="0" w:color="auto"/>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rPr>
                <w:rFonts w:ascii="Arial" w:eastAsia="Times New Roman" w:hAnsi="Arial" w:cs="Arial"/>
                <w:color w:val="000000"/>
                <w:lang w:eastAsia="tr-TR"/>
              </w:rPr>
            </w:pPr>
            <w:r w:rsidRPr="004F41B1">
              <w:rPr>
                <w:rFonts w:ascii="Arial" w:eastAsia="Times New Roman" w:hAnsi="Arial" w:cs="Arial"/>
                <w:color w:val="000000"/>
                <w:lang w:eastAsia="tr-TR"/>
              </w:rPr>
              <w:t>KIRIKKALE</w:t>
            </w:r>
          </w:p>
        </w:tc>
        <w:tc>
          <w:tcPr>
            <w:tcW w:w="1720"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216.179,63</w:t>
            </w:r>
          </w:p>
        </w:tc>
        <w:tc>
          <w:tcPr>
            <w:tcW w:w="1228"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0,87</w:t>
            </w:r>
          </w:p>
        </w:tc>
        <w:tc>
          <w:tcPr>
            <w:tcW w:w="2170"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MARDİN</w:t>
            </w:r>
          </w:p>
        </w:tc>
        <w:tc>
          <w:tcPr>
            <w:tcW w:w="1735"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7.202,49</w:t>
            </w:r>
          </w:p>
        </w:tc>
        <w:tc>
          <w:tcPr>
            <w:tcW w:w="1198"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0,03</w:t>
            </w:r>
          </w:p>
        </w:tc>
      </w:tr>
      <w:tr w:rsidR="004F41B1" w:rsidRPr="004F41B1" w:rsidTr="004F41B1">
        <w:trPr>
          <w:trHeight w:val="300"/>
        </w:trPr>
        <w:tc>
          <w:tcPr>
            <w:tcW w:w="2170" w:type="dxa"/>
            <w:tcBorders>
              <w:top w:val="nil"/>
              <w:left w:val="single" w:sz="4" w:space="0" w:color="auto"/>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rPr>
                <w:rFonts w:ascii="Arial" w:eastAsia="Times New Roman" w:hAnsi="Arial" w:cs="Arial"/>
                <w:color w:val="000000"/>
                <w:lang w:eastAsia="tr-TR"/>
              </w:rPr>
            </w:pPr>
            <w:r w:rsidRPr="004F41B1">
              <w:rPr>
                <w:rFonts w:ascii="Arial" w:eastAsia="Times New Roman" w:hAnsi="Arial" w:cs="Arial"/>
                <w:color w:val="000000"/>
                <w:lang w:eastAsia="tr-TR"/>
              </w:rPr>
              <w:t>ŞIRNAK</w:t>
            </w:r>
          </w:p>
        </w:tc>
        <w:tc>
          <w:tcPr>
            <w:tcW w:w="1720"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206.383,11</w:t>
            </w:r>
          </w:p>
        </w:tc>
        <w:tc>
          <w:tcPr>
            <w:tcW w:w="1228"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0,83</w:t>
            </w:r>
          </w:p>
        </w:tc>
        <w:tc>
          <w:tcPr>
            <w:tcW w:w="2170"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proofErr w:type="gramStart"/>
            <w:r w:rsidRPr="004F41B1">
              <w:rPr>
                <w:rFonts w:ascii="Arial" w:eastAsia="Times New Roman" w:hAnsi="Arial" w:cs="Arial"/>
                <w:color w:val="000000"/>
                <w:lang w:eastAsia="tr-TR"/>
              </w:rPr>
              <w:t>HAKKARİ</w:t>
            </w:r>
            <w:proofErr w:type="gramEnd"/>
          </w:p>
        </w:tc>
        <w:tc>
          <w:tcPr>
            <w:tcW w:w="1735"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6.621,12</w:t>
            </w:r>
          </w:p>
        </w:tc>
        <w:tc>
          <w:tcPr>
            <w:tcW w:w="1198"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0,03</w:t>
            </w:r>
          </w:p>
        </w:tc>
      </w:tr>
      <w:tr w:rsidR="004F41B1" w:rsidRPr="004F41B1" w:rsidTr="004F41B1">
        <w:trPr>
          <w:trHeight w:val="300"/>
        </w:trPr>
        <w:tc>
          <w:tcPr>
            <w:tcW w:w="2170" w:type="dxa"/>
            <w:tcBorders>
              <w:top w:val="nil"/>
              <w:left w:val="single" w:sz="4" w:space="0" w:color="auto"/>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rPr>
                <w:rFonts w:ascii="Arial" w:eastAsia="Times New Roman" w:hAnsi="Arial" w:cs="Arial"/>
                <w:color w:val="000000"/>
                <w:lang w:eastAsia="tr-TR"/>
              </w:rPr>
            </w:pPr>
            <w:r w:rsidRPr="004F41B1">
              <w:rPr>
                <w:rFonts w:ascii="Arial" w:eastAsia="Times New Roman" w:hAnsi="Arial" w:cs="Arial"/>
                <w:color w:val="000000"/>
                <w:lang w:eastAsia="tr-TR"/>
              </w:rPr>
              <w:t>BOLU</w:t>
            </w:r>
          </w:p>
        </w:tc>
        <w:tc>
          <w:tcPr>
            <w:tcW w:w="1720"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176.595,37</w:t>
            </w:r>
          </w:p>
        </w:tc>
        <w:tc>
          <w:tcPr>
            <w:tcW w:w="1228"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0,71</w:t>
            </w:r>
          </w:p>
        </w:tc>
        <w:tc>
          <w:tcPr>
            <w:tcW w:w="2170"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VAN</w:t>
            </w:r>
          </w:p>
        </w:tc>
        <w:tc>
          <w:tcPr>
            <w:tcW w:w="1735"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6.089,48</w:t>
            </w:r>
          </w:p>
        </w:tc>
        <w:tc>
          <w:tcPr>
            <w:tcW w:w="1198"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0,02</w:t>
            </w:r>
          </w:p>
        </w:tc>
      </w:tr>
      <w:tr w:rsidR="004F41B1" w:rsidRPr="004F41B1" w:rsidTr="004F41B1">
        <w:trPr>
          <w:trHeight w:val="300"/>
        </w:trPr>
        <w:tc>
          <w:tcPr>
            <w:tcW w:w="2170" w:type="dxa"/>
            <w:tcBorders>
              <w:top w:val="nil"/>
              <w:left w:val="single" w:sz="4" w:space="0" w:color="auto"/>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rPr>
                <w:rFonts w:ascii="Arial" w:eastAsia="Times New Roman" w:hAnsi="Arial" w:cs="Arial"/>
                <w:color w:val="000000"/>
                <w:lang w:eastAsia="tr-TR"/>
              </w:rPr>
            </w:pPr>
            <w:r w:rsidRPr="004F41B1">
              <w:rPr>
                <w:rFonts w:ascii="Arial" w:eastAsia="Times New Roman" w:hAnsi="Arial" w:cs="Arial"/>
                <w:color w:val="000000"/>
                <w:lang w:eastAsia="tr-TR"/>
              </w:rPr>
              <w:t>KARAMAN</w:t>
            </w:r>
          </w:p>
        </w:tc>
        <w:tc>
          <w:tcPr>
            <w:tcW w:w="1720"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175.042,38</w:t>
            </w:r>
          </w:p>
        </w:tc>
        <w:tc>
          <w:tcPr>
            <w:tcW w:w="1228"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0,70</w:t>
            </w:r>
          </w:p>
        </w:tc>
        <w:tc>
          <w:tcPr>
            <w:tcW w:w="2170"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BAYBURT</w:t>
            </w:r>
          </w:p>
        </w:tc>
        <w:tc>
          <w:tcPr>
            <w:tcW w:w="1735"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5.078,63</w:t>
            </w:r>
          </w:p>
        </w:tc>
        <w:tc>
          <w:tcPr>
            <w:tcW w:w="1198"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0,02</w:t>
            </w:r>
          </w:p>
        </w:tc>
      </w:tr>
      <w:tr w:rsidR="004F41B1" w:rsidRPr="004F41B1" w:rsidTr="004F41B1">
        <w:trPr>
          <w:trHeight w:val="300"/>
        </w:trPr>
        <w:tc>
          <w:tcPr>
            <w:tcW w:w="2170" w:type="dxa"/>
            <w:tcBorders>
              <w:top w:val="nil"/>
              <w:left w:val="single" w:sz="4" w:space="0" w:color="auto"/>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rPr>
                <w:rFonts w:ascii="Arial" w:eastAsia="Times New Roman" w:hAnsi="Arial" w:cs="Arial"/>
                <w:color w:val="000000"/>
                <w:lang w:eastAsia="tr-TR"/>
              </w:rPr>
            </w:pPr>
            <w:r w:rsidRPr="004F41B1">
              <w:rPr>
                <w:rFonts w:ascii="Arial" w:eastAsia="Times New Roman" w:hAnsi="Arial" w:cs="Arial"/>
                <w:color w:val="000000"/>
                <w:lang w:eastAsia="tr-TR"/>
              </w:rPr>
              <w:t>SİNOP</w:t>
            </w:r>
          </w:p>
        </w:tc>
        <w:tc>
          <w:tcPr>
            <w:tcW w:w="1720"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163.123,29</w:t>
            </w:r>
          </w:p>
        </w:tc>
        <w:tc>
          <w:tcPr>
            <w:tcW w:w="1228"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0,66</w:t>
            </w:r>
          </w:p>
        </w:tc>
        <w:tc>
          <w:tcPr>
            <w:tcW w:w="2170"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AKSARAY</w:t>
            </w:r>
          </w:p>
        </w:tc>
        <w:tc>
          <w:tcPr>
            <w:tcW w:w="1735"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3.518,00</w:t>
            </w:r>
          </w:p>
        </w:tc>
        <w:tc>
          <w:tcPr>
            <w:tcW w:w="1198"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0,01</w:t>
            </w:r>
          </w:p>
        </w:tc>
      </w:tr>
      <w:tr w:rsidR="004F41B1" w:rsidRPr="004F41B1" w:rsidTr="004F41B1">
        <w:trPr>
          <w:trHeight w:val="300"/>
        </w:trPr>
        <w:tc>
          <w:tcPr>
            <w:tcW w:w="2170" w:type="dxa"/>
            <w:tcBorders>
              <w:top w:val="nil"/>
              <w:left w:val="single" w:sz="4" w:space="0" w:color="auto"/>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rPr>
                <w:rFonts w:ascii="Arial" w:eastAsia="Times New Roman" w:hAnsi="Arial" w:cs="Arial"/>
                <w:color w:val="000000"/>
                <w:lang w:eastAsia="tr-TR"/>
              </w:rPr>
            </w:pPr>
            <w:r w:rsidRPr="004F41B1">
              <w:rPr>
                <w:rFonts w:ascii="Arial" w:eastAsia="Times New Roman" w:hAnsi="Arial" w:cs="Arial"/>
                <w:color w:val="000000"/>
                <w:lang w:eastAsia="tr-TR"/>
              </w:rPr>
              <w:t>TOKAT</w:t>
            </w:r>
          </w:p>
        </w:tc>
        <w:tc>
          <w:tcPr>
            <w:tcW w:w="1720"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149.349,19</w:t>
            </w:r>
          </w:p>
        </w:tc>
        <w:tc>
          <w:tcPr>
            <w:tcW w:w="1228"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0,60</w:t>
            </w:r>
          </w:p>
        </w:tc>
        <w:tc>
          <w:tcPr>
            <w:tcW w:w="2170"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KASTAMONU</w:t>
            </w:r>
          </w:p>
        </w:tc>
        <w:tc>
          <w:tcPr>
            <w:tcW w:w="1735"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2.779,76</w:t>
            </w:r>
          </w:p>
        </w:tc>
        <w:tc>
          <w:tcPr>
            <w:tcW w:w="1198"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0,01</w:t>
            </w:r>
          </w:p>
        </w:tc>
      </w:tr>
      <w:tr w:rsidR="004F41B1" w:rsidRPr="004F41B1" w:rsidTr="004F41B1">
        <w:trPr>
          <w:trHeight w:val="300"/>
        </w:trPr>
        <w:tc>
          <w:tcPr>
            <w:tcW w:w="2170" w:type="dxa"/>
            <w:tcBorders>
              <w:top w:val="nil"/>
              <w:left w:val="single" w:sz="4" w:space="0" w:color="auto"/>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rPr>
                <w:rFonts w:ascii="Arial" w:eastAsia="Times New Roman" w:hAnsi="Arial" w:cs="Arial"/>
                <w:color w:val="000000"/>
                <w:lang w:eastAsia="tr-TR"/>
              </w:rPr>
            </w:pPr>
            <w:r w:rsidRPr="004F41B1">
              <w:rPr>
                <w:rFonts w:ascii="Arial" w:eastAsia="Times New Roman" w:hAnsi="Arial" w:cs="Arial"/>
                <w:color w:val="000000"/>
                <w:lang w:eastAsia="tr-TR"/>
              </w:rPr>
              <w:t>KAYSERİ</w:t>
            </w:r>
          </w:p>
        </w:tc>
        <w:tc>
          <w:tcPr>
            <w:tcW w:w="1720"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119.700,58</w:t>
            </w:r>
          </w:p>
        </w:tc>
        <w:tc>
          <w:tcPr>
            <w:tcW w:w="1228"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0,48</w:t>
            </w:r>
          </w:p>
        </w:tc>
        <w:tc>
          <w:tcPr>
            <w:tcW w:w="2170"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IĞDIR</w:t>
            </w:r>
          </w:p>
        </w:tc>
        <w:tc>
          <w:tcPr>
            <w:tcW w:w="1735"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2.529,91</w:t>
            </w:r>
          </w:p>
        </w:tc>
        <w:tc>
          <w:tcPr>
            <w:tcW w:w="1198"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0,01</w:t>
            </w:r>
          </w:p>
        </w:tc>
      </w:tr>
      <w:tr w:rsidR="004F41B1" w:rsidRPr="004F41B1" w:rsidTr="004F41B1">
        <w:trPr>
          <w:trHeight w:val="300"/>
        </w:trPr>
        <w:tc>
          <w:tcPr>
            <w:tcW w:w="2170" w:type="dxa"/>
            <w:tcBorders>
              <w:top w:val="nil"/>
              <w:left w:val="single" w:sz="4" w:space="0" w:color="auto"/>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rPr>
                <w:rFonts w:ascii="Arial" w:eastAsia="Times New Roman" w:hAnsi="Arial" w:cs="Arial"/>
                <w:color w:val="000000"/>
                <w:lang w:eastAsia="tr-TR"/>
              </w:rPr>
            </w:pPr>
            <w:r w:rsidRPr="004F41B1">
              <w:rPr>
                <w:rFonts w:ascii="Arial" w:eastAsia="Times New Roman" w:hAnsi="Arial" w:cs="Arial"/>
                <w:color w:val="000000"/>
                <w:lang w:eastAsia="tr-TR"/>
              </w:rPr>
              <w:t>GÜMÜŞHANE</w:t>
            </w:r>
          </w:p>
        </w:tc>
        <w:tc>
          <w:tcPr>
            <w:tcW w:w="1720"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108.966,36</w:t>
            </w:r>
          </w:p>
        </w:tc>
        <w:tc>
          <w:tcPr>
            <w:tcW w:w="1228"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0,44</w:t>
            </w:r>
          </w:p>
        </w:tc>
        <w:tc>
          <w:tcPr>
            <w:tcW w:w="2170"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BİNGÖL</w:t>
            </w:r>
          </w:p>
        </w:tc>
        <w:tc>
          <w:tcPr>
            <w:tcW w:w="1735"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1.735,14</w:t>
            </w:r>
          </w:p>
        </w:tc>
        <w:tc>
          <w:tcPr>
            <w:tcW w:w="1198"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0,01</w:t>
            </w:r>
          </w:p>
        </w:tc>
      </w:tr>
      <w:tr w:rsidR="004F41B1" w:rsidRPr="004F41B1" w:rsidTr="004F41B1">
        <w:trPr>
          <w:trHeight w:val="300"/>
        </w:trPr>
        <w:tc>
          <w:tcPr>
            <w:tcW w:w="2170" w:type="dxa"/>
            <w:tcBorders>
              <w:top w:val="nil"/>
              <w:left w:val="single" w:sz="4" w:space="0" w:color="auto"/>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rPr>
                <w:rFonts w:ascii="Arial" w:eastAsia="Times New Roman" w:hAnsi="Arial" w:cs="Arial"/>
                <w:color w:val="000000"/>
                <w:lang w:eastAsia="tr-TR"/>
              </w:rPr>
            </w:pPr>
            <w:r w:rsidRPr="004F41B1">
              <w:rPr>
                <w:rFonts w:ascii="Arial" w:eastAsia="Times New Roman" w:hAnsi="Arial" w:cs="Arial"/>
                <w:color w:val="000000"/>
                <w:lang w:eastAsia="tr-TR"/>
              </w:rPr>
              <w:t>YALOVA</w:t>
            </w:r>
          </w:p>
        </w:tc>
        <w:tc>
          <w:tcPr>
            <w:tcW w:w="1720"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87.098,03</w:t>
            </w:r>
          </w:p>
        </w:tc>
        <w:tc>
          <w:tcPr>
            <w:tcW w:w="1228"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0,35</w:t>
            </w:r>
          </w:p>
        </w:tc>
        <w:tc>
          <w:tcPr>
            <w:tcW w:w="2170"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ÇANKIRI</w:t>
            </w:r>
          </w:p>
        </w:tc>
        <w:tc>
          <w:tcPr>
            <w:tcW w:w="1735"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1.090,47</w:t>
            </w:r>
          </w:p>
        </w:tc>
        <w:tc>
          <w:tcPr>
            <w:tcW w:w="1198"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0,00</w:t>
            </w:r>
          </w:p>
        </w:tc>
      </w:tr>
      <w:tr w:rsidR="004F41B1" w:rsidRPr="004F41B1" w:rsidTr="004F41B1">
        <w:trPr>
          <w:trHeight w:val="300"/>
        </w:trPr>
        <w:tc>
          <w:tcPr>
            <w:tcW w:w="2170" w:type="dxa"/>
            <w:tcBorders>
              <w:top w:val="nil"/>
              <w:left w:val="single" w:sz="4" w:space="0" w:color="auto"/>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rPr>
                <w:rFonts w:ascii="Arial" w:eastAsia="Times New Roman" w:hAnsi="Arial" w:cs="Arial"/>
                <w:color w:val="000000"/>
                <w:lang w:eastAsia="tr-TR"/>
              </w:rPr>
            </w:pPr>
            <w:r w:rsidRPr="004F41B1">
              <w:rPr>
                <w:rFonts w:ascii="Arial" w:eastAsia="Times New Roman" w:hAnsi="Arial" w:cs="Arial"/>
                <w:color w:val="000000"/>
                <w:lang w:eastAsia="tr-TR"/>
              </w:rPr>
              <w:t>KIRKLARELİ</w:t>
            </w:r>
          </w:p>
        </w:tc>
        <w:tc>
          <w:tcPr>
            <w:tcW w:w="1720"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86.389,35</w:t>
            </w:r>
          </w:p>
        </w:tc>
        <w:tc>
          <w:tcPr>
            <w:tcW w:w="1228"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0,35</w:t>
            </w:r>
          </w:p>
        </w:tc>
        <w:tc>
          <w:tcPr>
            <w:tcW w:w="2170"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YOZGAT</w:t>
            </w:r>
          </w:p>
        </w:tc>
        <w:tc>
          <w:tcPr>
            <w:tcW w:w="1735"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664,61</w:t>
            </w:r>
          </w:p>
        </w:tc>
        <w:tc>
          <w:tcPr>
            <w:tcW w:w="1198"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0,00</w:t>
            </w:r>
          </w:p>
        </w:tc>
      </w:tr>
      <w:tr w:rsidR="004F41B1" w:rsidRPr="004F41B1" w:rsidTr="004F41B1">
        <w:trPr>
          <w:trHeight w:val="300"/>
        </w:trPr>
        <w:tc>
          <w:tcPr>
            <w:tcW w:w="2170" w:type="dxa"/>
            <w:tcBorders>
              <w:top w:val="nil"/>
              <w:left w:val="single" w:sz="4" w:space="0" w:color="auto"/>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rPr>
                <w:rFonts w:ascii="Arial" w:eastAsia="Times New Roman" w:hAnsi="Arial" w:cs="Arial"/>
                <w:color w:val="000000"/>
                <w:lang w:eastAsia="tr-TR"/>
              </w:rPr>
            </w:pPr>
            <w:r w:rsidRPr="004F41B1">
              <w:rPr>
                <w:rFonts w:ascii="Arial" w:eastAsia="Times New Roman" w:hAnsi="Arial" w:cs="Arial"/>
                <w:color w:val="000000"/>
                <w:lang w:eastAsia="tr-TR"/>
              </w:rPr>
              <w:t>GİRESUN</w:t>
            </w:r>
          </w:p>
        </w:tc>
        <w:tc>
          <w:tcPr>
            <w:tcW w:w="1720"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75.084,50</w:t>
            </w:r>
          </w:p>
        </w:tc>
        <w:tc>
          <w:tcPr>
            <w:tcW w:w="1228"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0,30</w:t>
            </w:r>
          </w:p>
        </w:tc>
        <w:tc>
          <w:tcPr>
            <w:tcW w:w="2170"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BİTLİS</w:t>
            </w:r>
          </w:p>
        </w:tc>
        <w:tc>
          <w:tcPr>
            <w:tcW w:w="1735"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35,32</w:t>
            </w:r>
          </w:p>
        </w:tc>
        <w:tc>
          <w:tcPr>
            <w:tcW w:w="1198"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0,00</w:t>
            </w:r>
          </w:p>
        </w:tc>
      </w:tr>
      <w:tr w:rsidR="004F41B1" w:rsidRPr="004F41B1" w:rsidTr="004F41B1">
        <w:trPr>
          <w:trHeight w:val="300"/>
        </w:trPr>
        <w:tc>
          <w:tcPr>
            <w:tcW w:w="2170" w:type="dxa"/>
            <w:tcBorders>
              <w:top w:val="nil"/>
              <w:left w:val="single" w:sz="4" w:space="0" w:color="auto"/>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rPr>
                <w:rFonts w:ascii="Arial" w:eastAsia="Times New Roman" w:hAnsi="Arial" w:cs="Arial"/>
                <w:color w:val="000000"/>
                <w:lang w:eastAsia="tr-TR"/>
              </w:rPr>
            </w:pPr>
            <w:r w:rsidRPr="004F41B1">
              <w:rPr>
                <w:rFonts w:ascii="Arial" w:eastAsia="Times New Roman" w:hAnsi="Arial" w:cs="Arial"/>
                <w:color w:val="000000"/>
                <w:lang w:eastAsia="tr-TR"/>
              </w:rPr>
              <w:t>ÇORUM</w:t>
            </w:r>
          </w:p>
        </w:tc>
        <w:tc>
          <w:tcPr>
            <w:tcW w:w="1720"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68.006,66</w:t>
            </w:r>
          </w:p>
        </w:tc>
        <w:tc>
          <w:tcPr>
            <w:tcW w:w="1228"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color w:val="000000"/>
                <w:lang w:eastAsia="tr-TR"/>
              </w:rPr>
            </w:pPr>
            <w:r w:rsidRPr="004F41B1">
              <w:rPr>
                <w:rFonts w:ascii="Arial" w:eastAsia="Times New Roman" w:hAnsi="Arial" w:cs="Arial"/>
                <w:color w:val="000000"/>
                <w:lang w:eastAsia="tr-TR"/>
              </w:rPr>
              <w:t>0,27</w:t>
            </w:r>
          </w:p>
        </w:tc>
        <w:tc>
          <w:tcPr>
            <w:tcW w:w="2170"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b/>
                <w:bCs/>
                <w:color w:val="000000"/>
                <w:lang w:eastAsia="tr-TR"/>
              </w:rPr>
            </w:pPr>
            <w:r w:rsidRPr="004F41B1">
              <w:rPr>
                <w:rFonts w:ascii="Arial" w:eastAsia="Times New Roman" w:hAnsi="Arial" w:cs="Arial"/>
                <w:b/>
                <w:bCs/>
                <w:color w:val="000000"/>
                <w:lang w:eastAsia="tr-TR"/>
              </w:rPr>
              <w:t>Genel Toplam</w:t>
            </w:r>
          </w:p>
        </w:tc>
        <w:tc>
          <w:tcPr>
            <w:tcW w:w="1735"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b/>
                <w:bCs/>
                <w:color w:val="000000"/>
                <w:lang w:eastAsia="tr-TR"/>
              </w:rPr>
            </w:pPr>
            <w:r w:rsidRPr="004F41B1">
              <w:rPr>
                <w:rFonts w:ascii="Arial" w:eastAsia="Times New Roman" w:hAnsi="Arial" w:cs="Arial"/>
                <w:b/>
                <w:bCs/>
                <w:color w:val="000000"/>
                <w:lang w:eastAsia="tr-TR"/>
              </w:rPr>
              <w:t>24.840.623,25</w:t>
            </w:r>
          </w:p>
        </w:tc>
        <w:tc>
          <w:tcPr>
            <w:tcW w:w="1198" w:type="dxa"/>
            <w:tcBorders>
              <w:top w:val="nil"/>
              <w:left w:val="nil"/>
              <w:bottom w:val="single" w:sz="4" w:space="0" w:color="auto"/>
              <w:right w:val="single" w:sz="4" w:space="0" w:color="auto"/>
            </w:tcBorders>
            <w:shd w:val="clear" w:color="auto" w:fill="auto"/>
            <w:noWrap/>
            <w:vAlign w:val="bottom"/>
            <w:hideMark/>
          </w:tcPr>
          <w:p w:rsidR="004F41B1" w:rsidRPr="004F41B1" w:rsidRDefault="004F41B1" w:rsidP="004F41B1">
            <w:pPr>
              <w:spacing w:after="0" w:line="240" w:lineRule="auto"/>
              <w:jc w:val="center"/>
              <w:rPr>
                <w:rFonts w:ascii="Arial" w:eastAsia="Times New Roman" w:hAnsi="Arial" w:cs="Arial"/>
                <w:b/>
                <w:bCs/>
                <w:color w:val="000000"/>
                <w:lang w:eastAsia="tr-TR"/>
              </w:rPr>
            </w:pPr>
            <w:r w:rsidRPr="004F41B1">
              <w:rPr>
                <w:rFonts w:ascii="Arial" w:eastAsia="Times New Roman" w:hAnsi="Arial" w:cs="Arial"/>
                <w:b/>
                <w:bCs/>
                <w:color w:val="000000"/>
                <w:lang w:eastAsia="tr-TR"/>
              </w:rPr>
              <w:t>100,00</w:t>
            </w:r>
          </w:p>
        </w:tc>
      </w:tr>
    </w:tbl>
    <w:p w:rsidR="008B201B" w:rsidRDefault="008B201B" w:rsidP="00EA44F7">
      <w:pPr>
        <w:pStyle w:val="Tablo1"/>
        <w:rPr>
          <w:rFonts w:ascii="Arial" w:hAnsi="Arial" w:cs="Arial"/>
        </w:rPr>
      </w:pPr>
    </w:p>
    <w:p w:rsidR="00EA44F7" w:rsidRPr="006C3976" w:rsidRDefault="00EA44F7" w:rsidP="00EA44F7">
      <w:pPr>
        <w:pStyle w:val="Balk2"/>
        <w:rPr>
          <w:rFonts w:ascii="Arial" w:hAnsi="Arial" w:cs="Arial"/>
        </w:rPr>
      </w:pPr>
      <w:bookmarkStart w:id="12" w:name="_Toc462393434"/>
      <w:r w:rsidRPr="006C3976">
        <w:rPr>
          <w:rFonts w:ascii="Arial" w:hAnsi="Arial" w:cs="Arial"/>
        </w:rPr>
        <w:t>1.2. LİSANSSIZ ÜRETİM</w:t>
      </w:r>
      <w:bookmarkEnd w:id="12"/>
    </w:p>
    <w:p w:rsidR="00EA44F7" w:rsidRPr="006C3976" w:rsidRDefault="00EA44F7" w:rsidP="00EA44F7">
      <w:pPr>
        <w:rPr>
          <w:rFonts w:ascii="Arial" w:hAnsi="Arial" w:cs="Arial"/>
        </w:rPr>
      </w:pPr>
    </w:p>
    <w:p w:rsidR="00EA44F7" w:rsidRPr="006C3976" w:rsidRDefault="00EA44F7" w:rsidP="00EA44F7">
      <w:pPr>
        <w:rPr>
          <w:rFonts w:ascii="Times New Roman" w:hAnsi="Times New Roman" w:cs="Times New Roman"/>
          <w:sz w:val="24"/>
          <w:szCs w:val="24"/>
        </w:rPr>
      </w:pPr>
    </w:p>
    <w:p w:rsidR="00EA44F7" w:rsidRDefault="00EA44F7" w:rsidP="00EA44F7">
      <w:pPr>
        <w:pStyle w:val="Tablo1"/>
        <w:rPr>
          <w:rFonts w:ascii="Arial" w:hAnsi="Arial" w:cs="Arial"/>
          <w:sz w:val="24"/>
          <w:szCs w:val="24"/>
        </w:rPr>
      </w:pPr>
      <w:bookmarkStart w:id="13" w:name="_Toc464478958"/>
      <w:r w:rsidRPr="006C3976">
        <w:rPr>
          <w:rFonts w:ascii="Arial" w:hAnsi="Arial" w:cs="Arial"/>
          <w:sz w:val="24"/>
          <w:szCs w:val="24"/>
        </w:rPr>
        <w:t>Tablo 1.</w:t>
      </w:r>
      <w:proofErr w:type="gramStart"/>
      <w:r w:rsidRPr="006C3976">
        <w:rPr>
          <w:rFonts w:ascii="Arial" w:hAnsi="Arial" w:cs="Arial"/>
          <w:sz w:val="24"/>
          <w:szCs w:val="24"/>
        </w:rPr>
        <w:t xml:space="preserve">6 </w:t>
      </w:r>
      <w:r w:rsidR="00A155A8">
        <w:rPr>
          <w:rFonts w:ascii="Arial" w:hAnsi="Arial" w:cs="Arial"/>
          <w:sz w:val="24"/>
          <w:szCs w:val="24"/>
        </w:rPr>
        <w:t xml:space="preserve"> </w:t>
      </w:r>
      <w:r w:rsidRPr="006C3976">
        <w:rPr>
          <w:rFonts w:ascii="Arial" w:hAnsi="Arial" w:cs="Arial"/>
          <w:sz w:val="24"/>
          <w:szCs w:val="24"/>
        </w:rPr>
        <w:t>2016</w:t>
      </w:r>
      <w:proofErr w:type="gramEnd"/>
      <w:r w:rsidRPr="006C3976">
        <w:rPr>
          <w:rFonts w:ascii="Arial" w:hAnsi="Arial" w:cs="Arial"/>
          <w:sz w:val="24"/>
          <w:szCs w:val="24"/>
        </w:rPr>
        <w:t xml:space="preserve"> Yılı </w:t>
      </w:r>
      <w:r w:rsidR="0074381E">
        <w:rPr>
          <w:rFonts w:ascii="Arial" w:hAnsi="Arial" w:cs="Arial"/>
          <w:sz w:val="24"/>
          <w:szCs w:val="24"/>
        </w:rPr>
        <w:t xml:space="preserve">Ağustos </w:t>
      </w:r>
      <w:r w:rsidRPr="006C3976">
        <w:rPr>
          <w:rFonts w:ascii="Arial" w:hAnsi="Arial" w:cs="Arial"/>
          <w:sz w:val="24"/>
          <w:szCs w:val="24"/>
        </w:rPr>
        <w:t>Ayı Sonu İtibariyle Lisanssız Elektrik Kurulu Gücünün Kaynaklara Göre Dağılımı (</w:t>
      </w:r>
      <w:proofErr w:type="spellStart"/>
      <w:r w:rsidRPr="006C3976">
        <w:rPr>
          <w:rFonts w:ascii="Arial" w:hAnsi="Arial" w:cs="Arial"/>
          <w:sz w:val="24"/>
          <w:szCs w:val="24"/>
        </w:rPr>
        <w:t>MWe</w:t>
      </w:r>
      <w:proofErr w:type="spellEnd"/>
      <w:r w:rsidRPr="006C3976">
        <w:rPr>
          <w:rFonts w:ascii="Arial" w:hAnsi="Arial" w:cs="Arial"/>
          <w:sz w:val="24"/>
          <w:szCs w:val="24"/>
        </w:rPr>
        <w:t>)</w:t>
      </w:r>
      <w:bookmarkEnd w:id="13"/>
    </w:p>
    <w:p w:rsidR="0074381E" w:rsidRPr="006C3976" w:rsidRDefault="0074381E" w:rsidP="00EA44F7">
      <w:pPr>
        <w:pStyle w:val="Tablo1"/>
        <w:rPr>
          <w:rFonts w:ascii="Arial" w:hAnsi="Arial" w:cs="Arial"/>
          <w:sz w:val="24"/>
          <w:szCs w:val="24"/>
        </w:rPr>
      </w:pPr>
    </w:p>
    <w:tbl>
      <w:tblPr>
        <w:tblW w:w="8237" w:type="dxa"/>
        <w:tblInd w:w="55" w:type="dxa"/>
        <w:tblCellMar>
          <w:left w:w="70" w:type="dxa"/>
          <w:right w:w="70" w:type="dxa"/>
        </w:tblCellMar>
        <w:tblLook w:val="04A0" w:firstRow="1" w:lastRow="0" w:firstColumn="1" w:lastColumn="0" w:noHBand="0" w:noVBand="1"/>
      </w:tblPr>
      <w:tblGrid>
        <w:gridCol w:w="3559"/>
        <w:gridCol w:w="2410"/>
        <w:gridCol w:w="2268"/>
      </w:tblGrid>
      <w:tr w:rsidR="0074381E" w:rsidRPr="0074381E" w:rsidTr="0074381E">
        <w:trPr>
          <w:trHeight w:val="315"/>
        </w:trPr>
        <w:tc>
          <w:tcPr>
            <w:tcW w:w="3559"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74381E" w:rsidRPr="0074381E" w:rsidRDefault="0074381E" w:rsidP="0074381E">
            <w:pPr>
              <w:spacing w:after="0" w:line="240" w:lineRule="auto"/>
              <w:rPr>
                <w:rFonts w:ascii="Arial" w:eastAsia="Times New Roman" w:hAnsi="Arial" w:cs="Arial"/>
                <w:b/>
                <w:bCs/>
                <w:color w:val="000000"/>
                <w:sz w:val="24"/>
                <w:szCs w:val="24"/>
                <w:lang w:eastAsia="tr-TR"/>
              </w:rPr>
            </w:pPr>
            <w:r w:rsidRPr="0074381E">
              <w:rPr>
                <w:rFonts w:ascii="Arial" w:eastAsia="Times New Roman" w:hAnsi="Arial" w:cs="Arial"/>
                <w:b/>
                <w:bCs/>
                <w:color w:val="000000"/>
                <w:sz w:val="24"/>
                <w:szCs w:val="24"/>
                <w:lang w:eastAsia="tr-TR"/>
              </w:rPr>
              <w:t>Kaynak Türü</w:t>
            </w:r>
          </w:p>
        </w:tc>
        <w:tc>
          <w:tcPr>
            <w:tcW w:w="2410" w:type="dxa"/>
            <w:tcBorders>
              <w:top w:val="single" w:sz="8" w:space="0" w:color="auto"/>
              <w:left w:val="nil"/>
              <w:bottom w:val="single" w:sz="4" w:space="0" w:color="auto"/>
              <w:right w:val="single" w:sz="4" w:space="0" w:color="auto"/>
            </w:tcBorders>
            <w:shd w:val="clear" w:color="auto" w:fill="auto"/>
            <w:noWrap/>
            <w:vAlign w:val="bottom"/>
            <w:hideMark/>
          </w:tcPr>
          <w:p w:rsidR="0074381E" w:rsidRPr="0074381E" w:rsidRDefault="0074381E" w:rsidP="0074381E">
            <w:pPr>
              <w:spacing w:after="0" w:line="240" w:lineRule="auto"/>
              <w:jc w:val="center"/>
              <w:rPr>
                <w:rFonts w:ascii="Arial" w:eastAsia="Times New Roman" w:hAnsi="Arial" w:cs="Arial"/>
                <w:b/>
                <w:bCs/>
                <w:color w:val="000000"/>
                <w:sz w:val="24"/>
                <w:szCs w:val="24"/>
                <w:lang w:eastAsia="tr-TR"/>
              </w:rPr>
            </w:pPr>
            <w:r w:rsidRPr="0074381E">
              <w:rPr>
                <w:rFonts w:ascii="Arial" w:eastAsia="Times New Roman" w:hAnsi="Arial" w:cs="Arial"/>
                <w:b/>
                <w:bCs/>
                <w:color w:val="000000"/>
                <w:sz w:val="24"/>
                <w:szCs w:val="24"/>
                <w:lang w:eastAsia="tr-TR"/>
              </w:rPr>
              <w:t>Kurulu Güç (</w:t>
            </w:r>
            <w:proofErr w:type="spellStart"/>
            <w:r w:rsidRPr="0074381E">
              <w:rPr>
                <w:rFonts w:ascii="Arial" w:eastAsia="Times New Roman" w:hAnsi="Arial" w:cs="Arial"/>
                <w:b/>
                <w:bCs/>
                <w:color w:val="000000"/>
                <w:sz w:val="24"/>
                <w:szCs w:val="24"/>
                <w:lang w:eastAsia="tr-TR"/>
              </w:rPr>
              <w:t>MWe</w:t>
            </w:r>
            <w:proofErr w:type="spellEnd"/>
            <w:r w:rsidRPr="0074381E">
              <w:rPr>
                <w:rFonts w:ascii="Arial" w:eastAsia="Times New Roman" w:hAnsi="Arial" w:cs="Arial"/>
                <w:b/>
                <w:bCs/>
                <w:color w:val="000000"/>
                <w:sz w:val="24"/>
                <w:szCs w:val="24"/>
                <w:lang w:eastAsia="tr-TR"/>
              </w:rPr>
              <w:t>)</w:t>
            </w:r>
          </w:p>
        </w:tc>
        <w:tc>
          <w:tcPr>
            <w:tcW w:w="2268" w:type="dxa"/>
            <w:tcBorders>
              <w:top w:val="single" w:sz="8" w:space="0" w:color="auto"/>
              <w:left w:val="nil"/>
              <w:bottom w:val="single" w:sz="4" w:space="0" w:color="auto"/>
              <w:right w:val="single" w:sz="8" w:space="0" w:color="auto"/>
            </w:tcBorders>
            <w:shd w:val="clear" w:color="auto" w:fill="auto"/>
            <w:noWrap/>
            <w:vAlign w:val="bottom"/>
            <w:hideMark/>
          </w:tcPr>
          <w:p w:rsidR="0074381E" w:rsidRPr="0074381E" w:rsidRDefault="0074381E" w:rsidP="0074381E">
            <w:pPr>
              <w:spacing w:after="0" w:line="240" w:lineRule="auto"/>
              <w:jc w:val="center"/>
              <w:rPr>
                <w:rFonts w:ascii="Arial" w:eastAsia="Times New Roman" w:hAnsi="Arial" w:cs="Arial"/>
                <w:b/>
                <w:bCs/>
                <w:color w:val="000000"/>
                <w:sz w:val="24"/>
                <w:szCs w:val="24"/>
                <w:lang w:eastAsia="tr-TR"/>
              </w:rPr>
            </w:pPr>
            <w:r w:rsidRPr="0074381E">
              <w:rPr>
                <w:rFonts w:ascii="Arial" w:eastAsia="Times New Roman" w:hAnsi="Arial" w:cs="Arial"/>
                <w:b/>
                <w:bCs/>
                <w:color w:val="000000"/>
                <w:sz w:val="24"/>
                <w:szCs w:val="24"/>
                <w:lang w:eastAsia="tr-TR"/>
              </w:rPr>
              <w:t>Oran (%)</w:t>
            </w:r>
          </w:p>
        </w:tc>
      </w:tr>
      <w:tr w:rsidR="0074381E" w:rsidRPr="0074381E" w:rsidTr="0074381E">
        <w:trPr>
          <w:trHeight w:val="315"/>
        </w:trPr>
        <w:tc>
          <w:tcPr>
            <w:tcW w:w="3559" w:type="dxa"/>
            <w:tcBorders>
              <w:top w:val="nil"/>
              <w:left w:val="single" w:sz="8" w:space="0" w:color="auto"/>
              <w:bottom w:val="single" w:sz="4" w:space="0" w:color="auto"/>
              <w:right w:val="single" w:sz="4" w:space="0" w:color="auto"/>
            </w:tcBorders>
            <w:shd w:val="clear" w:color="auto" w:fill="auto"/>
            <w:noWrap/>
            <w:vAlign w:val="bottom"/>
            <w:hideMark/>
          </w:tcPr>
          <w:p w:rsidR="0074381E" w:rsidRPr="0074381E" w:rsidRDefault="0074381E" w:rsidP="0074381E">
            <w:pPr>
              <w:spacing w:after="0" w:line="240" w:lineRule="auto"/>
              <w:ind w:firstLineChars="100" w:firstLine="240"/>
              <w:rPr>
                <w:rFonts w:ascii="Arial" w:eastAsia="Times New Roman" w:hAnsi="Arial" w:cs="Arial"/>
                <w:color w:val="000000"/>
                <w:sz w:val="24"/>
                <w:szCs w:val="24"/>
                <w:lang w:eastAsia="tr-TR"/>
              </w:rPr>
            </w:pPr>
            <w:r w:rsidRPr="0074381E">
              <w:rPr>
                <w:rFonts w:ascii="Arial" w:eastAsia="Times New Roman" w:hAnsi="Arial" w:cs="Arial"/>
                <w:color w:val="000000"/>
                <w:sz w:val="24"/>
                <w:szCs w:val="24"/>
                <w:lang w:eastAsia="tr-TR"/>
              </w:rPr>
              <w:t>Güneş (</w:t>
            </w:r>
            <w:proofErr w:type="spellStart"/>
            <w:r w:rsidRPr="0074381E">
              <w:rPr>
                <w:rFonts w:ascii="Arial" w:eastAsia="Times New Roman" w:hAnsi="Arial" w:cs="Arial"/>
                <w:color w:val="000000"/>
                <w:sz w:val="24"/>
                <w:szCs w:val="24"/>
                <w:lang w:eastAsia="tr-TR"/>
              </w:rPr>
              <w:t>Fotovoltaik</w:t>
            </w:r>
            <w:proofErr w:type="spellEnd"/>
            <w:r w:rsidRPr="0074381E">
              <w:rPr>
                <w:rFonts w:ascii="Arial" w:eastAsia="Times New Roman" w:hAnsi="Arial" w:cs="Arial"/>
                <w:color w:val="000000"/>
                <w:sz w:val="24"/>
                <w:szCs w:val="24"/>
                <w:lang w:eastAsia="tr-TR"/>
              </w:rPr>
              <w:t>)</w:t>
            </w:r>
          </w:p>
        </w:tc>
        <w:tc>
          <w:tcPr>
            <w:tcW w:w="2410" w:type="dxa"/>
            <w:tcBorders>
              <w:top w:val="nil"/>
              <w:left w:val="nil"/>
              <w:bottom w:val="single" w:sz="4" w:space="0" w:color="auto"/>
              <w:right w:val="single" w:sz="4" w:space="0" w:color="auto"/>
            </w:tcBorders>
            <w:shd w:val="clear" w:color="auto" w:fill="auto"/>
            <w:noWrap/>
            <w:vAlign w:val="bottom"/>
            <w:hideMark/>
          </w:tcPr>
          <w:p w:rsidR="0074381E" w:rsidRPr="0074381E" w:rsidRDefault="0074381E" w:rsidP="0074381E">
            <w:pPr>
              <w:spacing w:after="0" w:line="240" w:lineRule="auto"/>
              <w:jc w:val="center"/>
              <w:rPr>
                <w:rFonts w:ascii="Arial" w:eastAsia="Times New Roman" w:hAnsi="Arial" w:cs="Arial"/>
                <w:color w:val="000000"/>
                <w:sz w:val="24"/>
                <w:szCs w:val="24"/>
                <w:lang w:eastAsia="tr-TR"/>
              </w:rPr>
            </w:pPr>
            <w:r w:rsidRPr="0074381E">
              <w:rPr>
                <w:rFonts w:ascii="Arial" w:eastAsia="Times New Roman" w:hAnsi="Arial" w:cs="Arial"/>
                <w:color w:val="000000"/>
                <w:sz w:val="24"/>
                <w:szCs w:val="24"/>
                <w:lang w:eastAsia="tr-TR"/>
              </w:rPr>
              <w:t>627,556</w:t>
            </w:r>
          </w:p>
        </w:tc>
        <w:tc>
          <w:tcPr>
            <w:tcW w:w="2268" w:type="dxa"/>
            <w:tcBorders>
              <w:top w:val="nil"/>
              <w:left w:val="nil"/>
              <w:bottom w:val="single" w:sz="4" w:space="0" w:color="auto"/>
              <w:right w:val="single" w:sz="8" w:space="0" w:color="auto"/>
            </w:tcBorders>
            <w:shd w:val="clear" w:color="auto" w:fill="auto"/>
            <w:noWrap/>
            <w:vAlign w:val="bottom"/>
            <w:hideMark/>
          </w:tcPr>
          <w:p w:rsidR="0074381E" w:rsidRPr="0074381E" w:rsidRDefault="0074381E" w:rsidP="0074381E">
            <w:pPr>
              <w:spacing w:after="0" w:line="240" w:lineRule="auto"/>
              <w:jc w:val="center"/>
              <w:rPr>
                <w:rFonts w:ascii="Arial" w:eastAsia="Times New Roman" w:hAnsi="Arial" w:cs="Arial"/>
                <w:color w:val="000000"/>
                <w:sz w:val="24"/>
                <w:szCs w:val="24"/>
                <w:lang w:eastAsia="tr-TR"/>
              </w:rPr>
            </w:pPr>
            <w:r w:rsidRPr="0074381E">
              <w:rPr>
                <w:rFonts w:ascii="Arial" w:eastAsia="Times New Roman" w:hAnsi="Arial" w:cs="Arial"/>
                <w:color w:val="000000"/>
                <w:sz w:val="24"/>
                <w:szCs w:val="24"/>
                <w:lang w:eastAsia="tr-TR"/>
              </w:rPr>
              <w:t>86,67</w:t>
            </w:r>
          </w:p>
        </w:tc>
      </w:tr>
      <w:tr w:rsidR="0074381E" w:rsidRPr="0074381E" w:rsidTr="0074381E">
        <w:trPr>
          <w:trHeight w:val="315"/>
        </w:trPr>
        <w:tc>
          <w:tcPr>
            <w:tcW w:w="3559" w:type="dxa"/>
            <w:tcBorders>
              <w:top w:val="nil"/>
              <w:left w:val="single" w:sz="8" w:space="0" w:color="auto"/>
              <w:bottom w:val="single" w:sz="4" w:space="0" w:color="auto"/>
              <w:right w:val="single" w:sz="4" w:space="0" w:color="auto"/>
            </w:tcBorders>
            <w:shd w:val="clear" w:color="auto" w:fill="auto"/>
            <w:noWrap/>
            <w:vAlign w:val="bottom"/>
            <w:hideMark/>
          </w:tcPr>
          <w:p w:rsidR="0074381E" w:rsidRPr="0074381E" w:rsidRDefault="0074381E" w:rsidP="0074381E">
            <w:pPr>
              <w:spacing w:after="0" w:line="240" w:lineRule="auto"/>
              <w:ind w:firstLineChars="100" w:firstLine="240"/>
              <w:rPr>
                <w:rFonts w:ascii="Arial" w:eastAsia="Times New Roman" w:hAnsi="Arial" w:cs="Arial"/>
                <w:color w:val="000000"/>
                <w:sz w:val="24"/>
                <w:szCs w:val="24"/>
                <w:lang w:eastAsia="tr-TR"/>
              </w:rPr>
            </w:pPr>
            <w:r w:rsidRPr="0074381E">
              <w:rPr>
                <w:rFonts w:ascii="Arial" w:eastAsia="Times New Roman" w:hAnsi="Arial" w:cs="Arial"/>
                <w:color w:val="000000"/>
                <w:sz w:val="24"/>
                <w:szCs w:val="24"/>
                <w:lang w:eastAsia="tr-TR"/>
              </w:rPr>
              <w:t>Doğal gaz</w:t>
            </w:r>
          </w:p>
        </w:tc>
        <w:tc>
          <w:tcPr>
            <w:tcW w:w="2410" w:type="dxa"/>
            <w:tcBorders>
              <w:top w:val="nil"/>
              <w:left w:val="nil"/>
              <w:bottom w:val="single" w:sz="4" w:space="0" w:color="auto"/>
              <w:right w:val="single" w:sz="4" w:space="0" w:color="auto"/>
            </w:tcBorders>
            <w:shd w:val="clear" w:color="auto" w:fill="auto"/>
            <w:noWrap/>
            <w:vAlign w:val="bottom"/>
            <w:hideMark/>
          </w:tcPr>
          <w:p w:rsidR="0074381E" w:rsidRPr="0074381E" w:rsidRDefault="0074381E" w:rsidP="0074381E">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74381E">
              <w:rPr>
                <w:rFonts w:ascii="Arial" w:eastAsia="Times New Roman" w:hAnsi="Arial" w:cs="Arial"/>
                <w:color w:val="000000"/>
                <w:sz w:val="24"/>
                <w:szCs w:val="24"/>
                <w:lang w:eastAsia="tr-TR"/>
              </w:rPr>
              <w:t>50,467</w:t>
            </w:r>
          </w:p>
        </w:tc>
        <w:tc>
          <w:tcPr>
            <w:tcW w:w="2268" w:type="dxa"/>
            <w:tcBorders>
              <w:top w:val="nil"/>
              <w:left w:val="nil"/>
              <w:bottom w:val="single" w:sz="4" w:space="0" w:color="auto"/>
              <w:right w:val="single" w:sz="8" w:space="0" w:color="auto"/>
            </w:tcBorders>
            <w:shd w:val="clear" w:color="auto" w:fill="auto"/>
            <w:noWrap/>
            <w:vAlign w:val="bottom"/>
            <w:hideMark/>
          </w:tcPr>
          <w:p w:rsidR="0074381E" w:rsidRPr="0074381E" w:rsidRDefault="0074381E" w:rsidP="0074381E">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74381E">
              <w:rPr>
                <w:rFonts w:ascii="Arial" w:eastAsia="Times New Roman" w:hAnsi="Arial" w:cs="Arial"/>
                <w:color w:val="000000"/>
                <w:sz w:val="24"/>
                <w:szCs w:val="24"/>
                <w:lang w:eastAsia="tr-TR"/>
              </w:rPr>
              <w:t>6,97</w:t>
            </w:r>
          </w:p>
        </w:tc>
      </w:tr>
      <w:tr w:rsidR="0074381E" w:rsidRPr="0074381E" w:rsidTr="0074381E">
        <w:trPr>
          <w:trHeight w:val="315"/>
        </w:trPr>
        <w:tc>
          <w:tcPr>
            <w:tcW w:w="3559" w:type="dxa"/>
            <w:tcBorders>
              <w:top w:val="nil"/>
              <w:left w:val="single" w:sz="8" w:space="0" w:color="auto"/>
              <w:bottom w:val="single" w:sz="4" w:space="0" w:color="auto"/>
              <w:right w:val="single" w:sz="4" w:space="0" w:color="auto"/>
            </w:tcBorders>
            <w:shd w:val="clear" w:color="auto" w:fill="auto"/>
            <w:noWrap/>
            <w:vAlign w:val="bottom"/>
            <w:hideMark/>
          </w:tcPr>
          <w:p w:rsidR="0074381E" w:rsidRPr="0074381E" w:rsidRDefault="0074381E" w:rsidP="0074381E">
            <w:pPr>
              <w:spacing w:after="0" w:line="240" w:lineRule="auto"/>
              <w:ind w:firstLineChars="100" w:firstLine="240"/>
              <w:rPr>
                <w:rFonts w:ascii="Arial" w:eastAsia="Times New Roman" w:hAnsi="Arial" w:cs="Arial"/>
                <w:color w:val="000000"/>
                <w:sz w:val="24"/>
                <w:szCs w:val="24"/>
                <w:lang w:eastAsia="tr-TR"/>
              </w:rPr>
            </w:pPr>
            <w:proofErr w:type="spellStart"/>
            <w:r w:rsidRPr="0074381E">
              <w:rPr>
                <w:rFonts w:ascii="Arial" w:eastAsia="Times New Roman" w:hAnsi="Arial" w:cs="Arial"/>
                <w:color w:val="000000"/>
                <w:sz w:val="24"/>
                <w:szCs w:val="24"/>
                <w:lang w:eastAsia="tr-TR"/>
              </w:rPr>
              <w:t>Biyokütle</w:t>
            </w:r>
            <w:proofErr w:type="spellEnd"/>
          </w:p>
        </w:tc>
        <w:tc>
          <w:tcPr>
            <w:tcW w:w="2410" w:type="dxa"/>
            <w:tcBorders>
              <w:top w:val="nil"/>
              <w:left w:val="nil"/>
              <w:bottom w:val="single" w:sz="4" w:space="0" w:color="auto"/>
              <w:right w:val="single" w:sz="4" w:space="0" w:color="auto"/>
            </w:tcBorders>
            <w:shd w:val="clear" w:color="auto" w:fill="auto"/>
            <w:noWrap/>
            <w:vAlign w:val="bottom"/>
            <w:hideMark/>
          </w:tcPr>
          <w:p w:rsidR="0074381E" w:rsidRPr="0074381E" w:rsidRDefault="0074381E" w:rsidP="0074381E">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74381E">
              <w:rPr>
                <w:rFonts w:ascii="Arial" w:eastAsia="Times New Roman" w:hAnsi="Arial" w:cs="Arial"/>
                <w:color w:val="000000"/>
                <w:sz w:val="24"/>
                <w:szCs w:val="24"/>
                <w:lang w:eastAsia="tr-TR"/>
              </w:rPr>
              <w:t>31,671</w:t>
            </w:r>
          </w:p>
        </w:tc>
        <w:tc>
          <w:tcPr>
            <w:tcW w:w="2268" w:type="dxa"/>
            <w:tcBorders>
              <w:top w:val="nil"/>
              <w:left w:val="nil"/>
              <w:bottom w:val="single" w:sz="4" w:space="0" w:color="auto"/>
              <w:right w:val="single" w:sz="8" w:space="0" w:color="auto"/>
            </w:tcBorders>
            <w:shd w:val="clear" w:color="auto" w:fill="auto"/>
            <w:noWrap/>
            <w:vAlign w:val="bottom"/>
            <w:hideMark/>
          </w:tcPr>
          <w:p w:rsidR="0074381E" w:rsidRPr="0074381E" w:rsidRDefault="0074381E" w:rsidP="0074381E">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74381E">
              <w:rPr>
                <w:rFonts w:ascii="Arial" w:eastAsia="Times New Roman" w:hAnsi="Arial" w:cs="Arial"/>
                <w:color w:val="000000"/>
                <w:sz w:val="24"/>
                <w:szCs w:val="24"/>
                <w:lang w:eastAsia="tr-TR"/>
              </w:rPr>
              <w:t>4,37</w:t>
            </w:r>
          </w:p>
        </w:tc>
      </w:tr>
      <w:tr w:rsidR="0074381E" w:rsidRPr="0074381E" w:rsidTr="0074381E">
        <w:trPr>
          <w:trHeight w:val="315"/>
        </w:trPr>
        <w:tc>
          <w:tcPr>
            <w:tcW w:w="3559" w:type="dxa"/>
            <w:tcBorders>
              <w:top w:val="nil"/>
              <w:left w:val="single" w:sz="8" w:space="0" w:color="auto"/>
              <w:bottom w:val="single" w:sz="4" w:space="0" w:color="auto"/>
              <w:right w:val="single" w:sz="4" w:space="0" w:color="auto"/>
            </w:tcBorders>
            <w:shd w:val="clear" w:color="auto" w:fill="auto"/>
            <w:noWrap/>
            <w:vAlign w:val="bottom"/>
            <w:hideMark/>
          </w:tcPr>
          <w:p w:rsidR="0074381E" w:rsidRPr="0074381E" w:rsidRDefault="0074381E" w:rsidP="0074381E">
            <w:pPr>
              <w:spacing w:after="0" w:line="240" w:lineRule="auto"/>
              <w:ind w:firstLineChars="100" w:firstLine="240"/>
              <w:rPr>
                <w:rFonts w:ascii="Arial" w:eastAsia="Times New Roman" w:hAnsi="Arial" w:cs="Arial"/>
                <w:color w:val="000000"/>
                <w:sz w:val="24"/>
                <w:szCs w:val="24"/>
                <w:lang w:eastAsia="tr-TR"/>
              </w:rPr>
            </w:pPr>
            <w:proofErr w:type="gramStart"/>
            <w:r w:rsidRPr="0074381E">
              <w:rPr>
                <w:rFonts w:ascii="Arial" w:eastAsia="Times New Roman" w:hAnsi="Arial" w:cs="Arial"/>
                <w:color w:val="000000"/>
                <w:sz w:val="24"/>
                <w:szCs w:val="24"/>
                <w:lang w:eastAsia="tr-TR"/>
              </w:rPr>
              <w:t>Rüzgar</w:t>
            </w:r>
            <w:proofErr w:type="gramEnd"/>
          </w:p>
        </w:tc>
        <w:tc>
          <w:tcPr>
            <w:tcW w:w="2410" w:type="dxa"/>
            <w:tcBorders>
              <w:top w:val="nil"/>
              <w:left w:val="nil"/>
              <w:bottom w:val="single" w:sz="4" w:space="0" w:color="auto"/>
              <w:right w:val="single" w:sz="4" w:space="0" w:color="auto"/>
            </w:tcBorders>
            <w:shd w:val="clear" w:color="auto" w:fill="auto"/>
            <w:noWrap/>
            <w:vAlign w:val="bottom"/>
            <w:hideMark/>
          </w:tcPr>
          <w:p w:rsidR="0074381E" w:rsidRPr="0074381E" w:rsidRDefault="0074381E" w:rsidP="0074381E">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74381E">
              <w:rPr>
                <w:rFonts w:ascii="Arial" w:eastAsia="Times New Roman" w:hAnsi="Arial" w:cs="Arial"/>
                <w:color w:val="000000"/>
                <w:sz w:val="24"/>
                <w:szCs w:val="24"/>
                <w:lang w:eastAsia="tr-TR"/>
              </w:rPr>
              <w:t>8,622</w:t>
            </w:r>
          </w:p>
        </w:tc>
        <w:tc>
          <w:tcPr>
            <w:tcW w:w="2268" w:type="dxa"/>
            <w:tcBorders>
              <w:top w:val="nil"/>
              <w:left w:val="nil"/>
              <w:bottom w:val="single" w:sz="4" w:space="0" w:color="auto"/>
              <w:right w:val="single" w:sz="8" w:space="0" w:color="auto"/>
            </w:tcBorders>
            <w:shd w:val="clear" w:color="auto" w:fill="auto"/>
            <w:noWrap/>
            <w:vAlign w:val="bottom"/>
            <w:hideMark/>
          </w:tcPr>
          <w:p w:rsidR="0074381E" w:rsidRPr="0074381E" w:rsidRDefault="0074381E" w:rsidP="0074381E">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74381E">
              <w:rPr>
                <w:rFonts w:ascii="Arial" w:eastAsia="Times New Roman" w:hAnsi="Arial" w:cs="Arial"/>
                <w:color w:val="000000"/>
                <w:sz w:val="24"/>
                <w:szCs w:val="24"/>
                <w:lang w:eastAsia="tr-TR"/>
              </w:rPr>
              <w:t>1,19</w:t>
            </w:r>
          </w:p>
        </w:tc>
      </w:tr>
      <w:tr w:rsidR="0074381E" w:rsidRPr="0074381E" w:rsidTr="0074381E">
        <w:trPr>
          <w:trHeight w:val="315"/>
        </w:trPr>
        <w:tc>
          <w:tcPr>
            <w:tcW w:w="3559" w:type="dxa"/>
            <w:tcBorders>
              <w:top w:val="nil"/>
              <w:left w:val="single" w:sz="8" w:space="0" w:color="auto"/>
              <w:bottom w:val="single" w:sz="4" w:space="0" w:color="auto"/>
              <w:right w:val="single" w:sz="4" w:space="0" w:color="auto"/>
            </w:tcBorders>
            <w:shd w:val="clear" w:color="auto" w:fill="auto"/>
            <w:noWrap/>
            <w:vAlign w:val="bottom"/>
            <w:hideMark/>
          </w:tcPr>
          <w:p w:rsidR="0074381E" w:rsidRPr="0074381E" w:rsidRDefault="0074381E" w:rsidP="0074381E">
            <w:pPr>
              <w:spacing w:after="0" w:line="240" w:lineRule="auto"/>
              <w:ind w:firstLineChars="100" w:firstLine="240"/>
              <w:rPr>
                <w:rFonts w:ascii="Arial" w:eastAsia="Times New Roman" w:hAnsi="Arial" w:cs="Arial"/>
                <w:color w:val="000000"/>
                <w:sz w:val="24"/>
                <w:szCs w:val="24"/>
                <w:lang w:eastAsia="tr-TR"/>
              </w:rPr>
            </w:pPr>
            <w:r w:rsidRPr="0074381E">
              <w:rPr>
                <w:rFonts w:ascii="Arial" w:eastAsia="Times New Roman" w:hAnsi="Arial" w:cs="Arial"/>
                <w:color w:val="000000"/>
                <w:sz w:val="24"/>
                <w:szCs w:val="24"/>
                <w:lang w:eastAsia="tr-TR"/>
              </w:rPr>
              <w:t>Hidrolik</w:t>
            </w:r>
          </w:p>
        </w:tc>
        <w:tc>
          <w:tcPr>
            <w:tcW w:w="2410" w:type="dxa"/>
            <w:tcBorders>
              <w:top w:val="nil"/>
              <w:left w:val="nil"/>
              <w:bottom w:val="single" w:sz="4" w:space="0" w:color="auto"/>
              <w:right w:val="single" w:sz="4" w:space="0" w:color="auto"/>
            </w:tcBorders>
            <w:shd w:val="clear" w:color="auto" w:fill="auto"/>
            <w:noWrap/>
            <w:vAlign w:val="bottom"/>
            <w:hideMark/>
          </w:tcPr>
          <w:p w:rsidR="0074381E" w:rsidRPr="0074381E" w:rsidRDefault="0074381E" w:rsidP="0074381E">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74381E">
              <w:rPr>
                <w:rFonts w:ascii="Arial" w:eastAsia="Times New Roman" w:hAnsi="Arial" w:cs="Arial"/>
                <w:color w:val="000000"/>
                <w:sz w:val="24"/>
                <w:szCs w:val="24"/>
                <w:lang w:eastAsia="tr-TR"/>
              </w:rPr>
              <w:t>4,580</w:t>
            </w:r>
          </w:p>
        </w:tc>
        <w:tc>
          <w:tcPr>
            <w:tcW w:w="2268" w:type="dxa"/>
            <w:tcBorders>
              <w:top w:val="nil"/>
              <w:left w:val="nil"/>
              <w:bottom w:val="single" w:sz="4" w:space="0" w:color="auto"/>
              <w:right w:val="single" w:sz="8" w:space="0" w:color="auto"/>
            </w:tcBorders>
            <w:shd w:val="clear" w:color="auto" w:fill="auto"/>
            <w:noWrap/>
            <w:vAlign w:val="bottom"/>
            <w:hideMark/>
          </w:tcPr>
          <w:p w:rsidR="0074381E" w:rsidRPr="0074381E" w:rsidRDefault="0074381E" w:rsidP="0074381E">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74381E">
              <w:rPr>
                <w:rFonts w:ascii="Arial" w:eastAsia="Times New Roman" w:hAnsi="Arial" w:cs="Arial"/>
                <w:color w:val="000000"/>
                <w:sz w:val="24"/>
                <w:szCs w:val="24"/>
                <w:lang w:eastAsia="tr-TR"/>
              </w:rPr>
              <w:t>0,63</w:t>
            </w:r>
          </w:p>
        </w:tc>
      </w:tr>
      <w:tr w:rsidR="0074381E" w:rsidRPr="0074381E" w:rsidTr="0074381E">
        <w:trPr>
          <w:trHeight w:val="315"/>
        </w:trPr>
        <w:tc>
          <w:tcPr>
            <w:tcW w:w="3559" w:type="dxa"/>
            <w:tcBorders>
              <w:top w:val="nil"/>
              <w:left w:val="single" w:sz="8" w:space="0" w:color="auto"/>
              <w:bottom w:val="single" w:sz="4" w:space="0" w:color="auto"/>
              <w:right w:val="single" w:sz="4" w:space="0" w:color="auto"/>
            </w:tcBorders>
            <w:shd w:val="clear" w:color="auto" w:fill="auto"/>
            <w:noWrap/>
            <w:vAlign w:val="bottom"/>
            <w:hideMark/>
          </w:tcPr>
          <w:p w:rsidR="0074381E" w:rsidRPr="0074381E" w:rsidRDefault="0074381E" w:rsidP="0074381E">
            <w:pPr>
              <w:spacing w:after="0" w:line="240" w:lineRule="auto"/>
              <w:ind w:firstLineChars="100" w:firstLine="240"/>
              <w:rPr>
                <w:rFonts w:ascii="Arial" w:eastAsia="Times New Roman" w:hAnsi="Arial" w:cs="Arial"/>
                <w:color w:val="000000"/>
                <w:sz w:val="24"/>
                <w:szCs w:val="24"/>
                <w:lang w:eastAsia="tr-TR"/>
              </w:rPr>
            </w:pPr>
            <w:r w:rsidRPr="0074381E">
              <w:rPr>
                <w:rFonts w:ascii="Arial" w:eastAsia="Times New Roman" w:hAnsi="Arial" w:cs="Arial"/>
                <w:color w:val="000000"/>
                <w:sz w:val="24"/>
                <w:szCs w:val="24"/>
                <w:lang w:eastAsia="tr-TR"/>
              </w:rPr>
              <w:t>Güneş (Yoğunlaştırılmış)</w:t>
            </w:r>
          </w:p>
        </w:tc>
        <w:tc>
          <w:tcPr>
            <w:tcW w:w="2410" w:type="dxa"/>
            <w:tcBorders>
              <w:top w:val="nil"/>
              <w:left w:val="nil"/>
              <w:bottom w:val="single" w:sz="4" w:space="0" w:color="auto"/>
              <w:right w:val="single" w:sz="4" w:space="0" w:color="auto"/>
            </w:tcBorders>
            <w:shd w:val="clear" w:color="auto" w:fill="auto"/>
            <w:noWrap/>
            <w:vAlign w:val="bottom"/>
            <w:hideMark/>
          </w:tcPr>
          <w:p w:rsidR="0074381E" w:rsidRPr="0074381E" w:rsidRDefault="0074381E" w:rsidP="0074381E">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74381E">
              <w:rPr>
                <w:rFonts w:ascii="Arial" w:eastAsia="Times New Roman" w:hAnsi="Arial" w:cs="Arial"/>
                <w:color w:val="000000"/>
                <w:sz w:val="24"/>
                <w:szCs w:val="24"/>
                <w:lang w:eastAsia="tr-TR"/>
              </w:rPr>
              <w:t>1,220</w:t>
            </w:r>
          </w:p>
        </w:tc>
        <w:tc>
          <w:tcPr>
            <w:tcW w:w="2268" w:type="dxa"/>
            <w:tcBorders>
              <w:top w:val="nil"/>
              <w:left w:val="nil"/>
              <w:bottom w:val="single" w:sz="4" w:space="0" w:color="auto"/>
              <w:right w:val="single" w:sz="8" w:space="0" w:color="auto"/>
            </w:tcBorders>
            <w:shd w:val="clear" w:color="auto" w:fill="auto"/>
            <w:noWrap/>
            <w:vAlign w:val="bottom"/>
            <w:hideMark/>
          </w:tcPr>
          <w:p w:rsidR="0074381E" w:rsidRPr="0074381E" w:rsidRDefault="0074381E" w:rsidP="0074381E">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74381E">
              <w:rPr>
                <w:rFonts w:ascii="Arial" w:eastAsia="Times New Roman" w:hAnsi="Arial" w:cs="Arial"/>
                <w:color w:val="000000"/>
                <w:sz w:val="24"/>
                <w:szCs w:val="24"/>
                <w:lang w:eastAsia="tr-TR"/>
              </w:rPr>
              <w:t>0,17</w:t>
            </w:r>
          </w:p>
        </w:tc>
      </w:tr>
      <w:tr w:rsidR="0074381E" w:rsidRPr="0074381E" w:rsidTr="0074381E">
        <w:trPr>
          <w:trHeight w:val="330"/>
        </w:trPr>
        <w:tc>
          <w:tcPr>
            <w:tcW w:w="3559" w:type="dxa"/>
            <w:tcBorders>
              <w:top w:val="nil"/>
              <w:left w:val="single" w:sz="8" w:space="0" w:color="auto"/>
              <w:bottom w:val="single" w:sz="8" w:space="0" w:color="auto"/>
              <w:right w:val="single" w:sz="4" w:space="0" w:color="auto"/>
            </w:tcBorders>
            <w:shd w:val="clear" w:color="auto" w:fill="auto"/>
            <w:noWrap/>
            <w:vAlign w:val="bottom"/>
            <w:hideMark/>
          </w:tcPr>
          <w:p w:rsidR="0074381E" w:rsidRPr="0074381E" w:rsidRDefault="0074381E" w:rsidP="0074381E">
            <w:pPr>
              <w:spacing w:after="0" w:line="240" w:lineRule="auto"/>
              <w:rPr>
                <w:rFonts w:ascii="Arial" w:eastAsia="Times New Roman" w:hAnsi="Arial" w:cs="Arial"/>
                <w:b/>
                <w:bCs/>
                <w:color w:val="000000"/>
                <w:sz w:val="24"/>
                <w:szCs w:val="24"/>
                <w:lang w:eastAsia="tr-TR"/>
              </w:rPr>
            </w:pPr>
            <w:r w:rsidRPr="0074381E">
              <w:rPr>
                <w:rFonts w:ascii="Arial" w:eastAsia="Times New Roman" w:hAnsi="Arial" w:cs="Arial"/>
                <w:b/>
                <w:bCs/>
                <w:color w:val="000000"/>
                <w:sz w:val="24"/>
                <w:szCs w:val="24"/>
                <w:lang w:eastAsia="tr-TR"/>
              </w:rPr>
              <w:t>Genel Toplam</w:t>
            </w:r>
          </w:p>
        </w:tc>
        <w:tc>
          <w:tcPr>
            <w:tcW w:w="2410" w:type="dxa"/>
            <w:tcBorders>
              <w:top w:val="nil"/>
              <w:left w:val="nil"/>
              <w:bottom w:val="single" w:sz="8" w:space="0" w:color="auto"/>
              <w:right w:val="single" w:sz="4" w:space="0" w:color="auto"/>
            </w:tcBorders>
            <w:shd w:val="clear" w:color="auto" w:fill="auto"/>
            <w:noWrap/>
            <w:vAlign w:val="bottom"/>
            <w:hideMark/>
          </w:tcPr>
          <w:p w:rsidR="0074381E" w:rsidRPr="0074381E" w:rsidRDefault="0074381E" w:rsidP="0074381E">
            <w:pPr>
              <w:spacing w:after="0" w:line="240" w:lineRule="auto"/>
              <w:rPr>
                <w:rFonts w:ascii="Arial" w:eastAsia="Times New Roman" w:hAnsi="Arial" w:cs="Arial"/>
                <w:b/>
                <w:bCs/>
                <w:color w:val="000000"/>
                <w:sz w:val="24"/>
                <w:szCs w:val="24"/>
                <w:lang w:eastAsia="tr-TR"/>
              </w:rPr>
            </w:pPr>
            <w:r>
              <w:rPr>
                <w:rFonts w:ascii="Arial" w:eastAsia="Times New Roman" w:hAnsi="Arial" w:cs="Arial"/>
                <w:b/>
                <w:bCs/>
                <w:color w:val="000000"/>
                <w:sz w:val="24"/>
                <w:szCs w:val="24"/>
                <w:lang w:eastAsia="tr-TR"/>
              </w:rPr>
              <w:t xml:space="preserve">          </w:t>
            </w:r>
            <w:r w:rsidRPr="0074381E">
              <w:rPr>
                <w:rFonts w:ascii="Arial" w:eastAsia="Times New Roman" w:hAnsi="Arial" w:cs="Arial"/>
                <w:b/>
                <w:bCs/>
                <w:color w:val="000000"/>
                <w:sz w:val="24"/>
                <w:szCs w:val="24"/>
                <w:lang w:eastAsia="tr-TR"/>
              </w:rPr>
              <w:t>724,117</w:t>
            </w:r>
          </w:p>
        </w:tc>
        <w:tc>
          <w:tcPr>
            <w:tcW w:w="2268" w:type="dxa"/>
            <w:tcBorders>
              <w:top w:val="nil"/>
              <w:left w:val="nil"/>
              <w:bottom w:val="single" w:sz="8" w:space="0" w:color="auto"/>
              <w:right w:val="single" w:sz="8" w:space="0" w:color="auto"/>
            </w:tcBorders>
            <w:shd w:val="clear" w:color="auto" w:fill="auto"/>
            <w:noWrap/>
            <w:vAlign w:val="bottom"/>
            <w:hideMark/>
          </w:tcPr>
          <w:p w:rsidR="0074381E" w:rsidRPr="0074381E" w:rsidRDefault="0074381E" w:rsidP="0074381E">
            <w:pPr>
              <w:spacing w:after="0" w:line="240" w:lineRule="auto"/>
              <w:rPr>
                <w:rFonts w:ascii="Arial" w:eastAsia="Times New Roman" w:hAnsi="Arial" w:cs="Arial"/>
                <w:b/>
                <w:bCs/>
                <w:color w:val="000000"/>
                <w:sz w:val="24"/>
                <w:szCs w:val="24"/>
                <w:lang w:eastAsia="tr-TR"/>
              </w:rPr>
            </w:pPr>
            <w:r>
              <w:rPr>
                <w:rFonts w:ascii="Arial" w:eastAsia="Times New Roman" w:hAnsi="Arial" w:cs="Arial"/>
                <w:b/>
                <w:bCs/>
                <w:color w:val="000000"/>
                <w:sz w:val="24"/>
                <w:szCs w:val="24"/>
                <w:lang w:eastAsia="tr-TR"/>
              </w:rPr>
              <w:t xml:space="preserve">          </w:t>
            </w:r>
            <w:r w:rsidRPr="0074381E">
              <w:rPr>
                <w:rFonts w:ascii="Arial" w:eastAsia="Times New Roman" w:hAnsi="Arial" w:cs="Arial"/>
                <w:b/>
                <w:bCs/>
                <w:color w:val="000000"/>
                <w:sz w:val="24"/>
                <w:szCs w:val="24"/>
                <w:lang w:eastAsia="tr-TR"/>
              </w:rPr>
              <w:t>100,00</w:t>
            </w:r>
          </w:p>
        </w:tc>
      </w:tr>
    </w:tbl>
    <w:p w:rsidR="00EA44F7" w:rsidRDefault="00EA44F7" w:rsidP="00EA44F7">
      <w:pPr>
        <w:pStyle w:val="Tablo1"/>
        <w:rPr>
          <w:rFonts w:ascii="Arial" w:hAnsi="Arial" w:cs="Arial"/>
        </w:rPr>
      </w:pPr>
    </w:p>
    <w:p w:rsidR="00EA44F7" w:rsidRDefault="00EA44F7" w:rsidP="006C3976">
      <w:pPr>
        <w:rPr>
          <w:rFonts w:ascii="Arial" w:hAnsi="Arial" w:cs="Arial"/>
          <w:b/>
        </w:rPr>
      </w:pPr>
    </w:p>
    <w:p w:rsidR="0074381E" w:rsidRPr="006C3976" w:rsidRDefault="0074381E" w:rsidP="006C3976">
      <w:pPr>
        <w:rPr>
          <w:rFonts w:ascii="Arial" w:hAnsi="Arial" w:cs="Arial"/>
          <w:sz w:val="24"/>
          <w:szCs w:val="24"/>
        </w:rPr>
      </w:pPr>
    </w:p>
    <w:p w:rsidR="00EA44F7" w:rsidRPr="006C3976" w:rsidRDefault="00EA44F7" w:rsidP="006C3976">
      <w:pPr>
        <w:rPr>
          <w:rFonts w:ascii="Arial" w:hAnsi="Arial" w:cs="Arial"/>
          <w:b/>
          <w:sz w:val="24"/>
          <w:szCs w:val="24"/>
        </w:rPr>
      </w:pPr>
      <w:r w:rsidRPr="006C3976">
        <w:rPr>
          <w:rFonts w:ascii="Arial" w:hAnsi="Arial" w:cs="Arial"/>
          <w:b/>
          <w:sz w:val="24"/>
          <w:szCs w:val="24"/>
        </w:rPr>
        <w:t>Grafik 1.</w:t>
      </w:r>
      <w:proofErr w:type="gramStart"/>
      <w:r w:rsidRPr="006C3976">
        <w:rPr>
          <w:rFonts w:ascii="Arial" w:hAnsi="Arial" w:cs="Arial"/>
          <w:b/>
          <w:sz w:val="24"/>
          <w:szCs w:val="24"/>
        </w:rPr>
        <w:t xml:space="preserve">5 </w:t>
      </w:r>
      <w:r w:rsidR="00A155A8">
        <w:rPr>
          <w:rFonts w:ascii="Arial" w:hAnsi="Arial" w:cs="Arial"/>
          <w:b/>
          <w:sz w:val="24"/>
          <w:szCs w:val="24"/>
        </w:rPr>
        <w:t xml:space="preserve"> </w:t>
      </w:r>
      <w:r w:rsidR="0074381E">
        <w:rPr>
          <w:rFonts w:ascii="Arial" w:hAnsi="Arial" w:cs="Arial"/>
          <w:b/>
          <w:sz w:val="24"/>
          <w:szCs w:val="24"/>
        </w:rPr>
        <w:t xml:space="preserve"> </w:t>
      </w:r>
      <w:r w:rsidRPr="006C3976">
        <w:rPr>
          <w:rFonts w:ascii="Arial" w:hAnsi="Arial" w:cs="Arial"/>
          <w:b/>
          <w:sz w:val="24"/>
          <w:szCs w:val="24"/>
        </w:rPr>
        <w:t>2016</w:t>
      </w:r>
      <w:proofErr w:type="gramEnd"/>
      <w:r w:rsidRPr="006C3976">
        <w:rPr>
          <w:rFonts w:ascii="Arial" w:hAnsi="Arial" w:cs="Arial"/>
          <w:b/>
          <w:sz w:val="24"/>
          <w:szCs w:val="24"/>
        </w:rPr>
        <w:t xml:space="preserve"> Yılı </w:t>
      </w:r>
      <w:r w:rsidR="0074381E">
        <w:rPr>
          <w:rFonts w:ascii="Arial" w:hAnsi="Arial" w:cs="Arial"/>
          <w:b/>
          <w:sz w:val="24"/>
          <w:szCs w:val="24"/>
        </w:rPr>
        <w:t>Ağustos</w:t>
      </w:r>
      <w:r w:rsidRPr="006C3976">
        <w:rPr>
          <w:rFonts w:ascii="Arial" w:hAnsi="Arial" w:cs="Arial"/>
          <w:b/>
          <w:sz w:val="24"/>
          <w:szCs w:val="24"/>
        </w:rPr>
        <w:t xml:space="preserve"> Ayı Sonu İtibariyle Lisanssız Elektrik Kurulu Gücünün Kaynaklara Göre Dağılım Oranları (%)</w:t>
      </w:r>
    </w:p>
    <w:p w:rsidR="00BD7BCC" w:rsidRDefault="00BD7BCC" w:rsidP="00EA44F7">
      <w:pPr>
        <w:pStyle w:val="Grafik1"/>
        <w:rPr>
          <w:rFonts w:ascii="Arial" w:hAnsi="Arial" w:cs="Arial"/>
        </w:rPr>
      </w:pPr>
    </w:p>
    <w:p w:rsidR="00EA44F7" w:rsidRDefault="0074381E" w:rsidP="00CC0B01">
      <w:pPr>
        <w:rPr>
          <w:rFonts w:ascii="Arial" w:hAnsi="Arial" w:cs="Arial"/>
        </w:rPr>
      </w:pPr>
      <w:r>
        <w:rPr>
          <w:noProof/>
          <w:lang w:eastAsia="tr-TR"/>
        </w:rPr>
        <w:drawing>
          <wp:inline distT="0" distB="0" distL="0" distR="0" wp14:anchorId="454E692D" wp14:editId="01AEEB65">
            <wp:extent cx="5760720" cy="3568836"/>
            <wp:effectExtent l="0" t="0" r="11430" b="12700"/>
            <wp:docPr id="2" name="Grafik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EA44F7" w:rsidRDefault="00EA44F7" w:rsidP="00EA44F7">
      <w:pPr>
        <w:rPr>
          <w:rFonts w:ascii="Arial" w:hAnsi="Arial" w:cs="Arial"/>
        </w:rPr>
      </w:pPr>
    </w:p>
    <w:p w:rsidR="00EE23D3" w:rsidRDefault="00EE23D3" w:rsidP="00EA44F7">
      <w:pPr>
        <w:pStyle w:val="Tablo1"/>
        <w:rPr>
          <w:rFonts w:ascii="Arial" w:hAnsi="Arial" w:cs="Arial"/>
          <w:sz w:val="24"/>
          <w:szCs w:val="24"/>
        </w:rPr>
      </w:pPr>
    </w:p>
    <w:p w:rsidR="00EA44F7" w:rsidRDefault="00EA44F7" w:rsidP="00EA44F7">
      <w:pPr>
        <w:pStyle w:val="Tablo1"/>
        <w:rPr>
          <w:rFonts w:ascii="Arial" w:hAnsi="Arial" w:cs="Arial"/>
          <w:sz w:val="24"/>
          <w:szCs w:val="24"/>
        </w:rPr>
      </w:pPr>
      <w:bookmarkStart w:id="14" w:name="_Toc464478959"/>
      <w:r w:rsidRPr="006C3976">
        <w:rPr>
          <w:rFonts w:ascii="Arial" w:hAnsi="Arial" w:cs="Arial"/>
          <w:sz w:val="24"/>
          <w:szCs w:val="24"/>
        </w:rPr>
        <w:t xml:space="preserve">Tablo </w:t>
      </w:r>
      <w:proofErr w:type="gramStart"/>
      <w:r w:rsidRPr="006C3976">
        <w:rPr>
          <w:rFonts w:ascii="Arial" w:hAnsi="Arial" w:cs="Arial"/>
          <w:sz w:val="24"/>
          <w:szCs w:val="24"/>
        </w:rPr>
        <w:t>1.7</w:t>
      </w:r>
      <w:proofErr w:type="gramEnd"/>
      <w:r w:rsidRPr="006C3976">
        <w:rPr>
          <w:rFonts w:ascii="Arial" w:hAnsi="Arial" w:cs="Arial"/>
          <w:sz w:val="24"/>
          <w:szCs w:val="24"/>
        </w:rPr>
        <w:t xml:space="preserve"> 2016 Yılı </w:t>
      </w:r>
      <w:r w:rsidR="0074381E">
        <w:rPr>
          <w:rFonts w:ascii="Arial" w:hAnsi="Arial" w:cs="Arial"/>
          <w:sz w:val="24"/>
          <w:szCs w:val="24"/>
        </w:rPr>
        <w:t>Ağustos</w:t>
      </w:r>
      <w:r w:rsidRPr="006C3976">
        <w:rPr>
          <w:rFonts w:ascii="Arial" w:hAnsi="Arial" w:cs="Arial"/>
          <w:sz w:val="24"/>
          <w:szCs w:val="24"/>
        </w:rPr>
        <w:t xml:space="preserve"> Ayı Sonu İtibariyle Lisanssız Elektrik Kurulu Gücünün İllere Göre Dağılımı (</w:t>
      </w:r>
      <w:proofErr w:type="spellStart"/>
      <w:r w:rsidRPr="006C3976">
        <w:rPr>
          <w:rFonts w:ascii="Arial" w:hAnsi="Arial" w:cs="Arial"/>
          <w:sz w:val="24"/>
          <w:szCs w:val="24"/>
        </w:rPr>
        <w:t>MWe</w:t>
      </w:r>
      <w:proofErr w:type="spellEnd"/>
      <w:r w:rsidRPr="006C3976">
        <w:rPr>
          <w:rFonts w:ascii="Arial" w:hAnsi="Arial" w:cs="Arial"/>
          <w:sz w:val="24"/>
          <w:szCs w:val="24"/>
        </w:rPr>
        <w:t>-%)</w:t>
      </w:r>
      <w:bookmarkEnd w:id="14"/>
    </w:p>
    <w:tbl>
      <w:tblPr>
        <w:tblW w:w="10221" w:type="dxa"/>
        <w:tblInd w:w="55" w:type="dxa"/>
        <w:tblCellMar>
          <w:left w:w="70" w:type="dxa"/>
          <w:right w:w="70" w:type="dxa"/>
        </w:tblCellMar>
        <w:tblLook w:val="04A0" w:firstRow="1" w:lastRow="0" w:firstColumn="1" w:lastColumn="0" w:noHBand="0" w:noVBand="1"/>
      </w:tblPr>
      <w:tblGrid>
        <w:gridCol w:w="2142"/>
        <w:gridCol w:w="2126"/>
        <w:gridCol w:w="1134"/>
        <w:gridCol w:w="1559"/>
        <w:gridCol w:w="2126"/>
        <w:gridCol w:w="1134"/>
      </w:tblGrid>
      <w:tr w:rsidR="00EE23D3" w:rsidRPr="00EE23D3" w:rsidTr="00EE23D3">
        <w:trPr>
          <w:trHeight w:val="300"/>
        </w:trPr>
        <w:tc>
          <w:tcPr>
            <w:tcW w:w="2142"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rPr>
                <w:rFonts w:ascii="Arial" w:eastAsia="Times New Roman" w:hAnsi="Arial" w:cs="Arial"/>
                <w:b/>
                <w:bCs/>
                <w:color w:val="000000"/>
                <w:lang w:eastAsia="tr-TR"/>
              </w:rPr>
            </w:pPr>
            <w:r w:rsidRPr="00EE23D3">
              <w:rPr>
                <w:rFonts w:ascii="Arial" w:eastAsia="Times New Roman" w:hAnsi="Arial" w:cs="Arial"/>
                <w:b/>
                <w:bCs/>
                <w:color w:val="000000"/>
                <w:lang w:eastAsia="tr-TR"/>
              </w:rPr>
              <w:t>İLLER</w:t>
            </w:r>
          </w:p>
        </w:tc>
        <w:tc>
          <w:tcPr>
            <w:tcW w:w="2126" w:type="dxa"/>
            <w:tcBorders>
              <w:top w:val="single" w:sz="8" w:space="0" w:color="auto"/>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Arial" w:eastAsia="Times New Roman" w:hAnsi="Arial" w:cs="Arial"/>
                <w:b/>
                <w:bCs/>
                <w:color w:val="000000"/>
                <w:lang w:eastAsia="tr-TR"/>
              </w:rPr>
            </w:pPr>
            <w:r w:rsidRPr="00EE23D3">
              <w:rPr>
                <w:rFonts w:ascii="Arial" w:eastAsia="Times New Roman" w:hAnsi="Arial" w:cs="Arial"/>
                <w:b/>
                <w:bCs/>
                <w:color w:val="000000"/>
                <w:lang w:eastAsia="tr-TR"/>
              </w:rPr>
              <w:t>Kurulu Güç</w:t>
            </w:r>
            <w:r>
              <w:rPr>
                <w:rFonts w:ascii="Arial" w:eastAsia="Times New Roman" w:hAnsi="Arial" w:cs="Arial"/>
                <w:b/>
                <w:bCs/>
                <w:color w:val="000000"/>
                <w:lang w:eastAsia="tr-TR"/>
              </w:rPr>
              <w:t xml:space="preserve"> </w:t>
            </w:r>
            <w:r w:rsidRPr="00EE23D3">
              <w:rPr>
                <w:rFonts w:ascii="Arial" w:eastAsia="Times New Roman" w:hAnsi="Arial" w:cs="Arial"/>
                <w:b/>
                <w:bCs/>
                <w:color w:val="000000"/>
                <w:lang w:eastAsia="tr-TR"/>
              </w:rPr>
              <w:t>(</w:t>
            </w:r>
            <w:proofErr w:type="spellStart"/>
            <w:r w:rsidRPr="00EE23D3">
              <w:rPr>
                <w:rFonts w:ascii="Arial" w:eastAsia="Times New Roman" w:hAnsi="Arial" w:cs="Arial"/>
                <w:b/>
                <w:bCs/>
                <w:color w:val="000000"/>
                <w:lang w:eastAsia="tr-TR"/>
              </w:rPr>
              <w:t>MWe</w:t>
            </w:r>
            <w:proofErr w:type="spellEnd"/>
            <w:r w:rsidRPr="00EE23D3">
              <w:rPr>
                <w:rFonts w:ascii="Arial" w:eastAsia="Times New Roman" w:hAnsi="Arial" w:cs="Arial"/>
                <w:b/>
                <w:bCs/>
                <w:color w:val="000000"/>
                <w:lang w:eastAsia="tr-TR"/>
              </w:rPr>
              <w:t>)</w:t>
            </w:r>
          </w:p>
        </w:tc>
        <w:tc>
          <w:tcPr>
            <w:tcW w:w="1134" w:type="dxa"/>
            <w:tcBorders>
              <w:top w:val="single" w:sz="8" w:space="0" w:color="auto"/>
              <w:left w:val="nil"/>
              <w:bottom w:val="single" w:sz="4" w:space="0" w:color="auto"/>
              <w:right w:val="single" w:sz="8" w:space="0" w:color="auto"/>
            </w:tcBorders>
            <w:shd w:val="clear" w:color="auto" w:fill="auto"/>
            <w:noWrap/>
            <w:vAlign w:val="bottom"/>
            <w:hideMark/>
          </w:tcPr>
          <w:p w:rsidR="00EE23D3" w:rsidRPr="00EE23D3" w:rsidRDefault="00EE23D3" w:rsidP="00EE23D3">
            <w:pPr>
              <w:spacing w:after="0" w:line="240" w:lineRule="auto"/>
              <w:jc w:val="center"/>
              <w:rPr>
                <w:rFonts w:ascii="Arial" w:eastAsia="Times New Roman" w:hAnsi="Arial" w:cs="Arial"/>
                <w:b/>
                <w:bCs/>
                <w:color w:val="000000"/>
                <w:lang w:eastAsia="tr-TR"/>
              </w:rPr>
            </w:pPr>
            <w:r w:rsidRPr="00EE23D3">
              <w:rPr>
                <w:rFonts w:ascii="Arial" w:eastAsia="Times New Roman" w:hAnsi="Arial" w:cs="Arial"/>
                <w:b/>
                <w:bCs/>
                <w:color w:val="000000"/>
                <w:lang w:eastAsia="tr-TR"/>
              </w:rPr>
              <w:t>Oran (%)</w:t>
            </w:r>
          </w:p>
        </w:tc>
        <w:tc>
          <w:tcPr>
            <w:tcW w:w="1559" w:type="dxa"/>
            <w:tcBorders>
              <w:top w:val="single" w:sz="8" w:space="0" w:color="auto"/>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rPr>
                <w:rFonts w:ascii="Arial" w:eastAsia="Times New Roman" w:hAnsi="Arial" w:cs="Arial"/>
                <w:b/>
                <w:bCs/>
                <w:color w:val="000000"/>
                <w:lang w:eastAsia="tr-TR"/>
              </w:rPr>
            </w:pPr>
            <w:r w:rsidRPr="00EE23D3">
              <w:rPr>
                <w:rFonts w:ascii="Arial" w:eastAsia="Times New Roman" w:hAnsi="Arial" w:cs="Arial"/>
                <w:b/>
                <w:bCs/>
                <w:color w:val="000000"/>
                <w:lang w:eastAsia="tr-TR"/>
              </w:rPr>
              <w:t>İLLER</w:t>
            </w:r>
          </w:p>
        </w:tc>
        <w:tc>
          <w:tcPr>
            <w:tcW w:w="2126" w:type="dxa"/>
            <w:tcBorders>
              <w:top w:val="single" w:sz="8" w:space="0" w:color="auto"/>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Arial" w:eastAsia="Times New Roman" w:hAnsi="Arial" w:cs="Arial"/>
                <w:b/>
                <w:bCs/>
                <w:color w:val="000000"/>
                <w:lang w:eastAsia="tr-TR"/>
              </w:rPr>
            </w:pPr>
            <w:r w:rsidRPr="00EE23D3">
              <w:rPr>
                <w:rFonts w:ascii="Arial" w:eastAsia="Times New Roman" w:hAnsi="Arial" w:cs="Arial"/>
                <w:b/>
                <w:bCs/>
                <w:color w:val="000000"/>
                <w:lang w:eastAsia="tr-TR"/>
              </w:rPr>
              <w:t>Kurulu Güç (</w:t>
            </w:r>
            <w:proofErr w:type="spellStart"/>
            <w:r w:rsidRPr="00EE23D3">
              <w:rPr>
                <w:rFonts w:ascii="Arial" w:eastAsia="Times New Roman" w:hAnsi="Arial" w:cs="Arial"/>
                <w:b/>
                <w:bCs/>
                <w:color w:val="000000"/>
                <w:lang w:eastAsia="tr-TR"/>
              </w:rPr>
              <w:t>MWe</w:t>
            </w:r>
            <w:proofErr w:type="spellEnd"/>
            <w:r w:rsidRPr="00EE23D3">
              <w:rPr>
                <w:rFonts w:ascii="Arial" w:eastAsia="Times New Roman" w:hAnsi="Arial" w:cs="Arial"/>
                <w:b/>
                <w:bCs/>
                <w:color w:val="000000"/>
                <w:lang w:eastAsia="tr-TR"/>
              </w:rPr>
              <w:t>)</w:t>
            </w:r>
          </w:p>
        </w:tc>
        <w:tc>
          <w:tcPr>
            <w:tcW w:w="1134" w:type="dxa"/>
            <w:tcBorders>
              <w:top w:val="single" w:sz="8" w:space="0" w:color="auto"/>
              <w:left w:val="nil"/>
              <w:bottom w:val="single" w:sz="4" w:space="0" w:color="auto"/>
              <w:right w:val="single" w:sz="8" w:space="0" w:color="auto"/>
            </w:tcBorders>
            <w:shd w:val="clear" w:color="auto" w:fill="auto"/>
            <w:noWrap/>
            <w:vAlign w:val="bottom"/>
            <w:hideMark/>
          </w:tcPr>
          <w:p w:rsidR="00EE23D3" w:rsidRPr="00EE23D3" w:rsidRDefault="00EE23D3" w:rsidP="00EE23D3">
            <w:pPr>
              <w:spacing w:after="0" w:line="240" w:lineRule="auto"/>
              <w:jc w:val="center"/>
              <w:rPr>
                <w:rFonts w:ascii="Arial" w:eastAsia="Times New Roman" w:hAnsi="Arial" w:cs="Arial"/>
                <w:b/>
                <w:bCs/>
                <w:color w:val="000000"/>
                <w:lang w:eastAsia="tr-TR"/>
              </w:rPr>
            </w:pPr>
            <w:r w:rsidRPr="00EE23D3">
              <w:rPr>
                <w:rFonts w:ascii="Arial" w:eastAsia="Times New Roman" w:hAnsi="Arial" w:cs="Arial"/>
                <w:b/>
                <w:bCs/>
                <w:color w:val="000000"/>
                <w:lang w:eastAsia="tr-TR"/>
              </w:rPr>
              <w:t>Oran (%)</w:t>
            </w:r>
          </w:p>
        </w:tc>
      </w:tr>
      <w:tr w:rsidR="00EE23D3" w:rsidRPr="00EE23D3" w:rsidTr="00EE23D3">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ind w:firstLineChars="100" w:firstLine="220"/>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KONYA</w:t>
            </w:r>
          </w:p>
        </w:tc>
        <w:tc>
          <w:tcPr>
            <w:tcW w:w="2126"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127,014</w:t>
            </w:r>
          </w:p>
        </w:tc>
        <w:tc>
          <w:tcPr>
            <w:tcW w:w="1134" w:type="dxa"/>
            <w:tcBorders>
              <w:top w:val="nil"/>
              <w:left w:val="nil"/>
              <w:bottom w:val="single" w:sz="4" w:space="0" w:color="auto"/>
              <w:right w:val="single" w:sz="8"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17,54</w:t>
            </w:r>
          </w:p>
        </w:tc>
        <w:tc>
          <w:tcPr>
            <w:tcW w:w="1559"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ind w:firstLineChars="100" w:firstLine="220"/>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UŞAK</w:t>
            </w:r>
          </w:p>
        </w:tc>
        <w:tc>
          <w:tcPr>
            <w:tcW w:w="2126"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5,250</w:t>
            </w:r>
          </w:p>
        </w:tc>
        <w:tc>
          <w:tcPr>
            <w:tcW w:w="1134" w:type="dxa"/>
            <w:tcBorders>
              <w:top w:val="nil"/>
              <w:left w:val="nil"/>
              <w:bottom w:val="single" w:sz="4" w:space="0" w:color="auto"/>
              <w:right w:val="single" w:sz="8"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0,73</w:t>
            </w:r>
          </w:p>
        </w:tc>
      </w:tr>
      <w:tr w:rsidR="00EE23D3" w:rsidRPr="00EE23D3" w:rsidTr="00EE23D3">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ind w:firstLineChars="100" w:firstLine="220"/>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KAYSERİ</w:t>
            </w:r>
          </w:p>
        </w:tc>
        <w:tc>
          <w:tcPr>
            <w:tcW w:w="2126"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104,752</w:t>
            </w:r>
          </w:p>
        </w:tc>
        <w:tc>
          <w:tcPr>
            <w:tcW w:w="1134" w:type="dxa"/>
            <w:tcBorders>
              <w:top w:val="nil"/>
              <w:left w:val="nil"/>
              <w:bottom w:val="single" w:sz="4" w:space="0" w:color="auto"/>
              <w:right w:val="single" w:sz="8"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14,47</w:t>
            </w:r>
          </w:p>
        </w:tc>
        <w:tc>
          <w:tcPr>
            <w:tcW w:w="1559"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ind w:firstLineChars="100" w:firstLine="220"/>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SAKARYA</w:t>
            </w:r>
          </w:p>
        </w:tc>
        <w:tc>
          <w:tcPr>
            <w:tcW w:w="2126"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4,415</w:t>
            </w:r>
          </w:p>
        </w:tc>
        <w:tc>
          <w:tcPr>
            <w:tcW w:w="1134" w:type="dxa"/>
            <w:tcBorders>
              <w:top w:val="nil"/>
              <w:left w:val="nil"/>
              <w:bottom w:val="single" w:sz="4" w:space="0" w:color="auto"/>
              <w:right w:val="single" w:sz="8"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0,61</w:t>
            </w:r>
          </w:p>
        </w:tc>
      </w:tr>
      <w:tr w:rsidR="00EE23D3" w:rsidRPr="00EE23D3" w:rsidTr="00EE23D3">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ind w:firstLineChars="100" w:firstLine="220"/>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ANKARA</w:t>
            </w:r>
          </w:p>
        </w:tc>
        <w:tc>
          <w:tcPr>
            <w:tcW w:w="2126"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45,505</w:t>
            </w:r>
          </w:p>
        </w:tc>
        <w:tc>
          <w:tcPr>
            <w:tcW w:w="1134" w:type="dxa"/>
            <w:tcBorders>
              <w:top w:val="nil"/>
              <w:left w:val="nil"/>
              <w:bottom w:val="single" w:sz="4" w:space="0" w:color="auto"/>
              <w:right w:val="single" w:sz="8"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6,28</w:t>
            </w:r>
          </w:p>
        </w:tc>
        <w:tc>
          <w:tcPr>
            <w:tcW w:w="1559"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ind w:firstLineChars="100" w:firstLine="220"/>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OSMANİYE</w:t>
            </w:r>
          </w:p>
        </w:tc>
        <w:tc>
          <w:tcPr>
            <w:tcW w:w="2126"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4,103</w:t>
            </w:r>
          </w:p>
        </w:tc>
        <w:tc>
          <w:tcPr>
            <w:tcW w:w="1134" w:type="dxa"/>
            <w:tcBorders>
              <w:top w:val="nil"/>
              <w:left w:val="nil"/>
              <w:bottom w:val="single" w:sz="4" w:space="0" w:color="auto"/>
              <w:right w:val="single" w:sz="8"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0,57</w:t>
            </w:r>
          </w:p>
        </w:tc>
      </w:tr>
      <w:tr w:rsidR="00EE23D3" w:rsidRPr="00EE23D3" w:rsidTr="00EE23D3">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ind w:firstLineChars="100" w:firstLine="220"/>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ANTALYA</w:t>
            </w:r>
          </w:p>
        </w:tc>
        <w:tc>
          <w:tcPr>
            <w:tcW w:w="2126"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38,222</w:t>
            </w:r>
          </w:p>
        </w:tc>
        <w:tc>
          <w:tcPr>
            <w:tcW w:w="1134" w:type="dxa"/>
            <w:tcBorders>
              <w:top w:val="nil"/>
              <w:left w:val="nil"/>
              <w:bottom w:val="single" w:sz="4" w:space="0" w:color="auto"/>
              <w:right w:val="single" w:sz="8"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5,28</w:t>
            </w:r>
          </w:p>
        </w:tc>
        <w:tc>
          <w:tcPr>
            <w:tcW w:w="1559"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ind w:firstLineChars="100" w:firstLine="220"/>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BALIKESİR</w:t>
            </w:r>
          </w:p>
        </w:tc>
        <w:tc>
          <w:tcPr>
            <w:tcW w:w="2126"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3,723</w:t>
            </w:r>
          </w:p>
        </w:tc>
        <w:tc>
          <w:tcPr>
            <w:tcW w:w="1134" w:type="dxa"/>
            <w:tcBorders>
              <w:top w:val="nil"/>
              <w:left w:val="nil"/>
              <w:bottom w:val="single" w:sz="4" w:space="0" w:color="auto"/>
              <w:right w:val="single" w:sz="8"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0,51</w:t>
            </w:r>
          </w:p>
        </w:tc>
      </w:tr>
      <w:tr w:rsidR="00EE23D3" w:rsidRPr="00EE23D3" w:rsidTr="00EE23D3">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ind w:firstLineChars="100" w:firstLine="220"/>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MERSİN</w:t>
            </w:r>
          </w:p>
        </w:tc>
        <w:tc>
          <w:tcPr>
            <w:tcW w:w="2126"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33,250</w:t>
            </w:r>
          </w:p>
        </w:tc>
        <w:tc>
          <w:tcPr>
            <w:tcW w:w="1134" w:type="dxa"/>
            <w:tcBorders>
              <w:top w:val="nil"/>
              <w:left w:val="nil"/>
              <w:bottom w:val="single" w:sz="4" w:space="0" w:color="auto"/>
              <w:right w:val="single" w:sz="8"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4,59</w:t>
            </w:r>
          </w:p>
        </w:tc>
        <w:tc>
          <w:tcPr>
            <w:tcW w:w="1559"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ind w:firstLineChars="100" w:firstLine="220"/>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MUĞLA</w:t>
            </w:r>
          </w:p>
        </w:tc>
        <w:tc>
          <w:tcPr>
            <w:tcW w:w="2126"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3,152</w:t>
            </w:r>
          </w:p>
        </w:tc>
        <w:tc>
          <w:tcPr>
            <w:tcW w:w="1134" w:type="dxa"/>
            <w:tcBorders>
              <w:top w:val="nil"/>
              <w:left w:val="nil"/>
              <w:bottom w:val="single" w:sz="4" w:space="0" w:color="auto"/>
              <w:right w:val="single" w:sz="8"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0,44</w:t>
            </w:r>
          </w:p>
        </w:tc>
      </w:tr>
      <w:tr w:rsidR="00EE23D3" w:rsidRPr="00EE23D3" w:rsidTr="00EE23D3">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ind w:firstLineChars="100" w:firstLine="220"/>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DENİZLİ</w:t>
            </w:r>
          </w:p>
        </w:tc>
        <w:tc>
          <w:tcPr>
            <w:tcW w:w="2126"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31,691</w:t>
            </w:r>
          </w:p>
        </w:tc>
        <w:tc>
          <w:tcPr>
            <w:tcW w:w="1134" w:type="dxa"/>
            <w:tcBorders>
              <w:top w:val="nil"/>
              <w:left w:val="nil"/>
              <w:bottom w:val="single" w:sz="4" w:space="0" w:color="auto"/>
              <w:right w:val="single" w:sz="8"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4,38</w:t>
            </w:r>
          </w:p>
        </w:tc>
        <w:tc>
          <w:tcPr>
            <w:tcW w:w="1559"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ind w:firstLineChars="100" w:firstLine="220"/>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TEKİRDAĞ</w:t>
            </w:r>
          </w:p>
        </w:tc>
        <w:tc>
          <w:tcPr>
            <w:tcW w:w="2126"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3,150</w:t>
            </w:r>
          </w:p>
        </w:tc>
        <w:tc>
          <w:tcPr>
            <w:tcW w:w="1134" w:type="dxa"/>
            <w:tcBorders>
              <w:top w:val="nil"/>
              <w:left w:val="nil"/>
              <w:bottom w:val="single" w:sz="4" w:space="0" w:color="auto"/>
              <w:right w:val="single" w:sz="8"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0,44</w:t>
            </w:r>
          </w:p>
        </w:tc>
      </w:tr>
      <w:tr w:rsidR="00EE23D3" w:rsidRPr="00EE23D3" w:rsidTr="00EE23D3">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ind w:firstLineChars="100" w:firstLine="220"/>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BURDUR</w:t>
            </w:r>
          </w:p>
        </w:tc>
        <w:tc>
          <w:tcPr>
            <w:tcW w:w="2126"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30,623</w:t>
            </w:r>
          </w:p>
        </w:tc>
        <w:tc>
          <w:tcPr>
            <w:tcW w:w="1134" w:type="dxa"/>
            <w:tcBorders>
              <w:top w:val="nil"/>
              <w:left w:val="nil"/>
              <w:bottom w:val="single" w:sz="4" w:space="0" w:color="auto"/>
              <w:right w:val="single" w:sz="8"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4,23</w:t>
            </w:r>
          </w:p>
        </w:tc>
        <w:tc>
          <w:tcPr>
            <w:tcW w:w="1559"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ind w:firstLineChars="100" w:firstLine="220"/>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AYDIN</w:t>
            </w:r>
          </w:p>
        </w:tc>
        <w:tc>
          <w:tcPr>
            <w:tcW w:w="2126"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2,750</w:t>
            </w:r>
          </w:p>
        </w:tc>
        <w:tc>
          <w:tcPr>
            <w:tcW w:w="1134" w:type="dxa"/>
            <w:tcBorders>
              <w:top w:val="nil"/>
              <w:left w:val="nil"/>
              <w:bottom w:val="single" w:sz="4" w:space="0" w:color="auto"/>
              <w:right w:val="single" w:sz="8"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0,38</w:t>
            </w:r>
          </w:p>
        </w:tc>
      </w:tr>
      <w:tr w:rsidR="00EE23D3" w:rsidRPr="00EE23D3" w:rsidTr="00EE23D3">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ind w:firstLineChars="100" w:firstLine="220"/>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KAHRAMANMARAŞ</w:t>
            </w:r>
          </w:p>
        </w:tc>
        <w:tc>
          <w:tcPr>
            <w:tcW w:w="2126"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29,004</w:t>
            </w:r>
          </w:p>
        </w:tc>
        <w:tc>
          <w:tcPr>
            <w:tcW w:w="1134" w:type="dxa"/>
            <w:tcBorders>
              <w:top w:val="nil"/>
              <w:left w:val="nil"/>
              <w:bottom w:val="single" w:sz="4" w:space="0" w:color="auto"/>
              <w:right w:val="single" w:sz="8"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4,01</w:t>
            </w:r>
          </w:p>
        </w:tc>
        <w:tc>
          <w:tcPr>
            <w:tcW w:w="1559"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ind w:firstLineChars="100" w:firstLine="220"/>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TOKAT</w:t>
            </w:r>
          </w:p>
        </w:tc>
        <w:tc>
          <w:tcPr>
            <w:tcW w:w="2126"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2,497</w:t>
            </w:r>
          </w:p>
        </w:tc>
        <w:tc>
          <w:tcPr>
            <w:tcW w:w="1134" w:type="dxa"/>
            <w:tcBorders>
              <w:top w:val="nil"/>
              <w:left w:val="nil"/>
              <w:bottom w:val="single" w:sz="4" w:space="0" w:color="auto"/>
              <w:right w:val="single" w:sz="8"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0,34</w:t>
            </w:r>
          </w:p>
        </w:tc>
      </w:tr>
      <w:tr w:rsidR="00EE23D3" w:rsidRPr="00EE23D3" w:rsidTr="00EE23D3">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ind w:firstLineChars="100" w:firstLine="220"/>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ISPARTA</w:t>
            </w:r>
          </w:p>
        </w:tc>
        <w:tc>
          <w:tcPr>
            <w:tcW w:w="2126"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25,655</w:t>
            </w:r>
          </w:p>
        </w:tc>
        <w:tc>
          <w:tcPr>
            <w:tcW w:w="1134" w:type="dxa"/>
            <w:tcBorders>
              <w:top w:val="nil"/>
              <w:left w:val="nil"/>
              <w:bottom w:val="single" w:sz="4" w:space="0" w:color="auto"/>
              <w:right w:val="single" w:sz="8"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3,54</w:t>
            </w:r>
          </w:p>
        </w:tc>
        <w:tc>
          <w:tcPr>
            <w:tcW w:w="1559"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ind w:firstLineChars="100" w:firstLine="220"/>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ÇANAKKALE</w:t>
            </w:r>
          </w:p>
        </w:tc>
        <w:tc>
          <w:tcPr>
            <w:tcW w:w="2126"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2,472</w:t>
            </w:r>
          </w:p>
        </w:tc>
        <w:tc>
          <w:tcPr>
            <w:tcW w:w="1134" w:type="dxa"/>
            <w:tcBorders>
              <w:top w:val="nil"/>
              <w:left w:val="nil"/>
              <w:bottom w:val="single" w:sz="4" w:space="0" w:color="auto"/>
              <w:right w:val="single" w:sz="8"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0,34</w:t>
            </w:r>
          </w:p>
        </w:tc>
      </w:tr>
      <w:tr w:rsidR="00EE23D3" w:rsidRPr="00EE23D3" w:rsidTr="00EE23D3">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ind w:firstLineChars="100" w:firstLine="220"/>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ADANA</w:t>
            </w:r>
          </w:p>
        </w:tc>
        <w:tc>
          <w:tcPr>
            <w:tcW w:w="2126"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24,104</w:t>
            </w:r>
          </w:p>
        </w:tc>
        <w:tc>
          <w:tcPr>
            <w:tcW w:w="1134" w:type="dxa"/>
            <w:tcBorders>
              <w:top w:val="nil"/>
              <w:left w:val="nil"/>
              <w:bottom w:val="single" w:sz="4" w:space="0" w:color="auto"/>
              <w:right w:val="single" w:sz="8"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3,33</w:t>
            </w:r>
          </w:p>
        </w:tc>
        <w:tc>
          <w:tcPr>
            <w:tcW w:w="1559"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ind w:firstLineChars="100" w:firstLine="220"/>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DİYARBAKIR</w:t>
            </w:r>
          </w:p>
        </w:tc>
        <w:tc>
          <w:tcPr>
            <w:tcW w:w="2126"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2,350</w:t>
            </w:r>
          </w:p>
        </w:tc>
        <w:tc>
          <w:tcPr>
            <w:tcW w:w="1134" w:type="dxa"/>
            <w:tcBorders>
              <w:top w:val="nil"/>
              <w:left w:val="nil"/>
              <w:bottom w:val="single" w:sz="4" w:space="0" w:color="auto"/>
              <w:right w:val="single" w:sz="8"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0,32</w:t>
            </w:r>
          </w:p>
        </w:tc>
      </w:tr>
      <w:tr w:rsidR="00EE23D3" w:rsidRPr="00EE23D3" w:rsidTr="00EE23D3">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ind w:firstLineChars="100" w:firstLine="220"/>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NİĞDE</w:t>
            </w:r>
          </w:p>
        </w:tc>
        <w:tc>
          <w:tcPr>
            <w:tcW w:w="2126"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24,056</w:t>
            </w:r>
          </w:p>
        </w:tc>
        <w:tc>
          <w:tcPr>
            <w:tcW w:w="1134" w:type="dxa"/>
            <w:tcBorders>
              <w:top w:val="nil"/>
              <w:left w:val="nil"/>
              <w:bottom w:val="single" w:sz="4" w:space="0" w:color="auto"/>
              <w:right w:val="single" w:sz="8"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3,32</w:t>
            </w:r>
          </w:p>
        </w:tc>
        <w:tc>
          <w:tcPr>
            <w:tcW w:w="1559"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ind w:firstLineChars="100" w:firstLine="220"/>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MUŞ</w:t>
            </w:r>
          </w:p>
        </w:tc>
        <w:tc>
          <w:tcPr>
            <w:tcW w:w="2126"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1,998</w:t>
            </w:r>
          </w:p>
        </w:tc>
        <w:tc>
          <w:tcPr>
            <w:tcW w:w="1134" w:type="dxa"/>
            <w:tcBorders>
              <w:top w:val="nil"/>
              <w:left w:val="nil"/>
              <w:bottom w:val="single" w:sz="4" w:space="0" w:color="auto"/>
              <w:right w:val="single" w:sz="8"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0,28</w:t>
            </w:r>
          </w:p>
        </w:tc>
      </w:tr>
      <w:tr w:rsidR="00EE23D3" w:rsidRPr="00EE23D3" w:rsidTr="00EE23D3">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ind w:firstLineChars="100" w:firstLine="220"/>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NEVŞEHİR</w:t>
            </w:r>
          </w:p>
        </w:tc>
        <w:tc>
          <w:tcPr>
            <w:tcW w:w="2126"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23,136</w:t>
            </w:r>
          </w:p>
        </w:tc>
        <w:tc>
          <w:tcPr>
            <w:tcW w:w="1134" w:type="dxa"/>
            <w:tcBorders>
              <w:top w:val="nil"/>
              <w:left w:val="nil"/>
              <w:bottom w:val="single" w:sz="4" w:space="0" w:color="auto"/>
              <w:right w:val="single" w:sz="8"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3,20</w:t>
            </w:r>
          </w:p>
        </w:tc>
        <w:tc>
          <w:tcPr>
            <w:tcW w:w="1559"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ind w:firstLineChars="100" w:firstLine="220"/>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BİTLİS</w:t>
            </w:r>
          </w:p>
        </w:tc>
        <w:tc>
          <w:tcPr>
            <w:tcW w:w="2126"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1,990</w:t>
            </w:r>
          </w:p>
        </w:tc>
        <w:tc>
          <w:tcPr>
            <w:tcW w:w="1134" w:type="dxa"/>
            <w:tcBorders>
              <w:top w:val="nil"/>
              <w:left w:val="nil"/>
              <w:bottom w:val="single" w:sz="4" w:space="0" w:color="auto"/>
              <w:right w:val="single" w:sz="8"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0,27</w:t>
            </w:r>
          </w:p>
        </w:tc>
      </w:tr>
      <w:tr w:rsidR="00EE23D3" w:rsidRPr="00EE23D3" w:rsidTr="00EE23D3">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ind w:firstLineChars="100" w:firstLine="220"/>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İSTANBUL</w:t>
            </w:r>
          </w:p>
        </w:tc>
        <w:tc>
          <w:tcPr>
            <w:tcW w:w="2126"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14,331</w:t>
            </w:r>
          </w:p>
        </w:tc>
        <w:tc>
          <w:tcPr>
            <w:tcW w:w="1134" w:type="dxa"/>
            <w:tcBorders>
              <w:top w:val="nil"/>
              <w:left w:val="nil"/>
              <w:bottom w:val="single" w:sz="4" w:space="0" w:color="auto"/>
              <w:right w:val="single" w:sz="8"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1,98</w:t>
            </w:r>
          </w:p>
        </w:tc>
        <w:tc>
          <w:tcPr>
            <w:tcW w:w="1559"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ind w:firstLineChars="100" w:firstLine="220"/>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HATAY</w:t>
            </w:r>
          </w:p>
        </w:tc>
        <w:tc>
          <w:tcPr>
            <w:tcW w:w="2126"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1,812</w:t>
            </w:r>
          </w:p>
        </w:tc>
        <w:tc>
          <w:tcPr>
            <w:tcW w:w="1134" w:type="dxa"/>
            <w:tcBorders>
              <w:top w:val="nil"/>
              <w:left w:val="nil"/>
              <w:bottom w:val="single" w:sz="4" w:space="0" w:color="auto"/>
              <w:right w:val="single" w:sz="8"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0,25</w:t>
            </w:r>
          </w:p>
        </w:tc>
      </w:tr>
      <w:tr w:rsidR="00EE23D3" w:rsidRPr="00EE23D3" w:rsidTr="00EE23D3">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ind w:firstLineChars="100" w:firstLine="220"/>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GAZİANTEP</w:t>
            </w:r>
          </w:p>
        </w:tc>
        <w:tc>
          <w:tcPr>
            <w:tcW w:w="2126"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12,254</w:t>
            </w:r>
          </w:p>
        </w:tc>
        <w:tc>
          <w:tcPr>
            <w:tcW w:w="1134" w:type="dxa"/>
            <w:tcBorders>
              <w:top w:val="nil"/>
              <w:left w:val="nil"/>
              <w:bottom w:val="single" w:sz="4" w:space="0" w:color="auto"/>
              <w:right w:val="single" w:sz="8"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1,69</w:t>
            </w:r>
          </w:p>
        </w:tc>
        <w:tc>
          <w:tcPr>
            <w:tcW w:w="1559"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ind w:firstLineChars="100" w:firstLine="220"/>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KARABÜK</w:t>
            </w:r>
          </w:p>
        </w:tc>
        <w:tc>
          <w:tcPr>
            <w:tcW w:w="2126"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1,670</w:t>
            </w:r>
          </w:p>
        </w:tc>
        <w:tc>
          <w:tcPr>
            <w:tcW w:w="1134" w:type="dxa"/>
            <w:tcBorders>
              <w:top w:val="nil"/>
              <w:left w:val="nil"/>
              <w:bottom w:val="single" w:sz="4" w:space="0" w:color="auto"/>
              <w:right w:val="single" w:sz="8"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0,23</w:t>
            </w:r>
          </w:p>
        </w:tc>
      </w:tr>
      <w:tr w:rsidR="00EE23D3" w:rsidRPr="00EE23D3" w:rsidTr="00EE23D3">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ind w:firstLineChars="100" w:firstLine="220"/>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AKSARAY</w:t>
            </w:r>
          </w:p>
        </w:tc>
        <w:tc>
          <w:tcPr>
            <w:tcW w:w="2126"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12,000</w:t>
            </w:r>
          </w:p>
        </w:tc>
        <w:tc>
          <w:tcPr>
            <w:tcW w:w="1134" w:type="dxa"/>
            <w:tcBorders>
              <w:top w:val="nil"/>
              <w:left w:val="nil"/>
              <w:bottom w:val="single" w:sz="4" w:space="0" w:color="auto"/>
              <w:right w:val="single" w:sz="8"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1,66</w:t>
            </w:r>
          </w:p>
        </w:tc>
        <w:tc>
          <w:tcPr>
            <w:tcW w:w="1559"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ind w:firstLineChars="100" w:firstLine="220"/>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KÜTAHYA</w:t>
            </w:r>
          </w:p>
        </w:tc>
        <w:tc>
          <w:tcPr>
            <w:tcW w:w="2126"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1,250</w:t>
            </w:r>
          </w:p>
        </w:tc>
        <w:tc>
          <w:tcPr>
            <w:tcW w:w="1134" w:type="dxa"/>
            <w:tcBorders>
              <w:top w:val="nil"/>
              <w:left w:val="nil"/>
              <w:bottom w:val="single" w:sz="4" w:space="0" w:color="auto"/>
              <w:right w:val="single" w:sz="8"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0,17</w:t>
            </w:r>
          </w:p>
        </w:tc>
      </w:tr>
      <w:tr w:rsidR="00EE23D3" w:rsidRPr="00EE23D3" w:rsidTr="00EE23D3">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ind w:firstLineChars="100" w:firstLine="220"/>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MALATYA</w:t>
            </w:r>
          </w:p>
        </w:tc>
        <w:tc>
          <w:tcPr>
            <w:tcW w:w="2126"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9,731</w:t>
            </w:r>
          </w:p>
        </w:tc>
        <w:tc>
          <w:tcPr>
            <w:tcW w:w="1134" w:type="dxa"/>
            <w:tcBorders>
              <w:top w:val="nil"/>
              <w:left w:val="nil"/>
              <w:bottom w:val="single" w:sz="4" w:space="0" w:color="auto"/>
              <w:right w:val="single" w:sz="8"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1,34</w:t>
            </w:r>
          </w:p>
        </w:tc>
        <w:tc>
          <w:tcPr>
            <w:tcW w:w="1559"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ind w:firstLineChars="100" w:firstLine="220"/>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SİVAS</w:t>
            </w:r>
          </w:p>
        </w:tc>
        <w:tc>
          <w:tcPr>
            <w:tcW w:w="2126"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1,106</w:t>
            </w:r>
          </w:p>
        </w:tc>
        <w:tc>
          <w:tcPr>
            <w:tcW w:w="1134" w:type="dxa"/>
            <w:tcBorders>
              <w:top w:val="nil"/>
              <w:left w:val="nil"/>
              <w:bottom w:val="single" w:sz="4" w:space="0" w:color="auto"/>
              <w:right w:val="single" w:sz="8"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0,15</w:t>
            </w:r>
          </w:p>
        </w:tc>
      </w:tr>
      <w:tr w:rsidR="00EE23D3" w:rsidRPr="00EE23D3" w:rsidTr="00EE23D3">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ind w:firstLineChars="100" w:firstLine="220"/>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MANİSA</w:t>
            </w:r>
          </w:p>
        </w:tc>
        <w:tc>
          <w:tcPr>
            <w:tcW w:w="2126"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9,651</w:t>
            </w:r>
          </w:p>
        </w:tc>
        <w:tc>
          <w:tcPr>
            <w:tcW w:w="1134" w:type="dxa"/>
            <w:tcBorders>
              <w:top w:val="nil"/>
              <w:left w:val="nil"/>
              <w:bottom w:val="single" w:sz="4" w:space="0" w:color="auto"/>
              <w:right w:val="single" w:sz="8"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1,33</w:t>
            </w:r>
          </w:p>
        </w:tc>
        <w:tc>
          <w:tcPr>
            <w:tcW w:w="1559"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ind w:firstLineChars="100" w:firstLine="220"/>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AMASYA</w:t>
            </w:r>
          </w:p>
        </w:tc>
        <w:tc>
          <w:tcPr>
            <w:tcW w:w="2126"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0,708</w:t>
            </w:r>
          </w:p>
        </w:tc>
        <w:tc>
          <w:tcPr>
            <w:tcW w:w="1134" w:type="dxa"/>
            <w:tcBorders>
              <w:top w:val="nil"/>
              <w:left w:val="nil"/>
              <w:bottom w:val="single" w:sz="4" w:space="0" w:color="auto"/>
              <w:right w:val="single" w:sz="8"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0,10</w:t>
            </w:r>
          </w:p>
        </w:tc>
      </w:tr>
      <w:tr w:rsidR="00EE23D3" w:rsidRPr="00EE23D3" w:rsidTr="00EE23D3">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ind w:firstLineChars="100" w:firstLine="220"/>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ŞANLIURFA</w:t>
            </w:r>
          </w:p>
        </w:tc>
        <w:tc>
          <w:tcPr>
            <w:tcW w:w="2126"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9,570</w:t>
            </w:r>
          </w:p>
        </w:tc>
        <w:tc>
          <w:tcPr>
            <w:tcW w:w="1134" w:type="dxa"/>
            <w:tcBorders>
              <w:top w:val="nil"/>
              <w:left w:val="nil"/>
              <w:bottom w:val="single" w:sz="4" w:space="0" w:color="auto"/>
              <w:right w:val="single" w:sz="8"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1,32</w:t>
            </w:r>
          </w:p>
        </w:tc>
        <w:tc>
          <w:tcPr>
            <w:tcW w:w="1559"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ind w:firstLineChars="100" w:firstLine="220"/>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KIRŞEHİR</w:t>
            </w:r>
          </w:p>
        </w:tc>
        <w:tc>
          <w:tcPr>
            <w:tcW w:w="2126"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0,676</w:t>
            </w:r>
          </w:p>
        </w:tc>
        <w:tc>
          <w:tcPr>
            <w:tcW w:w="1134" w:type="dxa"/>
            <w:tcBorders>
              <w:top w:val="nil"/>
              <w:left w:val="nil"/>
              <w:bottom w:val="single" w:sz="4" w:space="0" w:color="auto"/>
              <w:right w:val="single" w:sz="8"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0,09</w:t>
            </w:r>
          </w:p>
        </w:tc>
      </w:tr>
      <w:tr w:rsidR="00EE23D3" w:rsidRPr="00EE23D3" w:rsidTr="00EE23D3">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ind w:firstLineChars="100" w:firstLine="220"/>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ADIYAMAN</w:t>
            </w:r>
          </w:p>
        </w:tc>
        <w:tc>
          <w:tcPr>
            <w:tcW w:w="2126"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9,017</w:t>
            </w:r>
          </w:p>
        </w:tc>
        <w:tc>
          <w:tcPr>
            <w:tcW w:w="1134" w:type="dxa"/>
            <w:tcBorders>
              <w:top w:val="nil"/>
              <w:left w:val="nil"/>
              <w:bottom w:val="single" w:sz="4" w:space="0" w:color="auto"/>
              <w:right w:val="single" w:sz="8"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1,25</w:t>
            </w:r>
          </w:p>
        </w:tc>
        <w:tc>
          <w:tcPr>
            <w:tcW w:w="1559"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ind w:firstLineChars="100" w:firstLine="220"/>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SAMSUN</w:t>
            </w:r>
          </w:p>
        </w:tc>
        <w:tc>
          <w:tcPr>
            <w:tcW w:w="2126"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0,672</w:t>
            </w:r>
          </w:p>
        </w:tc>
        <w:tc>
          <w:tcPr>
            <w:tcW w:w="1134" w:type="dxa"/>
            <w:tcBorders>
              <w:top w:val="nil"/>
              <w:left w:val="nil"/>
              <w:bottom w:val="single" w:sz="4" w:space="0" w:color="auto"/>
              <w:right w:val="single" w:sz="8"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0,09</w:t>
            </w:r>
          </w:p>
        </w:tc>
      </w:tr>
      <w:tr w:rsidR="00EE23D3" w:rsidRPr="00EE23D3" w:rsidTr="00EE23D3">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ind w:firstLineChars="100" w:firstLine="220"/>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ESKİŞEHİR</w:t>
            </w:r>
          </w:p>
        </w:tc>
        <w:tc>
          <w:tcPr>
            <w:tcW w:w="2126"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8,789</w:t>
            </w:r>
          </w:p>
        </w:tc>
        <w:tc>
          <w:tcPr>
            <w:tcW w:w="1134" w:type="dxa"/>
            <w:tcBorders>
              <w:top w:val="nil"/>
              <w:left w:val="nil"/>
              <w:bottom w:val="single" w:sz="4" w:space="0" w:color="auto"/>
              <w:right w:val="single" w:sz="8"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1,21</w:t>
            </w:r>
          </w:p>
        </w:tc>
        <w:tc>
          <w:tcPr>
            <w:tcW w:w="1559"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ind w:firstLineChars="100" w:firstLine="220"/>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ELAZIĞ</w:t>
            </w:r>
          </w:p>
        </w:tc>
        <w:tc>
          <w:tcPr>
            <w:tcW w:w="2126"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0,620</w:t>
            </w:r>
          </w:p>
        </w:tc>
        <w:tc>
          <w:tcPr>
            <w:tcW w:w="1134" w:type="dxa"/>
            <w:tcBorders>
              <w:top w:val="nil"/>
              <w:left w:val="nil"/>
              <w:bottom w:val="single" w:sz="4" w:space="0" w:color="auto"/>
              <w:right w:val="single" w:sz="8"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0,09</w:t>
            </w:r>
          </w:p>
        </w:tc>
      </w:tr>
      <w:tr w:rsidR="00EE23D3" w:rsidRPr="00EE23D3" w:rsidTr="00EE23D3">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ind w:firstLineChars="100" w:firstLine="220"/>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KİLİS</w:t>
            </w:r>
          </w:p>
        </w:tc>
        <w:tc>
          <w:tcPr>
            <w:tcW w:w="2126"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7,760</w:t>
            </w:r>
          </w:p>
        </w:tc>
        <w:tc>
          <w:tcPr>
            <w:tcW w:w="1134" w:type="dxa"/>
            <w:tcBorders>
              <w:top w:val="nil"/>
              <w:left w:val="nil"/>
              <w:bottom w:val="single" w:sz="4" w:space="0" w:color="auto"/>
              <w:right w:val="single" w:sz="8"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1,07</w:t>
            </w:r>
          </w:p>
        </w:tc>
        <w:tc>
          <w:tcPr>
            <w:tcW w:w="1559"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ind w:firstLineChars="100" w:firstLine="220"/>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VAN</w:t>
            </w:r>
          </w:p>
        </w:tc>
        <w:tc>
          <w:tcPr>
            <w:tcW w:w="2126"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0,530</w:t>
            </w:r>
          </w:p>
        </w:tc>
        <w:tc>
          <w:tcPr>
            <w:tcW w:w="1134" w:type="dxa"/>
            <w:tcBorders>
              <w:top w:val="nil"/>
              <w:left w:val="nil"/>
              <w:bottom w:val="single" w:sz="4" w:space="0" w:color="auto"/>
              <w:right w:val="single" w:sz="8"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0,07</w:t>
            </w:r>
          </w:p>
        </w:tc>
      </w:tr>
      <w:tr w:rsidR="00EE23D3" w:rsidRPr="00EE23D3" w:rsidTr="00EE23D3">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ind w:firstLineChars="100" w:firstLine="220"/>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AFYONKARAHİSAR</w:t>
            </w:r>
          </w:p>
        </w:tc>
        <w:tc>
          <w:tcPr>
            <w:tcW w:w="2126"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7,760</w:t>
            </w:r>
          </w:p>
        </w:tc>
        <w:tc>
          <w:tcPr>
            <w:tcW w:w="1134" w:type="dxa"/>
            <w:tcBorders>
              <w:top w:val="nil"/>
              <w:left w:val="nil"/>
              <w:bottom w:val="single" w:sz="4" w:space="0" w:color="auto"/>
              <w:right w:val="single" w:sz="8"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1,07</w:t>
            </w:r>
          </w:p>
        </w:tc>
        <w:tc>
          <w:tcPr>
            <w:tcW w:w="1559"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ind w:firstLineChars="100" w:firstLine="220"/>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ERZİNCAN</w:t>
            </w:r>
          </w:p>
        </w:tc>
        <w:tc>
          <w:tcPr>
            <w:tcW w:w="2126"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0,452</w:t>
            </w:r>
          </w:p>
        </w:tc>
        <w:tc>
          <w:tcPr>
            <w:tcW w:w="1134" w:type="dxa"/>
            <w:tcBorders>
              <w:top w:val="nil"/>
              <w:left w:val="nil"/>
              <w:bottom w:val="single" w:sz="4" w:space="0" w:color="auto"/>
              <w:right w:val="single" w:sz="8"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0,06</w:t>
            </w:r>
          </w:p>
        </w:tc>
      </w:tr>
      <w:tr w:rsidR="00EE23D3" w:rsidRPr="00EE23D3" w:rsidTr="00EE23D3">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ind w:firstLineChars="100" w:firstLine="220"/>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ÇORUM</w:t>
            </w:r>
          </w:p>
        </w:tc>
        <w:tc>
          <w:tcPr>
            <w:tcW w:w="2126"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7,610</w:t>
            </w:r>
          </w:p>
        </w:tc>
        <w:tc>
          <w:tcPr>
            <w:tcW w:w="1134" w:type="dxa"/>
            <w:tcBorders>
              <w:top w:val="nil"/>
              <w:left w:val="nil"/>
              <w:bottom w:val="single" w:sz="4" w:space="0" w:color="auto"/>
              <w:right w:val="single" w:sz="8"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1,05</w:t>
            </w:r>
          </w:p>
        </w:tc>
        <w:tc>
          <w:tcPr>
            <w:tcW w:w="1559"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ind w:firstLineChars="100" w:firstLine="220"/>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BARTIN</w:t>
            </w:r>
          </w:p>
        </w:tc>
        <w:tc>
          <w:tcPr>
            <w:tcW w:w="2126"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0,250</w:t>
            </w:r>
          </w:p>
        </w:tc>
        <w:tc>
          <w:tcPr>
            <w:tcW w:w="1134" w:type="dxa"/>
            <w:tcBorders>
              <w:top w:val="nil"/>
              <w:left w:val="nil"/>
              <w:bottom w:val="single" w:sz="4" w:space="0" w:color="auto"/>
              <w:right w:val="single" w:sz="8"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0,03</w:t>
            </w:r>
          </w:p>
        </w:tc>
      </w:tr>
      <w:tr w:rsidR="00EE23D3" w:rsidRPr="00EE23D3" w:rsidTr="00EE23D3">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ind w:firstLineChars="100" w:firstLine="220"/>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KOCAELİ</w:t>
            </w:r>
          </w:p>
        </w:tc>
        <w:tc>
          <w:tcPr>
            <w:tcW w:w="2126"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6,512</w:t>
            </w:r>
          </w:p>
        </w:tc>
        <w:tc>
          <w:tcPr>
            <w:tcW w:w="1134" w:type="dxa"/>
            <w:tcBorders>
              <w:top w:val="nil"/>
              <w:left w:val="nil"/>
              <w:bottom w:val="single" w:sz="4" w:space="0" w:color="auto"/>
              <w:right w:val="single" w:sz="8"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0,90</w:t>
            </w:r>
          </w:p>
        </w:tc>
        <w:tc>
          <w:tcPr>
            <w:tcW w:w="1559"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ind w:firstLineChars="100" w:firstLine="220"/>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SİİRT</w:t>
            </w:r>
          </w:p>
        </w:tc>
        <w:tc>
          <w:tcPr>
            <w:tcW w:w="2126"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0,192</w:t>
            </w:r>
          </w:p>
        </w:tc>
        <w:tc>
          <w:tcPr>
            <w:tcW w:w="1134" w:type="dxa"/>
            <w:tcBorders>
              <w:top w:val="nil"/>
              <w:left w:val="nil"/>
              <w:bottom w:val="single" w:sz="4" w:space="0" w:color="auto"/>
              <w:right w:val="single" w:sz="8"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0,03</w:t>
            </w:r>
          </w:p>
        </w:tc>
      </w:tr>
      <w:tr w:rsidR="00EE23D3" w:rsidRPr="00EE23D3" w:rsidTr="00EE23D3">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ind w:firstLineChars="100" w:firstLine="220"/>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KARAMAN</w:t>
            </w:r>
          </w:p>
        </w:tc>
        <w:tc>
          <w:tcPr>
            <w:tcW w:w="2126"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6,471</w:t>
            </w:r>
          </w:p>
        </w:tc>
        <w:tc>
          <w:tcPr>
            <w:tcW w:w="1134" w:type="dxa"/>
            <w:tcBorders>
              <w:top w:val="nil"/>
              <w:left w:val="nil"/>
              <w:bottom w:val="single" w:sz="4" w:space="0" w:color="auto"/>
              <w:right w:val="single" w:sz="8"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0,89</w:t>
            </w:r>
          </w:p>
        </w:tc>
        <w:tc>
          <w:tcPr>
            <w:tcW w:w="1559"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ind w:firstLineChars="100" w:firstLine="220"/>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BİLECİK</w:t>
            </w:r>
          </w:p>
        </w:tc>
        <w:tc>
          <w:tcPr>
            <w:tcW w:w="2126"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0,140</w:t>
            </w:r>
          </w:p>
        </w:tc>
        <w:tc>
          <w:tcPr>
            <w:tcW w:w="1134" w:type="dxa"/>
            <w:tcBorders>
              <w:top w:val="nil"/>
              <w:left w:val="nil"/>
              <w:bottom w:val="single" w:sz="4" w:space="0" w:color="auto"/>
              <w:right w:val="single" w:sz="8"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0,02</w:t>
            </w:r>
          </w:p>
        </w:tc>
      </w:tr>
      <w:tr w:rsidR="00EE23D3" w:rsidRPr="00EE23D3" w:rsidTr="00EE23D3">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ind w:firstLineChars="100" w:firstLine="220"/>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YOZGAT</w:t>
            </w:r>
          </w:p>
        </w:tc>
        <w:tc>
          <w:tcPr>
            <w:tcW w:w="2126"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6,030</w:t>
            </w:r>
          </w:p>
        </w:tc>
        <w:tc>
          <w:tcPr>
            <w:tcW w:w="1134" w:type="dxa"/>
            <w:tcBorders>
              <w:top w:val="nil"/>
              <w:left w:val="nil"/>
              <w:bottom w:val="single" w:sz="4" w:space="0" w:color="auto"/>
              <w:right w:val="single" w:sz="8"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0,83</w:t>
            </w:r>
          </w:p>
        </w:tc>
        <w:tc>
          <w:tcPr>
            <w:tcW w:w="1559"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ind w:firstLineChars="100" w:firstLine="220"/>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BATMAN</w:t>
            </w:r>
          </w:p>
        </w:tc>
        <w:tc>
          <w:tcPr>
            <w:tcW w:w="2126"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0,044</w:t>
            </w:r>
          </w:p>
        </w:tc>
        <w:tc>
          <w:tcPr>
            <w:tcW w:w="1134" w:type="dxa"/>
            <w:tcBorders>
              <w:top w:val="nil"/>
              <w:left w:val="nil"/>
              <w:bottom w:val="single" w:sz="4" w:space="0" w:color="auto"/>
              <w:right w:val="single" w:sz="8"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0,01</w:t>
            </w:r>
          </w:p>
        </w:tc>
      </w:tr>
      <w:tr w:rsidR="00EE23D3" w:rsidRPr="00EE23D3" w:rsidTr="00EE23D3">
        <w:trPr>
          <w:trHeight w:val="300"/>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ind w:firstLineChars="100" w:firstLine="220"/>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İZMİR</w:t>
            </w:r>
          </w:p>
        </w:tc>
        <w:tc>
          <w:tcPr>
            <w:tcW w:w="2126"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5,887</w:t>
            </w:r>
          </w:p>
        </w:tc>
        <w:tc>
          <w:tcPr>
            <w:tcW w:w="1134" w:type="dxa"/>
            <w:tcBorders>
              <w:top w:val="nil"/>
              <w:left w:val="nil"/>
              <w:bottom w:val="single" w:sz="4" w:space="0" w:color="auto"/>
              <w:right w:val="single" w:sz="8"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0,81</w:t>
            </w:r>
          </w:p>
        </w:tc>
        <w:tc>
          <w:tcPr>
            <w:tcW w:w="1559"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ind w:firstLineChars="100" w:firstLine="220"/>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TUNCELİ</w:t>
            </w:r>
          </w:p>
        </w:tc>
        <w:tc>
          <w:tcPr>
            <w:tcW w:w="2126"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0,018</w:t>
            </w:r>
          </w:p>
        </w:tc>
        <w:tc>
          <w:tcPr>
            <w:tcW w:w="1134" w:type="dxa"/>
            <w:tcBorders>
              <w:top w:val="nil"/>
              <w:left w:val="nil"/>
              <w:bottom w:val="single" w:sz="4" w:space="0" w:color="auto"/>
              <w:right w:val="single" w:sz="8"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0,00</w:t>
            </w:r>
          </w:p>
        </w:tc>
      </w:tr>
      <w:tr w:rsidR="00EE23D3" w:rsidRPr="00EE23D3" w:rsidTr="00EE23D3">
        <w:trPr>
          <w:trHeight w:val="315"/>
        </w:trPr>
        <w:tc>
          <w:tcPr>
            <w:tcW w:w="2142" w:type="dxa"/>
            <w:tcBorders>
              <w:top w:val="nil"/>
              <w:left w:val="single" w:sz="8" w:space="0" w:color="auto"/>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ind w:firstLineChars="100" w:firstLine="220"/>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BURSA</w:t>
            </w:r>
          </w:p>
        </w:tc>
        <w:tc>
          <w:tcPr>
            <w:tcW w:w="2126"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5,738</w:t>
            </w:r>
          </w:p>
        </w:tc>
        <w:tc>
          <w:tcPr>
            <w:tcW w:w="1134" w:type="dxa"/>
            <w:tcBorders>
              <w:top w:val="nil"/>
              <w:left w:val="nil"/>
              <w:bottom w:val="single" w:sz="4" w:space="0" w:color="auto"/>
              <w:right w:val="single" w:sz="8"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0,79</w:t>
            </w:r>
          </w:p>
        </w:tc>
        <w:tc>
          <w:tcPr>
            <w:tcW w:w="1559" w:type="dxa"/>
            <w:tcBorders>
              <w:top w:val="nil"/>
              <w:left w:val="nil"/>
              <w:bottom w:val="nil"/>
              <w:right w:val="single" w:sz="4" w:space="0" w:color="auto"/>
            </w:tcBorders>
            <w:shd w:val="clear" w:color="auto" w:fill="auto"/>
            <w:noWrap/>
            <w:vAlign w:val="bottom"/>
            <w:hideMark/>
          </w:tcPr>
          <w:p w:rsidR="00EE23D3" w:rsidRPr="00EE23D3" w:rsidRDefault="00EE23D3" w:rsidP="00EE23D3">
            <w:pPr>
              <w:spacing w:after="0" w:line="240" w:lineRule="auto"/>
              <w:ind w:firstLineChars="100" w:firstLine="220"/>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SİNOP</w:t>
            </w:r>
          </w:p>
        </w:tc>
        <w:tc>
          <w:tcPr>
            <w:tcW w:w="2126" w:type="dxa"/>
            <w:tcBorders>
              <w:top w:val="nil"/>
              <w:left w:val="nil"/>
              <w:bottom w:val="nil"/>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0,004</w:t>
            </w:r>
          </w:p>
        </w:tc>
        <w:tc>
          <w:tcPr>
            <w:tcW w:w="1134" w:type="dxa"/>
            <w:tcBorders>
              <w:top w:val="nil"/>
              <w:left w:val="nil"/>
              <w:bottom w:val="nil"/>
              <w:right w:val="single" w:sz="8"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0,00</w:t>
            </w:r>
          </w:p>
        </w:tc>
      </w:tr>
      <w:tr w:rsidR="00EE23D3" w:rsidRPr="00EE23D3" w:rsidTr="00EE23D3">
        <w:trPr>
          <w:trHeight w:val="315"/>
        </w:trPr>
        <w:tc>
          <w:tcPr>
            <w:tcW w:w="2142" w:type="dxa"/>
            <w:tcBorders>
              <w:top w:val="nil"/>
              <w:left w:val="nil"/>
              <w:bottom w:val="nil"/>
              <w:right w:val="nil"/>
            </w:tcBorders>
            <w:shd w:val="clear" w:color="auto" w:fill="auto"/>
            <w:noWrap/>
            <w:vAlign w:val="bottom"/>
            <w:hideMark/>
          </w:tcPr>
          <w:p w:rsidR="00EE23D3" w:rsidRPr="00EE23D3" w:rsidRDefault="00EE23D3" w:rsidP="00EE23D3">
            <w:pPr>
              <w:spacing w:after="0" w:line="240" w:lineRule="auto"/>
              <w:rPr>
                <w:rFonts w:ascii="Calibri" w:eastAsia="Times New Roman" w:hAnsi="Calibri" w:cs="Times New Roman"/>
                <w:color w:val="000000"/>
                <w:lang w:eastAsia="tr-TR"/>
              </w:rPr>
            </w:pPr>
          </w:p>
        </w:tc>
        <w:tc>
          <w:tcPr>
            <w:tcW w:w="2126" w:type="dxa"/>
            <w:tcBorders>
              <w:top w:val="nil"/>
              <w:left w:val="nil"/>
              <w:bottom w:val="nil"/>
              <w:right w:val="nil"/>
            </w:tcBorders>
            <w:shd w:val="clear" w:color="auto" w:fill="auto"/>
            <w:noWrap/>
            <w:vAlign w:val="bottom"/>
            <w:hideMark/>
          </w:tcPr>
          <w:p w:rsidR="00EE23D3" w:rsidRPr="00EE23D3" w:rsidRDefault="00EE23D3" w:rsidP="00EE23D3">
            <w:pPr>
              <w:spacing w:after="0" w:line="240" w:lineRule="auto"/>
              <w:rPr>
                <w:rFonts w:ascii="Calibri" w:eastAsia="Times New Roman" w:hAnsi="Calibri" w:cs="Times New Roman"/>
                <w:color w:val="000000"/>
                <w:lang w:eastAsia="tr-TR"/>
              </w:rPr>
            </w:pPr>
          </w:p>
        </w:tc>
        <w:tc>
          <w:tcPr>
            <w:tcW w:w="1134" w:type="dxa"/>
            <w:tcBorders>
              <w:top w:val="nil"/>
              <w:left w:val="nil"/>
              <w:bottom w:val="nil"/>
              <w:right w:val="nil"/>
            </w:tcBorders>
            <w:shd w:val="clear" w:color="auto" w:fill="auto"/>
            <w:noWrap/>
            <w:vAlign w:val="bottom"/>
            <w:hideMark/>
          </w:tcPr>
          <w:p w:rsidR="00EE23D3" w:rsidRPr="00EE23D3" w:rsidRDefault="00EE23D3" w:rsidP="00EE23D3">
            <w:pPr>
              <w:spacing w:after="0" w:line="240" w:lineRule="auto"/>
              <w:rPr>
                <w:rFonts w:ascii="Calibri" w:eastAsia="Times New Roman" w:hAnsi="Calibri" w:cs="Times New Roman"/>
                <w:color w:val="000000"/>
                <w:lang w:eastAsia="tr-TR"/>
              </w:rPr>
            </w:pPr>
          </w:p>
        </w:tc>
        <w:tc>
          <w:tcPr>
            <w:tcW w:w="1559" w:type="dxa"/>
            <w:tcBorders>
              <w:top w:val="single" w:sz="8" w:space="0" w:color="auto"/>
              <w:left w:val="single" w:sz="8" w:space="0" w:color="auto"/>
              <w:bottom w:val="single" w:sz="8" w:space="0" w:color="auto"/>
              <w:right w:val="single" w:sz="4" w:space="0" w:color="auto"/>
            </w:tcBorders>
            <w:shd w:val="clear" w:color="auto" w:fill="auto"/>
            <w:noWrap/>
            <w:vAlign w:val="bottom"/>
            <w:hideMark/>
          </w:tcPr>
          <w:p w:rsidR="00EE23D3" w:rsidRPr="00EE23D3" w:rsidRDefault="00EE23D3" w:rsidP="00EE23D3">
            <w:pPr>
              <w:spacing w:after="0" w:line="240" w:lineRule="auto"/>
              <w:rPr>
                <w:rFonts w:ascii="Calibri" w:eastAsia="Times New Roman" w:hAnsi="Calibri" w:cs="Times New Roman"/>
                <w:b/>
                <w:bCs/>
                <w:color w:val="000000"/>
                <w:lang w:eastAsia="tr-TR"/>
              </w:rPr>
            </w:pPr>
            <w:r w:rsidRPr="00EE23D3">
              <w:rPr>
                <w:rFonts w:ascii="Calibri" w:eastAsia="Times New Roman" w:hAnsi="Calibri" w:cs="Times New Roman"/>
                <w:b/>
                <w:bCs/>
                <w:color w:val="000000"/>
                <w:lang w:eastAsia="tr-TR"/>
              </w:rPr>
              <w:t>Genel Toplam</w:t>
            </w:r>
          </w:p>
        </w:tc>
        <w:tc>
          <w:tcPr>
            <w:tcW w:w="2126" w:type="dxa"/>
            <w:tcBorders>
              <w:top w:val="single" w:sz="8" w:space="0" w:color="auto"/>
              <w:left w:val="nil"/>
              <w:bottom w:val="single" w:sz="8"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b/>
                <w:bCs/>
                <w:color w:val="000000"/>
                <w:lang w:eastAsia="tr-TR"/>
              </w:rPr>
            </w:pPr>
            <w:r w:rsidRPr="00EE23D3">
              <w:rPr>
                <w:rFonts w:ascii="Calibri" w:eastAsia="Times New Roman" w:hAnsi="Calibri" w:cs="Times New Roman"/>
                <w:b/>
                <w:bCs/>
                <w:color w:val="000000"/>
                <w:lang w:eastAsia="tr-TR"/>
              </w:rPr>
              <w:t>724,117</w:t>
            </w:r>
          </w:p>
        </w:tc>
        <w:tc>
          <w:tcPr>
            <w:tcW w:w="1134" w:type="dxa"/>
            <w:tcBorders>
              <w:top w:val="single" w:sz="8" w:space="0" w:color="auto"/>
              <w:left w:val="nil"/>
              <w:bottom w:val="single" w:sz="8" w:space="0" w:color="auto"/>
              <w:right w:val="single" w:sz="8"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b/>
                <w:bCs/>
                <w:color w:val="000000"/>
                <w:lang w:eastAsia="tr-TR"/>
              </w:rPr>
            </w:pPr>
            <w:r w:rsidRPr="00EE23D3">
              <w:rPr>
                <w:rFonts w:ascii="Calibri" w:eastAsia="Times New Roman" w:hAnsi="Calibri" w:cs="Times New Roman"/>
                <w:b/>
                <w:bCs/>
                <w:color w:val="000000"/>
                <w:lang w:eastAsia="tr-TR"/>
              </w:rPr>
              <w:t>100,00</w:t>
            </w:r>
          </w:p>
        </w:tc>
      </w:tr>
    </w:tbl>
    <w:p w:rsidR="00EE23D3" w:rsidRDefault="00EE23D3" w:rsidP="00EA44F7">
      <w:pPr>
        <w:pStyle w:val="Tablo1"/>
        <w:rPr>
          <w:rFonts w:ascii="Arial" w:hAnsi="Arial" w:cs="Arial"/>
          <w:sz w:val="24"/>
          <w:szCs w:val="24"/>
        </w:rPr>
      </w:pPr>
    </w:p>
    <w:p w:rsidR="00EE23D3" w:rsidRDefault="00EE23D3" w:rsidP="00EA44F7">
      <w:pPr>
        <w:pStyle w:val="Tablo1"/>
        <w:rPr>
          <w:rFonts w:ascii="Arial" w:hAnsi="Arial" w:cs="Arial"/>
          <w:sz w:val="24"/>
          <w:szCs w:val="24"/>
        </w:rPr>
      </w:pPr>
    </w:p>
    <w:p w:rsidR="00EE23D3" w:rsidRDefault="00EE23D3" w:rsidP="00EA44F7">
      <w:pPr>
        <w:pStyle w:val="Tablo1"/>
        <w:rPr>
          <w:rFonts w:ascii="Arial" w:hAnsi="Arial" w:cs="Arial"/>
          <w:sz w:val="24"/>
          <w:szCs w:val="24"/>
        </w:rPr>
      </w:pPr>
    </w:p>
    <w:p w:rsidR="00EE23D3" w:rsidRDefault="00EE23D3" w:rsidP="00EA44F7">
      <w:pPr>
        <w:pStyle w:val="Tablo1"/>
        <w:rPr>
          <w:rFonts w:ascii="Arial" w:hAnsi="Arial" w:cs="Arial"/>
          <w:sz w:val="24"/>
          <w:szCs w:val="24"/>
        </w:rPr>
      </w:pPr>
    </w:p>
    <w:p w:rsidR="00EE23D3" w:rsidRDefault="00EE23D3" w:rsidP="00EA44F7">
      <w:pPr>
        <w:pStyle w:val="Tablo1"/>
        <w:rPr>
          <w:rFonts w:ascii="Arial" w:hAnsi="Arial" w:cs="Arial"/>
          <w:sz w:val="24"/>
          <w:szCs w:val="24"/>
        </w:rPr>
      </w:pPr>
    </w:p>
    <w:p w:rsidR="00EE23D3" w:rsidRDefault="00EE23D3" w:rsidP="00EA44F7">
      <w:pPr>
        <w:pStyle w:val="Tablo1"/>
        <w:rPr>
          <w:rFonts w:ascii="Arial" w:hAnsi="Arial" w:cs="Arial"/>
          <w:sz w:val="24"/>
          <w:szCs w:val="24"/>
        </w:rPr>
      </w:pPr>
    </w:p>
    <w:p w:rsidR="00EE23D3" w:rsidRDefault="00EE23D3" w:rsidP="00EA44F7">
      <w:pPr>
        <w:pStyle w:val="Tablo1"/>
        <w:rPr>
          <w:rFonts w:ascii="Arial" w:hAnsi="Arial" w:cs="Arial"/>
          <w:sz w:val="24"/>
          <w:szCs w:val="24"/>
        </w:rPr>
      </w:pPr>
    </w:p>
    <w:p w:rsidR="00EA44F7" w:rsidRPr="006C3976" w:rsidRDefault="00EA44F7" w:rsidP="00EA44F7">
      <w:pPr>
        <w:pStyle w:val="Tablo1"/>
        <w:rPr>
          <w:rFonts w:ascii="Arial" w:hAnsi="Arial" w:cs="Arial"/>
          <w:sz w:val="24"/>
          <w:szCs w:val="24"/>
        </w:rPr>
      </w:pPr>
      <w:bookmarkStart w:id="15" w:name="_Toc464478960"/>
      <w:r w:rsidRPr="006C3976">
        <w:rPr>
          <w:rFonts w:ascii="Arial" w:hAnsi="Arial" w:cs="Arial"/>
          <w:sz w:val="24"/>
          <w:szCs w:val="24"/>
        </w:rPr>
        <w:t xml:space="preserve">Tablo </w:t>
      </w:r>
      <w:proofErr w:type="gramStart"/>
      <w:r w:rsidRPr="006C3976">
        <w:rPr>
          <w:rFonts w:ascii="Arial" w:hAnsi="Arial" w:cs="Arial"/>
          <w:sz w:val="24"/>
          <w:szCs w:val="24"/>
        </w:rPr>
        <w:t>1.8</w:t>
      </w:r>
      <w:proofErr w:type="gramEnd"/>
      <w:r w:rsidRPr="006C3976">
        <w:rPr>
          <w:rFonts w:ascii="Arial" w:hAnsi="Arial" w:cs="Arial"/>
          <w:sz w:val="24"/>
          <w:szCs w:val="24"/>
        </w:rPr>
        <w:t xml:space="preserve"> </w:t>
      </w:r>
      <w:r w:rsidR="00EE23D3">
        <w:rPr>
          <w:rFonts w:ascii="Arial" w:hAnsi="Arial" w:cs="Arial"/>
          <w:sz w:val="24"/>
          <w:szCs w:val="24"/>
        </w:rPr>
        <w:t>Ağustos</w:t>
      </w:r>
      <w:r w:rsidRPr="006C3976">
        <w:rPr>
          <w:rFonts w:ascii="Arial" w:hAnsi="Arial" w:cs="Arial"/>
          <w:sz w:val="24"/>
          <w:szCs w:val="24"/>
        </w:rPr>
        <w:t xml:space="preserve"> 2016 Döneminde Lisanssız Elektrik Kurulu Gücünün İllere ve Kaynaklara Göre Dağılımı (</w:t>
      </w:r>
      <w:proofErr w:type="spellStart"/>
      <w:r w:rsidRPr="006C3976">
        <w:rPr>
          <w:rFonts w:ascii="Arial" w:hAnsi="Arial" w:cs="Arial"/>
          <w:sz w:val="24"/>
          <w:szCs w:val="24"/>
        </w:rPr>
        <w:t>MWe</w:t>
      </w:r>
      <w:proofErr w:type="spellEnd"/>
      <w:r w:rsidRPr="006C3976">
        <w:rPr>
          <w:rFonts w:ascii="Arial" w:hAnsi="Arial" w:cs="Arial"/>
          <w:sz w:val="24"/>
          <w:szCs w:val="24"/>
        </w:rPr>
        <w:t>)</w:t>
      </w:r>
      <w:bookmarkEnd w:id="15"/>
    </w:p>
    <w:tbl>
      <w:tblPr>
        <w:tblW w:w="10080" w:type="dxa"/>
        <w:tblInd w:w="55" w:type="dxa"/>
        <w:tblLayout w:type="fixed"/>
        <w:tblCellMar>
          <w:left w:w="70" w:type="dxa"/>
          <w:right w:w="70" w:type="dxa"/>
        </w:tblCellMar>
        <w:tblLook w:val="04A0" w:firstRow="1" w:lastRow="0" w:firstColumn="1" w:lastColumn="0" w:noHBand="0" w:noVBand="1"/>
      </w:tblPr>
      <w:tblGrid>
        <w:gridCol w:w="2160"/>
        <w:gridCol w:w="1116"/>
        <w:gridCol w:w="850"/>
        <w:gridCol w:w="1418"/>
        <w:gridCol w:w="1134"/>
        <w:gridCol w:w="992"/>
        <w:gridCol w:w="850"/>
        <w:gridCol w:w="1560"/>
      </w:tblGrid>
      <w:tr w:rsidR="00EE23D3" w:rsidRPr="00EE23D3" w:rsidTr="00B1244C">
        <w:trPr>
          <w:trHeight w:val="300"/>
        </w:trPr>
        <w:tc>
          <w:tcPr>
            <w:tcW w:w="2160" w:type="dxa"/>
            <w:vMerge w:val="restart"/>
            <w:tcBorders>
              <w:top w:val="single" w:sz="8" w:space="0" w:color="auto"/>
              <w:left w:val="single" w:sz="8" w:space="0" w:color="auto"/>
              <w:bottom w:val="single" w:sz="4" w:space="0" w:color="auto"/>
              <w:right w:val="single" w:sz="4" w:space="0" w:color="auto"/>
            </w:tcBorders>
            <w:shd w:val="clear" w:color="4F81BD" w:fill="FFFFFF"/>
            <w:noWrap/>
            <w:vAlign w:val="bottom"/>
            <w:hideMark/>
          </w:tcPr>
          <w:p w:rsidR="00EE23D3" w:rsidRPr="00EE23D3" w:rsidRDefault="00EE23D3" w:rsidP="00EE23D3">
            <w:pPr>
              <w:spacing w:after="0" w:line="240" w:lineRule="auto"/>
              <w:jc w:val="center"/>
              <w:rPr>
                <w:rFonts w:ascii="Arial" w:eastAsia="Times New Roman" w:hAnsi="Arial" w:cs="Arial"/>
                <w:b/>
                <w:bCs/>
                <w:sz w:val="20"/>
                <w:szCs w:val="20"/>
                <w:lang w:eastAsia="tr-TR"/>
              </w:rPr>
            </w:pPr>
            <w:r w:rsidRPr="00EE23D3">
              <w:rPr>
                <w:rFonts w:ascii="Arial" w:eastAsia="Times New Roman" w:hAnsi="Arial" w:cs="Arial"/>
                <w:b/>
                <w:bCs/>
                <w:sz w:val="20"/>
                <w:szCs w:val="20"/>
                <w:lang w:eastAsia="tr-TR"/>
              </w:rPr>
              <w:t>İLLER</w:t>
            </w:r>
          </w:p>
        </w:tc>
        <w:tc>
          <w:tcPr>
            <w:tcW w:w="6360" w:type="dxa"/>
            <w:gridSpan w:val="6"/>
            <w:tcBorders>
              <w:top w:val="single" w:sz="8" w:space="0" w:color="auto"/>
              <w:left w:val="nil"/>
              <w:bottom w:val="single" w:sz="4" w:space="0" w:color="auto"/>
              <w:right w:val="single" w:sz="4" w:space="0" w:color="auto"/>
            </w:tcBorders>
            <w:shd w:val="clear" w:color="000000" w:fill="FFFFFF"/>
            <w:noWrap/>
            <w:vAlign w:val="bottom"/>
            <w:hideMark/>
          </w:tcPr>
          <w:p w:rsidR="00EE23D3" w:rsidRPr="00EE23D3" w:rsidRDefault="00EE23D3" w:rsidP="00EE23D3">
            <w:pPr>
              <w:spacing w:after="0" w:line="240" w:lineRule="auto"/>
              <w:jc w:val="center"/>
              <w:rPr>
                <w:rFonts w:ascii="Arial" w:eastAsia="Times New Roman" w:hAnsi="Arial" w:cs="Arial"/>
                <w:b/>
                <w:bCs/>
                <w:sz w:val="20"/>
                <w:szCs w:val="20"/>
                <w:lang w:eastAsia="tr-TR"/>
              </w:rPr>
            </w:pPr>
            <w:r w:rsidRPr="00EE23D3">
              <w:rPr>
                <w:rFonts w:ascii="Arial" w:eastAsia="Times New Roman" w:hAnsi="Arial" w:cs="Arial"/>
                <w:b/>
                <w:bCs/>
                <w:sz w:val="20"/>
                <w:szCs w:val="20"/>
                <w:lang w:eastAsia="tr-TR"/>
              </w:rPr>
              <w:t>Kaynak Türü</w:t>
            </w:r>
          </w:p>
        </w:tc>
        <w:tc>
          <w:tcPr>
            <w:tcW w:w="1560" w:type="dxa"/>
            <w:tcBorders>
              <w:top w:val="single" w:sz="8" w:space="0" w:color="auto"/>
              <w:left w:val="nil"/>
              <w:bottom w:val="single" w:sz="4" w:space="0" w:color="auto"/>
              <w:right w:val="single" w:sz="8" w:space="0" w:color="auto"/>
            </w:tcBorders>
            <w:shd w:val="clear" w:color="000000" w:fill="FFFFFF"/>
            <w:noWrap/>
            <w:vAlign w:val="bottom"/>
            <w:hideMark/>
          </w:tcPr>
          <w:p w:rsidR="00EE23D3" w:rsidRPr="00EE23D3" w:rsidRDefault="00EE23D3" w:rsidP="00EE23D3">
            <w:pPr>
              <w:spacing w:after="0" w:line="240" w:lineRule="auto"/>
              <w:rPr>
                <w:rFonts w:ascii="Arial" w:eastAsia="Times New Roman" w:hAnsi="Arial" w:cs="Arial"/>
                <w:sz w:val="20"/>
                <w:szCs w:val="20"/>
                <w:lang w:eastAsia="tr-TR"/>
              </w:rPr>
            </w:pPr>
            <w:r w:rsidRPr="00EE23D3">
              <w:rPr>
                <w:rFonts w:ascii="Arial" w:eastAsia="Times New Roman" w:hAnsi="Arial" w:cs="Arial"/>
                <w:sz w:val="20"/>
                <w:szCs w:val="20"/>
                <w:lang w:eastAsia="tr-TR"/>
              </w:rPr>
              <w:t> </w:t>
            </w:r>
          </w:p>
        </w:tc>
      </w:tr>
      <w:tr w:rsidR="00EE23D3" w:rsidRPr="00EE23D3" w:rsidTr="00B1244C">
        <w:trPr>
          <w:trHeight w:val="525"/>
        </w:trPr>
        <w:tc>
          <w:tcPr>
            <w:tcW w:w="2160" w:type="dxa"/>
            <w:vMerge/>
            <w:tcBorders>
              <w:top w:val="single" w:sz="8" w:space="0" w:color="auto"/>
              <w:left w:val="single" w:sz="8" w:space="0" w:color="auto"/>
              <w:bottom w:val="single" w:sz="4" w:space="0" w:color="auto"/>
              <w:right w:val="single" w:sz="4" w:space="0" w:color="auto"/>
            </w:tcBorders>
            <w:vAlign w:val="center"/>
            <w:hideMark/>
          </w:tcPr>
          <w:p w:rsidR="00EE23D3" w:rsidRPr="00EE23D3" w:rsidRDefault="00EE23D3" w:rsidP="00EE23D3">
            <w:pPr>
              <w:spacing w:after="0" w:line="240" w:lineRule="auto"/>
              <w:rPr>
                <w:rFonts w:ascii="Arial" w:eastAsia="Times New Roman" w:hAnsi="Arial" w:cs="Arial"/>
                <w:b/>
                <w:bCs/>
                <w:sz w:val="20"/>
                <w:szCs w:val="20"/>
                <w:lang w:eastAsia="tr-TR"/>
              </w:rPr>
            </w:pPr>
          </w:p>
        </w:tc>
        <w:tc>
          <w:tcPr>
            <w:tcW w:w="1116" w:type="dxa"/>
            <w:tcBorders>
              <w:top w:val="nil"/>
              <w:left w:val="nil"/>
              <w:bottom w:val="single" w:sz="4" w:space="0" w:color="auto"/>
              <w:right w:val="single" w:sz="4" w:space="0" w:color="auto"/>
            </w:tcBorders>
            <w:shd w:val="clear" w:color="4F81BD" w:fill="FFFFFF"/>
            <w:noWrap/>
            <w:vAlign w:val="bottom"/>
            <w:hideMark/>
          </w:tcPr>
          <w:p w:rsidR="00EE23D3" w:rsidRPr="00EE23D3" w:rsidRDefault="00EE23D3" w:rsidP="00EE23D3">
            <w:pPr>
              <w:spacing w:after="0" w:line="240" w:lineRule="auto"/>
              <w:jc w:val="center"/>
              <w:rPr>
                <w:rFonts w:ascii="Arial" w:eastAsia="Times New Roman" w:hAnsi="Arial" w:cs="Arial"/>
                <w:b/>
                <w:bCs/>
                <w:sz w:val="20"/>
                <w:szCs w:val="20"/>
                <w:lang w:eastAsia="tr-TR"/>
              </w:rPr>
            </w:pPr>
            <w:proofErr w:type="spellStart"/>
            <w:r w:rsidRPr="00EE23D3">
              <w:rPr>
                <w:rFonts w:ascii="Arial" w:eastAsia="Times New Roman" w:hAnsi="Arial" w:cs="Arial"/>
                <w:b/>
                <w:bCs/>
                <w:sz w:val="20"/>
                <w:szCs w:val="20"/>
                <w:lang w:eastAsia="tr-TR"/>
              </w:rPr>
              <w:t>Biyokütle</w:t>
            </w:r>
            <w:proofErr w:type="spellEnd"/>
          </w:p>
        </w:tc>
        <w:tc>
          <w:tcPr>
            <w:tcW w:w="850" w:type="dxa"/>
            <w:tcBorders>
              <w:top w:val="nil"/>
              <w:left w:val="nil"/>
              <w:bottom w:val="single" w:sz="4" w:space="0" w:color="auto"/>
              <w:right w:val="single" w:sz="4" w:space="0" w:color="auto"/>
            </w:tcBorders>
            <w:shd w:val="clear" w:color="4F81BD" w:fill="FFFFFF"/>
            <w:vAlign w:val="bottom"/>
            <w:hideMark/>
          </w:tcPr>
          <w:p w:rsidR="00EE23D3" w:rsidRPr="00EE23D3" w:rsidRDefault="00EE23D3" w:rsidP="00EE23D3">
            <w:pPr>
              <w:spacing w:after="0" w:line="240" w:lineRule="auto"/>
              <w:jc w:val="center"/>
              <w:rPr>
                <w:rFonts w:ascii="Arial" w:eastAsia="Times New Roman" w:hAnsi="Arial" w:cs="Arial"/>
                <w:b/>
                <w:bCs/>
                <w:sz w:val="20"/>
                <w:szCs w:val="20"/>
                <w:lang w:eastAsia="tr-TR"/>
              </w:rPr>
            </w:pPr>
            <w:r w:rsidRPr="00EE23D3">
              <w:rPr>
                <w:rFonts w:ascii="Arial" w:eastAsia="Times New Roman" w:hAnsi="Arial" w:cs="Arial"/>
                <w:b/>
                <w:bCs/>
                <w:sz w:val="20"/>
                <w:szCs w:val="20"/>
                <w:lang w:eastAsia="tr-TR"/>
              </w:rPr>
              <w:t>Doğal</w:t>
            </w:r>
            <w:r w:rsidRPr="00EE23D3">
              <w:rPr>
                <w:rFonts w:ascii="Arial" w:eastAsia="Times New Roman" w:hAnsi="Arial" w:cs="Arial"/>
                <w:b/>
                <w:bCs/>
                <w:sz w:val="20"/>
                <w:szCs w:val="20"/>
                <w:lang w:eastAsia="tr-TR"/>
              </w:rPr>
              <w:br/>
              <w:t>gaz</w:t>
            </w:r>
          </w:p>
        </w:tc>
        <w:tc>
          <w:tcPr>
            <w:tcW w:w="1418" w:type="dxa"/>
            <w:tcBorders>
              <w:top w:val="nil"/>
              <w:left w:val="nil"/>
              <w:bottom w:val="single" w:sz="4" w:space="0" w:color="auto"/>
              <w:right w:val="single" w:sz="4" w:space="0" w:color="auto"/>
            </w:tcBorders>
            <w:shd w:val="clear" w:color="4F81BD" w:fill="FFFFFF"/>
            <w:vAlign w:val="bottom"/>
            <w:hideMark/>
          </w:tcPr>
          <w:p w:rsidR="00EE23D3" w:rsidRPr="00EE23D3" w:rsidRDefault="00EE23D3" w:rsidP="00EE23D3">
            <w:pPr>
              <w:spacing w:after="0" w:line="240" w:lineRule="auto"/>
              <w:jc w:val="center"/>
              <w:rPr>
                <w:rFonts w:ascii="Arial" w:eastAsia="Times New Roman" w:hAnsi="Arial" w:cs="Arial"/>
                <w:b/>
                <w:bCs/>
                <w:sz w:val="20"/>
                <w:szCs w:val="20"/>
                <w:lang w:eastAsia="tr-TR"/>
              </w:rPr>
            </w:pPr>
            <w:r w:rsidRPr="00EE23D3">
              <w:rPr>
                <w:rFonts w:ascii="Arial" w:eastAsia="Times New Roman" w:hAnsi="Arial" w:cs="Arial"/>
                <w:b/>
                <w:bCs/>
                <w:sz w:val="20"/>
                <w:szCs w:val="20"/>
                <w:lang w:eastAsia="tr-TR"/>
              </w:rPr>
              <w:t>Güneş</w:t>
            </w:r>
            <w:r w:rsidRPr="00EE23D3">
              <w:rPr>
                <w:rFonts w:ascii="Arial" w:eastAsia="Times New Roman" w:hAnsi="Arial" w:cs="Arial"/>
                <w:b/>
                <w:bCs/>
                <w:sz w:val="20"/>
                <w:szCs w:val="20"/>
                <w:lang w:eastAsia="tr-TR"/>
              </w:rPr>
              <w:br/>
              <w:t>(</w:t>
            </w:r>
            <w:proofErr w:type="spellStart"/>
            <w:r w:rsidRPr="00EE23D3">
              <w:rPr>
                <w:rFonts w:ascii="Arial" w:eastAsia="Times New Roman" w:hAnsi="Arial" w:cs="Arial"/>
                <w:b/>
                <w:bCs/>
                <w:sz w:val="20"/>
                <w:szCs w:val="20"/>
                <w:lang w:eastAsia="tr-TR"/>
              </w:rPr>
              <w:t>Fotovoltaik</w:t>
            </w:r>
            <w:proofErr w:type="spellEnd"/>
            <w:r w:rsidRPr="00EE23D3">
              <w:rPr>
                <w:rFonts w:ascii="Arial" w:eastAsia="Times New Roman" w:hAnsi="Arial" w:cs="Arial"/>
                <w:b/>
                <w:bCs/>
                <w:sz w:val="20"/>
                <w:szCs w:val="20"/>
                <w:lang w:eastAsia="tr-TR"/>
              </w:rPr>
              <w:t>)</w:t>
            </w:r>
          </w:p>
        </w:tc>
        <w:tc>
          <w:tcPr>
            <w:tcW w:w="1134" w:type="dxa"/>
            <w:tcBorders>
              <w:top w:val="nil"/>
              <w:left w:val="nil"/>
              <w:bottom w:val="single" w:sz="4" w:space="0" w:color="auto"/>
              <w:right w:val="single" w:sz="4" w:space="0" w:color="auto"/>
            </w:tcBorders>
            <w:shd w:val="clear" w:color="4F81BD" w:fill="FFFFFF"/>
            <w:vAlign w:val="bottom"/>
            <w:hideMark/>
          </w:tcPr>
          <w:p w:rsidR="00EE23D3" w:rsidRPr="00EE23D3" w:rsidRDefault="00EE23D3" w:rsidP="00EE23D3">
            <w:pPr>
              <w:spacing w:after="0" w:line="240" w:lineRule="auto"/>
              <w:jc w:val="center"/>
              <w:rPr>
                <w:rFonts w:ascii="Arial" w:eastAsia="Times New Roman" w:hAnsi="Arial" w:cs="Arial"/>
                <w:b/>
                <w:bCs/>
                <w:sz w:val="20"/>
                <w:szCs w:val="20"/>
                <w:lang w:eastAsia="tr-TR"/>
              </w:rPr>
            </w:pPr>
            <w:r w:rsidRPr="00EE23D3">
              <w:rPr>
                <w:rFonts w:ascii="Arial" w:eastAsia="Times New Roman" w:hAnsi="Arial" w:cs="Arial"/>
                <w:b/>
                <w:bCs/>
                <w:sz w:val="20"/>
                <w:szCs w:val="20"/>
                <w:lang w:eastAsia="tr-TR"/>
              </w:rPr>
              <w:t>Güneş</w:t>
            </w:r>
            <w:r w:rsidRPr="00EE23D3">
              <w:rPr>
                <w:rFonts w:ascii="Arial" w:eastAsia="Times New Roman" w:hAnsi="Arial" w:cs="Arial"/>
                <w:b/>
                <w:bCs/>
                <w:sz w:val="20"/>
                <w:szCs w:val="20"/>
                <w:lang w:eastAsia="tr-TR"/>
              </w:rPr>
              <w:br/>
              <w:t>(</w:t>
            </w:r>
            <w:proofErr w:type="spellStart"/>
            <w:r w:rsidRPr="00EE23D3">
              <w:rPr>
                <w:rFonts w:ascii="Arial" w:eastAsia="Times New Roman" w:hAnsi="Arial" w:cs="Arial"/>
                <w:b/>
                <w:bCs/>
                <w:sz w:val="20"/>
                <w:szCs w:val="20"/>
                <w:lang w:eastAsia="tr-TR"/>
              </w:rPr>
              <w:t>Yoğunl</w:t>
            </w:r>
            <w:proofErr w:type="spellEnd"/>
            <w:r w:rsidRPr="00EE23D3">
              <w:rPr>
                <w:rFonts w:ascii="Arial" w:eastAsia="Times New Roman" w:hAnsi="Arial" w:cs="Arial"/>
                <w:b/>
                <w:bCs/>
                <w:sz w:val="20"/>
                <w:szCs w:val="20"/>
                <w:lang w:eastAsia="tr-TR"/>
              </w:rPr>
              <w:t>.)</w:t>
            </w:r>
          </w:p>
        </w:tc>
        <w:tc>
          <w:tcPr>
            <w:tcW w:w="992" w:type="dxa"/>
            <w:tcBorders>
              <w:top w:val="nil"/>
              <w:left w:val="nil"/>
              <w:bottom w:val="single" w:sz="4" w:space="0" w:color="auto"/>
              <w:right w:val="single" w:sz="4" w:space="0" w:color="auto"/>
            </w:tcBorders>
            <w:shd w:val="clear" w:color="4F81BD" w:fill="FFFFFF"/>
            <w:noWrap/>
            <w:vAlign w:val="bottom"/>
            <w:hideMark/>
          </w:tcPr>
          <w:p w:rsidR="00EE23D3" w:rsidRPr="00EE23D3" w:rsidRDefault="00EE23D3" w:rsidP="00EE23D3">
            <w:pPr>
              <w:spacing w:after="0" w:line="240" w:lineRule="auto"/>
              <w:jc w:val="center"/>
              <w:rPr>
                <w:rFonts w:ascii="Arial" w:eastAsia="Times New Roman" w:hAnsi="Arial" w:cs="Arial"/>
                <w:b/>
                <w:bCs/>
                <w:sz w:val="20"/>
                <w:szCs w:val="20"/>
                <w:lang w:eastAsia="tr-TR"/>
              </w:rPr>
            </w:pPr>
            <w:r w:rsidRPr="00EE23D3">
              <w:rPr>
                <w:rFonts w:ascii="Arial" w:eastAsia="Times New Roman" w:hAnsi="Arial" w:cs="Arial"/>
                <w:b/>
                <w:bCs/>
                <w:sz w:val="20"/>
                <w:szCs w:val="20"/>
                <w:lang w:eastAsia="tr-TR"/>
              </w:rPr>
              <w:t>Hidrolik</w:t>
            </w:r>
          </w:p>
        </w:tc>
        <w:tc>
          <w:tcPr>
            <w:tcW w:w="850" w:type="dxa"/>
            <w:tcBorders>
              <w:top w:val="nil"/>
              <w:left w:val="nil"/>
              <w:bottom w:val="single" w:sz="4" w:space="0" w:color="auto"/>
              <w:right w:val="single" w:sz="4" w:space="0" w:color="auto"/>
            </w:tcBorders>
            <w:shd w:val="clear" w:color="4F81BD" w:fill="FFFFFF"/>
            <w:noWrap/>
            <w:vAlign w:val="bottom"/>
            <w:hideMark/>
          </w:tcPr>
          <w:p w:rsidR="00EE23D3" w:rsidRPr="00EE23D3" w:rsidRDefault="00EE23D3" w:rsidP="00EE23D3">
            <w:pPr>
              <w:spacing w:after="0" w:line="240" w:lineRule="auto"/>
              <w:jc w:val="center"/>
              <w:rPr>
                <w:rFonts w:ascii="Arial" w:eastAsia="Times New Roman" w:hAnsi="Arial" w:cs="Arial"/>
                <w:b/>
                <w:bCs/>
                <w:sz w:val="20"/>
                <w:szCs w:val="20"/>
                <w:lang w:eastAsia="tr-TR"/>
              </w:rPr>
            </w:pPr>
            <w:proofErr w:type="gramStart"/>
            <w:r w:rsidRPr="00EE23D3">
              <w:rPr>
                <w:rFonts w:ascii="Arial" w:eastAsia="Times New Roman" w:hAnsi="Arial" w:cs="Arial"/>
                <w:b/>
                <w:bCs/>
                <w:sz w:val="20"/>
                <w:szCs w:val="20"/>
                <w:lang w:eastAsia="tr-TR"/>
              </w:rPr>
              <w:t>Rüzgar</w:t>
            </w:r>
            <w:proofErr w:type="gramEnd"/>
          </w:p>
        </w:tc>
        <w:tc>
          <w:tcPr>
            <w:tcW w:w="1560" w:type="dxa"/>
            <w:tcBorders>
              <w:top w:val="nil"/>
              <w:left w:val="nil"/>
              <w:bottom w:val="single" w:sz="4" w:space="0" w:color="auto"/>
              <w:right w:val="single" w:sz="8" w:space="0" w:color="auto"/>
            </w:tcBorders>
            <w:shd w:val="clear" w:color="000000" w:fill="FFFFFF"/>
            <w:vAlign w:val="bottom"/>
            <w:hideMark/>
          </w:tcPr>
          <w:p w:rsidR="00EE23D3" w:rsidRPr="00EE23D3" w:rsidRDefault="00EE23D3" w:rsidP="00EE23D3">
            <w:pPr>
              <w:spacing w:after="0" w:line="240" w:lineRule="auto"/>
              <w:jc w:val="center"/>
              <w:rPr>
                <w:rFonts w:ascii="Arial" w:eastAsia="Times New Roman" w:hAnsi="Arial" w:cs="Arial"/>
                <w:b/>
                <w:bCs/>
                <w:sz w:val="20"/>
                <w:szCs w:val="20"/>
                <w:lang w:eastAsia="tr-TR"/>
              </w:rPr>
            </w:pPr>
            <w:r w:rsidRPr="00EE23D3">
              <w:rPr>
                <w:rFonts w:ascii="Arial" w:eastAsia="Times New Roman" w:hAnsi="Arial" w:cs="Arial"/>
                <w:b/>
                <w:bCs/>
                <w:sz w:val="20"/>
                <w:szCs w:val="20"/>
                <w:lang w:eastAsia="tr-TR"/>
              </w:rPr>
              <w:t>Genel Toplam</w:t>
            </w:r>
            <w:r w:rsidRPr="00EE23D3">
              <w:rPr>
                <w:rFonts w:ascii="Arial" w:eastAsia="Times New Roman" w:hAnsi="Arial" w:cs="Arial"/>
                <w:b/>
                <w:bCs/>
                <w:sz w:val="20"/>
                <w:szCs w:val="20"/>
                <w:lang w:eastAsia="tr-TR"/>
              </w:rPr>
              <w:br/>
              <w:t xml:space="preserve"> (</w:t>
            </w:r>
            <w:proofErr w:type="spellStart"/>
            <w:r w:rsidRPr="00EE23D3">
              <w:rPr>
                <w:rFonts w:ascii="Arial" w:eastAsia="Times New Roman" w:hAnsi="Arial" w:cs="Arial"/>
                <w:b/>
                <w:bCs/>
                <w:sz w:val="20"/>
                <w:szCs w:val="20"/>
                <w:lang w:eastAsia="tr-TR"/>
              </w:rPr>
              <w:t>MWe</w:t>
            </w:r>
            <w:proofErr w:type="spellEnd"/>
            <w:r w:rsidRPr="00EE23D3">
              <w:rPr>
                <w:rFonts w:ascii="Arial" w:eastAsia="Times New Roman" w:hAnsi="Arial" w:cs="Arial"/>
                <w:b/>
                <w:bCs/>
                <w:sz w:val="20"/>
                <w:szCs w:val="20"/>
                <w:lang w:eastAsia="tr-TR"/>
              </w:rPr>
              <w:t>)</w:t>
            </w:r>
          </w:p>
        </w:tc>
      </w:tr>
      <w:tr w:rsidR="00EE23D3" w:rsidRPr="00EE23D3" w:rsidTr="00B1244C">
        <w:trPr>
          <w:trHeight w:val="300"/>
        </w:trPr>
        <w:tc>
          <w:tcPr>
            <w:tcW w:w="2160" w:type="dxa"/>
            <w:tcBorders>
              <w:top w:val="nil"/>
              <w:left w:val="single" w:sz="8" w:space="0" w:color="auto"/>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ind w:firstLineChars="100" w:firstLine="220"/>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ADANA</w:t>
            </w:r>
          </w:p>
        </w:tc>
        <w:tc>
          <w:tcPr>
            <w:tcW w:w="1116"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11,945</w:t>
            </w:r>
          </w:p>
        </w:tc>
        <w:tc>
          <w:tcPr>
            <w:tcW w:w="850"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1418"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12,159</w:t>
            </w:r>
          </w:p>
        </w:tc>
        <w:tc>
          <w:tcPr>
            <w:tcW w:w="1134"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850"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1560" w:type="dxa"/>
            <w:tcBorders>
              <w:top w:val="nil"/>
              <w:left w:val="nil"/>
              <w:bottom w:val="single" w:sz="4" w:space="0" w:color="auto"/>
              <w:right w:val="single" w:sz="8"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24,104</w:t>
            </w:r>
          </w:p>
        </w:tc>
      </w:tr>
      <w:tr w:rsidR="00EE23D3" w:rsidRPr="00EE23D3" w:rsidTr="00B1244C">
        <w:trPr>
          <w:trHeight w:val="300"/>
        </w:trPr>
        <w:tc>
          <w:tcPr>
            <w:tcW w:w="2160" w:type="dxa"/>
            <w:tcBorders>
              <w:top w:val="nil"/>
              <w:left w:val="single" w:sz="8" w:space="0" w:color="auto"/>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ind w:firstLineChars="100" w:firstLine="220"/>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ADIYAMAN</w:t>
            </w:r>
          </w:p>
        </w:tc>
        <w:tc>
          <w:tcPr>
            <w:tcW w:w="1116"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850"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1418"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9,017</w:t>
            </w:r>
          </w:p>
        </w:tc>
        <w:tc>
          <w:tcPr>
            <w:tcW w:w="1134"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850"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1560" w:type="dxa"/>
            <w:tcBorders>
              <w:top w:val="nil"/>
              <w:left w:val="nil"/>
              <w:bottom w:val="single" w:sz="4" w:space="0" w:color="auto"/>
              <w:right w:val="single" w:sz="8"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9,017</w:t>
            </w:r>
          </w:p>
        </w:tc>
      </w:tr>
      <w:tr w:rsidR="00EE23D3" w:rsidRPr="00EE23D3" w:rsidTr="00B1244C">
        <w:trPr>
          <w:trHeight w:val="300"/>
        </w:trPr>
        <w:tc>
          <w:tcPr>
            <w:tcW w:w="2160" w:type="dxa"/>
            <w:tcBorders>
              <w:top w:val="nil"/>
              <w:left w:val="single" w:sz="8" w:space="0" w:color="auto"/>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ind w:firstLineChars="100" w:firstLine="220"/>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AFYONKARAHİSAR</w:t>
            </w:r>
          </w:p>
        </w:tc>
        <w:tc>
          <w:tcPr>
            <w:tcW w:w="1116"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850"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1418"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7,760</w:t>
            </w:r>
          </w:p>
        </w:tc>
        <w:tc>
          <w:tcPr>
            <w:tcW w:w="1134"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850"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1560" w:type="dxa"/>
            <w:tcBorders>
              <w:top w:val="nil"/>
              <w:left w:val="nil"/>
              <w:bottom w:val="single" w:sz="4" w:space="0" w:color="auto"/>
              <w:right w:val="single" w:sz="8"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7,760</w:t>
            </w:r>
          </w:p>
        </w:tc>
      </w:tr>
      <w:tr w:rsidR="00EE23D3" w:rsidRPr="00EE23D3" w:rsidTr="00B1244C">
        <w:trPr>
          <w:trHeight w:val="300"/>
        </w:trPr>
        <w:tc>
          <w:tcPr>
            <w:tcW w:w="2160" w:type="dxa"/>
            <w:tcBorders>
              <w:top w:val="nil"/>
              <w:left w:val="single" w:sz="8" w:space="0" w:color="auto"/>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ind w:firstLineChars="100" w:firstLine="220"/>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AKSARAY</w:t>
            </w:r>
          </w:p>
        </w:tc>
        <w:tc>
          <w:tcPr>
            <w:tcW w:w="1116"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850"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1418"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12,000</w:t>
            </w:r>
          </w:p>
        </w:tc>
        <w:tc>
          <w:tcPr>
            <w:tcW w:w="1134"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850"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1560" w:type="dxa"/>
            <w:tcBorders>
              <w:top w:val="nil"/>
              <w:left w:val="nil"/>
              <w:bottom w:val="single" w:sz="4" w:space="0" w:color="auto"/>
              <w:right w:val="single" w:sz="8"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12,000</w:t>
            </w:r>
          </w:p>
        </w:tc>
      </w:tr>
      <w:tr w:rsidR="00EE23D3" w:rsidRPr="00EE23D3" w:rsidTr="00B1244C">
        <w:trPr>
          <w:trHeight w:val="300"/>
        </w:trPr>
        <w:tc>
          <w:tcPr>
            <w:tcW w:w="2160" w:type="dxa"/>
            <w:tcBorders>
              <w:top w:val="nil"/>
              <w:left w:val="single" w:sz="8" w:space="0" w:color="auto"/>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ind w:firstLineChars="100" w:firstLine="220"/>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AMASYA</w:t>
            </w:r>
          </w:p>
        </w:tc>
        <w:tc>
          <w:tcPr>
            <w:tcW w:w="1116"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850"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1418"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0,488</w:t>
            </w:r>
          </w:p>
        </w:tc>
        <w:tc>
          <w:tcPr>
            <w:tcW w:w="1134"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0,220</w:t>
            </w:r>
          </w:p>
        </w:tc>
        <w:tc>
          <w:tcPr>
            <w:tcW w:w="992"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850"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1560" w:type="dxa"/>
            <w:tcBorders>
              <w:top w:val="nil"/>
              <w:left w:val="nil"/>
              <w:bottom w:val="single" w:sz="4" w:space="0" w:color="auto"/>
              <w:right w:val="single" w:sz="8"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0,708</w:t>
            </w:r>
          </w:p>
        </w:tc>
      </w:tr>
      <w:tr w:rsidR="00EE23D3" w:rsidRPr="00EE23D3" w:rsidTr="00B1244C">
        <w:trPr>
          <w:trHeight w:val="300"/>
        </w:trPr>
        <w:tc>
          <w:tcPr>
            <w:tcW w:w="2160" w:type="dxa"/>
            <w:tcBorders>
              <w:top w:val="nil"/>
              <w:left w:val="single" w:sz="8" w:space="0" w:color="auto"/>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ind w:firstLineChars="100" w:firstLine="220"/>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ANKARA</w:t>
            </w:r>
          </w:p>
        </w:tc>
        <w:tc>
          <w:tcPr>
            <w:tcW w:w="1116"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2,480</w:t>
            </w:r>
          </w:p>
        </w:tc>
        <w:tc>
          <w:tcPr>
            <w:tcW w:w="850"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8,560</w:t>
            </w:r>
          </w:p>
        </w:tc>
        <w:tc>
          <w:tcPr>
            <w:tcW w:w="1418"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34,465</w:t>
            </w:r>
          </w:p>
        </w:tc>
        <w:tc>
          <w:tcPr>
            <w:tcW w:w="1134"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850"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1560" w:type="dxa"/>
            <w:tcBorders>
              <w:top w:val="nil"/>
              <w:left w:val="nil"/>
              <w:bottom w:val="single" w:sz="4" w:space="0" w:color="auto"/>
              <w:right w:val="single" w:sz="8"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45,505</w:t>
            </w:r>
          </w:p>
        </w:tc>
      </w:tr>
      <w:tr w:rsidR="00EE23D3" w:rsidRPr="00EE23D3" w:rsidTr="00B1244C">
        <w:trPr>
          <w:trHeight w:val="300"/>
        </w:trPr>
        <w:tc>
          <w:tcPr>
            <w:tcW w:w="2160" w:type="dxa"/>
            <w:tcBorders>
              <w:top w:val="nil"/>
              <w:left w:val="single" w:sz="8" w:space="0" w:color="auto"/>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ind w:firstLineChars="100" w:firstLine="220"/>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ANTALYA</w:t>
            </w:r>
          </w:p>
        </w:tc>
        <w:tc>
          <w:tcPr>
            <w:tcW w:w="1116"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850"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15,373</w:t>
            </w:r>
          </w:p>
        </w:tc>
        <w:tc>
          <w:tcPr>
            <w:tcW w:w="1418"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22,849</w:t>
            </w:r>
          </w:p>
        </w:tc>
        <w:tc>
          <w:tcPr>
            <w:tcW w:w="1134"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850"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1560" w:type="dxa"/>
            <w:tcBorders>
              <w:top w:val="nil"/>
              <w:left w:val="nil"/>
              <w:bottom w:val="single" w:sz="4" w:space="0" w:color="auto"/>
              <w:right w:val="single" w:sz="8"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38,222</w:t>
            </w:r>
          </w:p>
        </w:tc>
      </w:tr>
      <w:tr w:rsidR="00EE23D3" w:rsidRPr="00EE23D3" w:rsidTr="00B1244C">
        <w:trPr>
          <w:trHeight w:val="300"/>
        </w:trPr>
        <w:tc>
          <w:tcPr>
            <w:tcW w:w="2160" w:type="dxa"/>
            <w:tcBorders>
              <w:top w:val="nil"/>
              <w:left w:val="single" w:sz="8" w:space="0" w:color="auto"/>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ind w:firstLineChars="100" w:firstLine="220"/>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AYDIN</w:t>
            </w:r>
          </w:p>
        </w:tc>
        <w:tc>
          <w:tcPr>
            <w:tcW w:w="1116"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850"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1418"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2,750</w:t>
            </w:r>
          </w:p>
        </w:tc>
        <w:tc>
          <w:tcPr>
            <w:tcW w:w="1134"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850"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1560" w:type="dxa"/>
            <w:tcBorders>
              <w:top w:val="nil"/>
              <w:left w:val="nil"/>
              <w:bottom w:val="single" w:sz="4" w:space="0" w:color="auto"/>
              <w:right w:val="single" w:sz="8"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2,750</w:t>
            </w:r>
          </w:p>
        </w:tc>
      </w:tr>
      <w:tr w:rsidR="00EE23D3" w:rsidRPr="00EE23D3" w:rsidTr="00B1244C">
        <w:trPr>
          <w:trHeight w:val="300"/>
        </w:trPr>
        <w:tc>
          <w:tcPr>
            <w:tcW w:w="2160" w:type="dxa"/>
            <w:tcBorders>
              <w:top w:val="nil"/>
              <w:left w:val="single" w:sz="8" w:space="0" w:color="auto"/>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ind w:firstLineChars="100" w:firstLine="220"/>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BALIKESİR</w:t>
            </w:r>
          </w:p>
        </w:tc>
        <w:tc>
          <w:tcPr>
            <w:tcW w:w="1116"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850"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1418"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2,723</w:t>
            </w:r>
          </w:p>
        </w:tc>
        <w:tc>
          <w:tcPr>
            <w:tcW w:w="1134"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0,500</w:t>
            </w:r>
          </w:p>
        </w:tc>
        <w:tc>
          <w:tcPr>
            <w:tcW w:w="992"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850"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0,500</w:t>
            </w:r>
          </w:p>
        </w:tc>
        <w:tc>
          <w:tcPr>
            <w:tcW w:w="1560" w:type="dxa"/>
            <w:tcBorders>
              <w:top w:val="nil"/>
              <w:left w:val="nil"/>
              <w:bottom w:val="single" w:sz="4" w:space="0" w:color="auto"/>
              <w:right w:val="single" w:sz="8"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3,723</w:t>
            </w:r>
          </w:p>
        </w:tc>
      </w:tr>
      <w:tr w:rsidR="00EE23D3" w:rsidRPr="00EE23D3" w:rsidTr="00B1244C">
        <w:trPr>
          <w:trHeight w:val="300"/>
        </w:trPr>
        <w:tc>
          <w:tcPr>
            <w:tcW w:w="2160" w:type="dxa"/>
            <w:tcBorders>
              <w:top w:val="nil"/>
              <w:left w:val="single" w:sz="8" w:space="0" w:color="auto"/>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ind w:firstLineChars="100" w:firstLine="220"/>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BARTIN</w:t>
            </w:r>
          </w:p>
        </w:tc>
        <w:tc>
          <w:tcPr>
            <w:tcW w:w="1116"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850"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1418"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0,250</w:t>
            </w:r>
          </w:p>
        </w:tc>
        <w:tc>
          <w:tcPr>
            <w:tcW w:w="1134"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850"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1560" w:type="dxa"/>
            <w:tcBorders>
              <w:top w:val="nil"/>
              <w:left w:val="nil"/>
              <w:bottom w:val="single" w:sz="4" w:space="0" w:color="auto"/>
              <w:right w:val="single" w:sz="8"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0,250</w:t>
            </w:r>
          </w:p>
        </w:tc>
      </w:tr>
      <w:tr w:rsidR="00EE23D3" w:rsidRPr="00EE23D3" w:rsidTr="00B1244C">
        <w:trPr>
          <w:trHeight w:val="300"/>
        </w:trPr>
        <w:tc>
          <w:tcPr>
            <w:tcW w:w="2160" w:type="dxa"/>
            <w:tcBorders>
              <w:top w:val="nil"/>
              <w:left w:val="single" w:sz="8" w:space="0" w:color="auto"/>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ind w:firstLineChars="100" w:firstLine="220"/>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BATMAN</w:t>
            </w:r>
          </w:p>
        </w:tc>
        <w:tc>
          <w:tcPr>
            <w:tcW w:w="1116"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850"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1418"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0,044</w:t>
            </w:r>
          </w:p>
        </w:tc>
        <w:tc>
          <w:tcPr>
            <w:tcW w:w="1134"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850"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1560" w:type="dxa"/>
            <w:tcBorders>
              <w:top w:val="nil"/>
              <w:left w:val="nil"/>
              <w:bottom w:val="single" w:sz="4" w:space="0" w:color="auto"/>
              <w:right w:val="single" w:sz="8"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0,044</w:t>
            </w:r>
          </w:p>
        </w:tc>
      </w:tr>
      <w:tr w:rsidR="00EE23D3" w:rsidRPr="00EE23D3" w:rsidTr="00B1244C">
        <w:trPr>
          <w:trHeight w:val="300"/>
        </w:trPr>
        <w:tc>
          <w:tcPr>
            <w:tcW w:w="2160" w:type="dxa"/>
            <w:tcBorders>
              <w:top w:val="nil"/>
              <w:left w:val="single" w:sz="8" w:space="0" w:color="auto"/>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ind w:firstLineChars="100" w:firstLine="220"/>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BİLECİK</w:t>
            </w:r>
          </w:p>
        </w:tc>
        <w:tc>
          <w:tcPr>
            <w:tcW w:w="1116"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850"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1418"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0,090</w:t>
            </w:r>
          </w:p>
        </w:tc>
        <w:tc>
          <w:tcPr>
            <w:tcW w:w="1134"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850"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0,050</w:t>
            </w:r>
          </w:p>
        </w:tc>
        <w:tc>
          <w:tcPr>
            <w:tcW w:w="1560" w:type="dxa"/>
            <w:tcBorders>
              <w:top w:val="nil"/>
              <w:left w:val="nil"/>
              <w:bottom w:val="single" w:sz="4" w:space="0" w:color="auto"/>
              <w:right w:val="single" w:sz="8"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0,140</w:t>
            </w:r>
          </w:p>
        </w:tc>
      </w:tr>
      <w:tr w:rsidR="00EE23D3" w:rsidRPr="00EE23D3" w:rsidTr="00B1244C">
        <w:trPr>
          <w:trHeight w:val="300"/>
        </w:trPr>
        <w:tc>
          <w:tcPr>
            <w:tcW w:w="2160" w:type="dxa"/>
            <w:tcBorders>
              <w:top w:val="nil"/>
              <w:left w:val="single" w:sz="8" w:space="0" w:color="auto"/>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ind w:firstLineChars="100" w:firstLine="220"/>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BİTLİS</w:t>
            </w:r>
          </w:p>
        </w:tc>
        <w:tc>
          <w:tcPr>
            <w:tcW w:w="1116"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850"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1418"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1,990</w:t>
            </w:r>
          </w:p>
        </w:tc>
        <w:tc>
          <w:tcPr>
            <w:tcW w:w="1134"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850"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1560" w:type="dxa"/>
            <w:tcBorders>
              <w:top w:val="nil"/>
              <w:left w:val="nil"/>
              <w:bottom w:val="single" w:sz="4" w:space="0" w:color="auto"/>
              <w:right w:val="single" w:sz="8"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1,990</w:t>
            </w:r>
          </w:p>
        </w:tc>
      </w:tr>
      <w:tr w:rsidR="00EE23D3" w:rsidRPr="00EE23D3" w:rsidTr="00B1244C">
        <w:trPr>
          <w:trHeight w:val="300"/>
        </w:trPr>
        <w:tc>
          <w:tcPr>
            <w:tcW w:w="2160" w:type="dxa"/>
            <w:tcBorders>
              <w:top w:val="nil"/>
              <w:left w:val="single" w:sz="8" w:space="0" w:color="auto"/>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ind w:firstLineChars="100" w:firstLine="220"/>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BURDUR</w:t>
            </w:r>
          </w:p>
        </w:tc>
        <w:tc>
          <w:tcPr>
            <w:tcW w:w="1116"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850"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1418"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30,623</w:t>
            </w:r>
          </w:p>
        </w:tc>
        <w:tc>
          <w:tcPr>
            <w:tcW w:w="1134"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850"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1560" w:type="dxa"/>
            <w:tcBorders>
              <w:top w:val="nil"/>
              <w:left w:val="nil"/>
              <w:bottom w:val="single" w:sz="4" w:space="0" w:color="auto"/>
              <w:right w:val="single" w:sz="8"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30,623</w:t>
            </w:r>
          </w:p>
        </w:tc>
      </w:tr>
      <w:tr w:rsidR="00EE23D3" w:rsidRPr="00EE23D3" w:rsidTr="00B1244C">
        <w:trPr>
          <w:trHeight w:val="300"/>
        </w:trPr>
        <w:tc>
          <w:tcPr>
            <w:tcW w:w="2160" w:type="dxa"/>
            <w:tcBorders>
              <w:top w:val="nil"/>
              <w:left w:val="single" w:sz="8" w:space="0" w:color="auto"/>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ind w:firstLineChars="100" w:firstLine="220"/>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BURSA</w:t>
            </w:r>
          </w:p>
        </w:tc>
        <w:tc>
          <w:tcPr>
            <w:tcW w:w="1116"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850"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3,400</w:t>
            </w:r>
          </w:p>
        </w:tc>
        <w:tc>
          <w:tcPr>
            <w:tcW w:w="1418"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1,838</w:t>
            </w:r>
          </w:p>
        </w:tc>
        <w:tc>
          <w:tcPr>
            <w:tcW w:w="1134"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0,500</w:t>
            </w:r>
          </w:p>
        </w:tc>
        <w:tc>
          <w:tcPr>
            <w:tcW w:w="850"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1560" w:type="dxa"/>
            <w:tcBorders>
              <w:top w:val="nil"/>
              <w:left w:val="nil"/>
              <w:bottom w:val="single" w:sz="4" w:space="0" w:color="auto"/>
              <w:right w:val="single" w:sz="8"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5,738</w:t>
            </w:r>
          </w:p>
        </w:tc>
      </w:tr>
      <w:tr w:rsidR="00EE23D3" w:rsidRPr="00EE23D3" w:rsidTr="00B1244C">
        <w:trPr>
          <w:trHeight w:val="300"/>
        </w:trPr>
        <w:tc>
          <w:tcPr>
            <w:tcW w:w="2160" w:type="dxa"/>
            <w:tcBorders>
              <w:top w:val="nil"/>
              <w:left w:val="single" w:sz="8" w:space="0" w:color="auto"/>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ind w:firstLineChars="100" w:firstLine="220"/>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ÇANAKKALE</w:t>
            </w:r>
          </w:p>
        </w:tc>
        <w:tc>
          <w:tcPr>
            <w:tcW w:w="1116"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850"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1418"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0,172</w:t>
            </w:r>
          </w:p>
        </w:tc>
        <w:tc>
          <w:tcPr>
            <w:tcW w:w="1134"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850"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2,300</w:t>
            </w:r>
          </w:p>
        </w:tc>
        <w:tc>
          <w:tcPr>
            <w:tcW w:w="1560" w:type="dxa"/>
            <w:tcBorders>
              <w:top w:val="nil"/>
              <w:left w:val="nil"/>
              <w:bottom w:val="single" w:sz="4" w:space="0" w:color="auto"/>
              <w:right w:val="single" w:sz="8"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2,472</w:t>
            </w:r>
          </w:p>
        </w:tc>
      </w:tr>
      <w:tr w:rsidR="00EE23D3" w:rsidRPr="00EE23D3" w:rsidTr="00B1244C">
        <w:trPr>
          <w:trHeight w:val="300"/>
        </w:trPr>
        <w:tc>
          <w:tcPr>
            <w:tcW w:w="2160" w:type="dxa"/>
            <w:tcBorders>
              <w:top w:val="nil"/>
              <w:left w:val="single" w:sz="8" w:space="0" w:color="auto"/>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ind w:firstLineChars="100" w:firstLine="220"/>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ÇORUM</w:t>
            </w:r>
          </w:p>
        </w:tc>
        <w:tc>
          <w:tcPr>
            <w:tcW w:w="1116"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850"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1418"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7,610</w:t>
            </w:r>
          </w:p>
        </w:tc>
        <w:tc>
          <w:tcPr>
            <w:tcW w:w="1134"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850"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1560" w:type="dxa"/>
            <w:tcBorders>
              <w:top w:val="nil"/>
              <w:left w:val="nil"/>
              <w:bottom w:val="single" w:sz="4" w:space="0" w:color="auto"/>
              <w:right w:val="single" w:sz="8"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7,610</w:t>
            </w:r>
          </w:p>
        </w:tc>
      </w:tr>
      <w:tr w:rsidR="00EE23D3" w:rsidRPr="00EE23D3" w:rsidTr="00B1244C">
        <w:trPr>
          <w:trHeight w:val="300"/>
        </w:trPr>
        <w:tc>
          <w:tcPr>
            <w:tcW w:w="2160" w:type="dxa"/>
            <w:tcBorders>
              <w:top w:val="nil"/>
              <w:left w:val="single" w:sz="8" w:space="0" w:color="auto"/>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ind w:firstLineChars="100" w:firstLine="220"/>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DENİZLİ</w:t>
            </w:r>
          </w:p>
        </w:tc>
        <w:tc>
          <w:tcPr>
            <w:tcW w:w="1116"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0,500</w:t>
            </w:r>
          </w:p>
        </w:tc>
        <w:tc>
          <w:tcPr>
            <w:tcW w:w="850"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1418"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31,191</w:t>
            </w:r>
          </w:p>
        </w:tc>
        <w:tc>
          <w:tcPr>
            <w:tcW w:w="1134"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850"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1560" w:type="dxa"/>
            <w:tcBorders>
              <w:top w:val="nil"/>
              <w:left w:val="nil"/>
              <w:bottom w:val="single" w:sz="4" w:space="0" w:color="auto"/>
              <w:right w:val="single" w:sz="8"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31,691</w:t>
            </w:r>
          </w:p>
        </w:tc>
      </w:tr>
      <w:tr w:rsidR="00EE23D3" w:rsidRPr="00EE23D3" w:rsidTr="00B1244C">
        <w:trPr>
          <w:trHeight w:val="300"/>
        </w:trPr>
        <w:tc>
          <w:tcPr>
            <w:tcW w:w="2160" w:type="dxa"/>
            <w:tcBorders>
              <w:top w:val="nil"/>
              <w:left w:val="single" w:sz="8" w:space="0" w:color="auto"/>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ind w:firstLineChars="100" w:firstLine="220"/>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DİYARBAKIR</w:t>
            </w:r>
          </w:p>
        </w:tc>
        <w:tc>
          <w:tcPr>
            <w:tcW w:w="1116"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850"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1418"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2,350</w:t>
            </w:r>
          </w:p>
        </w:tc>
        <w:tc>
          <w:tcPr>
            <w:tcW w:w="1134"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850"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1560" w:type="dxa"/>
            <w:tcBorders>
              <w:top w:val="nil"/>
              <w:left w:val="nil"/>
              <w:bottom w:val="single" w:sz="4" w:space="0" w:color="auto"/>
              <w:right w:val="single" w:sz="8"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2,350</w:t>
            </w:r>
          </w:p>
        </w:tc>
      </w:tr>
      <w:tr w:rsidR="00EE23D3" w:rsidRPr="00EE23D3" w:rsidTr="00B1244C">
        <w:trPr>
          <w:trHeight w:val="300"/>
        </w:trPr>
        <w:tc>
          <w:tcPr>
            <w:tcW w:w="2160" w:type="dxa"/>
            <w:tcBorders>
              <w:top w:val="nil"/>
              <w:left w:val="single" w:sz="8" w:space="0" w:color="auto"/>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ind w:firstLineChars="100" w:firstLine="220"/>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ELAZIĞ</w:t>
            </w:r>
          </w:p>
        </w:tc>
        <w:tc>
          <w:tcPr>
            <w:tcW w:w="1116"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850"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1418"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0,620</w:t>
            </w:r>
          </w:p>
        </w:tc>
        <w:tc>
          <w:tcPr>
            <w:tcW w:w="1134"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850"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1560" w:type="dxa"/>
            <w:tcBorders>
              <w:top w:val="nil"/>
              <w:left w:val="nil"/>
              <w:bottom w:val="single" w:sz="4" w:space="0" w:color="auto"/>
              <w:right w:val="single" w:sz="8"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0,620</w:t>
            </w:r>
          </w:p>
        </w:tc>
      </w:tr>
      <w:tr w:rsidR="00EE23D3" w:rsidRPr="00EE23D3" w:rsidTr="00B1244C">
        <w:trPr>
          <w:trHeight w:val="300"/>
        </w:trPr>
        <w:tc>
          <w:tcPr>
            <w:tcW w:w="2160" w:type="dxa"/>
            <w:tcBorders>
              <w:top w:val="nil"/>
              <w:left w:val="single" w:sz="8" w:space="0" w:color="auto"/>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ind w:firstLineChars="100" w:firstLine="220"/>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ERZİNCAN</w:t>
            </w:r>
          </w:p>
        </w:tc>
        <w:tc>
          <w:tcPr>
            <w:tcW w:w="1116"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850"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1418"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0,452</w:t>
            </w:r>
          </w:p>
        </w:tc>
        <w:tc>
          <w:tcPr>
            <w:tcW w:w="1134"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850"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1560" w:type="dxa"/>
            <w:tcBorders>
              <w:top w:val="nil"/>
              <w:left w:val="nil"/>
              <w:bottom w:val="single" w:sz="4" w:space="0" w:color="auto"/>
              <w:right w:val="single" w:sz="8"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0,452</w:t>
            </w:r>
          </w:p>
        </w:tc>
      </w:tr>
      <w:tr w:rsidR="00EE23D3" w:rsidRPr="00EE23D3" w:rsidTr="00B1244C">
        <w:trPr>
          <w:trHeight w:val="300"/>
        </w:trPr>
        <w:tc>
          <w:tcPr>
            <w:tcW w:w="2160" w:type="dxa"/>
            <w:tcBorders>
              <w:top w:val="nil"/>
              <w:left w:val="single" w:sz="8" w:space="0" w:color="auto"/>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ind w:firstLineChars="100" w:firstLine="220"/>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ESKİŞEHİR</w:t>
            </w:r>
          </w:p>
        </w:tc>
        <w:tc>
          <w:tcPr>
            <w:tcW w:w="1116"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850"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1418"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8,789</w:t>
            </w:r>
          </w:p>
        </w:tc>
        <w:tc>
          <w:tcPr>
            <w:tcW w:w="1134"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850"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1560" w:type="dxa"/>
            <w:tcBorders>
              <w:top w:val="nil"/>
              <w:left w:val="nil"/>
              <w:bottom w:val="single" w:sz="4" w:space="0" w:color="auto"/>
              <w:right w:val="single" w:sz="8"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8,789</w:t>
            </w:r>
          </w:p>
        </w:tc>
      </w:tr>
      <w:tr w:rsidR="00EE23D3" w:rsidRPr="00EE23D3" w:rsidTr="00B1244C">
        <w:trPr>
          <w:trHeight w:val="300"/>
        </w:trPr>
        <w:tc>
          <w:tcPr>
            <w:tcW w:w="2160" w:type="dxa"/>
            <w:tcBorders>
              <w:top w:val="nil"/>
              <w:left w:val="single" w:sz="8" w:space="0" w:color="auto"/>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ind w:firstLineChars="100" w:firstLine="220"/>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GAZİANTEP</w:t>
            </w:r>
          </w:p>
        </w:tc>
        <w:tc>
          <w:tcPr>
            <w:tcW w:w="1116"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850"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1418"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12,254</w:t>
            </w:r>
          </w:p>
        </w:tc>
        <w:tc>
          <w:tcPr>
            <w:tcW w:w="1134"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850"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1560" w:type="dxa"/>
            <w:tcBorders>
              <w:top w:val="nil"/>
              <w:left w:val="nil"/>
              <w:bottom w:val="single" w:sz="4" w:space="0" w:color="auto"/>
              <w:right w:val="single" w:sz="8"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12,254</w:t>
            </w:r>
          </w:p>
        </w:tc>
      </w:tr>
      <w:tr w:rsidR="00EE23D3" w:rsidRPr="00EE23D3" w:rsidTr="00B1244C">
        <w:trPr>
          <w:trHeight w:val="300"/>
        </w:trPr>
        <w:tc>
          <w:tcPr>
            <w:tcW w:w="2160" w:type="dxa"/>
            <w:tcBorders>
              <w:top w:val="nil"/>
              <w:left w:val="single" w:sz="8" w:space="0" w:color="auto"/>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ind w:firstLineChars="100" w:firstLine="220"/>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HATAY</w:t>
            </w:r>
          </w:p>
        </w:tc>
        <w:tc>
          <w:tcPr>
            <w:tcW w:w="1116"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850"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1418"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0,812</w:t>
            </w:r>
          </w:p>
        </w:tc>
        <w:tc>
          <w:tcPr>
            <w:tcW w:w="1134"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850"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1,000</w:t>
            </w:r>
          </w:p>
        </w:tc>
        <w:tc>
          <w:tcPr>
            <w:tcW w:w="1560" w:type="dxa"/>
            <w:tcBorders>
              <w:top w:val="nil"/>
              <w:left w:val="nil"/>
              <w:bottom w:val="single" w:sz="4" w:space="0" w:color="auto"/>
              <w:right w:val="single" w:sz="8"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1,812</w:t>
            </w:r>
          </w:p>
        </w:tc>
      </w:tr>
      <w:tr w:rsidR="00EE23D3" w:rsidRPr="00EE23D3" w:rsidTr="00B1244C">
        <w:trPr>
          <w:trHeight w:val="300"/>
        </w:trPr>
        <w:tc>
          <w:tcPr>
            <w:tcW w:w="2160" w:type="dxa"/>
            <w:tcBorders>
              <w:top w:val="nil"/>
              <w:left w:val="single" w:sz="8" w:space="0" w:color="auto"/>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ind w:firstLineChars="100" w:firstLine="220"/>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ISPARTA</w:t>
            </w:r>
          </w:p>
        </w:tc>
        <w:tc>
          <w:tcPr>
            <w:tcW w:w="1116"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850"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1418"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25,655</w:t>
            </w:r>
          </w:p>
        </w:tc>
        <w:tc>
          <w:tcPr>
            <w:tcW w:w="1134"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850"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1560" w:type="dxa"/>
            <w:tcBorders>
              <w:top w:val="nil"/>
              <w:left w:val="nil"/>
              <w:bottom w:val="single" w:sz="4" w:space="0" w:color="auto"/>
              <w:right w:val="single" w:sz="8"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25,655</w:t>
            </w:r>
          </w:p>
        </w:tc>
      </w:tr>
      <w:tr w:rsidR="00EE23D3" w:rsidRPr="00EE23D3" w:rsidTr="00B1244C">
        <w:trPr>
          <w:trHeight w:val="300"/>
        </w:trPr>
        <w:tc>
          <w:tcPr>
            <w:tcW w:w="2160" w:type="dxa"/>
            <w:tcBorders>
              <w:top w:val="nil"/>
              <w:left w:val="single" w:sz="8" w:space="0" w:color="auto"/>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ind w:firstLineChars="100" w:firstLine="220"/>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İSTANBUL</w:t>
            </w:r>
          </w:p>
        </w:tc>
        <w:tc>
          <w:tcPr>
            <w:tcW w:w="1116"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850"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12,022</w:t>
            </w:r>
          </w:p>
        </w:tc>
        <w:tc>
          <w:tcPr>
            <w:tcW w:w="1418"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0,909</w:t>
            </w:r>
          </w:p>
        </w:tc>
        <w:tc>
          <w:tcPr>
            <w:tcW w:w="1134"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850"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1,400</w:t>
            </w:r>
          </w:p>
        </w:tc>
        <w:tc>
          <w:tcPr>
            <w:tcW w:w="1560" w:type="dxa"/>
            <w:tcBorders>
              <w:top w:val="nil"/>
              <w:left w:val="nil"/>
              <w:bottom w:val="single" w:sz="4" w:space="0" w:color="auto"/>
              <w:right w:val="single" w:sz="8"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14,331</w:t>
            </w:r>
          </w:p>
        </w:tc>
      </w:tr>
      <w:tr w:rsidR="00EE23D3" w:rsidRPr="00EE23D3" w:rsidTr="00B1244C">
        <w:trPr>
          <w:trHeight w:val="300"/>
        </w:trPr>
        <w:tc>
          <w:tcPr>
            <w:tcW w:w="2160" w:type="dxa"/>
            <w:tcBorders>
              <w:top w:val="nil"/>
              <w:left w:val="single" w:sz="8" w:space="0" w:color="auto"/>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ind w:firstLineChars="100" w:firstLine="220"/>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İZMİR</w:t>
            </w:r>
          </w:p>
        </w:tc>
        <w:tc>
          <w:tcPr>
            <w:tcW w:w="1116"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850"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1418"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5,164</w:t>
            </w:r>
          </w:p>
        </w:tc>
        <w:tc>
          <w:tcPr>
            <w:tcW w:w="1134"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0,500</w:t>
            </w:r>
          </w:p>
        </w:tc>
        <w:tc>
          <w:tcPr>
            <w:tcW w:w="992"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850"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0,222</w:t>
            </w:r>
          </w:p>
        </w:tc>
        <w:tc>
          <w:tcPr>
            <w:tcW w:w="1560" w:type="dxa"/>
            <w:tcBorders>
              <w:top w:val="nil"/>
              <w:left w:val="nil"/>
              <w:bottom w:val="single" w:sz="4" w:space="0" w:color="auto"/>
              <w:right w:val="single" w:sz="8"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5,887</w:t>
            </w:r>
          </w:p>
        </w:tc>
      </w:tr>
      <w:tr w:rsidR="00EE23D3" w:rsidRPr="00EE23D3" w:rsidTr="00B1244C">
        <w:trPr>
          <w:trHeight w:val="300"/>
        </w:trPr>
        <w:tc>
          <w:tcPr>
            <w:tcW w:w="2160" w:type="dxa"/>
            <w:tcBorders>
              <w:top w:val="nil"/>
              <w:left w:val="single" w:sz="8" w:space="0" w:color="auto"/>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ind w:firstLineChars="100" w:firstLine="220"/>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KAHRAMANMARAŞ</w:t>
            </w:r>
          </w:p>
        </w:tc>
        <w:tc>
          <w:tcPr>
            <w:tcW w:w="1116"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850"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5,100</w:t>
            </w:r>
          </w:p>
        </w:tc>
        <w:tc>
          <w:tcPr>
            <w:tcW w:w="1418"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23,904</w:t>
            </w:r>
          </w:p>
        </w:tc>
        <w:tc>
          <w:tcPr>
            <w:tcW w:w="1134"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850"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1560" w:type="dxa"/>
            <w:tcBorders>
              <w:top w:val="nil"/>
              <w:left w:val="nil"/>
              <w:bottom w:val="single" w:sz="4" w:space="0" w:color="auto"/>
              <w:right w:val="single" w:sz="8"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29,004</w:t>
            </w:r>
          </w:p>
        </w:tc>
      </w:tr>
      <w:tr w:rsidR="00EE23D3" w:rsidRPr="00EE23D3" w:rsidTr="00B1244C">
        <w:trPr>
          <w:trHeight w:val="300"/>
        </w:trPr>
        <w:tc>
          <w:tcPr>
            <w:tcW w:w="2160" w:type="dxa"/>
            <w:tcBorders>
              <w:top w:val="nil"/>
              <w:left w:val="single" w:sz="8" w:space="0" w:color="auto"/>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ind w:firstLineChars="100" w:firstLine="220"/>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KARABÜK</w:t>
            </w:r>
          </w:p>
        </w:tc>
        <w:tc>
          <w:tcPr>
            <w:tcW w:w="1116"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850"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1418"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1,670</w:t>
            </w:r>
          </w:p>
        </w:tc>
        <w:tc>
          <w:tcPr>
            <w:tcW w:w="1134"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850"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1560" w:type="dxa"/>
            <w:tcBorders>
              <w:top w:val="nil"/>
              <w:left w:val="nil"/>
              <w:bottom w:val="single" w:sz="4" w:space="0" w:color="auto"/>
              <w:right w:val="single" w:sz="8"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1,670</w:t>
            </w:r>
          </w:p>
        </w:tc>
      </w:tr>
      <w:tr w:rsidR="00EE23D3" w:rsidRPr="00EE23D3" w:rsidTr="00B1244C">
        <w:trPr>
          <w:trHeight w:val="300"/>
        </w:trPr>
        <w:tc>
          <w:tcPr>
            <w:tcW w:w="2160" w:type="dxa"/>
            <w:tcBorders>
              <w:top w:val="nil"/>
              <w:left w:val="single" w:sz="8" w:space="0" w:color="auto"/>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ind w:firstLineChars="100" w:firstLine="220"/>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KARAMAN</w:t>
            </w:r>
          </w:p>
        </w:tc>
        <w:tc>
          <w:tcPr>
            <w:tcW w:w="1116"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0,950</w:t>
            </w:r>
          </w:p>
        </w:tc>
        <w:tc>
          <w:tcPr>
            <w:tcW w:w="850"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1418"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5,521</w:t>
            </w:r>
          </w:p>
        </w:tc>
        <w:tc>
          <w:tcPr>
            <w:tcW w:w="1134"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850"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1560" w:type="dxa"/>
            <w:tcBorders>
              <w:top w:val="nil"/>
              <w:left w:val="nil"/>
              <w:bottom w:val="single" w:sz="4" w:space="0" w:color="auto"/>
              <w:right w:val="single" w:sz="8"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6,471</w:t>
            </w:r>
          </w:p>
        </w:tc>
      </w:tr>
      <w:tr w:rsidR="00EE23D3" w:rsidRPr="00EE23D3" w:rsidTr="00B1244C">
        <w:trPr>
          <w:trHeight w:val="300"/>
        </w:trPr>
        <w:tc>
          <w:tcPr>
            <w:tcW w:w="2160" w:type="dxa"/>
            <w:tcBorders>
              <w:top w:val="nil"/>
              <w:left w:val="single" w:sz="8" w:space="0" w:color="auto"/>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ind w:firstLineChars="100" w:firstLine="220"/>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KAYSERİ</w:t>
            </w:r>
          </w:p>
        </w:tc>
        <w:tc>
          <w:tcPr>
            <w:tcW w:w="1116"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850"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1418"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104,752</w:t>
            </w:r>
          </w:p>
        </w:tc>
        <w:tc>
          <w:tcPr>
            <w:tcW w:w="1134"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850"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1560" w:type="dxa"/>
            <w:tcBorders>
              <w:top w:val="nil"/>
              <w:left w:val="nil"/>
              <w:bottom w:val="single" w:sz="4" w:space="0" w:color="auto"/>
              <w:right w:val="single" w:sz="8"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104,752</w:t>
            </w:r>
          </w:p>
        </w:tc>
      </w:tr>
      <w:tr w:rsidR="00EE23D3" w:rsidRPr="00EE23D3" w:rsidTr="00B1244C">
        <w:trPr>
          <w:trHeight w:val="300"/>
        </w:trPr>
        <w:tc>
          <w:tcPr>
            <w:tcW w:w="2160" w:type="dxa"/>
            <w:tcBorders>
              <w:top w:val="nil"/>
              <w:left w:val="single" w:sz="8" w:space="0" w:color="auto"/>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ind w:firstLineChars="100" w:firstLine="220"/>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KIRŞEHİR</w:t>
            </w:r>
          </w:p>
        </w:tc>
        <w:tc>
          <w:tcPr>
            <w:tcW w:w="1116"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850"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1418"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0,676</w:t>
            </w:r>
          </w:p>
        </w:tc>
        <w:tc>
          <w:tcPr>
            <w:tcW w:w="1134"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850"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1560" w:type="dxa"/>
            <w:tcBorders>
              <w:top w:val="nil"/>
              <w:left w:val="nil"/>
              <w:bottom w:val="single" w:sz="4" w:space="0" w:color="auto"/>
              <w:right w:val="single" w:sz="8"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0,676</w:t>
            </w:r>
          </w:p>
        </w:tc>
      </w:tr>
      <w:tr w:rsidR="00EE23D3" w:rsidRPr="00EE23D3" w:rsidTr="00B1244C">
        <w:trPr>
          <w:trHeight w:val="300"/>
        </w:trPr>
        <w:tc>
          <w:tcPr>
            <w:tcW w:w="2160" w:type="dxa"/>
            <w:tcBorders>
              <w:top w:val="nil"/>
              <w:left w:val="single" w:sz="8" w:space="0" w:color="auto"/>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ind w:firstLineChars="100" w:firstLine="220"/>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KİLİS</w:t>
            </w:r>
          </w:p>
        </w:tc>
        <w:tc>
          <w:tcPr>
            <w:tcW w:w="1116"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850"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1418"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7,760</w:t>
            </w:r>
          </w:p>
        </w:tc>
        <w:tc>
          <w:tcPr>
            <w:tcW w:w="1134"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850"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1560" w:type="dxa"/>
            <w:tcBorders>
              <w:top w:val="nil"/>
              <w:left w:val="nil"/>
              <w:bottom w:val="single" w:sz="4" w:space="0" w:color="auto"/>
              <w:right w:val="single" w:sz="8"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7,760</w:t>
            </w:r>
          </w:p>
        </w:tc>
      </w:tr>
      <w:tr w:rsidR="00EE23D3" w:rsidRPr="00EE23D3" w:rsidTr="00B1244C">
        <w:trPr>
          <w:trHeight w:val="300"/>
        </w:trPr>
        <w:tc>
          <w:tcPr>
            <w:tcW w:w="2160" w:type="dxa"/>
            <w:tcBorders>
              <w:top w:val="nil"/>
              <w:left w:val="single" w:sz="8" w:space="0" w:color="auto"/>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ind w:firstLineChars="100" w:firstLine="220"/>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KOCAELİ</w:t>
            </w:r>
          </w:p>
        </w:tc>
        <w:tc>
          <w:tcPr>
            <w:tcW w:w="1116"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0,305</w:t>
            </w:r>
          </w:p>
        </w:tc>
        <w:tc>
          <w:tcPr>
            <w:tcW w:w="850"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1418"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2,127</w:t>
            </w:r>
          </w:p>
        </w:tc>
        <w:tc>
          <w:tcPr>
            <w:tcW w:w="1134"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4,080</w:t>
            </w:r>
          </w:p>
        </w:tc>
        <w:tc>
          <w:tcPr>
            <w:tcW w:w="850"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1560" w:type="dxa"/>
            <w:tcBorders>
              <w:top w:val="nil"/>
              <w:left w:val="nil"/>
              <w:bottom w:val="single" w:sz="4" w:space="0" w:color="auto"/>
              <w:right w:val="single" w:sz="8"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6,512</w:t>
            </w:r>
          </w:p>
        </w:tc>
      </w:tr>
      <w:tr w:rsidR="00EE23D3" w:rsidRPr="00EE23D3" w:rsidTr="00B1244C">
        <w:trPr>
          <w:trHeight w:val="300"/>
        </w:trPr>
        <w:tc>
          <w:tcPr>
            <w:tcW w:w="2160" w:type="dxa"/>
            <w:tcBorders>
              <w:top w:val="nil"/>
              <w:left w:val="single" w:sz="8" w:space="0" w:color="auto"/>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ind w:firstLineChars="100" w:firstLine="220"/>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KONYA</w:t>
            </w:r>
          </w:p>
        </w:tc>
        <w:tc>
          <w:tcPr>
            <w:tcW w:w="1116"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850"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1,712</w:t>
            </w:r>
          </w:p>
        </w:tc>
        <w:tc>
          <w:tcPr>
            <w:tcW w:w="1418"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125,302</w:t>
            </w:r>
          </w:p>
        </w:tc>
        <w:tc>
          <w:tcPr>
            <w:tcW w:w="1134"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850"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1560" w:type="dxa"/>
            <w:tcBorders>
              <w:top w:val="nil"/>
              <w:left w:val="nil"/>
              <w:bottom w:val="single" w:sz="4" w:space="0" w:color="auto"/>
              <w:right w:val="single" w:sz="8"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127,014</w:t>
            </w:r>
          </w:p>
        </w:tc>
      </w:tr>
      <w:tr w:rsidR="00EE23D3" w:rsidRPr="00EE23D3" w:rsidTr="00B1244C">
        <w:trPr>
          <w:trHeight w:val="300"/>
        </w:trPr>
        <w:tc>
          <w:tcPr>
            <w:tcW w:w="2160" w:type="dxa"/>
            <w:tcBorders>
              <w:top w:val="nil"/>
              <w:left w:val="single" w:sz="8" w:space="0" w:color="auto"/>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ind w:firstLineChars="100" w:firstLine="220"/>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KÜTAHYA</w:t>
            </w:r>
          </w:p>
        </w:tc>
        <w:tc>
          <w:tcPr>
            <w:tcW w:w="1116"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850"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1418"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1,250</w:t>
            </w:r>
          </w:p>
        </w:tc>
        <w:tc>
          <w:tcPr>
            <w:tcW w:w="1134"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850"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1560" w:type="dxa"/>
            <w:tcBorders>
              <w:top w:val="nil"/>
              <w:left w:val="nil"/>
              <w:bottom w:val="single" w:sz="4" w:space="0" w:color="auto"/>
              <w:right w:val="single" w:sz="8"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1,250</w:t>
            </w:r>
          </w:p>
        </w:tc>
      </w:tr>
      <w:tr w:rsidR="00EE23D3" w:rsidRPr="00EE23D3" w:rsidTr="00B1244C">
        <w:trPr>
          <w:trHeight w:val="300"/>
        </w:trPr>
        <w:tc>
          <w:tcPr>
            <w:tcW w:w="2160" w:type="dxa"/>
            <w:tcBorders>
              <w:top w:val="nil"/>
              <w:left w:val="single" w:sz="8" w:space="0" w:color="auto"/>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ind w:firstLineChars="100" w:firstLine="220"/>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MALATYA</w:t>
            </w:r>
          </w:p>
        </w:tc>
        <w:tc>
          <w:tcPr>
            <w:tcW w:w="1116"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3,600</w:t>
            </w:r>
          </w:p>
        </w:tc>
        <w:tc>
          <w:tcPr>
            <w:tcW w:w="850"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1418"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6,131</w:t>
            </w:r>
          </w:p>
        </w:tc>
        <w:tc>
          <w:tcPr>
            <w:tcW w:w="1134"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850"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1560" w:type="dxa"/>
            <w:tcBorders>
              <w:top w:val="nil"/>
              <w:left w:val="nil"/>
              <w:bottom w:val="single" w:sz="4" w:space="0" w:color="auto"/>
              <w:right w:val="single" w:sz="8"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9,731</w:t>
            </w:r>
          </w:p>
        </w:tc>
      </w:tr>
      <w:tr w:rsidR="00EE23D3" w:rsidRPr="00EE23D3" w:rsidTr="00B1244C">
        <w:trPr>
          <w:trHeight w:val="300"/>
        </w:trPr>
        <w:tc>
          <w:tcPr>
            <w:tcW w:w="2160" w:type="dxa"/>
            <w:tcBorders>
              <w:top w:val="nil"/>
              <w:left w:val="single" w:sz="8" w:space="0" w:color="auto"/>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ind w:firstLineChars="100" w:firstLine="220"/>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MANİSA</w:t>
            </w:r>
          </w:p>
        </w:tc>
        <w:tc>
          <w:tcPr>
            <w:tcW w:w="1116"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850"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1418"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9,651</w:t>
            </w:r>
          </w:p>
        </w:tc>
        <w:tc>
          <w:tcPr>
            <w:tcW w:w="1134"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850"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1560" w:type="dxa"/>
            <w:tcBorders>
              <w:top w:val="nil"/>
              <w:left w:val="nil"/>
              <w:bottom w:val="single" w:sz="4" w:space="0" w:color="auto"/>
              <w:right w:val="single" w:sz="8"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9,651</w:t>
            </w:r>
          </w:p>
        </w:tc>
      </w:tr>
      <w:tr w:rsidR="00EE23D3" w:rsidRPr="00EE23D3" w:rsidTr="00B1244C">
        <w:trPr>
          <w:trHeight w:val="300"/>
        </w:trPr>
        <w:tc>
          <w:tcPr>
            <w:tcW w:w="2160" w:type="dxa"/>
            <w:tcBorders>
              <w:top w:val="nil"/>
              <w:left w:val="single" w:sz="8" w:space="0" w:color="auto"/>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ind w:firstLineChars="100" w:firstLine="220"/>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MERSİN</w:t>
            </w:r>
          </w:p>
        </w:tc>
        <w:tc>
          <w:tcPr>
            <w:tcW w:w="1116"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7,224</w:t>
            </w:r>
          </w:p>
        </w:tc>
        <w:tc>
          <w:tcPr>
            <w:tcW w:w="850"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1418"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26,026</w:t>
            </w:r>
          </w:p>
        </w:tc>
        <w:tc>
          <w:tcPr>
            <w:tcW w:w="1134"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850"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1560" w:type="dxa"/>
            <w:tcBorders>
              <w:top w:val="nil"/>
              <w:left w:val="nil"/>
              <w:bottom w:val="single" w:sz="4" w:space="0" w:color="auto"/>
              <w:right w:val="single" w:sz="8"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33,250</w:t>
            </w:r>
          </w:p>
        </w:tc>
      </w:tr>
      <w:tr w:rsidR="00EE23D3" w:rsidRPr="00EE23D3" w:rsidTr="00B1244C">
        <w:trPr>
          <w:trHeight w:val="300"/>
        </w:trPr>
        <w:tc>
          <w:tcPr>
            <w:tcW w:w="2160"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ind w:firstLineChars="100" w:firstLine="220"/>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MUĞLA</w:t>
            </w:r>
          </w:p>
        </w:tc>
        <w:tc>
          <w:tcPr>
            <w:tcW w:w="1116" w:type="dxa"/>
            <w:tcBorders>
              <w:top w:val="single" w:sz="4" w:space="0" w:color="auto"/>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1418" w:type="dxa"/>
            <w:tcBorders>
              <w:top w:val="single" w:sz="4" w:space="0" w:color="auto"/>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3,152</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1560" w:type="dxa"/>
            <w:tcBorders>
              <w:top w:val="single" w:sz="4" w:space="0" w:color="auto"/>
              <w:left w:val="nil"/>
              <w:bottom w:val="single" w:sz="4" w:space="0" w:color="auto"/>
              <w:right w:val="single" w:sz="8"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3,152</w:t>
            </w:r>
          </w:p>
        </w:tc>
      </w:tr>
      <w:tr w:rsidR="00EE23D3" w:rsidRPr="00EE23D3" w:rsidTr="00B1244C">
        <w:trPr>
          <w:trHeight w:val="300"/>
        </w:trPr>
        <w:tc>
          <w:tcPr>
            <w:tcW w:w="2160" w:type="dxa"/>
            <w:tcBorders>
              <w:top w:val="nil"/>
              <w:left w:val="single" w:sz="8" w:space="0" w:color="auto"/>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ind w:firstLineChars="100" w:firstLine="220"/>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MUŞ</w:t>
            </w:r>
          </w:p>
        </w:tc>
        <w:tc>
          <w:tcPr>
            <w:tcW w:w="1116"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850"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1418"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1,998</w:t>
            </w:r>
          </w:p>
        </w:tc>
        <w:tc>
          <w:tcPr>
            <w:tcW w:w="1134"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850"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1560" w:type="dxa"/>
            <w:tcBorders>
              <w:top w:val="nil"/>
              <w:left w:val="nil"/>
              <w:bottom w:val="single" w:sz="4" w:space="0" w:color="auto"/>
              <w:right w:val="single" w:sz="8"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1,998</w:t>
            </w:r>
          </w:p>
        </w:tc>
      </w:tr>
      <w:tr w:rsidR="00EE23D3" w:rsidRPr="00EE23D3" w:rsidTr="00B1244C">
        <w:trPr>
          <w:trHeight w:val="300"/>
        </w:trPr>
        <w:tc>
          <w:tcPr>
            <w:tcW w:w="2160" w:type="dxa"/>
            <w:tcBorders>
              <w:top w:val="nil"/>
              <w:left w:val="single" w:sz="8" w:space="0" w:color="auto"/>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ind w:firstLineChars="100" w:firstLine="220"/>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NEVŞEHİR</w:t>
            </w:r>
          </w:p>
        </w:tc>
        <w:tc>
          <w:tcPr>
            <w:tcW w:w="1116"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850"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1418"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23,136</w:t>
            </w:r>
          </w:p>
        </w:tc>
        <w:tc>
          <w:tcPr>
            <w:tcW w:w="1134"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850"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1560" w:type="dxa"/>
            <w:tcBorders>
              <w:top w:val="nil"/>
              <w:left w:val="nil"/>
              <w:bottom w:val="single" w:sz="4" w:space="0" w:color="auto"/>
              <w:right w:val="single" w:sz="8"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23,136</w:t>
            </w:r>
          </w:p>
        </w:tc>
      </w:tr>
      <w:tr w:rsidR="00EE23D3" w:rsidRPr="00EE23D3" w:rsidTr="00B1244C">
        <w:trPr>
          <w:trHeight w:val="300"/>
        </w:trPr>
        <w:tc>
          <w:tcPr>
            <w:tcW w:w="2160" w:type="dxa"/>
            <w:tcBorders>
              <w:top w:val="nil"/>
              <w:left w:val="single" w:sz="8" w:space="0" w:color="auto"/>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ind w:firstLineChars="100" w:firstLine="220"/>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NİĞDE</w:t>
            </w:r>
          </w:p>
        </w:tc>
        <w:tc>
          <w:tcPr>
            <w:tcW w:w="1116"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850"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1418"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24,056</w:t>
            </w:r>
          </w:p>
        </w:tc>
        <w:tc>
          <w:tcPr>
            <w:tcW w:w="1134"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850"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1560" w:type="dxa"/>
            <w:tcBorders>
              <w:top w:val="nil"/>
              <w:left w:val="nil"/>
              <w:bottom w:val="single" w:sz="4" w:space="0" w:color="auto"/>
              <w:right w:val="single" w:sz="8"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24,056</w:t>
            </w:r>
          </w:p>
        </w:tc>
      </w:tr>
      <w:tr w:rsidR="00EE23D3" w:rsidRPr="00EE23D3" w:rsidTr="00B1244C">
        <w:trPr>
          <w:trHeight w:val="300"/>
        </w:trPr>
        <w:tc>
          <w:tcPr>
            <w:tcW w:w="2160" w:type="dxa"/>
            <w:tcBorders>
              <w:top w:val="nil"/>
              <w:left w:val="single" w:sz="8" w:space="0" w:color="auto"/>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ind w:firstLineChars="100" w:firstLine="220"/>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OSMANİYE</w:t>
            </w:r>
          </w:p>
        </w:tc>
        <w:tc>
          <w:tcPr>
            <w:tcW w:w="1116"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850"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1418"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4,103</w:t>
            </w:r>
          </w:p>
        </w:tc>
        <w:tc>
          <w:tcPr>
            <w:tcW w:w="1134"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850"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1560" w:type="dxa"/>
            <w:tcBorders>
              <w:top w:val="nil"/>
              <w:left w:val="nil"/>
              <w:bottom w:val="single" w:sz="4" w:space="0" w:color="auto"/>
              <w:right w:val="single" w:sz="8"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4,103</w:t>
            </w:r>
          </w:p>
        </w:tc>
      </w:tr>
      <w:tr w:rsidR="00EE23D3" w:rsidRPr="00EE23D3" w:rsidTr="00B1244C">
        <w:trPr>
          <w:trHeight w:val="300"/>
        </w:trPr>
        <w:tc>
          <w:tcPr>
            <w:tcW w:w="2160" w:type="dxa"/>
            <w:tcBorders>
              <w:top w:val="nil"/>
              <w:left w:val="single" w:sz="8" w:space="0" w:color="auto"/>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ind w:firstLineChars="100" w:firstLine="220"/>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SAKARYA</w:t>
            </w:r>
          </w:p>
        </w:tc>
        <w:tc>
          <w:tcPr>
            <w:tcW w:w="1116"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850"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4,300</w:t>
            </w:r>
          </w:p>
        </w:tc>
        <w:tc>
          <w:tcPr>
            <w:tcW w:w="1418"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0,115</w:t>
            </w:r>
          </w:p>
        </w:tc>
        <w:tc>
          <w:tcPr>
            <w:tcW w:w="1134"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850"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1560" w:type="dxa"/>
            <w:tcBorders>
              <w:top w:val="nil"/>
              <w:left w:val="nil"/>
              <w:bottom w:val="single" w:sz="4" w:space="0" w:color="auto"/>
              <w:right w:val="single" w:sz="8"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4,415</w:t>
            </w:r>
          </w:p>
        </w:tc>
      </w:tr>
      <w:tr w:rsidR="00EE23D3" w:rsidRPr="00EE23D3" w:rsidTr="00B1244C">
        <w:trPr>
          <w:trHeight w:val="300"/>
        </w:trPr>
        <w:tc>
          <w:tcPr>
            <w:tcW w:w="2160" w:type="dxa"/>
            <w:tcBorders>
              <w:top w:val="nil"/>
              <w:left w:val="single" w:sz="8" w:space="0" w:color="auto"/>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ind w:firstLineChars="100" w:firstLine="220"/>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SAMSUN</w:t>
            </w:r>
          </w:p>
        </w:tc>
        <w:tc>
          <w:tcPr>
            <w:tcW w:w="1116"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850"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1418"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0,672</w:t>
            </w:r>
          </w:p>
        </w:tc>
        <w:tc>
          <w:tcPr>
            <w:tcW w:w="1134"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850"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1560" w:type="dxa"/>
            <w:tcBorders>
              <w:top w:val="nil"/>
              <w:left w:val="nil"/>
              <w:bottom w:val="single" w:sz="4" w:space="0" w:color="auto"/>
              <w:right w:val="single" w:sz="8"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0,672</w:t>
            </w:r>
          </w:p>
        </w:tc>
      </w:tr>
      <w:tr w:rsidR="00EE23D3" w:rsidRPr="00EE23D3" w:rsidTr="00B1244C">
        <w:trPr>
          <w:trHeight w:val="300"/>
        </w:trPr>
        <w:tc>
          <w:tcPr>
            <w:tcW w:w="2160" w:type="dxa"/>
            <w:tcBorders>
              <w:top w:val="nil"/>
              <w:left w:val="single" w:sz="8" w:space="0" w:color="auto"/>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ind w:firstLineChars="100" w:firstLine="220"/>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SİİRT</w:t>
            </w:r>
          </w:p>
        </w:tc>
        <w:tc>
          <w:tcPr>
            <w:tcW w:w="1116"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850"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1418"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0,192</w:t>
            </w:r>
          </w:p>
        </w:tc>
        <w:tc>
          <w:tcPr>
            <w:tcW w:w="1134"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850"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1560" w:type="dxa"/>
            <w:tcBorders>
              <w:top w:val="nil"/>
              <w:left w:val="nil"/>
              <w:bottom w:val="single" w:sz="4" w:space="0" w:color="auto"/>
              <w:right w:val="single" w:sz="8"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0,192</w:t>
            </w:r>
          </w:p>
        </w:tc>
      </w:tr>
      <w:tr w:rsidR="00EE23D3" w:rsidRPr="00EE23D3" w:rsidTr="00B1244C">
        <w:trPr>
          <w:trHeight w:val="300"/>
        </w:trPr>
        <w:tc>
          <w:tcPr>
            <w:tcW w:w="2160" w:type="dxa"/>
            <w:tcBorders>
              <w:top w:val="nil"/>
              <w:left w:val="single" w:sz="8" w:space="0" w:color="auto"/>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ind w:firstLineChars="100" w:firstLine="220"/>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SİNOP</w:t>
            </w:r>
          </w:p>
        </w:tc>
        <w:tc>
          <w:tcPr>
            <w:tcW w:w="1116"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850"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1418"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0,004</w:t>
            </w:r>
          </w:p>
        </w:tc>
        <w:tc>
          <w:tcPr>
            <w:tcW w:w="1134"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850"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1560" w:type="dxa"/>
            <w:tcBorders>
              <w:top w:val="nil"/>
              <w:left w:val="nil"/>
              <w:bottom w:val="single" w:sz="4" w:space="0" w:color="auto"/>
              <w:right w:val="single" w:sz="8"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0,004</w:t>
            </w:r>
          </w:p>
        </w:tc>
      </w:tr>
      <w:tr w:rsidR="00EE23D3" w:rsidRPr="00EE23D3" w:rsidTr="00B1244C">
        <w:trPr>
          <w:trHeight w:val="300"/>
        </w:trPr>
        <w:tc>
          <w:tcPr>
            <w:tcW w:w="2160" w:type="dxa"/>
            <w:tcBorders>
              <w:top w:val="nil"/>
              <w:left w:val="single" w:sz="8" w:space="0" w:color="auto"/>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ind w:firstLineChars="100" w:firstLine="220"/>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SİVAS</w:t>
            </w:r>
          </w:p>
        </w:tc>
        <w:tc>
          <w:tcPr>
            <w:tcW w:w="1116"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850"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1418"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1,106</w:t>
            </w:r>
          </w:p>
        </w:tc>
        <w:tc>
          <w:tcPr>
            <w:tcW w:w="1134"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850"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1560" w:type="dxa"/>
            <w:tcBorders>
              <w:top w:val="nil"/>
              <w:left w:val="nil"/>
              <w:bottom w:val="single" w:sz="4" w:space="0" w:color="auto"/>
              <w:right w:val="single" w:sz="8"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1,106</w:t>
            </w:r>
          </w:p>
        </w:tc>
      </w:tr>
      <w:tr w:rsidR="00EE23D3" w:rsidRPr="00EE23D3" w:rsidTr="00B1244C">
        <w:trPr>
          <w:trHeight w:val="300"/>
        </w:trPr>
        <w:tc>
          <w:tcPr>
            <w:tcW w:w="2160" w:type="dxa"/>
            <w:tcBorders>
              <w:top w:val="nil"/>
              <w:left w:val="single" w:sz="8" w:space="0" w:color="auto"/>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ind w:firstLineChars="100" w:firstLine="220"/>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ŞANLIURFA</w:t>
            </w:r>
          </w:p>
        </w:tc>
        <w:tc>
          <w:tcPr>
            <w:tcW w:w="1116"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850"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1418"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9,570</w:t>
            </w:r>
          </w:p>
        </w:tc>
        <w:tc>
          <w:tcPr>
            <w:tcW w:w="1134"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850"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1560" w:type="dxa"/>
            <w:tcBorders>
              <w:top w:val="nil"/>
              <w:left w:val="nil"/>
              <w:bottom w:val="single" w:sz="4" w:space="0" w:color="auto"/>
              <w:right w:val="single" w:sz="8"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9,570</w:t>
            </w:r>
          </w:p>
        </w:tc>
      </w:tr>
      <w:tr w:rsidR="00EE23D3" w:rsidRPr="00EE23D3" w:rsidTr="00B1244C">
        <w:trPr>
          <w:trHeight w:val="300"/>
        </w:trPr>
        <w:tc>
          <w:tcPr>
            <w:tcW w:w="2160" w:type="dxa"/>
            <w:tcBorders>
              <w:top w:val="nil"/>
              <w:left w:val="single" w:sz="8" w:space="0" w:color="auto"/>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ind w:firstLineChars="100" w:firstLine="220"/>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TEKİRDAĞ</w:t>
            </w:r>
          </w:p>
        </w:tc>
        <w:tc>
          <w:tcPr>
            <w:tcW w:w="1116"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850"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1418"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1134"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850"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3,150</w:t>
            </w:r>
          </w:p>
        </w:tc>
        <w:tc>
          <w:tcPr>
            <w:tcW w:w="1560" w:type="dxa"/>
            <w:tcBorders>
              <w:top w:val="nil"/>
              <w:left w:val="nil"/>
              <w:bottom w:val="single" w:sz="4" w:space="0" w:color="auto"/>
              <w:right w:val="single" w:sz="8"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3,150</w:t>
            </w:r>
          </w:p>
        </w:tc>
      </w:tr>
      <w:tr w:rsidR="00EE23D3" w:rsidRPr="00EE23D3" w:rsidTr="00B1244C">
        <w:trPr>
          <w:trHeight w:val="300"/>
        </w:trPr>
        <w:tc>
          <w:tcPr>
            <w:tcW w:w="2160" w:type="dxa"/>
            <w:tcBorders>
              <w:top w:val="nil"/>
              <w:left w:val="single" w:sz="8" w:space="0" w:color="auto"/>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ind w:firstLineChars="100" w:firstLine="220"/>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TOKAT</w:t>
            </w:r>
          </w:p>
        </w:tc>
        <w:tc>
          <w:tcPr>
            <w:tcW w:w="1116"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2,267</w:t>
            </w:r>
          </w:p>
        </w:tc>
        <w:tc>
          <w:tcPr>
            <w:tcW w:w="850"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1418"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0,230</w:t>
            </w:r>
          </w:p>
        </w:tc>
        <w:tc>
          <w:tcPr>
            <w:tcW w:w="1134"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850"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1560" w:type="dxa"/>
            <w:tcBorders>
              <w:top w:val="nil"/>
              <w:left w:val="nil"/>
              <w:bottom w:val="single" w:sz="4" w:space="0" w:color="auto"/>
              <w:right w:val="single" w:sz="8"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2,497</w:t>
            </w:r>
          </w:p>
        </w:tc>
      </w:tr>
      <w:tr w:rsidR="00EE23D3" w:rsidRPr="00EE23D3" w:rsidTr="00B1244C">
        <w:trPr>
          <w:trHeight w:val="300"/>
        </w:trPr>
        <w:tc>
          <w:tcPr>
            <w:tcW w:w="2160" w:type="dxa"/>
            <w:tcBorders>
              <w:top w:val="nil"/>
              <w:left w:val="single" w:sz="8" w:space="0" w:color="auto"/>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ind w:firstLineChars="100" w:firstLine="220"/>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TUNCELİ</w:t>
            </w:r>
          </w:p>
        </w:tc>
        <w:tc>
          <w:tcPr>
            <w:tcW w:w="1116"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850"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1418"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0,018</w:t>
            </w:r>
          </w:p>
        </w:tc>
        <w:tc>
          <w:tcPr>
            <w:tcW w:w="1134"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850"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1560" w:type="dxa"/>
            <w:tcBorders>
              <w:top w:val="nil"/>
              <w:left w:val="nil"/>
              <w:bottom w:val="single" w:sz="4" w:space="0" w:color="auto"/>
              <w:right w:val="single" w:sz="8"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0,018</w:t>
            </w:r>
          </w:p>
        </w:tc>
      </w:tr>
      <w:tr w:rsidR="00EE23D3" w:rsidRPr="00EE23D3" w:rsidTr="00B1244C">
        <w:trPr>
          <w:trHeight w:val="300"/>
        </w:trPr>
        <w:tc>
          <w:tcPr>
            <w:tcW w:w="2160" w:type="dxa"/>
            <w:tcBorders>
              <w:top w:val="nil"/>
              <w:left w:val="single" w:sz="8" w:space="0" w:color="auto"/>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ind w:firstLineChars="100" w:firstLine="220"/>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UŞAK</w:t>
            </w:r>
          </w:p>
        </w:tc>
        <w:tc>
          <w:tcPr>
            <w:tcW w:w="1116"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2,400</w:t>
            </w:r>
          </w:p>
        </w:tc>
        <w:tc>
          <w:tcPr>
            <w:tcW w:w="850"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1418"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2,850</w:t>
            </w:r>
          </w:p>
        </w:tc>
        <w:tc>
          <w:tcPr>
            <w:tcW w:w="1134"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850"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1560" w:type="dxa"/>
            <w:tcBorders>
              <w:top w:val="nil"/>
              <w:left w:val="nil"/>
              <w:bottom w:val="single" w:sz="4" w:space="0" w:color="auto"/>
              <w:right w:val="single" w:sz="8"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5,250</w:t>
            </w:r>
          </w:p>
        </w:tc>
      </w:tr>
      <w:tr w:rsidR="00EE23D3" w:rsidRPr="00EE23D3" w:rsidTr="00B1244C">
        <w:trPr>
          <w:trHeight w:val="300"/>
        </w:trPr>
        <w:tc>
          <w:tcPr>
            <w:tcW w:w="2160" w:type="dxa"/>
            <w:tcBorders>
              <w:top w:val="nil"/>
              <w:left w:val="single" w:sz="8" w:space="0" w:color="auto"/>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ind w:firstLineChars="100" w:firstLine="220"/>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VAN</w:t>
            </w:r>
          </w:p>
        </w:tc>
        <w:tc>
          <w:tcPr>
            <w:tcW w:w="1116"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850"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1418"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0,530</w:t>
            </w:r>
          </w:p>
        </w:tc>
        <w:tc>
          <w:tcPr>
            <w:tcW w:w="1134"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850"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1560" w:type="dxa"/>
            <w:tcBorders>
              <w:top w:val="nil"/>
              <w:left w:val="nil"/>
              <w:bottom w:val="single" w:sz="4" w:space="0" w:color="auto"/>
              <w:right w:val="single" w:sz="8"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0,530</w:t>
            </w:r>
          </w:p>
        </w:tc>
      </w:tr>
      <w:tr w:rsidR="00EE23D3" w:rsidRPr="00EE23D3" w:rsidTr="00B1244C">
        <w:trPr>
          <w:trHeight w:val="300"/>
        </w:trPr>
        <w:tc>
          <w:tcPr>
            <w:tcW w:w="2160" w:type="dxa"/>
            <w:tcBorders>
              <w:top w:val="nil"/>
              <w:left w:val="single" w:sz="8" w:space="0" w:color="auto"/>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ind w:firstLineChars="100" w:firstLine="220"/>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YOZGAT</w:t>
            </w:r>
          </w:p>
        </w:tc>
        <w:tc>
          <w:tcPr>
            <w:tcW w:w="1116"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850"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1418"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6,030</w:t>
            </w:r>
          </w:p>
        </w:tc>
        <w:tc>
          <w:tcPr>
            <w:tcW w:w="1134"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850" w:type="dxa"/>
            <w:tcBorders>
              <w:top w:val="nil"/>
              <w:left w:val="nil"/>
              <w:bottom w:val="single" w:sz="4"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 </w:t>
            </w:r>
          </w:p>
        </w:tc>
        <w:tc>
          <w:tcPr>
            <w:tcW w:w="1560" w:type="dxa"/>
            <w:tcBorders>
              <w:top w:val="nil"/>
              <w:left w:val="nil"/>
              <w:bottom w:val="single" w:sz="4" w:space="0" w:color="auto"/>
              <w:right w:val="single" w:sz="8"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color w:val="000000"/>
                <w:lang w:eastAsia="tr-TR"/>
              </w:rPr>
            </w:pPr>
            <w:r w:rsidRPr="00EE23D3">
              <w:rPr>
                <w:rFonts w:ascii="Calibri" w:eastAsia="Times New Roman" w:hAnsi="Calibri" w:cs="Times New Roman"/>
                <w:color w:val="000000"/>
                <w:lang w:eastAsia="tr-TR"/>
              </w:rPr>
              <w:t>6,030</w:t>
            </w:r>
          </w:p>
        </w:tc>
      </w:tr>
      <w:tr w:rsidR="00EE23D3" w:rsidRPr="00EE23D3" w:rsidTr="00B1244C">
        <w:trPr>
          <w:trHeight w:val="315"/>
        </w:trPr>
        <w:tc>
          <w:tcPr>
            <w:tcW w:w="2160" w:type="dxa"/>
            <w:tcBorders>
              <w:top w:val="nil"/>
              <w:left w:val="single" w:sz="8" w:space="0" w:color="auto"/>
              <w:bottom w:val="single" w:sz="8" w:space="0" w:color="auto"/>
              <w:right w:val="single" w:sz="4" w:space="0" w:color="auto"/>
            </w:tcBorders>
            <w:shd w:val="clear" w:color="auto" w:fill="auto"/>
            <w:noWrap/>
            <w:vAlign w:val="bottom"/>
            <w:hideMark/>
          </w:tcPr>
          <w:p w:rsidR="00EE23D3" w:rsidRPr="00EE23D3" w:rsidRDefault="00EE23D3" w:rsidP="00EE23D3">
            <w:pPr>
              <w:spacing w:after="0" w:line="240" w:lineRule="auto"/>
              <w:rPr>
                <w:rFonts w:ascii="Calibri" w:eastAsia="Times New Roman" w:hAnsi="Calibri" w:cs="Times New Roman"/>
                <w:b/>
                <w:bCs/>
                <w:color w:val="000000"/>
                <w:lang w:eastAsia="tr-TR"/>
              </w:rPr>
            </w:pPr>
            <w:r w:rsidRPr="00EE23D3">
              <w:rPr>
                <w:rFonts w:ascii="Calibri" w:eastAsia="Times New Roman" w:hAnsi="Calibri" w:cs="Times New Roman"/>
                <w:b/>
                <w:bCs/>
                <w:color w:val="000000"/>
                <w:lang w:eastAsia="tr-TR"/>
              </w:rPr>
              <w:t>Genel Toplam</w:t>
            </w:r>
          </w:p>
        </w:tc>
        <w:tc>
          <w:tcPr>
            <w:tcW w:w="1116" w:type="dxa"/>
            <w:tcBorders>
              <w:top w:val="nil"/>
              <w:left w:val="nil"/>
              <w:bottom w:val="single" w:sz="8"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b/>
                <w:bCs/>
                <w:color w:val="000000"/>
                <w:lang w:eastAsia="tr-TR"/>
              </w:rPr>
            </w:pPr>
            <w:r w:rsidRPr="00EE23D3">
              <w:rPr>
                <w:rFonts w:ascii="Calibri" w:eastAsia="Times New Roman" w:hAnsi="Calibri" w:cs="Times New Roman"/>
                <w:b/>
                <w:bCs/>
                <w:color w:val="000000"/>
                <w:lang w:eastAsia="tr-TR"/>
              </w:rPr>
              <w:t>31,671</w:t>
            </w:r>
          </w:p>
        </w:tc>
        <w:tc>
          <w:tcPr>
            <w:tcW w:w="850" w:type="dxa"/>
            <w:tcBorders>
              <w:top w:val="nil"/>
              <w:left w:val="nil"/>
              <w:bottom w:val="single" w:sz="8"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b/>
                <w:bCs/>
                <w:color w:val="000000"/>
                <w:lang w:eastAsia="tr-TR"/>
              </w:rPr>
            </w:pPr>
            <w:r w:rsidRPr="00EE23D3">
              <w:rPr>
                <w:rFonts w:ascii="Calibri" w:eastAsia="Times New Roman" w:hAnsi="Calibri" w:cs="Times New Roman"/>
                <w:b/>
                <w:bCs/>
                <w:color w:val="000000"/>
                <w:lang w:eastAsia="tr-TR"/>
              </w:rPr>
              <w:t>50,467</w:t>
            </w:r>
          </w:p>
        </w:tc>
        <w:tc>
          <w:tcPr>
            <w:tcW w:w="1418" w:type="dxa"/>
            <w:tcBorders>
              <w:top w:val="nil"/>
              <w:left w:val="nil"/>
              <w:bottom w:val="single" w:sz="8"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b/>
                <w:bCs/>
                <w:color w:val="000000"/>
                <w:lang w:eastAsia="tr-TR"/>
              </w:rPr>
            </w:pPr>
            <w:r w:rsidRPr="00EE23D3">
              <w:rPr>
                <w:rFonts w:ascii="Calibri" w:eastAsia="Times New Roman" w:hAnsi="Calibri" w:cs="Times New Roman"/>
                <w:b/>
                <w:bCs/>
                <w:color w:val="000000"/>
                <w:lang w:eastAsia="tr-TR"/>
              </w:rPr>
              <w:t>627,556</w:t>
            </w:r>
          </w:p>
        </w:tc>
        <w:tc>
          <w:tcPr>
            <w:tcW w:w="1134" w:type="dxa"/>
            <w:tcBorders>
              <w:top w:val="nil"/>
              <w:left w:val="nil"/>
              <w:bottom w:val="single" w:sz="8"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b/>
                <w:bCs/>
                <w:color w:val="000000"/>
                <w:lang w:eastAsia="tr-TR"/>
              </w:rPr>
            </w:pPr>
            <w:r w:rsidRPr="00EE23D3">
              <w:rPr>
                <w:rFonts w:ascii="Calibri" w:eastAsia="Times New Roman" w:hAnsi="Calibri" w:cs="Times New Roman"/>
                <w:b/>
                <w:bCs/>
                <w:color w:val="000000"/>
                <w:lang w:eastAsia="tr-TR"/>
              </w:rPr>
              <w:t>1,220</w:t>
            </w:r>
          </w:p>
        </w:tc>
        <w:tc>
          <w:tcPr>
            <w:tcW w:w="992" w:type="dxa"/>
            <w:tcBorders>
              <w:top w:val="nil"/>
              <w:left w:val="nil"/>
              <w:bottom w:val="single" w:sz="8"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b/>
                <w:bCs/>
                <w:color w:val="000000"/>
                <w:lang w:eastAsia="tr-TR"/>
              </w:rPr>
            </w:pPr>
            <w:r w:rsidRPr="00EE23D3">
              <w:rPr>
                <w:rFonts w:ascii="Calibri" w:eastAsia="Times New Roman" w:hAnsi="Calibri" w:cs="Times New Roman"/>
                <w:b/>
                <w:bCs/>
                <w:color w:val="000000"/>
                <w:lang w:eastAsia="tr-TR"/>
              </w:rPr>
              <w:t>4,580</w:t>
            </w:r>
          </w:p>
        </w:tc>
        <w:tc>
          <w:tcPr>
            <w:tcW w:w="850" w:type="dxa"/>
            <w:tcBorders>
              <w:top w:val="nil"/>
              <w:left w:val="nil"/>
              <w:bottom w:val="single" w:sz="8" w:space="0" w:color="auto"/>
              <w:right w:val="single" w:sz="4"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b/>
                <w:bCs/>
                <w:color w:val="000000"/>
                <w:lang w:eastAsia="tr-TR"/>
              </w:rPr>
            </w:pPr>
            <w:r w:rsidRPr="00EE23D3">
              <w:rPr>
                <w:rFonts w:ascii="Calibri" w:eastAsia="Times New Roman" w:hAnsi="Calibri" w:cs="Times New Roman"/>
                <w:b/>
                <w:bCs/>
                <w:color w:val="000000"/>
                <w:lang w:eastAsia="tr-TR"/>
              </w:rPr>
              <w:t>8,622</w:t>
            </w:r>
          </w:p>
        </w:tc>
        <w:tc>
          <w:tcPr>
            <w:tcW w:w="1560" w:type="dxa"/>
            <w:tcBorders>
              <w:top w:val="nil"/>
              <w:left w:val="nil"/>
              <w:bottom w:val="single" w:sz="8" w:space="0" w:color="auto"/>
              <w:right w:val="single" w:sz="8" w:space="0" w:color="auto"/>
            </w:tcBorders>
            <w:shd w:val="clear" w:color="auto" w:fill="auto"/>
            <w:noWrap/>
            <w:vAlign w:val="bottom"/>
            <w:hideMark/>
          </w:tcPr>
          <w:p w:rsidR="00EE23D3" w:rsidRPr="00EE23D3" w:rsidRDefault="00EE23D3" w:rsidP="00EE23D3">
            <w:pPr>
              <w:spacing w:after="0" w:line="240" w:lineRule="auto"/>
              <w:jc w:val="center"/>
              <w:rPr>
                <w:rFonts w:ascii="Calibri" w:eastAsia="Times New Roman" w:hAnsi="Calibri" w:cs="Times New Roman"/>
                <w:b/>
                <w:bCs/>
                <w:color w:val="000000"/>
                <w:lang w:eastAsia="tr-TR"/>
              </w:rPr>
            </w:pPr>
            <w:r w:rsidRPr="00EE23D3">
              <w:rPr>
                <w:rFonts w:ascii="Calibri" w:eastAsia="Times New Roman" w:hAnsi="Calibri" w:cs="Times New Roman"/>
                <w:b/>
                <w:bCs/>
                <w:color w:val="000000"/>
                <w:lang w:eastAsia="tr-TR"/>
              </w:rPr>
              <w:t>724,117</w:t>
            </w:r>
          </w:p>
        </w:tc>
      </w:tr>
    </w:tbl>
    <w:p w:rsidR="00EA44F7" w:rsidRPr="00A21E92" w:rsidRDefault="00EA44F7" w:rsidP="00EA44F7">
      <w:pPr>
        <w:pStyle w:val="Tablo1"/>
        <w:rPr>
          <w:rFonts w:ascii="Arial" w:hAnsi="Arial" w:cs="Arial"/>
        </w:rPr>
      </w:pPr>
    </w:p>
    <w:p w:rsidR="0094010F" w:rsidRDefault="0094010F" w:rsidP="00EA44F7">
      <w:pPr>
        <w:pStyle w:val="Tablo1"/>
        <w:rPr>
          <w:rFonts w:ascii="Arial" w:hAnsi="Arial" w:cs="Arial"/>
        </w:rPr>
      </w:pPr>
    </w:p>
    <w:p w:rsidR="0094010F" w:rsidRPr="00764F59" w:rsidRDefault="0094010F" w:rsidP="00EA44F7">
      <w:pPr>
        <w:pStyle w:val="Tablo1"/>
        <w:rPr>
          <w:rFonts w:ascii="Arial" w:hAnsi="Arial" w:cs="Arial"/>
          <w:sz w:val="24"/>
          <w:szCs w:val="24"/>
        </w:rPr>
      </w:pPr>
    </w:p>
    <w:p w:rsidR="00EA44F7" w:rsidRPr="00764F59" w:rsidRDefault="00EA44F7" w:rsidP="00EA44F7">
      <w:pPr>
        <w:pStyle w:val="Tablo1"/>
        <w:rPr>
          <w:rFonts w:ascii="Arial" w:hAnsi="Arial" w:cs="Arial"/>
          <w:sz w:val="24"/>
          <w:szCs w:val="24"/>
        </w:rPr>
      </w:pPr>
      <w:bookmarkStart w:id="16" w:name="_Toc464478961"/>
      <w:r w:rsidRPr="00764F59">
        <w:rPr>
          <w:rFonts w:ascii="Arial" w:hAnsi="Arial" w:cs="Arial"/>
          <w:sz w:val="24"/>
          <w:szCs w:val="24"/>
        </w:rPr>
        <w:t xml:space="preserve">Tablo </w:t>
      </w:r>
      <w:proofErr w:type="gramStart"/>
      <w:r w:rsidRPr="00764F59">
        <w:rPr>
          <w:rFonts w:ascii="Arial" w:hAnsi="Arial" w:cs="Arial"/>
          <w:sz w:val="24"/>
          <w:szCs w:val="24"/>
        </w:rPr>
        <w:t>1.9</w:t>
      </w:r>
      <w:proofErr w:type="gramEnd"/>
      <w:r w:rsidRPr="00764F59">
        <w:rPr>
          <w:rFonts w:ascii="Arial" w:hAnsi="Arial" w:cs="Arial"/>
          <w:sz w:val="24"/>
          <w:szCs w:val="24"/>
        </w:rPr>
        <w:t xml:space="preserve"> </w:t>
      </w:r>
      <w:r w:rsidR="0094010F">
        <w:rPr>
          <w:rFonts w:ascii="Arial" w:hAnsi="Arial" w:cs="Arial"/>
          <w:sz w:val="24"/>
          <w:szCs w:val="24"/>
        </w:rPr>
        <w:t>Ağustos</w:t>
      </w:r>
      <w:r w:rsidRPr="00764F59">
        <w:rPr>
          <w:rFonts w:ascii="Arial" w:hAnsi="Arial" w:cs="Arial"/>
          <w:sz w:val="24"/>
          <w:szCs w:val="24"/>
        </w:rPr>
        <w:t xml:space="preserve"> 2016 Döneminde Lisanssız Elektrik Üretiminin Kaynaklara Göre Dağılımı (</w:t>
      </w:r>
      <w:proofErr w:type="spellStart"/>
      <w:r w:rsidRPr="00764F59">
        <w:rPr>
          <w:rFonts w:ascii="Arial" w:hAnsi="Arial" w:cs="Arial"/>
          <w:sz w:val="24"/>
          <w:szCs w:val="24"/>
        </w:rPr>
        <w:t>MWh</w:t>
      </w:r>
      <w:proofErr w:type="spellEnd"/>
      <w:r w:rsidRPr="00764F59">
        <w:rPr>
          <w:rFonts w:ascii="Arial" w:hAnsi="Arial" w:cs="Arial"/>
          <w:sz w:val="24"/>
          <w:szCs w:val="24"/>
        </w:rPr>
        <w:t>)</w:t>
      </w:r>
      <w:bookmarkEnd w:id="16"/>
    </w:p>
    <w:p w:rsidR="00DE5A8C" w:rsidRDefault="00DE5A8C" w:rsidP="00EA44F7">
      <w:pPr>
        <w:pStyle w:val="Tablo1"/>
        <w:rPr>
          <w:rFonts w:ascii="Arial" w:hAnsi="Arial" w:cs="Arial"/>
        </w:rPr>
      </w:pPr>
    </w:p>
    <w:tbl>
      <w:tblPr>
        <w:tblW w:w="7180" w:type="dxa"/>
        <w:tblInd w:w="55" w:type="dxa"/>
        <w:tblCellMar>
          <w:left w:w="70" w:type="dxa"/>
          <w:right w:w="70" w:type="dxa"/>
        </w:tblCellMar>
        <w:tblLook w:val="04A0" w:firstRow="1" w:lastRow="0" w:firstColumn="1" w:lastColumn="0" w:noHBand="0" w:noVBand="1"/>
      </w:tblPr>
      <w:tblGrid>
        <w:gridCol w:w="2580"/>
        <w:gridCol w:w="3100"/>
        <w:gridCol w:w="1500"/>
      </w:tblGrid>
      <w:tr w:rsidR="00430CD3" w:rsidRPr="00430CD3" w:rsidTr="00430CD3">
        <w:trPr>
          <w:trHeight w:val="630"/>
        </w:trPr>
        <w:tc>
          <w:tcPr>
            <w:tcW w:w="2580" w:type="dxa"/>
            <w:tcBorders>
              <w:top w:val="single" w:sz="8" w:space="0" w:color="auto"/>
              <w:left w:val="single" w:sz="8" w:space="0" w:color="auto"/>
              <w:bottom w:val="single" w:sz="4" w:space="0" w:color="auto"/>
              <w:right w:val="single" w:sz="4" w:space="0" w:color="auto"/>
            </w:tcBorders>
            <w:shd w:val="clear" w:color="4F81BD" w:fill="FFFFFF"/>
            <w:noWrap/>
            <w:vAlign w:val="bottom"/>
            <w:hideMark/>
          </w:tcPr>
          <w:p w:rsidR="00430CD3" w:rsidRPr="00430CD3" w:rsidRDefault="00430CD3" w:rsidP="00430CD3">
            <w:pPr>
              <w:spacing w:after="0" w:line="240" w:lineRule="auto"/>
              <w:rPr>
                <w:rFonts w:ascii="Arial" w:eastAsia="Times New Roman" w:hAnsi="Arial" w:cs="Arial"/>
                <w:b/>
                <w:bCs/>
                <w:sz w:val="24"/>
                <w:szCs w:val="24"/>
                <w:lang w:eastAsia="tr-TR"/>
              </w:rPr>
            </w:pPr>
            <w:r w:rsidRPr="00430CD3">
              <w:rPr>
                <w:rFonts w:ascii="Arial" w:eastAsia="Times New Roman" w:hAnsi="Arial" w:cs="Arial"/>
                <w:b/>
                <w:bCs/>
                <w:sz w:val="24"/>
                <w:szCs w:val="24"/>
                <w:lang w:eastAsia="tr-TR"/>
              </w:rPr>
              <w:t>Kaynak Türü</w:t>
            </w:r>
          </w:p>
        </w:tc>
        <w:tc>
          <w:tcPr>
            <w:tcW w:w="3100" w:type="dxa"/>
            <w:tcBorders>
              <w:top w:val="single" w:sz="8" w:space="0" w:color="auto"/>
              <w:left w:val="nil"/>
              <w:bottom w:val="single" w:sz="4" w:space="0" w:color="auto"/>
              <w:right w:val="single" w:sz="4" w:space="0" w:color="auto"/>
            </w:tcBorders>
            <w:shd w:val="clear" w:color="4F81BD" w:fill="FFFFFF"/>
            <w:vAlign w:val="bottom"/>
            <w:hideMark/>
          </w:tcPr>
          <w:p w:rsidR="00430CD3" w:rsidRPr="00430CD3" w:rsidRDefault="00430CD3" w:rsidP="00430CD3">
            <w:pPr>
              <w:spacing w:after="0" w:line="240" w:lineRule="auto"/>
              <w:rPr>
                <w:rFonts w:ascii="Arial" w:eastAsia="Times New Roman" w:hAnsi="Arial" w:cs="Arial"/>
                <w:b/>
                <w:bCs/>
                <w:sz w:val="24"/>
                <w:szCs w:val="24"/>
                <w:lang w:eastAsia="tr-TR"/>
              </w:rPr>
            </w:pPr>
            <w:r w:rsidRPr="00430CD3">
              <w:rPr>
                <w:rFonts w:ascii="Arial" w:eastAsia="Times New Roman" w:hAnsi="Arial" w:cs="Arial"/>
                <w:b/>
                <w:bCs/>
                <w:sz w:val="24"/>
                <w:szCs w:val="24"/>
                <w:lang w:eastAsia="tr-TR"/>
              </w:rPr>
              <w:t>İhtiyaç fazlası satın alınan</w:t>
            </w:r>
            <w:r w:rsidRPr="00430CD3">
              <w:rPr>
                <w:rFonts w:ascii="Arial" w:eastAsia="Times New Roman" w:hAnsi="Arial" w:cs="Arial"/>
                <w:b/>
                <w:bCs/>
                <w:sz w:val="24"/>
                <w:szCs w:val="24"/>
                <w:lang w:eastAsia="tr-TR"/>
              </w:rPr>
              <w:br/>
              <w:t xml:space="preserve"> enerji miktarı (</w:t>
            </w:r>
            <w:proofErr w:type="spellStart"/>
            <w:r w:rsidRPr="00430CD3">
              <w:rPr>
                <w:rFonts w:ascii="Arial" w:eastAsia="Times New Roman" w:hAnsi="Arial" w:cs="Arial"/>
                <w:b/>
                <w:bCs/>
                <w:sz w:val="24"/>
                <w:szCs w:val="24"/>
                <w:lang w:eastAsia="tr-TR"/>
              </w:rPr>
              <w:t>MWh</w:t>
            </w:r>
            <w:proofErr w:type="spellEnd"/>
            <w:r w:rsidRPr="00430CD3">
              <w:rPr>
                <w:rFonts w:ascii="Arial" w:eastAsia="Times New Roman" w:hAnsi="Arial" w:cs="Arial"/>
                <w:b/>
                <w:bCs/>
                <w:sz w:val="24"/>
                <w:szCs w:val="24"/>
                <w:lang w:eastAsia="tr-TR"/>
              </w:rPr>
              <w:t>)</w:t>
            </w:r>
          </w:p>
        </w:tc>
        <w:tc>
          <w:tcPr>
            <w:tcW w:w="1500" w:type="dxa"/>
            <w:tcBorders>
              <w:top w:val="single" w:sz="8" w:space="0" w:color="auto"/>
              <w:left w:val="nil"/>
              <w:bottom w:val="single" w:sz="4" w:space="0" w:color="auto"/>
              <w:right w:val="single" w:sz="8" w:space="0" w:color="auto"/>
            </w:tcBorders>
            <w:shd w:val="clear" w:color="000000" w:fill="FFFFFF"/>
            <w:noWrap/>
            <w:vAlign w:val="bottom"/>
            <w:hideMark/>
          </w:tcPr>
          <w:p w:rsidR="00430CD3" w:rsidRPr="00430CD3" w:rsidRDefault="00430CD3" w:rsidP="00430CD3">
            <w:pPr>
              <w:spacing w:after="0" w:line="240" w:lineRule="auto"/>
              <w:rPr>
                <w:rFonts w:ascii="Arial" w:eastAsia="Times New Roman" w:hAnsi="Arial" w:cs="Arial"/>
                <w:b/>
                <w:bCs/>
                <w:sz w:val="24"/>
                <w:szCs w:val="24"/>
                <w:lang w:eastAsia="tr-TR"/>
              </w:rPr>
            </w:pPr>
            <w:r w:rsidRPr="00430CD3">
              <w:rPr>
                <w:rFonts w:ascii="Arial" w:eastAsia="Times New Roman" w:hAnsi="Arial" w:cs="Arial"/>
                <w:b/>
                <w:bCs/>
                <w:sz w:val="24"/>
                <w:szCs w:val="24"/>
                <w:lang w:eastAsia="tr-TR"/>
              </w:rPr>
              <w:t>Oran (%)</w:t>
            </w:r>
          </w:p>
        </w:tc>
      </w:tr>
      <w:tr w:rsidR="00430CD3" w:rsidRPr="00430CD3" w:rsidTr="00430CD3">
        <w:trPr>
          <w:trHeight w:val="315"/>
        </w:trPr>
        <w:tc>
          <w:tcPr>
            <w:tcW w:w="2580" w:type="dxa"/>
            <w:tcBorders>
              <w:top w:val="nil"/>
              <w:left w:val="single" w:sz="8" w:space="0" w:color="auto"/>
              <w:bottom w:val="single" w:sz="4" w:space="0" w:color="auto"/>
              <w:right w:val="single" w:sz="4" w:space="0" w:color="auto"/>
            </w:tcBorders>
            <w:shd w:val="clear" w:color="auto" w:fill="auto"/>
            <w:noWrap/>
            <w:vAlign w:val="bottom"/>
            <w:hideMark/>
          </w:tcPr>
          <w:p w:rsidR="00430CD3" w:rsidRPr="00430CD3" w:rsidRDefault="00430CD3" w:rsidP="00430CD3">
            <w:pPr>
              <w:spacing w:after="0" w:line="240" w:lineRule="auto"/>
              <w:rPr>
                <w:rFonts w:ascii="Arial" w:eastAsia="Times New Roman" w:hAnsi="Arial" w:cs="Arial"/>
                <w:color w:val="000000"/>
                <w:sz w:val="24"/>
                <w:szCs w:val="24"/>
                <w:lang w:eastAsia="tr-TR"/>
              </w:rPr>
            </w:pPr>
            <w:r w:rsidRPr="00430CD3">
              <w:rPr>
                <w:rFonts w:ascii="Arial" w:eastAsia="Times New Roman" w:hAnsi="Arial" w:cs="Arial"/>
                <w:color w:val="000000"/>
                <w:sz w:val="24"/>
                <w:szCs w:val="24"/>
                <w:lang w:eastAsia="tr-TR"/>
              </w:rPr>
              <w:t>Güneş (</w:t>
            </w:r>
            <w:proofErr w:type="spellStart"/>
            <w:r w:rsidRPr="00430CD3">
              <w:rPr>
                <w:rFonts w:ascii="Arial" w:eastAsia="Times New Roman" w:hAnsi="Arial" w:cs="Arial"/>
                <w:color w:val="000000"/>
                <w:sz w:val="24"/>
                <w:szCs w:val="24"/>
                <w:lang w:eastAsia="tr-TR"/>
              </w:rPr>
              <w:t>Fotovoltaik</w:t>
            </w:r>
            <w:proofErr w:type="spellEnd"/>
            <w:r w:rsidRPr="00430CD3">
              <w:rPr>
                <w:rFonts w:ascii="Arial" w:eastAsia="Times New Roman" w:hAnsi="Arial" w:cs="Arial"/>
                <w:color w:val="000000"/>
                <w:sz w:val="24"/>
                <w:szCs w:val="24"/>
                <w:lang w:eastAsia="tr-TR"/>
              </w:rPr>
              <w:t>)</w:t>
            </w:r>
          </w:p>
        </w:tc>
        <w:tc>
          <w:tcPr>
            <w:tcW w:w="3100" w:type="dxa"/>
            <w:tcBorders>
              <w:top w:val="nil"/>
              <w:left w:val="nil"/>
              <w:bottom w:val="single" w:sz="4" w:space="0" w:color="auto"/>
              <w:right w:val="single" w:sz="4" w:space="0" w:color="auto"/>
            </w:tcBorders>
            <w:shd w:val="clear" w:color="auto" w:fill="auto"/>
            <w:noWrap/>
            <w:vAlign w:val="bottom"/>
            <w:hideMark/>
          </w:tcPr>
          <w:p w:rsidR="00430CD3" w:rsidRPr="00430CD3" w:rsidRDefault="00430CD3" w:rsidP="00430CD3">
            <w:pPr>
              <w:spacing w:after="0" w:line="240" w:lineRule="auto"/>
              <w:jc w:val="center"/>
              <w:rPr>
                <w:rFonts w:ascii="Arial" w:eastAsia="Times New Roman" w:hAnsi="Arial" w:cs="Arial"/>
                <w:color w:val="000000"/>
                <w:sz w:val="24"/>
                <w:szCs w:val="24"/>
                <w:lang w:eastAsia="tr-TR"/>
              </w:rPr>
            </w:pPr>
            <w:r w:rsidRPr="00430CD3">
              <w:rPr>
                <w:rFonts w:ascii="Arial" w:eastAsia="Times New Roman" w:hAnsi="Arial" w:cs="Arial"/>
                <w:color w:val="000000"/>
                <w:sz w:val="24"/>
                <w:szCs w:val="24"/>
                <w:lang w:eastAsia="tr-TR"/>
              </w:rPr>
              <w:t>122.384,79</w:t>
            </w:r>
          </w:p>
        </w:tc>
        <w:tc>
          <w:tcPr>
            <w:tcW w:w="1500" w:type="dxa"/>
            <w:tcBorders>
              <w:top w:val="nil"/>
              <w:left w:val="nil"/>
              <w:bottom w:val="single" w:sz="4" w:space="0" w:color="auto"/>
              <w:right w:val="single" w:sz="8" w:space="0" w:color="auto"/>
            </w:tcBorders>
            <w:shd w:val="clear" w:color="auto" w:fill="auto"/>
            <w:noWrap/>
            <w:vAlign w:val="bottom"/>
            <w:hideMark/>
          </w:tcPr>
          <w:p w:rsidR="00430CD3" w:rsidRPr="00430CD3" w:rsidRDefault="00430CD3" w:rsidP="00430CD3">
            <w:pPr>
              <w:spacing w:after="0" w:line="240" w:lineRule="auto"/>
              <w:jc w:val="center"/>
              <w:rPr>
                <w:rFonts w:ascii="Arial" w:eastAsia="Times New Roman" w:hAnsi="Arial" w:cs="Arial"/>
                <w:color w:val="000000"/>
                <w:sz w:val="24"/>
                <w:szCs w:val="24"/>
                <w:lang w:eastAsia="tr-TR"/>
              </w:rPr>
            </w:pPr>
            <w:r w:rsidRPr="00430CD3">
              <w:rPr>
                <w:rFonts w:ascii="Arial" w:eastAsia="Times New Roman" w:hAnsi="Arial" w:cs="Arial"/>
                <w:color w:val="000000"/>
                <w:sz w:val="24"/>
                <w:szCs w:val="24"/>
                <w:lang w:eastAsia="tr-TR"/>
              </w:rPr>
              <w:t>92,62</w:t>
            </w:r>
          </w:p>
        </w:tc>
      </w:tr>
      <w:tr w:rsidR="00430CD3" w:rsidRPr="00430CD3" w:rsidTr="00430CD3">
        <w:trPr>
          <w:trHeight w:val="585"/>
        </w:trPr>
        <w:tc>
          <w:tcPr>
            <w:tcW w:w="2580" w:type="dxa"/>
            <w:tcBorders>
              <w:top w:val="nil"/>
              <w:left w:val="single" w:sz="8" w:space="0" w:color="auto"/>
              <w:bottom w:val="single" w:sz="4" w:space="0" w:color="auto"/>
              <w:right w:val="single" w:sz="4" w:space="0" w:color="auto"/>
            </w:tcBorders>
            <w:shd w:val="clear" w:color="auto" w:fill="auto"/>
            <w:noWrap/>
            <w:vAlign w:val="bottom"/>
            <w:hideMark/>
          </w:tcPr>
          <w:p w:rsidR="00430CD3" w:rsidRPr="00430CD3" w:rsidRDefault="00430CD3" w:rsidP="00430CD3">
            <w:pPr>
              <w:spacing w:after="0" w:line="240" w:lineRule="auto"/>
              <w:rPr>
                <w:rFonts w:ascii="Arial" w:eastAsia="Times New Roman" w:hAnsi="Arial" w:cs="Arial"/>
                <w:color w:val="000000"/>
                <w:sz w:val="24"/>
                <w:szCs w:val="24"/>
                <w:lang w:eastAsia="tr-TR"/>
              </w:rPr>
            </w:pPr>
            <w:proofErr w:type="spellStart"/>
            <w:r w:rsidRPr="00430CD3">
              <w:rPr>
                <w:rFonts w:ascii="Arial" w:eastAsia="Times New Roman" w:hAnsi="Arial" w:cs="Arial"/>
                <w:color w:val="000000"/>
                <w:sz w:val="24"/>
                <w:szCs w:val="24"/>
                <w:lang w:eastAsia="tr-TR"/>
              </w:rPr>
              <w:t>Biyokütle</w:t>
            </w:r>
            <w:proofErr w:type="spellEnd"/>
          </w:p>
        </w:tc>
        <w:tc>
          <w:tcPr>
            <w:tcW w:w="3100" w:type="dxa"/>
            <w:tcBorders>
              <w:top w:val="nil"/>
              <w:left w:val="nil"/>
              <w:bottom w:val="single" w:sz="4" w:space="0" w:color="auto"/>
              <w:right w:val="single" w:sz="4" w:space="0" w:color="auto"/>
            </w:tcBorders>
            <w:shd w:val="clear" w:color="auto" w:fill="auto"/>
            <w:noWrap/>
            <w:vAlign w:val="bottom"/>
            <w:hideMark/>
          </w:tcPr>
          <w:p w:rsidR="00430CD3" w:rsidRPr="00430CD3" w:rsidRDefault="00430CD3" w:rsidP="00430CD3">
            <w:pPr>
              <w:spacing w:after="0" w:line="240" w:lineRule="auto"/>
              <w:jc w:val="center"/>
              <w:rPr>
                <w:rFonts w:ascii="Arial" w:eastAsia="Times New Roman" w:hAnsi="Arial" w:cs="Arial"/>
                <w:color w:val="000000"/>
                <w:sz w:val="24"/>
                <w:szCs w:val="24"/>
                <w:lang w:eastAsia="tr-TR"/>
              </w:rPr>
            </w:pPr>
            <w:r w:rsidRPr="00430CD3">
              <w:rPr>
                <w:rFonts w:ascii="Arial" w:eastAsia="Times New Roman" w:hAnsi="Arial" w:cs="Arial"/>
                <w:color w:val="000000"/>
                <w:sz w:val="24"/>
                <w:szCs w:val="24"/>
                <w:lang w:eastAsia="tr-TR"/>
              </w:rPr>
              <w:t>7.422,45</w:t>
            </w:r>
          </w:p>
        </w:tc>
        <w:tc>
          <w:tcPr>
            <w:tcW w:w="1500" w:type="dxa"/>
            <w:tcBorders>
              <w:top w:val="nil"/>
              <w:left w:val="nil"/>
              <w:bottom w:val="single" w:sz="4" w:space="0" w:color="auto"/>
              <w:right w:val="single" w:sz="8" w:space="0" w:color="auto"/>
            </w:tcBorders>
            <w:shd w:val="clear" w:color="auto" w:fill="auto"/>
            <w:noWrap/>
            <w:vAlign w:val="bottom"/>
            <w:hideMark/>
          </w:tcPr>
          <w:p w:rsidR="00430CD3" w:rsidRPr="00430CD3" w:rsidRDefault="00430CD3" w:rsidP="00430CD3">
            <w:pPr>
              <w:spacing w:after="0" w:line="240" w:lineRule="auto"/>
              <w:jc w:val="center"/>
              <w:rPr>
                <w:rFonts w:ascii="Arial" w:eastAsia="Times New Roman" w:hAnsi="Arial" w:cs="Arial"/>
                <w:color w:val="000000"/>
                <w:sz w:val="24"/>
                <w:szCs w:val="24"/>
                <w:lang w:eastAsia="tr-TR"/>
              </w:rPr>
            </w:pPr>
            <w:r w:rsidRPr="00430CD3">
              <w:rPr>
                <w:rFonts w:ascii="Arial" w:eastAsia="Times New Roman" w:hAnsi="Arial" w:cs="Arial"/>
                <w:color w:val="000000"/>
                <w:sz w:val="24"/>
                <w:szCs w:val="24"/>
                <w:lang w:eastAsia="tr-TR"/>
              </w:rPr>
              <w:t>5,62</w:t>
            </w:r>
          </w:p>
        </w:tc>
      </w:tr>
      <w:tr w:rsidR="00430CD3" w:rsidRPr="00430CD3" w:rsidTr="00430CD3">
        <w:trPr>
          <w:trHeight w:val="510"/>
        </w:trPr>
        <w:tc>
          <w:tcPr>
            <w:tcW w:w="2580" w:type="dxa"/>
            <w:tcBorders>
              <w:top w:val="nil"/>
              <w:left w:val="single" w:sz="8" w:space="0" w:color="auto"/>
              <w:bottom w:val="single" w:sz="4" w:space="0" w:color="auto"/>
              <w:right w:val="single" w:sz="4" w:space="0" w:color="auto"/>
            </w:tcBorders>
            <w:shd w:val="clear" w:color="auto" w:fill="auto"/>
            <w:noWrap/>
            <w:vAlign w:val="bottom"/>
            <w:hideMark/>
          </w:tcPr>
          <w:p w:rsidR="00430CD3" w:rsidRPr="00430CD3" w:rsidRDefault="00430CD3" w:rsidP="00430CD3">
            <w:pPr>
              <w:spacing w:after="0" w:line="240" w:lineRule="auto"/>
              <w:rPr>
                <w:rFonts w:ascii="Arial" w:eastAsia="Times New Roman" w:hAnsi="Arial" w:cs="Arial"/>
                <w:color w:val="000000"/>
                <w:sz w:val="24"/>
                <w:szCs w:val="24"/>
                <w:lang w:eastAsia="tr-TR"/>
              </w:rPr>
            </w:pPr>
            <w:proofErr w:type="gramStart"/>
            <w:r w:rsidRPr="00430CD3">
              <w:rPr>
                <w:rFonts w:ascii="Arial" w:eastAsia="Times New Roman" w:hAnsi="Arial" w:cs="Arial"/>
                <w:color w:val="000000"/>
                <w:sz w:val="24"/>
                <w:szCs w:val="24"/>
                <w:lang w:eastAsia="tr-TR"/>
              </w:rPr>
              <w:t>Rüzgar</w:t>
            </w:r>
            <w:proofErr w:type="gramEnd"/>
          </w:p>
        </w:tc>
        <w:tc>
          <w:tcPr>
            <w:tcW w:w="3100" w:type="dxa"/>
            <w:tcBorders>
              <w:top w:val="nil"/>
              <w:left w:val="nil"/>
              <w:bottom w:val="single" w:sz="4" w:space="0" w:color="auto"/>
              <w:right w:val="single" w:sz="4" w:space="0" w:color="auto"/>
            </w:tcBorders>
            <w:shd w:val="clear" w:color="auto" w:fill="auto"/>
            <w:noWrap/>
            <w:vAlign w:val="bottom"/>
            <w:hideMark/>
          </w:tcPr>
          <w:p w:rsidR="00430CD3" w:rsidRPr="00430CD3" w:rsidRDefault="00430CD3" w:rsidP="00430CD3">
            <w:pPr>
              <w:spacing w:after="0" w:line="240" w:lineRule="auto"/>
              <w:jc w:val="center"/>
              <w:rPr>
                <w:rFonts w:ascii="Arial" w:eastAsia="Times New Roman" w:hAnsi="Arial" w:cs="Arial"/>
                <w:color w:val="000000"/>
                <w:sz w:val="24"/>
                <w:szCs w:val="24"/>
                <w:lang w:eastAsia="tr-TR"/>
              </w:rPr>
            </w:pPr>
            <w:r w:rsidRPr="00430CD3">
              <w:rPr>
                <w:rFonts w:ascii="Arial" w:eastAsia="Times New Roman" w:hAnsi="Arial" w:cs="Arial"/>
                <w:color w:val="000000"/>
                <w:sz w:val="24"/>
                <w:szCs w:val="24"/>
                <w:lang w:eastAsia="tr-TR"/>
              </w:rPr>
              <w:t>1.271,74</w:t>
            </w:r>
          </w:p>
        </w:tc>
        <w:tc>
          <w:tcPr>
            <w:tcW w:w="1500" w:type="dxa"/>
            <w:tcBorders>
              <w:top w:val="nil"/>
              <w:left w:val="nil"/>
              <w:bottom w:val="single" w:sz="4" w:space="0" w:color="auto"/>
              <w:right w:val="single" w:sz="8" w:space="0" w:color="auto"/>
            </w:tcBorders>
            <w:shd w:val="clear" w:color="auto" w:fill="auto"/>
            <w:noWrap/>
            <w:vAlign w:val="bottom"/>
            <w:hideMark/>
          </w:tcPr>
          <w:p w:rsidR="00430CD3" w:rsidRPr="00430CD3" w:rsidRDefault="00430CD3" w:rsidP="00430CD3">
            <w:pPr>
              <w:spacing w:after="0" w:line="240" w:lineRule="auto"/>
              <w:jc w:val="center"/>
              <w:rPr>
                <w:rFonts w:ascii="Arial" w:eastAsia="Times New Roman" w:hAnsi="Arial" w:cs="Arial"/>
                <w:color w:val="000000"/>
                <w:sz w:val="24"/>
                <w:szCs w:val="24"/>
                <w:lang w:eastAsia="tr-TR"/>
              </w:rPr>
            </w:pPr>
            <w:r w:rsidRPr="00430CD3">
              <w:rPr>
                <w:rFonts w:ascii="Arial" w:eastAsia="Times New Roman" w:hAnsi="Arial" w:cs="Arial"/>
                <w:color w:val="000000"/>
                <w:sz w:val="24"/>
                <w:szCs w:val="24"/>
                <w:lang w:eastAsia="tr-TR"/>
              </w:rPr>
              <w:t>0,96</w:t>
            </w:r>
          </w:p>
        </w:tc>
      </w:tr>
      <w:tr w:rsidR="00430CD3" w:rsidRPr="00430CD3" w:rsidTr="00430CD3">
        <w:trPr>
          <w:trHeight w:val="675"/>
        </w:trPr>
        <w:tc>
          <w:tcPr>
            <w:tcW w:w="2580" w:type="dxa"/>
            <w:tcBorders>
              <w:top w:val="nil"/>
              <w:left w:val="single" w:sz="8" w:space="0" w:color="auto"/>
              <w:bottom w:val="single" w:sz="4" w:space="0" w:color="auto"/>
              <w:right w:val="single" w:sz="4" w:space="0" w:color="auto"/>
            </w:tcBorders>
            <w:shd w:val="clear" w:color="auto" w:fill="auto"/>
            <w:noWrap/>
            <w:vAlign w:val="bottom"/>
            <w:hideMark/>
          </w:tcPr>
          <w:p w:rsidR="00430CD3" w:rsidRPr="00430CD3" w:rsidRDefault="00430CD3" w:rsidP="00430CD3">
            <w:pPr>
              <w:spacing w:after="0" w:line="240" w:lineRule="auto"/>
              <w:rPr>
                <w:rFonts w:ascii="Arial" w:eastAsia="Times New Roman" w:hAnsi="Arial" w:cs="Arial"/>
                <w:color w:val="000000"/>
                <w:sz w:val="24"/>
                <w:szCs w:val="24"/>
                <w:lang w:eastAsia="tr-TR"/>
              </w:rPr>
            </w:pPr>
            <w:r w:rsidRPr="00430CD3">
              <w:rPr>
                <w:rFonts w:ascii="Arial" w:eastAsia="Times New Roman" w:hAnsi="Arial" w:cs="Arial"/>
                <w:color w:val="000000"/>
                <w:sz w:val="24"/>
                <w:szCs w:val="24"/>
                <w:lang w:eastAsia="tr-TR"/>
              </w:rPr>
              <w:t>Hidrolik</w:t>
            </w:r>
          </w:p>
        </w:tc>
        <w:tc>
          <w:tcPr>
            <w:tcW w:w="3100" w:type="dxa"/>
            <w:tcBorders>
              <w:top w:val="nil"/>
              <w:left w:val="nil"/>
              <w:bottom w:val="single" w:sz="4" w:space="0" w:color="auto"/>
              <w:right w:val="single" w:sz="4" w:space="0" w:color="auto"/>
            </w:tcBorders>
            <w:shd w:val="clear" w:color="auto" w:fill="auto"/>
            <w:noWrap/>
            <w:vAlign w:val="bottom"/>
            <w:hideMark/>
          </w:tcPr>
          <w:p w:rsidR="00430CD3" w:rsidRPr="00430CD3" w:rsidRDefault="00430CD3" w:rsidP="00430CD3">
            <w:pPr>
              <w:spacing w:after="0" w:line="240" w:lineRule="auto"/>
              <w:jc w:val="center"/>
              <w:rPr>
                <w:rFonts w:ascii="Arial" w:eastAsia="Times New Roman" w:hAnsi="Arial" w:cs="Arial"/>
                <w:color w:val="000000"/>
                <w:sz w:val="24"/>
                <w:szCs w:val="24"/>
                <w:lang w:eastAsia="tr-TR"/>
              </w:rPr>
            </w:pPr>
            <w:r w:rsidRPr="00430CD3">
              <w:rPr>
                <w:rFonts w:ascii="Arial" w:eastAsia="Times New Roman" w:hAnsi="Arial" w:cs="Arial"/>
                <w:color w:val="000000"/>
                <w:sz w:val="24"/>
                <w:szCs w:val="24"/>
                <w:lang w:eastAsia="tr-TR"/>
              </w:rPr>
              <w:t>1.052,36</w:t>
            </w:r>
          </w:p>
        </w:tc>
        <w:tc>
          <w:tcPr>
            <w:tcW w:w="1500" w:type="dxa"/>
            <w:tcBorders>
              <w:top w:val="nil"/>
              <w:left w:val="nil"/>
              <w:bottom w:val="single" w:sz="4" w:space="0" w:color="auto"/>
              <w:right w:val="single" w:sz="8" w:space="0" w:color="auto"/>
            </w:tcBorders>
            <w:shd w:val="clear" w:color="auto" w:fill="auto"/>
            <w:noWrap/>
            <w:vAlign w:val="bottom"/>
            <w:hideMark/>
          </w:tcPr>
          <w:p w:rsidR="00430CD3" w:rsidRPr="00430CD3" w:rsidRDefault="00430CD3" w:rsidP="00430CD3">
            <w:pPr>
              <w:spacing w:after="0" w:line="240" w:lineRule="auto"/>
              <w:jc w:val="center"/>
              <w:rPr>
                <w:rFonts w:ascii="Arial" w:eastAsia="Times New Roman" w:hAnsi="Arial" w:cs="Arial"/>
                <w:color w:val="000000"/>
                <w:sz w:val="24"/>
                <w:szCs w:val="24"/>
                <w:lang w:eastAsia="tr-TR"/>
              </w:rPr>
            </w:pPr>
            <w:r w:rsidRPr="00430CD3">
              <w:rPr>
                <w:rFonts w:ascii="Arial" w:eastAsia="Times New Roman" w:hAnsi="Arial" w:cs="Arial"/>
                <w:color w:val="000000"/>
                <w:sz w:val="24"/>
                <w:szCs w:val="24"/>
                <w:lang w:eastAsia="tr-TR"/>
              </w:rPr>
              <w:t>0,80</w:t>
            </w:r>
          </w:p>
        </w:tc>
      </w:tr>
      <w:tr w:rsidR="00430CD3" w:rsidRPr="00430CD3" w:rsidTr="00430CD3">
        <w:trPr>
          <w:trHeight w:val="330"/>
        </w:trPr>
        <w:tc>
          <w:tcPr>
            <w:tcW w:w="2580" w:type="dxa"/>
            <w:tcBorders>
              <w:top w:val="nil"/>
              <w:left w:val="single" w:sz="8" w:space="0" w:color="auto"/>
              <w:bottom w:val="single" w:sz="8" w:space="0" w:color="auto"/>
              <w:right w:val="single" w:sz="4" w:space="0" w:color="auto"/>
            </w:tcBorders>
            <w:shd w:val="clear" w:color="auto" w:fill="auto"/>
            <w:noWrap/>
            <w:vAlign w:val="bottom"/>
            <w:hideMark/>
          </w:tcPr>
          <w:p w:rsidR="00430CD3" w:rsidRPr="00430CD3" w:rsidRDefault="00430CD3" w:rsidP="00430CD3">
            <w:pPr>
              <w:spacing w:after="0" w:line="240" w:lineRule="auto"/>
              <w:rPr>
                <w:rFonts w:ascii="Arial" w:eastAsia="Times New Roman" w:hAnsi="Arial" w:cs="Arial"/>
                <w:b/>
                <w:bCs/>
                <w:color w:val="000000"/>
                <w:sz w:val="24"/>
                <w:szCs w:val="24"/>
                <w:lang w:eastAsia="tr-TR"/>
              </w:rPr>
            </w:pPr>
            <w:r w:rsidRPr="00430CD3">
              <w:rPr>
                <w:rFonts w:ascii="Arial" w:eastAsia="Times New Roman" w:hAnsi="Arial" w:cs="Arial"/>
                <w:b/>
                <w:bCs/>
                <w:color w:val="000000"/>
                <w:sz w:val="24"/>
                <w:szCs w:val="24"/>
                <w:lang w:eastAsia="tr-TR"/>
              </w:rPr>
              <w:t>Genel Toplam</w:t>
            </w:r>
          </w:p>
        </w:tc>
        <w:tc>
          <w:tcPr>
            <w:tcW w:w="3100" w:type="dxa"/>
            <w:tcBorders>
              <w:top w:val="nil"/>
              <w:left w:val="nil"/>
              <w:bottom w:val="single" w:sz="8" w:space="0" w:color="auto"/>
              <w:right w:val="single" w:sz="4" w:space="0" w:color="auto"/>
            </w:tcBorders>
            <w:shd w:val="clear" w:color="auto" w:fill="auto"/>
            <w:noWrap/>
            <w:vAlign w:val="bottom"/>
            <w:hideMark/>
          </w:tcPr>
          <w:p w:rsidR="00430CD3" w:rsidRPr="00430CD3" w:rsidRDefault="00430CD3" w:rsidP="00430CD3">
            <w:pPr>
              <w:spacing w:after="0" w:line="240" w:lineRule="auto"/>
              <w:jc w:val="center"/>
              <w:rPr>
                <w:rFonts w:ascii="Arial" w:eastAsia="Times New Roman" w:hAnsi="Arial" w:cs="Arial"/>
                <w:b/>
                <w:bCs/>
                <w:color w:val="000000"/>
                <w:sz w:val="24"/>
                <w:szCs w:val="24"/>
                <w:lang w:eastAsia="tr-TR"/>
              </w:rPr>
            </w:pPr>
            <w:r w:rsidRPr="00430CD3">
              <w:rPr>
                <w:rFonts w:ascii="Arial" w:eastAsia="Times New Roman" w:hAnsi="Arial" w:cs="Arial"/>
                <w:b/>
                <w:bCs/>
                <w:color w:val="000000"/>
                <w:sz w:val="24"/>
                <w:szCs w:val="24"/>
                <w:lang w:eastAsia="tr-TR"/>
              </w:rPr>
              <w:t>132.131,34</w:t>
            </w:r>
          </w:p>
        </w:tc>
        <w:tc>
          <w:tcPr>
            <w:tcW w:w="1500" w:type="dxa"/>
            <w:tcBorders>
              <w:top w:val="nil"/>
              <w:left w:val="nil"/>
              <w:bottom w:val="single" w:sz="8" w:space="0" w:color="auto"/>
              <w:right w:val="single" w:sz="8" w:space="0" w:color="auto"/>
            </w:tcBorders>
            <w:shd w:val="clear" w:color="auto" w:fill="auto"/>
            <w:noWrap/>
            <w:vAlign w:val="bottom"/>
            <w:hideMark/>
          </w:tcPr>
          <w:p w:rsidR="00430CD3" w:rsidRPr="00430CD3" w:rsidRDefault="00430CD3" w:rsidP="00430CD3">
            <w:pPr>
              <w:spacing w:after="0" w:line="240" w:lineRule="auto"/>
              <w:jc w:val="center"/>
              <w:rPr>
                <w:rFonts w:ascii="Arial" w:eastAsia="Times New Roman" w:hAnsi="Arial" w:cs="Arial"/>
                <w:b/>
                <w:bCs/>
                <w:color w:val="000000"/>
                <w:sz w:val="24"/>
                <w:szCs w:val="24"/>
                <w:lang w:eastAsia="tr-TR"/>
              </w:rPr>
            </w:pPr>
            <w:r w:rsidRPr="00430CD3">
              <w:rPr>
                <w:rFonts w:ascii="Arial" w:eastAsia="Times New Roman" w:hAnsi="Arial" w:cs="Arial"/>
                <w:b/>
                <w:bCs/>
                <w:color w:val="000000"/>
                <w:sz w:val="24"/>
                <w:szCs w:val="24"/>
                <w:lang w:eastAsia="tr-TR"/>
              </w:rPr>
              <w:t>100,00</w:t>
            </w:r>
          </w:p>
        </w:tc>
      </w:tr>
    </w:tbl>
    <w:p w:rsidR="00EA44F7" w:rsidRDefault="00EA44F7" w:rsidP="00EA44F7">
      <w:pPr>
        <w:pStyle w:val="Grafik1"/>
        <w:rPr>
          <w:rFonts w:ascii="Arial" w:hAnsi="Arial" w:cs="Arial"/>
        </w:rPr>
      </w:pPr>
    </w:p>
    <w:p w:rsidR="00DE5A8C" w:rsidRDefault="00DE5A8C" w:rsidP="00EA44F7">
      <w:pPr>
        <w:pStyle w:val="Grafik1"/>
        <w:rPr>
          <w:rFonts w:ascii="Arial" w:hAnsi="Arial" w:cs="Arial"/>
        </w:rPr>
      </w:pPr>
    </w:p>
    <w:p w:rsidR="00DE5A8C" w:rsidRDefault="00DE5A8C" w:rsidP="00EA44F7">
      <w:pPr>
        <w:pStyle w:val="Grafik1"/>
        <w:rPr>
          <w:rFonts w:ascii="Arial" w:hAnsi="Arial" w:cs="Arial"/>
        </w:rPr>
      </w:pPr>
    </w:p>
    <w:p w:rsidR="00DE5A8C" w:rsidRDefault="00DE5A8C" w:rsidP="00EA44F7">
      <w:pPr>
        <w:pStyle w:val="Grafik1"/>
        <w:rPr>
          <w:rFonts w:ascii="Arial" w:hAnsi="Arial" w:cs="Arial"/>
        </w:rPr>
      </w:pPr>
    </w:p>
    <w:p w:rsidR="00DE5A8C" w:rsidRDefault="00DE5A8C" w:rsidP="00EA44F7">
      <w:pPr>
        <w:pStyle w:val="Grafik1"/>
        <w:rPr>
          <w:rFonts w:ascii="Arial" w:hAnsi="Arial" w:cs="Arial"/>
        </w:rPr>
      </w:pPr>
    </w:p>
    <w:p w:rsidR="00DE5A8C" w:rsidRDefault="00DE5A8C" w:rsidP="00EA44F7">
      <w:pPr>
        <w:pStyle w:val="Grafik1"/>
        <w:rPr>
          <w:rFonts w:ascii="Arial" w:hAnsi="Arial" w:cs="Arial"/>
        </w:rPr>
      </w:pPr>
    </w:p>
    <w:p w:rsidR="00DE5A8C" w:rsidRDefault="00DE5A8C" w:rsidP="00EA44F7">
      <w:pPr>
        <w:pStyle w:val="Grafik1"/>
        <w:rPr>
          <w:rFonts w:ascii="Arial" w:hAnsi="Arial" w:cs="Arial"/>
        </w:rPr>
      </w:pPr>
    </w:p>
    <w:p w:rsidR="00DE5A8C" w:rsidRDefault="00DE5A8C" w:rsidP="00EA44F7">
      <w:pPr>
        <w:pStyle w:val="Grafik1"/>
        <w:rPr>
          <w:rFonts w:ascii="Arial" w:hAnsi="Arial" w:cs="Arial"/>
        </w:rPr>
      </w:pPr>
    </w:p>
    <w:p w:rsidR="00EA44F7" w:rsidRPr="00764F59" w:rsidRDefault="00EA44F7" w:rsidP="00EA44F7">
      <w:pPr>
        <w:pStyle w:val="Grafik1"/>
        <w:rPr>
          <w:rFonts w:ascii="Arial" w:hAnsi="Arial" w:cs="Arial"/>
          <w:sz w:val="24"/>
          <w:szCs w:val="24"/>
        </w:rPr>
      </w:pPr>
      <w:bookmarkStart w:id="17" w:name="_Toc464479046"/>
      <w:r w:rsidRPr="00764F59">
        <w:rPr>
          <w:rFonts w:ascii="Arial" w:hAnsi="Arial" w:cs="Arial"/>
          <w:sz w:val="24"/>
          <w:szCs w:val="24"/>
        </w:rPr>
        <w:t xml:space="preserve">Grafik </w:t>
      </w:r>
      <w:proofErr w:type="gramStart"/>
      <w:r w:rsidRPr="00764F59">
        <w:rPr>
          <w:rFonts w:ascii="Arial" w:hAnsi="Arial" w:cs="Arial"/>
          <w:sz w:val="24"/>
          <w:szCs w:val="24"/>
        </w:rPr>
        <w:t>1.6</w:t>
      </w:r>
      <w:proofErr w:type="gramEnd"/>
      <w:r w:rsidRPr="00764F59">
        <w:rPr>
          <w:rFonts w:ascii="Arial" w:hAnsi="Arial" w:cs="Arial"/>
          <w:sz w:val="24"/>
          <w:szCs w:val="24"/>
        </w:rPr>
        <w:t xml:space="preserve"> </w:t>
      </w:r>
      <w:r w:rsidR="00611C23">
        <w:rPr>
          <w:rFonts w:ascii="Arial" w:hAnsi="Arial" w:cs="Arial"/>
          <w:sz w:val="24"/>
          <w:szCs w:val="24"/>
        </w:rPr>
        <w:t>Ağustos</w:t>
      </w:r>
      <w:r w:rsidRPr="00764F59">
        <w:rPr>
          <w:rFonts w:ascii="Arial" w:hAnsi="Arial" w:cs="Arial"/>
          <w:sz w:val="24"/>
          <w:szCs w:val="24"/>
        </w:rPr>
        <w:t xml:space="preserve"> 2016 Döneminde Lisanssız Elektrik Üretiminin Kaynaklara Göre Dağılımı(%)</w:t>
      </w:r>
      <w:bookmarkEnd w:id="17"/>
    </w:p>
    <w:p w:rsidR="00EA44F7" w:rsidRDefault="00EA44F7" w:rsidP="00EA44F7">
      <w:pPr>
        <w:rPr>
          <w:rFonts w:ascii="Arial" w:hAnsi="Arial" w:cs="Arial"/>
        </w:rPr>
      </w:pPr>
    </w:p>
    <w:p w:rsidR="003E532A" w:rsidRDefault="003E532A" w:rsidP="00EA44F7">
      <w:pPr>
        <w:rPr>
          <w:rFonts w:ascii="Arial" w:hAnsi="Arial" w:cs="Arial"/>
        </w:rPr>
      </w:pPr>
      <w:r>
        <w:rPr>
          <w:noProof/>
          <w:lang w:eastAsia="tr-TR"/>
        </w:rPr>
        <w:drawing>
          <wp:inline distT="0" distB="0" distL="0" distR="0" wp14:anchorId="35493012" wp14:editId="363F190C">
            <wp:extent cx="5762625" cy="2971800"/>
            <wp:effectExtent l="0" t="0" r="9525" b="19050"/>
            <wp:docPr id="19" name="Grafik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3E532A" w:rsidRDefault="003E532A" w:rsidP="00EA44F7">
      <w:pPr>
        <w:pStyle w:val="Tablo1"/>
        <w:rPr>
          <w:rFonts w:ascii="Arial" w:hAnsi="Arial" w:cs="Arial"/>
        </w:rPr>
      </w:pPr>
    </w:p>
    <w:p w:rsidR="00EA44F7" w:rsidRPr="00764F59" w:rsidRDefault="00EA44F7" w:rsidP="00EA44F7">
      <w:pPr>
        <w:pStyle w:val="Tablo1"/>
        <w:rPr>
          <w:rFonts w:ascii="Arial" w:hAnsi="Arial" w:cs="Arial"/>
          <w:sz w:val="24"/>
          <w:szCs w:val="24"/>
        </w:rPr>
      </w:pPr>
      <w:bookmarkStart w:id="18" w:name="_Toc464478962"/>
      <w:r w:rsidRPr="00764F59">
        <w:rPr>
          <w:rFonts w:ascii="Arial" w:hAnsi="Arial" w:cs="Arial"/>
          <w:sz w:val="24"/>
          <w:szCs w:val="24"/>
        </w:rPr>
        <w:t xml:space="preserve">Tablo 1.10 </w:t>
      </w:r>
      <w:r w:rsidR="003E532A">
        <w:rPr>
          <w:rFonts w:ascii="Arial" w:hAnsi="Arial" w:cs="Arial"/>
          <w:sz w:val="24"/>
          <w:szCs w:val="24"/>
        </w:rPr>
        <w:t>Ağustos</w:t>
      </w:r>
      <w:r w:rsidRPr="00764F59">
        <w:rPr>
          <w:rFonts w:ascii="Arial" w:hAnsi="Arial" w:cs="Arial"/>
          <w:sz w:val="24"/>
          <w:szCs w:val="24"/>
        </w:rPr>
        <w:t xml:space="preserve"> 2016 Döneminde Lisanssız Elektrik Üretiminin İllere Göre Dağılımı (</w:t>
      </w:r>
      <w:proofErr w:type="spellStart"/>
      <w:r w:rsidRPr="00764F59">
        <w:rPr>
          <w:rFonts w:ascii="Arial" w:hAnsi="Arial" w:cs="Arial"/>
          <w:sz w:val="24"/>
          <w:szCs w:val="24"/>
        </w:rPr>
        <w:t>MWh</w:t>
      </w:r>
      <w:proofErr w:type="spellEnd"/>
      <w:r w:rsidRPr="00764F59">
        <w:rPr>
          <w:rFonts w:ascii="Arial" w:hAnsi="Arial" w:cs="Arial"/>
          <w:sz w:val="24"/>
          <w:szCs w:val="24"/>
        </w:rPr>
        <w:t>)</w:t>
      </w:r>
      <w:bookmarkEnd w:id="18"/>
    </w:p>
    <w:tbl>
      <w:tblPr>
        <w:tblW w:w="9087" w:type="dxa"/>
        <w:tblInd w:w="55" w:type="dxa"/>
        <w:tblCellMar>
          <w:left w:w="70" w:type="dxa"/>
          <w:right w:w="70" w:type="dxa"/>
        </w:tblCellMar>
        <w:tblLook w:val="04A0" w:firstRow="1" w:lastRow="0" w:firstColumn="1" w:lastColumn="0" w:noHBand="0" w:noVBand="1"/>
      </w:tblPr>
      <w:tblGrid>
        <w:gridCol w:w="1920"/>
        <w:gridCol w:w="1880"/>
        <w:gridCol w:w="940"/>
        <w:gridCol w:w="1420"/>
        <w:gridCol w:w="1880"/>
        <w:gridCol w:w="1047"/>
      </w:tblGrid>
      <w:tr w:rsidR="00430CD3" w:rsidRPr="00430CD3" w:rsidTr="00430CD3">
        <w:trPr>
          <w:trHeight w:val="1125"/>
        </w:trPr>
        <w:tc>
          <w:tcPr>
            <w:tcW w:w="1920"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430CD3" w:rsidRPr="00430CD3" w:rsidRDefault="00430CD3" w:rsidP="00430CD3">
            <w:pPr>
              <w:spacing w:after="0" w:line="240" w:lineRule="auto"/>
              <w:rPr>
                <w:rFonts w:ascii="Calibri" w:eastAsia="Times New Roman" w:hAnsi="Calibri" w:cs="Times New Roman"/>
                <w:b/>
                <w:bCs/>
                <w:color w:val="000000"/>
                <w:lang w:eastAsia="tr-TR"/>
              </w:rPr>
            </w:pPr>
            <w:r w:rsidRPr="00430CD3">
              <w:rPr>
                <w:rFonts w:ascii="Calibri" w:eastAsia="Times New Roman" w:hAnsi="Calibri" w:cs="Times New Roman"/>
                <w:b/>
                <w:bCs/>
                <w:color w:val="000000"/>
                <w:lang w:eastAsia="tr-TR"/>
              </w:rPr>
              <w:t>İLLER</w:t>
            </w:r>
          </w:p>
        </w:tc>
        <w:tc>
          <w:tcPr>
            <w:tcW w:w="1880" w:type="dxa"/>
            <w:tcBorders>
              <w:top w:val="single" w:sz="8" w:space="0" w:color="auto"/>
              <w:left w:val="nil"/>
              <w:bottom w:val="single" w:sz="4" w:space="0" w:color="auto"/>
              <w:right w:val="single" w:sz="4" w:space="0" w:color="auto"/>
            </w:tcBorders>
            <w:shd w:val="clear" w:color="auto" w:fill="auto"/>
            <w:vAlign w:val="bottom"/>
            <w:hideMark/>
          </w:tcPr>
          <w:p w:rsidR="00430CD3" w:rsidRPr="00430CD3" w:rsidRDefault="00430CD3" w:rsidP="00430CD3">
            <w:pPr>
              <w:spacing w:after="0" w:line="240" w:lineRule="auto"/>
              <w:jc w:val="center"/>
              <w:rPr>
                <w:rFonts w:ascii="Calibri" w:eastAsia="Times New Roman" w:hAnsi="Calibri" w:cs="Times New Roman"/>
                <w:b/>
                <w:bCs/>
                <w:color w:val="000000"/>
                <w:lang w:eastAsia="tr-TR"/>
              </w:rPr>
            </w:pPr>
            <w:r w:rsidRPr="00430CD3">
              <w:rPr>
                <w:rFonts w:ascii="Calibri" w:eastAsia="Times New Roman" w:hAnsi="Calibri" w:cs="Times New Roman"/>
                <w:b/>
                <w:bCs/>
                <w:color w:val="000000"/>
                <w:lang w:eastAsia="tr-TR"/>
              </w:rPr>
              <w:t xml:space="preserve">İhtiyaç fazlası satın </w:t>
            </w:r>
            <w:r w:rsidRPr="00430CD3">
              <w:rPr>
                <w:rFonts w:ascii="Calibri" w:eastAsia="Times New Roman" w:hAnsi="Calibri" w:cs="Times New Roman"/>
                <w:b/>
                <w:bCs/>
                <w:color w:val="000000"/>
                <w:lang w:eastAsia="tr-TR"/>
              </w:rPr>
              <w:br/>
              <w:t xml:space="preserve">alınan enerji </w:t>
            </w:r>
            <w:r w:rsidRPr="00430CD3">
              <w:rPr>
                <w:rFonts w:ascii="Calibri" w:eastAsia="Times New Roman" w:hAnsi="Calibri" w:cs="Times New Roman"/>
                <w:b/>
                <w:bCs/>
                <w:color w:val="000000"/>
                <w:lang w:eastAsia="tr-TR"/>
              </w:rPr>
              <w:br/>
              <w:t>miktarı (</w:t>
            </w:r>
            <w:proofErr w:type="spellStart"/>
            <w:r w:rsidRPr="00430CD3">
              <w:rPr>
                <w:rFonts w:ascii="Calibri" w:eastAsia="Times New Roman" w:hAnsi="Calibri" w:cs="Times New Roman"/>
                <w:b/>
                <w:bCs/>
                <w:color w:val="000000"/>
                <w:lang w:eastAsia="tr-TR"/>
              </w:rPr>
              <w:t>MWh</w:t>
            </w:r>
            <w:proofErr w:type="spellEnd"/>
            <w:r w:rsidRPr="00430CD3">
              <w:rPr>
                <w:rFonts w:ascii="Calibri" w:eastAsia="Times New Roman" w:hAnsi="Calibri" w:cs="Times New Roman"/>
                <w:b/>
                <w:bCs/>
                <w:color w:val="000000"/>
                <w:lang w:eastAsia="tr-TR"/>
              </w:rPr>
              <w:t>)</w:t>
            </w:r>
          </w:p>
        </w:tc>
        <w:tc>
          <w:tcPr>
            <w:tcW w:w="940" w:type="dxa"/>
            <w:tcBorders>
              <w:top w:val="single" w:sz="8" w:space="0" w:color="auto"/>
              <w:left w:val="nil"/>
              <w:bottom w:val="single" w:sz="4" w:space="0" w:color="auto"/>
              <w:right w:val="single" w:sz="8" w:space="0" w:color="auto"/>
            </w:tcBorders>
            <w:shd w:val="clear" w:color="auto" w:fill="auto"/>
            <w:vAlign w:val="bottom"/>
            <w:hideMark/>
          </w:tcPr>
          <w:p w:rsidR="00430CD3" w:rsidRPr="00430CD3" w:rsidRDefault="00430CD3" w:rsidP="00430CD3">
            <w:pPr>
              <w:spacing w:after="0" w:line="240" w:lineRule="auto"/>
              <w:jc w:val="center"/>
              <w:rPr>
                <w:rFonts w:ascii="Calibri" w:eastAsia="Times New Roman" w:hAnsi="Calibri" w:cs="Times New Roman"/>
                <w:b/>
                <w:bCs/>
                <w:color w:val="000000"/>
                <w:lang w:eastAsia="tr-TR"/>
              </w:rPr>
            </w:pPr>
            <w:r w:rsidRPr="00430CD3">
              <w:rPr>
                <w:rFonts w:ascii="Calibri" w:eastAsia="Times New Roman" w:hAnsi="Calibri" w:cs="Times New Roman"/>
                <w:b/>
                <w:bCs/>
                <w:color w:val="000000"/>
                <w:lang w:eastAsia="tr-TR"/>
              </w:rPr>
              <w:t>Oran</w:t>
            </w:r>
            <w:r w:rsidRPr="00430CD3">
              <w:rPr>
                <w:rFonts w:ascii="Calibri" w:eastAsia="Times New Roman" w:hAnsi="Calibri" w:cs="Times New Roman"/>
                <w:b/>
                <w:bCs/>
                <w:color w:val="000000"/>
                <w:lang w:eastAsia="tr-TR"/>
              </w:rPr>
              <w:br/>
              <w:t>(%)</w:t>
            </w:r>
          </w:p>
        </w:tc>
        <w:tc>
          <w:tcPr>
            <w:tcW w:w="1420" w:type="dxa"/>
            <w:tcBorders>
              <w:top w:val="single" w:sz="8" w:space="0" w:color="auto"/>
              <w:left w:val="nil"/>
              <w:bottom w:val="single" w:sz="4" w:space="0" w:color="auto"/>
              <w:right w:val="single" w:sz="4" w:space="0" w:color="auto"/>
            </w:tcBorders>
            <w:shd w:val="clear" w:color="auto" w:fill="auto"/>
            <w:noWrap/>
            <w:vAlign w:val="bottom"/>
            <w:hideMark/>
          </w:tcPr>
          <w:p w:rsidR="00430CD3" w:rsidRPr="00430CD3" w:rsidRDefault="00430CD3" w:rsidP="00430CD3">
            <w:pPr>
              <w:spacing w:after="0" w:line="240" w:lineRule="auto"/>
              <w:rPr>
                <w:rFonts w:ascii="Calibri" w:eastAsia="Times New Roman" w:hAnsi="Calibri" w:cs="Times New Roman"/>
                <w:b/>
                <w:bCs/>
                <w:color w:val="000000"/>
                <w:lang w:eastAsia="tr-TR"/>
              </w:rPr>
            </w:pPr>
            <w:r w:rsidRPr="00430CD3">
              <w:rPr>
                <w:rFonts w:ascii="Calibri" w:eastAsia="Times New Roman" w:hAnsi="Calibri" w:cs="Times New Roman"/>
                <w:b/>
                <w:bCs/>
                <w:color w:val="000000"/>
                <w:lang w:eastAsia="tr-TR"/>
              </w:rPr>
              <w:t>İLLER</w:t>
            </w:r>
          </w:p>
        </w:tc>
        <w:tc>
          <w:tcPr>
            <w:tcW w:w="1880" w:type="dxa"/>
            <w:tcBorders>
              <w:top w:val="single" w:sz="8" w:space="0" w:color="auto"/>
              <w:left w:val="nil"/>
              <w:bottom w:val="single" w:sz="4" w:space="0" w:color="auto"/>
              <w:right w:val="single" w:sz="4" w:space="0" w:color="auto"/>
            </w:tcBorders>
            <w:shd w:val="clear" w:color="auto" w:fill="auto"/>
            <w:vAlign w:val="bottom"/>
            <w:hideMark/>
          </w:tcPr>
          <w:p w:rsidR="00430CD3" w:rsidRPr="00430CD3" w:rsidRDefault="00430CD3" w:rsidP="00430CD3">
            <w:pPr>
              <w:spacing w:after="0" w:line="240" w:lineRule="auto"/>
              <w:jc w:val="center"/>
              <w:rPr>
                <w:rFonts w:ascii="Calibri" w:eastAsia="Times New Roman" w:hAnsi="Calibri" w:cs="Times New Roman"/>
                <w:b/>
                <w:bCs/>
                <w:color w:val="000000"/>
                <w:lang w:eastAsia="tr-TR"/>
              </w:rPr>
            </w:pPr>
            <w:r w:rsidRPr="00430CD3">
              <w:rPr>
                <w:rFonts w:ascii="Calibri" w:eastAsia="Times New Roman" w:hAnsi="Calibri" w:cs="Times New Roman"/>
                <w:b/>
                <w:bCs/>
                <w:color w:val="000000"/>
                <w:lang w:eastAsia="tr-TR"/>
              </w:rPr>
              <w:t xml:space="preserve">İhtiyaç fazlası satın </w:t>
            </w:r>
            <w:r w:rsidRPr="00430CD3">
              <w:rPr>
                <w:rFonts w:ascii="Calibri" w:eastAsia="Times New Roman" w:hAnsi="Calibri" w:cs="Times New Roman"/>
                <w:b/>
                <w:bCs/>
                <w:color w:val="000000"/>
                <w:lang w:eastAsia="tr-TR"/>
              </w:rPr>
              <w:br/>
              <w:t xml:space="preserve">alınan enerji </w:t>
            </w:r>
            <w:r w:rsidRPr="00430CD3">
              <w:rPr>
                <w:rFonts w:ascii="Calibri" w:eastAsia="Times New Roman" w:hAnsi="Calibri" w:cs="Times New Roman"/>
                <w:b/>
                <w:bCs/>
                <w:color w:val="000000"/>
                <w:lang w:eastAsia="tr-TR"/>
              </w:rPr>
              <w:br/>
              <w:t>miktarı (</w:t>
            </w:r>
            <w:proofErr w:type="spellStart"/>
            <w:r w:rsidRPr="00430CD3">
              <w:rPr>
                <w:rFonts w:ascii="Calibri" w:eastAsia="Times New Roman" w:hAnsi="Calibri" w:cs="Times New Roman"/>
                <w:b/>
                <w:bCs/>
                <w:color w:val="000000"/>
                <w:lang w:eastAsia="tr-TR"/>
              </w:rPr>
              <w:t>MWh</w:t>
            </w:r>
            <w:proofErr w:type="spellEnd"/>
            <w:r w:rsidRPr="00430CD3">
              <w:rPr>
                <w:rFonts w:ascii="Calibri" w:eastAsia="Times New Roman" w:hAnsi="Calibri" w:cs="Times New Roman"/>
                <w:b/>
                <w:bCs/>
                <w:color w:val="000000"/>
                <w:lang w:eastAsia="tr-TR"/>
              </w:rPr>
              <w:t>)</w:t>
            </w:r>
          </w:p>
        </w:tc>
        <w:tc>
          <w:tcPr>
            <w:tcW w:w="1047" w:type="dxa"/>
            <w:tcBorders>
              <w:top w:val="single" w:sz="8" w:space="0" w:color="auto"/>
              <w:left w:val="nil"/>
              <w:bottom w:val="single" w:sz="4" w:space="0" w:color="auto"/>
              <w:right w:val="single" w:sz="8" w:space="0" w:color="auto"/>
            </w:tcBorders>
            <w:shd w:val="clear" w:color="auto" w:fill="auto"/>
            <w:vAlign w:val="bottom"/>
            <w:hideMark/>
          </w:tcPr>
          <w:p w:rsidR="00430CD3" w:rsidRPr="00430CD3" w:rsidRDefault="00430CD3" w:rsidP="00430CD3">
            <w:pPr>
              <w:spacing w:after="0" w:line="240" w:lineRule="auto"/>
              <w:jc w:val="center"/>
              <w:rPr>
                <w:rFonts w:ascii="Calibri" w:eastAsia="Times New Roman" w:hAnsi="Calibri" w:cs="Times New Roman"/>
                <w:b/>
                <w:bCs/>
                <w:color w:val="000000"/>
                <w:lang w:eastAsia="tr-TR"/>
              </w:rPr>
            </w:pPr>
            <w:r w:rsidRPr="00430CD3">
              <w:rPr>
                <w:rFonts w:ascii="Calibri" w:eastAsia="Times New Roman" w:hAnsi="Calibri" w:cs="Times New Roman"/>
                <w:b/>
                <w:bCs/>
                <w:color w:val="000000"/>
                <w:lang w:eastAsia="tr-TR"/>
              </w:rPr>
              <w:t>Oran</w:t>
            </w:r>
            <w:r w:rsidRPr="00430CD3">
              <w:rPr>
                <w:rFonts w:ascii="Calibri" w:eastAsia="Times New Roman" w:hAnsi="Calibri" w:cs="Times New Roman"/>
                <w:b/>
                <w:bCs/>
                <w:color w:val="000000"/>
                <w:lang w:eastAsia="tr-TR"/>
              </w:rPr>
              <w:br/>
              <w:t>(%)</w:t>
            </w:r>
          </w:p>
        </w:tc>
      </w:tr>
      <w:tr w:rsidR="00430CD3" w:rsidRPr="00430CD3" w:rsidTr="00430CD3">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430CD3" w:rsidRPr="00430CD3" w:rsidRDefault="00430CD3" w:rsidP="00430CD3">
            <w:pPr>
              <w:spacing w:after="0" w:line="240" w:lineRule="auto"/>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KAYSERİ</w:t>
            </w:r>
          </w:p>
        </w:tc>
        <w:tc>
          <w:tcPr>
            <w:tcW w:w="1880" w:type="dxa"/>
            <w:tcBorders>
              <w:top w:val="nil"/>
              <w:left w:val="nil"/>
              <w:bottom w:val="single" w:sz="4" w:space="0" w:color="auto"/>
              <w:right w:val="single" w:sz="4" w:space="0" w:color="auto"/>
            </w:tcBorders>
            <w:shd w:val="clear" w:color="auto" w:fill="auto"/>
            <w:noWrap/>
            <w:vAlign w:val="bottom"/>
            <w:hideMark/>
          </w:tcPr>
          <w:p w:rsidR="00430CD3" w:rsidRPr="00430CD3" w:rsidRDefault="00430CD3" w:rsidP="00430CD3">
            <w:pPr>
              <w:spacing w:after="0" w:line="240" w:lineRule="auto"/>
              <w:jc w:val="center"/>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25.095,08</w:t>
            </w:r>
          </w:p>
        </w:tc>
        <w:tc>
          <w:tcPr>
            <w:tcW w:w="940" w:type="dxa"/>
            <w:tcBorders>
              <w:top w:val="nil"/>
              <w:left w:val="nil"/>
              <w:bottom w:val="single" w:sz="4" w:space="0" w:color="auto"/>
              <w:right w:val="single" w:sz="8" w:space="0" w:color="auto"/>
            </w:tcBorders>
            <w:shd w:val="clear" w:color="auto" w:fill="auto"/>
            <w:noWrap/>
            <w:vAlign w:val="bottom"/>
            <w:hideMark/>
          </w:tcPr>
          <w:p w:rsidR="00430CD3" w:rsidRPr="00430CD3" w:rsidRDefault="00430CD3" w:rsidP="00430CD3">
            <w:pPr>
              <w:spacing w:after="0" w:line="240" w:lineRule="auto"/>
              <w:jc w:val="center"/>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18,99</w:t>
            </w:r>
          </w:p>
        </w:tc>
        <w:tc>
          <w:tcPr>
            <w:tcW w:w="1420" w:type="dxa"/>
            <w:tcBorders>
              <w:top w:val="nil"/>
              <w:left w:val="nil"/>
              <w:bottom w:val="single" w:sz="4" w:space="0" w:color="auto"/>
              <w:right w:val="single" w:sz="4" w:space="0" w:color="auto"/>
            </w:tcBorders>
            <w:shd w:val="clear" w:color="auto" w:fill="auto"/>
            <w:noWrap/>
            <w:vAlign w:val="bottom"/>
            <w:hideMark/>
          </w:tcPr>
          <w:p w:rsidR="00430CD3" w:rsidRPr="00430CD3" w:rsidRDefault="00430CD3" w:rsidP="00430CD3">
            <w:pPr>
              <w:spacing w:after="0" w:line="240" w:lineRule="auto"/>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MUĞLA</w:t>
            </w:r>
          </w:p>
        </w:tc>
        <w:tc>
          <w:tcPr>
            <w:tcW w:w="1880" w:type="dxa"/>
            <w:tcBorders>
              <w:top w:val="nil"/>
              <w:left w:val="nil"/>
              <w:bottom w:val="single" w:sz="4" w:space="0" w:color="auto"/>
              <w:right w:val="single" w:sz="4" w:space="0" w:color="auto"/>
            </w:tcBorders>
            <w:shd w:val="clear" w:color="auto" w:fill="auto"/>
            <w:noWrap/>
            <w:vAlign w:val="bottom"/>
            <w:hideMark/>
          </w:tcPr>
          <w:p w:rsidR="00430CD3" w:rsidRPr="00430CD3" w:rsidRDefault="00430CD3" w:rsidP="00430CD3">
            <w:pPr>
              <w:spacing w:after="0" w:line="240" w:lineRule="auto"/>
              <w:jc w:val="center"/>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461,22</w:t>
            </w:r>
          </w:p>
        </w:tc>
        <w:tc>
          <w:tcPr>
            <w:tcW w:w="1047" w:type="dxa"/>
            <w:tcBorders>
              <w:top w:val="nil"/>
              <w:left w:val="nil"/>
              <w:bottom w:val="single" w:sz="4" w:space="0" w:color="auto"/>
              <w:right w:val="single" w:sz="8" w:space="0" w:color="auto"/>
            </w:tcBorders>
            <w:shd w:val="clear" w:color="auto" w:fill="auto"/>
            <w:noWrap/>
            <w:vAlign w:val="bottom"/>
            <w:hideMark/>
          </w:tcPr>
          <w:p w:rsidR="00430CD3" w:rsidRPr="00430CD3" w:rsidRDefault="00430CD3" w:rsidP="00430CD3">
            <w:pPr>
              <w:spacing w:after="0" w:line="240" w:lineRule="auto"/>
              <w:jc w:val="center"/>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0,35</w:t>
            </w:r>
          </w:p>
        </w:tc>
      </w:tr>
      <w:tr w:rsidR="00430CD3" w:rsidRPr="00430CD3" w:rsidTr="00430CD3">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430CD3" w:rsidRPr="00430CD3" w:rsidRDefault="00430CD3" w:rsidP="00430CD3">
            <w:pPr>
              <w:spacing w:after="0" w:line="240" w:lineRule="auto"/>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KONYA</w:t>
            </w:r>
          </w:p>
        </w:tc>
        <w:tc>
          <w:tcPr>
            <w:tcW w:w="1880" w:type="dxa"/>
            <w:tcBorders>
              <w:top w:val="nil"/>
              <w:left w:val="nil"/>
              <w:bottom w:val="single" w:sz="4" w:space="0" w:color="auto"/>
              <w:right w:val="single" w:sz="4" w:space="0" w:color="auto"/>
            </w:tcBorders>
            <w:shd w:val="clear" w:color="auto" w:fill="auto"/>
            <w:noWrap/>
            <w:vAlign w:val="bottom"/>
            <w:hideMark/>
          </w:tcPr>
          <w:p w:rsidR="00430CD3" w:rsidRPr="00430CD3" w:rsidRDefault="00430CD3" w:rsidP="00430CD3">
            <w:pPr>
              <w:spacing w:after="0" w:line="240" w:lineRule="auto"/>
              <w:jc w:val="center"/>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23.736,39</w:t>
            </w:r>
          </w:p>
        </w:tc>
        <w:tc>
          <w:tcPr>
            <w:tcW w:w="940" w:type="dxa"/>
            <w:tcBorders>
              <w:top w:val="nil"/>
              <w:left w:val="nil"/>
              <w:bottom w:val="single" w:sz="4" w:space="0" w:color="auto"/>
              <w:right w:val="single" w:sz="8" w:space="0" w:color="auto"/>
            </w:tcBorders>
            <w:shd w:val="clear" w:color="auto" w:fill="auto"/>
            <w:noWrap/>
            <w:vAlign w:val="bottom"/>
            <w:hideMark/>
          </w:tcPr>
          <w:p w:rsidR="00430CD3" w:rsidRPr="00430CD3" w:rsidRDefault="00430CD3" w:rsidP="00430CD3">
            <w:pPr>
              <w:spacing w:after="0" w:line="240" w:lineRule="auto"/>
              <w:jc w:val="center"/>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17,96</w:t>
            </w:r>
          </w:p>
        </w:tc>
        <w:tc>
          <w:tcPr>
            <w:tcW w:w="1420" w:type="dxa"/>
            <w:tcBorders>
              <w:top w:val="nil"/>
              <w:left w:val="nil"/>
              <w:bottom w:val="single" w:sz="4" w:space="0" w:color="auto"/>
              <w:right w:val="single" w:sz="4" w:space="0" w:color="auto"/>
            </w:tcBorders>
            <w:shd w:val="clear" w:color="auto" w:fill="auto"/>
            <w:noWrap/>
            <w:vAlign w:val="bottom"/>
            <w:hideMark/>
          </w:tcPr>
          <w:p w:rsidR="00430CD3" w:rsidRPr="00430CD3" w:rsidRDefault="00430CD3" w:rsidP="00430CD3">
            <w:pPr>
              <w:spacing w:after="0" w:line="240" w:lineRule="auto"/>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ELAZIĞ</w:t>
            </w:r>
          </w:p>
        </w:tc>
        <w:tc>
          <w:tcPr>
            <w:tcW w:w="1880" w:type="dxa"/>
            <w:tcBorders>
              <w:top w:val="nil"/>
              <w:left w:val="nil"/>
              <w:bottom w:val="single" w:sz="4" w:space="0" w:color="auto"/>
              <w:right w:val="single" w:sz="4" w:space="0" w:color="auto"/>
            </w:tcBorders>
            <w:shd w:val="clear" w:color="auto" w:fill="auto"/>
            <w:noWrap/>
            <w:vAlign w:val="bottom"/>
            <w:hideMark/>
          </w:tcPr>
          <w:p w:rsidR="00430CD3" w:rsidRPr="00430CD3" w:rsidRDefault="00430CD3" w:rsidP="00430CD3">
            <w:pPr>
              <w:spacing w:after="0" w:line="240" w:lineRule="auto"/>
              <w:jc w:val="center"/>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431,13</w:t>
            </w:r>
          </w:p>
        </w:tc>
        <w:tc>
          <w:tcPr>
            <w:tcW w:w="1047" w:type="dxa"/>
            <w:tcBorders>
              <w:top w:val="nil"/>
              <w:left w:val="nil"/>
              <w:bottom w:val="single" w:sz="4" w:space="0" w:color="auto"/>
              <w:right w:val="single" w:sz="8" w:space="0" w:color="auto"/>
            </w:tcBorders>
            <w:shd w:val="clear" w:color="auto" w:fill="auto"/>
            <w:noWrap/>
            <w:vAlign w:val="bottom"/>
            <w:hideMark/>
          </w:tcPr>
          <w:p w:rsidR="00430CD3" w:rsidRPr="00430CD3" w:rsidRDefault="00430CD3" w:rsidP="00430CD3">
            <w:pPr>
              <w:spacing w:after="0" w:line="240" w:lineRule="auto"/>
              <w:jc w:val="center"/>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0,33</w:t>
            </w:r>
          </w:p>
        </w:tc>
      </w:tr>
      <w:tr w:rsidR="00430CD3" w:rsidRPr="00430CD3" w:rsidTr="00430CD3">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430CD3" w:rsidRPr="00430CD3" w:rsidRDefault="00430CD3" w:rsidP="00430CD3">
            <w:pPr>
              <w:spacing w:after="0" w:line="240" w:lineRule="auto"/>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MERSİN</w:t>
            </w:r>
          </w:p>
        </w:tc>
        <w:tc>
          <w:tcPr>
            <w:tcW w:w="1880" w:type="dxa"/>
            <w:tcBorders>
              <w:top w:val="nil"/>
              <w:left w:val="nil"/>
              <w:bottom w:val="single" w:sz="4" w:space="0" w:color="auto"/>
              <w:right w:val="single" w:sz="4" w:space="0" w:color="auto"/>
            </w:tcBorders>
            <w:shd w:val="clear" w:color="auto" w:fill="auto"/>
            <w:noWrap/>
            <w:vAlign w:val="bottom"/>
            <w:hideMark/>
          </w:tcPr>
          <w:p w:rsidR="00430CD3" w:rsidRPr="00430CD3" w:rsidRDefault="00430CD3" w:rsidP="00430CD3">
            <w:pPr>
              <w:spacing w:after="0" w:line="240" w:lineRule="auto"/>
              <w:jc w:val="center"/>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10.692,81</w:t>
            </w:r>
          </w:p>
        </w:tc>
        <w:tc>
          <w:tcPr>
            <w:tcW w:w="940" w:type="dxa"/>
            <w:tcBorders>
              <w:top w:val="nil"/>
              <w:left w:val="nil"/>
              <w:bottom w:val="single" w:sz="4" w:space="0" w:color="auto"/>
              <w:right w:val="single" w:sz="8" w:space="0" w:color="auto"/>
            </w:tcBorders>
            <w:shd w:val="clear" w:color="auto" w:fill="auto"/>
            <w:noWrap/>
            <w:vAlign w:val="bottom"/>
            <w:hideMark/>
          </w:tcPr>
          <w:p w:rsidR="00430CD3" w:rsidRPr="00430CD3" w:rsidRDefault="00430CD3" w:rsidP="00430CD3">
            <w:pPr>
              <w:spacing w:after="0" w:line="240" w:lineRule="auto"/>
              <w:jc w:val="center"/>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8,09</w:t>
            </w:r>
          </w:p>
        </w:tc>
        <w:tc>
          <w:tcPr>
            <w:tcW w:w="1420" w:type="dxa"/>
            <w:tcBorders>
              <w:top w:val="nil"/>
              <w:left w:val="nil"/>
              <w:bottom w:val="single" w:sz="4" w:space="0" w:color="auto"/>
              <w:right w:val="single" w:sz="4" w:space="0" w:color="auto"/>
            </w:tcBorders>
            <w:shd w:val="clear" w:color="auto" w:fill="auto"/>
            <w:noWrap/>
            <w:vAlign w:val="bottom"/>
            <w:hideMark/>
          </w:tcPr>
          <w:p w:rsidR="00430CD3" w:rsidRPr="00430CD3" w:rsidRDefault="00430CD3" w:rsidP="00430CD3">
            <w:pPr>
              <w:spacing w:after="0" w:line="240" w:lineRule="auto"/>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HATAY</w:t>
            </w:r>
          </w:p>
        </w:tc>
        <w:tc>
          <w:tcPr>
            <w:tcW w:w="1880" w:type="dxa"/>
            <w:tcBorders>
              <w:top w:val="nil"/>
              <w:left w:val="nil"/>
              <w:bottom w:val="single" w:sz="4" w:space="0" w:color="auto"/>
              <w:right w:val="single" w:sz="4" w:space="0" w:color="auto"/>
            </w:tcBorders>
            <w:shd w:val="clear" w:color="auto" w:fill="auto"/>
            <w:noWrap/>
            <w:vAlign w:val="bottom"/>
            <w:hideMark/>
          </w:tcPr>
          <w:p w:rsidR="00430CD3" w:rsidRPr="00430CD3" w:rsidRDefault="00430CD3" w:rsidP="00430CD3">
            <w:pPr>
              <w:spacing w:after="0" w:line="240" w:lineRule="auto"/>
              <w:jc w:val="center"/>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386,06</w:t>
            </w:r>
          </w:p>
        </w:tc>
        <w:tc>
          <w:tcPr>
            <w:tcW w:w="1047" w:type="dxa"/>
            <w:tcBorders>
              <w:top w:val="nil"/>
              <w:left w:val="nil"/>
              <w:bottom w:val="single" w:sz="4" w:space="0" w:color="auto"/>
              <w:right w:val="single" w:sz="8" w:space="0" w:color="auto"/>
            </w:tcBorders>
            <w:shd w:val="clear" w:color="auto" w:fill="auto"/>
            <w:noWrap/>
            <w:vAlign w:val="bottom"/>
            <w:hideMark/>
          </w:tcPr>
          <w:p w:rsidR="00430CD3" w:rsidRPr="00430CD3" w:rsidRDefault="00430CD3" w:rsidP="00430CD3">
            <w:pPr>
              <w:spacing w:after="0" w:line="240" w:lineRule="auto"/>
              <w:jc w:val="center"/>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0,29</w:t>
            </w:r>
          </w:p>
        </w:tc>
      </w:tr>
      <w:tr w:rsidR="00430CD3" w:rsidRPr="00430CD3" w:rsidTr="00430CD3">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430CD3" w:rsidRPr="00430CD3" w:rsidRDefault="00430CD3" w:rsidP="00430CD3">
            <w:pPr>
              <w:spacing w:after="0" w:line="240" w:lineRule="auto"/>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DENİZLİ</w:t>
            </w:r>
          </w:p>
        </w:tc>
        <w:tc>
          <w:tcPr>
            <w:tcW w:w="1880" w:type="dxa"/>
            <w:tcBorders>
              <w:top w:val="nil"/>
              <w:left w:val="nil"/>
              <w:bottom w:val="single" w:sz="4" w:space="0" w:color="auto"/>
              <w:right w:val="single" w:sz="4" w:space="0" w:color="auto"/>
            </w:tcBorders>
            <w:shd w:val="clear" w:color="auto" w:fill="auto"/>
            <w:noWrap/>
            <w:vAlign w:val="bottom"/>
            <w:hideMark/>
          </w:tcPr>
          <w:p w:rsidR="00430CD3" w:rsidRPr="00430CD3" w:rsidRDefault="00430CD3" w:rsidP="00430CD3">
            <w:pPr>
              <w:spacing w:after="0" w:line="240" w:lineRule="auto"/>
              <w:jc w:val="center"/>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5.634,32</w:t>
            </w:r>
          </w:p>
        </w:tc>
        <w:tc>
          <w:tcPr>
            <w:tcW w:w="940" w:type="dxa"/>
            <w:tcBorders>
              <w:top w:val="nil"/>
              <w:left w:val="nil"/>
              <w:bottom w:val="single" w:sz="4" w:space="0" w:color="auto"/>
              <w:right w:val="single" w:sz="8" w:space="0" w:color="auto"/>
            </w:tcBorders>
            <w:shd w:val="clear" w:color="auto" w:fill="auto"/>
            <w:noWrap/>
            <w:vAlign w:val="bottom"/>
            <w:hideMark/>
          </w:tcPr>
          <w:p w:rsidR="00430CD3" w:rsidRPr="00430CD3" w:rsidRDefault="00430CD3" w:rsidP="00430CD3">
            <w:pPr>
              <w:spacing w:after="0" w:line="240" w:lineRule="auto"/>
              <w:jc w:val="center"/>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4,26</w:t>
            </w:r>
          </w:p>
        </w:tc>
        <w:tc>
          <w:tcPr>
            <w:tcW w:w="1420" w:type="dxa"/>
            <w:tcBorders>
              <w:top w:val="nil"/>
              <w:left w:val="nil"/>
              <w:bottom w:val="single" w:sz="4" w:space="0" w:color="auto"/>
              <w:right w:val="single" w:sz="4" w:space="0" w:color="auto"/>
            </w:tcBorders>
            <w:shd w:val="clear" w:color="auto" w:fill="auto"/>
            <w:noWrap/>
            <w:vAlign w:val="bottom"/>
            <w:hideMark/>
          </w:tcPr>
          <w:p w:rsidR="00430CD3" w:rsidRPr="00430CD3" w:rsidRDefault="00430CD3" w:rsidP="00430CD3">
            <w:pPr>
              <w:spacing w:after="0" w:line="240" w:lineRule="auto"/>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KIRIKKALE</w:t>
            </w:r>
          </w:p>
        </w:tc>
        <w:tc>
          <w:tcPr>
            <w:tcW w:w="1880" w:type="dxa"/>
            <w:tcBorders>
              <w:top w:val="nil"/>
              <w:left w:val="nil"/>
              <w:bottom w:val="single" w:sz="4" w:space="0" w:color="auto"/>
              <w:right w:val="single" w:sz="4" w:space="0" w:color="auto"/>
            </w:tcBorders>
            <w:shd w:val="clear" w:color="auto" w:fill="auto"/>
            <w:noWrap/>
            <w:vAlign w:val="bottom"/>
            <w:hideMark/>
          </w:tcPr>
          <w:p w:rsidR="00430CD3" w:rsidRPr="00430CD3" w:rsidRDefault="00430CD3" w:rsidP="00430CD3">
            <w:pPr>
              <w:spacing w:after="0" w:line="240" w:lineRule="auto"/>
              <w:jc w:val="center"/>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335,20</w:t>
            </w:r>
          </w:p>
        </w:tc>
        <w:tc>
          <w:tcPr>
            <w:tcW w:w="1047" w:type="dxa"/>
            <w:tcBorders>
              <w:top w:val="nil"/>
              <w:left w:val="nil"/>
              <w:bottom w:val="single" w:sz="4" w:space="0" w:color="auto"/>
              <w:right w:val="single" w:sz="8" w:space="0" w:color="auto"/>
            </w:tcBorders>
            <w:shd w:val="clear" w:color="auto" w:fill="auto"/>
            <w:noWrap/>
            <w:vAlign w:val="bottom"/>
            <w:hideMark/>
          </w:tcPr>
          <w:p w:rsidR="00430CD3" w:rsidRPr="00430CD3" w:rsidRDefault="00430CD3" w:rsidP="00430CD3">
            <w:pPr>
              <w:spacing w:after="0" w:line="240" w:lineRule="auto"/>
              <w:jc w:val="center"/>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0,25</w:t>
            </w:r>
          </w:p>
        </w:tc>
      </w:tr>
      <w:tr w:rsidR="00430CD3" w:rsidRPr="00430CD3" w:rsidTr="00430CD3">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430CD3" w:rsidRPr="00430CD3" w:rsidRDefault="00430CD3" w:rsidP="00430CD3">
            <w:pPr>
              <w:spacing w:after="0" w:line="240" w:lineRule="auto"/>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BURDUR</w:t>
            </w:r>
          </w:p>
        </w:tc>
        <w:tc>
          <w:tcPr>
            <w:tcW w:w="1880" w:type="dxa"/>
            <w:tcBorders>
              <w:top w:val="nil"/>
              <w:left w:val="nil"/>
              <w:bottom w:val="single" w:sz="4" w:space="0" w:color="auto"/>
              <w:right w:val="single" w:sz="4" w:space="0" w:color="auto"/>
            </w:tcBorders>
            <w:shd w:val="clear" w:color="auto" w:fill="auto"/>
            <w:noWrap/>
            <w:vAlign w:val="bottom"/>
            <w:hideMark/>
          </w:tcPr>
          <w:p w:rsidR="00430CD3" w:rsidRPr="00430CD3" w:rsidRDefault="00430CD3" w:rsidP="00430CD3">
            <w:pPr>
              <w:spacing w:after="0" w:line="240" w:lineRule="auto"/>
              <w:jc w:val="center"/>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5.188,13</w:t>
            </w:r>
          </w:p>
        </w:tc>
        <w:tc>
          <w:tcPr>
            <w:tcW w:w="940" w:type="dxa"/>
            <w:tcBorders>
              <w:top w:val="nil"/>
              <w:left w:val="nil"/>
              <w:bottom w:val="single" w:sz="4" w:space="0" w:color="auto"/>
              <w:right w:val="single" w:sz="8" w:space="0" w:color="auto"/>
            </w:tcBorders>
            <w:shd w:val="clear" w:color="auto" w:fill="auto"/>
            <w:noWrap/>
            <w:vAlign w:val="bottom"/>
            <w:hideMark/>
          </w:tcPr>
          <w:p w:rsidR="00430CD3" w:rsidRPr="00430CD3" w:rsidRDefault="00430CD3" w:rsidP="00430CD3">
            <w:pPr>
              <w:spacing w:after="0" w:line="240" w:lineRule="auto"/>
              <w:jc w:val="center"/>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3,93</w:t>
            </w:r>
          </w:p>
        </w:tc>
        <w:tc>
          <w:tcPr>
            <w:tcW w:w="1420" w:type="dxa"/>
            <w:tcBorders>
              <w:top w:val="nil"/>
              <w:left w:val="nil"/>
              <w:bottom w:val="single" w:sz="4" w:space="0" w:color="auto"/>
              <w:right w:val="single" w:sz="4" w:space="0" w:color="auto"/>
            </w:tcBorders>
            <w:shd w:val="clear" w:color="auto" w:fill="auto"/>
            <w:noWrap/>
            <w:vAlign w:val="bottom"/>
            <w:hideMark/>
          </w:tcPr>
          <w:p w:rsidR="00430CD3" w:rsidRPr="00430CD3" w:rsidRDefault="00430CD3" w:rsidP="00430CD3">
            <w:pPr>
              <w:spacing w:after="0" w:line="240" w:lineRule="auto"/>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AYDIN</w:t>
            </w:r>
          </w:p>
        </w:tc>
        <w:tc>
          <w:tcPr>
            <w:tcW w:w="1880" w:type="dxa"/>
            <w:tcBorders>
              <w:top w:val="nil"/>
              <w:left w:val="nil"/>
              <w:bottom w:val="single" w:sz="4" w:space="0" w:color="auto"/>
              <w:right w:val="single" w:sz="4" w:space="0" w:color="auto"/>
            </w:tcBorders>
            <w:shd w:val="clear" w:color="auto" w:fill="auto"/>
            <w:noWrap/>
            <w:vAlign w:val="bottom"/>
            <w:hideMark/>
          </w:tcPr>
          <w:p w:rsidR="00430CD3" w:rsidRPr="00430CD3" w:rsidRDefault="00430CD3" w:rsidP="00430CD3">
            <w:pPr>
              <w:spacing w:after="0" w:line="240" w:lineRule="auto"/>
              <w:jc w:val="center"/>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306,01</w:t>
            </w:r>
          </w:p>
        </w:tc>
        <w:tc>
          <w:tcPr>
            <w:tcW w:w="1047" w:type="dxa"/>
            <w:tcBorders>
              <w:top w:val="nil"/>
              <w:left w:val="nil"/>
              <w:bottom w:val="single" w:sz="4" w:space="0" w:color="auto"/>
              <w:right w:val="single" w:sz="8" w:space="0" w:color="auto"/>
            </w:tcBorders>
            <w:shd w:val="clear" w:color="auto" w:fill="auto"/>
            <w:noWrap/>
            <w:vAlign w:val="bottom"/>
            <w:hideMark/>
          </w:tcPr>
          <w:p w:rsidR="00430CD3" w:rsidRPr="00430CD3" w:rsidRDefault="00430CD3" w:rsidP="00430CD3">
            <w:pPr>
              <w:spacing w:after="0" w:line="240" w:lineRule="auto"/>
              <w:jc w:val="center"/>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0,23</w:t>
            </w:r>
          </w:p>
        </w:tc>
      </w:tr>
      <w:tr w:rsidR="00430CD3" w:rsidRPr="00430CD3" w:rsidTr="00430CD3">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430CD3" w:rsidRPr="00430CD3" w:rsidRDefault="00430CD3" w:rsidP="00430CD3">
            <w:pPr>
              <w:spacing w:after="0" w:line="240" w:lineRule="auto"/>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ANKARA</w:t>
            </w:r>
          </w:p>
        </w:tc>
        <w:tc>
          <w:tcPr>
            <w:tcW w:w="1880" w:type="dxa"/>
            <w:tcBorders>
              <w:top w:val="nil"/>
              <w:left w:val="nil"/>
              <w:bottom w:val="single" w:sz="4" w:space="0" w:color="auto"/>
              <w:right w:val="single" w:sz="4" w:space="0" w:color="auto"/>
            </w:tcBorders>
            <w:shd w:val="clear" w:color="auto" w:fill="auto"/>
            <w:noWrap/>
            <w:vAlign w:val="bottom"/>
            <w:hideMark/>
          </w:tcPr>
          <w:p w:rsidR="00430CD3" w:rsidRPr="00430CD3" w:rsidRDefault="00430CD3" w:rsidP="00430CD3">
            <w:pPr>
              <w:spacing w:after="0" w:line="240" w:lineRule="auto"/>
              <w:jc w:val="center"/>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4.910,98</w:t>
            </w:r>
          </w:p>
        </w:tc>
        <w:tc>
          <w:tcPr>
            <w:tcW w:w="940" w:type="dxa"/>
            <w:tcBorders>
              <w:top w:val="nil"/>
              <w:left w:val="nil"/>
              <w:bottom w:val="single" w:sz="4" w:space="0" w:color="auto"/>
              <w:right w:val="single" w:sz="8" w:space="0" w:color="auto"/>
            </w:tcBorders>
            <w:shd w:val="clear" w:color="auto" w:fill="auto"/>
            <w:noWrap/>
            <w:vAlign w:val="bottom"/>
            <w:hideMark/>
          </w:tcPr>
          <w:p w:rsidR="00430CD3" w:rsidRPr="00430CD3" w:rsidRDefault="00430CD3" w:rsidP="00430CD3">
            <w:pPr>
              <w:spacing w:after="0" w:line="240" w:lineRule="auto"/>
              <w:jc w:val="center"/>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3,72</w:t>
            </w:r>
          </w:p>
        </w:tc>
        <w:tc>
          <w:tcPr>
            <w:tcW w:w="1420" w:type="dxa"/>
            <w:tcBorders>
              <w:top w:val="nil"/>
              <w:left w:val="nil"/>
              <w:bottom w:val="single" w:sz="4" w:space="0" w:color="auto"/>
              <w:right w:val="single" w:sz="4" w:space="0" w:color="auto"/>
            </w:tcBorders>
            <w:shd w:val="clear" w:color="auto" w:fill="auto"/>
            <w:noWrap/>
            <w:vAlign w:val="bottom"/>
            <w:hideMark/>
          </w:tcPr>
          <w:p w:rsidR="00430CD3" w:rsidRPr="00430CD3" w:rsidRDefault="00430CD3" w:rsidP="00430CD3">
            <w:pPr>
              <w:spacing w:after="0" w:line="240" w:lineRule="auto"/>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BALIKESİR</w:t>
            </w:r>
          </w:p>
        </w:tc>
        <w:tc>
          <w:tcPr>
            <w:tcW w:w="1880" w:type="dxa"/>
            <w:tcBorders>
              <w:top w:val="nil"/>
              <w:left w:val="nil"/>
              <w:bottom w:val="single" w:sz="4" w:space="0" w:color="auto"/>
              <w:right w:val="single" w:sz="4" w:space="0" w:color="auto"/>
            </w:tcBorders>
            <w:shd w:val="clear" w:color="auto" w:fill="auto"/>
            <w:noWrap/>
            <w:vAlign w:val="bottom"/>
            <w:hideMark/>
          </w:tcPr>
          <w:p w:rsidR="00430CD3" w:rsidRPr="00430CD3" w:rsidRDefault="00430CD3" w:rsidP="00430CD3">
            <w:pPr>
              <w:spacing w:after="0" w:line="240" w:lineRule="auto"/>
              <w:jc w:val="center"/>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279,37</w:t>
            </w:r>
          </w:p>
        </w:tc>
        <w:tc>
          <w:tcPr>
            <w:tcW w:w="1047" w:type="dxa"/>
            <w:tcBorders>
              <w:top w:val="nil"/>
              <w:left w:val="nil"/>
              <w:bottom w:val="single" w:sz="4" w:space="0" w:color="auto"/>
              <w:right w:val="single" w:sz="8" w:space="0" w:color="auto"/>
            </w:tcBorders>
            <w:shd w:val="clear" w:color="auto" w:fill="auto"/>
            <w:noWrap/>
            <w:vAlign w:val="bottom"/>
            <w:hideMark/>
          </w:tcPr>
          <w:p w:rsidR="00430CD3" w:rsidRPr="00430CD3" w:rsidRDefault="00430CD3" w:rsidP="00430CD3">
            <w:pPr>
              <w:spacing w:after="0" w:line="240" w:lineRule="auto"/>
              <w:jc w:val="center"/>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0,21</w:t>
            </w:r>
          </w:p>
        </w:tc>
      </w:tr>
      <w:tr w:rsidR="00430CD3" w:rsidRPr="00430CD3" w:rsidTr="00430CD3">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430CD3" w:rsidRPr="00430CD3" w:rsidRDefault="00430CD3" w:rsidP="00430CD3">
            <w:pPr>
              <w:spacing w:after="0" w:line="240" w:lineRule="auto"/>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İZMİR</w:t>
            </w:r>
          </w:p>
        </w:tc>
        <w:tc>
          <w:tcPr>
            <w:tcW w:w="1880" w:type="dxa"/>
            <w:tcBorders>
              <w:top w:val="nil"/>
              <w:left w:val="nil"/>
              <w:bottom w:val="single" w:sz="4" w:space="0" w:color="auto"/>
              <w:right w:val="single" w:sz="4" w:space="0" w:color="auto"/>
            </w:tcBorders>
            <w:shd w:val="clear" w:color="auto" w:fill="auto"/>
            <w:noWrap/>
            <w:vAlign w:val="bottom"/>
            <w:hideMark/>
          </w:tcPr>
          <w:p w:rsidR="00430CD3" w:rsidRPr="00430CD3" w:rsidRDefault="00430CD3" w:rsidP="00430CD3">
            <w:pPr>
              <w:spacing w:after="0" w:line="240" w:lineRule="auto"/>
              <w:jc w:val="center"/>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4.750,08</w:t>
            </w:r>
          </w:p>
        </w:tc>
        <w:tc>
          <w:tcPr>
            <w:tcW w:w="940" w:type="dxa"/>
            <w:tcBorders>
              <w:top w:val="nil"/>
              <w:left w:val="nil"/>
              <w:bottom w:val="single" w:sz="4" w:space="0" w:color="auto"/>
              <w:right w:val="single" w:sz="8" w:space="0" w:color="auto"/>
            </w:tcBorders>
            <w:shd w:val="clear" w:color="auto" w:fill="auto"/>
            <w:noWrap/>
            <w:vAlign w:val="bottom"/>
            <w:hideMark/>
          </w:tcPr>
          <w:p w:rsidR="00430CD3" w:rsidRPr="00430CD3" w:rsidRDefault="00430CD3" w:rsidP="00430CD3">
            <w:pPr>
              <w:spacing w:after="0" w:line="240" w:lineRule="auto"/>
              <w:jc w:val="center"/>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3,59</w:t>
            </w:r>
          </w:p>
        </w:tc>
        <w:tc>
          <w:tcPr>
            <w:tcW w:w="1420" w:type="dxa"/>
            <w:tcBorders>
              <w:top w:val="nil"/>
              <w:left w:val="nil"/>
              <w:bottom w:val="single" w:sz="4" w:space="0" w:color="auto"/>
              <w:right w:val="single" w:sz="4" w:space="0" w:color="auto"/>
            </w:tcBorders>
            <w:shd w:val="clear" w:color="auto" w:fill="auto"/>
            <w:noWrap/>
            <w:vAlign w:val="bottom"/>
            <w:hideMark/>
          </w:tcPr>
          <w:p w:rsidR="00430CD3" w:rsidRPr="00430CD3" w:rsidRDefault="00430CD3" w:rsidP="00430CD3">
            <w:pPr>
              <w:spacing w:after="0" w:line="240" w:lineRule="auto"/>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İSTANBUL</w:t>
            </w:r>
          </w:p>
        </w:tc>
        <w:tc>
          <w:tcPr>
            <w:tcW w:w="1880" w:type="dxa"/>
            <w:tcBorders>
              <w:top w:val="nil"/>
              <w:left w:val="nil"/>
              <w:bottom w:val="single" w:sz="4" w:space="0" w:color="auto"/>
              <w:right w:val="single" w:sz="4" w:space="0" w:color="auto"/>
            </w:tcBorders>
            <w:shd w:val="clear" w:color="auto" w:fill="auto"/>
            <w:noWrap/>
            <w:vAlign w:val="bottom"/>
            <w:hideMark/>
          </w:tcPr>
          <w:p w:rsidR="00430CD3" w:rsidRPr="00430CD3" w:rsidRDefault="00430CD3" w:rsidP="00430CD3">
            <w:pPr>
              <w:spacing w:after="0" w:line="240" w:lineRule="auto"/>
              <w:jc w:val="center"/>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255,69</w:t>
            </w:r>
          </w:p>
        </w:tc>
        <w:tc>
          <w:tcPr>
            <w:tcW w:w="1047" w:type="dxa"/>
            <w:tcBorders>
              <w:top w:val="nil"/>
              <w:left w:val="nil"/>
              <w:bottom w:val="single" w:sz="4" w:space="0" w:color="auto"/>
              <w:right w:val="single" w:sz="8" w:space="0" w:color="auto"/>
            </w:tcBorders>
            <w:shd w:val="clear" w:color="auto" w:fill="auto"/>
            <w:noWrap/>
            <w:vAlign w:val="bottom"/>
            <w:hideMark/>
          </w:tcPr>
          <w:p w:rsidR="00430CD3" w:rsidRPr="00430CD3" w:rsidRDefault="00430CD3" w:rsidP="00430CD3">
            <w:pPr>
              <w:spacing w:after="0" w:line="240" w:lineRule="auto"/>
              <w:jc w:val="center"/>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0,19</w:t>
            </w:r>
          </w:p>
        </w:tc>
      </w:tr>
      <w:tr w:rsidR="00430CD3" w:rsidRPr="00430CD3" w:rsidTr="00430CD3">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430CD3" w:rsidRPr="00430CD3" w:rsidRDefault="00430CD3" w:rsidP="00430CD3">
            <w:pPr>
              <w:spacing w:after="0" w:line="240" w:lineRule="auto"/>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ANTALYA</w:t>
            </w:r>
          </w:p>
        </w:tc>
        <w:tc>
          <w:tcPr>
            <w:tcW w:w="1880" w:type="dxa"/>
            <w:tcBorders>
              <w:top w:val="nil"/>
              <w:left w:val="nil"/>
              <w:bottom w:val="single" w:sz="4" w:space="0" w:color="auto"/>
              <w:right w:val="single" w:sz="4" w:space="0" w:color="auto"/>
            </w:tcBorders>
            <w:shd w:val="clear" w:color="auto" w:fill="auto"/>
            <w:noWrap/>
            <w:vAlign w:val="bottom"/>
            <w:hideMark/>
          </w:tcPr>
          <w:p w:rsidR="00430CD3" w:rsidRPr="00430CD3" w:rsidRDefault="00430CD3" w:rsidP="00430CD3">
            <w:pPr>
              <w:spacing w:after="0" w:line="240" w:lineRule="auto"/>
              <w:jc w:val="center"/>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4.625,88</w:t>
            </w:r>
          </w:p>
        </w:tc>
        <w:tc>
          <w:tcPr>
            <w:tcW w:w="940" w:type="dxa"/>
            <w:tcBorders>
              <w:top w:val="nil"/>
              <w:left w:val="nil"/>
              <w:bottom w:val="single" w:sz="4" w:space="0" w:color="auto"/>
              <w:right w:val="single" w:sz="8" w:space="0" w:color="auto"/>
            </w:tcBorders>
            <w:shd w:val="clear" w:color="auto" w:fill="auto"/>
            <w:noWrap/>
            <w:vAlign w:val="bottom"/>
            <w:hideMark/>
          </w:tcPr>
          <w:p w:rsidR="00430CD3" w:rsidRPr="00430CD3" w:rsidRDefault="00430CD3" w:rsidP="00430CD3">
            <w:pPr>
              <w:spacing w:after="0" w:line="240" w:lineRule="auto"/>
              <w:jc w:val="center"/>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3,50</w:t>
            </w:r>
          </w:p>
        </w:tc>
        <w:tc>
          <w:tcPr>
            <w:tcW w:w="1420" w:type="dxa"/>
            <w:tcBorders>
              <w:top w:val="nil"/>
              <w:left w:val="nil"/>
              <w:bottom w:val="single" w:sz="4" w:space="0" w:color="auto"/>
              <w:right w:val="single" w:sz="4" w:space="0" w:color="auto"/>
            </w:tcBorders>
            <w:shd w:val="clear" w:color="auto" w:fill="auto"/>
            <w:noWrap/>
            <w:vAlign w:val="bottom"/>
            <w:hideMark/>
          </w:tcPr>
          <w:p w:rsidR="00430CD3" w:rsidRPr="00430CD3" w:rsidRDefault="00430CD3" w:rsidP="00430CD3">
            <w:pPr>
              <w:spacing w:after="0" w:line="240" w:lineRule="auto"/>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ÇORUM</w:t>
            </w:r>
          </w:p>
        </w:tc>
        <w:tc>
          <w:tcPr>
            <w:tcW w:w="1880" w:type="dxa"/>
            <w:tcBorders>
              <w:top w:val="nil"/>
              <w:left w:val="nil"/>
              <w:bottom w:val="single" w:sz="4" w:space="0" w:color="auto"/>
              <w:right w:val="single" w:sz="4" w:space="0" w:color="auto"/>
            </w:tcBorders>
            <w:shd w:val="clear" w:color="auto" w:fill="auto"/>
            <w:noWrap/>
            <w:vAlign w:val="bottom"/>
            <w:hideMark/>
          </w:tcPr>
          <w:p w:rsidR="00430CD3" w:rsidRPr="00430CD3" w:rsidRDefault="00430CD3" w:rsidP="00430CD3">
            <w:pPr>
              <w:spacing w:after="0" w:line="240" w:lineRule="auto"/>
              <w:jc w:val="center"/>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235,40</w:t>
            </w:r>
          </w:p>
        </w:tc>
        <w:tc>
          <w:tcPr>
            <w:tcW w:w="1047" w:type="dxa"/>
            <w:tcBorders>
              <w:top w:val="nil"/>
              <w:left w:val="nil"/>
              <w:bottom w:val="single" w:sz="4" w:space="0" w:color="auto"/>
              <w:right w:val="single" w:sz="8" w:space="0" w:color="auto"/>
            </w:tcBorders>
            <w:shd w:val="clear" w:color="auto" w:fill="auto"/>
            <w:noWrap/>
            <w:vAlign w:val="bottom"/>
            <w:hideMark/>
          </w:tcPr>
          <w:p w:rsidR="00430CD3" w:rsidRPr="00430CD3" w:rsidRDefault="00430CD3" w:rsidP="00430CD3">
            <w:pPr>
              <w:spacing w:after="0" w:line="240" w:lineRule="auto"/>
              <w:jc w:val="center"/>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0,18</w:t>
            </w:r>
          </w:p>
        </w:tc>
      </w:tr>
      <w:tr w:rsidR="00430CD3" w:rsidRPr="00430CD3" w:rsidTr="00430CD3">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430CD3" w:rsidRPr="00430CD3" w:rsidRDefault="00430CD3" w:rsidP="00430CD3">
            <w:pPr>
              <w:spacing w:after="0" w:line="240" w:lineRule="auto"/>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NEVŞEHİR</w:t>
            </w:r>
          </w:p>
        </w:tc>
        <w:tc>
          <w:tcPr>
            <w:tcW w:w="1880" w:type="dxa"/>
            <w:tcBorders>
              <w:top w:val="nil"/>
              <w:left w:val="nil"/>
              <w:bottom w:val="single" w:sz="4" w:space="0" w:color="auto"/>
              <w:right w:val="single" w:sz="4" w:space="0" w:color="auto"/>
            </w:tcBorders>
            <w:shd w:val="clear" w:color="auto" w:fill="auto"/>
            <w:noWrap/>
            <w:vAlign w:val="bottom"/>
            <w:hideMark/>
          </w:tcPr>
          <w:p w:rsidR="00430CD3" w:rsidRPr="00430CD3" w:rsidRDefault="00430CD3" w:rsidP="00430CD3">
            <w:pPr>
              <w:spacing w:after="0" w:line="240" w:lineRule="auto"/>
              <w:jc w:val="center"/>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4.553,80</w:t>
            </w:r>
          </w:p>
        </w:tc>
        <w:tc>
          <w:tcPr>
            <w:tcW w:w="940" w:type="dxa"/>
            <w:tcBorders>
              <w:top w:val="nil"/>
              <w:left w:val="nil"/>
              <w:bottom w:val="single" w:sz="4" w:space="0" w:color="auto"/>
              <w:right w:val="single" w:sz="8" w:space="0" w:color="auto"/>
            </w:tcBorders>
            <w:shd w:val="clear" w:color="auto" w:fill="auto"/>
            <w:noWrap/>
            <w:vAlign w:val="bottom"/>
            <w:hideMark/>
          </w:tcPr>
          <w:p w:rsidR="00430CD3" w:rsidRPr="00430CD3" w:rsidRDefault="00430CD3" w:rsidP="00430CD3">
            <w:pPr>
              <w:spacing w:after="0" w:line="240" w:lineRule="auto"/>
              <w:jc w:val="center"/>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3,45</w:t>
            </w:r>
          </w:p>
        </w:tc>
        <w:tc>
          <w:tcPr>
            <w:tcW w:w="1420" w:type="dxa"/>
            <w:tcBorders>
              <w:top w:val="nil"/>
              <w:left w:val="nil"/>
              <w:bottom w:val="single" w:sz="4" w:space="0" w:color="auto"/>
              <w:right w:val="single" w:sz="4" w:space="0" w:color="auto"/>
            </w:tcBorders>
            <w:shd w:val="clear" w:color="auto" w:fill="auto"/>
            <w:noWrap/>
            <w:vAlign w:val="bottom"/>
            <w:hideMark/>
          </w:tcPr>
          <w:p w:rsidR="00430CD3" w:rsidRPr="00430CD3" w:rsidRDefault="00430CD3" w:rsidP="00430CD3">
            <w:pPr>
              <w:spacing w:after="0" w:line="240" w:lineRule="auto"/>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KÜTAHYA</w:t>
            </w:r>
          </w:p>
        </w:tc>
        <w:tc>
          <w:tcPr>
            <w:tcW w:w="1880" w:type="dxa"/>
            <w:tcBorders>
              <w:top w:val="nil"/>
              <w:left w:val="nil"/>
              <w:bottom w:val="single" w:sz="4" w:space="0" w:color="auto"/>
              <w:right w:val="single" w:sz="4" w:space="0" w:color="auto"/>
            </w:tcBorders>
            <w:shd w:val="clear" w:color="auto" w:fill="auto"/>
            <w:noWrap/>
            <w:vAlign w:val="bottom"/>
            <w:hideMark/>
          </w:tcPr>
          <w:p w:rsidR="00430CD3" w:rsidRPr="00430CD3" w:rsidRDefault="00430CD3" w:rsidP="00430CD3">
            <w:pPr>
              <w:spacing w:after="0" w:line="240" w:lineRule="auto"/>
              <w:jc w:val="center"/>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181,72</w:t>
            </w:r>
          </w:p>
        </w:tc>
        <w:tc>
          <w:tcPr>
            <w:tcW w:w="1047" w:type="dxa"/>
            <w:tcBorders>
              <w:top w:val="nil"/>
              <w:left w:val="nil"/>
              <w:bottom w:val="single" w:sz="4" w:space="0" w:color="auto"/>
              <w:right w:val="single" w:sz="8" w:space="0" w:color="auto"/>
            </w:tcBorders>
            <w:shd w:val="clear" w:color="auto" w:fill="auto"/>
            <w:noWrap/>
            <w:vAlign w:val="bottom"/>
            <w:hideMark/>
          </w:tcPr>
          <w:p w:rsidR="00430CD3" w:rsidRPr="00430CD3" w:rsidRDefault="00430CD3" w:rsidP="00430CD3">
            <w:pPr>
              <w:spacing w:after="0" w:line="240" w:lineRule="auto"/>
              <w:jc w:val="center"/>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0,14</w:t>
            </w:r>
          </w:p>
        </w:tc>
      </w:tr>
      <w:tr w:rsidR="00430CD3" w:rsidRPr="00430CD3" w:rsidTr="00430CD3">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430CD3" w:rsidRPr="00430CD3" w:rsidRDefault="00430CD3" w:rsidP="00430CD3">
            <w:pPr>
              <w:spacing w:after="0" w:line="240" w:lineRule="auto"/>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KAHRAMANMARAŞ</w:t>
            </w:r>
          </w:p>
        </w:tc>
        <w:tc>
          <w:tcPr>
            <w:tcW w:w="1880" w:type="dxa"/>
            <w:tcBorders>
              <w:top w:val="nil"/>
              <w:left w:val="nil"/>
              <w:bottom w:val="single" w:sz="4" w:space="0" w:color="auto"/>
              <w:right w:val="single" w:sz="4" w:space="0" w:color="auto"/>
            </w:tcBorders>
            <w:shd w:val="clear" w:color="auto" w:fill="auto"/>
            <w:noWrap/>
            <w:vAlign w:val="bottom"/>
            <w:hideMark/>
          </w:tcPr>
          <w:p w:rsidR="00430CD3" w:rsidRPr="00430CD3" w:rsidRDefault="00430CD3" w:rsidP="00430CD3">
            <w:pPr>
              <w:spacing w:after="0" w:line="240" w:lineRule="auto"/>
              <w:jc w:val="center"/>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4.305,35</w:t>
            </w:r>
          </w:p>
        </w:tc>
        <w:tc>
          <w:tcPr>
            <w:tcW w:w="940" w:type="dxa"/>
            <w:tcBorders>
              <w:top w:val="nil"/>
              <w:left w:val="nil"/>
              <w:bottom w:val="single" w:sz="4" w:space="0" w:color="auto"/>
              <w:right w:val="single" w:sz="8" w:space="0" w:color="auto"/>
            </w:tcBorders>
            <w:shd w:val="clear" w:color="auto" w:fill="auto"/>
            <w:noWrap/>
            <w:vAlign w:val="bottom"/>
            <w:hideMark/>
          </w:tcPr>
          <w:p w:rsidR="00430CD3" w:rsidRPr="00430CD3" w:rsidRDefault="00430CD3" w:rsidP="00430CD3">
            <w:pPr>
              <w:spacing w:after="0" w:line="240" w:lineRule="auto"/>
              <w:jc w:val="center"/>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3,26</w:t>
            </w:r>
          </w:p>
        </w:tc>
        <w:tc>
          <w:tcPr>
            <w:tcW w:w="1420" w:type="dxa"/>
            <w:tcBorders>
              <w:top w:val="nil"/>
              <w:left w:val="nil"/>
              <w:bottom w:val="single" w:sz="4" w:space="0" w:color="auto"/>
              <w:right w:val="single" w:sz="4" w:space="0" w:color="auto"/>
            </w:tcBorders>
            <w:shd w:val="clear" w:color="auto" w:fill="auto"/>
            <w:noWrap/>
            <w:vAlign w:val="bottom"/>
            <w:hideMark/>
          </w:tcPr>
          <w:p w:rsidR="00430CD3" w:rsidRPr="00430CD3" w:rsidRDefault="00430CD3" w:rsidP="00430CD3">
            <w:pPr>
              <w:spacing w:after="0" w:line="240" w:lineRule="auto"/>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BİTLİS</w:t>
            </w:r>
          </w:p>
        </w:tc>
        <w:tc>
          <w:tcPr>
            <w:tcW w:w="1880" w:type="dxa"/>
            <w:tcBorders>
              <w:top w:val="nil"/>
              <w:left w:val="nil"/>
              <w:bottom w:val="single" w:sz="4" w:space="0" w:color="auto"/>
              <w:right w:val="single" w:sz="4" w:space="0" w:color="auto"/>
            </w:tcBorders>
            <w:shd w:val="clear" w:color="auto" w:fill="auto"/>
            <w:noWrap/>
            <w:vAlign w:val="bottom"/>
            <w:hideMark/>
          </w:tcPr>
          <w:p w:rsidR="00430CD3" w:rsidRPr="00430CD3" w:rsidRDefault="00430CD3" w:rsidP="00430CD3">
            <w:pPr>
              <w:spacing w:after="0" w:line="240" w:lineRule="auto"/>
              <w:jc w:val="center"/>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169,01</w:t>
            </w:r>
          </w:p>
        </w:tc>
        <w:tc>
          <w:tcPr>
            <w:tcW w:w="1047" w:type="dxa"/>
            <w:tcBorders>
              <w:top w:val="nil"/>
              <w:left w:val="nil"/>
              <w:bottom w:val="single" w:sz="4" w:space="0" w:color="auto"/>
              <w:right w:val="single" w:sz="8" w:space="0" w:color="auto"/>
            </w:tcBorders>
            <w:shd w:val="clear" w:color="auto" w:fill="auto"/>
            <w:noWrap/>
            <w:vAlign w:val="bottom"/>
            <w:hideMark/>
          </w:tcPr>
          <w:p w:rsidR="00430CD3" w:rsidRPr="00430CD3" w:rsidRDefault="00430CD3" w:rsidP="00430CD3">
            <w:pPr>
              <w:spacing w:after="0" w:line="240" w:lineRule="auto"/>
              <w:jc w:val="center"/>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0,13</w:t>
            </w:r>
          </w:p>
        </w:tc>
      </w:tr>
      <w:tr w:rsidR="00430CD3" w:rsidRPr="00430CD3" w:rsidTr="00430CD3">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430CD3" w:rsidRPr="00430CD3" w:rsidRDefault="00430CD3" w:rsidP="00430CD3">
            <w:pPr>
              <w:spacing w:after="0" w:line="240" w:lineRule="auto"/>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NİĞDE</w:t>
            </w:r>
          </w:p>
        </w:tc>
        <w:tc>
          <w:tcPr>
            <w:tcW w:w="1880" w:type="dxa"/>
            <w:tcBorders>
              <w:top w:val="nil"/>
              <w:left w:val="nil"/>
              <w:bottom w:val="single" w:sz="4" w:space="0" w:color="auto"/>
              <w:right w:val="single" w:sz="4" w:space="0" w:color="auto"/>
            </w:tcBorders>
            <w:shd w:val="clear" w:color="auto" w:fill="auto"/>
            <w:noWrap/>
            <w:vAlign w:val="bottom"/>
            <w:hideMark/>
          </w:tcPr>
          <w:p w:rsidR="00430CD3" w:rsidRPr="00430CD3" w:rsidRDefault="00430CD3" w:rsidP="00430CD3">
            <w:pPr>
              <w:spacing w:after="0" w:line="240" w:lineRule="auto"/>
              <w:jc w:val="center"/>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4.226,85</w:t>
            </w:r>
          </w:p>
        </w:tc>
        <w:tc>
          <w:tcPr>
            <w:tcW w:w="940" w:type="dxa"/>
            <w:tcBorders>
              <w:top w:val="nil"/>
              <w:left w:val="nil"/>
              <w:bottom w:val="single" w:sz="4" w:space="0" w:color="auto"/>
              <w:right w:val="single" w:sz="8" w:space="0" w:color="auto"/>
            </w:tcBorders>
            <w:shd w:val="clear" w:color="auto" w:fill="auto"/>
            <w:noWrap/>
            <w:vAlign w:val="bottom"/>
            <w:hideMark/>
          </w:tcPr>
          <w:p w:rsidR="00430CD3" w:rsidRPr="00430CD3" w:rsidRDefault="00430CD3" w:rsidP="00430CD3">
            <w:pPr>
              <w:spacing w:after="0" w:line="240" w:lineRule="auto"/>
              <w:jc w:val="center"/>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3,20</w:t>
            </w:r>
          </w:p>
        </w:tc>
        <w:tc>
          <w:tcPr>
            <w:tcW w:w="1420" w:type="dxa"/>
            <w:tcBorders>
              <w:top w:val="nil"/>
              <w:left w:val="nil"/>
              <w:bottom w:val="single" w:sz="4" w:space="0" w:color="auto"/>
              <w:right w:val="single" w:sz="4" w:space="0" w:color="auto"/>
            </w:tcBorders>
            <w:shd w:val="clear" w:color="auto" w:fill="auto"/>
            <w:noWrap/>
            <w:vAlign w:val="bottom"/>
            <w:hideMark/>
          </w:tcPr>
          <w:p w:rsidR="00430CD3" w:rsidRPr="00430CD3" w:rsidRDefault="00430CD3" w:rsidP="00430CD3">
            <w:pPr>
              <w:spacing w:after="0" w:line="240" w:lineRule="auto"/>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ERZURUM</w:t>
            </w:r>
          </w:p>
        </w:tc>
        <w:tc>
          <w:tcPr>
            <w:tcW w:w="1880" w:type="dxa"/>
            <w:tcBorders>
              <w:top w:val="nil"/>
              <w:left w:val="nil"/>
              <w:bottom w:val="single" w:sz="4" w:space="0" w:color="auto"/>
              <w:right w:val="single" w:sz="4" w:space="0" w:color="auto"/>
            </w:tcBorders>
            <w:shd w:val="clear" w:color="auto" w:fill="auto"/>
            <w:noWrap/>
            <w:vAlign w:val="bottom"/>
            <w:hideMark/>
          </w:tcPr>
          <w:p w:rsidR="00430CD3" w:rsidRPr="00430CD3" w:rsidRDefault="00430CD3" w:rsidP="00430CD3">
            <w:pPr>
              <w:spacing w:after="0" w:line="240" w:lineRule="auto"/>
              <w:jc w:val="center"/>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164,79</w:t>
            </w:r>
          </w:p>
        </w:tc>
        <w:tc>
          <w:tcPr>
            <w:tcW w:w="1047" w:type="dxa"/>
            <w:tcBorders>
              <w:top w:val="nil"/>
              <w:left w:val="nil"/>
              <w:bottom w:val="single" w:sz="4" w:space="0" w:color="auto"/>
              <w:right w:val="single" w:sz="8" w:space="0" w:color="auto"/>
            </w:tcBorders>
            <w:shd w:val="clear" w:color="auto" w:fill="auto"/>
            <w:noWrap/>
            <w:vAlign w:val="bottom"/>
            <w:hideMark/>
          </w:tcPr>
          <w:p w:rsidR="00430CD3" w:rsidRPr="00430CD3" w:rsidRDefault="00430CD3" w:rsidP="00430CD3">
            <w:pPr>
              <w:spacing w:after="0" w:line="240" w:lineRule="auto"/>
              <w:jc w:val="center"/>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0,12</w:t>
            </w:r>
          </w:p>
        </w:tc>
      </w:tr>
      <w:tr w:rsidR="00430CD3" w:rsidRPr="00430CD3" w:rsidTr="00430CD3">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430CD3" w:rsidRPr="00430CD3" w:rsidRDefault="00430CD3" w:rsidP="00430CD3">
            <w:pPr>
              <w:spacing w:after="0" w:line="240" w:lineRule="auto"/>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AFYONKARAHİSAR</w:t>
            </w:r>
          </w:p>
        </w:tc>
        <w:tc>
          <w:tcPr>
            <w:tcW w:w="1880" w:type="dxa"/>
            <w:tcBorders>
              <w:top w:val="nil"/>
              <w:left w:val="nil"/>
              <w:bottom w:val="single" w:sz="4" w:space="0" w:color="auto"/>
              <w:right w:val="single" w:sz="4" w:space="0" w:color="auto"/>
            </w:tcBorders>
            <w:shd w:val="clear" w:color="auto" w:fill="auto"/>
            <w:noWrap/>
            <w:vAlign w:val="bottom"/>
            <w:hideMark/>
          </w:tcPr>
          <w:p w:rsidR="00430CD3" w:rsidRPr="00430CD3" w:rsidRDefault="00430CD3" w:rsidP="00430CD3">
            <w:pPr>
              <w:spacing w:after="0" w:line="240" w:lineRule="auto"/>
              <w:jc w:val="center"/>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3.648,95</w:t>
            </w:r>
          </w:p>
        </w:tc>
        <w:tc>
          <w:tcPr>
            <w:tcW w:w="940" w:type="dxa"/>
            <w:tcBorders>
              <w:top w:val="nil"/>
              <w:left w:val="nil"/>
              <w:bottom w:val="single" w:sz="4" w:space="0" w:color="auto"/>
              <w:right w:val="single" w:sz="8" w:space="0" w:color="auto"/>
            </w:tcBorders>
            <w:shd w:val="clear" w:color="auto" w:fill="auto"/>
            <w:noWrap/>
            <w:vAlign w:val="bottom"/>
            <w:hideMark/>
          </w:tcPr>
          <w:p w:rsidR="00430CD3" w:rsidRPr="00430CD3" w:rsidRDefault="00430CD3" w:rsidP="00430CD3">
            <w:pPr>
              <w:spacing w:after="0" w:line="240" w:lineRule="auto"/>
              <w:jc w:val="center"/>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2,76</w:t>
            </w:r>
          </w:p>
        </w:tc>
        <w:tc>
          <w:tcPr>
            <w:tcW w:w="1420" w:type="dxa"/>
            <w:tcBorders>
              <w:top w:val="nil"/>
              <w:left w:val="nil"/>
              <w:bottom w:val="single" w:sz="4" w:space="0" w:color="auto"/>
              <w:right w:val="single" w:sz="4" w:space="0" w:color="auto"/>
            </w:tcBorders>
            <w:shd w:val="clear" w:color="auto" w:fill="auto"/>
            <w:noWrap/>
            <w:vAlign w:val="bottom"/>
            <w:hideMark/>
          </w:tcPr>
          <w:p w:rsidR="00430CD3" w:rsidRPr="00430CD3" w:rsidRDefault="00430CD3" w:rsidP="00430CD3">
            <w:pPr>
              <w:spacing w:after="0" w:line="240" w:lineRule="auto"/>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SİVAS</w:t>
            </w:r>
          </w:p>
        </w:tc>
        <w:tc>
          <w:tcPr>
            <w:tcW w:w="1880" w:type="dxa"/>
            <w:tcBorders>
              <w:top w:val="nil"/>
              <w:left w:val="nil"/>
              <w:bottom w:val="single" w:sz="4" w:space="0" w:color="auto"/>
              <w:right w:val="single" w:sz="4" w:space="0" w:color="auto"/>
            </w:tcBorders>
            <w:shd w:val="clear" w:color="auto" w:fill="auto"/>
            <w:noWrap/>
            <w:vAlign w:val="bottom"/>
            <w:hideMark/>
          </w:tcPr>
          <w:p w:rsidR="00430CD3" w:rsidRPr="00430CD3" w:rsidRDefault="00430CD3" w:rsidP="00430CD3">
            <w:pPr>
              <w:spacing w:after="0" w:line="240" w:lineRule="auto"/>
              <w:jc w:val="center"/>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130,01</w:t>
            </w:r>
          </w:p>
        </w:tc>
        <w:tc>
          <w:tcPr>
            <w:tcW w:w="1047" w:type="dxa"/>
            <w:tcBorders>
              <w:top w:val="nil"/>
              <w:left w:val="nil"/>
              <w:bottom w:val="single" w:sz="4" w:space="0" w:color="auto"/>
              <w:right w:val="single" w:sz="8" w:space="0" w:color="auto"/>
            </w:tcBorders>
            <w:shd w:val="clear" w:color="auto" w:fill="auto"/>
            <w:noWrap/>
            <w:vAlign w:val="bottom"/>
            <w:hideMark/>
          </w:tcPr>
          <w:p w:rsidR="00430CD3" w:rsidRPr="00430CD3" w:rsidRDefault="00430CD3" w:rsidP="00430CD3">
            <w:pPr>
              <w:spacing w:after="0" w:line="240" w:lineRule="auto"/>
              <w:jc w:val="center"/>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0,10</w:t>
            </w:r>
          </w:p>
        </w:tc>
      </w:tr>
      <w:tr w:rsidR="00430CD3" w:rsidRPr="00430CD3" w:rsidTr="00430CD3">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430CD3" w:rsidRPr="00430CD3" w:rsidRDefault="00430CD3" w:rsidP="00430CD3">
            <w:pPr>
              <w:spacing w:after="0" w:line="240" w:lineRule="auto"/>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ISPARTA</w:t>
            </w:r>
          </w:p>
        </w:tc>
        <w:tc>
          <w:tcPr>
            <w:tcW w:w="1880" w:type="dxa"/>
            <w:tcBorders>
              <w:top w:val="nil"/>
              <w:left w:val="nil"/>
              <w:bottom w:val="single" w:sz="4" w:space="0" w:color="auto"/>
              <w:right w:val="single" w:sz="4" w:space="0" w:color="auto"/>
            </w:tcBorders>
            <w:shd w:val="clear" w:color="auto" w:fill="auto"/>
            <w:noWrap/>
            <w:vAlign w:val="bottom"/>
            <w:hideMark/>
          </w:tcPr>
          <w:p w:rsidR="00430CD3" w:rsidRPr="00430CD3" w:rsidRDefault="00430CD3" w:rsidP="00430CD3">
            <w:pPr>
              <w:spacing w:after="0" w:line="240" w:lineRule="auto"/>
              <w:jc w:val="center"/>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3.634,43</w:t>
            </w:r>
          </w:p>
        </w:tc>
        <w:tc>
          <w:tcPr>
            <w:tcW w:w="940" w:type="dxa"/>
            <w:tcBorders>
              <w:top w:val="nil"/>
              <w:left w:val="nil"/>
              <w:bottom w:val="single" w:sz="4" w:space="0" w:color="auto"/>
              <w:right w:val="single" w:sz="8" w:space="0" w:color="auto"/>
            </w:tcBorders>
            <w:shd w:val="clear" w:color="auto" w:fill="auto"/>
            <w:noWrap/>
            <w:vAlign w:val="bottom"/>
            <w:hideMark/>
          </w:tcPr>
          <w:p w:rsidR="00430CD3" w:rsidRPr="00430CD3" w:rsidRDefault="00430CD3" w:rsidP="00430CD3">
            <w:pPr>
              <w:spacing w:after="0" w:line="240" w:lineRule="auto"/>
              <w:jc w:val="center"/>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2,75</w:t>
            </w:r>
          </w:p>
        </w:tc>
        <w:tc>
          <w:tcPr>
            <w:tcW w:w="1420" w:type="dxa"/>
            <w:tcBorders>
              <w:top w:val="nil"/>
              <w:left w:val="nil"/>
              <w:bottom w:val="single" w:sz="4" w:space="0" w:color="auto"/>
              <w:right w:val="single" w:sz="4" w:space="0" w:color="auto"/>
            </w:tcBorders>
            <w:shd w:val="clear" w:color="auto" w:fill="auto"/>
            <w:noWrap/>
            <w:vAlign w:val="bottom"/>
            <w:hideMark/>
          </w:tcPr>
          <w:p w:rsidR="00430CD3" w:rsidRPr="00430CD3" w:rsidRDefault="00430CD3" w:rsidP="00430CD3">
            <w:pPr>
              <w:spacing w:after="0" w:line="240" w:lineRule="auto"/>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KIRŞEHİR</w:t>
            </w:r>
          </w:p>
        </w:tc>
        <w:tc>
          <w:tcPr>
            <w:tcW w:w="1880" w:type="dxa"/>
            <w:tcBorders>
              <w:top w:val="nil"/>
              <w:left w:val="nil"/>
              <w:bottom w:val="single" w:sz="4" w:space="0" w:color="auto"/>
              <w:right w:val="single" w:sz="4" w:space="0" w:color="auto"/>
            </w:tcBorders>
            <w:shd w:val="clear" w:color="auto" w:fill="auto"/>
            <w:noWrap/>
            <w:vAlign w:val="bottom"/>
            <w:hideMark/>
          </w:tcPr>
          <w:p w:rsidR="00430CD3" w:rsidRPr="00430CD3" w:rsidRDefault="00430CD3" w:rsidP="00430CD3">
            <w:pPr>
              <w:spacing w:after="0" w:line="240" w:lineRule="auto"/>
              <w:jc w:val="center"/>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102,89</w:t>
            </w:r>
          </w:p>
        </w:tc>
        <w:tc>
          <w:tcPr>
            <w:tcW w:w="1047" w:type="dxa"/>
            <w:tcBorders>
              <w:top w:val="nil"/>
              <w:left w:val="nil"/>
              <w:bottom w:val="single" w:sz="4" w:space="0" w:color="auto"/>
              <w:right w:val="single" w:sz="8" w:space="0" w:color="auto"/>
            </w:tcBorders>
            <w:shd w:val="clear" w:color="auto" w:fill="auto"/>
            <w:noWrap/>
            <w:vAlign w:val="bottom"/>
            <w:hideMark/>
          </w:tcPr>
          <w:p w:rsidR="00430CD3" w:rsidRPr="00430CD3" w:rsidRDefault="00430CD3" w:rsidP="00430CD3">
            <w:pPr>
              <w:spacing w:after="0" w:line="240" w:lineRule="auto"/>
              <w:jc w:val="center"/>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0,08</w:t>
            </w:r>
          </w:p>
        </w:tc>
      </w:tr>
      <w:tr w:rsidR="00430CD3" w:rsidRPr="00430CD3" w:rsidTr="00430CD3">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430CD3" w:rsidRPr="00430CD3" w:rsidRDefault="00430CD3" w:rsidP="00430CD3">
            <w:pPr>
              <w:spacing w:after="0" w:line="240" w:lineRule="auto"/>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MALATYA</w:t>
            </w:r>
          </w:p>
        </w:tc>
        <w:tc>
          <w:tcPr>
            <w:tcW w:w="1880" w:type="dxa"/>
            <w:tcBorders>
              <w:top w:val="nil"/>
              <w:left w:val="nil"/>
              <w:bottom w:val="single" w:sz="4" w:space="0" w:color="auto"/>
              <w:right w:val="single" w:sz="4" w:space="0" w:color="auto"/>
            </w:tcBorders>
            <w:shd w:val="clear" w:color="auto" w:fill="auto"/>
            <w:noWrap/>
            <w:vAlign w:val="bottom"/>
            <w:hideMark/>
          </w:tcPr>
          <w:p w:rsidR="00430CD3" w:rsidRPr="00430CD3" w:rsidRDefault="00430CD3" w:rsidP="00430CD3">
            <w:pPr>
              <w:spacing w:after="0" w:line="240" w:lineRule="auto"/>
              <w:jc w:val="center"/>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2.537,35</w:t>
            </w:r>
          </w:p>
        </w:tc>
        <w:tc>
          <w:tcPr>
            <w:tcW w:w="940" w:type="dxa"/>
            <w:tcBorders>
              <w:top w:val="nil"/>
              <w:left w:val="nil"/>
              <w:bottom w:val="single" w:sz="4" w:space="0" w:color="auto"/>
              <w:right w:val="single" w:sz="8" w:space="0" w:color="auto"/>
            </w:tcBorders>
            <w:shd w:val="clear" w:color="auto" w:fill="auto"/>
            <w:noWrap/>
            <w:vAlign w:val="bottom"/>
            <w:hideMark/>
          </w:tcPr>
          <w:p w:rsidR="00430CD3" w:rsidRPr="00430CD3" w:rsidRDefault="00430CD3" w:rsidP="00430CD3">
            <w:pPr>
              <w:spacing w:after="0" w:line="240" w:lineRule="auto"/>
              <w:jc w:val="center"/>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1,92</w:t>
            </w:r>
          </w:p>
        </w:tc>
        <w:tc>
          <w:tcPr>
            <w:tcW w:w="1420" w:type="dxa"/>
            <w:tcBorders>
              <w:top w:val="nil"/>
              <w:left w:val="nil"/>
              <w:bottom w:val="single" w:sz="4" w:space="0" w:color="auto"/>
              <w:right w:val="single" w:sz="4" w:space="0" w:color="auto"/>
            </w:tcBorders>
            <w:shd w:val="clear" w:color="auto" w:fill="auto"/>
            <w:noWrap/>
            <w:vAlign w:val="bottom"/>
            <w:hideMark/>
          </w:tcPr>
          <w:p w:rsidR="00430CD3" w:rsidRPr="00430CD3" w:rsidRDefault="00430CD3" w:rsidP="00430CD3">
            <w:pPr>
              <w:spacing w:after="0" w:line="240" w:lineRule="auto"/>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TEKİRDAĞ</w:t>
            </w:r>
          </w:p>
        </w:tc>
        <w:tc>
          <w:tcPr>
            <w:tcW w:w="1880" w:type="dxa"/>
            <w:tcBorders>
              <w:top w:val="nil"/>
              <w:left w:val="nil"/>
              <w:bottom w:val="single" w:sz="4" w:space="0" w:color="auto"/>
              <w:right w:val="single" w:sz="4" w:space="0" w:color="auto"/>
            </w:tcBorders>
            <w:shd w:val="clear" w:color="auto" w:fill="auto"/>
            <w:noWrap/>
            <w:vAlign w:val="bottom"/>
            <w:hideMark/>
          </w:tcPr>
          <w:p w:rsidR="00430CD3" w:rsidRPr="00430CD3" w:rsidRDefault="00430CD3" w:rsidP="00430CD3">
            <w:pPr>
              <w:spacing w:after="0" w:line="240" w:lineRule="auto"/>
              <w:jc w:val="center"/>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86,77</w:t>
            </w:r>
          </w:p>
        </w:tc>
        <w:tc>
          <w:tcPr>
            <w:tcW w:w="1047" w:type="dxa"/>
            <w:tcBorders>
              <w:top w:val="nil"/>
              <w:left w:val="nil"/>
              <w:bottom w:val="single" w:sz="4" w:space="0" w:color="auto"/>
              <w:right w:val="single" w:sz="8" w:space="0" w:color="auto"/>
            </w:tcBorders>
            <w:shd w:val="clear" w:color="auto" w:fill="auto"/>
            <w:noWrap/>
            <w:vAlign w:val="bottom"/>
            <w:hideMark/>
          </w:tcPr>
          <w:p w:rsidR="00430CD3" w:rsidRPr="00430CD3" w:rsidRDefault="00430CD3" w:rsidP="00430CD3">
            <w:pPr>
              <w:spacing w:after="0" w:line="240" w:lineRule="auto"/>
              <w:jc w:val="center"/>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0,07</w:t>
            </w:r>
          </w:p>
        </w:tc>
      </w:tr>
      <w:tr w:rsidR="00430CD3" w:rsidRPr="00430CD3" w:rsidTr="00430CD3">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430CD3" w:rsidRPr="00430CD3" w:rsidRDefault="00430CD3" w:rsidP="00430CD3">
            <w:pPr>
              <w:spacing w:after="0" w:line="240" w:lineRule="auto"/>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AKSARAY</w:t>
            </w:r>
          </w:p>
        </w:tc>
        <w:tc>
          <w:tcPr>
            <w:tcW w:w="1880" w:type="dxa"/>
            <w:tcBorders>
              <w:top w:val="nil"/>
              <w:left w:val="nil"/>
              <w:bottom w:val="single" w:sz="4" w:space="0" w:color="auto"/>
              <w:right w:val="single" w:sz="4" w:space="0" w:color="auto"/>
            </w:tcBorders>
            <w:shd w:val="clear" w:color="auto" w:fill="auto"/>
            <w:noWrap/>
            <w:vAlign w:val="bottom"/>
            <w:hideMark/>
          </w:tcPr>
          <w:p w:rsidR="00430CD3" w:rsidRPr="00430CD3" w:rsidRDefault="00430CD3" w:rsidP="00430CD3">
            <w:pPr>
              <w:spacing w:after="0" w:line="240" w:lineRule="auto"/>
              <w:jc w:val="center"/>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2.400,91</w:t>
            </w:r>
          </w:p>
        </w:tc>
        <w:tc>
          <w:tcPr>
            <w:tcW w:w="940" w:type="dxa"/>
            <w:tcBorders>
              <w:top w:val="nil"/>
              <w:left w:val="nil"/>
              <w:bottom w:val="single" w:sz="4" w:space="0" w:color="auto"/>
              <w:right w:val="single" w:sz="8" w:space="0" w:color="auto"/>
            </w:tcBorders>
            <w:shd w:val="clear" w:color="auto" w:fill="auto"/>
            <w:noWrap/>
            <w:vAlign w:val="bottom"/>
            <w:hideMark/>
          </w:tcPr>
          <w:p w:rsidR="00430CD3" w:rsidRPr="00430CD3" w:rsidRDefault="00430CD3" w:rsidP="00430CD3">
            <w:pPr>
              <w:spacing w:after="0" w:line="240" w:lineRule="auto"/>
              <w:jc w:val="center"/>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1,82</w:t>
            </w:r>
          </w:p>
        </w:tc>
        <w:tc>
          <w:tcPr>
            <w:tcW w:w="1420" w:type="dxa"/>
            <w:tcBorders>
              <w:top w:val="nil"/>
              <w:left w:val="nil"/>
              <w:bottom w:val="single" w:sz="4" w:space="0" w:color="auto"/>
              <w:right w:val="single" w:sz="4" w:space="0" w:color="auto"/>
            </w:tcBorders>
            <w:shd w:val="clear" w:color="auto" w:fill="auto"/>
            <w:noWrap/>
            <w:vAlign w:val="bottom"/>
            <w:hideMark/>
          </w:tcPr>
          <w:p w:rsidR="00430CD3" w:rsidRPr="00430CD3" w:rsidRDefault="00430CD3" w:rsidP="00430CD3">
            <w:pPr>
              <w:spacing w:after="0" w:line="240" w:lineRule="auto"/>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EDİRNE</w:t>
            </w:r>
          </w:p>
        </w:tc>
        <w:tc>
          <w:tcPr>
            <w:tcW w:w="1880" w:type="dxa"/>
            <w:tcBorders>
              <w:top w:val="nil"/>
              <w:left w:val="nil"/>
              <w:bottom w:val="single" w:sz="4" w:space="0" w:color="auto"/>
              <w:right w:val="single" w:sz="4" w:space="0" w:color="auto"/>
            </w:tcBorders>
            <w:shd w:val="clear" w:color="auto" w:fill="auto"/>
            <w:noWrap/>
            <w:vAlign w:val="bottom"/>
            <w:hideMark/>
          </w:tcPr>
          <w:p w:rsidR="00430CD3" w:rsidRPr="00430CD3" w:rsidRDefault="00430CD3" w:rsidP="00430CD3">
            <w:pPr>
              <w:spacing w:after="0" w:line="240" w:lineRule="auto"/>
              <w:jc w:val="center"/>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86,02</w:t>
            </w:r>
          </w:p>
        </w:tc>
        <w:tc>
          <w:tcPr>
            <w:tcW w:w="1047" w:type="dxa"/>
            <w:tcBorders>
              <w:top w:val="nil"/>
              <w:left w:val="nil"/>
              <w:bottom w:val="single" w:sz="4" w:space="0" w:color="auto"/>
              <w:right w:val="single" w:sz="8" w:space="0" w:color="auto"/>
            </w:tcBorders>
            <w:shd w:val="clear" w:color="auto" w:fill="auto"/>
            <w:noWrap/>
            <w:vAlign w:val="bottom"/>
            <w:hideMark/>
          </w:tcPr>
          <w:p w:rsidR="00430CD3" w:rsidRPr="00430CD3" w:rsidRDefault="00430CD3" w:rsidP="00430CD3">
            <w:pPr>
              <w:spacing w:after="0" w:line="240" w:lineRule="auto"/>
              <w:jc w:val="center"/>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0,07</w:t>
            </w:r>
          </w:p>
        </w:tc>
      </w:tr>
      <w:tr w:rsidR="00430CD3" w:rsidRPr="00430CD3" w:rsidTr="00430CD3">
        <w:trPr>
          <w:trHeight w:val="300"/>
        </w:trPr>
        <w:tc>
          <w:tcPr>
            <w:tcW w:w="1920"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430CD3" w:rsidRPr="00430CD3" w:rsidRDefault="00430CD3" w:rsidP="00430CD3">
            <w:pPr>
              <w:spacing w:after="0" w:line="240" w:lineRule="auto"/>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ADANA</w:t>
            </w:r>
          </w:p>
        </w:tc>
        <w:tc>
          <w:tcPr>
            <w:tcW w:w="1880" w:type="dxa"/>
            <w:tcBorders>
              <w:top w:val="single" w:sz="4" w:space="0" w:color="auto"/>
              <w:left w:val="nil"/>
              <w:bottom w:val="single" w:sz="4" w:space="0" w:color="auto"/>
              <w:right w:val="single" w:sz="4" w:space="0" w:color="auto"/>
            </w:tcBorders>
            <w:shd w:val="clear" w:color="auto" w:fill="auto"/>
            <w:noWrap/>
            <w:vAlign w:val="bottom"/>
            <w:hideMark/>
          </w:tcPr>
          <w:p w:rsidR="00430CD3" w:rsidRPr="00430CD3" w:rsidRDefault="00430CD3" w:rsidP="00430CD3">
            <w:pPr>
              <w:spacing w:after="0" w:line="240" w:lineRule="auto"/>
              <w:jc w:val="center"/>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1.861,24</w:t>
            </w:r>
          </w:p>
        </w:tc>
        <w:tc>
          <w:tcPr>
            <w:tcW w:w="940" w:type="dxa"/>
            <w:tcBorders>
              <w:top w:val="single" w:sz="4" w:space="0" w:color="auto"/>
              <w:left w:val="nil"/>
              <w:bottom w:val="single" w:sz="4" w:space="0" w:color="auto"/>
              <w:right w:val="single" w:sz="8" w:space="0" w:color="auto"/>
            </w:tcBorders>
            <w:shd w:val="clear" w:color="auto" w:fill="auto"/>
            <w:noWrap/>
            <w:vAlign w:val="bottom"/>
            <w:hideMark/>
          </w:tcPr>
          <w:p w:rsidR="00430CD3" w:rsidRPr="00430CD3" w:rsidRDefault="00430CD3" w:rsidP="00430CD3">
            <w:pPr>
              <w:spacing w:after="0" w:line="240" w:lineRule="auto"/>
              <w:jc w:val="center"/>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1,41</w:t>
            </w:r>
          </w:p>
        </w:tc>
        <w:tc>
          <w:tcPr>
            <w:tcW w:w="1420" w:type="dxa"/>
            <w:tcBorders>
              <w:top w:val="single" w:sz="4" w:space="0" w:color="auto"/>
              <w:left w:val="nil"/>
              <w:bottom w:val="single" w:sz="4" w:space="0" w:color="auto"/>
              <w:right w:val="single" w:sz="4" w:space="0" w:color="auto"/>
            </w:tcBorders>
            <w:shd w:val="clear" w:color="auto" w:fill="auto"/>
            <w:noWrap/>
            <w:vAlign w:val="bottom"/>
            <w:hideMark/>
          </w:tcPr>
          <w:p w:rsidR="00430CD3" w:rsidRPr="00430CD3" w:rsidRDefault="00430CD3" w:rsidP="00430CD3">
            <w:pPr>
              <w:spacing w:after="0" w:line="240" w:lineRule="auto"/>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DİYARBAKIR</w:t>
            </w:r>
          </w:p>
        </w:tc>
        <w:tc>
          <w:tcPr>
            <w:tcW w:w="1880" w:type="dxa"/>
            <w:tcBorders>
              <w:top w:val="single" w:sz="4" w:space="0" w:color="auto"/>
              <w:left w:val="nil"/>
              <w:bottom w:val="single" w:sz="4" w:space="0" w:color="auto"/>
              <w:right w:val="single" w:sz="4" w:space="0" w:color="auto"/>
            </w:tcBorders>
            <w:shd w:val="clear" w:color="auto" w:fill="auto"/>
            <w:noWrap/>
            <w:vAlign w:val="bottom"/>
            <w:hideMark/>
          </w:tcPr>
          <w:p w:rsidR="00430CD3" w:rsidRPr="00430CD3" w:rsidRDefault="00430CD3" w:rsidP="00430CD3">
            <w:pPr>
              <w:spacing w:after="0" w:line="240" w:lineRule="auto"/>
              <w:jc w:val="center"/>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55,32</w:t>
            </w:r>
          </w:p>
        </w:tc>
        <w:tc>
          <w:tcPr>
            <w:tcW w:w="1047" w:type="dxa"/>
            <w:tcBorders>
              <w:top w:val="single" w:sz="4" w:space="0" w:color="auto"/>
              <w:left w:val="nil"/>
              <w:bottom w:val="single" w:sz="4" w:space="0" w:color="auto"/>
              <w:right w:val="single" w:sz="8" w:space="0" w:color="auto"/>
            </w:tcBorders>
            <w:shd w:val="clear" w:color="auto" w:fill="auto"/>
            <w:noWrap/>
            <w:vAlign w:val="bottom"/>
            <w:hideMark/>
          </w:tcPr>
          <w:p w:rsidR="00430CD3" w:rsidRPr="00430CD3" w:rsidRDefault="00430CD3" w:rsidP="00430CD3">
            <w:pPr>
              <w:spacing w:after="0" w:line="240" w:lineRule="auto"/>
              <w:jc w:val="center"/>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0,04</w:t>
            </w:r>
          </w:p>
        </w:tc>
      </w:tr>
      <w:tr w:rsidR="00430CD3" w:rsidRPr="00430CD3" w:rsidTr="00430CD3">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430CD3" w:rsidRPr="00430CD3" w:rsidRDefault="00430CD3" w:rsidP="00430CD3">
            <w:pPr>
              <w:spacing w:after="0" w:line="240" w:lineRule="auto"/>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ŞANLIURFA</w:t>
            </w:r>
          </w:p>
        </w:tc>
        <w:tc>
          <w:tcPr>
            <w:tcW w:w="1880" w:type="dxa"/>
            <w:tcBorders>
              <w:top w:val="nil"/>
              <w:left w:val="nil"/>
              <w:bottom w:val="single" w:sz="4" w:space="0" w:color="auto"/>
              <w:right w:val="single" w:sz="4" w:space="0" w:color="auto"/>
            </w:tcBorders>
            <w:shd w:val="clear" w:color="auto" w:fill="auto"/>
            <w:noWrap/>
            <w:vAlign w:val="bottom"/>
            <w:hideMark/>
          </w:tcPr>
          <w:p w:rsidR="00430CD3" w:rsidRPr="00430CD3" w:rsidRDefault="00430CD3" w:rsidP="00430CD3">
            <w:pPr>
              <w:spacing w:after="0" w:line="240" w:lineRule="auto"/>
              <w:jc w:val="center"/>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1.763,20</w:t>
            </w:r>
          </w:p>
        </w:tc>
        <w:tc>
          <w:tcPr>
            <w:tcW w:w="940" w:type="dxa"/>
            <w:tcBorders>
              <w:top w:val="nil"/>
              <w:left w:val="nil"/>
              <w:bottom w:val="single" w:sz="4" w:space="0" w:color="auto"/>
              <w:right w:val="single" w:sz="8" w:space="0" w:color="auto"/>
            </w:tcBorders>
            <w:shd w:val="clear" w:color="auto" w:fill="auto"/>
            <w:noWrap/>
            <w:vAlign w:val="bottom"/>
            <w:hideMark/>
          </w:tcPr>
          <w:p w:rsidR="00430CD3" w:rsidRPr="00430CD3" w:rsidRDefault="00430CD3" w:rsidP="00430CD3">
            <w:pPr>
              <w:spacing w:after="0" w:line="240" w:lineRule="auto"/>
              <w:jc w:val="center"/>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1,33</w:t>
            </w:r>
          </w:p>
        </w:tc>
        <w:tc>
          <w:tcPr>
            <w:tcW w:w="1420" w:type="dxa"/>
            <w:tcBorders>
              <w:top w:val="nil"/>
              <w:left w:val="nil"/>
              <w:bottom w:val="single" w:sz="4" w:space="0" w:color="auto"/>
              <w:right w:val="single" w:sz="4" w:space="0" w:color="auto"/>
            </w:tcBorders>
            <w:shd w:val="clear" w:color="auto" w:fill="auto"/>
            <w:noWrap/>
            <w:vAlign w:val="bottom"/>
            <w:hideMark/>
          </w:tcPr>
          <w:p w:rsidR="00430CD3" w:rsidRPr="00430CD3" w:rsidRDefault="00430CD3" w:rsidP="00430CD3">
            <w:pPr>
              <w:spacing w:after="0" w:line="240" w:lineRule="auto"/>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AMASYA</w:t>
            </w:r>
          </w:p>
        </w:tc>
        <w:tc>
          <w:tcPr>
            <w:tcW w:w="1880" w:type="dxa"/>
            <w:tcBorders>
              <w:top w:val="nil"/>
              <w:left w:val="nil"/>
              <w:bottom w:val="single" w:sz="4" w:space="0" w:color="auto"/>
              <w:right w:val="single" w:sz="4" w:space="0" w:color="auto"/>
            </w:tcBorders>
            <w:shd w:val="clear" w:color="auto" w:fill="auto"/>
            <w:noWrap/>
            <w:vAlign w:val="bottom"/>
            <w:hideMark/>
          </w:tcPr>
          <w:p w:rsidR="00430CD3" w:rsidRPr="00430CD3" w:rsidRDefault="00430CD3" w:rsidP="00430CD3">
            <w:pPr>
              <w:spacing w:after="0" w:line="240" w:lineRule="auto"/>
              <w:jc w:val="center"/>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47,91</w:t>
            </w:r>
          </w:p>
        </w:tc>
        <w:tc>
          <w:tcPr>
            <w:tcW w:w="1047" w:type="dxa"/>
            <w:tcBorders>
              <w:top w:val="nil"/>
              <w:left w:val="nil"/>
              <w:bottom w:val="single" w:sz="4" w:space="0" w:color="auto"/>
              <w:right w:val="single" w:sz="8" w:space="0" w:color="auto"/>
            </w:tcBorders>
            <w:shd w:val="clear" w:color="auto" w:fill="auto"/>
            <w:noWrap/>
            <w:vAlign w:val="bottom"/>
            <w:hideMark/>
          </w:tcPr>
          <w:p w:rsidR="00430CD3" w:rsidRPr="00430CD3" w:rsidRDefault="00430CD3" w:rsidP="00430CD3">
            <w:pPr>
              <w:spacing w:after="0" w:line="240" w:lineRule="auto"/>
              <w:jc w:val="center"/>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0,04</w:t>
            </w:r>
          </w:p>
        </w:tc>
      </w:tr>
      <w:tr w:rsidR="00430CD3" w:rsidRPr="00430CD3" w:rsidTr="00430CD3">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430CD3" w:rsidRPr="00430CD3" w:rsidRDefault="00430CD3" w:rsidP="00430CD3">
            <w:pPr>
              <w:spacing w:after="0" w:line="240" w:lineRule="auto"/>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ESKİŞEHİR</w:t>
            </w:r>
          </w:p>
        </w:tc>
        <w:tc>
          <w:tcPr>
            <w:tcW w:w="1880" w:type="dxa"/>
            <w:tcBorders>
              <w:top w:val="nil"/>
              <w:left w:val="nil"/>
              <w:bottom w:val="single" w:sz="4" w:space="0" w:color="auto"/>
              <w:right w:val="single" w:sz="4" w:space="0" w:color="auto"/>
            </w:tcBorders>
            <w:shd w:val="clear" w:color="auto" w:fill="auto"/>
            <w:noWrap/>
            <w:vAlign w:val="bottom"/>
            <w:hideMark/>
          </w:tcPr>
          <w:p w:rsidR="00430CD3" w:rsidRPr="00430CD3" w:rsidRDefault="00430CD3" w:rsidP="00430CD3">
            <w:pPr>
              <w:spacing w:after="0" w:line="240" w:lineRule="auto"/>
              <w:jc w:val="center"/>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1.674,06</w:t>
            </w:r>
          </w:p>
        </w:tc>
        <w:tc>
          <w:tcPr>
            <w:tcW w:w="940" w:type="dxa"/>
            <w:tcBorders>
              <w:top w:val="nil"/>
              <w:left w:val="nil"/>
              <w:bottom w:val="single" w:sz="4" w:space="0" w:color="auto"/>
              <w:right w:val="single" w:sz="8" w:space="0" w:color="auto"/>
            </w:tcBorders>
            <w:shd w:val="clear" w:color="auto" w:fill="auto"/>
            <w:noWrap/>
            <w:vAlign w:val="bottom"/>
            <w:hideMark/>
          </w:tcPr>
          <w:p w:rsidR="00430CD3" w:rsidRPr="00430CD3" w:rsidRDefault="00430CD3" w:rsidP="00430CD3">
            <w:pPr>
              <w:spacing w:after="0" w:line="240" w:lineRule="auto"/>
              <w:jc w:val="center"/>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1,27</w:t>
            </w:r>
          </w:p>
        </w:tc>
        <w:tc>
          <w:tcPr>
            <w:tcW w:w="1420" w:type="dxa"/>
            <w:tcBorders>
              <w:top w:val="nil"/>
              <w:left w:val="nil"/>
              <w:bottom w:val="single" w:sz="4" w:space="0" w:color="auto"/>
              <w:right w:val="single" w:sz="4" w:space="0" w:color="auto"/>
            </w:tcBorders>
            <w:shd w:val="clear" w:color="auto" w:fill="auto"/>
            <w:noWrap/>
            <w:vAlign w:val="bottom"/>
            <w:hideMark/>
          </w:tcPr>
          <w:p w:rsidR="00430CD3" w:rsidRPr="00430CD3" w:rsidRDefault="00430CD3" w:rsidP="00430CD3">
            <w:pPr>
              <w:spacing w:after="0" w:line="240" w:lineRule="auto"/>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KARABÜK</w:t>
            </w:r>
          </w:p>
        </w:tc>
        <w:tc>
          <w:tcPr>
            <w:tcW w:w="1880" w:type="dxa"/>
            <w:tcBorders>
              <w:top w:val="nil"/>
              <w:left w:val="nil"/>
              <w:bottom w:val="single" w:sz="4" w:space="0" w:color="auto"/>
              <w:right w:val="single" w:sz="4" w:space="0" w:color="auto"/>
            </w:tcBorders>
            <w:shd w:val="clear" w:color="auto" w:fill="auto"/>
            <w:noWrap/>
            <w:vAlign w:val="bottom"/>
            <w:hideMark/>
          </w:tcPr>
          <w:p w:rsidR="00430CD3" w:rsidRPr="00430CD3" w:rsidRDefault="00430CD3" w:rsidP="00430CD3">
            <w:pPr>
              <w:spacing w:after="0" w:line="240" w:lineRule="auto"/>
              <w:jc w:val="center"/>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26,51</w:t>
            </w:r>
          </w:p>
        </w:tc>
        <w:tc>
          <w:tcPr>
            <w:tcW w:w="1047" w:type="dxa"/>
            <w:tcBorders>
              <w:top w:val="nil"/>
              <w:left w:val="nil"/>
              <w:bottom w:val="single" w:sz="4" w:space="0" w:color="auto"/>
              <w:right w:val="single" w:sz="8" w:space="0" w:color="auto"/>
            </w:tcBorders>
            <w:shd w:val="clear" w:color="auto" w:fill="auto"/>
            <w:noWrap/>
            <w:vAlign w:val="bottom"/>
            <w:hideMark/>
          </w:tcPr>
          <w:p w:rsidR="00430CD3" w:rsidRPr="00430CD3" w:rsidRDefault="00430CD3" w:rsidP="00430CD3">
            <w:pPr>
              <w:spacing w:after="0" w:line="240" w:lineRule="auto"/>
              <w:jc w:val="center"/>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0,02</w:t>
            </w:r>
          </w:p>
        </w:tc>
      </w:tr>
      <w:tr w:rsidR="00430CD3" w:rsidRPr="00430CD3" w:rsidTr="00430CD3">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430CD3" w:rsidRPr="00430CD3" w:rsidRDefault="00430CD3" w:rsidP="00430CD3">
            <w:pPr>
              <w:spacing w:after="0" w:line="240" w:lineRule="auto"/>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KİLİS</w:t>
            </w:r>
          </w:p>
        </w:tc>
        <w:tc>
          <w:tcPr>
            <w:tcW w:w="1880" w:type="dxa"/>
            <w:tcBorders>
              <w:top w:val="nil"/>
              <w:left w:val="nil"/>
              <w:bottom w:val="single" w:sz="4" w:space="0" w:color="auto"/>
              <w:right w:val="single" w:sz="4" w:space="0" w:color="auto"/>
            </w:tcBorders>
            <w:shd w:val="clear" w:color="auto" w:fill="auto"/>
            <w:noWrap/>
            <w:vAlign w:val="bottom"/>
            <w:hideMark/>
          </w:tcPr>
          <w:p w:rsidR="00430CD3" w:rsidRPr="00430CD3" w:rsidRDefault="00430CD3" w:rsidP="00430CD3">
            <w:pPr>
              <w:spacing w:after="0" w:line="240" w:lineRule="auto"/>
              <w:jc w:val="center"/>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1.630,83</w:t>
            </w:r>
          </w:p>
        </w:tc>
        <w:tc>
          <w:tcPr>
            <w:tcW w:w="940" w:type="dxa"/>
            <w:tcBorders>
              <w:top w:val="nil"/>
              <w:left w:val="nil"/>
              <w:bottom w:val="single" w:sz="4" w:space="0" w:color="auto"/>
              <w:right w:val="single" w:sz="8" w:space="0" w:color="auto"/>
            </w:tcBorders>
            <w:shd w:val="clear" w:color="auto" w:fill="auto"/>
            <w:noWrap/>
            <w:vAlign w:val="bottom"/>
            <w:hideMark/>
          </w:tcPr>
          <w:p w:rsidR="00430CD3" w:rsidRPr="00430CD3" w:rsidRDefault="00430CD3" w:rsidP="00430CD3">
            <w:pPr>
              <w:spacing w:after="0" w:line="240" w:lineRule="auto"/>
              <w:jc w:val="center"/>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1,23</w:t>
            </w:r>
          </w:p>
        </w:tc>
        <w:tc>
          <w:tcPr>
            <w:tcW w:w="1420" w:type="dxa"/>
            <w:tcBorders>
              <w:top w:val="nil"/>
              <w:left w:val="nil"/>
              <w:bottom w:val="single" w:sz="4" w:space="0" w:color="auto"/>
              <w:right w:val="single" w:sz="4" w:space="0" w:color="auto"/>
            </w:tcBorders>
            <w:shd w:val="clear" w:color="auto" w:fill="auto"/>
            <w:noWrap/>
            <w:vAlign w:val="bottom"/>
            <w:hideMark/>
          </w:tcPr>
          <w:p w:rsidR="00430CD3" w:rsidRPr="00430CD3" w:rsidRDefault="00430CD3" w:rsidP="00430CD3">
            <w:pPr>
              <w:spacing w:after="0" w:line="240" w:lineRule="auto"/>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ERZİNCAN</w:t>
            </w:r>
          </w:p>
        </w:tc>
        <w:tc>
          <w:tcPr>
            <w:tcW w:w="1880" w:type="dxa"/>
            <w:tcBorders>
              <w:top w:val="nil"/>
              <w:left w:val="nil"/>
              <w:bottom w:val="single" w:sz="4" w:space="0" w:color="auto"/>
              <w:right w:val="single" w:sz="4" w:space="0" w:color="auto"/>
            </w:tcBorders>
            <w:shd w:val="clear" w:color="auto" w:fill="auto"/>
            <w:noWrap/>
            <w:vAlign w:val="bottom"/>
            <w:hideMark/>
          </w:tcPr>
          <w:p w:rsidR="00430CD3" w:rsidRPr="00430CD3" w:rsidRDefault="00430CD3" w:rsidP="00430CD3">
            <w:pPr>
              <w:spacing w:after="0" w:line="240" w:lineRule="auto"/>
              <w:jc w:val="center"/>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25,46</w:t>
            </w:r>
          </w:p>
        </w:tc>
        <w:tc>
          <w:tcPr>
            <w:tcW w:w="1047" w:type="dxa"/>
            <w:tcBorders>
              <w:top w:val="nil"/>
              <w:left w:val="nil"/>
              <w:bottom w:val="single" w:sz="4" w:space="0" w:color="auto"/>
              <w:right w:val="single" w:sz="8" w:space="0" w:color="auto"/>
            </w:tcBorders>
            <w:shd w:val="clear" w:color="auto" w:fill="auto"/>
            <w:noWrap/>
            <w:vAlign w:val="bottom"/>
            <w:hideMark/>
          </w:tcPr>
          <w:p w:rsidR="00430CD3" w:rsidRPr="00430CD3" w:rsidRDefault="00430CD3" w:rsidP="00430CD3">
            <w:pPr>
              <w:spacing w:after="0" w:line="240" w:lineRule="auto"/>
              <w:jc w:val="center"/>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0,02</w:t>
            </w:r>
          </w:p>
        </w:tc>
      </w:tr>
      <w:tr w:rsidR="00430CD3" w:rsidRPr="00430CD3" w:rsidTr="00430CD3">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430CD3" w:rsidRPr="00430CD3" w:rsidRDefault="00430CD3" w:rsidP="00430CD3">
            <w:pPr>
              <w:spacing w:after="0" w:line="240" w:lineRule="auto"/>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KARAMAN</w:t>
            </w:r>
          </w:p>
        </w:tc>
        <w:tc>
          <w:tcPr>
            <w:tcW w:w="1880" w:type="dxa"/>
            <w:tcBorders>
              <w:top w:val="nil"/>
              <w:left w:val="nil"/>
              <w:bottom w:val="single" w:sz="4" w:space="0" w:color="auto"/>
              <w:right w:val="single" w:sz="4" w:space="0" w:color="auto"/>
            </w:tcBorders>
            <w:shd w:val="clear" w:color="auto" w:fill="auto"/>
            <w:noWrap/>
            <w:vAlign w:val="bottom"/>
            <w:hideMark/>
          </w:tcPr>
          <w:p w:rsidR="00430CD3" w:rsidRPr="00430CD3" w:rsidRDefault="00430CD3" w:rsidP="00430CD3">
            <w:pPr>
              <w:spacing w:after="0" w:line="240" w:lineRule="auto"/>
              <w:jc w:val="center"/>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1.588,18</w:t>
            </w:r>
          </w:p>
        </w:tc>
        <w:tc>
          <w:tcPr>
            <w:tcW w:w="940" w:type="dxa"/>
            <w:tcBorders>
              <w:top w:val="nil"/>
              <w:left w:val="nil"/>
              <w:bottom w:val="single" w:sz="4" w:space="0" w:color="auto"/>
              <w:right w:val="single" w:sz="8" w:space="0" w:color="auto"/>
            </w:tcBorders>
            <w:shd w:val="clear" w:color="auto" w:fill="auto"/>
            <w:noWrap/>
            <w:vAlign w:val="bottom"/>
            <w:hideMark/>
          </w:tcPr>
          <w:p w:rsidR="00430CD3" w:rsidRPr="00430CD3" w:rsidRDefault="00430CD3" w:rsidP="00430CD3">
            <w:pPr>
              <w:spacing w:after="0" w:line="240" w:lineRule="auto"/>
              <w:jc w:val="center"/>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1,20</w:t>
            </w:r>
          </w:p>
        </w:tc>
        <w:tc>
          <w:tcPr>
            <w:tcW w:w="1420" w:type="dxa"/>
            <w:tcBorders>
              <w:top w:val="nil"/>
              <w:left w:val="nil"/>
              <w:bottom w:val="single" w:sz="4" w:space="0" w:color="auto"/>
              <w:right w:val="single" w:sz="4" w:space="0" w:color="auto"/>
            </w:tcBorders>
            <w:shd w:val="clear" w:color="auto" w:fill="auto"/>
            <w:noWrap/>
            <w:vAlign w:val="bottom"/>
            <w:hideMark/>
          </w:tcPr>
          <w:p w:rsidR="00430CD3" w:rsidRPr="00430CD3" w:rsidRDefault="00430CD3" w:rsidP="00430CD3">
            <w:pPr>
              <w:spacing w:after="0" w:line="240" w:lineRule="auto"/>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ÇANAKKALE</w:t>
            </w:r>
          </w:p>
        </w:tc>
        <w:tc>
          <w:tcPr>
            <w:tcW w:w="1880" w:type="dxa"/>
            <w:tcBorders>
              <w:top w:val="nil"/>
              <w:left w:val="nil"/>
              <w:bottom w:val="single" w:sz="4" w:space="0" w:color="auto"/>
              <w:right w:val="single" w:sz="4" w:space="0" w:color="auto"/>
            </w:tcBorders>
            <w:shd w:val="clear" w:color="auto" w:fill="auto"/>
            <w:noWrap/>
            <w:vAlign w:val="bottom"/>
            <w:hideMark/>
          </w:tcPr>
          <w:p w:rsidR="00430CD3" w:rsidRPr="00430CD3" w:rsidRDefault="00430CD3" w:rsidP="00430CD3">
            <w:pPr>
              <w:spacing w:after="0" w:line="240" w:lineRule="auto"/>
              <w:jc w:val="center"/>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23,06</w:t>
            </w:r>
          </w:p>
        </w:tc>
        <w:tc>
          <w:tcPr>
            <w:tcW w:w="1047" w:type="dxa"/>
            <w:tcBorders>
              <w:top w:val="nil"/>
              <w:left w:val="nil"/>
              <w:bottom w:val="single" w:sz="4" w:space="0" w:color="auto"/>
              <w:right w:val="single" w:sz="8" w:space="0" w:color="auto"/>
            </w:tcBorders>
            <w:shd w:val="clear" w:color="auto" w:fill="auto"/>
            <w:noWrap/>
            <w:vAlign w:val="bottom"/>
            <w:hideMark/>
          </w:tcPr>
          <w:p w:rsidR="00430CD3" w:rsidRPr="00430CD3" w:rsidRDefault="00430CD3" w:rsidP="00430CD3">
            <w:pPr>
              <w:spacing w:after="0" w:line="240" w:lineRule="auto"/>
              <w:jc w:val="center"/>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0,02</w:t>
            </w:r>
          </w:p>
        </w:tc>
      </w:tr>
      <w:tr w:rsidR="00430CD3" w:rsidRPr="00430CD3" w:rsidTr="00430CD3">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430CD3" w:rsidRPr="00430CD3" w:rsidRDefault="00430CD3" w:rsidP="00430CD3">
            <w:pPr>
              <w:spacing w:after="0" w:line="240" w:lineRule="auto"/>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ADIYAMAN</w:t>
            </w:r>
          </w:p>
        </w:tc>
        <w:tc>
          <w:tcPr>
            <w:tcW w:w="1880" w:type="dxa"/>
            <w:tcBorders>
              <w:top w:val="nil"/>
              <w:left w:val="nil"/>
              <w:bottom w:val="single" w:sz="4" w:space="0" w:color="auto"/>
              <w:right w:val="single" w:sz="4" w:space="0" w:color="auto"/>
            </w:tcBorders>
            <w:shd w:val="clear" w:color="auto" w:fill="auto"/>
            <w:noWrap/>
            <w:vAlign w:val="bottom"/>
            <w:hideMark/>
          </w:tcPr>
          <w:p w:rsidR="00430CD3" w:rsidRPr="00430CD3" w:rsidRDefault="00430CD3" w:rsidP="00430CD3">
            <w:pPr>
              <w:spacing w:after="0" w:line="240" w:lineRule="auto"/>
              <w:jc w:val="center"/>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1.418,18</w:t>
            </w:r>
          </w:p>
        </w:tc>
        <w:tc>
          <w:tcPr>
            <w:tcW w:w="940" w:type="dxa"/>
            <w:tcBorders>
              <w:top w:val="nil"/>
              <w:left w:val="nil"/>
              <w:bottom w:val="single" w:sz="4" w:space="0" w:color="auto"/>
              <w:right w:val="single" w:sz="8" w:space="0" w:color="auto"/>
            </w:tcBorders>
            <w:shd w:val="clear" w:color="auto" w:fill="auto"/>
            <w:noWrap/>
            <w:vAlign w:val="bottom"/>
            <w:hideMark/>
          </w:tcPr>
          <w:p w:rsidR="00430CD3" w:rsidRPr="00430CD3" w:rsidRDefault="00430CD3" w:rsidP="00430CD3">
            <w:pPr>
              <w:spacing w:after="0" w:line="240" w:lineRule="auto"/>
              <w:jc w:val="center"/>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1,07</w:t>
            </w:r>
          </w:p>
        </w:tc>
        <w:tc>
          <w:tcPr>
            <w:tcW w:w="1420" w:type="dxa"/>
            <w:tcBorders>
              <w:top w:val="nil"/>
              <w:left w:val="nil"/>
              <w:bottom w:val="single" w:sz="4" w:space="0" w:color="auto"/>
              <w:right w:val="single" w:sz="4" w:space="0" w:color="auto"/>
            </w:tcBorders>
            <w:shd w:val="clear" w:color="auto" w:fill="auto"/>
            <w:noWrap/>
            <w:vAlign w:val="bottom"/>
            <w:hideMark/>
          </w:tcPr>
          <w:p w:rsidR="00430CD3" w:rsidRPr="00430CD3" w:rsidRDefault="00430CD3" w:rsidP="00430CD3">
            <w:pPr>
              <w:spacing w:after="0" w:line="240" w:lineRule="auto"/>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SİİRT</w:t>
            </w:r>
          </w:p>
        </w:tc>
        <w:tc>
          <w:tcPr>
            <w:tcW w:w="1880" w:type="dxa"/>
            <w:tcBorders>
              <w:top w:val="nil"/>
              <w:left w:val="nil"/>
              <w:bottom w:val="single" w:sz="4" w:space="0" w:color="auto"/>
              <w:right w:val="single" w:sz="4" w:space="0" w:color="auto"/>
            </w:tcBorders>
            <w:shd w:val="clear" w:color="auto" w:fill="auto"/>
            <w:noWrap/>
            <w:vAlign w:val="bottom"/>
            <w:hideMark/>
          </w:tcPr>
          <w:p w:rsidR="00430CD3" w:rsidRPr="00430CD3" w:rsidRDefault="00430CD3" w:rsidP="00430CD3">
            <w:pPr>
              <w:spacing w:after="0" w:line="240" w:lineRule="auto"/>
              <w:jc w:val="center"/>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22,93</w:t>
            </w:r>
          </w:p>
        </w:tc>
        <w:tc>
          <w:tcPr>
            <w:tcW w:w="1047" w:type="dxa"/>
            <w:tcBorders>
              <w:top w:val="nil"/>
              <w:left w:val="nil"/>
              <w:bottom w:val="single" w:sz="4" w:space="0" w:color="auto"/>
              <w:right w:val="single" w:sz="8" w:space="0" w:color="auto"/>
            </w:tcBorders>
            <w:shd w:val="clear" w:color="auto" w:fill="auto"/>
            <w:noWrap/>
            <w:vAlign w:val="bottom"/>
            <w:hideMark/>
          </w:tcPr>
          <w:p w:rsidR="00430CD3" w:rsidRPr="00430CD3" w:rsidRDefault="00430CD3" w:rsidP="00430CD3">
            <w:pPr>
              <w:spacing w:after="0" w:line="240" w:lineRule="auto"/>
              <w:jc w:val="center"/>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0,02</w:t>
            </w:r>
          </w:p>
        </w:tc>
      </w:tr>
      <w:tr w:rsidR="00430CD3" w:rsidRPr="00430CD3" w:rsidTr="00430CD3">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430CD3" w:rsidRPr="00430CD3" w:rsidRDefault="00430CD3" w:rsidP="00430CD3">
            <w:pPr>
              <w:spacing w:after="0" w:line="240" w:lineRule="auto"/>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GAZİANTEP</w:t>
            </w:r>
          </w:p>
        </w:tc>
        <w:tc>
          <w:tcPr>
            <w:tcW w:w="1880" w:type="dxa"/>
            <w:tcBorders>
              <w:top w:val="nil"/>
              <w:left w:val="nil"/>
              <w:bottom w:val="single" w:sz="4" w:space="0" w:color="auto"/>
              <w:right w:val="single" w:sz="4" w:space="0" w:color="auto"/>
            </w:tcBorders>
            <w:shd w:val="clear" w:color="auto" w:fill="auto"/>
            <w:noWrap/>
            <w:vAlign w:val="bottom"/>
            <w:hideMark/>
          </w:tcPr>
          <w:p w:rsidR="00430CD3" w:rsidRPr="00430CD3" w:rsidRDefault="00430CD3" w:rsidP="00430CD3">
            <w:pPr>
              <w:spacing w:after="0" w:line="240" w:lineRule="auto"/>
              <w:jc w:val="center"/>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1.252,00</w:t>
            </w:r>
          </w:p>
        </w:tc>
        <w:tc>
          <w:tcPr>
            <w:tcW w:w="940" w:type="dxa"/>
            <w:tcBorders>
              <w:top w:val="nil"/>
              <w:left w:val="nil"/>
              <w:bottom w:val="single" w:sz="4" w:space="0" w:color="auto"/>
              <w:right w:val="single" w:sz="8" w:space="0" w:color="auto"/>
            </w:tcBorders>
            <w:shd w:val="clear" w:color="auto" w:fill="auto"/>
            <w:noWrap/>
            <w:vAlign w:val="bottom"/>
            <w:hideMark/>
          </w:tcPr>
          <w:p w:rsidR="00430CD3" w:rsidRPr="00430CD3" w:rsidRDefault="00430CD3" w:rsidP="00430CD3">
            <w:pPr>
              <w:spacing w:after="0" w:line="240" w:lineRule="auto"/>
              <w:jc w:val="center"/>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0,95</w:t>
            </w:r>
          </w:p>
        </w:tc>
        <w:tc>
          <w:tcPr>
            <w:tcW w:w="1420" w:type="dxa"/>
            <w:tcBorders>
              <w:top w:val="nil"/>
              <w:left w:val="nil"/>
              <w:bottom w:val="single" w:sz="4" w:space="0" w:color="auto"/>
              <w:right w:val="single" w:sz="4" w:space="0" w:color="auto"/>
            </w:tcBorders>
            <w:shd w:val="clear" w:color="auto" w:fill="auto"/>
            <w:noWrap/>
            <w:vAlign w:val="bottom"/>
            <w:hideMark/>
          </w:tcPr>
          <w:p w:rsidR="00430CD3" w:rsidRPr="00430CD3" w:rsidRDefault="00430CD3" w:rsidP="00430CD3">
            <w:pPr>
              <w:spacing w:after="0" w:line="240" w:lineRule="auto"/>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SAMSUN</w:t>
            </w:r>
          </w:p>
        </w:tc>
        <w:tc>
          <w:tcPr>
            <w:tcW w:w="1880" w:type="dxa"/>
            <w:tcBorders>
              <w:top w:val="nil"/>
              <w:left w:val="nil"/>
              <w:bottom w:val="single" w:sz="4" w:space="0" w:color="auto"/>
              <w:right w:val="single" w:sz="4" w:space="0" w:color="auto"/>
            </w:tcBorders>
            <w:shd w:val="clear" w:color="auto" w:fill="auto"/>
            <w:noWrap/>
            <w:vAlign w:val="bottom"/>
            <w:hideMark/>
          </w:tcPr>
          <w:p w:rsidR="00430CD3" w:rsidRPr="00430CD3" w:rsidRDefault="00430CD3" w:rsidP="00430CD3">
            <w:pPr>
              <w:spacing w:after="0" w:line="240" w:lineRule="auto"/>
              <w:jc w:val="center"/>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21,70</w:t>
            </w:r>
          </w:p>
        </w:tc>
        <w:tc>
          <w:tcPr>
            <w:tcW w:w="1047" w:type="dxa"/>
            <w:tcBorders>
              <w:top w:val="nil"/>
              <w:left w:val="nil"/>
              <w:bottom w:val="single" w:sz="4" w:space="0" w:color="auto"/>
              <w:right w:val="single" w:sz="8" w:space="0" w:color="auto"/>
            </w:tcBorders>
            <w:shd w:val="clear" w:color="auto" w:fill="auto"/>
            <w:noWrap/>
            <w:vAlign w:val="bottom"/>
            <w:hideMark/>
          </w:tcPr>
          <w:p w:rsidR="00430CD3" w:rsidRPr="00430CD3" w:rsidRDefault="00430CD3" w:rsidP="00430CD3">
            <w:pPr>
              <w:spacing w:after="0" w:line="240" w:lineRule="auto"/>
              <w:jc w:val="center"/>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0,02</w:t>
            </w:r>
          </w:p>
        </w:tc>
      </w:tr>
      <w:tr w:rsidR="00430CD3" w:rsidRPr="00430CD3" w:rsidTr="00430CD3">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430CD3" w:rsidRPr="00430CD3" w:rsidRDefault="00430CD3" w:rsidP="00430CD3">
            <w:pPr>
              <w:spacing w:after="0" w:line="240" w:lineRule="auto"/>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YOZGAT</w:t>
            </w:r>
          </w:p>
        </w:tc>
        <w:tc>
          <w:tcPr>
            <w:tcW w:w="1880" w:type="dxa"/>
            <w:tcBorders>
              <w:top w:val="nil"/>
              <w:left w:val="nil"/>
              <w:bottom w:val="single" w:sz="4" w:space="0" w:color="auto"/>
              <w:right w:val="single" w:sz="4" w:space="0" w:color="auto"/>
            </w:tcBorders>
            <w:shd w:val="clear" w:color="auto" w:fill="auto"/>
            <w:noWrap/>
            <w:vAlign w:val="bottom"/>
            <w:hideMark/>
          </w:tcPr>
          <w:p w:rsidR="00430CD3" w:rsidRPr="00430CD3" w:rsidRDefault="00430CD3" w:rsidP="00430CD3">
            <w:pPr>
              <w:spacing w:after="0" w:line="240" w:lineRule="auto"/>
              <w:jc w:val="center"/>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1.199,26</w:t>
            </w:r>
          </w:p>
        </w:tc>
        <w:tc>
          <w:tcPr>
            <w:tcW w:w="940" w:type="dxa"/>
            <w:tcBorders>
              <w:top w:val="nil"/>
              <w:left w:val="nil"/>
              <w:bottom w:val="single" w:sz="4" w:space="0" w:color="auto"/>
              <w:right w:val="single" w:sz="8" w:space="0" w:color="auto"/>
            </w:tcBorders>
            <w:shd w:val="clear" w:color="auto" w:fill="auto"/>
            <w:noWrap/>
            <w:vAlign w:val="bottom"/>
            <w:hideMark/>
          </w:tcPr>
          <w:p w:rsidR="00430CD3" w:rsidRPr="00430CD3" w:rsidRDefault="00430CD3" w:rsidP="00430CD3">
            <w:pPr>
              <w:spacing w:after="0" w:line="240" w:lineRule="auto"/>
              <w:jc w:val="center"/>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0,91</w:t>
            </w:r>
          </w:p>
        </w:tc>
        <w:tc>
          <w:tcPr>
            <w:tcW w:w="1420" w:type="dxa"/>
            <w:tcBorders>
              <w:top w:val="nil"/>
              <w:left w:val="nil"/>
              <w:bottom w:val="single" w:sz="4" w:space="0" w:color="auto"/>
              <w:right w:val="single" w:sz="4" w:space="0" w:color="auto"/>
            </w:tcBorders>
            <w:shd w:val="clear" w:color="auto" w:fill="auto"/>
            <w:noWrap/>
            <w:vAlign w:val="bottom"/>
            <w:hideMark/>
          </w:tcPr>
          <w:p w:rsidR="00430CD3" w:rsidRPr="00430CD3" w:rsidRDefault="00430CD3" w:rsidP="00430CD3">
            <w:pPr>
              <w:spacing w:after="0" w:line="240" w:lineRule="auto"/>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VAN</w:t>
            </w:r>
          </w:p>
        </w:tc>
        <w:tc>
          <w:tcPr>
            <w:tcW w:w="1880" w:type="dxa"/>
            <w:tcBorders>
              <w:top w:val="nil"/>
              <w:left w:val="nil"/>
              <w:bottom w:val="single" w:sz="4" w:space="0" w:color="auto"/>
              <w:right w:val="single" w:sz="4" w:space="0" w:color="auto"/>
            </w:tcBorders>
            <w:shd w:val="clear" w:color="auto" w:fill="auto"/>
            <w:noWrap/>
            <w:vAlign w:val="bottom"/>
            <w:hideMark/>
          </w:tcPr>
          <w:p w:rsidR="00430CD3" w:rsidRPr="00430CD3" w:rsidRDefault="00430CD3" w:rsidP="00430CD3">
            <w:pPr>
              <w:spacing w:after="0" w:line="240" w:lineRule="auto"/>
              <w:jc w:val="center"/>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19,42</w:t>
            </w:r>
          </w:p>
        </w:tc>
        <w:tc>
          <w:tcPr>
            <w:tcW w:w="1047" w:type="dxa"/>
            <w:tcBorders>
              <w:top w:val="nil"/>
              <w:left w:val="nil"/>
              <w:bottom w:val="single" w:sz="4" w:space="0" w:color="auto"/>
              <w:right w:val="single" w:sz="8" w:space="0" w:color="auto"/>
            </w:tcBorders>
            <w:shd w:val="clear" w:color="auto" w:fill="auto"/>
            <w:noWrap/>
            <w:vAlign w:val="bottom"/>
            <w:hideMark/>
          </w:tcPr>
          <w:p w:rsidR="00430CD3" w:rsidRPr="00430CD3" w:rsidRDefault="00430CD3" w:rsidP="00430CD3">
            <w:pPr>
              <w:spacing w:after="0" w:line="240" w:lineRule="auto"/>
              <w:jc w:val="center"/>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0,01</w:t>
            </w:r>
          </w:p>
        </w:tc>
      </w:tr>
      <w:tr w:rsidR="00430CD3" w:rsidRPr="00430CD3" w:rsidTr="00430CD3">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430CD3" w:rsidRPr="00430CD3" w:rsidRDefault="00430CD3" w:rsidP="00430CD3">
            <w:pPr>
              <w:spacing w:after="0" w:line="240" w:lineRule="auto"/>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KOCAELİ</w:t>
            </w:r>
          </w:p>
        </w:tc>
        <w:tc>
          <w:tcPr>
            <w:tcW w:w="1880" w:type="dxa"/>
            <w:tcBorders>
              <w:top w:val="nil"/>
              <w:left w:val="nil"/>
              <w:bottom w:val="single" w:sz="4" w:space="0" w:color="auto"/>
              <w:right w:val="single" w:sz="4" w:space="0" w:color="auto"/>
            </w:tcBorders>
            <w:shd w:val="clear" w:color="auto" w:fill="auto"/>
            <w:noWrap/>
            <w:vAlign w:val="bottom"/>
            <w:hideMark/>
          </w:tcPr>
          <w:p w:rsidR="00430CD3" w:rsidRPr="00430CD3" w:rsidRDefault="00430CD3" w:rsidP="00430CD3">
            <w:pPr>
              <w:spacing w:after="0" w:line="240" w:lineRule="auto"/>
              <w:jc w:val="center"/>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1.176,87</w:t>
            </w:r>
          </w:p>
        </w:tc>
        <w:tc>
          <w:tcPr>
            <w:tcW w:w="940" w:type="dxa"/>
            <w:tcBorders>
              <w:top w:val="nil"/>
              <w:left w:val="nil"/>
              <w:bottom w:val="single" w:sz="4" w:space="0" w:color="auto"/>
              <w:right w:val="single" w:sz="8" w:space="0" w:color="auto"/>
            </w:tcBorders>
            <w:shd w:val="clear" w:color="auto" w:fill="auto"/>
            <w:noWrap/>
            <w:vAlign w:val="bottom"/>
            <w:hideMark/>
          </w:tcPr>
          <w:p w:rsidR="00430CD3" w:rsidRPr="00430CD3" w:rsidRDefault="00430CD3" w:rsidP="00430CD3">
            <w:pPr>
              <w:spacing w:after="0" w:line="240" w:lineRule="auto"/>
              <w:jc w:val="center"/>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0,89</w:t>
            </w:r>
          </w:p>
        </w:tc>
        <w:tc>
          <w:tcPr>
            <w:tcW w:w="1420" w:type="dxa"/>
            <w:tcBorders>
              <w:top w:val="nil"/>
              <w:left w:val="nil"/>
              <w:bottom w:val="single" w:sz="4" w:space="0" w:color="auto"/>
              <w:right w:val="single" w:sz="4" w:space="0" w:color="auto"/>
            </w:tcBorders>
            <w:shd w:val="clear" w:color="auto" w:fill="auto"/>
            <w:noWrap/>
            <w:vAlign w:val="bottom"/>
            <w:hideMark/>
          </w:tcPr>
          <w:p w:rsidR="00430CD3" w:rsidRPr="00430CD3" w:rsidRDefault="00430CD3" w:rsidP="00430CD3">
            <w:pPr>
              <w:spacing w:after="0" w:line="240" w:lineRule="auto"/>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BARTIN</w:t>
            </w:r>
          </w:p>
        </w:tc>
        <w:tc>
          <w:tcPr>
            <w:tcW w:w="1880" w:type="dxa"/>
            <w:tcBorders>
              <w:top w:val="nil"/>
              <w:left w:val="nil"/>
              <w:bottom w:val="single" w:sz="4" w:space="0" w:color="auto"/>
              <w:right w:val="single" w:sz="4" w:space="0" w:color="auto"/>
            </w:tcBorders>
            <w:shd w:val="clear" w:color="auto" w:fill="auto"/>
            <w:noWrap/>
            <w:vAlign w:val="bottom"/>
            <w:hideMark/>
          </w:tcPr>
          <w:p w:rsidR="00430CD3" w:rsidRPr="00430CD3" w:rsidRDefault="00430CD3" w:rsidP="00430CD3">
            <w:pPr>
              <w:spacing w:after="0" w:line="240" w:lineRule="auto"/>
              <w:jc w:val="center"/>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10,97</w:t>
            </w:r>
          </w:p>
        </w:tc>
        <w:tc>
          <w:tcPr>
            <w:tcW w:w="1047" w:type="dxa"/>
            <w:tcBorders>
              <w:top w:val="nil"/>
              <w:left w:val="nil"/>
              <w:bottom w:val="single" w:sz="4" w:space="0" w:color="auto"/>
              <w:right w:val="single" w:sz="8" w:space="0" w:color="auto"/>
            </w:tcBorders>
            <w:shd w:val="clear" w:color="auto" w:fill="auto"/>
            <w:noWrap/>
            <w:vAlign w:val="bottom"/>
            <w:hideMark/>
          </w:tcPr>
          <w:p w:rsidR="00430CD3" w:rsidRPr="00430CD3" w:rsidRDefault="00430CD3" w:rsidP="00430CD3">
            <w:pPr>
              <w:spacing w:after="0" w:line="240" w:lineRule="auto"/>
              <w:jc w:val="center"/>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0,01</w:t>
            </w:r>
          </w:p>
        </w:tc>
      </w:tr>
      <w:tr w:rsidR="00430CD3" w:rsidRPr="00430CD3" w:rsidTr="00430CD3">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430CD3" w:rsidRPr="00430CD3" w:rsidRDefault="00430CD3" w:rsidP="00430CD3">
            <w:pPr>
              <w:spacing w:after="0" w:line="240" w:lineRule="auto"/>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BURSA</w:t>
            </w:r>
          </w:p>
        </w:tc>
        <w:tc>
          <w:tcPr>
            <w:tcW w:w="1880" w:type="dxa"/>
            <w:tcBorders>
              <w:top w:val="nil"/>
              <w:left w:val="nil"/>
              <w:bottom w:val="single" w:sz="4" w:space="0" w:color="auto"/>
              <w:right w:val="single" w:sz="4" w:space="0" w:color="auto"/>
            </w:tcBorders>
            <w:shd w:val="clear" w:color="auto" w:fill="auto"/>
            <w:noWrap/>
            <w:vAlign w:val="bottom"/>
            <w:hideMark/>
          </w:tcPr>
          <w:p w:rsidR="00430CD3" w:rsidRPr="00430CD3" w:rsidRDefault="00430CD3" w:rsidP="00430CD3">
            <w:pPr>
              <w:spacing w:after="0" w:line="240" w:lineRule="auto"/>
              <w:jc w:val="center"/>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942,59</w:t>
            </w:r>
          </w:p>
        </w:tc>
        <w:tc>
          <w:tcPr>
            <w:tcW w:w="940" w:type="dxa"/>
            <w:tcBorders>
              <w:top w:val="nil"/>
              <w:left w:val="nil"/>
              <w:bottom w:val="single" w:sz="4" w:space="0" w:color="auto"/>
              <w:right w:val="single" w:sz="8" w:space="0" w:color="auto"/>
            </w:tcBorders>
            <w:shd w:val="clear" w:color="auto" w:fill="auto"/>
            <w:noWrap/>
            <w:vAlign w:val="bottom"/>
            <w:hideMark/>
          </w:tcPr>
          <w:p w:rsidR="00430CD3" w:rsidRPr="00430CD3" w:rsidRDefault="00430CD3" w:rsidP="00430CD3">
            <w:pPr>
              <w:spacing w:after="0" w:line="240" w:lineRule="auto"/>
              <w:jc w:val="center"/>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0,71</w:t>
            </w:r>
          </w:p>
        </w:tc>
        <w:tc>
          <w:tcPr>
            <w:tcW w:w="1420" w:type="dxa"/>
            <w:tcBorders>
              <w:top w:val="nil"/>
              <w:left w:val="nil"/>
              <w:bottom w:val="single" w:sz="4" w:space="0" w:color="auto"/>
              <w:right w:val="single" w:sz="4" w:space="0" w:color="auto"/>
            </w:tcBorders>
            <w:shd w:val="clear" w:color="auto" w:fill="auto"/>
            <w:noWrap/>
            <w:vAlign w:val="bottom"/>
            <w:hideMark/>
          </w:tcPr>
          <w:p w:rsidR="00430CD3" w:rsidRPr="00430CD3" w:rsidRDefault="00430CD3" w:rsidP="00430CD3">
            <w:pPr>
              <w:spacing w:after="0" w:line="240" w:lineRule="auto"/>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BATMAN</w:t>
            </w:r>
          </w:p>
        </w:tc>
        <w:tc>
          <w:tcPr>
            <w:tcW w:w="1880" w:type="dxa"/>
            <w:tcBorders>
              <w:top w:val="nil"/>
              <w:left w:val="nil"/>
              <w:bottom w:val="single" w:sz="4" w:space="0" w:color="auto"/>
              <w:right w:val="single" w:sz="4" w:space="0" w:color="auto"/>
            </w:tcBorders>
            <w:shd w:val="clear" w:color="auto" w:fill="auto"/>
            <w:noWrap/>
            <w:vAlign w:val="bottom"/>
            <w:hideMark/>
          </w:tcPr>
          <w:p w:rsidR="00430CD3" w:rsidRPr="00430CD3" w:rsidRDefault="00430CD3" w:rsidP="00430CD3">
            <w:pPr>
              <w:spacing w:after="0" w:line="240" w:lineRule="auto"/>
              <w:jc w:val="center"/>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6,01</w:t>
            </w:r>
          </w:p>
        </w:tc>
        <w:tc>
          <w:tcPr>
            <w:tcW w:w="1047" w:type="dxa"/>
            <w:tcBorders>
              <w:top w:val="nil"/>
              <w:left w:val="nil"/>
              <w:bottom w:val="single" w:sz="4" w:space="0" w:color="auto"/>
              <w:right w:val="single" w:sz="8" w:space="0" w:color="auto"/>
            </w:tcBorders>
            <w:shd w:val="clear" w:color="auto" w:fill="auto"/>
            <w:noWrap/>
            <w:vAlign w:val="bottom"/>
            <w:hideMark/>
          </w:tcPr>
          <w:p w:rsidR="00430CD3" w:rsidRPr="00430CD3" w:rsidRDefault="00430CD3" w:rsidP="00430CD3">
            <w:pPr>
              <w:spacing w:after="0" w:line="240" w:lineRule="auto"/>
              <w:jc w:val="center"/>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0,00</w:t>
            </w:r>
          </w:p>
        </w:tc>
      </w:tr>
      <w:tr w:rsidR="00430CD3" w:rsidRPr="00430CD3" w:rsidTr="00430CD3">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430CD3" w:rsidRPr="00430CD3" w:rsidRDefault="00430CD3" w:rsidP="00430CD3">
            <w:pPr>
              <w:spacing w:after="0" w:line="240" w:lineRule="auto"/>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MANİSA</w:t>
            </w:r>
          </w:p>
        </w:tc>
        <w:tc>
          <w:tcPr>
            <w:tcW w:w="1880" w:type="dxa"/>
            <w:tcBorders>
              <w:top w:val="nil"/>
              <w:left w:val="nil"/>
              <w:bottom w:val="single" w:sz="4" w:space="0" w:color="auto"/>
              <w:right w:val="single" w:sz="4" w:space="0" w:color="auto"/>
            </w:tcBorders>
            <w:shd w:val="clear" w:color="auto" w:fill="auto"/>
            <w:noWrap/>
            <w:vAlign w:val="bottom"/>
            <w:hideMark/>
          </w:tcPr>
          <w:p w:rsidR="00430CD3" w:rsidRPr="00430CD3" w:rsidRDefault="00430CD3" w:rsidP="00430CD3">
            <w:pPr>
              <w:spacing w:after="0" w:line="240" w:lineRule="auto"/>
              <w:jc w:val="center"/>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891,85</w:t>
            </w:r>
          </w:p>
        </w:tc>
        <w:tc>
          <w:tcPr>
            <w:tcW w:w="940" w:type="dxa"/>
            <w:tcBorders>
              <w:top w:val="nil"/>
              <w:left w:val="nil"/>
              <w:bottom w:val="single" w:sz="4" w:space="0" w:color="auto"/>
              <w:right w:val="single" w:sz="8" w:space="0" w:color="auto"/>
            </w:tcBorders>
            <w:shd w:val="clear" w:color="auto" w:fill="auto"/>
            <w:noWrap/>
            <w:vAlign w:val="bottom"/>
            <w:hideMark/>
          </w:tcPr>
          <w:p w:rsidR="00430CD3" w:rsidRPr="00430CD3" w:rsidRDefault="00430CD3" w:rsidP="00430CD3">
            <w:pPr>
              <w:spacing w:after="0" w:line="240" w:lineRule="auto"/>
              <w:jc w:val="center"/>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0,67</w:t>
            </w:r>
          </w:p>
        </w:tc>
        <w:tc>
          <w:tcPr>
            <w:tcW w:w="1420" w:type="dxa"/>
            <w:tcBorders>
              <w:top w:val="nil"/>
              <w:left w:val="nil"/>
              <w:bottom w:val="single" w:sz="4" w:space="0" w:color="auto"/>
              <w:right w:val="single" w:sz="4" w:space="0" w:color="auto"/>
            </w:tcBorders>
            <w:shd w:val="clear" w:color="auto" w:fill="auto"/>
            <w:noWrap/>
            <w:vAlign w:val="bottom"/>
            <w:hideMark/>
          </w:tcPr>
          <w:p w:rsidR="00430CD3" w:rsidRPr="00430CD3" w:rsidRDefault="00430CD3" w:rsidP="00430CD3">
            <w:pPr>
              <w:spacing w:after="0" w:line="240" w:lineRule="auto"/>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SAKARYA</w:t>
            </w:r>
          </w:p>
        </w:tc>
        <w:tc>
          <w:tcPr>
            <w:tcW w:w="1880" w:type="dxa"/>
            <w:tcBorders>
              <w:top w:val="nil"/>
              <w:left w:val="nil"/>
              <w:bottom w:val="single" w:sz="4" w:space="0" w:color="auto"/>
              <w:right w:val="single" w:sz="4" w:space="0" w:color="auto"/>
            </w:tcBorders>
            <w:shd w:val="clear" w:color="auto" w:fill="auto"/>
            <w:noWrap/>
            <w:vAlign w:val="bottom"/>
            <w:hideMark/>
          </w:tcPr>
          <w:p w:rsidR="00430CD3" w:rsidRPr="00430CD3" w:rsidRDefault="00430CD3" w:rsidP="00430CD3">
            <w:pPr>
              <w:spacing w:after="0" w:line="240" w:lineRule="auto"/>
              <w:jc w:val="center"/>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5,04</w:t>
            </w:r>
          </w:p>
        </w:tc>
        <w:tc>
          <w:tcPr>
            <w:tcW w:w="1047" w:type="dxa"/>
            <w:tcBorders>
              <w:top w:val="nil"/>
              <w:left w:val="nil"/>
              <w:bottom w:val="single" w:sz="4" w:space="0" w:color="auto"/>
              <w:right w:val="single" w:sz="8" w:space="0" w:color="auto"/>
            </w:tcBorders>
            <w:shd w:val="clear" w:color="auto" w:fill="auto"/>
            <w:noWrap/>
            <w:vAlign w:val="bottom"/>
            <w:hideMark/>
          </w:tcPr>
          <w:p w:rsidR="00430CD3" w:rsidRPr="00430CD3" w:rsidRDefault="00430CD3" w:rsidP="00430CD3">
            <w:pPr>
              <w:spacing w:after="0" w:line="240" w:lineRule="auto"/>
              <w:jc w:val="center"/>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0,00</w:t>
            </w:r>
          </w:p>
        </w:tc>
      </w:tr>
      <w:tr w:rsidR="00430CD3" w:rsidRPr="00430CD3" w:rsidTr="00430CD3">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430CD3" w:rsidRPr="00430CD3" w:rsidRDefault="00430CD3" w:rsidP="00430CD3">
            <w:pPr>
              <w:spacing w:after="0" w:line="240" w:lineRule="auto"/>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ZONGULDAK</w:t>
            </w:r>
          </w:p>
        </w:tc>
        <w:tc>
          <w:tcPr>
            <w:tcW w:w="1880" w:type="dxa"/>
            <w:tcBorders>
              <w:top w:val="nil"/>
              <w:left w:val="nil"/>
              <w:bottom w:val="single" w:sz="4" w:space="0" w:color="auto"/>
              <w:right w:val="single" w:sz="4" w:space="0" w:color="auto"/>
            </w:tcBorders>
            <w:shd w:val="clear" w:color="auto" w:fill="auto"/>
            <w:noWrap/>
            <w:vAlign w:val="bottom"/>
            <w:hideMark/>
          </w:tcPr>
          <w:p w:rsidR="00430CD3" w:rsidRPr="00430CD3" w:rsidRDefault="00430CD3" w:rsidP="00430CD3">
            <w:pPr>
              <w:spacing w:after="0" w:line="240" w:lineRule="auto"/>
              <w:jc w:val="center"/>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884,19</w:t>
            </w:r>
          </w:p>
        </w:tc>
        <w:tc>
          <w:tcPr>
            <w:tcW w:w="940" w:type="dxa"/>
            <w:tcBorders>
              <w:top w:val="nil"/>
              <w:left w:val="nil"/>
              <w:bottom w:val="single" w:sz="4" w:space="0" w:color="auto"/>
              <w:right w:val="single" w:sz="8" w:space="0" w:color="auto"/>
            </w:tcBorders>
            <w:shd w:val="clear" w:color="auto" w:fill="auto"/>
            <w:noWrap/>
            <w:vAlign w:val="bottom"/>
            <w:hideMark/>
          </w:tcPr>
          <w:p w:rsidR="00430CD3" w:rsidRPr="00430CD3" w:rsidRDefault="00430CD3" w:rsidP="00430CD3">
            <w:pPr>
              <w:spacing w:after="0" w:line="240" w:lineRule="auto"/>
              <w:jc w:val="center"/>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0,67</w:t>
            </w:r>
          </w:p>
        </w:tc>
        <w:tc>
          <w:tcPr>
            <w:tcW w:w="1420" w:type="dxa"/>
            <w:tcBorders>
              <w:top w:val="nil"/>
              <w:left w:val="nil"/>
              <w:bottom w:val="single" w:sz="4" w:space="0" w:color="auto"/>
              <w:right w:val="single" w:sz="4" w:space="0" w:color="auto"/>
            </w:tcBorders>
            <w:shd w:val="clear" w:color="auto" w:fill="auto"/>
            <w:noWrap/>
            <w:vAlign w:val="bottom"/>
            <w:hideMark/>
          </w:tcPr>
          <w:p w:rsidR="00430CD3" w:rsidRPr="00430CD3" w:rsidRDefault="00430CD3" w:rsidP="00430CD3">
            <w:pPr>
              <w:spacing w:after="0" w:line="240" w:lineRule="auto"/>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TUNCELİ</w:t>
            </w:r>
          </w:p>
        </w:tc>
        <w:tc>
          <w:tcPr>
            <w:tcW w:w="1880" w:type="dxa"/>
            <w:tcBorders>
              <w:top w:val="nil"/>
              <w:left w:val="nil"/>
              <w:bottom w:val="single" w:sz="4" w:space="0" w:color="auto"/>
              <w:right w:val="single" w:sz="4" w:space="0" w:color="auto"/>
            </w:tcBorders>
            <w:shd w:val="clear" w:color="auto" w:fill="auto"/>
            <w:noWrap/>
            <w:vAlign w:val="bottom"/>
            <w:hideMark/>
          </w:tcPr>
          <w:p w:rsidR="00430CD3" w:rsidRPr="00430CD3" w:rsidRDefault="00430CD3" w:rsidP="00430CD3">
            <w:pPr>
              <w:spacing w:after="0" w:line="240" w:lineRule="auto"/>
              <w:jc w:val="center"/>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1,93</w:t>
            </w:r>
          </w:p>
        </w:tc>
        <w:tc>
          <w:tcPr>
            <w:tcW w:w="1047" w:type="dxa"/>
            <w:tcBorders>
              <w:top w:val="nil"/>
              <w:left w:val="nil"/>
              <w:bottom w:val="single" w:sz="4" w:space="0" w:color="auto"/>
              <w:right w:val="single" w:sz="8" w:space="0" w:color="auto"/>
            </w:tcBorders>
            <w:shd w:val="clear" w:color="auto" w:fill="auto"/>
            <w:noWrap/>
            <w:vAlign w:val="bottom"/>
            <w:hideMark/>
          </w:tcPr>
          <w:p w:rsidR="00430CD3" w:rsidRPr="00430CD3" w:rsidRDefault="00430CD3" w:rsidP="00430CD3">
            <w:pPr>
              <w:spacing w:after="0" w:line="240" w:lineRule="auto"/>
              <w:jc w:val="center"/>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0,00</w:t>
            </w:r>
          </w:p>
        </w:tc>
      </w:tr>
      <w:tr w:rsidR="00430CD3" w:rsidRPr="00430CD3" w:rsidTr="00430CD3">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430CD3" w:rsidRPr="00430CD3" w:rsidRDefault="00430CD3" w:rsidP="00430CD3">
            <w:pPr>
              <w:spacing w:after="0" w:line="240" w:lineRule="auto"/>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TOKAT</w:t>
            </w:r>
          </w:p>
        </w:tc>
        <w:tc>
          <w:tcPr>
            <w:tcW w:w="1880" w:type="dxa"/>
            <w:tcBorders>
              <w:top w:val="nil"/>
              <w:left w:val="nil"/>
              <w:bottom w:val="single" w:sz="4" w:space="0" w:color="auto"/>
              <w:right w:val="single" w:sz="4" w:space="0" w:color="auto"/>
            </w:tcBorders>
            <w:shd w:val="clear" w:color="auto" w:fill="auto"/>
            <w:noWrap/>
            <w:vAlign w:val="bottom"/>
            <w:hideMark/>
          </w:tcPr>
          <w:p w:rsidR="00430CD3" w:rsidRPr="00430CD3" w:rsidRDefault="00430CD3" w:rsidP="00430CD3">
            <w:pPr>
              <w:spacing w:after="0" w:line="240" w:lineRule="auto"/>
              <w:jc w:val="center"/>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863,28</w:t>
            </w:r>
          </w:p>
        </w:tc>
        <w:tc>
          <w:tcPr>
            <w:tcW w:w="940" w:type="dxa"/>
            <w:tcBorders>
              <w:top w:val="nil"/>
              <w:left w:val="nil"/>
              <w:bottom w:val="single" w:sz="4" w:space="0" w:color="auto"/>
              <w:right w:val="single" w:sz="8" w:space="0" w:color="auto"/>
            </w:tcBorders>
            <w:shd w:val="clear" w:color="auto" w:fill="auto"/>
            <w:noWrap/>
            <w:vAlign w:val="bottom"/>
            <w:hideMark/>
          </w:tcPr>
          <w:p w:rsidR="00430CD3" w:rsidRPr="00430CD3" w:rsidRDefault="00430CD3" w:rsidP="00430CD3">
            <w:pPr>
              <w:spacing w:after="0" w:line="240" w:lineRule="auto"/>
              <w:jc w:val="center"/>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0,65</w:t>
            </w:r>
          </w:p>
        </w:tc>
        <w:tc>
          <w:tcPr>
            <w:tcW w:w="1420" w:type="dxa"/>
            <w:tcBorders>
              <w:top w:val="nil"/>
              <w:left w:val="nil"/>
              <w:bottom w:val="single" w:sz="4" w:space="0" w:color="auto"/>
              <w:right w:val="single" w:sz="4" w:space="0" w:color="auto"/>
            </w:tcBorders>
            <w:shd w:val="clear" w:color="auto" w:fill="auto"/>
            <w:noWrap/>
            <w:vAlign w:val="bottom"/>
            <w:hideMark/>
          </w:tcPr>
          <w:p w:rsidR="00430CD3" w:rsidRPr="00430CD3" w:rsidRDefault="00430CD3" w:rsidP="00430CD3">
            <w:pPr>
              <w:spacing w:after="0" w:line="240" w:lineRule="auto"/>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BİLECİK</w:t>
            </w:r>
          </w:p>
        </w:tc>
        <w:tc>
          <w:tcPr>
            <w:tcW w:w="1880" w:type="dxa"/>
            <w:tcBorders>
              <w:top w:val="nil"/>
              <w:left w:val="nil"/>
              <w:bottom w:val="single" w:sz="4" w:space="0" w:color="auto"/>
              <w:right w:val="single" w:sz="4" w:space="0" w:color="auto"/>
            </w:tcBorders>
            <w:shd w:val="clear" w:color="auto" w:fill="auto"/>
            <w:noWrap/>
            <w:vAlign w:val="bottom"/>
            <w:hideMark/>
          </w:tcPr>
          <w:p w:rsidR="00430CD3" w:rsidRPr="00430CD3" w:rsidRDefault="00430CD3" w:rsidP="00430CD3">
            <w:pPr>
              <w:spacing w:after="0" w:line="240" w:lineRule="auto"/>
              <w:jc w:val="center"/>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0,78</w:t>
            </w:r>
          </w:p>
        </w:tc>
        <w:tc>
          <w:tcPr>
            <w:tcW w:w="1047" w:type="dxa"/>
            <w:tcBorders>
              <w:top w:val="nil"/>
              <w:left w:val="nil"/>
              <w:bottom w:val="single" w:sz="4" w:space="0" w:color="auto"/>
              <w:right w:val="single" w:sz="8" w:space="0" w:color="auto"/>
            </w:tcBorders>
            <w:shd w:val="clear" w:color="auto" w:fill="auto"/>
            <w:noWrap/>
            <w:vAlign w:val="bottom"/>
            <w:hideMark/>
          </w:tcPr>
          <w:p w:rsidR="00430CD3" w:rsidRPr="00430CD3" w:rsidRDefault="00430CD3" w:rsidP="00430CD3">
            <w:pPr>
              <w:spacing w:after="0" w:line="240" w:lineRule="auto"/>
              <w:jc w:val="center"/>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0,00</w:t>
            </w:r>
          </w:p>
        </w:tc>
      </w:tr>
      <w:tr w:rsidR="00430CD3" w:rsidRPr="00430CD3" w:rsidTr="00430CD3">
        <w:trPr>
          <w:trHeight w:val="315"/>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430CD3" w:rsidRPr="00430CD3" w:rsidRDefault="00430CD3" w:rsidP="00430CD3">
            <w:pPr>
              <w:spacing w:after="0" w:line="240" w:lineRule="auto"/>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OSMANİYE</w:t>
            </w:r>
          </w:p>
        </w:tc>
        <w:tc>
          <w:tcPr>
            <w:tcW w:w="1880" w:type="dxa"/>
            <w:tcBorders>
              <w:top w:val="nil"/>
              <w:left w:val="nil"/>
              <w:bottom w:val="single" w:sz="4" w:space="0" w:color="auto"/>
              <w:right w:val="single" w:sz="4" w:space="0" w:color="auto"/>
            </w:tcBorders>
            <w:shd w:val="clear" w:color="auto" w:fill="auto"/>
            <w:noWrap/>
            <w:vAlign w:val="bottom"/>
            <w:hideMark/>
          </w:tcPr>
          <w:p w:rsidR="00430CD3" w:rsidRPr="00430CD3" w:rsidRDefault="00430CD3" w:rsidP="00430CD3">
            <w:pPr>
              <w:spacing w:after="0" w:line="240" w:lineRule="auto"/>
              <w:jc w:val="center"/>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593,09</w:t>
            </w:r>
          </w:p>
        </w:tc>
        <w:tc>
          <w:tcPr>
            <w:tcW w:w="940" w:type="dxa"/>
            <w:tcBorders>
              <w:top w:val="nil"/>
              <w:left w:val="nil"/>
              <w:bottom w:val="single" w:sz="4" w:space="0" w:color="auto"/>
              <w:right w:val="single" w:sz="8" w:space="0" w:color="auto"/>
            </w:tcBorders>
            <w:shd w:val="clear" w:color="auto" w:fill="auto"/>
            <w:noWrap/>
            <w:vAlign w:val="bottom"/>
            <w:hideMark/>
          </w:tcPr>
          <w:p w:rsidR="00430CD3" w:rsidRPr="00430CD3" w:rsidRDefault="00430CD3" w:rsidP="00430CD3">
            <w:pPr>
              <w:spacing w:after="0" w:line="240" w:lineRule="auto"/>
              <w:jc w:val="center"/>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0,45</w:t>
            </w:r>
          </w:p>
        </w:tc>
        <w:tc>
          <w:tcPr>
            <w:tcW w:w="1420" w:type="dxa"/>
            <w:tcBorders>
              <w:top w:val="nil"/>
              <w:left w:val="nil"/>
              <w:bottom w:val="nil"/>
              <w:right w:val="single" w:sz="4" w:space="0" w:color="auto"/>
            </w:tcBorders>
            <w:shd w:val="clear" w:color="auto" w:fill="auto"/>
            <w:noWrap/>
            <w:vAlign w:val="bottom"/>
            <w:hideMark/>
          </w:tcPr>
          <w:p w:rsidR="00430CD3" w:rsidRPr="00430CD3" w:rsidRDefault="00430CD3" w:rsidP="00430CD3">
            <w:pPr>
              <w:spacing w:after="0" w:line="240" w:lineRule="auto"/>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DÜZCE</w:t>
            </w:r>
          </w:p>
        </w:tc>
        <w:tc>
          <w:tcPr>
            <w:tcW w:w="1880" w:type="dxa"/>
            <w:tcBorders>
              <w:top w:val="nil"/>
              <w:left w:val="nil"/>
              <w:bottom w:val="nil"/>
              <w:right w:val="single" w:sz="4" w:space="0" w:color="auto"/>
            </w:tcBorders>
            <w:shd w:val="clear" w:color="auto" w:fill="auto"/>
            <w:noWrap/>
            <w:vAlign w:val="bottom"/>
            <w:hideMark/>
          </w:tcPr>
          <w:p w:rsidR="00430CD3" w:rsidRPr="00430CD3" w:rsidRDefault="00430CD3" w:rsidP="00430CD3">
            <w:pPr>
              <w:spacing w:after="0" w:line="240" w:lineRule="auto"/>
              <w:jc w:val="center"/>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0,27</w:t>
            </w:r>
          </w:p>
        </w:tc>
        <w:tc>
          <w:tcPr>
            <w:tcW w:w="1047" w:type="dxa"/>
            <w:tcBorders>
              <w:top w:val="nil"/>
              <w:left w:val="nil"/>
              <w:bottom w:val="nil"/>
              <w:right w:val="single" w:sz="8" w:space="0" w:color="auto"/>
            </w:tcBorders>
            <w:shd w:val="clear" w:color="auto" w:fill="auto"/>
            <w:noWrap/>
            <w:vAlign w:val="bottom"/>
            <w:hideMark/>
          </w:tcPr>
          <w:p w:rsidR="00430CD3" w:rsidRPr="00430CD3" w:rsidRDefault="00430CD3" w:rsidP="00430CD3">
            <w:pPr>
              <w:spacing w:after="0" w:line="240" w:lineRule="auto"/>
              <w:jc w:val="center"/>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0,00</w:t>
            </w:r>
          </w:p>
        </w:tc>
      </w:tr>
      <w:tr w:rsidR="00430CD3" w:rsidRPr="00430CD3" w:rsidTr="00430CD3">
        <w:trPr>
          <w:trHeight w:val="315"/>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430CD3" w:rsidRPr="00430CD3" w:rsidRDefault="00430CD3" w:rsidP="00430CD3">
            <w:pPr>
              <w:spacing w:after="0" w:line="240" w:lineRule="auto"/>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UŞAK</w:t>
            </w:r>
          </w:p>
        </w:tc>
        <w:tc>
          <w:tcPr>
            <w:tcW w:w="1880" w:type="dxa"/>
            <w:tcBorders>
              <w:top w:val="nil"/>
              <w:left w:val="nil"/>
              <w:bottom w:val="single" w:sz="4" w:space="0" w:color="auto"/>
              <w:right w:val="single" w:sz="4" w:space="0" w:color="auto"/>
            </w:tcBorders>
            <w:shd w:val="clear" w:color="auto" w:fill="auto"/>
            <w:noWrap/>
            <w:vAlign w:val="bottom"/>
            <w:hideMark/>
          </w:tcPr>
          <w:p w:rsidR="00430CD3" w:rsidRPr="00430CD3" w:rsidRDefault="00430CD3" w:rsidP="00430CD3">
            <w:pPr>
              <w:spacing w:after="0" w:line="240" w:lineRule="auto"/>
              <w:jc w:val="center"/>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572,62</w:t>
            </w:r>
          </w:p>
        </w:tc>
        <w:tc>
          <w:tcPr>
            <w:tcW w:w="940" w:type="dxa"/>
            <w:tcBorders>
              <w:top w:val="nil"/>
              <w:left w:val="nil"/>
              <w:bottom w:val="single" w:sz="4" w:space="0" w:color="auto"/>
              <w:right w:val="single" w:sz="8" w:space="0" w:color="auto"/>
            </w:tcBorders>
            <w:shd w:val="clear" w:color="auto" w:fill="auto"/>
            <w:noWrap/>
            <w:vAlign w:val="bottom"/>
            <w:hideMark/>
          </w:tcPr>
          <w:p w:rsidR="00430CD3" w:rsidRPr="00430CD3" w:rsidRDefault="00430CD3" w:rsidP="00430CD3">
            <w:pPr>
              <w:spacing w:after="0" w:line="240" w:lineRule="auto"/>
              <w:jc w:val="center"/>
              <w:rPr>
                <w:rFonts w:ascii="Calibri" w:eastAsia="Times New Roman" w:hAnsi="Calibri" w:cs="Times New Roman"/>
                <w:color w:val="000000"/>
                <w:lang w:eastAsia="tr-TR"/>
              </w:rPr>
            </w:pPr>
            <w:r w:rsidRPr="00430CD3">
              <w:rPr>
                <w:rFonts w:ascii="Calibri" w:eastAsia="Times New Roman" w:hAnsi="Calibri" w:cs="Times New Roman"/>
                <w:color w:val="000000"/>
                <w:lang w:eastAsia="tr-TR"/>
              </w:rPr>
              <w:t>0,43</w:t>
            </w:r>
          </w:p>
        </w:tc>
        <w:tc>
          <w:tcPr>
            <w:tcW w:w="1420" w:type="dxa"/>
            <w:tcBorders>
              <w:top w:val="single" w:sz="8" w:space="0" w:color="auto"/>
              <w:left w:val="nil"/>
              <w:bottom w:val="single" w:sz="8" w:space="0" w:color="auto"/>
              <w:right w:val="single" w:sz="8" w:space="0" w:color="auto"/>
            </w:tcBorders>
            <w:shd w:val="clear" w:color="auto" w:fill="auto"/>
            <w:noWrap/>
            <w:vAlign w:val="bottom"/>
            <w:hideMark/>
          </w:tcPr>
          <w:p w:rsidR="00430CD3" w:rsidRPr="00430CD3" w:rsidRDefault="00430CD3" w:rsidP="00430CD3">
            <w:pPr>
              <w:spacing w:after="0" w:line="240" w:lineRule="auto"/>
              <w:rPr>
                <w:rFonts w:ascii="Calibri" w:eastAsia="Times New Roman" w:hAnsi="Calibri" w:cs="Times New Roman"/>
                <w:b/>
                <w:bCs/>
                <w:color w:val="000000"/>
                <w:lang w:eastAsia="tr-TR"/>
              </w:rPr>
            </w:pPr>
            <w:r w:rsidRPr="00430CD3">
              <w:rPr>
                <w:rFonts w:ascii="Calibri" w:eastAsia="Times New Roman" w:hAnsi="Calibri" w:cs="Times New Roman"/>
                <w:b/>
                <w:bCs/>
                <w:color w:val="000000"/>
                <w:lang w:eastAsia="tr-TR"/>
              </w:rPr>
              <w:t>Genel Toplam</w:t>
            </w:r>
          </w:p>
        </w:tc>
        <w:tc>
          <w:tcPr>
            <w:tcW w:w="1880" w:type="dxa"/>
            <w:tcBorders>
              <w:top w:val="single" w:sz="8" w:space="0" w:color="auto"/>
              <w:left w:val="nil"/>
              <w:bottom w:val="single" w:sz="8" w:space="0" w:color="auto"/>
              <w:right w:val="single" w:sz="8" w:space="0" w:color="auto"/>
            </w:tcBorders>
            <w:shd w:val="clear" w:color="auto" w:fill="auto"/>
            <w:noWrap/>
            <w:vAlign w:val="bottom"/>
            <w:hideMark/>
          </w:tcPr>
          <w:p w:rsidR="00430CD3" w:rsidRPr="00430CD3" w:rsidRDefault="00430CD3" w:rsidP="00430CD3">
            <w:pPr>
              <w:spacing w:after="0" w:line="240" w:lineRule="auto"/>
              <w:jc w:val="center"/>
              <w:rPr>
                <w:rFonts w:ascii="Calibri" w:eastAsia="Times New Roman" w:hAnsi="Calibri" w:cs="Times New Roman"/>
                <w:b/>
                <w:bCs/>
                <w:color w:val="000000"/>
                <w:lang w:eastAsia="tr-TR"/>
              </w:rPr>
            </w:pPr>
            <w:r w:rsidRPr="00430CD3">
              <w:rPr>
                <w:rFonts w:ascii="Calibri" w:eastAsia="Times New Roman" w:hAnsi="Calibri" w:cs="Times New Roman"/>
                <w:b/>
                <w:bCs/>
                <w:color w:val="000000"/>
                <w:lang w:eastAsia="tr-TR"/>
              </w:rPr>
              <w:t>132.131,34</w:t>
            </w:r>
          </w:p>
        </w:tc>
        <w:tc>
          <w:tcPr>
            <w:tcW w:w="1047" w:type="dxa"/>
            <w:tcBorders>
              <w:top w:val="single" w:sz="8" w:space="0" w:color="auto"/>
              <w:left w:val="nil"/>
              <w:bottom w:val="single" w:sz="8" w:space="0" w:color="auto"/>
              <w:right w:val="single" w:sz="8" w:space="0" w:color="auto"/>
            </w:tcBorders>
            <w:shd w:val="clear" w:color="auto" w:fill="auto"/>
            <w:noWrap/>
            <w:vAlign w:val="bottom"/>
            <w:hideMark/>
          </w:tcPr>
          <w:p w:rsidR="00430CD3" w:rsidRPr="00430CD3" w:rsidRDefault="00430CD3" w:rsidP="00430CD3">
            <w:pPr>
              <w:spacing w:after="0" w:line="240" w:lineRule="auto"/>
              <w:jc w:val="center"/>
              <w:rPr>
                <w:rFonts w:ascii="Calibri" w:eastAsia="Times New Roman" w:hAnsi="Calibri" w:cs="Times New Roman"/>
                <w:b/>
                <w:bCs/>
                <w:color w:val="000000"/>
                <w:lang w:eastAsia="tr-TR"/>
              </w:rPr>
            </w:pPr>
            <w:r w:rsidRPr="00430CD3">
              <w:rPr>
                <w:rFonts w:ascii="Calibri" w:eastAsia="Times New Roman" w:hAnsi="Calibri" w:cs="Times New Roman"/>
                <w:b/>
                <w:bCs/>
                <w:color w:val="000000"/>
                <w:lang w:eastAsia="tr-TR"/>
              </w:rPr>
              <w:t>100,00</w:t>
            </w:r>
          </w:p>
        </w:tc>
      </w:tr>
    </w:tbl>
    <w:p w:rsidR="00FB7FD1" w:rsidRDefault="00FB7FD1" w:rsidP="00EA44F7">
      <w:pPr>
        <w:pStyle w:val="Tablo1"/>
        <w:rPr>
          <w:rFonts w:ascii="Arial" w:hAnsi="Arial" w:cs="Arial"/>
        </w:rPr>
      </w:pPr>
    </w:p>
    <w:p w:rsidR="002B77CC" w:rsidRDefault="002B77CC" w:rsidP="00EA44F7">
      <w:pPr>
        <w:pStyle w:val="Tablo1"/>
        <w:rPr>
          <w:rFonts w:ascii="Arial" w:hAnsi="Arial" w:cs="Arial"/>
        </w:rPr>
      </w:pPr>
    </w:p>
    <w:p w:rsidR="00EA44F7" w:rsidRPr="00BB2F6A" w:rsidRDefault="00EA44F7" w:rsidP="00EA44F7">
      <w:pPr>
        <w:pStyle w:val="Tablo1"/>
        <w:rPr>
          <w:rFonts w:ascii="Arial" w:hAnsi="Arial" w:cs="Arial"/>
          <w:sz w:val="24"/>
          <w:szCs w:val="24"/>
        </w:rPr>
      </w:pPr>
      <w:bookmarkStart w:id="19" w:name="_Toc464478963"/>
      <w:r w:rsidRPr="00BB2F6A">
        <w:rPr>
          <w:rFonts w:ascii="Arial" w:hAnsi="Arial" w:cs="Arial"/>
          <w:sz w:val="24"/>
          <w:szCs w:val="24"/>
        </w:rPr>
        <w:t xml:space="preserve">Tablo 1.11 </w:t>
      </w:r>
      <w:r w:rsidR="00772CF4">
        <w:rPr>
          <w:rFonts w:ascii="Arial" w:hAnsi="Arial" w:cs="Arial"/>
          <w:sz w:val="24"/>
          <w:szCs w:val="24"/>
        </w:rPr>
        <w:t xml:space="preserve">Ağustos </w:t>
      </w:r>
      <w:r w:rsidRPr="00BB2F6A">
        <w:rPr>
          <w:rFonts w:ascii="Arial" w:hAnsi="Arial" w:cs="Arial"/>
          <w:sz w:val="24"/>
          <w:szCs w:val="24"/>
        </w:rPr>
        <w:t>2016 Döneminde Lisanssız Elektrik Üretiminin İllere ve Kaynaklara Göre Dağılımı (</w:t>
      </w:r>
      <w:proofErr w:type="spellStart"/>
      <w:r w:rsidRPr="00BB2F6A">
        <w:rPr>
          <w:rFonts w:ascii="Arial" w:hAnsi="Arial" w:cs="Arial"/>
          <w:sz w:val="24"/>
          <w:szCs w:val="24"/>
        </w:rPr>
        <w:t>MWh</w:t>
      </w:r>
      <w:proofErr w:type="spellEnd"/>
      <w:r w:rsidRPr="00BB2F6A">
        <w:rPr>
          <w:rFonts w:ascii="Arial" w:hAnsi="Arial" w:cs="Arial"/>
          <w:sz w:val="24"/>
          <w:szCs w:val="24"/>
        </w:rPr>
        <w:t>)</w:t>
      </w:r>
      <w:bookmarkEnd w:id="19"/>
    </w:p>
    <w:tbl>
      <w:tblPr>
        <w:tblW w:w="8901" w:type="dxa"/>
        <w:tblInd w:w="55" w:type="dxa"/>
        <w:tblCellMar>
          <w:left w:w="70" w:type="dxa"/>
          <w:right w:w="70" w:type="dxa"/>
        </w:tblCellMar>
        <w:tblLook w:val="04A0" w:firstRow="1" w:lastRow="0" w:firstColumn="1" w:lastColumn="0" w:noHBand="0" w:noVBand="1"/>
      </w:tblPr>
      <w:tblGrid>
        <w:gridCol w:w="1887"/>
        <w:gridCol w:w="1008"/>
        <w:gridCol w:w="2057"/>
        <w:gridCol w:w="925"/>
        <w:gridCol w:w="925"/>
        <w:gridCol w:w="2160"/>
      </w:tblGrid>
      <w:tr w:rsidR="003045F9" w:rsidRPr="003045F9" w:rsidTr="003045F9">
        <w:trPr>
          <w:trHeight w:val="300"/>
        </w:trPr>
        <w:tc>
          <w:tcPr>
            <w:tcW w:w="1840" w:type="dxa"/>
            <w:vMerge w:val="restart"/>
            <w:tcBorders>
              <w:top w:val="single" w:sz="8" w:space="0" w:color="auto"/>
              <w:left w:val="single" w:sz="8" w:space="0" w:color="auto"/>
              <w:bottom w:val="single" w:sz="4" w:space="0" w:color="auto"/>
              <w:right w:val="single" w:sz="4" w:space="0" w:color="auto"/>
            </w:tcBorders>
            <w:shd w:val="clear" w:color="4F81BD" w:fill="FFFFFF"/>
            <w:noWrap/>
            <w:vAlign w:val="bottom"/>
            <w:hideMark/>
          </w:tcPr>
          <w:p w:rsidR="003045F9" w:rsidRPr="003045F9" w:rsidRDefault="003045F9" w:rsidP="003045F9">
            <w:pPr>
              <w:spacing w:after="0" w:line="240" w:lineRule="auto"/>
              <w:jc w:val="center"/>
              <w:rPr>
                <w:rFonts w:ascii="Calibri" w:eastAsia="Times New Roman" w:hAnsi="Calibri" w:cs="Times New Roman"/>
                <w:b/>
                <w:bCs/>
                <w:lang w:eastAsia="tr-TR"/>
              </w:rPr>
            </w:pPr>
            <w:r w:rsidRPr="003045F9">
              <w:rPr>
                <w:rFonts w:ascii="Calibri" w:eastAsia="Times New Roman" w:hAnsi="Calibri" w:cs="Times New Roman"/>
                <w:b/>
                <w:bCs/>
                <w:lang w:eastAsia="tr-TR"/>
              </w:rPr>
              <w:t>İLLER</w:t>
            </w:r>
          </w:p>
        </w:tc>
        <w:tc>
          <w:tcPr>
            <w:tcW w:w="4901" w:type="dxa"/>
            <w:gridSpan w:val="4"/>
            <w:tcBorders>
              <w:top w:val="single" w:sz="8" w:space="0" w:color="auto"/>
              <w:left w:val="nil"/>
              <w:bottom w:val="single" w:sz="4" w:space="0" w:color="auto"/>
              <w:right w:val="single" w:sz="4" w:space="0" w:color="auto"/>
            </w:tcBorders>
            <w:shd w:val="clear" w:color="000000" w:fill="FFFFFF"/>
            <w:noWrap/>
            <w:vAlign w:val="bottom"/>
            <w:hideMark/>
          </w:tcPr>
          <w:p w:rsidR="003045F9" w:rsidRPr="003045F9" w:rsidRDefault="003045F9" w:rsidP="003045F9">
            <w:pPr>
              <w:spacing w:after="0" w:line="240" w:lineRule="auto"/>
              <w:jc w:val="center"/>
              <w:rPr>
                <w:rFonts w:ascii="Calibri" w:eastAsia="Times New Roman" w:hAnsi="Calibri" w:cs="Times New Roman"/>
                <w:b/>
                <w:bCs/>
                <w:lang w:eastAsia="tr-TR"/>
              </w:rPr>
            </w:pPr>
            <w:r w:rsidRPr="003045F9">
              <w:rPr>
                <w:rFonts w:ascii="Calibri" w:eastAsia="Times New Roman" w:hAnsi="Calibri" w:cs="Times New Roman"/>
                <w:b/>
                <w:bCs/>
                <w:lang w:eastAsia="tr-TR"/>
              </w:rPr>
              <w:t>Kaynak Türü</w:t>
            </w:r>
          </w:p>
        </w:tc>
        <w:tc>
          <w:tcPr>
            <w:tcW w:w="2160" w:type="dxa"/>
            <w:vMerge w:val="restart"/>
            <w:tcBorders>
              <w:top w:val="single" w:sz="8" w:space="0" w:color="auto"/>
              <w:left w:val="single" w:sz="4" w:space="0" w:color="auto"/>
              <w:bottom w:val="single" w:sz="4" w:space="0" w:color="auto"/>
              <w:right w:val="single" w:sz="8" w:space="0" w:color="auto"/>
            </w:tcBorders>
            <w:shd w:val="clear" w:color="000000" w:fill="FFFFFF"/>
            <w:noWrap/>
            <w:vAlign w:val="bottom"/>
            <w:hideMark/>
          </w:tcPr>
          <w:p w:rsidR="003045F9" w:rsidRPr="003045F9" w:rsidRDefault="003045F9" w:rsidP="003045F9">
            <w:pPr>
              <w:spacing w:after="0" w:line="240" w:lineRule="auto"/>
              <w:jc w:val="center"/>
              <w:rPr>
                <w:rFonts w:ascii="Calibri" w:eastAsia="Times New Roman" w:hAnsi="Calibri" w:cs="Times New Roman"/>
                <w:b/>
                <w:bCs/>
                <w:lang w:eastAsia="tr-TR"/>
              </w:rPr>
            </w:pPr>
            <w:r w:rsidRPr="003045F9">
              <w:rPr>
                <w:rFonts w:ascii="Calibri" w:eastAsia="Times New Roman" w:hAnsi="Calibri" w:cs="Times New Roman"/>
                <w:b/>
                <w:bCs/>
                <w:lang w:eastAsia="tr-TR"/>
              </w:rPr>
              <w:t>Genel Toplam (</w:t>
            </w:r>
            <w:proofErr w:type="spellStart"/>
            <w:r w:rsidRPr="003045F9">
              <w:rPr>
                <w:rFonts w:ascii="Calibri" w:eastAsia="Times New Roman" w:hAnsi="Calibri" w:cs="Times New Roman"/>
                <w:b/>
                <w:bCs/>
                <w:lang w:eastAsia="tr-TR"/>
              </w:rPr>
              <w:t>MWh</w:t>
            </w:r>
            <w:proofErr w:type="spellEnd"/>
            <w:r w:rsidRPr="003045F9">
              <w:rPr>
                <w:rFonts w:ascii="Calibri" w:eastAsia="Times New Roman" w:hAnsi="Calibri" w:cs="Times New Roman"/>
                <w:b/>
                <w:bCs/>
                <w:lang w:eastAsia="tr-TR"/>
              </w:rPr>
              <w:t>)</w:t>
            </w:r>
          </w:p>
        </w:tc>
      </w:tr>
      <w:tr w:rsidR="003045F9" w:rsidRPr="003045F9" w:rsidTr="003045F9">
        <w:trPr>
          <w:trHeight w:val="300"/>
        </w:trPr>
        <w:tc>
          <w:tcPr>
            <w:tcW w:w="1840" w:type="dxa"/>
            <w:vMerge/>
            <w:tcBorders>
              <w:top w:val="single" w:sz="8" w:space="0" w:color="auto"/>
              <w:left w:val="single" w:sz="8" w:space="0" w:color="auto"/>
              <w:bottom w:val="single" w:sz="4" w:space="0" w:color="auto"/>
              <w:right w:val="single" w:sz="4" w:space="0" w:color="auto"/>
            </w:tcBorders>
            <w:vAlign w:val="center"/>
            <w:hideMark/>
          </w:tcPr>
          <w:p w:rsidR="003045F9" w:rsidRPr="003045F9" w:rsidRDefault="003045F9" w:rsidP="003045F9">
            <w:pPr>
              <w:spacing w:after="0" w:line="240" w:lineRule="auto"/>
              <w:rPr>
                <w:rFonts w:ascii="Calibri" w:eastAsia="Times New Roman" w:hAnsi="Calibri" w:cs="Times New Roman"/>
                <w:b/>
                <w:bCs/>
                <w:lang w:eastAsia="tr-TR"/>
              </w:rPr>
            </w:pPr>
          </w:p>
        </w:tc>
        <w:tc>
          <w:tcPr>
            <w:tcW w:w="1008" w:type="dxa"/>
            <w:tcBorders>
              <w:top w:val="nil"/>
              <w:left w:val="nil"/>
              <w:bottom w:val="single" w:sz="4" w:space="0" w:color="auto"/>
              <w:right w:val="single" w:sz="4" w:space="0" w:color="auto"/>
            </w:tcBorders>
            <w:shd w:val="clear" w:color="4F81BD" w:fill="FFFFFF"/>
            <w:noWrap/>
            <w:vAlign w:val="bottom"/>
            <w:hideMark/>
          </w:tcPr>
          <w:p w:rsidR="003045F9" w:rsidRPr="003045F9" w:rsidRDefault="003045F9" w:rsidP="003045F9">
            <w:pPr>
              <w:spacing w:after="0" w:line="240" w:lineRule="auto"/>
              <w:rPr>
                <w:rFonts w:ascii="Calibri" w:eastAsia="Times New Roman" w:hAnsi="Calibri" w:cs="Times New Roman"/>
                <w:b/>
                <w:bCs/>
                <w:lang w:eastAsia="tr-TR"/>
              </w:rPr>
            </w:pPr>
            <w:proofErr w:type="spellStart"/>
            <w:r w:rsidRPr="003045F9">
              <w:rPr>
                <w:rFonts w:ascii="Calibri" w:eastAsia="Times New Roman" w:hAnsi="Calibri" w:cs="Times New Roman"/>
                <w:b/>
                <w:bCs/>
                <w:lang w:eastAsia="tr-TR"/>
              </w:rPr>
              <w:t>Biyokütle</w:t>
            </w:r>
            <w:proofErr w:type="spellEnd"/>
          </w:p>
        </w:tc>
        <w:tc>
          <w:tcPr>
            <w:tcW w:w="2057" w:type="dxa"/>
            <w:tcBorders>
              <w:top w:val="nil"/>
              <w:left w:val="nil"/>
              <w:bottom w:val="single" w:sz="4" w:space="0" w:color="auto"/>
              <w:right w:val="single" w:sz="4" w:space="0" w:color="auto"/>
            </w:tcBorders>
            <w:shd w:val="clear" w:color="4F81BD" w:fill="FFFFFF"/>
            <w:noWrap/>
            <w:vAlign w:val="bottom"/>
            <w:hideMark/>
          </w:tcPr>
          <w:p w:rsidR="003045F9" w:rsidRPr="003045F9" w:rsidRDefault="003045F9" w:rsidP="003045F9">
            <w:pPr>
              <w:spacing w:after="0" w:line="240" w:lineRule="auto"/>
              <w:rPr>
                <w:rFonts w:ascii="Calibri" w:eastAsia="Times New Roman" w:hAnsi="Calibri" w:cs="Times New Roman"/>
                <w:b/>
                <w:bCs/>
                <w:lang w:eastAsia="tr-TR"/>
              </w:rPr>
            </w:pPr>
            <w:r w:rsidRPr="003045F9">
              <w:rPr>
                <w:rFonts w:ascii="Calibri" w:eastAsia="Times New Roman" w:hAnsi="Calibri" w:cs="Times New Roman"/>
                <w:b/>
                <w:bCs/>
                <w:lang w:eastAsia="tr-TR"/>
              </w:rPr>
              <w:t>Güneş (</w:t>
            </w:r>
            <w:proofErr w:type="spellStart"/>
            <w:r w:rsidRPr="003045F9">
              <w:rPr>
                <w:rFonts w:ascii="Calibri" w:eastAsia="Times New Roman" w:hAnsi="Calibri" w:cs="Times New Roman"/>
                <w:b/>
                <w:bCs/>
                <w:lang w:eastAsia="tr-TR"/>
              </w:rPr>
              <w:t>Fotovoltaik</w:t>
            </w:r>
            <w:proofErr w:type="spellEnd"/>
            <w:r w:rsidRPr="003045F9">
              <w:rPr>
                <w:rFonts w:ascii="Calibri" w:eastAsia="Times New Roman" w:hAnsi="Calibri" w:cs="Times New Roman"/>
                <w:b/>
                <w:bCs/>
                <w:lang w:eastAsia="tr-TR"/>
              </w:rPr>
              <w:t>)</w:t>
            </w:r>
          </w:p>
        </w:tc>
        <w:tc>
          <w:tcPr>
            <w:tcW w:w="918" w:type="dxa"/>
            <w:tcBorders>
              <w:top w:val="nil"/>
              <w:left w:val="nil"/>
              <w:bottom w:val="single" w:sz="4" w:space="0" w:color="auto"/>
              <w:right w:val="single" w:sz="4" w:space="0" w:color="auto"/>
            </w:tcBorders>
            <w:shd w:val="clear" w:color="4F81BD" w:fill="FFFFFF"/>
            <w:noWrap/>
            <w:vAlign w:val="bottom"/>
            <w:hideMark/>
          </w:tcPr>
          <w:p w:rsidR="003045F9" w:rsidRPr="003045F9" w:rsidRDefault="003045F9" w:rsidP="003045F9">
            <w:pPr>
              <w:spacing w:after="0" w:line="240" w:lineRule="auto"/>
              <w:rPr>
                <w:rFonts w:ascii="Calibri" w:eastAsia="Times New Roman" w:hAnsi="Calibri" w:cs="Times New Roman"/>
                <w:b/>
                <w:bCs/>
                <w:lang w:eastAsia="tr-TR"/>
              </w:rPr>
            </w:pPr>
            <w:r w:rsidRPr="003045F9">
              <w:rPr>
                <w:rFonts w:ascii="Calibri" w:eastAsia="Times New Roman" w:hAnsi="Calibri" w:cs="Times New Roman"/>
                <w:b/>
                <w:bCs/>
                <w:lang w:eastAsia="tr-TR"/>
              </w:rPr>
              <w:t>Hidrolik</w:t>
            </w:r>
          </w:p>
        </w:tc>
        <w:tc>
          <w:tcPr>
            <w:tcW w:w="918" w:type="dxa"/>
            <w:tcBorders>
              <w:top w:val="nil"/>
              <w:left w:val="nil"/>
              <w:bottom w:val="single" w:sz="4" w:space="0" w:color="auto"/>
              <w:right w:val="single" w:sz="4" w:space="0" w:color="auto"/>
            </w:tcBorders>
            <w:shd w:val="clear" w:color="4F81BD" w:fill="FFFFFF"/>
            <w:noWrap/>
            <w:vAlign w:val="bottom"/>
            <w:hideMark/>
          </w:tcPr>
          <w:p w:rsidR="003045F9" w:rsidRPr="003045F9" w:rsidRDefault="003045F9" w:rsidP="003045F9">
            <w:pPr>
              <w:spacing w:after="0" w:line="240" w:lineRule="auto"/>
              <w:rPr>
                <w:rFonts w:ascii="Calibri" w:eastAsia="Times New Roman" w:hAnsi="Calibri" w:cs="Times New Roman"/>
                <w:b/>
                <w:bCs/>
                <w:lang w:eastAsia="tr-TR"/>
              </w:rPr>
            </w:pPr>
            <w:proofErr w:type="gramStart"/>
            <w:r w:rsidRPr="003045F9">
              <w:rPr>
                <w:rFonts w:ascii="Calibri" w:eastAsia="Times New Roman" w:hAnsi="Calibri" w:cs="Times New Roman"/>
                <w:b/>
                <w:bCs/>
                <w:lang w:eastAsia="tr-TR"/>
              </w:rPr>
              <w:t>Rüzgar</w:t>
            </w:r>
            <w:proofErr w:type="gramEnd"/>
          </w:p>
        </w:tc>
        <w:tc>
          <w:tcPr>
            <w:tcW w:w="2160" w:type="dxa"/>
            <w:vMerge/>
            <w:tcBorders>
              <w:top w:val="single" w:sz="8" w:space="0" w:color="auto"/>
              <w:left w:val="single" w:sz="4" w:space="0" w:color="auto"/>
              <w:bottom w:val="single" w:sz="4" w:space="0" w:color="auto"/>
              <w:right w:val="single" w:sz="8" w:space="0" w:color="auto"/>
            </w:tcBorders>
            <w:vAlign w:val="center"/>
            <w:hideMark/>
          </w:tcPr>
          <w:p w:rsidR="003045F9" w:rsidRPr="003045F9" w:rsidRDefault="003045F9" w:rsidP="003045F9">
            <w:pPr>
              <w:spacing w:after="0" w:line="240" w:lineRule="auto"/>
              <w:rPr>
                <w:rFonts w:ascii="Calibri" w:eastAsia="Times New Roman" w:hAnsi="Calibri" w:cs="Times New Roman"/>
                <w:b/>
                <w:bCs/>
                <w:lang w:eastAsia="tr-TR"/>
              </w:rPr>
            </w:pPr>
          </w:p>
        </w:tc>
      </w:tr>
      <w:tr w:rsidR="003045F9" w:rsidRPr="003045F9" w:rsidTr="003045F9">
        <w:trPr>
          <w:trHeight w:val="300"/>
        </w:trPr>
        <w:tc>
          <w:tcPr>
            <w:tcW w:w="1840" w:type="dxa"/>
            <w:tcBorders>
              <w:top w:val="nil"/>
              <w:left w:val="single" w:sz="8" w:space="0" w:color="auto"/>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ADANA</w:t>
            </w:r>
          </w:p>
        </w:tc>
        <w:tc>
          <w:tcPr>
            <w:tcW w:w="100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1,11</w:t>
            </w:r>
          </w:p>
        </w:tc>
        <w:tc>
          <w:tcPr>
            <w:tcW w:w="2057"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1.860,13</w:t>
            </w:r>
          </w:p>
        </w:tc>
        <w:tc>
          <w:tcPr>
            <w:tcW w:w="91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 </w:t>
            </w:r>
          </w:p>
        </w:tc>
        <w:tc>
          <w:tcPr>
            <w:tcW w:w="91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 </w:t>
            </w:r>
          </w:p>
        </w:tc>
        <w:tc>
          <w:tcPr>
            <w:tcW w:w="2160" w:type="dxa"/>
            <w:tcBorders>
              <w:top w:val="nil"/>
              <w:left w:val="nil"/>
              <w:bottom w:val="single" w:sz="4" w:space="0" w:color="auto"/>
              <w:right w:val="single" w:sz="8"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1.861,24</w:t>
            </w:r>
          </w:p>
        </w:tc>
      </w:tr>
      <w:tr w:rsidR="003045F9" w:rsidRPr="003045F9" w:rsidTr="003045F9">
        <w:trPr>
          <w:trHeight w:val="300"/>
        </w:trPr>
        <w:tc>
          <w:tcPr>
            <w:tcW w:w="1840" w:type="dxa"/>
            <w:tcBorders>
              <w:top w:val="nil"/>
              <w:left w:val="single" w:sz="8" w:space="0" w:color="auto"/>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ADIYAMAN</w:t>
            </w:r>
          </w:p>
        </w:tc>
        <w:tc>
          <w:tcPr>
            <w:tcW w:w="100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 </w:t>
            </w:r>
          </w:p>
        </w:tc>
        <w:tc>
          <w:tcPr>
            <w:tcW w:w="2057"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1.418,18</w:t>
            </w:r>
          </w:p>
        </w:tc>
        <w:tc>
          <w:tcPr>
            <w:tcW w:w="91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 </w:t>
            </w:r>
          </w:p>
        </w:tc>
        <w:tc>
          <w:tcPr>
            <w:tcW w:w="91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 </w:t>
            </w:r>
          </w:p>
        </w:tc>
        <w:tc>
          <w:tcPr>
            <w:tcW w:w="2160" w:type="dxa"/>
            <w:tcBorders>
              <w:top w:val="nil"/>
              <w:left w:val="nil"/>
              <w:bottom w:val="single" w:sz="4" w:space="0" w:color="auto"/>
              <w:right w:val="single" w:sz="8"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1.418,18</w:t>
            </w:r>
          </w:p>
        </w:tc>
      </w:tr>
      <w:tr w:rsidR="003045F9" w:rsidRPr="003045F9" w:rsidTr="003045F9">
        <w:trPr>
          <w:trHeight w:val="300"/>
        </w:trPr>
        <w:tc>
          <w:tcPr>
            <w:tcW w:w="1840" w:type="dxa"/>
            <w:tcBorders>
              <w:top w:val="nil"/>
              <w:left w:val="single" w:sz="8" w:space="0" w:color="auto"/>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AFYONKARAHİSAR</w:t>
            </w:r>
          </w:p>
        </w:tc>
        <w:tc>
          <w:tcPr>
            <w:tcW w:w="100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 </w:t>
            </w:r>
          </w:p>
        </w:tc>
        <w:tc>
          <w:tcPr>
            <w:tcW w:w="2057"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3.648,95</w:t>
            </w:r>
          </w:p>
        </w:tc>
        <w:tc>
          <w:tcPr>
            <w:tcW w:w="91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 </w:t>
            </w:r>
          </w:p>
        </w:tc>
        <w:tc>
          <w:tcPr>
            <w:tcW w:w="91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 </w:t>
            </w:r>
          </w:p>
        </w:tc>
        <w:tc>
          <w:tcPr>
            <w:tcW w:w="2160" w:type="dxa"/>
            <w:tcBorders>
              <w:top w:val="nil"/>
              <w:left w:val="nil"/>
              <w:bottom w:val="single" w:sz="4" w:space="0" w:color="auto"/>
              <w:right w:val="single" w:sz="8"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3.648,95</w:t>
            </w:r>
          </w:p>
        </w:tc>
      </w:tr>
      <w:tr w:rsidR="003045F9" w:rsidRPr="003045F9" w:rsidTr="003045F9">
        <w:trPr>
          <w:trHeight w:val="300"/>
        </w:trPr>
        <w:tc>
          <w:tcPr>
            <w:tcW w:w="1840" w:type="dxa"/>
            <w:tcBorders>
              <w:top w:val="nil"/>
              <w:left w:val="single" w:sz="8" w:space="0" w:color="auto"/>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AKSARAY</w:t>
            </w:r>
          </w:p>
        </w:tc>
        <w:tc>
          <w:tcPr>
            <w:tcW w:w="100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 </w:t>
            </w:r>
          </w:p>
        </w:tc>
        <w:tc>
          <w:tcPr>
            <w:tcW w:w="2057"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2.400,91</w:t>
            </w:r>
          </w:p>
        </w:tc>
        <w:tc>
          <w:tcPr>
            <w:tcW w:w="91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 </w:t>
            </w:r>
          </w:p>
        </w:tc>
        <w:tc>
          <w:tcPr>
            <w:tcW w:w="91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 </w:t>
            </w:r>
          </w:p>
        </w:tc>
        <w:tc>
          <w:tcPr>
            <w:tcW w:w="2160" w:type="dxa"/>
            <w:tcBorders>
              <w:top w:val="nil"/>
              <w:left w:val="nil"/>
              <w:bottom w:val="single" w:sz="4" w:space="0" w:color="auto"/>
              <w:right w:val="single" w:sz="8"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2.400,91</w:t>
            </w:r>
          </w:p>
        </w:tc>
      </w:tr>
      <w:tr w:rsidR="003045F9" w:rsidRPr="003045F9" w:rsidTr="003045F9">
        <w:trPr>
          <w:trHeight w:val="300"/>
        </w:trPr>
        <w:tc>
          <w:tcPr>
            <w:tcW w:w="1840" w:type="dxa"/>
            <w:tcBorders>
              <w:top w:val="nil"/>
              <w:left w:val="single" w:sz="8" w:space="0" w:color="auto"/>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AMASYA</w:t>
            </w:r>
          </w:p>
        </w:tc>
        <w:tc>
          <w:tcPr>
            <w:tcW w:w="100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 </w:t>
            </w:r>
          </w:p>
        </w:tc>
        <w:tc>
          <w:tcPr>
            <w:tcW w:w="2057"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47,91</w:t>
            </w:r>
          </w:p>
        </w:tc>
        <w:tc>
          <w:tcPr>
            <w:tcW w:w="91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 </w:t>
            </w:r>
          </w:p>
        </w:tc>
        <w:tc>
          <w:tcPr>
            <w:tcW w:w="91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 </w:t>
            </w:r>
          </w:p>
        </w:tc>
        <w:tc>
          <w:tcPr>
            <w:tcW w:w="2160" w:type="dxa"/>
            <w:tcBorders>
              <w:top w:val="nil"/>
              <w:left w:val="nil"/>
              <w:bottom w:val="single" w:sz="4" w:space="0" w:color="auto"/>
              <w:right w:val="single" w:sz="8"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47,91</w:t>
            </w:r>
          </w:p>
        </w:tc>
      </w:tr>
      <w:tr w:rsidR="003045F9" w:rsidRPr="003045F9" w:rsidTr="003045F9">
        <w:trPr>
          <w:trHeight w:val="300"/>
        </w:trPr>
        <w:tc>
          <w:tcPr>
            <w:tcW w:w="1840" w:type="dxa"/>
            <w:tcBorders>
              <w:top w:val="nil"/>
              <w:left w:val="single" w:sz="8" w:space="0" w:color="auto"/>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ANKARA</w:t>
            </w:r>
          </w:p>
        </w:tc>
        <w:tc>
          <w:tcPr>
            <w:tcW w:w="100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 </w:t>
            </w:r>
          </w:p>
        </w:tc>
        <w:tc>
          <w:tcPr>
            <w:tcW w:w="2057"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4.910,98</w:t>
            </w:r>
          </w:p>
        </w:tc>
        <w:tc>
          <w:tcPr>
            <w:tcW w:w="91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 </w:t>
            </w:r>
          </w:p>
        </w:tc>
        <w:tc>
          <w:tcPr>
            <w:tcW w:w="91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 </w:t>
            </w:r>
          </w:p>
        </w:tc>
        <w:tc>
          <w:tcPr>
            <w:tcW w:w="2160" w:type="dxa"/>
            <w:tcBorders>
              <w:top w:val="nil"/>
              <w:left w:val="nil"/>
              <w:bottom w:val="single" w:sz="4" w:space="0" w:color="auto"/>
              <w:right w:val="single" w:sz="8"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4.910,98</w:t>
            </w:r>
          </w:p>
        </w:tc>
      </w:tr>
      <w:tr w:rsidR="003045F9" w:rsidRPr="003045F9" w:rsidTr="003045F9">
        <w:trPr>
          <w:trHeight w:val="300"/>
        </w:trPr>
        <w:tc>
          <w:tcPr>
            <w:tcW w:w="1840" w:type="dxa"/>
            <w:tcBorders>
              <w:top w:val="nil"/>
              <w:left w:val="single" w:sz="8" w:space="0" w:color="auto"/>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ANTALYA</w:t>
            </w:r>
          </w:p>
        </w:tc>
        <w:tc>
          <w:tcPr>
            <w:tcW w:w="100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 </w:t>
            </w:r>
          </w:p>
        </w:tc>
        <w:tc>
          <w:tcPr>
            <w:tcW w:w="2057"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4.625,88</w:t>
            </w:r>
          </w:p>
        </w:tc>
        <w:tc>
          <w:tcPr>
            <w:tcW w:w="91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 </w:t>
            </w:r>
          </w:p>
        </w:tc>
        <w:tc>
          <w:tcPr>
            <w:tcW w:w="91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 </w:t>
            </w:r>
          </w:p>
        </w:tc>
        <w:tc>
          <w:tcPr>
            <w:tcW w:w="2160" w:type="dxa"/>
            <w:tcBorders>
              <w:top w:val="nil"/>
              <w:left w:val="nil"/>
              <w:bottom w:val="single" w:sz="4" w:space="0" w:color="auto"/>
              <w:right w:val="single" w:sz="8"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4.625,88</w:t>
            </w:r>
          </w:p>
        </w:tc>
      </w:tr>
      <w:tr w:rsidR="003045F9" w:rsidRPr="003045F9" w:rsidTr="003045F9">
        <w:trPr>
          <w:trHeight w:val="300"/>
        </w:trPr>
        <w:tc>
          <w:tcPr>
            <w:tcW w:w="1840" w:type="dxa"/>
            <w:tcBorders>
              <w:top w:val="nil"/>
              <w:left w:val="single" w:sz="8" w:space="0" w:color="auto"/>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AYDIN</w:t>
            </w:r>
          </w:p>
        </w:tc>
        <w:tc>
          <w:tcPr>
            <w:tcW w:w="100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 </w:t>
            </w:r>
          </w:p>
        </w:tc>
        <w:tc>
          <w:tcPr>
            <w:tcW w:w="2057"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306,01</w:t>
            </w:r>
          </w:p>
        </w:tc>
        <w:tc>
          <w:tcPr>
            <w:tcW w:w="91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 </w:t>
            </w:r>
          </w:p>
        </w:tc>
        <w:tc>
          <w:tcPr>
            <w:tcW w:w="91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 </w:t>
            </w:r>
          </w:p>
        </w:tc>
        <w:tc>
          <w:tcPr>
            <w:tcW w:w="2160" w:type="dxa"/>
            <w:tcBorders>
              <w:top w:val="nil"/>
              <w:left w:val="nil"/>
              <w:bottom w:val="single" w:sz="4" w:space="0" w:color="auto"/>
              <w:right w:val="single" w:sz="8"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306,01</w:t>
            </w:r>
          </w:p>
        </w:tc>
      </w:tr>
      <w:tr w:rsidR="003045F9" w:rsidRPr="003045F9" w:rsidTr="003045F9">
        <w:trPr>
          <w:trHeight w:val="300"/>
        </w:trPr>
        <w:tc>
          <w:tcPr>
            <w:tcW w:w="1840" w:type="dxa"/>
            <w:tcBorders>
              <w:top w:val="nil"/>
              <w:left w:val="single" w:sz="8" w:space="0" w:color="auto"/>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BALIKESİR</w:t>
            </w:r>
          </w:p>
        </w:tc>
        <w:tc>
          <w:tcPr>
            <w:tcW w:w="100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 </w:t>
            </w:r>
          </w:p>
        </w:tc>
        <w:tc>
          <w:tcPr>
            <w:tcW w:w="2057"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247,56</w:t>
            </w:r>
          </w:p>
        </w:tc>
        <w:tc>
          <w:tcPr>
            <w:tcW w:w="91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 </w:t>
            </w:r>
          </w:p>
        </w:tc>
        <w:tc>
          <w:tcPr>
            <w:tcW w:w="91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31,81</w:t>
            </w:r>
          </w:p>
        </w:tc>
        <w:tc>
          <w:tcPr>
            <w:tcW w:w="2160" w:type="dxa"/>
            <w:tcBorders>
              <w:top w:val="nil"/>
              <w:left w:val="nil"/>
              <w:bottom w:val="single" w:sz="4" w:space="0" w:color="auto"/>
              <w:right w:val="single" w:sz="8"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279,37</w:t>
            </w:r>
          </w:p>
        </w:tc>
      </w:tr>
      <w:tr w:rsidR="003045F9" w:rsidRPr="003045F9" w:rsidTr="003045F9">
        <w:trPr>
          <w:trHeight w:val="300"/>
        </w:trPr>
        <w:tc>
          <w:tcPr>
            <w:tcW w:w="1840" w:type="dxa"/>
            <w:tcBorders>
              <w:top w:val="nil"/>
              <w:left w:val="single" w:sz="8" w:space="0" w:color="auto"/>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BARTIN</w:t>
            </w:r>
          </w:p>
        </w:tc>
        <w:tc>
          <w:tcPr>
            <w:tcW w:w="100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 </w:t>
            </w:r>
          </w:p>
        </w:tc>
        <w:tc>
          <w:tcPr>
            <w:tcW w:w="2057"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10,97</w:t>
            </w:r>
          </w:p>
        </w:tc>
        <w:tc>
          <w:tcPr>
            <w:tcW w:w="91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 </w:t>
            </w:r>
          </w:p>
        </w:tc>
        <w:tc>
          <w:tcPr>
            <w:tcW w:w="91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 </w:t>
            </w:r>
          </w:p>
        </w:tc>
        <w:tc>
          <w:tcPr>
            <w:tcW w:w="2160" w:type="dxa"/>
            <w:tcBorders>
              <w:top w:val="nil"/>
              <w:left w:val="nil"/>
              <w:bottom w:val="single" w:sz="4" w:space="0" w:color="auto"/>
              <w:right w:val="single" w:sz="8"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10,97</w:t>
            </w:r>
          </w:p>
        </w:tc>
      </w:tr>
      <w:tr w:rsidR="003045F9" w:rsidRPr="003045F9" w:rsidTr="003045F9">
        <w:trPr>
          <w:trHeight w:val="300"/>
        </w:trPr>
        <w:tc>
          <w:tcPr>
            <w:tcW w:w="1840" w:type="dxa"/>
            <w:tcBorders>
              <w:top w:val="nil"/>
              <w:left w:val="single" w:sz="8" w:space="0" w:color="auto"/>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BATMAN</w:t>
            </w:r>
          </w:p>
        </w:tc>
        <w:tc>
          <w:tcPr>
            <w:tcW w:w="100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 </w:t>
            </w:r>
          </w:p>
        </w:tc>
        <w:tc>
          <w:tcPr>
            <w:tcW w:w="2057"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6,01</w:t>
            </w:r>
          </w:p>
        </w:tc>
        <w:tc>
          <w:tcPr>
            <w:tcW w:w="91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 </w:t>
            </w:r>
          </w:p>
        </w:tc>
        <w:tc>
          <w:tcPr>
            <w:tcW w:w="91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 </w:t>
            </w:r>
          </w:p>
        </w:tc>
        <w:tc>
          <w:tcPr>
            <w:tcW w:w="2160" w:type="dxa"/>
            <w:tcBorders>
              <w:top w:val="nil"/>
              <w:left w:val="nil"/>
              <w:bottom w:val="single" w:sz="4" w:space="0" w:color="auto"/>
              <w:right w:val="single" w:sz="8"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6,01</w:t>
            </w:r>
          </w:p>
        </w:tc>
      </w:tr>
      <w:tr w:rsidR="003045F9" w:rsidRPr="003045F9" w:rsidTr="003045F9">
        <w:trPr>
          <w:trHeight w:val="300"/>
        </w:trPr>
        <w:tc>
          <w:tcPr>
            <w:tcW w:w="1840" w:type="dxa"/>
            <w:tcBorders>
              <w:top w:val="nil"/>
              <w:left w:val="single" w:sz="8" w:space="0" w:color="auto"/>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BİLECİK</w:t>
            </w:r>
          </w:p>
        </w:tc>
        <w:tc>
          <w:tcPr>
            <w:tcW w:w="100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 </w:t>
            </w:r>
          </w:p>
        </w:tc>
        <w:tc>
          <w:tcPr>
            <w:tcW w:w="2057"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0,75</w:t>
            </w:r>
          </w:p>
        </w:tc>
        <w:tc>
          <w:tcPr>
            <w:tcW w:w="91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 </w:t>
            </w:r>
          </w:p>
        </w:tc>
        <w:tc>
          <w:tcPr>
            <w:tcW w:w="91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 </w:t>
            </w:r>
          </w:p>
        </w:tc>
        <w:tc>
          <w:tcPr>
            <w:tcW w:w="2160" w:type="dxa"/>
            <w:tcBorders>
              <w:top w:val="nil"/>
              <w:left w:val="nil"/>
              <w:bottom w:val="single" w:sz="4" w:space="0" w:color="auto"/>
              <w:right w:val="single" w:sz="8"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0,78</w:t>
            </w:r>
          </w:p>
        </w:tc>
      </w:tr>
      <w:tr w:rsidR="003045F9" w:rsidRPr="003045F9" w:rsidTr="003045F9">
        <w:trPr>
          <w:trHeight w:val="300"/>
        </w:trPr>
        <w:tc>
          <w:tcPr>
            <w:tcW w:w="1840" w:type="dxa"/>
            <w:tcBorders>
              <w:top w:val="nil"/>
              <w:left w:val="single" w:sz="8" w:space="0" w:color="auto"/>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BİTLİS</w:t>
            </w:r>
          </w:p>
        </w:tc>
        <w:tc>
          <w:tcPr>
            <w:tcW w:w="100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 </w:t>
            </w:r>
          </w:p>
        </w:tc>
        <w:tc>
          <w:tcPr>
            <w:tcW w:w="2057"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169,01</w:t>
            </w:r>
          </w:p>
        </w:tc>
        <w:tc>
          <w:tcPr>
            <w:tcW w:w="91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 </w:t>
            </w:r>
          </w:p>
        </w:tc>
        <w:tc>
          <w:tcPr>
            <w:tcW w:w="91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 </w:t>
            </w:r>
          </w:p>
        </w:tc>
        <w:tc>
          <w:tcPr>
            <w:tcW w:w="2160" w:type="dxa"/>
            <w:tcBorders>
              <w:top w:val="nil"/>
              <w:left w:val="nil"/>
              <w:bottom w:val="single" w:sz="4" w:space="0" w:color="auto"/>
              <w:right w:val="single" w:sz="8"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169,01</w:t>
            </w:r>
          </w:p>
        </w:tc>
      </w:tr>
      <w:tr w:rsidR="003045F9" w:rsidRPr="003045F9" w:rsidTr="003045F9">
        <w:trPr>
          <w:trHeight w:val="300"/>
        </w:trPr>
        <w:tc>
          <w:tcPr>
            <w:tcW w:w="1840" w:type="dxa"/>
            <w:tcBorders>
              <w:top w:val="nil"/>
              <w:left w:val="single" w:sz="8" w:space="0" w:color="auto"/>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BURDUR</w:t>
            </w:r>
          </w:p>
        </w:tc>
        <w:tc>
          <w:tcPr>
            <w:tcW w:w="100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 </w:t>
            </w:r>
          </w:p>
        </w:tc>
        <w:tc>
          <w:tcPr>
            <w:tcW w:w="2057"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5.188,13</w:t>
            </w:r>
          </w:p>
        </w:tc>
        <w:tc>
          <w:tcPr>
            <w:tcW w:w="91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 </w:t>
            </w:r>
          </w:p>
        </w:tc>
        <w:tc>
          <w:tcPr>
            <w:tcW w:w="91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 </w:t>
            </w:r>
          </w:p>
        </w:tc>
        <w:tc>
          <w:tcPr>
            <w:tcW w:w="2160" w:type="dxa"/>
            <w:tcBorders>
              <w:top w:val="nil"/>
              <w:left w:val="nil"/>
              <w:bottom w:val="single" w:sz="4" w:space="0" w:color="auto"/>
              <w:right w:val="single" w:sz="8"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5.188,13</w:t>
            </w:r>
          </w:p>
        </w:tc>
      </w:tr>
      <w:tr w:rsidR="003045F9" w:rsidRPr="003045F9" w:rsidTr="003045F9">
        <w:trPr>
          <w:trHeight w:val="300"/>
        </w:trPr>
        <w:tc>
          <w:tcPr>
            <w:tcW w:w="1840" w:type="dxa"/>
            <w:tcBorders>
              <w:top w:val="nil"/>
              <w:left w:val="single" w:sz="8" w:space="0" w:color="auto"/>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BURSA</w:t>
            </w:r>
          </w:p>
        </w:tc>
        <w:tc>
          <w:tcPr>
            <w:tcW w:w="100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 </w:t>
            </w:r>
          </w:p>
        </w:tc>
        <w:tc>
          <w:tcPr>
            <w:tcW w:w="2057"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187,55</w:t>
            </w:r>
          </w:p>
        </w:tc>
        <w:tc>
          <w:tcPr>
            <w:tcW w:w="91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167,56</w:t>
            </w:r>
          </w:p>
        </w:tc>
        <w:tc>
          <w:tcPr>
            <w:tcW w:w="91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587,48</w:t>
            </w:r>
          </w:p>
        </w:tc>
        <w:tc>
          <w:tcPr>
            <w:tcW w:w="2160" w:type="dxa"/>
            <w:tcBorders>
              <w:top w:val="nil"/>
              <w:left w:val="nil"/>
              <w:bottom w:val="single" w:sz="4" w:space="0" w:color="auto"/>
              <w:right w:val="single" w:sz="8"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942,59</w:t>
            </w:r>
          </w:p>
        </w:tc>
      </w:tr>
      <w:tr w:rsidR="003045F9" w:rsidRPr="003045F9" w:rsidTr="003045F9">
        <w:trPr>
          <w:trHeight w:val="300"/>
        </w:trPr>
        <w:tc>
          <w:tcPr>
            <w:tcW w:w="1840" w:type="dxa"/>
            <w:tcBorders>
              <w:top w:val="nil"/>
              <w:left w:val="single" w:sz="8" w:space="0" w:color="auto"/>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ÇANAKKALE</w:t>
            </w:r>
          </w:p>
        </w:tc>
        <w:tc>
          <w:tcPr>
            <w:tcW w:w="100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 </w:t>
            </w:r>
          </w:p>
        </w:tc>
        <w:tc>
          <w:tcPr>
            <w:tcW w:w="2057"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23,06</w:t>
            </w:r>
          </w:p>
        </w:tc>
        <w:tc>
          <w:tcPr>
            <w:tcW w:w="91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 </w:t>
            </w:r>
          </w:p>
        </w:tc>
        <w:tc>
          <w:tcPr>
            <w:tcW w:w="91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 </w:t>
            </w:r>
          </w:p>
        </w:tc>
        <w:tc>
          <w:tcPr>
            <w:tcW w:w="2160" w:type="dxa"/>
            <w:tcBorders>
              <w:top w:val="nil"/>
              <w:left w:val="nil"/>
              <w:bottom w:val="single" w:sz="4" w:space="0" w:color="auto"/>
              <w:right w:val="single" w:sz="8"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23,06</w:t>
            </w:r>
          </w:p>
        </w:tc>
      </w:tr>
      <w:tr w:rsidR="003045F9" w:rsidRPr="003045F9" w:rsidTr="003045F9">
        <w:trPr>
          <w:trHeight w:val="300"/>
        </w:trPr>
        <w:tc>
          <w:tcPr>
            <w:tcW w:w="1840" w:type="dxa"/>
            <w:tcBorders>
              <w:top w:val="nil"/>
              <w:left w:val="single" w:sz="8" w:space="0" w:color="auto"/>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ÇORUM</w:t>
            </w:r>
          </w:p>
        </w:tc>
        <w:tc>
          <w:tcPr>
            <w:tcW w:w="100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 </w:t>
            </w:r>
          </w:p>
        </w:tc>
        <w:tc>
          <w:tcPr>
            <w:tcW w:w="2057"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235,40</w:t>
            </w:r>
          </w:p>
        </w:tc>
        <w:tc>
          <w:tcPr>
            <w:tcW w:w="91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 </w:t>
            </w:r>
          </w:p>
        </w:tc>
        <w:tc>
          <w:tcPr>
            <w:tcW w:w="91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 </w:t>
            </w:r>
          </w:p>
        </w:tc>
        <w:tc>
          <w:tcPr>
            <w:tcW w:w="2160" w:type="dxa"/>
            <w:tcBorders>
              <w:top w:val="nil"/>
              <w:left w:val="nil"/>
              <w:bottom w:val="single" w:sz="4" w:space="0" w:color="auto"/>
              <w:right w:val="single" w:sz="8"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235,40</w:t>
            </w:r>
          </w:p>
        </w:tc>
      </w:tr>
      <w:tr w:rsidR="003045F9" w:rsidRPr="003045F9" w:rsidTr="003045F9">
        <w:trPr>
          <w:trHeight w:val="300"/>
        </w:trPr>
        <w:tc>
          <w:tcPr>
            <w:tcW w:w="1840" w:type="dxa"/>
            <w:tcBorders>
              <w:top w:val="nil"/>
              <w:left w:val="single" w:sz="8" w:space="0" w:color="auto"/>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DENİZLİ</w:t>
            </w:r>
          </w:p>
        </w:tc>
        <w:tc>
          <w:tcPr>
            <w:tcW w:w="100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 </w:t>
            </w:r>
          </w:p>
        </w:tc>
        <w:tc>
          <w:tcPr>
            <w:tcW w:w="2057"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5.634,32</w:t>
            </w:r>
          </w:p>
        </w:tc>
        <w:tc>
          <w:tcPr>
            <w:tcW w:w="91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 </w:t>
            </w:r>
          </w:p>
        </w:tc>
        <w:tc>
          <w:tcPr>
            <w:tcW w:w="91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 </w:t>
            </w:r>
          </w:p>
        </w:tc>
        <w:tc>
          <w:tcPr>
            <w:tcW w:w="2160" w:type="dxa"/>
            <w:tcBorders>
              <w:top w:val="nil"/>
              <w:left w:val="nil"/>
              <w:bottom w:val="single" w:sz="4" w:space="0" w:color="auto"/>
              <w:right w:val="single" w:sz="8"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5.634,32</w:t>
            </w:r>
          </w:p>
        </w:tc>
      </w:tr>
      <w:tr w:rsidR="003045F9" w:rsidRPr="003045F9" w:rsidTr="003045F9">
        <w:trPr>
          <w:trHeight w:val="300"/>
        </w:trPr>
        <w:tc>
          <w:tcPr>
            <w:tcW w:w="1840" w:type="dxa"/>
            <w:tcBorders>
              <w:top w:val="nil"/>
              <w:left w:val="single" w:sz="8" w:space="0" w:color="auto"/>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DİYARBAKIR</w:t>
            </w:r>
          </w:p>
        </w:tc>
        <w:tc>
          <w:tcPr>
            <w:tcW w:w="100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 </w:t>
            </w:r>
          </w:p>
        </w:tc>
        <w:tc>
          <w:tcPr>
            <w:tcW w:w="2057"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55,32</w:t>
            </w:r>
          </w:p>
        </w:tc>
        <w:tc>
          <w:tcPr>
            <w:tcW w:w="91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 </w:t>
            </w:r>
          </w:p>
        </w:tc>
        <w:tc>
          <w:tcPr>
            <w:tcW w:w="91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 </w:t>
            </w:r>
          </w:p>
        </w:tc>
        <w:tc>
          <w:tcPr>
            <w:tcW w:w="2160" w:type="dxa"/>
            <w:tcBorders>
              <w:top w:val="nil"/>
              <w:left w:val="nil"/>
              <w:bottom w:val="single" w:sz="4" w:space="0" w:color="auto"/>
              <w:right w:val="single" w:sz="8"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55,32</w:t>
            </w:r>
          </w:p>
        </w:tc>
      </w:tr>
      <w:tr w:rsidR="003045F9" w:rsidRPr="003045F9" w:rsidTr="003045F9">
        <w:trPr>
          <w:trHeight w:val="300"/>
        </w:trPr>
        <w:tc>
          <w:tcPr>
            <w:tcW w:w="1840" w:type="dxa"/>
            <w:tcBorders>
              <w:top w:val="nil"/>
              <w:left w:val="single" w:sz="8" w:space="0" w:color="auto"/>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DÜZCE</w:t>
            </w:r>
          </w:p>
        </w:tc>
        <w:tc>
          <w:tcPr>
            <w:tcW w:w="100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 </w:t>
            </w:r>
          </w:p>
        </w:tc>
        <w:tc>
          <w:tcPr>
            <w:tcW w:w="2057"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0,27</w:t>
            </w:r>
          </w:p>
        </w:tc>
        <w:tc>
          <w:tcPr>
            <w:tcW w:w="91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 </w:t>
            </w:r>
          </w:p>
        </w:tc>
        <w:tc>
          <w:tcPr>
            <w:tcW w:w="91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 </w:t>
            </w:r>
          </w:p>
        </w:tc>
        <w:tc>
          <w:tcPr>
            <w:tcW w:w="2160" w:type="dxa"/>
            <w:tcBorders>
              <w:top w:val="nil"/>
              <w:left w:val="nil"/>
              <w:bottom w:val="single" w:sz="4" w:space="0" w:color="auto"/>
              <w:right w:val="single" w:sz="8"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0,27</w:t>
            </w:r>
          </w:p>
        </w:tc>
      </w:tr>
      <w:tr w:rsidR="003045F9" w:rsidRPr="003045F9" w:rsidTr="003045F9">
        <w:trPr>
          <w:trHeight w:val="300"/>
        </w:trPr>
        <w:tc>
          <w:tcPr>
            <w:tcW w:w="1840" w:type="dxa"/>
            <w:tcBorders>
              <w:top w:val="nil"/>
              <w:left w:val="single" w:sz="8" w:space="0" w:color="auto"/>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EDİRNE</w:t>
            </w:r>
          </w:p>
        </w:tc>
        <w:tc>
          <w:tcPr>
            <w:tcW w:w="100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 </w:t>
            </w:r>
          </w:p>
        </w:tc>
        <w:tc>
          <w:tcPr>
            <w:tcW w:w="2057"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86,02</w:t>
            </w:r>
          </w:p>
        </w:tc>
        <w:tc>
          <w:tcPr>
            <w:tcW w:w="91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 </w:t>
            </w:r>
          </w:p>
        </w:tc>
        <w:tc>
          <w:tcPr>
            <w:tcW w:w="91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 </w:t>
            </w:r>
          </w:p>
        </w:tc>
        <w:tc>
          <w:tcPr>
            <w:tcW w:w="2160" w:type="dxa"/>
            <w:tcBorders>
              <w:top w:val="nil"/>
              <w:left w:val="nil"/>
              <w:bottom w:val="single" w:sz="4" w:space="0" w:color="auto"/>
              <w:right w:val="single" w:sz="8"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86,02</w:t>
            </w:r>
          </w:p>
        </w:tc>
      </w:tr>
      <w:tr w:rsidR="003045F9" w:rsidRPr="003045F9" w:rsidTr="003045F9">
        <w:trPr>
          <w:trHeight w:val="300"/>
        </w:trPr>
        <w:tc>
          <w:tcPr>
            <w:tcW w:w="1840" w:type="dxa"/>
            <w:tcBorders>
              <w:top w:val="nil"/>
              <w:left w:val="single" w:sz="8" w:space="0" w:color="auto"/>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ELAZIĞ</w:t>
            </w:r>
          </w:p>
        </w:tc>
        <w:tc>
          <w:tcPr>
            <w:tcW w:w="100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 </w:t>
            </w:r>
          </w:p>
        </w:tc>
        <w:tc>
          <w:tcPr>
            <w:tcW w:w="2057"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431,13</w:t>
            </w:r>
          </w:p>
        </w:tc>
        <w:tc>
          <w:tcPr>
            <w:tcW w:w="91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 </w:t>
            </w:r>
          </w:p>
        </w:tc>
        <w:tc>
          <w:tcPr>
            <w:tcW w:w="91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 </w:t>
            </w:r>
          </w:p>
        </w:tc>
        <w:tc>
          <w:tcPr>
            <w:tcW w:w="2160" w:type="dxa"/>
            <w:tcBorders>
              <w:top w:val="nil"/>
              <w:left w:val="nil"/>
              <w:bottom w:val="single" w:sz="4" w:space="0" w:color="auto"/>
              <w:right w:val="single" w:sz="8"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431,13</w:t>
            </w:r>
          </w:p>
        </w:tc>
      </w:tr>
      <w:tr w:rsidR="003045F9" w:rsidRPr="003045F9" w:rsidTr="00182292">
        <w:trPr>
          <w:trHeight w:val="300"/>
        </w:trPr>
        <w:tc>
          <w:tcPr>
            <w:tcW w:w="1840"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ERZİNCAN</w:t>
            </w:r>
          </w:p>
        </w:tc>
        <w:tc>
          <w:tcPr>
            <w:tcW w:w="1008" w:type="dxa"/>
            <w:tcBorders>
              <w:top w:val="single" w:sz="4" w:space="0" w:color="auto"/>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 </w:t>
            </w:r>
          </w:p>
        </w:tc>
        <w:tc>
          <w:tcPr>
            <w:tcW w:w="2057" w:type="dxa"/>
            <w:tcBorders>
              <w:top w:val="single" w:sz="4" w:space="0" w:color="auto"/>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25,46</w:t>
            </w:r>
          </w:p>
        </w:tc>
        <w:tc>
          <w:tcPr>
            <w:tcW w:w="918" w:type="dxa"/>
            <w:tcBorders>
              <w:top w:val="single" w:sz="4" w:space="0" w:color="auto"/>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 </w:t>
            </w:r>
          </w:p>
        </w:tc>
        <w:tc>
          <w:tcPr>
            <w:tcW w:w="918" w:type="dxa"/>
            <w:tcBorders>
              <w:top w:val="single" w:sz="4" w:space="0" w:color="auto"/>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 </w:t>
            </w:r>
          </w:p>
        </w:tc>
        <w:tc>
          <w:tcPr>
            <w:tcW w:w="2160" w:type="dxa"/>
            <w:tcBorders>
              <w:top w:val="single" w:sz="4" w:space="0" w:color="auto"/>
              <w:left w:val="nil"/>
              <w:bottom w:val="single" w:sz="4" w:space="0" w:color="auto"/>
              <w:right w:val="single" w:sz="8"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25,46</w:t>
            </w:r>
          </w:p>
        </w:tc>
      </w:tr>
      <w:tr w:rsidR="003045F9" w:rsidRPr="003045F9" w:rsidTr="003045F9">
        <w:trPr>
          <w:trHeight w:val="300"/>
        </w:trPr>
        <w:tc>
          <w:tcPr>
            <w:tcW w:w="1840" w:type="dxa"/>
            <w:tcBorders>
              <w:top w:val="nil"/>
              <w:left w:val="single" w:sz="8" w:space="0" w:color="auto"/>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ERZURUM</w:t>
            </w:r>
          </w:p>
        </w:tc>
        <w:tc>
          <w:tcPr>
            <w:tcW w:w="100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 </w:t>
            </w:r>
          </w:p>
        </w:tc>
        <w:tc>
          <w:tcPr>
            <w:tcW w:w="2057"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164,79</w:t>
            </w:r>
          </w:p>
        </w:tc>
        <w:tc>
          <w:tcPr>
            <w:tcW w:w="91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 </w:t>
            </w:r>
          </w:p>
        </w:tc>
        <w:tc>
          <w:tcPr>
            <w:tcW w:w="91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 </w:t>
            </w:r>
          </w:p>
        </w:tc>
        <w:tc>
          <w:tcPr>
            <w:tcW w:w="2160" w:type="dxa"/>
            <w:tcBorders>
              <w:top w:val="nil"/>
              <w:left w:val="nil"/>
              <w:bottom w:val="single" w:sz="4" w:space="0" w:color="auto"/>
              <w:right w:val="single" w:sz="8"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164,79</w:t>
            </w:r>
          </w:p>
        </w:tc>
      </w:tr>
      <w:tr w:rsidR="003045F9" w:rsidRPr="003045F9" w:rsidTr="003045F9">
        <w:trPr>
          <w:trHeight w:val="300"/>
        </w:trPr>
        <w:tc>
          <w:tcPr>
            <w:tcW w:w="1840" w:type="dxa"/>
            <w:tcBorders>
              <w:top w:val="nil"/>
              <w:left w:val="single" w:sz="8" w:space="0" w:color="auto"/>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ESKİŞEHİR</w:t>
            </w:r>
          </w:p>
        </w:tc>
        <w:tc>
          <w:tcPr>
            <w:tcW w:w="100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 </w:t>
            </w:r>
          </w:p>
        </w:tc>
        <w:tc>
          <w:tcPr>
            <w:tcW w:w="2057"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1.674,06</w:t>
            </w:r>
          </w:p>
        </w:tc>
        <w:tc>
          <w:tcPr>
            <w:tcW w:w="91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 </w:t>
            </w:r>
          </w:p>
        </w:tc>
        <w:tc>
          <w:tcPr>
            <w:tcW w:w="91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 </w:t>
            </w:r>
          </w:p>
        </w:tc>
        <w:tc>
          <w:tcPr>
            <w:tcW w:w="2160" w:type="dxa"/>
            <w:tcBorders>
              <w:top w:val="nil"/>
              <w:left w:val="nil"/>
              <w:bottom w:val="single" w:sz="4" w:space="0" w:color="auto"/>
              <w:right w:val="single" w:sz="8"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1.674,06</w:t>
            </w:r>
          </w:p>
        </w:tc>
      </w:tr>
      <w:tr w:rsidR="003045F9" w:rsidRPr="003045F9" w:rsidTr="003045F9">
        <w:trPr>
          <w:trHeight w:val="300"/>
        </w:trPr>
        <w:tc>
          <w:tcPr>
            <w:tcW w:w="1840" w:type="dxa"/>
            <w:tcBorders>
              <w:top w:val="nil"/>
              <w:left w:val="single" w:sz="8" w:space="0" w:color="auto"/>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GAZİANTEP</w:t>
            </w:r>
          </w:p>
        </w:tc>
        <w:tc>
          <w:tcPr>
            <w:tcW w:w="100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 </w:t>
            </w:r>
          </w:p>
        </w:tc>
        <w:tc>
          <w:tcPr>
            <w:tcW w:w="2057"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1.252,00</w:t>
            </w:r>
          </w:p>
        </w:tc>
        <w:tc>
          <w:tcPr>
            <w:tcW w:w="91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 </w:t>
            </w:r>
          </w:p>
        </w:tc>
        <w:tc>
          <w:tcPr>
            <w:tcW w:w="91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 </w:t>
            </w:r>
          </w:p>
        </w:tc>
        <w:tc>
          <w:tcPr>
            <w:tcW w:w="2160" w:type="dxa"/>
            <w:tcBorders>
              <w:top w:val="nil"/>
              <w:left w:val="nil"/>
              <w:bottom w:val="single" w:sz="4" w:space="0" w:color="auto"/>
              <w:right w:val="single" w:sz="8"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1.252,00</w:t>
            </w:r>
          </w:p>
        </w:tc>
      </w:tr>
      <w:tr w:rsidR="003045F9" w:rsidRPr="003045F9" w:rsidTr="003045F9">
        <w:trPr>
          <w:trHeight w:val="300"/>
        </w:trPr>
        <w:tc>
          <w:tcPr>
            <w:tcW w:w="1840" w:type="dxa"/>
            <w:tcBorders>
              <w:top w:val="nil"/>
              <w:left w:val="single" w:sz="8" w:space="0" w:color="auto"/>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HATAY</w:t>
            </w:r>
          </w:p>
        </w:tc>
        <w:tc>
          <w:tcPr>
            <w:tcW w:w="100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 </w:t>
            </w:r>
          </w:p>
        </w:tc>
        <w:tc>
          <w:tcPr>
            <w:tcW w:w="2057"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70,83</w:t>
            </w:r>
          </w:p>
        </w:tc>
        <w:tc>
          <w:tcPr>
            <w:tcW w:w="91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 </w:t>
            </w:r>
          </w:p>
        </w:tc>
        <w:tc>
          <w:tcPr>
            <w:tcW w:w="91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315,23</w:t>
            </w:r>
          </w:p>
        </w:tc>
        <w:tc>
          <w:tcPr>
            <w:tcW w:w="2160" w:type="dxa"/>
            <w:tcBorders>
              <w:top w:val="nil"/>
              <w:left w:val="nil"/>
              <w:bottom w:val="single" w:sz="4" w:space="0" w:color="auto"/>
              <w:right w:val="single" w:sz="8"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386,06</w:t>
            </w:r>
          </w:p>
        </w:tc>
      </w:tr>
      <w:tr w:rsidR="003045F9" w:rsidRPr="003045F9" w:rsidTr="003045F9">
        <w:trPr>
          <w:trHeight w:val="300"/>
        </w:trPr>
        <w:tc>
          <w:tcPr>
            <w:tcW w:w="1840" w:type="dxa"/>
            <w:tcBorders>
              <w:top w:val="nil"/>
              <w:left w:val="single" w:sz="8" w:space="0" w:color="auto"/>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ISPARTA</w:t>
            </w:r>
          </w:p>
        </w:tc>
        <w:tc>
          <w:tcPr>
            <w:tcW w:w="100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 </w:t>
            </w:r>
          </w:p>
        </w:tc>
        <w:tc>
          <w:tcPr>
            <w:tcW w:w="2057"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3.634,43</w:t>
            </w:r>
          </w:p>
        </w:tc>
        <w:tc>
          <w:tcPr>
            <w:tcW w:w="91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 </w:t>
            </w:r>
          </w:p>
        </w:tc>
        <w:tc>
          <w:tcPr>
            <w:tcW w:w="91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 </w:t>
            </w:r>
          </w:p>
        </w:tc>
        <w:tc>
          <w:tcPr>
            <w:tcW w:w="2160" w:type="dxa"/>
            <w:tcBorders>
              <w:top w:val="nil"/>
              <w:left w:val="nil"/>
              <w:bottom w:val="single" w:sz="4" w:space="0" w:color="auto"/>
              <w:right w:val="single" w:sz="8"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3.634,43</w:t>
            </w:r>
          </w:p>
        </w:tc>
      </w:tr>
      <w:tr w:rsidR="003045F9" w:rsidRPr="003045F9" w:rsidTr="003045F9">
        <w:trPr>
          <w:trHeight w:val="300"/>
        </w:trPr>
        <w:tc>
          <w:tcPr>
            <w:tcW w:w="1840" w:type="dxa"/>
            <w:tcBorders>
              <w:top w:val="nil"/>
              <w:left w:val="single" w:sz="8" w:space="0" w:color="auto"/>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İSTANBUL</w:t>
            </w:r>
          </w:p>
        </w:tc>
        <w:tc>
          <w:tcPr>
            <w:tcW w:w="100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 </w:t>
            </w:r>
          </w:p>
        </w:tc>
        <w:tc>
          <w:tcPr>
            <w:tcW w:w="2057"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5,27</w:t>
            </w:r>
          </w:p>
        </w:tc>
        <w:tc>
          <w:tcPr>
            <w:tcW w:w="91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 </w:t>
            </w:r>
          </w:p>
        </w:tc>
        <w:tc>
          <w:tcPr>
            <w:tcW w:w="91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250,42</w:t>
            </w:r>
          </w:p>
        </w:tc>
        <w:tc>
          <w:tcPr>
            <w:tcW w:w="2160" w:type="dxa"/>
            <w:tcBorders>
              <w:top w:val="nil"/>
              <w:left w:val="nil"/>
              <w:bottom w:val="single" w:sz="4" w:space="0" w:color="auto"/>
              <w:right w:val="single" w:sz="8"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255,69</w:t>
            </w:r>
          </w:p>
        </w:tc>
      </w:tr>
      <w:tr w:rsidR="003045F9" w:rsidRPr="003045F9" w:rsidTr="003045F9">
        <w:trPr>
          <w:trHeight w:val="300"/>
        </w:trPr>
        <w:tc>
          <w:tcPr>
            <w:tcW w:w="1840" w:type="dxa"/>
            <w:tcBorders>
              <w:top w:val="nil"/>
              <w:left w:val="single" w:sz="8" w:space="0" w:color="auto"/>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İZMİR</w:t>
            </w:r>
          </w:p>
        </w:tc>
        <w:tc>
          <w:tcPr>
            <w:tcW w:w="100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 </w:t>
            </w:r>
          </w:p>
        </w:tc>
        <w:tc>
          <w:tcPr>
            <w:tcW w:w="2057"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4.750,08</w:t>
            </w:r>
          </w:p>
        </w:tc>
        <w:tc>
          <w:tcPr>
            <w:tcW w:w="91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 </w:t>
            </w:r>
          </w:p>
        </w:tc>
        <w:tc>
          <w:tcPr>
            <w:tcW w:w="91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 </w:t>
            </w:r>
          </w:p>
        </w:tc>
        <w:tc>
          <w:tcPr>
            <w:tcW w:w="2160" w:type="dxa"/>
            <w:tcBorders>
              <w:top w:val="nil"/>
              <w:left w:val="nil"/>
              <w:bottom w:val="single" w:sz="4" w:space="0" w:color="auto"/>
              <w:right w:val="single" w:sz="8"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4.750,08</w:t>
            </w:r>
          </w:p>
        </w:tc>
      </w:tr>
      <w:tr w:rsidR="003045F9" w:rsidRPr="003045F9" w:rsidTr="003045F9">
        <w:trPr>
          <w:trHeight w:val="300"/>
        </w:trPr>
        <w:tc>
          <w:tcPr>
            <w:tcW w:w="1840" w:type="dxa"/>
            <w:tcBorders>
              <w:top w:val="nil"/>
              <w:left w:val="single" w:sz="8" w:space="0" w:color="auto"/>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KAHRAMANMARAŞ</w:t>
            </w:r>
          </w:p>
        </w:tc>
        <w:tc>
          <w:tcPr>
            <w:tcW w:w="100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 </w:t>
            </w:r>
          </w:p>
        </w:tc>
        <w:tc>
          <w:tcPr>
            <w:tcW w:w="2057"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4.305,35</w:t>
            </w:r>
          </w:p>
        </w:tc>
        <w:tc>
          <w:tcPr>
            <w:tcW w:w="91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 </w:t>
            </w:r>
          </w:p>
        </w:tc>
        <w:tc>
          <w:tcPr>
            <w:tcW w:w="91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 </w:t>
            </w:r>
          </w:p>
        </w:tc>
        <w:tc>
          <w:tcPr>
            <w:tcW w:w="2160" w:type="dxa"/>
            <w:tcBorders>
              <w:top w:val="nil"/>
              <w:left w:val="nil"/>
              <w:bottom w:val="single" w:sz="4" w:space="0" w:color="auto"/>
              <w:right w:val="single" w:sz="8"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4.305,35</w:t>
            </w:r>
          </w:p>
        </w:tc>
      </w:tr>
      <w:tr w:rsidR="003045F9" w:rsidRPr="003045F9" w:rsidTr="003045F9">
        <w:trPr>
          <w:trHeight w:val="300"/>
        </w:trPr>
        <w:tc>
          <w:tcPr>
            <w:tcW w:w="1840" w:type="dxa"/>
            <w:tcBorders>
              <w:top w:val="nil"/>
              <w:left w:val="single" w:sz="8" w:space="0" w:color="auto"/>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KARABÜK</w:t>
            </w:r>
          </w:p>
        </w:tc>
        <w:tc>
          <w:tcPr>
            <w:tcW w:w="100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 </w:t>
            </w:r>
          </w:p>
        </w:tc>
        <w:tc>
          <w:tcPr>
            <w:tcW w:w="2057"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26,51</w:t>
            </w:r>
          </w:p>
        </w:tc>
        <w:tc>
          <w:tcPr>
            <w:tcW w:w="91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 </w:t>
            </w:r>
          </w:p>
        </w:tc>
        <w:tc>
          <w:tcPr>
            <w:tcW w:w="91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 </w:t>
            </w:r>
          </w:p>
        </w:tc>
        <w:tc>
          <w:tcPr>
            <w:tcW w:w="2160" w:type="dxa"/>
            <w:tcBorders>
              <w:top w:val="nil"/>
              <w:left w:val="nil"/>
              <w:bottom w:val="single" w:sz="4" w:space="0" w:color="auto"/>
              <w:right w:val="single" w:sz="8"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26,51</w:t>
            </w:r>
          </w:p>
        </w:tc>
      </w:tr>
      <w:tr w:rsidR="003045F9" w:rsidRPr="003045F9" w:rsidTr="003045F9">
        <w:trPr>
          <w:trHeight w:val="300"/>
        </w:trPr>
        <w:tc>
          <w:tcPr>
            <w:tcW w:w="1840" w:type="dxa"/>
            <w:tcBorders>
              <w:top w:val="nil"/>
              <w:left w:val="single" w:sz="8" w:space="0" w:color="auto"/>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KARAMAN</w:t>
            </w:r>
          </w:p>
        </w:tc>
        <w:tc>
          <w:tcPr>
            <w:tcW w:w="100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376,45</w:t>
            </w:r>
          </w:p>
        </w:tc>
        <w:tc>
          <w:tcPr>
            <w:tcW w:w="2057"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1.211,72</w:t>
            </w:r>
          </w:p>
        </w:tc>
        <w:tc>
          <w:tcPr>
            <w:tcW w:w="91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 </w:t>
            </w:r>
          </w:p>
        </w:tc>
        <w:tc>
          <w:tcPr>
            <w:tcW w:w="91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 </w:t>
            </w:r>
          </w:p>
        </w:tc>
        <w:tc>
          <w:tcPr>
            <w:tcW w:w="2160" w:type="dxa"/>
            <w:tcBorders>
              <w:top w:val="nil"/>
              <w:left w:val="nil"/>
              <w:bottom w:val="single" w:sz="4" w:space="0" w:color="auto"/>
              <w:right w:val="single" w:sz="8"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1.588,18</w:t>
            </w:r>
          </w:p>
        </w:tc>
      </w:tr>
      <w:tr w:rsidR="003045F9" w:rsidRPr="003045F9" w:rsidTr="003045F9">
        <w:trPr>
          <w:trHeight w:val="300"/>
        </w:trPr>
        <w:tc>
          <w:tcPr>
            <w:tcW w:w="1840" w:type="dxa"/>
            <w:tcBorders>
              <w:top w:val="nil"/>
              <w:left w:val="single" w:sz="8" w:space="0" w:color="auto"/>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KAYSERİ</w:t>
            </w:r>
          </w:p>
        </w:tc>
        <w:tc>
          <w:tcPr>
            <w:tcW w:w="100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 </w:t>
            </w:r>
          </w:p>
        </w:tc>
        <w:tc>
          <w:tcPr>
            <w:tcW w:w="2057"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25.095,08</w:t>
            </w:r>
          </w:p>
        </w:tc>
        <w:tc>
          <w:tcPr>
            <w:tcW w:w="91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 </w:t>
            </w:r>
          </w:p>
        </w:tc>
        <w:tc>
          <w:tcPr>
            <w:tcW w:w="91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 </w:t>
            </w:r>
          </w:p>
        </w:tc>
        <w:tc>
          <w:tcPr>
            <w:tcW w:w="2160" w:type="dxa"/>
            <w:tcBorders>
              <w:top w:val="nil"/>
              <w:left w:val="nil"/>
              <w:bottom w:val="single" w:sz="4" w:space="0" w:color="auto"/>
              <w:right w:val="single" w:sz="8"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25.095,08</w:t>
            </w:r>
          </w:p>
        </w:tc>
      </w:tr>
      <w:tr w:rsidR="003045F9" w:rsidRPr="003045F9" w:rsidTr="003045F9">
        <w:trPr>
          <w:trHeight w:val="300"/>
        </w:trPr>
        <w:tc>
          <w:tcPr>
            <w:tcW w:w="1840" w:type="dxa"/>
            <w:tcBorders>
              <w:top w:val="nil"/>
              <w:left w:val="single" w:sz="8" w:space="0" w:color="auto"/>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KIRIKKALE</w:t>
            </w:r>
          </w:p>
        </w:tc>
        <w:tc>
          <w:tcPr>
            <w:tcW w:w="100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 </w:t>
            </w:r>
          </w:p>
        </w:tc>
        <w:tc>
          <w:tcPr>
            <w:tcW w:w="2057"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335,20</w:t>
            </w:r>
          </w:p>
        </w:tc>
        <w:tc>
          <w:tcPr>
            <w:tcW w:w="91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 </w:t>
            </w:r>
          </w:p>
        </w:tc>
        <w:tc>
          <w:tcPr>
            <w:tcW w:w="91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 </w:t>
            </w:r>
          </w:p>
        </w:tc>
        <w:tc>
          <w:tcPr>
            <w:tcW w:w="2160" w:type="dxa"/>
            <w:tcBorders>
              <w:top w:val="nil"/>
              <w:left w:val="nil"/>
              <w:bottom w:val="single" w:sz="4" w:space="0" w:color="auto"/>
              <w:right w:val="single" w:sz="8"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335,20</w:t>
            </w:r>
          </w:p>
        </w:tc>
      </w:tr>
      <w:tr w:rsidR="003045F9" w:rsidRPr="003045F9" w:rsidTr="003045F9">
        <w:trPr>
          <w:trHeight w:val="300"/>
        </w:trPr>
        <w:tc>
          <w:tcPr>
            <w:tcW w:w="1840" w:type="dxa"/>
            <w:tcBorders>
              <w:top w:val="nil"/>
              <w:left w:val="single" w:sz="8" w:space="0" w:color="auto"/>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KIRŞEHİR</w:t>
            </w:r>
          </w:p>
        </w:tc>
        <w:tc>
          <w:tcPr>
            <w:tcW w:w="100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 </w:t>
            </w:r>
          </w:p>
        </w:tc>
        <w:tc>
          <w:tcPr>
            <w:tcW w:w="2057"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102,89</w:t>
            </w:r>
          </w:p>
        </w:tc>
        <w:tc>
          <w:tcPr>
            <w:tcW w:w="91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 </w:t>
            </w:r>
          </w:p>
        </w:tc>
        <w:tc>
          <w:tcPr>
            <w:tcW w:w="91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 </w:t>
            </w:r>
          </w:p>
        </w:tc>
        <w:tc>
          <w:tcPr>
            <w:tcW w:w="2160" w:type="dxa"/>
            <w:tcBorders>
              <w:top w:val="nil"/>
              <w:left w:val="nil"/>
              <w:bottom w:val="single" w:sz="4" w:space="0" w:color="auto"/>
              <w:right w:val="single" w:sz="8"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102,89</w:t>
            </w:r>
          </w:p>
        </w:tc>
      </w:tr>
      <w:tr w:rsidR="003045F9" w:rsidRPr="003045F9" w:rsidTr="003045F9">
        <w:trPr>
          <w:trHeight w:val="300"/>
        </w:trPr>
        <w:tc>
          <w:tcPr>
            <w:tcW w:w="1840" w:type="dxa"/>
            <w:tcBorders>
              <w:top w:val="nil"/>
              <w:left w:val="single" w:sz="8" w:space="0" w:color="auto"/>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KİLİS</w:t>
            </w:r>
          </w:p>
        </w:tc>
        <w:tc>
          <w:tcPr>
            <w:tcW w:w="100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 </w:t>
            </w:r>
          </w:p>
        </w:tc>
        <w:tc>
          <w:tcPr>
            <w:tcW w:w="2057"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1.630,83</w:t>
            </w:r>
          </w:p>
        </w:tc>
        <w:tc>
          <w:tcPr>
            <w:tcW w:w="91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 </w:t>
            </w:r>
          </w:p>
        </w:tc>
        <w:tc>
          <w:tcPr>
            <w:tcW w:w="91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 </w:t>
            </w:r>
          </w:p>
        </w:tc>
        <w:tc>
          <w:tcPr>
            <w:tcW w:w="2160" w:type="dxa"/>
            <w:tcBorders>
              <w:top w:val="nil"/>
              <w:left w:val="nil"/>
              <w:bottom w:val="single" w:sz="4" w:space="0" w:color="auto"/>
              <w:right w:val="single" w:sz="8"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1.630,83</w:t>
            </w:r>
          </w:p>
        </w:tc>
      </w:tr>
      <w:tr w:rsidR="003045F9" w:rsidRPr="003045F9" w:rsidTr="003045F9">
        <w:trPr>
          <w:trHeight w:val="300"/>
        </w:trPr>
        <w:tc>
          <w:tcPr>
            <w:tcW w:w="1840" w:type="dxa"/>
            <w:tcBorders>
              <w:top w:val="nil"/>
              <w:left w:val="single" w:sz="8" w:space="0" w:color="auto"/>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KOCAELİ</w:t>
            </w:r>
          </w:p>
        </w:tc>
        <w:tc>
          <w:tcPr>
            <w:tcW w:w="100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183,46</w:t>
            </w:r>
          </w:p>
        </w:tc>
        <w:tc>
          <w:tcPr>
            <w:tcW w:w="2057"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108,61</w:t>
            </w:r>
          </w:p>
        </w:tc>
        <w:tc>
          <w:tcPr>
            <w:tcW w:w="91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884,80</w:t>
            </w:r>
          </w:p>
        </w:tc>
        <w:tc>
          <w:tcPr>
            <w:tcW w:w="91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 </w:t>
            </w:r>
          </w:p>
        </w:tc>
        <w:tc>
          <w:tcPr>
            <w:tcW w:w="2160" w:type="dxa"/>
            <w:tcBorders>
              <w:top w:val="nil"/>
              <w:left w:val="nil"/>
              <w:bottom w:val="single" w:sz="4" w:space="0" w:color="auto"/>
              <w:right w:val="single" w:sz="8"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1.176,87</w:t>
            </w:r>
          </w:p>
        </w:tc>
      </w:tr>
      <w:tr w:rsidR="003045F9" w:rsidRPr="003045F9" w:rsidTr="003045F9">
        <w:trPr>
          <w:trHeight w:val="300"/>
        </w:trPr>
        <w:tc>
          <w:tcPr>
            <w:tcW w:w="1840" w:type="dxa"/>
            <w:tcBorders>
              <w:top w:val="nil"/>
              <w:left w:val="single" w:sz="8" w:space="0" w:color="auto"/>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KONYA</w:t>
            </w:r>
          </w:p>
        </w:tc>
        <w:tc>
          <w:tcPr>
            <w:tcW w:w="100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 </w:t>
            </w:r>
          </w:p>
        </w:tc>
        <w:tc>
          <w:tcPr>
            <w:tcW w:w="2057"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23.736,39</w:t>
            </w:r>
          </w:p>
        </w:tc>
        <w:tc>
          <w:tcPr>
            <w:tcW w:w="91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 </w:t>
            </w:r>
          </w:p>
        </w:tc>
        <w:tc>
          <w:tcPr>
            <w:tcW w:w="91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 </w:t>
            </w:r>
          </w:p>
        </w:tc>
        <w:tc>
          <w:tcPr>
            <w:tcW w:w="2160" w:type="dxa"/>
            <w:tcBorders>
              <w:top w:val="nil"/>
              <w:left w:val="nil"/>
              <w:bottom w:val="single" w:sz="4" w:space="0" w:color="auto"/>
              <w:right w:val="single" w:sz="8"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23.736,39</w:t>
            </w:r>
          </w:p>
        </w:tc>
      </w:tr>
      <w:tr w:rsidR="003045F9" w:rsidRPr="003045F9" w:rsidTr="003045F9">
        <w:trPr>
          <w:trHeight w:val="300"/>
        </w:trPr>
        <w:tc>
          <w:tcPr>
            <w:tcW w:w="1840" w:type="dxa"/>
            <w:tcBorders>
              <w:top w:val="nil"/>
              <w:left w:val="single" w:sz="8" w:space="0" w:color="auto"/>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KÜTAHYA</w:t>
            </w:r>
          </w:p>
        </w:tc>
        <w:tc>
          <w:tcPr>
            <w:tcW w:w="100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 </w:t>
            </w:r>
          </w:p>
        </w:tc>
        <w:tc>
          <w:tcPr>
            <w:tcW w:w="2057"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181,72</w:t>
            </w:r>
          </w:p>
        </w:tc>
        <w:tc>
          <w:tcPr>
            <w:tcW w:w="91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 </w:t>
            </w:r>
          </w:p>
        </w:tc>
        <w:tc>
          <w:tcPr>
            <w:tcW w:w="91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 </w:t>
            </w:r>
          </w:p>
        </w:tc>
        <w:tc>
          <w:tcPr>
            <w:tcW w:w="2160" w:type="dxa"/>
            <w:tcBorders>
              <w:top w:val="nil"/>
              <w:left w:val="nil"/>
              <w:bottom w:val="single" w:sz="4" w:space="0" w:color="auto"/>
              <w:right w:val="single" w:sz="8"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181,72</w:t>
            </w:r>
          </w:p>
        </w:tc>
      </w:tr>
      <w:tr w:rsidR="003045F9" w:rsidRPr="003045F9" w:rsidTr="003045F9">
        <w:trPr>
          <w:trHeight w:val="300"/>
        </w:trPr>
        <w:tc>
          <w:tcPr>
            <w:tcW w:w="1840" w:type="dxa"/>
            <w:tcBorders>
              <w:top w:val="nil"/>
              <w:left w:val="single" w:sz="8" w:space="0" w:color="auto"/>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MALATYA</w:t>
            </w:r>
          </w:p>
        </w:tc>
        <w:tc>
          <w:tcPr>
            <w:tcW w:w="100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1.568,15</w:t>
            </w:r>
          </w:p>
        </w:tc>
        <w:tc>
          <w:tcPr>
            <w:tcW w:w="2057"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969,19</w:t>
            </w:r>
          </w:p>
        </w:tc>
        <w:tc>
          <w:tcPr>
            <w:tcW w:w="91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 </w:t>
            </w:r>
          </w:p>
        </w:tc>
        <w:tc>
          <w:tcPr>
            <w:tcW w:w="91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 </w:t>
            </w:r>
          </w:p>
        </w:tc>
        <w:tc>
          <w:tcPr>
            <w:tcW w:w="2160" w:type="dxa"/>
            <w:tcBorders>
              <w:top w:val="nil"/>
              <w:left w:val="nil"/>
              <w:bottom w:val="single" w:sz="4" w:space="0" w:color="auto"/>
              <w:right w:val="single" w:sz="8"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2.537,35</w:t>
            </w:r>
          </w:p>
        </w:tc>
      </w:tr>
      <w:tr w:rsidR="003045F9" w:rsidRPr="003045F9" w:rsidTr="003045F9">
        <w:trPr>
          <w:trHeight w:val="300"/>
        </w:trPr>
        <w:tc>
          <w:tcPr>
            <w:tcW w:w="1840" w:type="dxa"/>
            <w:tcBorders>
              <w:top w:val="nil"/>
              <w:left w:val="single" w:sz="8" w:space="0" w:color="auto"/>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MANİSA</w:t>
            </w:r>
          </w:p>
        </w:tc>
        <w:tc>
          <w:tcPr>
            <w:tcW w:w="100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 </w:t>
            </w:r>
          </w:p>
        </w:tc>
        <w:tc>
          <w:tcPr>
            <w:tcW w:w="2057"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891,85</w:t>
            </w:r>
          </w:p>
        </w:tc>
        <w:tc>
          <w:tcPr>
            <w:tcW w:w="91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 </w:t>
            </w:r>
          </w:p>
        </w:tc>
        <w:tc>
          <w:tcPr>
            <w:tcW w:w="91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 </w:t>
            </w:r>
          </w:p>
        </w:tc>
        <w:tc>
          <w:tcPr>
            <w:tcW w:w="2160" w:type="dxa"/>
            <w:tcBorders>
              <w:top w:val="nil"/>
              <w:left w:val="nil"/>
              <w:bottom w:val="single" w:sz="4" w:space="0" w:color="auto"/>
              <w:right w:val="single" w:sz="8"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891,85</w:t>
            </w:r>
          </w:p>
        </w:tc>
      </w:tr>
      <w:tr w:rsidR="003045F9" w:rsidRPr="003045F9" w:rsidTr="003045F9">
        <w:trPr>
          <w:trHeight w:val="300"/>
        </w:trPr>
        <w:tc>
          <w:tcPr>
            <w:tcW w:w="1840" w:type="dxa"/>
            <w:tcBorders>
              <w:top w:val="nil"/>
              <w:left w:val="single" w:sz="8" w:space="0" w:color="auto"/>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MERSİN</w:t>
            </w:r>
          </w:p>
        </w:tc>
        <w:tc>
          <w:tcPr>
            <w:tcW w:w="100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3.554,07</w:t>
            </w:r>
          </w:p>
        </w:tc>
        <w:tc>
          <w:tcPr>
            <w:tcW w:w="2057"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7.138,74</w:t>
            </w:r>
          </w:p>
        </w:tc>
        <w:tc>
          <w:tcPr>
            <w:tcW w:w="91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 </w:t>
            </w:r>
          </w:p>
        </w:tc>
        <w:tc>
          <w:tcPr>
            <w:tcW w:w="91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 </w:t>
            </w:r>
          </w:p>
        </w:tc>
        <w:tc>
          <w:tcPr>
            <w:tcW w:w="2160" w:type="dxa"/>
            <w:tcBorders>
              <w:top w:val="nil"/>
              <w:left w:val="nil"/>
              <w:bottom w:val="single" w:sz="4" w:space="0" w:color="auto"/>
              <w:right w:val="single" w:sz="8"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10.692,81</w:t>
            </w:r>
          </w:p>
        </w:tc>
      </w:tr>
      <w:tr w:rsidR="003045F9" w:rsidRPr="003045F9" w:rsidTr="003045F9">
        <w:trPr>
          <w:trHeight w:val="300"/>
        </w:trPr>
        <w:tc>
          <w:tcPr>
            <w:tcW w:w="1840" w:type="dxa"/>
            <w:tcBorders>
              <w:top w:val="nil"/>
              <w:left w:val="single" w:sz="8" w:space="0" w:color="auto"/>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MUĞLA</w:t>
            </w:r>
          </w:p>
        </w:tc>
        <w:tc>
          <w:tcPr>
            <w:tcW w:w="100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 </w:t>
            </w:r>
          </w:p>
        </w:tc>
        <w:tc>
          <w:tcPr>
            <w:tcW w:w="2057"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461,22</w:t>
            </w:r>
          </w:p>
        </w:tc>
        <w:tc>
          <w:tcPr>
            <w:tcW w:w="91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 </w:t>
            </w:r>
          </w:p>
        </w:tc>
        <w:tc>
          <w:tcPr>
            <w:tcW w:w="91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 </w:t>
            </w:r>
          </w:p>
        </w:tc>
        <w:tc>
          <w:tcPr>
            <w:tcW w:w="2160" w:type="dxa"/>
            <w:tcBorders>
              <w:top w:val="nil"/>
              <w:left w:val="nil"/>
              <w:bottom w:val="single" w:sz="4" w:space="0" w:color="auto"/>
              <w:right w:val="single" w:sz="8"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461,22</w:t>
            </w:r>
          </w:p>
        </w:tc>
      </w:tr>
      <w:tr w:rsidR="003045F9" w:rsidRPr="003045F9" w:rsidTr="003045F9">
        <w:trPr>
          <w:trHeight w:val="300"/>
        </w:trPr>
        <w:tc>
          <w:tcPr>
            <w:tcW w:w="1840" w:type="dxa"/>
            <w:tcBorders>
              <w:top w:val="nil"/>
              <w:left w:val="single" w:sz="8" w:space="0" w:color="auto"/>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NEVŞEHİR</w:t>
            </w:r>
          </w:p>
        </w:tc>
        <w:tc>
          <w:tcPr>
            <w:tcW w:w="100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 </w:t>
            </w:r>
          </w:p>
        </w:tc>
        <w:tc>
          <w:tcPr>
            <w:tcW w:w="2057"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4.553,80</w:t>
            </w:r>
          </w:p>
        </w:tc>
        <w:tc>
          <w:tcPr>
            <w:tcW w:w="91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 </w:t>
            </w:r>
          </w:p>
        </w:tc>
        <w:tc>
          <w:tcPr>
            <w:tcW w:w="91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 </w:t>
            </w:r>
          </w:p>
        </w:tc>
        <w:tc>
          <w:tcPr>
            <w:tcW w:w="2160" w:type="dxa"/>
            <w:tcBorders>
              <w:top w:val="nil"/>
              <w:left w:val="nil"/>
              <w:bottom w:val="single" w:sz="4" w:space="0" w:color="auto"/>
              <w:right w:val="single" w:sz="8"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4.553,80</w:t>
            </w:r>
          </w:p>
        </w:tc>
      </w:tr>
      <w:tr w:rsidR="003045F9" w:rsidRPr="003045F9" w:rsidTr="003045F9">
        <w:trPr>
          <w:trHeight w:val="300"/>
        </w:trPr>
        <w:tc>
          <w:tcPr>
            <w:tcW w:w="1840" w:type="dxa"/>
            <w:tcBorders>
              <w:top w:val="nil"/>
              <w:left w:val="single" w:sz="8" w:space="0" w:color="auto"/>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NİĞDE</w:t>
            </w:r>
          </w:p>
        </w:tc>
        <w:tc>
          <w:tcPr>
            <w:tcW w:w="100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 </w:t>
            </w:r>
          </w:p>
        </w:tc>
        <w:tc>
          <w:tcPr>
            <w:tcW w:w="2057"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4.226,85</w:t>
            </w:r>
          </w:p>
        </w:tc>
        <w:tc>
          <w:tcPr>
            <w:tcW w:w="91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 </w:t>
            </w:r>
          </w:p>
        </w:tc>
        <w:tc>
          <w:tcPr>
            <w:tcW w:w="91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 </w:t>
            </w:r>
          </w:p>
        </w:tc>
        <w:tc>
          <w:tcPr>
            <w:tcW w:w="2160" w:type="dxa"/>
            <w:tcBorders>
              <w:top w:val="nil"/>
              <w:left w:val="nil"/>
              <w:bottom w:val="single" w:sz="4" w:space="0" w:color="auto"/>
              <w:right w:val="single" w:sz="8"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4.226,85</w:t>
            </w:r>
          </w:p>
        </w:tc>
      </w:tr>
      <w:tr w:rsidR="003045F9" w:rsidRPr="003045F9" w:rsidTr="003045F9">
        <w:trPr>
          <w:trHeight w:val="300"/>
        </w:trPr>
        <w:tc>
          <w:tcPr>
            <w:tcW w:w="1840" w:type="dxa"/>
            <w:tcBorders>
              <w:top w:val="nil"/>
              <w:left w:val="single" w:sz="8" w:space="0" w:color="auto"/>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OSMANİYE</w:t>
            </w:r>
          </w:p>
        </w:tc>
        <w:tc>
          <w:tcPr>
            <w:tcW w:w="100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 </w:t>
            </w:r>
          </w:p>
        </w:tc>
        <w:tc>
          <w:tcPr>
            <w:tcW w:w="2057"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593,09</w:t>
            </w:r>
          </w:p>
        </w:tc>
        <w:tc>
          <w:tcPr>
            <w:tcW w:w="91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 </w:t>
            </w:r>
          </w:p>
        </w:tc>
        <w:tc>
          <w:tcPr>
            <w:tcW w:w="91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 </w:t>
            </w:r>
          </w:p>
        </w:tc>
        <w:tc>
          <w:tcPr>
            <w:tcW w:w="2160" w:type="dxa"/>
            <w:tcBorders>
              <w:top w:val="nil"/>
              <w:left w:val="nil"/>
              <w:bottom w:val="single" w:sz="4" w:space="0" w:color="auto"/>
              <w:right w:val="single" w:sz="8"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593,09</w:t>
            </w:r>
          </w:p>
        </w:tc>
      </w:tr>
      <w:tr w:rsidR="003045F9" w:rsidRPr="003045F9" w:rsidTr="003045F9">
        <w:trPr>
          <w:trHeight w:val="300"/>
        </w:trPr>
        <w:tc>
          <w:tcPr>
            <w:tcW w:w="1840" w:type="dxa"/>
            <w:tcBorders>
              <w:top w:val="nil"/>
              <w:left w:val="single" w:sz="8" w:space="0" w:color="auto"/>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SAKARYA</w:t>
            </w:r>
          </w:p>
        </w:tc>
        <w:tc>
          <w:tcPr>
            <w:tcW w:w="100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 </w:t>
            </w:r>
          </w:p>
        </w:tc>
        <w:tc>
          <w:tcPr>
            <w:tcW w:w="2057"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5,04</w:t>
            </w:r>
          </w:p>
        </w:tc>
        <w:tc>
          <w:tcPr>
            <w:tcW w:w="91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 </w:t>
            </w:r>
          </w:p>
        </w:tc>
        <w:tc>
          <w:tcPr>
            <w:tcW w:w="91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 </w:t>
            </w:r>
          </w:p>
        </w:tc>
        <w:tc>
          <w:tcPr>
            <w:tcW w:w="2160" w:type="dxa"/>
            <w:tcBorders>
              <w:top w:val="nil"/>
              <w:left w:val="nil"/>
              <w:bottom w:val="single" w:sz="4" w:space="0" w:color="auto"/>
              <w:right w:val="single" w:sz="8"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5,04</w:t>
            </w:r>
          </w:p>
        </w:tc>
      </w:tr>
      <w:tr w:rsidR="003045F9" w:rsidRPr="003045F9" w:rsidTr="003045F9">
        <w:trPr>
          <w:trHeight w:val="300"/>
        </w:trPr>
        <w:tc>
          <w:tcPr>
            <w:tcW w:w="1840" w:type="dxa"/>
            <w:tcBorders>
              <w:top w:val="nil"/>
              <w:left w:val="single" w:sz="8" w:space="0" w:color="auto"/>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SAMSUN</w:t>
            </w:r>
          </w:p>
        </w:tc>
        <w:tc>
          <w:tcPr>
            <w:tcW w:w="100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 </w:t>
            </w:r>
          </w:p>
        </w:tc>
        <w:tc>
          <w:tcPr>
            <w:tcW w:w="2057"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21,70</w:t>
            </w:r>
          </w:p>
        </w:tc>
        <w:tc>
          <w:tcPr>
            <w:tcW w:w="91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 </w:t>
            </w:r>
          </w:p>
        </w:tc>
        <w:tc>
          <w:tcPr>
            <w:tcW w:w="91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 </w:t>
            </w:r>
          </w:p>
        </w:tc>
        <w:tc>
          <w:tcPr>
            <w:tcW w:w="2160" w:type="dxa"/>
            <w:tcBorders>
              <w:top w:val="nil"/>
              <w:left w:val="nil"/>
              <w:bottom w:val="single" w:sz="4" w:space="0" w:color="auto"/>
              <w:right w:val="single" w:sz="8"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21,70</w:t>
            </w:r>
          </w:p>
        </w:tc>
      </w:tr>
      <w:tr w:rsidR="003045F9" w:rsidRPr="003045F9" w:rsidTr="003045F9">
        <w:trPr>
          <w:trHeight w:val="300"/>
        </w:trPr>
        <w:tc>
          <w:tcPr>
            <w:tcW w:w="1840" w:type="dxa"/>
            <w:tcBorders>
              <w:top w:val="nil"/>
              <w:left w:val="single" w:sz="8" w:space="0" w:color="auto"/>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SİİRT</w:t>
            </w:r>
          </w:p>
        </w:tc>
        <w:tc>
          <w:tcPr>
            <w:tcW w:w="100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 </w:t>
            </w:r>
          </w:p>
        </w:tc>
        <w:tc>
          <w:tcPr>
            <w:tcW w:w="2057"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22,93</w:t>
            </w:r>
          </w:p>
        </w:tc>
        <w:tc>
          <w:tcPr>
            <w:tcW w:w="91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 </w:t>
            </w:r>
          </w:p>
        </w:tc>
        <w:tc>
          <w:tcPr>
            <w:tcW w:w="91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 </w:t>
            </w:r>
          </w:p>
        </w:tc>
        <w:tc>
          <w:tcPr>
            <w:tcW w:w="2160" w:type="dxa"/>
            <w:tcBorders>
              <w:top w:val="nil"/>
              <w:left w:val="nil"/>
              <w:bottom w:val="single" w:sz="4" w:space="0" w:color="auto"/>
              <w:right w:val="single" w:sz="8"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22,93</w:t>
            </w:r>
          </w:p>
        </w:tc>
      </w:tr>
      <w:tr w:rsidR="003045F9" w:rsidRPr="003045F9" w:rsidTr="003045F9">
        <w:trPr>
          <w:trHeight w:val="300"/>
        </w:trPr>
        <w:tc>
          <w:tcPr>
            <w:tcW w:w="1840" w:type="dxa"/>
            <w:tcBorders>
              <w:top w:val="nil"/>
              <w:left w:val="single" w:sz="8" w:space="0" w:color="auto"/>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SİVAS</w:t>
            </w:r>
          </w:p>
        </w:tc>
        <w:tc>
          <w:tcPr>
            <w:tcW w:w="100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 </w:t>
            </w:r>
          </w:p>
        </w:tc>
        <w:tc>
          <w:tcPr>
            <w:tcW w:w="2057"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130,01</w:t>
            </w:r>
          </w:p>
        </w:tc>
        <w:tc>
          <w:tcPr>
            <w:tcW w:w="91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 </w:t>
            </w:r>
          </w:p>
        </w:tc>
        <w:tc>
          <w:tcPr>
            <w:tcW w:w="91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 </w:t>
            </w:r>
          </w:p>
        </w:tc>
        <w:tc>
          <w:tcPr>
            <w:tcW w:w="2160" w:type="dxa"/>
            <w:tcBorders>
              <w:top w:val="nil"/>
              <w:left w:val="nil"/>
              <w:bottom w:val="single" w:sz="4" w:space="0" w:color="auto"/>
              <w:right w:val="single" w:sz="8"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130,01</w:t>
            </w:r>
          </w:p>
        </w:tc>
      </w:tr>
      <w:tr w:rsidR="003045F9" w:rsidRPr="003045F9" w:rsidTr="003045F9">
        <w:trPr>
          <w:trHeight w:val="300"/>
        </w:trPr>
        <w:tc>
          <w:tcPr>
            <w:tcW w:w="1840" w:type="dxa"/>
            <w:tcBorders>
              <w:top w:val="nil"/>
              <w:left w:val="single" w:sz="8" w:space="0" w:color="auto"/>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ŞANLIURFA</w:t>
            </w:r>
          </w:p>
        </w:tc>
        <w:tc>
          <w:tcPr>
            <w:tcW w:w="100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 </w:t>
            </w:r>
          </w:p>
        </w:tc>
        <w:tc>
          <w:tcPr>
            <w:tcW w:w="2057"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1.763,20</w:t>
            </w:r>
          </w:p>
        </w:tc>
        <w:tc>
          <w:tcPr>
            <w:tcW w:w="91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 </w:t>
            </w:r>
          </w:p>
        </w:tc>
        <w:tc>
          <w:tcPr>
            <w:tcW w:w="91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 </w:t>
            </w:r>
          </w:p>
        </w:tc>
        <w:tc>
          <w:tcPr>
            <w:tcW w:w="2160" w:type="dxa"/>
            <w:tcBorders>
              <w:top w:val="nil"/>
              <w:left w:val="nil"/>
              <w:bottom w:val="single" w:sz="4" w:space="0" w:color="auto"/>
              <w:right w:val="single" w:sz="8"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1.763,20</w:t>
            </w:r>
          </w:p>
        </w:tc>
      </w:tr>
      <w:tr w:rsidR="003045F9" w:rsidRPr="003045F9" w:rsidTr="003045F9">
        <w:trPr>
          <w:trHeight w:val="300"/>
        </w:trPr>
        <w:tc>
          <w:tcPr>
            <w:tcW w:w="1840" w:type="dxa"/>
            <w:tcBorders>
              <w:top w:val="nil"/>
              <w:left w:val="single" w:sz="8" w:space="0" w:color="auto"/>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TEKİRDAĞ</w:t>
            </w:r>
          </w:p>
        </w:tc>
        <w:tc>
          <w:tcPr>
            <w:tcW w:w="100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 </w:t>
            </w:r>
          </w:p>
        </w:tc>
        <w:tc>
          <w:tcPr>
            <w:tcW w:w="2057"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 </w:t>
            </w:r>
          </w:p>
        </w:tc>
        <w:tc>
          <w:tcPr>
            <w:tcW w:w="91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 </w:t>
            </w:r>
          </w:p>
        </w:tc>
        <w:tc>
          <w:tcPr>
            <w:tcW w:w="91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86,77</w:t>
            </w:r>
          </w:p>
        </w:tc>
        <w:tc>
          <w:tcPr>
            <w:tcW w:w="2160" w:type="dxa"/>
            <w:tcBorders>
              <w:top w:val="nil"/>
              <w:left w:val="nil"/>
              <w:bottom w:val="single" w:sz="4" w:space="0" w:color="auto"/>
              <w:right w:val="single" w:sz="8"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86,77</w:t>
            </w:r>
          </w:p>
        </w:tc>
      </w:tr>
      <w:tr w:rsidR="003045F9" w:rsidRPr="003045F9" w:rsidTr="003045F9">
        <w:trPr>
          <w:trHeight w:val="300"/>
        </w:trPr>
        <w:tc>
          <w:tcPr>
            <w:tcW w:w="1840" w:type="dxa"/>
            <w:tcBorders>
              <w:top w:val="nil"/>
              <w:left w:val="single" w:sz="8" w:space="0" w:color="auto"/>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TOKAT</w:t>
            </w:r>
          </w:p>
        </w:tc>
        <w:tc>
          <w:tcPr>
            <w:tcW w:w="100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855,03</w:t>
            </w:r>
          </w:p>
        </w:tc>
        <w:tc>
          <w:tcPr>
            <w:tcW w:w="2057"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8,25</w:t>
            </w:r>
          </w:p>
        </w:tc>
        <w:tc>
          <w:tcPr>
            <w:tcW w:w="91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 </w:t>
            </w:r>
          </w:p>
        </w:tc>
        <w:tc>
          <w:tcPr>
            <w:tcW w:w="91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 </w:t>
            </w:r>
          </w:p>
        </w:tc>
        <w:tc>
          <w:tcPr>
            <w:tcW w:w="2160" w:type="dxa"/>
            <w:tcBorders>
              <w:top w:val="nil"/>
              <w:left w:val="nil"/>
              <w:bottom w:val="single" w:sz="4" w:space="0" w:color="auto"/>
              <w:right w:val="single" w:sz="8"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863,28</w:t>
            </w:r>
          </w:p>
        </w:tc>
      </w:tr>
      <w:tr w:rsidR="003045F9" w:rsidRPr="003045F9" w:rsidTr="003045F9">
        <w:trPr>
          <w:trHeight w:val="300"/>
        </w:trPr>
        <w:tc>
          <w:tcPr>
            <w:tcW w:w="1840" w:type="dxa"/>
            <w:tcBorders>
              <w:top w:val="nil"/>
              <w:left w:val="single" w:sz="8" w:space="0" w:color="auto"/>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TUNCELİ</w:t>
            </w:r>
          </w:p>
        </w:tc>
        <w:tc>
          <w:tcPr>
            <w:tcW w:w="100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 </w:t>
            </w:r>
          </w:p>
        </w:tc>
        <w:tc>
          <w:tcPr>
            <w:tcW w:w="2057"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1,93</w:t>
            </w:r>
          </w:p>
        </w:tc>
        <w:tc>
          <w:tcPr>
            <w:tcW w:w="91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 </w:t>
            </w:r>
          </w:p>
        </w:tc>
        <w:tc>
          <w:tcPr>
            <w:tcW w:w="91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 </w:t>
            </w:r>
          </w:p>
        </w:tc>
        <w:tc>
          <w:tcPr>
            <w:tcW w:w="2160" w:type="dxa"/>
            <w:tcBorders>
              <w:top w:val="nil"/>
              <w:left w:val="nil"/>
              <w:bottom w:val="single" w:sz="4" w:space="0" w:color="auto"/>
              <w:right w:val="single" w:sz="8"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1,93</w:t>
            </w:r>
          </w:p>
        </w:tc>
      </w:tr>
      <w:tr w:rsidR="003045F9" w:rsidRPr="003045F9" w:rsidTr="003045F9">
        <w:trPr>
          <w:trHeight w:val="300"/>
        </w:trPr>
        <w:tc>
          <w:tcPr>
            <w:tcW w:w="1840" w:type="dxa"/>
            <w:tcBorders>
              <w:top w:val="nil"/>
              <w:left w:val="single" w:sz="8" w:space="0" w:color="auto"/>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UŞAK</w:t>
            </w:r>
          </w:p>
        </w:tc>
        <w:tc>
          <w:tcPr>
            <w:tcW w:w="100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 </w:t>
            </w:r>
          </w:p>
        </w:tc>
        <w:tc>
          <w:tcPr>
            <w:tcW w:w="2057"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572,62</w:t>
            </w:r>
          </w:p>
        </w:tc>
        <w:tc>
          <w:tcPr>
            <w:tcW w:w="91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 </w:t>
            </w:r>
          </w:p>
        </w:tc>
        <w:tc>
          <w:tcPr>
            <w:tcW w:w="91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 </w:t>
            </w:r>
          </w:p>
        </w:tc>
        <w:tc>
          <w:tcPr>
            <w:tcW w:w="2160" w:type="dxa"/>
            <w:tcBorders>
              <w:top w:val="nil"/>
              <w:left w:val="nil"/>
              <w:bottom w:val="single" w:sz="4" w:space="0" w:color="auto"/>
              <w:right w:val="single" w:sz="8"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572,62</w:t>
            </w:r>
          </w:p>
        </w:tc>
      </w:tr>
      <w:tr w:rsidR="003045F9" w:rsidRPr="003045F9" w:rsidTr="003045F9">
        <w:trPr>
          <w:trHeight w:val="300"/>
        </w:trPr>
        <w:tc>
          <w:tcPr>
            <w:tcW w:w="1840" w:type="dxa"/>
            <w:tcBorders>
              <w:top w:val="nil"/>
              <w:left w:val="single" w:sz="8" w:space="0" w:color="auto"/>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VAN</w:t>
            </w:r>
          </w:p>
        </w:tc>
        <w:tc>
          <w:tcPr>
            <w:tcW w:w="100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 </w:t>
            </w:r>
          </w:p>
        </w:tc>
        <w:tc>
          <w:tcPr>
            <w:tcW w:w="2057"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19,42</w:t>
            </w:r>
          </w:p>
        </w:tc>
        <w:tc>
          <w:tcPr>
            <w:tcW w:w="91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 </w:t>
            </w:r>
          </w:p>
        </w:tc>
        <w:tc>
          <w:tcPr>
            <w:tcW w:w="91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 </w:t>
            </w:r>
          </w:p>
        </w:tc>
        <w:tc>
          <w:tcPr>
            <w:tcW w:w="2160" w:type="dxa"/>
            <w:tcBorders>
              <w:top w:val="nil"/>
              <w:left w:val="nil"/>
              <w:bottom w:val="single" w:sz="4" w:space="0" w:color="auto"/>
              <w:right w:val="single" w:sz="8"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19,42</w:t>
            </w:r>
          </w:p>
        </w:tc>
      </w:tr>
      <w:tr w:rsidR="003045F9" w:rsidRPr="003045F9" w:rsidTr="003045F9">
        <w:trPr>
          <w:trHeight w:val="300"/>
        </w:trPr>
        <w:tc>
          <w:tcPr>
            <w:tcW w:w="1840" w:type="dxa"/>
            <w:tcBorders>
              <w:top w:val="nil"/>
              <w:left w:val="single" w:sz="8" w:space="0" w:color="auto"/>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YOZGAT</w:t>
            </w:r>
          </w:p>
        </w:tc>
        <w:tc>
          <w:tcPr>
            <w:tcW w:w="100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 </w:t>
            </w:r>
          </w:p>
        </w:tc>
        <w:tc>
          <w:tcPr>
            <w:tcW w:w="2057"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1.199,26</w:t>
            </w:r>
          </w:p>
        </w:tc>
        <w:tc>
          <w:tcPr>
            <w:tcW w:w="91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 </w:t>
            </w:r>
          </w:p>
        </w:tc>
        <w:tc>
          <w:tcPr>
            <w:tcW w:w="91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 </w:t>
            </w:r>
          </w:p>
        </w:tc>
        <w:tc>
          <w:tcPr>
            <w:tcW w:w="2160" w:type="dxa"/>
            <w:tcBorders>
              <w:top w:val="nil"/>
              <w:left w:val="nil"/>
              <w:bottom w:val="single" w:sz="4" w:space="0" w:color="auto"/>
              <w:right w:val="single" w:sz="8"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1.199,26</w:t>
            </w:r>
          </w:p>
        </w:tc>
      </w:tr>
      <w:tr w:rsidR="003045F9" w:rsidRPr="003045F9" w:rsidTr="003045F9">
        <w:trPr>
          <w:trHeight w:val="300"/>
        </w:trPr>
        <w:tc>
          <w:tcPr>
            <w:tcW w:w="1840" w:type="dxa"/>
            <w:tcBorders>
              <w:top w:val="nil"/>
              <w:left w:val="single" w:sz="8" w:space="0" w:color="auto"/>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ZONGULDAK</w:t>
            </w:r>
          </w:p>
        </w:tc>
        <w:tc>
          <w:tcPr>
            <w:tcW w:w="100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884,19</w:t>
            </w:r>
          </w:p>
        </w:tc>
        <w:tc>
          <w:tcPr>
            <w:tcW w:w="2057"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 </w:t>
            </w:r>
          </w:p>
        </w:tc>
        <w:tc>
          <w:tcPr>
            <w:tcW w:w="91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 </w:t>
            </w:r>
          </w:p>
        </w:tc>
        <w:tc>
          <w:tcPr>
            <w:tcW w:w="918" w:type="dxa"/>
            <w:tcBorders>
              <w:top w:val="nil"/>
              <w:left w:val="nil"/>
              <w:bottom w:val="single" w:sz="4"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 </w:t>
            </w:r>
          </w:p>
        </w:tc>
        <w:tc>
          <w:tcPr>
            <w:tcW w:w="2160" w:type="dxa"/>
            <w:tcBorders>
              <w:top w:val="nil"/>
              <w:left w:val="nil"/>
              <w:bottom w:val="single" w:sz="4" w:space="0" w:color="auto"/>
              <w:right w:val="single" w:sz="8"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color w:val="000000"/>
                <w:lang w:eastAsia="tr-TR"/>
              </w:rPr>
            </w:pPr>
            <w:r w:rsidRPr="003045F9">
              <w:rPr>
                <w:rFonts w:ascii="Calibri" w:eastAsia="Times New Roman" w:hAnsi="Calibri" w:cs="Times New Roman"/>
                <w:color w:val="000000"/>
                <w:lang w:eastAsia="tr-TR"/>
              </w:rPr>
              <w:t>884,19</w:t>
            </w:r>
          </w:p>
        </w:tc>
      </w:tr>
      <w:tr w:rsidR="003045F9" w:rsidRPr="003045F9" w:rsidTr="003045F9">
        <w:trPr>
          <w:trHeight w:val="315"/>
        </w:trPr>
        <w:tc>
          <w:tcPr>
            <w:tcW w:w="1840" w:type="dxa"/>
            <w:tcBorders>
              <w:top w:val="nil"/>
              <w:left w:val="single" w:sz="8" w:space="0" w:color="auto"/>
              <w:bottom w:val="single" w:sz="8" w:space="0" w:color="auto"/>
              <w:right w:val="single" w:sz="4" w:space="0" w:color="auto"/>
            </w:tcBorders>
            <w:shd w:val="clear" w:color="auto" w:fill="auto"/>
            <w:noWrap/>
            <w:vAlign w:val="bottom"/>
            <w:hideMark/>
          </w:tcPr>
          <w:p w:rsidR="003045F9" w:rsidRPr="003045F9" w:rsidRDefault="003045F9" w:rsidP="003045F9">
            <w:pPr>
              <w:spacing w:after="0" w:line="240" w:lineRule="auto"/>
              <w:rPr>
                <w:rFonts w:ascii="Calibri" w:eastAsia="Times New Roman" w:hAnsi="Calibri" w:cs="Times New Roman"/>
                <w:b/>
                <w:bCs/>
                <w:color w:val="000000"/>
                <w:lang w:eastAsia="tr-TR"/>
              </w:rPr>
            </w:pPr>
            <w:r w:rsidRPr="003045F9">
              <w:rPr>
                <w:rFonts w:ascii="Calibri" w:eastAsia="Times New Roman" w:hAnsi="Calibri" w:cs="Times New Roman"/>
                <w:b/>
                <w:bCs/>
                <w:color w:val="000000"/>
                <w:lang w:eastAsia="tr-TR"/>
              </w:rPr>
              <w:t>Genel Toplam</w:t>
            </w:r>
          </w:p>
        </w:tc>
        <w:tc>
          <w:tcPr>
            <w:tcW w:w="1008" w:type="dxa"/>
            <w:tcBorders>
              <w:top w:val="nil"/>
              <w:left w:val="nil"/>
              <w:bottom w:val="single" w:sz="8"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b/>
                <w:bCs/>
                <w:color w:val="000000"/>
                <w:lang w:eastAsia="tr-TR"/>
              </w:rPr>
            </w:pPr>
            <w:r w:rsidRPr="003045F9">
              <w:rPr>
                <w:rFonts w:ascii="Calibri" w:eastAsia="Times New Roman" w:hAnsi="Calibri" w:cs="Times New Roman"/>
                <w:b/>
                <w:bCs/>
                <w:color w:val="000000"/>
                <w:lang w:eastAsia="tr-TR"/>
              </w:rPr>
              <w:t>7.422,45</w:t>
            </w:r>
          </w:p>
        </w:tc>
        <w:tc>
          <w:tcPr>
            <w:tcW w:w="2057" w:type="dxa"/>
            <w:tcBorders>
              <w:top w:val="nil"/>
              <w:left w:val="nil"/>
              <w:bottom w:val="single" w:sz="8"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b/>
                <w:bCs/>
                <w:color w:val="000000"/>
                <w:lang w:eastAsia="tr-TR"/>
              </w:rPr>
            </w:pPr>
            <w:r w:rsidRPr="003045F9">
              <w:rPr>
                <w:rFonts w:ascii="Calibri" w:eastAsia="Times New Roman" w:hAnsi="Calibri" w:cs="Times New Roman"/>
                <w:b/>
                <w:bCs/>
                <w:color w:val="000000"/>
                <w:lang w:eastAsia="tr-TR"/>
              </w:rPr>
              <w:t>122.384,79</w:t>
            </w:r>
          </w:p>
        </w:tc>
        <w:tc>
          <w:tcPr>
            <w:tcW w:w="918" w:type="dxa"/>
            <w:tcBorders>
              <w:top w:val="nil"/>
              <w:left w:val="nil"/>
              <w:bottom w:val="single" w:sz="8"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b/>
                <w:bCs/>
                <w:color w:val="000000"/>
                <w:lang w:eastAsia="tr-TR"/>
              </w:rPr>
            </w:pPr>
            <w:r w:rsidRPr="003045F9">
              <w:rPr>
                <w:rFonts w:ascii="Calibri" w:eastAsia="Times New Roman" w:hAnsi="Calibri" w:cs="Times New Roman"/>
                <w:b/>
                <w:bCs/>
                <w:color w:val="000000"/>
                <w:lang w:eastAsia="tr-TR"/>
              </w:rPr>
              <w:t>1.052,36</w:t>
            </w:r>
          </w:p>
        </w:tc>
        <w:tc>
          <w:tcPr>
            <w:tcW w:w="918" w:type="dxa"/>
            <w:tcBorders>
              <w:top w:val="nil"/>
              <w:left w:val="nil"/>
              <w:bottom w:val="single" w:sz="8" w:space="0" w:color="auto"/>
              <w:right w:val="single" w:sz="4"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b/>
                <w:bCs/>
                <w:color w:val="000000"/>
                <w:lang w:eastAsia="tr-TR"/>
              </w:rPr>
            </w:pPr>
            <w:r w:rsidRPr="003045F9">
              <w:rPr>
                <w:rFonts w:ascii="Calibri" w:eastAsia="Times New Roman" w:hAnsi="Calibri" w:cs="Times New Roman"/>
                <w:b/>
                <w:bCs/>
                <w:color w:val="000000"/>
                <w:lang w:eastAsia="tr-TR"/>
              </w:rPr>
              <w:t>1.271,74</w:t>
            </w:r>
          </w:p>
        </w:tc>
        <w:tc>
          <w:tcPr>
            <w:tcW w:w="2160" w:type="dxa"/>
            <w:tcBorders>
              <w:top w:val="nil"/>
              <w:left w:val="nil"/>
              <w:bottom w:val="single" w:sz="8" w:space="0" w:color="auto"/>
              <w:right w:val="single" w:sz="8" w:space="0" w:color="auto"/>
            </w:tcBorders>
            <w:shd w:val="clear" w:color="auto" w:fill="auto"/>
            <w:noWrap/>
            <w:vAlign w:val="bottom"/>
            <w:hideMark/>
          </w:tcPr>
          <w:p w:rsidR="003045F9" w:rsidRPr="003045F9" w:rsidRDefault="003045F9" w:rsidP="003045F9">
            <w:pPr>
              <w:spacing w:after="0" w:line="240" w:lineRule="auto"/>
              <w:jc w:val="center"/>
              <w:rPr>
                <w:rFonts w:ascii="Calibri" w:eastAsia="Times New Roman" w:hAnsi="Calibri" w:cs="Times New Roman"/>
                <w:b/>
                <w:bCs/>
                <w:color w:val="000000"/>
                <w:lang w:eastAsia="tr-TR"/>
              </w:rPr>
            </w:pPr>
            <w:r w:rsidRPr="003045F9">
              <w:rPr>
                <w:rFonts w:ascii="Calibri" w:eastAsia="Times New Roman" w:hAnsi="Calibri" w:cs="Times New Roman"/>
                <w:b/>
                <w:bCs/>
                <w:color w:val="000000"/>
                <w:lang w:eastAsia="tr-TR"/>
              </w:rPr>
              <w:t>132.131,34</w:t>
            </w:r>
          </w:p>
        </w:tc>
      </w:tr>
    </w:tbl>
    <w:p w:rsidR="002B77CC" w:rsidRDefault="002B77CC" w:rsidP="00EA44F7">
      <w:pPr>
        <w:pStyle w:val="Tablo1"/>
        <w:rPr>
          <w:rFonts w:ascii="Arial" w:hAnsi="Arial" w:cs="Arial"/>
        </w:rPr>
      </w:pPr>
    </w:p>
    <w:p w:rsidR="00EA44F7" w:rsidRDefault="00EA44F7" w:rsidP="00EA44F7">
      <w:pPr>
        <w:pStyle w:val="Tablo1"/>
        <w:rPr>
          <w:rFonts w:ascii="Arial" w:hAnsi="Arial" w:cs="Arial"/>
        </w:rPr>
      </w:pPr>
    </w:p>
    <w:p w:rsidR="00EA44F7" w:rsidRDefault="00EA44F7" w:rsidP="00EA44F7">
      <w:pPr>
        <w:pStyle w:val="Tablo1"/>
        <w:rPr>
          <w:rFonts w:ascii="Arial" w:hAnsi="Arial" w:cs="Arial"/>
        </w:rPr>
      </w:pPr>
    </w:p>
    <w:p w:rsidR="00EA44F7" w:rsidRDefault="00EA44F7" w:rsidP="00EA44F7">
      <w:pPr>
        <w:pStyle w:val="Tablo1"/>
        <w:rPr>
          <w:rFonts w:ascii="Arial" w:hAnsi="Arial" w:cs="Arial"/>
        </w:rPr>
      </w:pPr>
    </w:p>
    <w:p w:rsidR="00EA44F7" w:rsidRDefault="00EA44F7" w:rsidP="00EA44F7">
      <w:pPr>
        <w:pStyle w:val="Tablo1"/>
        <w:rPr>
          <w:rFonts w:ascii="Arial" w:hAnsi="Arial" w:cs="Arial"/>
        </w:rPr>
      </w:pPr>
    </w:p>
    <w:p w:rsidR="00EA44F7" w:rsidRDefault="00EA44F7" w:rsidP="00EA44F7">
      <w:pPr>
        <w:pStyle w:val="Tablo1"/>
        <w:rPr>
          <w:rFonts w:ascii="Arial" w:hAnsi="Arial" w:cs="Arial"/>
        </w:rPr>
      </w:pPr>
    </w:p>
    <w:p w:rsidR="00EA44F7" w:rsidRDefault="00EA44F7" w:rsidP="00EA44F7">
      <w:pPr>
        <w:pStyle w:val="Balk1"/>
        <w:rPr>
          <w:rFonts w:asciiTheme="minorHAnsi" w:hAnsiTheme="minorHAnsi" w:cs="Times New Roman"/>
          <w:b/>
          <w:color w:val="000000" w:themeColor="text1"/>
        </w:rPr>
      </w:pPr>
      <w:bookmarkStart w:id="20" w:name="_Toc462393435"/>
      <w:r w:rsidRPr="008531AC">
        <w:rPr>
          <w:rFonts w:asciiTheme="minorHAnsi" w:hAnsiTheme="minorHAnsi" w:cs="Times New Roman"/>
          <w:b/>
          <w:color w:val="000000" w:themeColor="text1"/>
        </w:rPr>
        <w:t>2. TÜKETİM</w:t>
      </w:r>
      <w:bookmarkEnd w:id="20"/>
    </w:p>
    <w:p w:rsidR="00EA44F7" w:rsidRDefault="00EA44F7" w:rsidP="00EA44F7"/>
    <w:p w:rsidR="00EA44F7" w:rsidRPr="008531AC" w:rsidRDefault="00EA44F7" w:rsidP="00EA44F7"/>
    <w:p w:rsidR="00EA44F7" w:rsidRPr="00371AFD" w:rsidRDefault="00EA44F7" w:rsidP="00EA44F7">
      <w:pPr>
        <w:pStyle w:val="Tablo1"/>
        <w:rPr>
          <w:rFonts w:ascii="Arial" w:hAnsi="Arial" w:cs="Arial"/>
          <w:sz w:val="24"/>
          <w:szCs w:val="24"/>
        </w:rPr>
      </w:pPr>
      <w:bookmarkStart w:id="21" w:name="_Toc464478964"/>
      <w:r w:rsidRPr="00371AFD">
        <w:rPr>
          <w:rFonts w:ascii="Arial" w:hAnsi="Arial" w:cs="Arial"/>
          <w:sz w:val="24"/>
          <w:szCs w:val="24"/>
        </w:rPr>
        <w:t xml:space="preserve">Tablo </w:t>
      </w:r>
      <w:proofErr w:type="gramStart"/>
      <w:r w:rsidRPr="00371AFD">
        <w:rPr>
          <w:rFonts w:ascii="Arial" w:hAnsi="Arial" w:cs="Arial"/>
          <w:sz w:val="24"/>
          <w:szCs w:val="24"/>
        </w:rPr>
        <w:t>2.1</w:t>
      </w:r>
      <w:proofErr w:type="gramEnd"/>
      <w:r w:rsidRPr="00371AFD">
        <w:rPr>
          <w:rFonts w:ascii="Arial" w:hAnsi="Arial" w:cs="Arial"/>
          <w:sz w:val="24"/>
          <w:szCs w:val="24"/>
        </w:rPr>
        <w:t xml:space="preserve"> Elektrik Tüketiminin Dağıtım Bölgesi Bazında Dağılımı (</w:t>
      </w:r>
      <w:proofErr w:type="spellStart"/>
      <w:r w:rsidRPr="00371AFD">
        <w:rPr>
          <w:rFonts w:ascii="Arial" w:hAnsi="Arial" w:cs="Arial"/>
          <w:sz w:val="24"/>
          <w:szCs w:val="24"/>
        </w:rPr>
        <w:t>MWh</w:t>
      </w:r>
      <w:proofErr w:type="spellEnd"/>
      <w:r w:rsidRPr="00371AFD">
        <w:rPr>
          <w:rFonts w:ascii="Arial" w:hAnsi="Arial" w:cs="Arial"/>
          <w:sz w:val="24"/>
          <w:szCs w:val="24"/>
        </w:rPr>
        <w:t>)</w:t>
      </w:r>
      <w:bookmarkEnd w:id="21"/>
    </w:p>
    <w:tbl>
      <w:tblPr>
        <w:tblW w:w="8520" w:type="dxa"/>
        <w:tblInd w:w="55" w:type="dxa"/>
        <w:tblCellMar>
          <w:left w:w="70" w:type="dxa"/>
          <w:right w:w="70" w:type="dxa"/>
        </w:tblCellMar>
        <w:tblLook w:val="04A0" w:firstRow="1" w:lastRow="0" w:firstColumn="1" w:lastColumn="0" w:noHBand="0" w:noVBand="1"/>
      </w:tblPr>
      <w:tblGrid>
        <w:gridCol w:w="3559"/>
        <w:gridCol w:w="3260"/>
        <w:gridCol w:w="1701"/>
      </w:tblGrid>
      <w:tr w:rsidR="008B3043" w:rsidRPr="008B3043" w:rsidTr="008B3043">
        <w:trPr>
          <w:trHeight w:val="315"/>
        </w:trPr>
        <w:tc>
          <w:tcPr>
            <w:tcW w:w="3559"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8B3043" w:rsidRPr="008B3043" w:rsidRDefault="008B3043" w:rsidP="008B3043">
            <w:pPr>
              <w:spacing w:after="0" w:line="240" w:lineRule="auto"/>
              <w:rPr>
                <w:rFonts w:ascii="Arial" w:eastAsia="Times New Roman" w:hAnsi="Arial" w:cs="Arial"/>
                <w:b/>
                <w:bCs/>
                <w:color w:val="000000"/>
                <w:sz w:val="24"/>
                <w:szCs w:val="24"/>
                <w:lang w:eastAsia="tr-TR"/>
              </w:rPr>
            </w:pPr>
            <w:r w:rsidRPr="008B3043">
              <w:rPr>
                <w:rFonts w:ascii="Arial" w:eastAsia="Times New Roman" w:hAnsi="Arial" w:cs="Arial"/>
                <w:b/>
                <w:bCs/>
                <w:color w:val="000000"/>
                <w:sz w:val="24"/>
                <w:szCs w:val="24"/>
                <w:lang w:eastAsia="tr-TR"/>
              </w:rPr>
              <w:t>Dağıtım Bölgesi</w:t>
            </w:r>
          </w:p>
        </w:tc>
        <w:tc>
          <w:tcPr>
            <w:tcW w:w="3260" w:type="dxa"/>
            <w:tcBorders>
              <w:top w:val="single" w:sz="8" w:space="0" w:color="auto"/>
              <w:left w:val="nil"/>
              <w:bottom w:val="single" w:sz="4" w:space="0" w:color="auto"/>
              <w:right w:val="single" w:sz="4" w:space="0" w:color="auto"/>
            </w:tcBorders>
            <w:shd w:val="clear" w:color="auto" w:fill="auto"/>
            <w:noWrap/>
            <w:vAlign w:val="bottom"/>
            <w:hideMark/>
          </w:tcPr>
          <w:p w:rsidR="008B3043" w:rsidRPr="008B3043" w:rsidRDefault="008B3043" w:rsidP="008B3043">
            <w:pPr>
              <w:spacing w:after="0" w:line="240" w:lineRule="auto"/>
              <w:jc w:val="center"/>
              <w:rPr>
                <w:rFonts w:ascii="Arial" w:eastAsia="Times New Roman" w:hAnsi="Arial" w:cs="Arial"/>
                <w:b/>
                <w:bCs/>
                <w:color w:val="000000"/>
                <w:sz w:val="24"/>
                <w:szCs w:val="24"/>
                <w:lang w:eastAsia="tr-TR"/>
              </w:rPr>
            </w:pPr>
            <w:r w:rsidRPr="008B3043">
              <w:rPr>
                <w:rFonts w:ascii="Arial" w:eastAsia="Times New Roman" w:hAnsi="Arial" w:cs="Arial"/>
                <w:b/>
                <w:bCs/>
                <w:color w:val="000000"/>
                <w:sz w:val="24"/>
                <w:szCs w:val="24"/>
                <w:lang w:eastAsia="tr-TR"/>
              </w:rPr>
              <w:t>Tüketim Miktarı (</w:t>
            </w:r>
            <w:proofErr w:type="spellStart"/>
            <w:r w:rsidRPr="008B3043">
              <w:rPr>
                <w:rFonts w:ascii="Arial" w:eastAsia="Times New Roman" w:hAnsi="Arial" w:cs="Arial"/>
                <w:b/>
                <w:bCs/>
                <w:color w:val="000000"/>
                <w:sz w:val="24"/>
                <w:szCs w:val="24"/>
                <w:lang w:eastAsia="tr-TR"/>
              </w:rPr>
              <w:t>MWh</w:t>
            </w:r>
            <w:proofErr w:type="spellEnd"/>
            <w:r w:rsidRPr="008B3043">
              <w:rPr>
                <w:rFonts w:ascii="Arial" w:eastAsia="Times New Roman" w:hAnsi="Arial" w:cs="Arial"/>
                <w:b/>
                <w:bCs/>
                <w:color w:val="000000"/>
                <w:sz w:val="24"/>
                <w:szCs w:val="24"/>
                <w:lang w:eastAsia="tr-TR"/>
              </w:rPr>
              <w:t>)</w:t>
            </w:r>
          </w:p>
        </w:tc>
        <w:tc>
          <w:tcPr>
            <w:tcW w:w="1701" w:type="dxa"/>
            <w:tcBorders>
              <w:top w:val="single" w:sz="8" w:space="0" w:color="auto"/>
              <w:left w:val="nil"/>
              <w:bottom w:val="single" w:sz="4" w:space="0" w:color="auto"/>
              <w:right w:val="single" w:sz="8" w:space="0" w:color="auto"/>
            </w:tcBorders>
            <w:shd w:val="clear" w:color="auto" w:fill="auto"/>
            <w:noWrap/>
            <w:vAlign w:val="bottom"/>
            <w:hideMark/>
          </w:tcPr>
          <w:p w:rsidR="008B3043" w:rsidRPr="008B3043" w:rsidRDefault="008B3043" w:rsidP="008B3043">
            <w:pPr>
              <w:spacing w:after="0" w:line="240" w:lineRule="auto"/>
              <w:jc w:val="center"/>
              <w:rPr>
                <w:rFonts w:ascii="Arial" w:eastAsia="Times New Roman" w:hAnsi="Arial" w:cs="Arial"/>
                <w:b/>
                <w:bCs/>
                <w:color w:val="000000"/>
                <w:sz w:val="24"/>
                <w:szCs w:val="24"/>
                <w:lang w:eastAsia="tr-TR"/>
              </w:rPr>
            </w:pPr>
            <w:r w:rsidRPr="008B3043">
              <w:rPr>
                <w:rFonts w:ascii="Arial" w:eastAsia="Times New Roman" w:hAnsi="Arial" w:cs="Arial"/>
                <w:b/>
                <w:bCs/>
                <w:color w:val="000000"/>
                <w:sz w:val="24"/>
                <w:szCs w:val="24"/>
                <w:lang w:eastAsia="tr-TR"/>
              </w:rPr>
              <w:t>Oran (%)</w:t>
            </w:r>
          </w:p>
        </w:tc>
      </w:tr>
      <w:tr w:rsidR="008B3043" w:rsidRPr="008B3043" w:rsidTr="008B3043">
        <w:trPr>
          <w:trHeight w:val="300"/>
        </w:trPr>
        <w:tc>
          <w:tcPr>
            <w:tcW w:w="3559" w:type="dxa"/>
            <w:tcBorders>
              <w:top w:val="nil"/>
              <w:left w:val="single" w:sz="8" w:space="0" w:color="auto"/>
              <w:bottom w:val="single" w:sz="4" w:space="0" w:color="auto"/>
              <w:right w:val="single" w:sz="4" w:space="0" w:color="auto"/>
            </w:tcBorders>
            <w:shd w:val="clear" w:color="auto" w:fill="auto"/>
            <w:noWrap/>
            <w:vAlign w:val="bottom"/>
            <w:hideMark/>
          </w:tcPr>
          <w:p w:rsidR="008B3043" w:rsidRPr="008B3043" w:rsidRDefault="008B3043" w:rsidP="008B3043">
            <w:pPr>
              <w:spacing w:after="0" w:line="240" w:lineRule="auto"/>
              <w:rPr>
                <w:rFonts w:ascii="Arial" w:eastAsia="Times New Roman" w:hAnsi="Arial" w:cs="Arial"/>
                <w:color w:val="000000"/>
                <w:lang w:eastAsia="tr-TR"/>
              </w:rPr>
            </w:pPr>
            <w:r w:rsidRPr="008B3043">
              <w:rPr>
                <w:rFonts w:ascii="Arial" w:eastAsia="Times New Roman" w:hAnsi="Arial" w:cs="Arial"/>
                <w:color w:val="000000"/>
                <w:lang w:eastAsia="tr-TR"/>
              </w:rPr>
              <w:t>TOROSLAR</w:t>
            </w:r>
          </w:p>
        </w:tc>
        <w:tc>
          <w:tcPr>
            <w:tcW w:w="3260" w:type="dxa"/>
            <w:tcBorders>
              <w:top w:val="nil"/>
              <w:left w:val="nil"/>
              <w:bottom w:val="single" w:sz="4" w:space="0" w:color="auto"/>
              <w:right w:val="single" w:sz="4" w:space="0" w:color="auto"/>
            </w:tcBorders>
            <w:shd w:val="clear" w:color="auto" w:fill="auto"/>
            <w:noWrap/>
            <w:vAlign w:val="bottom"/>
            <w:hideMark/>
          </w:tcPr>
          <w:p w:rsidR="008B3043" w:rsidRPr="008B3043" w:rsidRDefault="008B3043" w:rsidP="008B3043">
            <w:pPr>
              <w:spacing w:after="0" w:line="240" w:lineRule="auto"/>
              <w:jc w:val="center"/>
              <w:rPr>
                <w:rFonts w:ascii="Arial" w:eastAsia="Times New Roman" w:hAnsi="Arial" w:cs="Arial"/>
                <w:color w:val="000000"/>
                <w:lang w:eastAsia="tr-TR"/>
              </w:rPr>
            </w:pPr>
            <w:r w:rsidRPr="008B3043">
              <w:rPr>
                <w:rFonts w:ascii="Arial" w:eastAsia="Times New Roman" w:hAnsi="Arial" w:cs="Arial"/>
                <w:color w:val="000000"/>
                <w:lang w:eastAsia="tr-TR"/>
              </w:rPr>
              <w:t>2.410.524,31</w:t>
            </w:r>
          </w:p>
        </w:tc>
        <w:tc>
          <w:tcPr>
            <w:tcW w:w="1701" w:type="dxa"/>
            <w:tcBorders>
              <w:top w:val="nil"/>
              <w:left w:val="nil"/>
              <w:bottom w:val="single" w:sz="4" w:space="0" w:color="auto"/>
              <w:right w:val="single" w:sz="8" w:space="0" w:color="auto"/>
            </w:tcBorders>
            <w:shd w:val="clear" w:color="auto" w:fill="auto"/>
            <w:noWrap/>
            <w:vAlign w:val="bottom"/>
            <w:hideMark/>
          </w:tcPr>
          <w:p w:rsidR="008B3043" w:rsidRPr="008B3043" w:rsidRDefault="008B3043" w:rsidP="008B3043">
            <w:pPr>
              <w:spacing w:after="0" w:line="240" w:lineRule="auto"/>
              <w:jc w:val="center"/>
              <w:rPr>
                <w:rFonts w:ascii="Arial" w:eastAsia="Times New Roman" w:hAnsi="Arial" w:cs="Arial"/>
                <w:color w:val="000000"/>
                <w:lang w:eastAsia="tr-TR"/>
              </w:rPr>
            </w:pPr>
            <w:r w:rsidRPr="008B3043">
              <w:rPr>
                <w:rFonts w:ascii="Arial" w:eastAsia="Times New Roman" w:hAnsi="Arial" w:cs="Arial"/>
                <w:color w:val="000000"/>
                <w:lang w:eastAsia="tr-TR"/>
              </w:rPr>
              <w:t>11,76</w:t>
            </w:r>
          </w:p>
        </w:tc>
      </w:tr>
      <w:tr w:rsidR="008B3043" w:rsidRPr="008B3043" w:rsidTr="008B3043">
        <w:trPr>
          <w:trHeight w:val="300"/>
        </w:trPr>
        <w:tc>
          <w:tcPr>
            <w:tcW w:w="3559" w:type="dxa"/>
            <w:tcBorders>
              <w:top w:val="nil"/>
              <w:left w:val="single" w:sz="8" w:space="0" w:color="auto"/>
              <w:bottom w:val="single" w:sz="4" w:space="0" w:color="auto"/>
              <w:right w:val="single" w:sz="4" w:space="0" w:color="auto"/>
            </w:tcBorders>
            <w:shd w:val="clear" w:color="auto" w:fill="auto"/>
            <w:noWrap/>
            <w:vAlign w:val="bottom"/>
            <w:hideMark/>
          </w:tcPr>
          <w:p w:rsidR="008B3043" w:rsidRPr="008B3043" w:rsidRDefault="008B3043" w:rsidP="008B3043">
            <w:pPr>
              <w:spacing w:after="0" w:line="240" w:lineRule="auto"/>
              <w:rPr>
                <w:rFonts w:ascii="Arial" w:eastAsia="Times New Roman" w:hAnsi="Arial" w:cs="Arial"/>
                <w:color w:val="000000"/>
                <w:lang w:eastAsia="tr-TR"/>
              </w:rPr>
            </w:pPr>
            <w:r w:rsidRPr="008B3043">
              <w:rPr>
                <w:rFonts w:ascii="Arial" w:eastAsia="Times New Roman" w:hAnsi="Arial" w:cs="Arial"/>
                <w:color w:val="000000"/>
                <w:lang w:eastAsia="tr-TR"/>
              </w:rPr>
              <w:t>BOĞAZİÇİ</w:t>
            </w:r>
          </w:p>
        </w:tc>
        <w:tc>
          <w:tcPr>
            <w:tcW w:w="3260" w:type="dxa"/>
            <w:tcBorders>
              <w:top w:val="nil"/>
              <w:left w:val="nil"/>
              <w:bottom w:val="single" w:sz="4" w:space="0" w:color="auto"/>
              <w:right w:val="single" w:sz="4" w:space="0" w:color="auto"/>
            </w:tcBorders>
            <w:shd w:val="clear" w:color="auto" w:fill="auto"/>
            <w:noWrap/>
            <w:vAlign w:val="bottom"/>
            <w:hideMark/>
          </w:tcPr>
          <w:p w:rsidR="008B3043" w:rsidRPr="008B3043" w:rsidRDefault="008B3043" w:rsidP="008B3043">
            <w:pPr>
              <w:spacing w:after="0" w:line="240" w:lineRule="auto"/>
              <w:jc w:val="center"/>
              <w:rPr>
                <w:rFonts w:ascii="Arial" w:eastAsia="Times New Roman" w:hAnsi="Arial" w:cs="Arial"/>
                <w:color w:val="000000"/>
                <w:lang w:eastAsia="tr-TR"/>
              </w:rPr>
            </w:pPr>
            <w:r w:rsidRPr="008B3043">
              <w:rPr>
                <w:rFonts w:ascii="Arial" w:eastAsia="Times New Roman" w:hAnsi="Arial" w:cs="Arial"/>
                <w:color w:val="000000"/>
                <w:lang w:eastAsia="tr-TR"/>
              </w:rPr>
              <w:t>2.270.502,42</w:t>
            </w:r>
          </w:p>
        </w:tc>
        <w:tc>
          <w:tcPr>
            <w:tcW w:w="1701" w:type="dxa"/>
            <w:tcBorders>
              <w:top w:val="nil"/>
              <w:left w:val="nil"/>
              <w:bottom w:val="single" w:sz="4" w:space="0" w:color="auto"/>
              <w:right w:val="single" w:sz="8" w:space="0" w:color="auto"/>
            </w:tcBorders>
            <w:shd w:val="clear" w:color="auto" w:fill="auto"/>
            <w:noWrap/>
            <w:vAlign w:val="bottom"/>
            <w:hideMark/>
          </w:tcPr>
          <w:p w:rsidR="008B3043" w:rsidRPr="008B3043" w:rsidRDefault="008B3043" w:rsidP="008B3043">
            <w:pPr>
              <w:spacing w:after="0" w:line="240" w:lineRule="auto"/>
              <w:jc w:val="center"/>
              <w:rPr>
                <w:rFonts w:ascii="Arial" w:eastAsia="Times New Roman" w:hAnsi="Arial" w:cs="Arial"/>
                <w:color w:val="000000"/>
                <w:lang w:eastAsia="tr-TR"/>
              </w:rPr>
            </w:pPr>
            <w:r w:rsidRPr="008B3043">
              <w:rPr>
                <w:rFonts w:ascii="Arial" w:eastAsia="Times New Roman" w:hAnsi="Arial" w:cs="Arial"/>
                <w:color w:val="000000"/>
                <w:lang w:eastAsia="tr-TR"/>
              </w:rPr>
              <w:t>11,08</w:t>
            </w:r>
          </w:p>
        </w:tc>
      </w:tr>
      <w:tr w:rsidR="008B3043" w:rsidRPr="008B3043" w:rsidTr="008B3043">
        <w:trPr>
          <w:trHeight w:val="300"/>
        </w:trPr>
        <w:tc>
          <w:tcPr>
            <w:tcW w:w="3559" w:type="dxa"/>
            <w:tcBorders>
              <w:top w:val="nil"/>
              <w:left w:val="single" w:sz="8" w:space="0" w:color="auto"/>
              <w:bottom w:val="single" w:sz="4" w:space="0" w:color="auto"/>
              <w:right w:val="single" w:sz="4" w:space="0" w:color="auto"/>
            </w:tcBorders>
            <w:shd w:val="clear" w:color="auto" w:fill="auto"/>
            <w:noWrap/>
            <w:vAlign w:val="bottom"/>
            <w:hideMark/>
          </w:tcPr>
          <w:p w:rsidR="008B3043" w:rsidRPr="008B3043" w:rsidRDefault="008B3043" w:rsidP="008B3043">
            <w:pPr>
              <w:spacing w:after="0" w:line="240" w:lineRule="auto"/>
              <w:rPr>
                <w:rFonts w:ascii="Arial" w:eastAsia="Times New Roman" w:hAnsi="Arial" w:cs="Arial"/>
                <w:color w:val="000000"/>
                <w:lang w:eastAsia="tr-TR"/>
              </w:rPr>
            </w:pPr>
            <w:r w:rsidRPr="008B3043">
              <w:rPr>
                <w:rFonts w:ascii="Arial" w:eastAsia="Times New Roman" w:hAnsi="Arial" w:cs="Arial"/>
                <w:color w:val="000000"/>
                <w:lang w:eastAsia="tr-TR"/>
              </w:rPr>
              <w:t xml:space="preserve">GDZ </w:t>
            </w:r>
          </w:p>
        </w:tc>
        <w:tc>
          <w:tcPr>
            <w:tcW w:w="3260" w:type="dxa"/>
            <w:tcBorders>
              <w:top w:val="nil"/>
              <w:left w:val="nil"/>
              <w:bottom w:val="single" w:sz="4" w:space="0" w:color="auto"/>
              <w:right w:val="single" w:sz="4" w:space="0" w:color="auto"/>
            </w:tcBorders>
            <w:shd w:val="clear" w:color="auto" w:fill="auto"/>
            <w:noWrap/>
            <w:vAlign w:val="bottom"/>
            <w:hideMark/>
          </w:tcPr>
          <w:p w:rsidR="008B3043" w:rsidRPr="008B3043" w:rsidRDefault="008B3043" w:rsidP="008B3043">
            <w:pPr>
              <w:spacing w:after="0" w:line="240" w:lineRule="auto"/>
              <w:jc w:val="center"/>
              <w:rPr>
                <w:rFonts w:ascii="Arial" w:eastAsia="Times New Roman" w:hAnsi="Arial" w:cs="Arial"/>
                <w:color w:val="000000"/>
                <w:lang w:eastAsia="tr-TR"/>
              </w:rPr>
            </w:pPr>
            <w:r w:rsidRPr="008B3043">
              <w:rPr>
                <w:rFonts w:ascii="Arial" w:eastAsia="Times New Roman" w:hAnsi="Arial" w:cs="Arial"/>
                <w:color w:val="000000"/>
                <w:lang w:eastAsia="tr-TR"/>
              </w:rPr>
              <w:t>1.980.325,48</w:t>
            </w:r>
          </w:p>
        </w:tc>
        <w:tc>
          <w:tcPr>
            <w:tcW w:w="1701" w:type="dxa"/>
            <w:tcBorders>
              <w:top w:val="nil"/>
              <w:left w:val="nil"/>
              <w:bottom w:val="single" w:sz="4" w:space="0" w:color="auto"/>
              <w:right w:val="single" w:sz="8" w:space="0" w:color="auto"/>
            </w:tcBorders>
            <w:shd w:val="clear" w:color="auto" w:fill="auto"/>
            <w:noWrap/>
            <w:vAlign w:val="bottom"/>
            <w:hideMark/>
          </w:tcPr>
          <w:p w:rsidR="008B3043" w:rsidRPr="008B3043" w:rsidRDefault="008B3043" w:rsidP="008B3043">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Pr="008B3043">
              <w:rPr>
                <w:rFonts w:ascii="Arial" w:eastAsia="Times New Roman" w:hAnsi="Arial" w:cs="Arial"/>
                <w:color w:val="000000"/>
                <w:lang w:eastAsia="tr-TR"/>
              </w:rPr>
              <w:t>9,66</w:t>
            </w:r>
          </w:p>
        </w:tc>
      </w:tr>
      <w:tr w:rsidR="008B3043" w:rsidRPr="008B3043" w:rsidTr="008B3043">
        <w:trPr>
          <w:trHeight w:val="300"/>
        </w:trPr>
        <w:tc>
          <w:tcPr>
            <w:tcW w:w="3559" w:type="dxa"/>
            <w:tcBorders>
              <w:top w:val="nil"/>
              <w:left w:val="single" w:sz="8" w:space="0" w:color="auto"/>
              <w:bottom w:val="single" w:sz="4" w:space="0" w:color="auto"/>
              <w:right w:val="single" w:sz="4" w:space="0" w:color="auto"/>
            </w:tcBorders>
            <w:shd w:val="clear" w:color="auto" w:fill="auto"/>
            <w:noWrap/>
            <w:vAlign w:val="bottom"/>
            <w:hideMark/>
          </w:tcPr>
          <w:p w:rsidR="008B3043" w:rsidRPr="008B3043" w:rsidRDefault="008B3043" w:rsidP="008B3043">
            <w:pPr>
              <w:spacing w:after="0" w:line="240" w:lineRule="auto"/>
              <w:rPr>
                <w:rFonts w:ascii="Arial" w:eastAsia="Times New Roman" w:hAnsi="Arial" w:cs="Arial"/>
                <w:color w:val="000000"/>
                <w:lang w:eastAsia="tr-TR"/>
              </w:rPr>
            </w:pPr>
            <w:r w:rsidRPr="008B3043">
              <w:rPr>
                <w:rFonts w:ascii="Arial" w:eastAsia="Times New Roman" w:hAnsi="Arial" w:cs="Arial"/>
                <w:color w:val="000000"/>
                <w:lang w:eastAsia="tr-TR"/>
              </w:rPr>
              <w:t>ULUDAĞ</w:t>
            </w:r>
          </w:p>
        </w:tc>
        <w:tc>
          <w:tcPr>
            <w:tcW w:w="3260" w:type="dxa"/>
            <w:tcBorders>
              <w:top w:val="nil"/>
              <w:left w:val="nil"/>
              <w:bottom w:val="single" w:sz="4" w:space="0" w:color="auto"/>
              <w:right w:val="single" w:sz="4" w:space="0" w:color="auto"/>
            </w:tcBorders>
            <w:shd w:val="clear" w:color="auto" w:fill="auto"/>
            <w:noWrap/>
            <w:vAlign w:val="bottom"/>
            <w:hideMark/>
          </w:tcPr>
          <w:p w:rsidR="008B3043" w:rsidRPr="008B3043" w:rsidRDefault="008B3043" w:rsidP="008B3043">
            <w:pPr>
              <w:spacing w:after="0" w:line="240" w:lineRule="auto"/>
              <w:jc w:val="center"/>
              <w:rPr>
                <w:rFonts w:ascii="Arial" w:eastAsia="Times New Roman" w:hAnsi="Arial" w:cs="Arial"/>
                <w:color w:val="000000"/>
                <w:lang w:eastAsia="tr-TR"/>
              </w:rPr>
            </w:pPr>
            <w:r w:rsidRPr="008B3043">
              <w:rPr>
                <w:rFonts w:ascii="Arial" w:eastAsia="Times New Roman" w:hAnsi="Arial" w:cs="Arial"/>
                <w:color w:val="000000"/>
                <w:lang w:eastAsia="tr-TR"/>
              </w:rPr>
              <w:t>1.477.394,10</w:t>
            </w:r>
          </w:p>
        </w:tc>
        <w:tc>
          <w:tcPr>
            <w:tcW w:w="1701" w:type="dxa"/>
            <w:tcBorders>
              <w:top w:val="nil"/>
              <w:left w:val="nil"/>
              <w:bottom w:val="single" w:sz="4" w:space="0" w:color="auto"/>
              <w:right w:val="single" w:sz="8" w:space="0" w:color="auto"/>
            </w:tcBorders>
            <w:shd w:val="clear" w:color="auto" w:fill="auto"/>
            <w:noWrap/>
            <w:vAlign w:val="bottom"/>
            <w:hideMark/>
          </w:tcPr>
          <w:p w:rsidR="008B3043" w:rsidRPr="008B3043" w:rsidRDefault="008B3043" w:rsidP="008B3043">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Pr="008B3043">
              <w:rPr>
                <w:rFonts w:ascii="Arial" w:eastAsia="Times New Roman" w:hAnsi="Arial" w:cs="Arial"/>
                <w:color w:val="000000"/>
                <w:lang w:eastAsia="tr-TR"/>
              </w:rPr>
              <w:t>7,21</w:t>
            </w:r>
          </w:p>
        </w:tc>
      </w:tr>
      <w:tr w:rsidR="008B3043" w:rsidRPr="008B3043" w:rsidTr="008B3043">
        <w:trPr>
          <w:trHeight w:val="300"/>
        </w:trPr>
        <w:tc>
          <w:tcPr>
            <w:tcW w:w="3559" w:type="dxa"/>
            <w:tcBorders>
              <w:top w:val="nil"/>
              <w:left w:val="single" w:sz="8" w:space="0" w:color="auto"/>
              <w:bottom w:val="single" w:sz="4" w:space="0" w:color="auto"/>
              <w:right w:val="single" w:sz="4" w:space="0" w:color="auto"/>
            </w:tcBorders>
            <w:shd w:val="clear" w:color="auto" w:fill="auto"/>
            <w:noWrap/>
            <w:vAlign w:val="bottom"/>
            <w:hideMark/>
          </w:tcPr>
          <w:p w:rsidR="008B3043" w:rsidRPr="008B3043" w:rsidRDefault="008B3043" w:rsidP="008B3043">
            <w:pPr>
              <w:spacing w:after="0" w:line="240" w:lineRule="auto"/>
              <w:rPr>
                <w:rFonts w:ascii="Arial" w:eastAsia="Times New Roman" w:hAnsi="Arial" w:cs="Arial"/>
                <w:color w:val="000000"/>
                <w:lang w:eastAsia="tr-TR"/>
              </w:rPr>
            </w:pPr>
            <w:r w:rsidRPr="008B3043">
              <w:rPr>
                <w:rFonts w:ascii="Arial" w:eastAsia="Times New Roman" w:hAnsi="Arial" w:cs="Arial"/>
                <w:color w:val="000000"/>
                <w:lang w:eastAsia="tr-TR"/>
              </w:rPr>
              <w:t>SAKARYA</w:t>
            </w:r>
          </w:p>
        </w:tc>
        <w:tc>
          <w:tcPr>
            <w:tcW w:w="3260" w:type="dxa"/>
            <w:tcBorders>
              <w:top w:val="nil"/>
              <w:left w:val="nil"/>
              <w:bottom w:val="single" w:sz="4" w:space="0" w:color="auto"/>
              <w:right w:val="single" w:sz="4" w:space="0" w:color="auto"/>
            </w:tcBorders>
            <w:shd w:val="clear" w:color="auto" w:fill="auto"/>
            <w:noWrap/>
            <w:vAlign w:val="bottom"/>
            <w:hideMark/>
          </w:tcPr>
          <w:p w:rsidR="008B3043" w:rsidRPr="008B3043" w:rsidRDefault="008B3043" w:rsidP="008B3043">
            <w:pPr>
              <w:spacing w:after="0" w:line="240" w:lineRule="auto"/>
              <w:jc w:val="center"/>
              <w:rPr>
                <w:rFonts w:ascii="Arial" w:eastAsia="Times New Roman" w:hAnsi="Arial" w:cs="Arial"/>
                <w:color w:val="000000"/>
                <w:lang w:eastAsia="tr-TR"/>
              </w:rPr>
            </w:pPr>
            <w:r w:rsidRPr="008B3043">
              <w:rPr>
                <w:rFonts w:ascii="Arial" w:eastAsia="Times New Roman" w:hAnsi="Arial" w:cs="Arial"/>
                <w:color w:val="000000"/>
                <w:lang w:eastAsia="tr-TR"/>
              </w:rPr>
              <w:t>1.416.523,11</w:t>
            </w:r>
          </w:p>
        </w:tc>
        <w:tc>
          <w:tcPr>
            <w:tcW w:w="1701" w:type="dxa"/>
            <w:tcBorders>
              <w:top w:val="nil"/>
              <w:left w:val="nil"/>
              <w:bottom w:val="single" w:sz="4" w:space="0" w:color="auto"/>
              <w:right w:val="single" w:sz="8" w:space="0" w:color="auto"/>
            </w:tcBorders>
            <w:shd w:val="clear" w:color="auto" w:fill="auto"/>
            <w:noWrap/>
            <w:vAlign w:val="bottom"/>
            <w:hideMark/>
          </w:tcPr>
          <w:p w:rsidR="008B3043" w:rsidRPr="008B3043" w:rsidRDefault="008B3043" w:rsidP="008B3043">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Pr="008B3043">
              <w:rPr>
                <w:rFonts w:ascii="Arial" w:eastAsia="Times New Roman" w:hAnsi="Arial" w:cs="Arial"/>
                <w:color w:val="000000"/>
                <w:lang w:eastAsia="tr-TR"/>
              </w:rPr>
              <w:t>6,91</w:t>
            </w:r>
          </w:p>
        </w:tc>
      </w:tr>
      <w:tr w:rsidR="008B3043" w:rsidRPr="008B3043" w:rsidTr="008B3043">
        <w:trPr>
          <w:trHeight w:val="300"/>
        </w:trPr>
        <w:tc>
          <w:tcPr>
            <w:tcW w:w="3559" w:type="dxa"/>
            <w:tcBorders>
              <w:top w:val="nil"/>
              <w:left w:val="single" w:sz="8" w:space="0" w:color="auto"/>
              <w:bottom w:val="single" w:sz="4" w:space="0" w:color="auto"/>
              <w:right w:val="single" w:sz="4" w:space="0" w:color="auto"/>
            </w:tcBorders>
            <w:shd w:val="clear" w:color="auto" w:fill="auto"/>
            <w:noWrap/>
            <w:vAlign w:val="bottom"/>
            <w:hideMark/>
          </w:tcPr>
          <w:p w:rsidR="008B3043" w:rsidRPr="008B3043" w:rsidRDefault="008B3043" w:rsidP="008B3043">
            <w:pPr>
              <w:spacing w:after="0" w:line="240" w:lineRule="auto"/>
              <w:rPr>
                <w:rFonts w:ascii="Arial" w:eastAsia="Times New Roman" w:hAnsi="Arial" w:cs="Arial"/>
                <w:color w:val="000000"/>
                <w:lang w:eastAsia="tr-TR"/>
              </w:rPr>
            </w:pPr>
            <w:r w:rsidRPr="008B3043">
              <w:rPr>
                <w:rFonts w:ascii="Arial" w:eastAsia="Times New Roman" w:hAnsi="Arial" w:cs="Arial"/>
                <w:color w:val="000000"/>
                <w:lang w:eastAsia="tr-TR"/>
              </w:rPr>
              <w:t xml:space="preserve">BAŞKENT </w:t>
            </w:r>
          </w:p>
        </w:tc>
        <w:tc>
          <w:tcPr>
            <w:tcW w:w="3260" w:type="dxa"/>
            <w:tcBorders>
              <w:top w:val="nil"/>
              <w:left w:val="nil"/>
              <w:bottom w:val="single" w:sz="4" w:space="0" w:color="auto"/>
              <w:right w:val="single" w:sz="4" w:space="0" w:color="auto"/>
            </w:tcBorders>
            <w:shd w:val="clear" w:color="auto" w:fill="auto"/>
            <w:noWrap/>
            <w:vAlign w:val="bottom"/>
            <w:hideMark/>
          </w:tcPr>
          <w:p w:rsidR="008B3043" w:rsidRPr="008B3043" w:rsidRDefault="008B3043" w:rsidP="008B3043">
            <w:pPr>
              <w:spacing w:after="0" w:line="240" w:lineRule="auto"/>
              <w:jc w:val="center"/>
              <w:rPr>
                <w:rFonts w:ascii="Arial" w:eastAsia="Times New Roman" w:hAnsi="Arial" w:cs="Arial"/>
                <w:color w:val="000000"/>
                <w:lang w:eastAsia="tr-TR"/>
              </w:rPr>
            </w:pPr>
            <w:r w:rsidRPr="008B3043">
              <w:rPr>
                <w:rFonts w:ascii="Arial" w:eastAsia="Times New Roman" w:hAnsi="Arial" w:cs="Arial"/>
                <w:color w:val="000000"/>
                <w:lang w:eastAsia="tr-TR"/>
              </w:rPr>
              <w:t>1.409.152,13</w:t>
            </w:r>
          </w:p>
        </w:tc>
        <w:tc>
          <w:tcPr>
            <w:tcW w:w="1701" w:type="dxa"/>
            <w:tcBorders>
              <w:top w:val="nil"/>
              <w:left w:val="nil"/>
              <w:bottom w:val="single" w:sz="4" w:space="0" w:color="auto"/>
              <w:right w:val="single" w:sz="8" w:space="0" w:color="auto"/>
            </w:tcBorders>
            <w:shd w:val="clear" w:color="auto" w:fill="auto"/>
            <w:noWrap/>
            <w:vAlign w:val="bottom"/>
            <w:hideMark/>
          </w:tcPr>
          <w:p w:rsidR="008B3043" w:rsidRPr="008B3043" w:rsidRDefault="008B3043" w:rsidP="008B3043">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Pr="008B3043">
              <w:rPr>
                <w:rFonts w:ascii="Arial" w:eastAsia="Times New Roman" w:hAnsi="Arial" w:cs="Arial"/>
                <w:color w:val="000000"/>
                <w:lang w:eastAsia="tr-TR"/>
              </w:rPr>
              <w:t>6,88</w:t>
            </w:r>
          </w:p>
        </w:tc>
      </w:tr>
      <w:tr w:rsidR="008B3043" w:rsidRPr="008B3043" w:rsidTr="008B3043">
        <w:trPr>
          <w:trHeight w:val="300"/>
        </w:trPr>
        <w:tc>
          <w:tcPr>
            <w:tcW w:w="3559" w:type="dxa"/>
            <w:tcBorders>
              <w:top w:val="nil"/>
              <w:left w:val="single" w:sz="8" w:space="0" w:color="auto"/>
              <w:bottom w:val="single" w:sz="4" w:space="0" w:color="auto"/>
              <w:right w:val="single" w:sz="4" w:space="0" w:color="auto"/>
            </w:tcBorders>
            <w:shd w:val="clear" w:color="auto" w:fill="auto"/>
            <w:noWrap/>
            <w:vAlign w:val="bottom"/>
            <w:hideMark/>
          </w:tcPr>
          <w:p w:rsidR="008B3043" w:rsidRPr="008B3043" w:rsidRDefault="008B3043" w:rsidP="008B3043">
            <w:pPr>
              <w:spacing w:after="0" w:line="240" w:lineRule="auto"/>
              <w:rPr>
                <w:rFonts w:ascii="Arial" w:eastAsia="Times New Roman" w:hAnsi="Arial" w:cs="Arial"/>
                <w:color w:val="000000"/>
                <w:lang w:eastAsia="tr-TR"/>
              </w:rPr>
            </w:pPr>
            <w:r w:rsidRPr="008B3043">
              <w:rPr>
                <w:rFonts w:ascii="Arial" w:eastAsia="Times New Roman" w:hAnsi="Arial" w:cs="Arial"/>
                <w:color w:val="000000"/>
                <w:lang w:eastAsia="tr-TR"/>
              </w:rPr>
              <w:t xml:space="preserve">MERAM </w:t>
            </w:r>
          </w:p>
        </w:tc>
        <w:tc>
          <w:tcPr>
            <w:tcW w:w="3260" w:type="dxa"/>
            <w:tcBorders>
              <w:top w:val="nil"/>
              <w:left w:val="nil"/>
              <w:bottom w:val="single" w:sz="4" w:space="0" w:color="auto"/>
              <w:right w:val="single" w:sz="4" w:space="0" w:color="auto"/>
            </w:tcBorders>
            <w:shd w:val="clear" w:color="auto" w:fill="auto"/>
            <w:noWrap/>
            <w:vAlign w:val="bottom"/>
            <w:hideMark/>
          </w:tcPr>
          <w:p w:rsidR="008B3043" w:rsidRPr="008B3043" w:rsidRDefault="008B3043" w:rsidP="008B3043">
            <w:pPr>
              <w:spacing w:after="0" w:line="240" w:lineRule="auto"/>
              <w:jc w:val="center"/>
              <w:rPr>
                <w:rFonts w:ascii="Arial" w:eastAsia="Times New Roman" w:hAnsi="Arial" w:cs="Arial"/>
                <w:color w:val="000000"/>
                <w:lang w:eastAsia="tr-TR"/>
              </w:rPr>
            </w:pPr>
            <w:r w:rsidRPr="008B3043">
              <w:rPr>
                <w:rFonts w:ascii="Arial" w:eastAsia="Times New Roman" w:hAnsi="Arial" w:cs="Arial"/>
                <w:color w:val="000000"/>
                <w:lang w:eastAsia="tr-TR"/>
              </w:rPr>
              <w:t>1.210.885,37</w:t>
            </w:r>
          </w:p>
        </w:tc>
        <w:tc>
          <w:tcPr>
            <w:tcW w:w="1701" w:type="dxa"/>
            <w:tcBorders>
              <w:top w:val="nil"/>
              <w:left w:val="nil"/>
              <w:bottom w:val="single" w:sz="4" w:space="0" w:color="auto"/>
              <w:right w:val="single" w:sz="8" w:space="0" w:color="auto"/>
            </w:tcBorders>
            <w:shd w:val="clear" w:color="auto" w:fill="auto"/>
            <w:noWrap/>
            <w:vAlign w:val="bottom"/>
            <w:hideMark/>
          </w:tcPr>
          <w:p w:rsidR="008B3043" w:rsidRPr="008B3043" w:rsidRDefault="008B3043" w:rsidP="008B3043">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Pr="008B3043">
              <w:rPr>
                <w:rFonts w:ascii="Arial" w:eastAsia="Times New Roman" w:hAnsi="Arial" w:cs="Arial"/>
                <w:color w:val="000000"/>
                <w:lang w:eastAsia="tr-TR"/>
              </w:rPr>
              <w:t>5,91</w:t>
            </w:r>
          </w:p>
        </w:tc>
      </w:tr>
      <w:tr w:rsidR="008B3043" w:rsidRPr="008B3043" w:rsidTr="008B3043">
        <w:trPr>
          <w:trHeight w:val="300"/>
        </w:trPr>
        <w:tc>
          <w:tcPr>
            <w:tcW w:w="3559" w:type="dxa"/>
            <w:tcBorders>
              <w:top w:val="nil"/>
              <w:left w:val="single" w:sz="8" w:space="0" w:color="auto"/>
              <w:bottom w:val="single" w:sz="4" w:space="0" w:color="auto"/>
              <w:right w:val="single" w:sz="4" w:space="0" w:color="auto"/>
            </w:tcBorders>
            <w:shd w:val="clear" w:color="auto" w:fill="auto"/>
            <w:noWrap/>
            <w:vAlign w:val="bottom"/>
            <w:hideMark/>
          </w:tcPr>
          <w:p w:rsidR="008B3043" w:rsidRPr="008B3043" w:rsidRDefault="008B3043" w:rsidP="008B3043">
            <w:pPr>
              <w:spacing w:after="0" w:line="240" w:lineRule="auto"/>
              <w:rPr>
                <w:rFonts w:ascii="Arial" w:eastAsia="Times New Roman" w:hAnsi="Arial" w:cs="Arial"/>
                <w:color w:val="000000"/>
                <w:lang w:eastAsia="tr-TR"/>
              </w:rPr>
            </w:pPr>
            <w:r w:rsidRPr="008B3043">
              <w:rPr>
                <w:rFonts w:ascii="Arial" w:eastAsia="Times New Roman" w:hAnsi="Arial" w:cs="Arial"/>
                <w:color w:val="000000"/>
                <w:lang w:eastAsia="tr-TR"/>
              </w:rPr>
              <w:t>İSTANBUL ANADOLU YAKASI</w:t>
            </w:r>
          </w:p>
        </w:tc>
        <w:tc>
          <w:tcPr>
            <w:tcW w:w="3260" w:type="dxa"/>
            <w:tcBorders>
              <w:top w:val="nil"/>
              <w:left w:val="nil"/>
              <w:bottom w:val="single" w:sz="4" w:space="0" w:color="auto"/>
              <w:right w:val="single" w:sz="4" w:space="0" w:color="auto"/>
            </w:tcBorders>
            <w:shd w:val="clear" w:color="auto" w:fill="auto"/>
            <w:noWrap/>
            <w:vAlign w:val="bottom"/>
            <w:hideMark/>
          </w:tcPr>
          <w:p w:rsidR="008B3043" w:rsidRPr="008B3043" w:rsidRDefault="008B3043" w:rsidP="008B3043">
            <w:pPr>
              <w:spacing w:after="0" w:line="240" w:lineRule="auto"/>
              <w:jc w:val="center"/>
              <w:rPr>
                <w:rFonts w:ascii="Arial" w:eastAsia="Times New Roman" w:hAnsi="Arial" w:cs="Arial"/>
                <w:color w:val="000000"/>
                <w:lang w:eastAsia="tr-TR"/>
              </w:rPr>
            </w:pPr>
            <w:r w:rsidRPr="008B3043">
              <w:rPr>
                <w:rFonts w:ascii="Arial" w:eastAsia="Times New Roman" w:hAnsi="Arial" w:cs="Arial"/>
                <w:color w:val="000000"/>
                <w:lang w:eastAsia="tr-TR"/>
              </w:rPr>
              <w:t>1.073.435,04</w:t>
            </w:r>
          </w:p>
        </w:tc>
        <w:tc>
          <w:tcPr>
            <w:tcW w:w="1701" w:type="dxa"/>
            <w:tcBorders>
              <w:top w:val="nil"/>
              <w:left w:val="nil"/>
              <w:bottom w:val="single" w:sz="4" w:space="0" w:color="auto"/>
              <w:right w:val="single" w:sz="8" w:space="0" w:color="auto"/>
            </w:tcBorders>
            <w:shd w:val="clear" w:color="auto" w:fill="auto"/>
            <w:noWrap/>
            <w:vAlign w:val="bottom"/>
            <w:hideMark/>
          </w:tcPr>
          <w:p w:rsidR="008B3043" w:rsidRPr="008B3043" w:rsidRDefault="008B3043" w:rsidP="008B3043">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Pr="008B3043">
              <w:rPr>
                <w:rFonts w:ascii="Arial" w:eastAsia="Times New Roman" w:hAnsi="Arial" w:cs="Arial"/>
                <w:color w:val="000000"/>
                <w:lang w:eastAsia="tr-TR"/>
              </w:rPr>
              <w:t>5,24</w:t>
            </w:r>
          </w:p>
        </w:tc>
      </w:tr>
      <w:tr w:rsidR="008B3043" w:rsidRPr="008B3043" w:rsidTr="008B3043">
        <w:trPr>
          <w:trHeight w:val="300"/>
        </w:trPr>
        <w:tc>
          <w:tcPr>
            <w:tcW w:w="3559" w:type="dxa"/>
            <w:tcBorders>
              <w:top w:val="nil"/>
              <w:left w:val="single" w:sz="8" w:space="0" w:color="auto"/>
              <w:bottom w:val="single" w:sz="4" w:space="0" w:color="auto"/>
              <w:right w:val="single" w:sz="4" w:space="0" w:color="auto"/>
            </w:tcBorders>
            <w:shd w:val="clear" w:color="auto" w:fill="auto"/>
            <w:noWrap/>
            <w:vAlign w:val="bottom"/>
            <w:hideMark/>
          </w:tcPr>
          <w:p w:rsidR="008B3043" w:rsidRPr="008B3043" w:rsidRDefault="008B3043" w:rsidP="008B3043">
            <w:pPr>
              <w:spacing w:after="0" w:line="240" w:lineRule="auto"/>
              <w:rPr>
                <w:rFonts w:ascii="Arial" w:eastAsia="Times New Roman" w:hAnsi="Arial" w:cs="Arial"/>
                <w:color w:val="000000"/>
                <w:lang w:eastAsia="tr-TR"/>
              </w:rPr>
            </w:pPr>
            <w:r w:rsidRPr="008B3043">
              <w:rPr>
                <w:rFonts w:ascii="Arial" w:eastAsia="Times New Roman" w:hAnsi="Arial" w:cs="Arial"/>
                <w:color w:val="000000"/>
                <w:lang w:eastAsia="tr-TR"/>
              </w:rPr>
              <w:t xml:space="preserve">AKDENİZ </w:t>
            </w:r>
          </w:p>
        </w:tc>
        <w:tc>
          <w:tcPr>
            <w:tcW w:w="3260" w:type="dxa"/>
            <w:tcBorders>
              <w:top w:val="nil"/>
              <w:left w:val="nil"/>
              <w:bottom w:val="single" w:sz="4" w:space="0" w:color="auto"/>
              <w:right w:val="single" w:sz="4" w:space="0" w:color="auto"/>
            </w:tcBorders>
            <w:shd w:val="clear" w:color="auto" w:fill="auto"/>
            <w:noWrap/>
            <w:vAlign w:val="bottom"/>
            <w:hideMark/>
          </w:tcPr>
          <w:p w:rsidR="008B3043" w:rsidRPr="008B3043" w:rsidRDefault="008B3043" w:rsidP="008B3043">
            <w:pPr>
              <w:spacing w:after="0" w:line="240" w:lineRule="auto"/>
              <w:jc w:val="center"/>
              <w:rPr>
                <w:rFonts w:ascii="Arial" w:eastAsia="Times New Roman" w:hAnsi="Arial" w:cs="Arial"/>
                <w:color w:val="000000"/>
                <w:lang w:eastAsia="tr-TR"/>
              </w:rPr>
            </w:pPr>
            <w:r w:rsidRPr="008B3043">
              <w:rPr>
                <w:rFonts w:ascii="Arial" w:eastAsia="Times New Roman" w:hAnsi="Arial" w:cs="Arial"/>
                <w:color w:val="000000"/>
                <w:lang w:eastAsia="tr-TR"/>
              </w:rPr>
              <w:t>1.017.244,67</w:t>
            </w:r>
          </w:p>
        </w:tc>
        <w:tc>
          <w:tcPr>
            <w:tcW w:w="1701" w:type="dxa"/>
            <w:tcBorders>
              <w:top w:val="nil"/>
              <w:left w:val="nil"/>
              <w:bottom w:val="single" w:sz="4" w:space="0" w:color="auto"/>
              <w:right w:val="single" w:sz="8" w:space="0" w:color="auto"/>
            </w:tcBorders>
            <w:shd w:val="clear" w:color="auto" w:fill="auto"/>
            <w:noWrap/>
            <w:vAlign w:val="bottom"/>
            <w:hideMark/>
          </w:tcPr>
          <w:p w:rsidR="008B3043" w:rsidRPr="008B3043" w:rsidRDefault="008B3043" w:rsidP="008B3043">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Pr="008B3043">
              <w:rPr>
                <w:rFonts w:ascii="Arial" w:eastAsia="Times New Roman" w:hAnsi="Arial" w:cs="Arial"/>
                <w:color w:val="000000"/>
                <w:lang w:eastAsia="tr-TR"/>
              </w:rPr>
              <w:t>4,96</w:t>
            </w:r>
          </w:p>
        </w:tc>
      </w:tr>
      <w:tr w:rsidR="008B3043" w:rsidRPr="008B3043" w:rsidTr="008B3043">
        <w:trPr>
          <w:trHeight w:val="300"/>
        </w:trPr>
        <w:tc>
          <w:tcPr>
            <w:tcW w:w="3559" w:type="dxa"/>
            <w:tcBorders>
              <w:top w:val="nil"/>
              <w:left w:val="single" w:sz="8" w:space="0" w:color="auto"/>
              <w:bottom w:val="single" w:sz="4" w:space="0" w:color="auto"/>
              <w:right w:val="single" w:sz="4" w:space="0" w:color="auto"/>
            </w:tcBorders>
            <w:shd w:val="clear" w:color="auto" w:fill="auto"/>
            <w:noWrap/>
            <w:vAlign w:val="bottom"/>
            <w:hideMark/>
          </w:tcPr>
          <w:p w:rsidR="008B3043" w:rsidRPr="008B3043" w:rsidRDefault="008B3043" w:rsidP="008B3043">
            <w:pPr>
              <w:spacing w:after="0" w:line="240" w:lineRule="auto"/>
              <w:rPr>
                <w:rFonts w:ascii="Arial" w:eastAsia="Times New Roman" w:hAnsi="Arial" w:cs="Arial"/>
                <w:color w:val="000000"/>
                <w:lang w:eastAsia="tr-TR"/>
              </w:rPr>
            </w:pPr>
            <w:r w:rsidRPr="008B3043">
              <w:rPr>
                <w:rFonts w:ascii="Arial" w:eastAsia="Times New Roman" w:hAnsi="Arial" w:cs="Arial"/>
                <w:color w:val="000000"/>
                <w:lang w:eastAsia="tr-TR"/>
              </w:rPr>
              <w:t xml:space="preserve">ADM </w:t>
            </w:r>
          </w:p>
        </w:tc>
        <w:tc>
          <w:tcPr>
            <w:tcW w:w="3260" w:type="dxa"/>
            <w:tcBorders>
              <w:top w:val="nil"/>
              <w:left w:val="nil"/>
              <w:bottom w:val="single" w:sz="4" w:space="0" w:color="auto"/>
              <w:right w:val="single" w:sz="4" w:space="0" w:color="auto"/>
            </w:tcBorders>
            <w:shd w:val="clear" w:color="auto" w:fill="auto"/>
            <w:noWrap/>
            <w:vAlign w:val="bottom"/>
            <w:hideMark/>
          </w:tcPr>
          <w:p w:rsidR="008B3043" w:rsidRPr="008B3043" w:rsidRDefault="008B3043" w:rsidP="008B3043">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Pr="008B3043">
              <w:rPr>
                <w:rFonts w:ascii="Arial" w:eastAsia="Times New Roman" w:hAnsi="Arial" w:cs="Arial"/>
                <w:color w:val="000000"/>
                <w:lang w:eastAsia="tr-TR"/>
              </w:rPr>
              <w:t>940.548,86</w:t>
            </w:r>
          </w:p>
        </w:tc>
        <w:tc>
          <w:tcPr>
            <w:tcW w:w="1701" w:type="dxa"/>
            <w:tcBorders>
              <w:top w:val="nil"/>
              <w:left w:val="nil"/>
              <w:bottom w:val="single" w:sz="4" w:space="0" w:color="auto"/>
              <w:right w:val="single" w:sz="8" w:space="0" w:color="auto"/>
            </w:tcBorders>
            <w:shd w:val="clear" w:color="auto" w:fill="auto"/>
            <w:noWrap/>
            <w:vAlign w:val="bottom"/>
            <w:hideMark/>
          </w:tcPr>
          <w:p w:rsidR="008B3043" w:rsidRPr="008B3043" w:rsidRDefault="008B3043" w:rsidP="008B3043">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Pr="008B3043">
              <w:rPr>
                <w:rFonts w:ascii="Arial" w:eastAsia="Times New Roman" w:hAnsi="Arial" w:cs="Arial"/>
                <w:color w:val="000000"/>
                <w:lang w:eastAsia="tr-TR"/>
              </w:rPr>
              <w:t>4,59</w:t>
            </w:r>
          </w:p>
        </w:tc>
      </w:tr>
      <w:tr w:rsidR="008B3043" w:rsidRPr="008B3043" w:rsidTr="008B3043">
        <w:trPr>
          <w:trHeight w:val="300"/>
        </w:trPr>
        <w:tc>
          <w:tcPr>
            <w:tcW w:w="3559" w:type="dxa"/>
            <w:tcBorders>
              <w:top w:val="nil"/>
              <w:left w:val="single" w:sz="8" w:space="0" w:color="auto"/>
              <w:bottom w:val="single" w:sz="4" w:space="0" w:color="auto"/>
              <w:right w:val="single" w:sz="4" w:space="0" w:color="auto"/>
            </w:tcBorders>
            <w:shd w:val="clear" w:color="auto" w:fill="auto"/>
            <w:noWrap/>
            <w:vAlign w:val="bottom"/>
            <w:hideMark/>
          </w:tcPr>
          <w:p w:rsidR="008B3043" w:rsidRPr="008B3043" w:rsidRDefault="008B3043" w:rsidP="008B3043">
            <w:pPr>
              <w:spacing w:after="0" w:line="240" w:lineRule="auto"/>
              <w:rPr>
                <w:rFonts w:ascii="Arial" w:eastAsia="Times New Roman" w:hAnsi="Arial" w:cs="Arial"/>
                <w:color w:val="000000"/>
                <w:lang w:eastAsia="tr-TR"/>
              </w:rPr>
            </w:pPr>
            <w:r w:rsidRPr="008B3043">
              <w:rPr>
                <w:rFonts w:ascii="Arial" w:eastAsia="Times New Roman" w:hAnsi="Arial" w:cs="Arial"/>
                <w:color w:val="000000"/>
                <w:lang w:eastAsia="tr-TR"/>
              </w:rPr>
              <w:t xml:space="preserve">DİCLE </w:t>
            </w:r>
          </w:p>
        </w:tc>
        <w:tc>
          <w:tcPr>
            <w:tcW w:w="3260" w:type="dxa"/>
            <w:tcBorders>
              <w:top w:val="nil"/>
              <w:left w:val="nil"/>
              <w:bottom w:val="single" w:sz="4" w:space="0" w:color="auto"/>
              <w:right w:val="single" w:sz="4" w:space="0" w:color="auto"/>
            </w:tcBorders>
            <w:shd w:val="clear" w:color="auto" w:fill="auto"/>
            <w:noWrap/>
            <w:vAlign w:val="bottom"/>
            <w:hideMark/>
          </w:tcPr>
          <w:p w:rsidR="008B3043" w:rsidRPr="008B3043" w:rsidRDefault="008B3043" w:rsidP="008B3043">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Pr="008B3043">
              <w:rPr>
                <w:rFonts w:ascii="Arial" w:eastAsia="Times New Roman" w:hAnsi="Arial" w:cs="Arial"/>
                <w:color w:val="000000"/>
                <w:lang w:eastAsia="tr-TR"/>
              </w:rPr>
              <w:t>932.465,58</w:t>
            </w:r>
          </w:p>
        </w:tc>
        <w:tc>
          <w:tcPr>
            <w:tcW w:w="1701" w:type="dxa"/>
            <w:tcBorders>
              <w:top w:val="nil"/>
              <w:left w:val="nil"/>
              <w:bottom w:val="single" w:sz="4" w:space="0" w:color="auto"/>
              <w:right w:val="single" w:sz="8" w:space="0" w:color="auto"/>
            </w:tcBorders>
            <w:shd w:val="clear" w:color="auto" w:fill="auto"/>
            <w:noWrap/>
            <w:vAlign w:val="bottom"/>
            <w:hideMark/>
          </w:tcPr>
          <w:p w:rsidR="008B3043" w:rsidRPr="008B3043" w:rsidRDefault="008B3043" w:rsidP="008B3043">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Pr="008B3043">
              <w:rPr>
                <w:rFonts w:ascii="Arial" w:eastAsia="Times New Roman" w:hAnsi="Arial" w:cs="Arial"/>
                <w:color w:val="000000"/>
                <w:lang w:eastAsia="tr-TR"/>
              </w:rPr>
              <w:t>4,55</w:t>
            </w:r>
          </w:p>
        </w:tc>
      </w:tr>
      <w:tr w:rsidR="008B3043" w:rsidRPr="008B3043" w:rsidTr="008B3043">
        <w:trPr>
          <w:trHeight w:val="300"/>
        </w:trPr>
        <w:tc>
          <w:tcPr>
            <w:tcW w:w="3559" w:type="dxa"/>
            <w:tcBorders>
              <w:top w:val="nil"/>
              <w:left w:val="single" w:sz="8" w:space="0" w:color="auto"/>
              <w:bottom w:val="single" w:sz="4" w:space="0" w:color="auto"/>
              <w:right w:val="single" w:sz="4" w:space="0" w:color="auto"/>
            </w:tcBorders>
            <w:shd w:val="clear" w:color="auto" w:fill="auto"/>
            <w:noWrap/>
            <w:vAlign w:val="bottom"/>
            <w:hideMark/>
          </w:tcPr>
          <w:p w:rsidR="008B3043" w:rsidRPr="008B3043" w:rsidRDefault="008B3043" w:rsidP="008B3043">
            <w:pPr>
              <w:spacing w:after="0" w:line="240" w:lineRule="auto"/>
              <w:rPr>
                <w:rFonts w:ascii="Arial" w:eastAsia="Times New Roman" w:hAnsi="Arial" w:cs="Arial"/>
                <w:color w:val="000000"/>
                <w:lang w:eastAsia="tr-TR"/>
              </w:rPr>
            </w:pPr>
            <w:r w:rsidRPr="008B3043">
              <w:rPr>
                <w:rFonts w:ascii="Arial" w:eastAsia="Times New Roman" w:hAnsi="Arial" w:cs="Arial"/>
                <w:color w:val="000000"/>
                <w:lang w:eastAsia="tr-TR"/>
              </w:rPr>
              <w:t xml:space="preserve">TRAKYA </w:t>
            </w:r>
          </w:p>
        </w:tc>
        <w:tc>
          <w:tcPr>
            <w:tcW w:w="3260" w:type="dxa"/>
            <w:tcBorders>
              <w:top w:val="nil"/>
              <w:left w:val="nil"/>
              <w:bottom w:val="single" w:sz="4" w:space="0" w:color="auto"/>
              <w:right w:val="single" w:sz="4" w:space="0" w:color="auto"/>
            </w:tcBorders>
            <w:shd w:val="clear" w:color="auto" w:fill="auto"/>
            <w:noWrap/>
            <w:vAlign w:val="bottom"/>
            <w:hideMark/>
          </w:tcPr>
          <w:p w:rsidR="008B3043" w:rsidRPr="008B3043" w:rsidRDefault="008B3043" w:rsidP="008B3043">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Pr="008B3043">
              <w:rPr>
                <w:rFonts w:ascii="Arial" w:eastAsia="Times New Roman" w:hAnsi="Arial" w:cs="Arial"/>
                <w:color w:val="000000"/>
                <w:lang w:eastAsia="tr-TR"/>
              </w:rPr>
              <w:t>834.486,75</w:t>
            </w:r>
          </w:p>
        </w:tc>
        <w:tc>
          <w:tcPr>
            <w:tcW w:w="1701" w:type="dxa"/>
            <w:tcBorders>
              <w:top w:val="nil"/>
              <w:left w:val="nil"/>
              <w:bottom w:val="single" w:sz="4" w:space="0" w:color="auto"/>
              <w:right w:val="single" w:sz="8" w:space="0" w:color="auto"/>
            </w:tcBorders>
            <w:shd w:val="clear" w:color="auto" w:fill="auto"/>
            <w:noWrap/>
            <w:vAlign w:val="bottom"/>
            <w:hideMark/>
          </w:tcPr>
          <w:p w:rsidR="008B3043" w:rsidRPr="008B3043" w:rsidRDefault="008B3043" w:rsidP="008B3043">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Pr="008B3043">
              <w:rPr>
                <w:rFonts w:ascii="Arial" w:eastAsia="Times New Roman" w:hAnsi="Arial" w:cs="Arial"/>
                <w:color w:val="000000"/>
                <w:lang w:eastAsia="tr-TR"/>
              </w:rPr>
              <w:t>4,07</w:t>
            </w:r>
          </w:p>
        </w:tc>
      </w:tr>
      <w:tr w:rsidR="008B3043" w:rsidRPr="008B3043" w:rsidTr="008B3043">
        <w:trPr>
          <w:trHeight w:val="300"/>
        </w:trPr>
        <w:tc>
          <w:tcPr>
            <w:tcW w:w="3559" w:type="dxa"/>
            <w:tcBorders>
              <w:top w:val="nil"/>
              <w:left w:val="single" w:sz="8" w:space="0" w:color="auto"/>
              <w:bottom w:val="single" w:sz="4" w:space="0" w:color="auto"/>
              <w:right w:val="single" w:sz="4" w:space="0" w:color="auto"/>
            </w:tcBorders>
            <w:shd w:val="clear" w:color="auto" w:fill="auto"/>
            <w:noWrap/>
            <w:vAlign w:val="bottom"/>
            <w:hideMark/>
          </w:tcPr>
          <w:p w:rsidR="008B3043" w:rsidRPr="008B3043" w:rsidRDefault="008B3043" w:rsidP="008B3043">
            <w:pPr>
              <w:spacing w:after="0" w:line="240" w:lineRule="auto"/>
              <w:rPr>
                <w:rFonts w:ascii="Arial" w:eastAsia="Times New Roman" w:hAnsi="Arial" w:cs="Arial"/>
                <w:color w:val="000000"/>
                <w:lang w:eastAsia="tr-TR"/>
              </w:rPr>
            </w:pPr>
            <w:r w:rsidRPr="008B3043">
              <w:rPr>
                <w:rFonts w:ascii="Arial" w:eastAsia="Times New Roman" w:hAnsi="Arial" w:cs="Arial"/>
                <w:color w:val="000000"/>
                <w:lang w:eastAsia="tr-TR"/>
              </w:rPr>
              <w:t>OSMANGAZİ</w:t>
            </w:r>
          </w:p>
        </w:tc>
        <w:tc>
          <w:tcPr>
            <w:tcW w:w="3260" w:type="dxa"/>
            <w:tcBorders>
              <w:top w:val="nil"/>
              <w:left w:val="nil"/>
              <w:bottom w:val="single" w:sz="4" w:space="0" w:color="auto"/>
              <w:right w:val="single" w:sz="4" w:space="0" w:color="auto"/>
            </w:tcBorders>
            <w:shd w:val="clear" w:color="auto" w:fill="auto"/>
            <w:noWrap/>
            <w:vAlign w:val="bottom"/>
            <w:hideMark/>
          </w:tcPr>
          <w:p w:rsidR="008B3043" w:rsidRPr="008B3043" w:rsidRDefault="008B3043" w:rsidP="008B3043">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Pr="008B3043">
              <w:rPr>
                <w:rFonts w:ascii="Arial" w:eastAsia="Times New Roman" w:hAnsi="Arial" w:cs="Arial"/>
                <w:color w:val="000000"/>
                <w:lang w:eastAsia="tr-TR"/>
              </w:rPr>
              <w:t>799.782,79</w:t>
            </w:r>
          </w:p>
        </w:tc>
        <w:tc>
          <w:tcPr>
            <w:tcW w:w="1701" w:type="dxa"/>
            <w:tcBorders>
              <w:top w:val="nil"/>
              <w:left w:val="nil"/>
              <w:bottom w:val="single" w:sz="4" w:space="0" w:color="auto"/>
              <w:right w:val="single" w:sz="8" w:space="0" w:color="auto"/>
            </w:tcBorders>
            <w:shd w:val="clear" w:color="auto" w:fill="auto"/>
            <w:noWrap/>
            <w:vAlign w:val="bottom"/>
            <w:hideMark/>
          </w:tcPr>
          <w:p w:rsidR="008B3043" w:rsidRPr="008B3043" w:rsidRDefault="008B3043" w:rsidP="008B3043">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Pr="008B3043">
              <w:rPr>
                <w:rFonts w:ascii="Arial" w:eastAsia="Times New Roman" w:hAnsi="Arial" w:cs="Arial"/>
                <w:color w:val="000000"/>
                <w:lang w:eastAsia="tr-TR"/>
              </w:rPr>
              <w:t>3,90</w:t>
            </w:r>
          </w:p>
        </w:tc>
      </w:tr>
      <w:tr w:rsidR="008B3043" w:rsidRPr="008B3043" w:rsidTr="008B3043">
        <w:trPr>
          <w:trHeight w:val="300"/>
        </w:trPr>
        <w:tc>
          <w:tcPr>
            <w:tcW w:w="3559" w:type="dxa"/>
            <w:tcBorders>
              <w:top w:val="nil"/>
              <w:left w:val="single" w:sz="8" w:space="0" w:color="auto"/>
              <w:bottom w:val="single" w:sz="4" w:space="0" w:color="auto"/>
              <w:right w:val="single" w:sz="4" w:space="0" w:color="auto"/>
            </w:tcBorders>
            <w:shd w:val="clear" w:color="auto" w:fill="auto"/>
            <w:noWrap/>
            <w:vAlign w:val="bottom"/>
            <w:hideMark/>
          </w:tcPr>
          <w:p w:rsidR="008B3043" w:rsidRPr="008B3043" w:rsidRDefault="008B3043" w:rsidP="008B3043">
            <w:pPr>
              <w:spacing w:after="0" w:line="240" w:lineRule="auto"/>
              <w:rPr>
                <w:rFonts w:ascii="Arial" w:eastAsia="Times New Roman" w:hAnsi="Arial" w:cs="Arial"/>
                <w:color w:val="000000"/>
                <w:lang w:eastAsia="tr-TR"/>
              </w:rPr>
            </w:pPr>
            <w:r w:rsidRPr="008B3043">
              <w:rPr>
                <w:rFonts w:ascii="Arial" w:eastAsia="Times New Roman" w:hAnsi="Arial" w:cs="Arial"/>
                <w:color w:val="000000"/>
                <w:lang w:eastAsia="tr-TR"/>
              </w:rPr>
              <w:t>YEŞİLIRMAK</w:t>
            </w:r>
          </w:p>
        </w:tc>
        <w:tc>
          <w:tcPr>
            <w:tcW w:w="3260" w:type="dxa"/>
            <w:tcBorders>
              <w:top w:val="nil"/>
              <w:left w:val="nil"/>
              <w:bottom w:val="single" w:sz="4" w:space="0" w:color="auto"/>
              <w:right w:val="single" w:sz="4" w:space="0" w:color="auto"/>
            </w:tcBorders>
            <w:shd w:val="clear" w:color="auto" w:fill="auto"/>
            <w:noWrap/>
            <w:vAlign w:val="bottom"/>
            <w:hideMark/>
          </w:tcPr>
          <w:p w:rsidR="008B3043" w:rsidRPr="008B3043" w:rsidRDefault="008B3043" w:rsidP="008B3043">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Pr="008B3043">
              <w:rPr>
                <w:rFonts w:ascii="Arial" w:eastAsia="Times New Roman" w:hAnsi="Arial" w:cs="Arial"/>
                <w:color w:val="000000"/>
                <w:lang w:eastAsia="tr-TR"/>
              </w:rPr>
              <w:t>509.312,61</w:t>
            </w:r>
          </w:p>
        </w:tc>
        <w:tc>
          <w:tcPr>
            <w:tcW w:w="1701" w:type="dxa"/>
            <w:tcBorders>
              <w:top w:val="nil"/>
              <w:left w:val="nil"/>
              <w:bottom w:val="single" w:sz="4" w:space="0" w:color="auto"/>
              <w:right w:val="single" w:sz="8" w:space="0" w:color="auto"/>
            </w:tcBorders>
            <w:shd w:val="clear" w:color="auto" w:fill="auto"/>
            <w:noWrap/>
            <w:vAlign w:val="bottom"/>
            <w:hideMark/>
          </w:tcPr>
          <w:p w:rsidR="008B3043" w:rsidRPr="008B3043" w:rsidRDefault="008B3043" w:rsidP="008B3043">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Pr="008B3043">
              <w:rPr>
                <w:rFonts w:ascii="Arial" w:eastAsia="Times New Roman" w:hAnsi="Arial" w:cs="Arial"/>
                <w:color w:val="000000"/>
                <w:lang w:eastAsia="tr-TR"/>
              </w:rPr>
              <w:t>2,49</w:t>
            </w:r>
          </w:p>
        </w:tc>
      </w:tr>
      <w:tr w:rsidR="008B3043" w:rsidRPr="008B3043" w:rsidTr="008B3043">
        <w:trPr>
          <w:trHeight w:val="300"/>
        </w:trPr>
        <w:tc>
          <w:tcPr>
            <w:tcW w:w="3559" w:type="dxa"/>
            <w:tcBorders>
              <w:top w:val="nil"/>
              <w:left w:val="single" w:sz="8" w:space="0" w:color="auto"/>
              <w:bottom w:val="single" w:sz="4" w:space="0" w:color="auto"/>
              <w:right w:val="single" w:sz="4" w:space="0" w:color="auto"/>
            </w:tcBorders>
            <w:shd w:val="clear" w:color="auto" w:fill="auto"/>
            <w:noWrap/>
            <w:vAlign w:val="bottom"/>
            <w:hideMark/>
          </w:tcPr>
          <w:p w:rsidR="008B3043" w:rsidRPr="008B3043" w:rsidRDefault="008B3043" w:rsidP="008B3043">
            <w:pPr>
              <w:spacing w:after="0" w:line="240" w:lineRule="auto"/>
              <w:rPr>
                <w:rFonts w:ascii="Arial" w:eastAsia="Times New Roman" w:hAnsi="Arial" w:cs="Arial"/>
                <w:color w:val="000000"/>
                <w:lang w:eastAsia="tr-TR"/>
              </w:rPr>
            </w:pPr>
            <w:r w:rsidRPr="008B3043">
              <w:rPr>
                <w:rFonts w:ascii="Arial" w:eastAsia="Times New Roman" w:hAnsi="Arial" w:cs="Arial"/>
                <w:color w:val="000000"/>
                <w:lang w:eastAsia="tr-TR"/>
              </w:rPr>
              <w:t xml:space="preserve">ÇORUH </w:t>
            </w:r>
          </w:p>
        </w:tc>
        <w:tc>
          <w:tcPr>
            <w:tcW w:w="3260" w:type="dxa"/>
            <w:tcBorders>
              <w:top w:val="nil"/>
              <w:left w:val="nil"/>
              <w:bottom w:val="single" w:sz="4" w:space="0" w:color="auto"/>
              <w:right w:val="single" w:sz="4" w:space="0" w:color="auto"/>
            </w:tcBorders>
            <w:shd w:val="clear" w:color="auto" w:fill="auto"/>
            <w:noWrap/>
            <w:vAlign w:val="bottom"/>
            <w:hideMark/>
          </w:tcPr>
          <w:p w:rsidR="008B3043" w:rsidRPr="008B3043" w:rsidRDefault="008B3043" w:rsidP="008B3043">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Pr="008B3043">
              <w:rPr>
                <w:rFonts w:ascii="Arial" w:eastAsia="Times New Roman" w:hAnsi="Arial" w:cs="Arial"/>
                <w:color w:val="000000"/>
                <w:lang w:eastAsia="tr-TR"/>
              </w:rPr>
              <w:t>465.029,52</w:t>
            </w:r>
          </w:p>
        </w:tc>
        <w:tc>
          <w:tcPr>
            <w:tcW w:w="1701" w:type="dxa"/>
            <w:tcBorders>
              <w:top w:val="nil"/>
              <w:left w:val="nil"/>
              <w:bottom w:val="single" w:sz="4" w:space="0" w:color="auto"/>
              <w:right w:val="single" w:sz="8" w:space="0" w:color="auto"/>
            </w:tcBorders>
            <w:shd w:val="clear" w:color="auto" w:fill="auto"/>
            <w:noWrap/>
            <w:vAlign w:val="bottom"/>
            <w:hideMark/>
          </w:tcPr>
          <w:p w:rsidR="008B3043" w:rsidRPr="008B3043" w:rsidRDefault="008B3043" w:rsidP="008B3043">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Pr="008B3043">
              <w:rPr>
                <w:rFonts w:ascii="Arial" w:eastAsia="Times New Roman" w:hAnsi="Arial" w:cs="Arial"/>
                <w:color w:val="000000"/>
                <w:lang w:eastAsia="tr-TR"/>
              </w:rPr>
              <w:t>2,27</w:t>
            </w:r>
          </w:p>
        </w:tc>
      </w:tr>
      <w:tr w:rsidR="008B3043" w:rsidRPr="008B3043" w:rsidTr="008B3043">
        <w:trPr>
          <w:trHeight w:val="300"/>
        </w:trPr>
        <w:tc>
          <w:tcPr>
            <w:tcW w:w="3559" w:type="dxa"/>
            <w:tcBorders>
              <w:top w:val="nil"/>
              <w:left w:val="single" w:sz="8" w:space="0" w:color="auto"/>
              <w:bottom w:val="single" w:sz="4" w:space="0" w:color="auto"/>
              <w:right w:val="single" w:sz="4" w:space="0" w:color="auto"/>
            </w:tcBorders>
            <w:shd w:val="clear" w:color="auto" w:fill="auto"/>
            <w:noWrap/>
            <w:vAlign w:val="bottom"/>
            <w:hideMark/>
          </w:tcPr>
          <w:p w:rsidR="008B3043" w:rsidRPr="008B3043" w:rsidRDefault="008B3043" w:rsidP="008B3043">
            <w:pPr>
              <w:spacing w:after="0" w:line="240" w:lineRule="auto"/>
              <w:rPr>
                <w:rFonts w:ascii="Arial" w:eastAsia="Times New Roman" w:hAnsi="Arial" w:cs="Arial"/>
                <w:color w:val="000000"/>
                <w:lang w:eastAsia="tr-TR"/>
              </w:rPr>
            </w:pPr>
            <w:r w:rsidRPr="008B3043">
              <w:rPr>
                <w:rFonts w:ascii="Arial" w:eastAsia="Times New Roman" w:hAnsi="Arial" w:cs="Arial"/>
                <w:color w:val="000000"/>
                <w:lang w:eastAsia="tr-TR"/>
              </w:rPr>
              <w:t xml:space="preserve">AKEDAŞ </w:t>
            </w:r>
          </w:p>
        </w:tc>
        <w:tc>
          <w:tcPr>
            <w:tcW w:w="3260" w:type="dxa"/>
            <w:tcBorders>
              <w:top w:val="nil"/>
              <w:left w:val="nil"/>
              <w:bottom w:val="single" w:sz="4" w:space="0" w:color="auto"/>
              <w:right w:val="single" w:sz="4" w:space="0" w:color="auto"/>
            </w:tcBorders>
            <w:shd w:val="clear" w:color="auto" w:fill="auto"/>
            <w:noWrap/>
            <w:vAlign w:val="bottom"/>
            <w:hideMark/>
          </w:tcPr>
          <w:p w:rsidR="008B3043" w:rsidRPr="008B3043" w:rsidRDefault="008B3043" w:rsidP="008B3043">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Pr="008B3043">
              <w:rPr>
                <w:rFonts w:ascii="Arial" w:eastAsia="Times New Roman" w:hAnsi="Arial" w:cs="Arial"/>
                <w:color w:val="000000"/>
                <w:lang w:eastAsia="tr-TR"/>
              </w:rPr>
              <w:t>457.956,97</w:t>
            </w:r>
          </w:p>
        </w:tc>
        <w:tc>
          <w:tcPr>
            <w:tcW w:w="1701" w:type="dxa"/>
            <w:tcBorders>
              <w:top w:val="nil"/>
              <w:left w:val="nil"/>
              <w:bottom w:val="single" w:sz="4" w:space="0" w:color="auto"/>
              <w:right w:val="single" w:sz="8" w:space="0" w:color="auto"/>
            </w:tcBorders>
            <w:shd w:val="clear" w:color="auto" w:fill="auto"/>
            <w:noWrap/>
            <w:vAlign w:val="bottom"/>
            <w:hideMark/>
          </w:tcPr>
          <w:p w:rsidR="008B3043" w:rsidRPr="008B3043" w:rsidRDefault="008B3043" w:rsidP="008B3043">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Pr="008B3043">
              <w:rPr>
                <w:rFonts w:ascii="Arial" w:eastAsia="Times New Roman" w:hAnsi="Arial" w:cs="Arial"/>
                <w:color w:val="000000"/>
                <w:lang w:eastAsia="tr-TR"/>
              </w:rPr>
              <w:t>2,23</w:t>
            </w:r>
          </w:p>
        </w:tc>
      </w:tr>
      <w:tr w:rsidR="008B3043" w:rsidRPr="008B3043" w:rsidTr="008B3043">
        <w:trPr>
          <w:trHeight w:val="300"/>
        </w:trPr>
        <w:tc>
          <w:tcPr>
            <w:tcW w:w="3559" w:type="dxa"/>
            <w:tcBorders>
              <w:top w:val="nil"/>
              <w:left w:val="single" w:sz="8" w:space="0" w:color="auto"/>
              <w:bottom w:val="single" w:sz="4" w:space="0" w:color="auto"/>
              <w:right w:val="single" w:sz="4" w:space="0" w:color="auto"/>
            </w:tcBorders>
            <w:shd w:val="clear" w:color="auto" w:fill="auto"/>
            <w:noWrap/>
            <w:vAlign w:val="bottom"/>
            <w:hideMark/>
          </w:tcPr>
          <w:p w:rsidR="008B3043" w:rsidRPr="008B3043" w:rsidRDefault="008B3043" w:rsidP="008B3043">
            <w:pPr>
              <w:spacing w:after="0" w:line="240" w:lineRule="auto"/>
              <w:rPr>
                <w:rFonts w:ascii="Arial" w:eastAsia="Times New Roman" w:hAnsi="Arial" w:cs="Arial"/>
                <w:color w:val="000000"/>
                <w:lang w:eastAsia="tr-TR"/>
              </w:rPr>
            </w:pPr>
            <w:r w:rsidRPr="008B3043">
              <w:rPr>
                <w:rFonts w:ascii="Arial" w:eastAsia="Times New Roman" w:hAnsi="Arial" w:cs="Arial"/>
                <w:color w:val="000000"/>
                <w:lang w:eastAsia="tr-TR"/>
              </w:rPr>
              <w:t xml:space="preserve">KAYSERİ VE CİVARI </w:t>
            </w:r>
          </w:p>
        </w:tc>
        <w:tc>
          <w:tcPr>
            <w:tcW w:w="3260" w:type="dxa"/>
            <w:tcBorders>
              <w:top w:val="nil"/>
              <w:left w:val="nil"/>
              <w:bottom w:val="single" w:sz="4" w:space="0" w:color="auto"/>
              <w:right w:val="single" w:sz="4" w:space="0" w:color="auto"/>
            </w:tcBorders>
            <w:shd w:val="clear" w:color="auto" w:fill="auto"/>
            <w:noWrap/>
            <w:vAlign w:val="bottom"/>
            <w:hideMark/>
          </w:tcPr>
          <w:p w:rsidR="008B3043" w:rsidRPr="008B3043" w:rsidRDefault="008B3043" w:rsidP="008B3043">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Pr="008B3043">
              <w:rPr>
                <w:rFonts w:ascii="Arial" w:eastAsia="Times New Roman" w:hAnsi="Arial" w:cs="Arial"/>
                <w:color w:val="000000"/>
                <w:lang w:eastAsia="tr-TR"/>
              </w:rPr>
              <w:t>362.149,57</w:t>
            </w:r>
          </w:p>
        </w:tc>
        <w:tc>
          <w:tcPr>
            <w:tcW w:w="1701" w:type="dxa"/>
            <w:tcBorders>
              <w:top w:val="nil"/>
              <w:left w:val="nil"/>
              <w:bottom w:val="single" w:sz="4" w:space="0" w:color="auto"/>
              <w:right w:val="single" w:sz="8" w:space="0" w:color="auto"/>
            </w:tcBorders>
            <w:shd w:val="clear" w:color="auto" w:fill="auto"/>
            <w:noWrap/>
            <w:vAlign w:val="bottom"/>
            <w:hideMark/>
          </w:tcPr>
          <w:p w:rsidR="008B3043" w:rsidRPr="008B3043" w:rsidRDefault="008B3043" w:rsidP="008B3043">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Pr="008B3043">
              <w:rPr>
                <w:rFonts w:ascii="Arial" w:eastAsia="Times New Roman" w:hAnsi="Arial" w:cs="Arial"/>
                <w:color w:val="000000"/>
                <w:lang w:eastAsia="tr-TR"/>
              </w:rPr>
              <w:t>1,77</w:t>
            </w:r>
          </w:p>
        </w:tc>
      </w:tr>
      <w:tr w:rsidR="008B3043" w:rsidRPr="008B3043" w:rsidTr="008B3043">
        <w:trPr>
          <w:trHeight w:val="300"/>
        </w:trPr>
        <w:tc>
          <w:tcPr>
            <w:tcW w:w="3559" w:type="dxa"/>
            <w:tcBorders>
              <w:top w:val="nil"/>
              <w:left w:val="single" w:sz="8" w:space="0" w:color="auto"/>
              <w:bottom w:val="single" w:sz="4" w:space="0" w:color="auto"/>
              <w:right w:val="single" w:sz="4" w:space="0" w:color="auto"/>
            </w:tcBorders>
            <w:shd w:val="clear" w:color="auto" w:fill="auto"/>
            <w:noWrap/>
            <w:vAlign w:val="bottom"/>
            <w:hideMark/>
          </w:tcPr>
          <w:p w:rsidR="008B3043" w:rsidRPr="008B3043" w:rsidRDefault="008B3043" w:rsidP="008B3043">
            <w:pPr>
              <w:spacing w:after="0" w:line="240" w:lineRule="auto"/>
              <w:rPr>
                <w:rFonts w:ascii="Arial" w:eastAsia="Times New Roman" w:hAnsi="Arial" w:cs="Arial"/>
                <w:color w:val="000000"/>
                <w:lang w:eastAsia="tr-TR"/>
              </w:rPr>
            </w:pPr>
            <w:r w:rsidRPr="008B3043">
              <w:rPr>
                <w:rFonts w:ascii="Arial" w:eastAsia="Times New Roman" w:hAnsi="Arial" w:cs="Arial"/>
                <w:color w:val="000000"/>
                <w:lang w:eastAsia="tr-TR"/>
              </w:rPr>
              <w:t xml:space="preserve">FIRAT </w:t>
            </w:r>
          </w:p>
        </w:tc>
        <w:tc>
          <w:tcPr>
            <w:tcW w:w="3260" w:type="dxa"/>
            <w:tcBorders>
              <w:top w:val="nil"/>
              <w:left w:val="nil"/>
              <w:bottom w:val="single" w:sz="4" w:space="0" w:color="auto"/>
              <w:right w:val="single" w:sz="4" w:space="0" w:color="auto"/>
            </w:tcBorders>
            <w:shd w:val="clear" w:color="auto" w:fill="auto"/>
            <w:noWrap/>
            <w:vAlign w:val="bottom"/>
            <w:hideMark/>
          </w:tcPr>
          <w:p w:rsidR="008B3043" w:rsidRPr="008B3043" w:rsidRDefault="008B3043" w:rsidP="008B3043">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Pr="008B3043">
              <w:rPr>
                <w:rFonts w:ascii="Arial" w:eastAsia="Times New Roman" w:hAnsi="Arial" w:cs="Arial"/>
                <w:color w:val="000000"/>
                <w:lang w:eastAsia="tr-TR"/>
              </w:rPr>
              <w:t>322.784,52</w:t>
            </w:r>
          </w:p>
        </w:tc>
        <w:tc>
          <w:tcPr>
            <w:tcW w:w="1701" w:type="dxa"/>
            <w:tcBorders>
              <w:top w:val="nil"/>
              <w:left w:val="nil"/>
              <w:bottom w:val="single" w:sz="4" w:space="0" w:color="auto"/>
              <w:right w:val="single" w:sz="8" w:space="0" w:color="auto"/>
            </w:tcBorders>
            <w:shd w:val="clear" w:color="auto" w:fill="auto"/>
            <w:noWrap/>
            <w:vAlign w:val="bottom"/>
            <w:hideMark/>
          </w:tcPr>
          <w:p w:rsidR="008B3043" w:rsidRPr="008B3043" w:rsidRDefault="008B3043" w:rsidP="008B3043">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Pr="008B3043">
              <w:rPr>
                <w:rFonts w:ascii="Arial" w:eastAsia="Times New Roman" w:hAnsi="Arial" w:cs="Arial"/>
                <w:color w:val="000000"/>
                <w:lang w:eastAsia="tr-TR"/>
              </w:rPr>
              <w:t>1,58</w:t>
            </w:r>
          </w:p>
        </w:tc>
      </w:tr>
      <w:tr w:rsidR="008B3043" w:rsidRPr="008B3043" w:rsidTr="008B3043">
        <w:trPr>
          <w:trHeight w:val="300"/>
        </w:trPr>
        <w:tc>
          <w:tcPr>
            <w:tcW w:w="3559" w:type="dxa"/>
            <w:tcBorders>
              <w:top w:val="nil"/>
              <w:left w:val="single" w:sz="8" w:space="0" w:color="auto"/>
              <w:bottom w:val="single" w:sz="4" w:space="0" w:color="auto"/>
              <w:right w:val="single" w:sz="4" w:space="0" w:color="auto"/>
            </w:tcBorders>
            <w:shd w:val="clear" w:color="auto" w:fill="auto"/>
            <w:noWrap/>
            <w:vAlign w:val="bottom"/>
            <w:hideMark/>
          </w:tcPr>
          <w:p w:rsidR="008B3043" w:rsidRPr="008B3043" w:rsidRDefault="008B3043" w:rsidP="008B3043">
            <w:pPr>
              <w:spacing w:after="0" w:line="240" w:lineRule="auto"/>
              <w:rPr>
                <w:rFonts w:ascii="Arial" w:eastAsia="Times New Roman" w:hAnsi="Arial" w:cs="Arial"/>
                <w:color w:val="000000"/>
                <w:lang w:eastAsia="tr-TR"/>
              </w:rPr>
            </w:pPr>
            <w:r w:rsidRPr="008B3043">
              <w:rPr>
                <w:rFonts w:ascii="Arial" w:eastAsia="Times New Roman" w:hAnsi="Arial" w:cs="Arial"/>
                <w:color w:val="000000"/>
                <w:lang w:eastAsia="tr-TR"/>
              </w:rPr>
              <w:t xml:space="preserve">ÇAMLIBEL </w:t>
            </w:r>
          </w:p>
        </w:tc>
        <w:tc>
          <w:tcPr>
            <w:tcW w:w="3260" w:type="dxa"/>
            <w:tcBorders>
              <w:top w:val="nil"/>
              <w:left w:val="nil"/>
              <w:bottom w:val="single" w:sz="4" w:space="0" w:color="auto"/>
              <w:right w:val="single" w:sz="4" w:space="0" w:color="auto"/>
            </w:tcBorders>
            <w:shd w:val="clear" w:color="auto" w:fill="auto"/>
            <w:noWrap/>
            <w:vAlign w:val="bottom"/>
            <w:hideMark/>
          </w:tcPr>
          <w:p w:rsidR="008B3043" w:rsidRPr="008B3043" w:rsidRDefault="008B3043" w:rsidP="008B3043">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Pr="008B3043">
              <w:rPr>
                <w:rFonts w:ascii="Arial" w:eastAsia="Times New Roman" w:hAnsi="Arial" w:cs="Arial"/>
                <w:color w:val="000000"/>
                <w:lang w:eastAsia="tr-TR"/>
              </w:rPr>
              <w:t>250.414,51</w:t>
            </w:r>
          </w:p>
        </w:tc>
        <w:tc>
          <w:tcPr>
            <w:tcW w:w="1701" w:type="dxa"/>
            <w:tcBorders>
              <w:top w:val="nil"/>
              <w:left w:val="nil"/>
              <w:bottom w:val="single" w:sz="4" w:space="0" w:color="auto"/>
              <w:right w:val="single" w:sz="8" w:space="0" w:color="auto"/>
            </w:tcBorders>
            <w:shd w:val="clear" w:color="auto" w:fill="auto"/>
            <w:noWrap/>
            <w:vAlign w:val="bottom"/>
            <w:hideMark/>
          </w:tcPr>
          <w:p w:rsidR="008B3043" w:rsidRPr="008B3043" w:rsidRDefault="008B3043" w:rsidP="008B3043">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Pr="008B3043">
              <w:rPr>
                <w:rFonts w:ascii="Arial" w:eastAsia="Times New Roman" w:hAnsi="Arial" w:cs="Arial"/>
                <w:color w:val="000000"/>
                <w:lang w:eastAsia="tr-TR"/>
              </w:rPr>
              <w:t>1,22</w:t>
            </w:r>
          </w:p>
        </w:tc>
      </w:tr>
      <w:tr w:rsidR="008B3043" w:rsidRPr="008B3043" w:rsidTr="008B3043">
        <w:trPr>
          <w:trHeight w:val="300"/>
        </w:trPr>
        <w:tc>
          <w:tcPr>
            <w:tcW w:w="3559" w:type="dxa"/>
            <w:tcBorders>
              <w:top w:val="nil"/>
              <w:left w:val="single" w:sz="8" w:space="0" w:color="auto"/>
              <w:bottom w:val="single" w:sz="4" w:space="0" w:color="auto"/>
              <w:right w:val="single" w:sz="4" w:space="0" w:color="auto"/>
            </w:tcBorders>
            <w:shd w:val="clear" w:color="auto" w:fill="auto"/>
            <w:noWrap/>
            <w:vAlign w:val="bottom"/>
            <w:hideMark/>
          </w:tcPr>
          <w:p w:rsidR="008B3043" w:rsidRPr="008B3043" w:rsidRDefault="008B3043" w:rsidP="008B3043">
            <w:pPr>
              <w:spacing w:after="0" w:line="240" w:lineRule="auto"/>
              <w:rPr>
                <w:rFonts w:ascii="Arial" w:eastAsia="Times New Roman" w:hAnsi="Arial" w:cs="Arial"/>
                <w:color w:val="000000"/>
                <w:lang w:eastAsia="tr-TR"/>
              </w:rPr>
            </w:pPr>
            <w:r w:rsidRPr="008B3043">
              <w:rPr>
                <w:rFonts w:ascii="Arial" w:eastAsia="Times New Roman" w:hAnsi="Arial" w:cs="Arial"/>
                <w:color w:val="000000"/>
                <w:lang w:eastAsia="tr-TR"/>
              </w:rPr>
              <w:t xml:space="preserve">ARAS </w:t>
            </w:r>
          </w:p>
        </w:tc>
        <w:tc>
          <w:tcPr>
            <w:tcW w:w="3260" w:type="dxa"/>
            <w:tcBorders>
              <w:top w:val="nil"/>
              <w:left w:val="nil"/>
              <w:bottom w:val="single" w:sz="4" w:space="0" w:color="auto"/>
              <w:right w:val="single" w:sz="4" w:space="0" w:color="auto"/>
            </w:tcBorders>
            <w:shd w:val="clear" w:color="auto" w:fill="auto"/>
            <w:noWrap/>
            <w:vAlign w:val="bottom"/>
            <w:hideMark/>
          </w:tcPr>
          <w:p w:rsidR="008B3043" w:rsidRPr="008B3043" w:rsidRDefault="008B3043" w:rsidP="008B3043">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Pr="008B3043">
              <w:rPr>
                <w:rFonts w:ascii="Arial" w:eastAsia="Times New Roman" w:hAnsi="Arial" w:cs="Arial"/>
                <w:color w:val="000000"/>
                <w:lang w:eastAsia="tr-TR"/>
              </w:rPr>
              <w:t>195.781,99</w:t>
            </w:r>
          </w:p>
        </w:tc>
        <w:tc>
          <w:tcPr>
            <w:tcW w:w="1701" w:type="dxa"/>
            <w:tcBorders>
              <w:top w:val="nil"/>
              <w:left w:val="nil"/>
              <w:bottom w:val="single" w:sz="4" w:space="0" w:color="auto"/>
              <w:right w:val="single" w:sz="8" w:space="0" w:color="auto"/>
            </w:tcBorders>
            <w:shd w:val="clear" w:color="auto" w:fill="auto"/>
            <w:noWrap/>
            <w:vAlign w:val="bottom"/>
            <w:hideMark/>
          </w:tcPr>
          <w:p w:rsidR="008B3043" w:rsidRPr="008B3043" w:rsidRDefault="008B3043" w:rsidP="008B3043">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Pr="008B3043">
              <w:rPr>
                <w:rFonts w:ascii="Arial" w:eastAsia="Times New Roman" w:hAnsi="Arial" w:cs="Arial"/>
                <w:color w:val="000000"/>
                <w:lang w:eastAsia="tr-TR"/>
              </w:rPr>
              <w:t>0,96</w:t>
            </w:r>
          </w:p>
        </w:tc>
      </w:tr>
      <w:tr w:rsidR="008B3043" w:rsidRPr="008B3043" w:rsidTr="008B3043">
        <w:trPr>
          <w:trHeight w:val="300"/>
        </w:trPr>
        <w:tc>
          <w:tcPr>
            <w:tcW w:w="3559" w:type="dxa"/>
            <w:tcBorders>
              <w:top w:val="nil"/>
              <w:left w:val="single" w:sz="8" w:space="0" w:color="auto"/>
              <w:bottom w:val="single" w:sz="4" w:space="0" w:color="auto"/>
              <w:right w:val="single" w:sz="4" w:space="0" w:color="auto"/>
            </w:tcBorders>
            <w:shd w:val="clear" w:color="auto" w:fill="auto"/>
            <w:noWrap/>
            <w:vAlign w:val="bottom"/>
            <w:hideMark/>
          </w:tcPr>
          <w:p w:rsidR="008B3043" w:rsidRPr="008B3043" w:rsidRDefault="008B3043" w:rsidP="008B3043">
            <w:pPr>
              <w:spacing w:after="0" w:line="240" w:lineRule="auto"/>
              <w:rPr>
                <w:rFonts w:ascii="Arial" w:eastAsia="Times New Roman" w:hAnsi="Arial" w:cs="Arial"/>
                <w:color w:val="000000"/>
                <w:lang w:eastAsia="tr-TR"/>
              </w:rPr>
            </w:pPr>
            <w:r w:rsidRPr="008B3043">
              <w:rPr>
                <w:rFonts w:ascii="Arial" w:eastAsia="Times New Roman" w:hAnsi="Arial" w:cs="Arial"/>
                <w:color w:val="000000"/>
                <w:lang w:eastAsia="tr-TR"/>
              </w:rPr>
              <w:t>VANGÖLÜ</w:t>
            </w:r>
          </w:p>
        </w:tc>
        <w:tc>
          <w:tcPr>
            <w:tcW w:w="3260" w:type="dxa"/>
            <w:tcBorders>
              <w:top w:val="nil"/>
              <w:left w:val="nil"/>
              <w:bottom w:val="single" w:sz="4" w:space="0" w:color="auto"/>
              <w:right w:val="single" w:sz="4" w:space="0" w:color="auto"/>
            </w:tcBorders>
            <w:shd w:val="clear" w:color="auto" w:fill="auto"/>
            <w:noWrap/>
            <w:vAlign w:val="bottom"/>
            <w:hideMark/>
          </w:tcPr>
          <w:p w:rsidR="008B3043" w:rsidRPr="008B3043" w:rsidRDefault="008B3043" w:rsidP="008B3043">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Pr="008B3043">
              <w:rPr>
                <w:rFonts w:ascii="Arial" w:eastAsia="Times New Roman" w:hAnsi="Arial" w:cs="Arial"/>
                <w:color w:val="000000"/>
                <w:lang w:eastAsia="tr-TR"/>
              </w:rPr>
              <w:t>154.438,22</w:t>
            </w:r>
          </w:p>
        </w:tc>
        <w:tc>
          <w:tcPr>
            <w:tcW w:w="1701" w:type="dxa"/>
            <w:tcBorders>
              <w:top w:val="nil"/>
              <w:left w:val="nil"/>
              <w:bottom w:val="single" w:sz="4" w:space="0" w:color="auto"/>
              <w:right w:val="single" w:sz="8" w:space="0" w:color="auto"/>
            </w:tcBorders>
            <w:shd w:val="clear" w:color="auto" w:fill="auto"/>
            <w:noWrap/>
            <w:vAlign w:val="bottom"/>
            <w:hideMark/>
          </w:tcPr>
          <w:p w:rsidR="008B3043" w:rsidRPr="008B3043" w:rsidRDefault="008B3043" w:rsidP="008B3043">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Pr="008B3043">
              <w:rPr>
                <w:rFonts w:ascii="Arial" w:eastAsia="Times New Roman" w:hAnsi="Arial" w:cs="Arial"/>
                <w:color w:val="000000"/>
                <w:lang w:eastAsia="tr-TR"/>
              </w:rPr>
              <w:t>0,75</w:t>
            </w:r>
          </w:p>
        </w:tc>
      </w:tr>
      <w:tr w:rsidR="008B3043" w:rsidRPr="008B3043" w:rsidTr="008B3043">
        <w:trPr>
          <w:trHeight w:val="315"/>
        </w:trPr>
        <w:tc>
          <w:tcPr>
            <w:tcW w:w="3559" w:type="dxa"/>
            <w:tcBorders>
              <w:top w:val="nil"/>
              <w:left w:val="single" w:sz="8" w:space="0" w:color="auto"/>
              <w:bottom w:val="single" w:sz="8" w:space="0" w:color="auto"/>
              <w:right w:val="single" w:sz="4" w:space="0" w:color="auto"/>
            </w:tcBorders>
            <w:shd w:val="clear" w:color="auto" w:fill="auto"/>
            <w:noWrap/>
            <w:vAlign w:val="bottom"/>
            <w:hideMark/>
          </w:tcPr>
          <w:p w:rsidR="008B3043" w:rsidRPr="008B3043" w:rsidRDefault="008B3043" w:rsidP="008B3043">
            <w:pPr>
              <w:spacing w:after="0" w:line="240" w:lineRule="auto"/>
              <w:rPr>
                <w:rFonts w:ascii="Arial" w:eastAsia="Times New Roman" w:hAnsi="Arial" w:cs="Arial"/>
                <w:b/>
                <w:bCs/>
                <w:color w:val="000000"/>
                <w:lang w:eastAsia="tr-TR"/>
              </w:rPr>
            </w:pPr>
            <w:r w:rsidRPr="008B3043">
              <w:rPr>
                <w:rFonts w:ascii="Arial" w:eastAsia="Times New Roman" w:hAnsi="Arial" w:cs="Arial"/>
                <w:b/>
                <w:bCs/>
                <w:color w:val="000000"/>
                <w:lang w:eastAsia="tr-TR"/>
              </w:rPr>
              <w:t>Genel Toplam</w:t>
            </w:r>
          </w:p>
        </w:tc>
        <w:tc>
          <w:tcPr>
            <w:tcW w:w="3260" w:type="dxa"/>
            <w:tcBorders>
              <w:top w:val="nil"/>
              <w:left w:val="nil"/>
              <w:bottom w:val="single" w:sz="8" w:space="0" w:color="auto"/>
              <w:right w:val="single" w:sz="4" w:space="0" w:color="auto"/>
            </w:tcBorders>
            <w:shd w:val="clear" w:color="auto" w:fill="auto"/>
            <w:noWrap/>
            <w:vAlign w:val="bottom"/>
            <w:hideMark/>
          </w:tcPr>
          <w:p w:rsidR="008B3043" w:rsidRPr="008B3043" w:rsidRDefault="008B3043" w:rsidP="008B3043">
            <w:pPr>
              <w:spacing w:after="0" w:line="240" w:lineRule="auto"/>
              <w:rPr>
                <w:rFonts w:ascii="Arial" w:eastAsia="Times New Roman" w:hAnsi="Arial" w:cs="Arial"/>
                <w:b/>
                <w:bCs/>
                <w:color w:val="000000"/>
                <w:lang w:eastAsia="tr-TR"/>
              </w:rPr>
            </w:pPr>
            <w:r>
              <w:rPr>
                <w:rFonts w:ascii="Arial" w:eastAsia="Times New Roman" w:hAnsi="Arial" w:cs="Arial"/>
                <w:b/>
                <w:bCs/>
                <w:color w:val="000000"/>
                <w:lang w:eastAsia="tr-TR"/>
              </w:rPr>
              <w:t xml:space="preserve">             </w:t>
            </w:r>
            <w:r w:rsidRPr="008B3043">
              <w:rPr>
                <w:rFonts w:ascii="Arial" w:eastAsia="Times New Roman" w:hAnsi="Arial" w:cs="Arial"/>
                <w:b/>
                <w:bCs/>
                <w:color w:val="000000"/>
                <w:lang w:eastAsia="tr-TR"/>
              </w:rPr>
              <w:t>20.491.138,55</w:t>
            </w:r>
          </w:p>
        </w:tc>
        <w:tc>
          <w:tcPr>
            <w:tcW w:w="1701" w:type="dxa"/>
            <w:tcBorders>
              <w:top w:val="nil"/>
              <w:left w:val="nil"/>
              <w:bottom w:val="single" w:sz="8" w:space="0" w:color="auto"/>
              <w:right w:val="single" w:sz="8" w:space="0" w:color="auto"/>
            </w:tcBorders>
            <w:shd w:val="clear" w:color="auto" w:fill="auto"/>
            <w:noWrap/>
            <w:vAlign w:val="bottom"/>
            <w:hideMark/>
          </w:tcPr>
          <w:p w:rsidR="008B3043" w:rsidRPr="008B3043" w:rsidRDefault="008B3043" w:rsidP="008B3043">
            <w:pPr>
              <w:spacing w:after="0" w:line="240" w:lineRule="auto"/>
              <w:rPr>
                <w:rFonts w:ascii="Arial" w:eastAsia="Times New Roman" w:hAnsi="Arial" w:cs="Arial"/>
                <w:b/>
                <w:bCs/>
                <w:color w:val="000000"/>
                <w:lang w:eastAsia="tr-TR"/>
              </w:rPr>
            </w:pPr>
            <w:r>
              <w:rPr>
                <w:rFonts w:ascii="Arial" w:eastAsia="Times New Roman" w:hAnsi="Arial" w:cs="Arial"/>
                <w:b/>
                <w:bCs/>
                <w:color w:val="000000"/>
                <w:lang w:eastAsia="tr-TR"/>
              </w:rPr>
              <w:t xml:space="preserve">       </w:t>
            </w:r>
            <w:r w:rsidRPr="008B3043">
              <w:rPr>
                <w:rFonts w:ascii="Arial" w:eastAsia="Times New Roman" w:hAnsi="Arial" w:cs="Arial"/>
                <w:b/>
                <w:bCs/>
                <w:color w:val="000000"/>
                <w:lang w:eastAsia="tr-TR"/>
              </w:rPr>
              <w:t>100,00</w:t>
            </w:r>
          </w:p>
        </w:tc>
      </w:tr>
    </w:tbl>
    <w:p w:rsidR="00EA44F7" w:rsidRPr="0089343C" w:rsidRDefault="00EA44F7" w:rsidP="00EA44F7">
      <w:pPr>
        <w:pStyle w:val="Tablo1"/>
        <w:rPr>
          <w:rFonts w:ascii="Times New Roman" w:hAnsi="Times New Roman"/>
        </w:rPr>
      </w:pPr>
    </w:p>
    <w:p w:rsidR="00EA44F7" w:rsidRPr="0058067B" w:rsidRDefault="00EA44F7" w:rsidP="00EA44F7">
      <w:pPr>
        <w:jc w:val="both"/>
        <w:rPr>
          <w:sz w:val="24"/>
          <w:szCs w:val="24"/>
        </w:rPr>
      </w:pPr>
      <w:r w:rsidRPr="0058067B">
        <w:rPr>
          <w:sz w:val="24"/>
          <w:szCs w:val="24"/>
        </w:rPr>
        <w:t>*Tüketim miktarı, hem iletim seviyesinden bağlı tüketicilerin hem de dağıtım seviyesinden bağlı tüketicilerin tüketimlerini içermektedir.</w:t>
      </w:r>
    </w:p>
    <w:p w:rsidR="00EA44F7" w:rsidRDefault="00EA44F7" w:rsidP="00EA44F7">
      <w:pPr>
        <w:pStyle w:val="Grafik1"/>
        <w:ind w:left="720"/>
        <w:rPr>
          <w:rFonts w:ascii="Arial" w:hAnsi="Arial" w:cs="Arial"/>
        </w:rPr>
      </w:pPr>
    </w:p>
    <w:p w:rsidR="00EA44F7" w:rsidRDefault="00EA44F7" w:rsidP="00EA44F7">
      <w:pPr>
        <w:pStyle w:val="Grafik1"/>
        <w:rPr>
          <w:rFonts w:ascii="Arial" w:hAnsi="Arial" w:cs="Arial"/>
        </w:rPr>
      </w:pPr>
    </w:p>
    <w:p w:rsidR="00EA44F7" w:rsidRDefault="00EA44F7" w:rsidP="00EA44F7">
      <w:pPr>
        <w:pStyle w:val="Grafik1"/>
        <w:rPr>
          <w:rFonts w:ascii="Arial" w:hAnsi="Arial" w:cs="Arial"/>
        </w:rPr>
      </w:pPr>
    </w:p>
    <w:p w:rsidR="00EA44F7" w:rsidRDefault="00EA44F7" w:rsidP="00EA44F7">
      <w:pPr>
        <w:pStyle w:val="Grafik1"/>
        <w:rPr>
          <w:rFonts w:ascii="Arial" w:hAnsi="Arial" w:cs="Arial"/>
        </w:rPr>
      </w:pPr>
    </w:p>
    <w:p w:rsidR="00EA44F7" w:rsidRDefault="00EA44F7" w:rsidP="00EA44F7">
      <w:pPr>
        <w:pStyle w:val="Grafik1"/>
        <w:rPr>
          <w:rFonts w:ascii="Arial" w:hAnsi="Arial" w:cs="Arial"/>
        </w:rPr>
      </w:pPr>
    </w:p>
    <w:p w:rsidR="00EA44F7" w:rsidRDefault="00EA44F7" w:rsidP="00EA44F7">
      <w:pPr>
        <w:pStyle w:val="Grafik1"/>
        <w:rPr>
          <w:rFonts w:ascii="Arial" w:hAnsi="Arial" w:cs="Arial"/>
        </w:rPr>
      </w:pPr>
    </w:p>
    <w:p w:rsidR="00EA44F7" w:rsidRDefault="00EA44F7" w:rsidP="00EA44F7">
      <w:pPr>
        <w:pStyle w:val="Grafik1"/>
        <w:rPr>
          <w:rFonts w:ascii="Arial" w:hAnsi="Arial" w:cs="Arial"/>
        </w:rPr>
      </w:pPr>
    </w:p>
    <w:p w:rsidR="00EA44F7" w:rsidRDefault="00EA44F7" w:rsidP="00EA44F7">
      <w:pPr>
        <w:pStyle w:val="Grafik1"/>
        <w:rPr>
          <w:rFonts w:ascii="Arial" w:hAnsi="Arial" w:cs="Arial"/>
        </w:rPr>
      </w:pPr>
    </w:p>
    <w:p w:rsidR="00EA44F7" w:rsidRPr="00715315" w:rsidRDefault="00EA44F7" w:rsidP="00EA44F7">
      <w:pPr>
        <w:pStyle w:val="Grafik1"/>
        <w:rPr>
          <w:rFonts w:ascii="Arial" w:hAnsi="Arial" w:cs="Arial"/>
          <w:sz w:val="24"/>
          <w:szCs w:val="24"/>
        </w:rPr>
      </w:pPr>
      <w:bookmarkStart w:id="22" w:name="_Toc464479047"/>
      <w:r w:rsidRPr="00715315">
        <w:rPr>
          <w:rFonts w:ascii="Arial" w:hAnsi="Arial" w:cs="Arial"/>
          <w:sz w:val="24"/>
          <w:szCs w:val="24"/>
        </w:rPr>
        <w:t xml:space="preserve">Grafik </w:t>
      </w:r>
      <w:proofErr w:type="gramStart"/>
      <w:r w:rsidRPr="00715315">
        <w:rPr>
          <w:rFonts w:ascii="Arial" w:hAnsi="Arial" w:cs="Arial"/>
          <w:sz w:val="24"/>
          <w:szCs w:val="24"/>
        </w:rPr>
        <w:t>2.1</w:t>
      </w:r>
      <w:proofErr w:type="gramEnd"/>
      <w:r w:rsidRPr="00715315">
        <w:rPr>
          <w:rFonts w:ascii="Arial" w:hAnsi="Arial" w:cs="Arial"/>
          <w:sz w:val="24"/>
          <w:szCs w:val="24"/>
        </w:rPr>
        <w:t xml:space="preserve"> Elektrik Tüketiminin Dağıtım Bölgesi Bazında Dağılımı (</w:t>
      </w:r>
      <w:proofErr w:type="spellStart"/>
      <w:r w:rsidRPr="00715315">
        <w:rPr>
          <w:rFonts w:ascii="Arial" w:hAnsi="Arial" w:cs="Arial"/>
          <w:sz w:val="24"/>
          <w:szCs w:val="24"/>
        </w:rPr>
        <w:t>MWh</w:t>
      </w:r>
      <w:proofErr w:type="spellEnd"/>
      <w:r w:rsidRPr="00715315">
        <w:rPr>
          <w:rFonts w:ascii="Arial" w:hAnsi="Arial" w:cs="Arial"/>
          <w:sz w:val="24"/>
          <w:szCs w:val="24"/>
        </w:rPr>
        <w:t>)</w:t>
      </w:r>
      <w:bookmarkEnd w:id="22"/>
    </w:p>
    <w:p w:rsidR="00EA44F7" w:rsidRDefault="008B3043" w:rsidP="00EA44F7">
      <w:pPr>
        <w:rPr>
          <w:rFonts w:ascii="Arial" w:hAnsi="Arial" w:cs="Arial"/>
        </w:rPr>
      </w:pPr>
      <w:r>
        <w:rPr>
          <w:noProof/>
          <w:lang w:eastAsia="tr-TR"/>
        </w:rPr>
        <w:drawing>
          <wp:inline distT="0" distB="0" distL="0" distR="0" wp14:anchorId="6A1EF7A8" wp14:editId="407FD1CD">
            <wp:extent cx="5760720" cy="3017549"/>
            <wp:effectExtent l="0" t="0" r="11430" b="11430"/>
            <wp:docPr id="3" name="Grafik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EA44F7" w:rsidRDefault="00EA44F7" w:rsidP="00EA44F7">
      <w:pPr>
        <w:pStyle w:val="Tablo1"/>
        <w:rPr>
          <w:rFonts w:ascii="Arial" w:hAnsi="Arial" w:cs="Arial"/>
        </w:rPr>
      </w:pPr>
    </w:p>
    <w:p w:rsidR="00EA44F7" w:rsidRPr="00416306" w:rsidRDefault="00EA44F7" w:rsidP="00EA44F7">
      <w:pPr>
        <w:pStyle w:val="Tablo1"/>
        <w:rPr>
          <w:rFonts w:ascii="Arial" w:hAnsi="Arial" w:cs="Arial"/>
          <w:sz w:val="24"/>
          <w:szCs w:val="24"/>
        </w:rPr>
      </w:pPr>
      <w:bookmarkStart w:id="23" w:name="_Toc464478965"/>
      <w:r w:rsidRPr="00416306">
        <w:rPr>
          <w:rFonts w:ascii="Arial" w:hAnsi="Arial" w:cs="Arial"/>
          <w:sz w:val="24"/>
          <w:szCs w:val="24"/>
        </w:rPr>
        <w:t xml:space="preserve">Tablo </w:t>
      </w:r>
      <w:proofErr w:type="gramStart"/>
      <w:r w:rsidRPr="00416306">
        <w:rPr>
          <w:rFonts w:ascii="Arial" w:hAnsi="Arial" w:cs="Arial"/>
          <w:sz w:val="24"/>
          <w:szCs w:val="24"/>
        </w:rPr>
        <w:t>2.2</w:t>
      </w:r>
      <w:proofErr w:type="gramEnd"/>
      <w:r w:rsidRPr="00416306">
        <w:rPr>
          <w:rFonts w:ascii="Arial" w:hAnsi="Arial" w:cs="Arial"/>
          <w:sz w:val="24"/>
          <w:szCs w:val="24"/>
        </w:rPr>
        <w:t xml:space="preserve"> Elektrik Tüketiminin </w:t>
      </w:r>
      <w:r w:rsidRPr="00416306">
        <w:rPr>
          <w:rFonts w:ascii="Arial" w:eastAsia="Times New Roman" w:hAnsi="Arial" w:cs="Arial"/>
          <w:color w:val="000000"/>
          <w:sz w:val="24"/>
          <w:szCs w:val="24"/>
          <w:lang w:eastAsia="tr-TR"/>
        </w:rPr>
        <w:t>İ</w:t>
      </w:r>
      <w:r w:rsidRPr="00416306">
        <w:rPr>
          <w:rFonts w:ascii="Arial" w:hAnsi="Arial" w:cs="Arial"/>
          <w:sz w:val="24"/>
          <w:szCs w:val="24"/>
        </w:rPr>
        <w:t>l Bazında Dağılımı (</w:t>
      </w:r>
      <w:proofErr w:type="spellStart"/>
      <w:r w:rsidRPr="00416306">
        <w:rPr>
          <w:rFonts w:ascii="Arial" w:hAnsi="Arial" w:cs="Arial"/>
          <w:sz w:val="24"/>
          <w:szCs w:val="24"/>
        </w:rPr>
        <w:t>MWh</w:t>
      </w:r>
      <w:proofErr w:type="spellEnd"/>
      <w:r w:rsidRPr="00416306">
        <w:rPr>
          <w:rFonts w:ascii="Arial" w:hAnsi="Arial" w:cs="Arial"/>
          <w:sz w:val="24"/>
          <w:szCs w:val="24"/>
        </w:rPr>
        <w:t>-%)</w:t>
      </w:r>
      <w:bookmarkEnd w:id="23"/>
    </w:p>
    <w:tbl>
      <w:tblPr>
        <w:tblW w:w="9371" w:type="dxa"/>
        <w:tblInd w:w="55" w:type="dxa"/>
        <w:tblCellMar>
          <w:left w:w="70" w:type="dxa"/>
          <w:right w:w="70" w:type="dxa"/>
        </w:tblCellMar>
        <w:tblLook w:val="04A0" w:firstRow="1" w:lastRow="0" w:firstColumn="1" w:lastColumn="0" w:noHBand="0" w:noVBand="1"/>
      </w:tblPr>
      <w:tblGrid>
        <w:gridCol w:w="1962"/>
        <w:gridCol w:w="1878"/>
        <w:gridCol w:w="1180"/>
        <w:gridCol w:w="1667"/>
        <w:gridCol w:w="1716"/>
        <w:gridCol w:w="968"/>
      </w:tblGrid>
      <w:tr w:rsidR="00523760" w:rsidRPr="00523760" w:rsidTr="00523760">
        <w:trPr>
          <w:trHeight w:val="660"/>
        </w:trPr>
        <w:tc>
          <w:tcPr>
            <w:tcW w:w="1962"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523760" w:rsidRPr="00523760" w:rsidRDefault="00523760" w:rsidP="00523760">
            <w:pPr>
              <w:spacing w:after="0" w:line="240" w:lineRule="auto"/>
              <w:rPr>
                <w:rFonts w:ascii="Calibri" w:eastAsia="Times New Roman" w:hAnsi="Calibri" w:cs="Times New Roman"/>
                <w:b/>
                <w:bCs/>
                <w:color w:val="000000"/>
                <w:lang w:eastAsia="tr-TR"/>
              </w:rPr>
            </w:pPr>
            <w:r w:rsidRPr="00523760">
              <w:rPr>
                <w:rFonts w:ascii="Calibri" w:eastAsia="Times New Roman" w:hAnsi="Calibri" w:cs="Times New Roman"/>
                <w:b/>
                <w:bCs/>
                <w:color w:val="000000"/>
                <w:lang w:eastAsia="tr-TR"/>
              </w:rPr>
              <w:t>İLLER</w:t>
            </w:r>
          </w:p>
        </w:tc>
        <w:tc>
          <w:tcPr>
            <w:tcW w:w="1878" w:type="dxa"/>
            <w:tcBorders>
              <w:top w:val="single" w:sz="8" w:space="0" w:color="auto"/>
              <w:left w:val="nil"/>
              <w:bottom w:val="single" w:sz="4" w:space="0" w:color="auto"/>
              <w:right w:val="single" w:sz="4" w:space="0" w:color="auto"/>
            </w:tcBorders>
            <w:shd w:val="clear" w:color="4F81BD" w:fill="FFFFFF"/>
            <w:vAlign w:val="bottom"/>
            <w:hideMark/>
          </w:tcPr>
          <w:p w:rsidR="00523760" w:rsidRPr="00523760" w:rsidRDefault="00523760" w:rsidP="00523760">
            <w:pPr>
              <w:spacing w:after="0" w:line="240" w:lineRule="auto"/>
              <w:jc w:val="center"/>
              <w:rPr>
                <w:rFonts w:ascii="Calibri" w:eastAsia="Times New Roman" w:hAnsi="Calibri" w:cs="Times New Roman"/>
                <w:b/>
                <w:bCs/>
                <w:lang w:eastAsia="tr-TR"/>
              </w:rPr>
            </w:pPr>
            <w:r w:rsidRPr="00523760">
              <w:rPr>
                <w:rFonts w:ascii="Calibri" w:eastAsia="Times New Roman" w:hAnsi="Calibri" w:cs="Times New Roman"/>
                <w:b/>
                <w:bCs/>
                <w:lang w:eastAsia="tr-TR"/>
              </w:rPr>
              <w:t>Tüketim Miktarı</w:t>
            </w:r>
            <w:r w:rsidRPr="00523760">
              <w:rPr>
                <w:rFonts w:ascii="Calibri" w:eastAsia="Times New Roman" w:hAnsi="Calibri" w:cs="Times New Roman"/>
                <w:b/>
                <w:bCs/>
                <w:lang w:eastAsia="tr-TR"/>
              </w:rPr>
              <w:br/>
              <w:t xml:space="preserve"> (</w:t>
            </w:r>
            <w:proofErr w:type="spellStart"/>
            <w:r w:rsidRPr="00523760">
              <w:rPr>
                <w:rFonts w:ascii="Calibri" w:eastAsia="Times New Roman" w:hAnsi="Calibri" w:cs="Times New Roman"/>
                <w:b/>
                <w:bCs/>
                <w:lang w:eastAsia="tr-TR"/>
              </w:rPr>
              <w:t>MWh</w:t>
            </w:r>
            <w:proofErr w:type="spellEnd"/>
            <w:r w:rsidRPr="00523760">
              <w:rPr>
                <w:rFonts w:ascii="Calibri" w:eastAsia="Times New Roman" w:hAnsi="Calibri" w:cs="Times New Roman"/>
                <w:b/>
                <w:bCs/>
                <w:lang w:eastAsia="tr-TR"/>
              </w:rPr>
              <w:t>)</w:t>
            </w:r>
          </w:p>
        </w:tc>
        <w:tc>
          <w:tcPr>
            <w:tcW w:w="1180" w:type="dxa"/>
            <w:tcBorders>
              <w:top w:val="single" w:sz="8" w:space="0" w:color="auto"/>
              <w:left w:val="nil"/>
              <w:bottom w:val="single" w:sz="4" w:space="0" w:color="auto"/>
              <w:right w:val="single" w:sz="8" w:space="0" w:color="auto"/>
            </w:tcBorders>
            <w:shd w:val="clear" w:color="auto" w:fill="auto"/>
            <w:noWrap/>
            <w:vAlign w:val="bottom"/>
            <w:hideMark/>
          </w:tcPr>
          <w:p w:rsidR="00523760" w:rsidRPr="00523760" w:rsidRDefault="00523760" w:rsidP="00523760">
            <w:pPr>
              <w:spacing w:after="0" w:line="240" w:lineRule="auto"/>
              <w:rPr>
                <w:rFonts w:ascii="Calibri" w:eastAsia="Times New Roman" w:hAnsi="Calibri" w:cs="Times New Roman"/>
                <w:b/>
                <w:bCs/>
                <w:color w:val="000000"/>
                <w:lang w:eastAsia="tr-TR"/>
              </w:rPr>
            </w:pPr>
            <w:r w:rsidRPr="00523760">
              <w:rPr>
                <w:rFonts w:ascii="Calibri" w:eastAsia="Times New Roman" w:hAnsi="Calibri" w:cs="Times New Roman"/>
                <w:b/>
                <w:bCs/>
                <w:color w:val="000000"/>
                <w:lang w:eastAsia="tr-TR"/>
              </w:rPr>
              <w:t>Oran (%)</w:t>
            </w:r>
          </w:p>
        </w:tc>
        <w:tc>
          <w:tcPr>
            <w:tcW w:w="1667" w:type="dxa"/>
            <w:tcBorders>
              <w:top w:val="single" w:sz="8" w:space="0" w:color="auto"/>
              <w:left w:val="nil"/>
              <w:bottom w:val="single" w:sz="4" w:space="0" w:color="auto"/>
              <w:right w:val="single" w:sz="4" w:space="0" w:color="auto"/>
            </w:tcBorders>
            <w:shd w:val="clear" w:color="auto" w:fill="auto"/>
            <w:noWrap/>
            <w:vAlign w:val="bottom"/>
            <w:hideMark/>
          </w:tcPr>
          <w:p w:rsidR="00523760" w:rsidRPr="00523760" w:rsidRDefault="00523760" w:rsidP="00523760">
            <w:pPr>
              <w:spacing w:after="0" w:line="240" w:lineRule="auto"/>
              <w:rPr>
                <w:rFonts w:ascii="Calibri" w:eastAsia="Times New Roman" w:hAnsi="Calibri" w:cs="Times New Roman"/>
                <w:b/>
                <w:bCs/>
                <w:color w:val="000000"/>
                <w:lang w:eastAsia="tr-TR"/>
              </w:rPr>
            </w:pPr>
            <w:r w:rsidRPr="00523760">
              <w:rPr>
                <w:rFonts w:ascii="Calibri" w:eastAsia="Times New Roman" w:hAnsi="Calibri" w:cs="Times New Roman"/>
                <w:b/>
                <w:bCs/>
                <w:color w:val="000000"/>
                <w:lang w:eastAsia="tr-TR"/>
              </w:rPr>
              <w:t>İLLER</w:t>
            </w:r>
          </w:p>
        </w:tc>
        <w:tc>
          <w:tcPr>
            <w:tcW w:w="1716" w:type="dxa"/>
            <w:tcBorders>
              <w:top w:val="single" w:sz="8" w:space="0" w:color="auto"/>
              <w:left w:val="nil"/>
              <w:bottom w:val="single" w:sz="4" w:space="0" w:color="auto"/>
              <w:right w:val="single" w:sz="4" w:space="0" w:color="auto"/>
            </w:tcBorders>
            <w:shd w:val="clear" w:color="4F81BD" w:fill="FFFFFF"/>
            <w:vAlign w:val="bottom"/>
            <w:hideMark/>
          </w:tcPr>
          <w:p w:rsidR="00523760" w:rsidRPr="00523760" w:rsidRDefault="00523760" w:rsidP="00523760">
            <w:pPr>
              <w:spacing w:after="0" w:line="240" w:lineRule="auto"/>
              <w:jc w:val="center"/>
              <w:rPr>
                <w:rFonts w:ascii="Calibri" w:eastAsia="Times New Roman" w:hAnsi="Calibri" w:cs="Times New Roman"/>
                <w:b/>
                <w:bCs/>
                <w:lang w:eastAsia="tr-TR"/>
              </w:rPr>
            </w:pPr>
            <w:r w:rsidRPr="00523760">
              <w:rPr>
                <w:rFonts w:ascii="Calibri" w:eastAsia="Times New Roman" w:hAnsi="Calibri" w:cs="Times New Roman"/>
                <w:b/>
                <w:bCs/>
                <w:lang w:eastAsia="tr-TR"/>
              </w:rPr>
              <w:t>Tüketim Miktarı</w:t>
            </w:r>
            <w:r w:rsidRPr="00523760">
              <w:rPr>
                <w:rFonts w:ascii="Calibri" w:eastAsia="Times New Roman" w:hAnsi="Calibri" w:cs="Times New Roman"/>
                <w:b/>
                <w:bCs/>
                <w:lang w:eastAsia="tr-TR"/>
              </w:rPr>
              <w:br/>
              <w:t xml:space="preserve"> (</w:t>
            </w:r>
            <w:proofErr w:type="spellStart"/>
            <w:r w:rsidRPr="00523760">
              <w:rPr>
                <w:rFonts w:ascii="Calibri" w:eastAsia="Times New Roman" w:hAnsi="Calibri" w:cs="Times New Roman"/>
                <w:b/>
                <w:bCs/>
                <w:lang w:eastAsia="tr-TR"/>
              </w:rPr>
              <w:t>MWh</w:t>
            </w:r>
            <w:proofErr w:type="spellEnd"/>
            <w:r w:rsidRPr="00523760">
              <w:rPr>
                <w:rFonts w:ascii="Calibri" w:eastAsia="Times New Roman" w:hAnsi="Calibri" w:cs="Times New Roman"/>
                <w:b/>
                <w:bCs/>
                <w:lang w:eastAsia="tr-TR"/>
              </w:rPr>
              <w:t>)</w:t>
            </w:r>
          </w:p>
        </w:tc>
        <w:tc>
          <w:tcPr>
            <w:tcW w:w="968" w:type="dxa"/>
            <w:tcBorders>
              <w:top w:val="single" w:sz="8" w:space="0" w:color="auto"/>
              <w:left w:val="nil"/>
              <w:bottom w:val="single" w:sz="4" w:space="0" w:color="auto"/>
              <w:right w:val="single" w:sz="8" w:space="0" w:color="auto"/>
            </w:tcBorders>
            <w:shd w:val="clear" w:color="auto" w:fill="auto"/>
            <w:noWrap/>
            <w:vAlign w:val="bottom"/>
            <w:hideMark/>
          </w:tcPr>
          <w:p w:rsidR="00523760" w:rsidRPr="00523760" w:rsidRDefault="00523760" w:rsidP="00523760">
            <w:pPr>
              <w:spacing w:after="0" w:line="240" w:lineRule="auto"/>
              <w:rPr>
                <w:rFonts w:ascii="Calibri" w:eastAsia="Times New Roman" w:hAnsi="Calibri" w:cs="Times New Roman"/>
                <w:b/>
                <w:bCs/>
                <w:color w:val="000000"/>
                <w:lang w:eastAsia="tr-TR"/>
              </w:rPr>
            </w:pPr>
            <w:r w:rsidRPr="00523760">
              <w:rPr>
                <w:rFonts w:ascii="Calibri" w:eastAsia="Times New Roman" w:hAnsi="Calibri" w:cs="Times New Roman"/>
                <w:b/>
                <w:bCs/>
                <w:color w:val="000000"/>
                <w:lang w:eastAsia="tr-TR"/>
              </w:rPr>
              <w:t>Oran (%)</w:t>
            </w:r>
          </w:p>
        </w:tc>
      </w:tr>
      <w:tr w:rsidR="00523760" w:rsidRPr="00523760" w:rsidTr="00523760">
        <w:trPr>
          <w:trHeight w:val="300"/>
        </w:trPr>
        <w:tc>
          <w:tcPr>
            <w:tcW w:w="1962" w:type="dxa"/>
            <w:tcBorders>
              <w:top w:val="nil"/>
              <w:left w:val="single" w:sz="8" w:space="0" w:color="auto"/>
              <w:bottom w:val="single" w:sz="4" w:space="0" w:color="auto"/>
              <w:right w:val="single" w:sz="4" w:space="0" w:color="auto"/>
            </w:tcBorders>
            <w:shd w:val="clear" w:color="auto" w:fill="auto"/>
            <w:noWrap/>
            <w:vAlign w:val="bottom"/>
            <w:hideMark/>
          </w:tcPr>
          <w:p w:rsidR="00523760" w:rsidRPr="00523760" w:rsidRDefault="00523760" w:rsidP="00523760">
            <w:pPr>
              <w:spacing w:after="0" w:line="240" w:lineRule="auto"/>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İSTANBUL</w:t>
            </w:r>
          </w:p>
        </w:tc>
        <w:tc>
          <w:tcPr>
            <w:tcW w:w="1878" w:type="dxa"/>
            <w:tcBorders>
              <w:top w:val="nil"/>
              <w:left w:val="nil"/>
              <w:bottom w:val="single" w:sz="4" w:space="0" w:color="auto"/>
              <w:right w:val="single" w:sz="4" w:space="0" w:color="auto"/>
            </w:tcBorders>
            <w:shd w:val="clear" w:color="auto" w:fill="auto"/>
            <w:noWrap/>
            <w:vAlign w:val="bottom"/>
            <w:hideMark/>
          </w:tcPr>
          <w:p w:rsidR="00523760" w:rsidRPr="00523760" w:rsidRDefault="00523760" w:rsidP="00523760">
            <w:pPr>
              <w:spacing w:after="0" w:line="240" w:lineRule="auto"/>
              <w:jc w:val="center"/>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3.343.937,46</w:t>
            </w:r>
          </w:p>
        </w:tc>
        <w:tc>
          <w:tcPr>
            <w:tcW w:w="1180" w:type="dxa"/>
            <w:tcBorders>
              <w:top w:val="nil"/>
              <w:left w:val="nil"/>
              <w:bottom w:val="single" w:sz="4" w:space="0" w:color="auto"/>
              <w:right w:val="single" w:sz="8" w:space="0" w:color="auto"/>
            </w:tcBorders>
            <w:shd w:val="clear" w:color="auto" w:fill="auto"/>
            <w:noWrap/>
            <w:vAlign w:val="bottom"/>
            <w:hideMark/>
          </w:tcPr>
          <w:p w:rsidR="00523760" w:rsidRPr="00523760" w:rsidRDefault="00523760" w:rsidP="00523760">
            <w:pPr>
              <w:spacing w:after="0" w:line="240" w:lineRule="auto"/>
              <w:jc w:val="center"/>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16,32</w:t>
            </w:r>
          </w:p>
        </w:tc>
        <w:tc>
          <w:tcPr>
            <w:tcW w:w="1667" w:type="dxa"/>
            <w:tcBorders>
              <w:top w:val="nil"/>
              <w:left w:val="nil"/>
              <w:bottom w:val="single" w:sz="4" w:space="0" w:color="auto"/>
              <w:right w:val="single" w:sz="4" w:space="0" w:color="auto"/>
            </w:tcBorders>
            <w:shd w:val="clear" w:color="auto" w:fill="auto"/>
            <w:noWrap/>
            <w:vAlign w:val="bottom"/>
            <w:hideMark/>
          </w:tcPr>
          <w:p w:rsidR="00523760" w:rsidRPr="00523760" w:rsidRDefault="00523760" w:rsidP="00523760">
            <w:pPr>
              <w:spacing w:after="0" w:line="240" w:lineRule="auto"/>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ISPARTA</w:t>
            </w:r>
          </w:p>
        </w:tc>
        <w:tc>
          <w:tcPr>
            <w:tcW w:w="1716" w:type="dxa"/>
            <w:tcBorders>
              <w:top w:val="nil"/>
              <w:left w:val="nil"/>
              <w:bottom w:val="single" w:sz="4" w:space="0" w:color="auto"/>
              <w:right w:val="single" w:sz="4" w:space="0" w:color="auto"/>
            </w:tcBorders>
            <w:shd w:val="clear" w:color="auto" w:fill="auto"/>
            <w:noWrap/>
            <w:vAlign w:val="bottom"/>
            <w:hideMark/>
          </w:tcPr>
          <w:p w:rsidR="00523760" w:rsidRPr="00523760" w:rsidRDefault="00523760" w:rsidP="00523760">
            <w:pPr>
              <w:spacing w:after="0" w:line="240" w:lineRule="auto"/>
              <w:jc w:val="center"/>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101.847,53</w:t>
            </w:r>
          </w:p>
        </w:tc>
        <w:tc>
          <w:tcPr>
            <w:tcW w:w="968" w:type="dxa"/>
            <w:tcBorders>
              <w:top w:val="nil"/>
              <w:left w:val="nil"/>
              <w:bottom w:val="single" w:sz="4" w:space="0" w:color="auto"/>
              <w:right w:val="single" w:sz="8" w:space="0" w:color="auto"/>
            </w:tcBorders>
            <w:shd w:val="clear" w:color="auto" w:fill="auto"/>
            <w:noWrap/>
            <w:vAlign w:val="bottom"/>
            <w:hideMark/>
          </w:tcPr>
          <w:p w:rsidR="00523760" w:rsidRPr="00523760" w:rsidRDefault="00523760" w:rsidP="00523760">
            <w:pPr>
              <w:spacing w:after="0" w:line="240" w:lineRule="auto"/>
              <w:jc w:val="center"/>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0,50</w:t>
            </w:r>
          </w:p>
        </w:tc>
      </w:tr>
      <w:tr w:rsidR="00523760" w:rsidRPr="00523760" w:rsidTr="00523760">
        <w:trPr>
          <w:trHeight w:val="300"/>
        </w:trPr>
        <w:tc>
          <w:tcPr>
            <w:tcW w:w="1962" w:type="dxa"/>
            <w:tcBorders>
              <w:top w:val="nil"/>
              <w:left w:val="single" w:sz="8" w:space="0" w:color="auto"/>
              <w:bottom w:val="single" w:sz="4" w:space="0" w:color="auto"/>
              <w:right w:val="single" w:sz="4" w:space="0" w:color="auto"/>
            </w:tcBorders>
            <w:shd w:val="clear" w:color="auto" w:fill="auto"/>
            <w:noWrap/>
            <w:vAlign w:val="bottom"/>
            <w:hideMark/>
          </w:tcPr>
          <w:p w:rsidR="00523760" w:rsidRPr="00523760" w:rsidRDefault="00523760" w:rsidP="00523760">
            <w:pPr>
              <w:spacing w:after="0" w:line="240" w:lineRule="auto"/>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İZMİR</w:t>
            </w:r>
          </w:p>
        </w:tc>
        <w:tc>
          <w:tcPr>
            <w:tcW w:w="1878" w:type="dxa"/>
            <w:tcBorders>
              <w:top w:val="nil"/>
              <w:left w:val="nil"/>
              <w:bottom w:val="single" w:sz="4" w:space="0" w:color="auto"/>
              <w:right w:val="single" w:sz="4" w:space="0" w:color="auto"/>
            </w:tcBorders>
            <w:shd w:val="clear" w:color="auto" w:fill="auto"/>
            <w:noWrap/>
            <w:vAlign w:val="bottom"/>
            <w:hideMark/>
          </w:tcPr>
          <w:p w:rsidR="00523760" w:rsidRPr="00523760" w:rsidRDefault="00523760" w:rsidP="00523760">
            <w:pPr>
              <w:spacing w:after="0" w:line="240" w:lineRule="auto"/>
              <w:jc w:val="center"/>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1.545.837,29</w:t>
            </w:r>
          </w:p>
        </w:tc>
        <w:tc>
          <w:tcPr>
            <w:tcW w:w="1180" w:type="dxa"/>
            <w:tcBorders>
              <w:top w:val="nil"/>
              <w:left w:val="nil"/>
              <w:bottom w:val="single" w:sz="4" w:space="0" w:color="auto"/>
              <w:right w:val="single" w:sz="8" w:space="0" w:color="auto"/>
            </w:tcBorders>
            <w:shd w:val="clear" w:color="auto" w:fill="auto"/>
            <w:noWrap/>
            <w:vAlign w:val="bottom"/>
            <w:hideMark/>
          </w:tcPr>
          <w:p w:rsidR="00523760" w:rsidRPr="00523760" w:rsidRDefault="00523760" w:rsidP="00523760">
            <w:pPr>
              <w:spacing w:after="0" w:line="240" w:lineRule="auto"/>
              <w:jc w:val="center"/>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7,54</w:t>
            </w:r>
          </w:p>
        </w:tc>
        <w:tc>
          <w:tcPr>
            <w:tcW w:w="1667" w:type="dxa"/>
            <w:tcBorders>
              <w:top w:val="nil"/>
              <w:left w:val="nil"/>
              <w:bottom w:val="single" w:sz="4" w:space="0" w:color="auto"/>
              <w:right w:val="single" w:sz="4" w:space="0" w:color="auto"/>
            </w:tcBorders>
            <w:shd w:val="clear" w:color="auto" w:fill="auto"/>
            <w:noWrap/>
            <w:vAlign w:val="bottom"/>
            <w:hideMark/>
          </w:tcPr>
          <w:p w:rsidR="00523760" w:rsidRPr="00523760" w:rsidRDefault="00523760" w:rsidP="00523760">
            <w:pPr>
              <w:spacing w:after="0" w:line="240" w:lineRule="auto"/>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ORDU</w:t>
            </w:r>
          </w:p>
        </w:tc>
        <w:tc>
          <w:tcPr>
            <w:tcW w:w="1716" w:type="dxa"/>
            <w:tcBorders>
              <w:top w:val="nil"/>
              <w:left w:val="nil"/>
              <w:bottom w:val="single" w:sz="4" w:space="0" w:color="auto"/>
              <w:right w:val="single" w:sz="4" w:space="0" w:color="auto"/>
            </w:tcBorders>
            <w:shd w:val="clear" w:color="auto" w:fill="auto"/>
            <w:noWrap/>
            <w:vAlign w:val="bottom"/>
            <w:hideMark/>
          </w:tcPr>
          <w:p w:rsidR="00523760" w:rsidRPr="00523760" w:rsidRDefault="00523760" w:rsidP="00523760">
            <w:pPr>
              <w:spacing w:after="0" w:line="240" w:lineRule="auto"/>
              <w:jc w:val="center"/>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101.617,02</w:t>
            </w:r>
          </w:p>
        </w:tc>
        <w:tc>
          <w:tcPr>
            <w:tcW w:w="968" w:type="dxa"/>
            <w:tcBorders>
              <w:top w:val="nil"/>
              <w:left w:val="nil"/>
              <w:bottom w:val="single" w:sz="4" w:space="0" w:color="auto"/>
              <w:right w:val="single" w:sz="8" w:space="0" w:color="auto"/>
            </w:tcBorders>
            <w:shd w:val="clear" w:color="auto" w:fill="auto"/>
            <w:noWrap/>
            <w:vAlign w:val="bottom"/>
            <w:hideMark/>
          </w:tcPr>
          <w:p w:rsidR="00523760" w:rsidRPr="00523760" w:rsidRDefault="00523760" w:rsidP="00523760">
            <w:pPr>
              <w:spacing w:after="0" w:line="240" w:lineRule="auto"/>
              <w:jc w:val="center"/>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0,50</w:t>
            </w:r>
          </w:p>
        </w:tc>
      </w:tr>
      <w:tr w:rsidR="00523760" w:rsidRPr="00523760" w:rsidTr="00523760">
        <w:trPr>
          <w:trHeight w:val="300"/>
        </w:trPr>
        <w:tc>
          <w:tcPr>
            <w:tcW w:w="1962" w:type="dxa"/>
            <w:tcBorders>
              <w:top w:val="nil"/>
              <w:left w:val="single" w:sz="8" w:space="0" w:color="auto"/>
              <w:bottom w:val="single" w:sz="4" w:space="0" w:color="auto"/>
              <w:right w:val="single" w:sz="4" w:space="0" w:color="auto"/>
            </w:tcBorders>
            <w:shd w:val="clear" w:color="auto" w:fill="auto"/>
            <w:noWrap/>
            <w:vAlign w:val="bottom"/>
            <w:hideMark/>
          </w:tcPr>
          <w:p w:rsidR="00523760" w:rsidRPr="00523760" w:rsidRDefault="00523760" w:rsidP="00523760">
            <w:pPr>
              <w:spacing w:after="0" w:line="240" w:lineRule="auto"/>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ANKARA</w:t>
            </w:r>
          </w:p>
        </w:tc>
        <w:tc>
          <w:tcPr>
            <w:tcW w:w="1878" w:type="dxa"/>
            <w:tcBorders>
              <w:top w:val="nil"/>
              <w:left w:val="nil"/>
              <w:bottom w:val="single" w:sz="4" w:space="0" w:color="auto"/>
              <w:right w:val="single" w:sz="4" w:space="0" w:color="auto"/>
            </w:tcBorders>
            <w:shd w:val="clear" w:color="auto" w:fill="auto"/>
            <w:noWrap/>
            <w:vAlign w:val="bottom"/>
            <w:hideMark/>
          </w:tcPr>
          <w:p w:rsidR="00523760" w:rsidRPr="00523760" w:rsidRDefault="00523760" w:rsidP="00523760">
            <w:pPr>
              <w:spacing w:after="0" w:line="240" w:lineRule="auto"/>
              <w:jc w:val="center"/>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1.067.997,21</w:t>
            </w:r>
          </w:p>
        </w:tc>
        <w:tc>
          <w:tcPr>
            <w:tcW w:w="1180" w:type="dxa"/>
            <w:tcBorders>
              <w:top w:val="nil"/>
              <w:left w:val="nil"/>
              <w:bottom w:val="single" w:sz="4" w:space="0" w:color="auto"/>
              <w:right w:val="single" w:sz="8" w:space="0" w:color="auto"/>
            </w:tcBorders>
            <w:shd w:val="clear" w:color="auto" w:fill="auto"/>
            <w:noWrap/>
            <w:vAlign w:val="bottom"/>
            <w:hideMark/>
          </w:tcPr>
          <w:p w:rsidR="00523760" w:rsidRPr="00523760" w:rsidRDefault="00523760" w:rsidP="00523760">
            <w:pPr>
              <w:spacing w:after="0" w:line="240" w:lineRule="auto"/>
              <w:jc w:val="center"/>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5,21</w:t>
            </w:r>
          </w:p>
        </w:tc>
        <w:tc>
          <w:tcPr>
            <w:tcW w:w="1667" w:type="dxa"/>
            <w:tcBorders>
              <w:top w:val="nil"/>
              <w:left w:val="nil"/>
              <w:bottom w:val="single" w:sz="4" w:space="0" w:color="auto"/>
              <w:right w:val="single" w:sz="4" w:space="0" w:color="auto"/>
            </w:tcBorders>
            <w:shd w:val="clear" w:color="auto" w:fill="auto"/>
            <w:noWrap/>
            <w:vAlign w:val="bottom"/>
            <w:hideMark/>
          </w:tcPr>
          <w:p w:rsidR="00523760" w:rsidRPr="00523760" w:rsidRDefault="00523760" w:rsidP="00523760">
            <w:pPr>
              <w:spacing w:after="0" w:line="240" w:lineRule="auto"/>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KIRŞEHİR</w:t>
            </w:r>
          </w:p>
        </w:tc>
        <w:tc>
          <w:tcPr>
            <w:tcW w:w="1716" w:type="dxa"/>
            <w:tcBorders>
              <w:top w:val="nil"/>
              <w:left w:val="nil"/>
              <w:bottom w:val="single" w:sz="4" w:space="0" w:color="auto"/>
              <w:right w:val="single" w:sz="4" w:space="0" w:color="auto"/>
            </w:tcBorders>
            <w:shd w:val="clear" w:color="auto" w:fill="auto"/>
            <w:noWrap/>
            <w:vAlign w:val="bottom"/>
            <w:hideMark/>
          </w:tcPr>
          <w:p w:rsidR="00523760" w:rsidRPr="00523760" w:rsidRDefault="00523760" w:rsidP="00523760">
            <w:pPr>
              <w:spacing w:after="0" w:line="240" w:lineRule="auto"/>
              <w:jc w:val="center"/>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95.974,67</w:t>
            </w:r>
          </w:p>
        </w:tc>
        <w:tc>
          <w:tcPr>
            <w:tcW w:w="968" w:type="dxa"/>
            <w:tcBorders>
              <w:top w:val="nil"/>
              <w:left w:val="nil"/>
              <w:bottom w:val="single" w:sz="4" w:space="0" w:color="auto"/>
              <w:right w:val="single" w:sz="8" w:space="0" w:color="auto"/>
            </w:tcBorders>
            <w:shd w:val="clear" w:color="auto" w:fill="auto"/>
            <w:noWrap/>
            <w:vAlign w:val="bottom"/>
            <w:hideMark/>
          </w:tcPr>
          <w:p w:rsidR="00523760" w:rsidRPr="00523760" w:rsidRDefault="00523760" w:rsidP="00523760">
            <w:pPr>
              <w:spacing w:after="0" w:line="240" w:lineRule="auto"/>
              <w:jc w:val="center"/>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0,47</w:t>
            </w:r>
          </w:p>
        </w:tc>
      </w:tr>
      <w:tr w:rsidR="00523760" w:rsidRPr="00523760" w:rsidTr="00523760">
        <w:trPr>
          <w:trHeight w:val="300"/>
        </w:trPr>
        <w:tc>
          <w:tcPr>
            <w:tcW w:w="1962" w:type="dxa"/>
            <w:tcBorders>
              <w:top w:val="nil"/>
              <w:left w:val="single" w:sz="8" w:space="0" w:color="auto"/>
              <w:bottom w:val="single" w:sz="4" w:space="0" w:color="auto"/>
              <w:right w:val="single" w:sz="4" w:space="0" w:color="auto"/>
            </w:tcBorders>
            <w:shd w:val="clear" w:color="auto" w:fill="auto"/>
            <w:noWrap/>
            <w:vAlign w:val="bottom"/>
            <w:hideMark/>
          </w:tcPr>
          <w:p w:rsidR="00523760" w:rsidRPr="00523760" w:rsidRDefault="00523760" w:rsidP="00523760">
            <w:pPr>
              <w:spacing w:after="0" w:line="240" w:lineRule="auto"/>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KOCAELİ</w:t>
            </w:r>
          </w:p>
        </w:tc>
        <w:tc>
          <w:tcPr>
            <w:tcW w:w="1878" w:type="dxa"/>
            <w:tcBorders>
              <w:top w:val="nil"/>
              <w:left w:val="nil"/>
              <w:bottom w:val="single" w:sz="4" w:space="0" w:color="auto"/>
              <w:right w:val="single" w:sz="4" w:space="0" w:color="auto"/>
            </w:tcBorders>
            <w:shd w:val="clear" w:color="auto" w:fill="auto"/>
            <w:noWrap/>
            <w:vAlign w:val="bottom"/>
            <w:hideMark/>
          </w:tcPr>
          <w:p w:rsidR="00523760" w:rsidRPr="00523760" w:rsidRDefault="00523760" w:rsidP="00523760">
            <w:pPr>
              <w:spacing w:after="0" w:line="240" w:lineRule="auto"/>
              <w:jc w:val="center"/>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918.731,72</w:t>
            </w:r>
          </w:p>
        </w:tc>
        <w:tc>
          <w:tcPr>
            <w:tcW w:w="1180" w:type="dxa"/>
            <w:tcBorders>
              <w:top w:val="nil"/>
              <w:left w:val="nil"/>
              <w:bottom w:val="single" w:sz="4" w:space="0" w:color="auto"/>
              <w:right w:val="single" w:sz="8" w:space="0" w:color="auto"/>
            </w:tcBorders>
            <w:shd w:val="clear" w:color="auto" w:fill="auto"/>
            <w:noWrap/>
            <w:vAlign w:val="bottom"/>
            <w:hideMark/>
          </w:tcPr>
          <w:p w:rsidR="00523760" w:rsidRPr="00523760" w:rsidRDefault="00523760" w:rsidP="00523760">
            <w:pPr>
              <w:spacing w:after="0" w:line="240" w:lineRule="auto"/>
              <w:jc w:val="center"/>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4,48</w:t>
            </w:r>
          </w:p>
        </w:tc>
        <w:tc>
          <w:tcPr>
            <w:tcW w:w="1667" w:type="dxa"/>
            <w:tcBorders>
              <w:top w:val="nil"/>
              <w:left w:val="nil"/>
              <w:bottom w:val="single" w:sz="4" w:space="0" w:color="auto"/>
              <w:right w:val="single" w:sz="4" w:space="0" w:color="auto"/>
            </w:tcBorders>
            <w:shd w:val="clear" w:color="auto" w:fill="auto"/>
            <w:noWrap/>
            <w:vAlign w:val="bottom"/>
            <w:hideMark/>
          </w:tcPr>
          <w:p w:rsidR="00523760" w:rsidRPr="00523760" w:rsidRDefault="00523760" w:rsidP="00523760">
            <w:pPr>
              <w:spacing w:after="0" w:line="240" w:lineRule="auto"/>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BOLU</w:t>
            </w:r>
          </w:p>
        </w:tc>
        <w:tc>
          <w:tcPr>
            <w:tcW w:w="1716" w:type="dxa"/>
            <w:tcBorders>
              <w:top w:val="nil"/>
              <w:left w:val="nil"/>
              <w:bottom w:val="single" w:sz="4" w:space="0" w:color="auto"/>
              <w:right w:val="single" w:sz="4" w:space="0" w:color="auto"/>
            </w:tcBorders>
            <w:shd w:val="clear" w:color="auto" w:fill="auto"/>
            <w:noWrap/>
            <w:vAlign w:val="bottom"/>
            <w:hideMark/>
          </w:tcPr>
          <w:p w:rsidR="00523760" w:rsidRPr="00523760" w:rsidRDefault="00523760" w:rsidP="00523760">
            <w:pPr>
              <w:spacing w:after="0" w:line="240" w:lineRule="auto"/>
              <w:jc w:val="center"/>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87.630,00</w:t>
            </w:r>
          </w:p>
        </w:tc>
        <w:tc>
          <w:tcPr>
            <w:tcW w:w="968" w:type="dxa"/>
            <w:tcBorders>
              <w:top w:val="nil"/>
              <w:left w:val="nil"/>
              <w:bottom w:val="single" w:sz="4" w:space="0" w:color="auto"/>
              <w:right w:val="single" w:sz="8" w:space="0" w:color="auto"/>
            </w:tcBorders>
            <w:shd w:val="clear" w:color="auto" w:fill="auto"/>
            <w:noWrap/>
            <w:vAlign w:val="bottom"/>
            <w:hideMark/>
          </w:tcPr>
          <w:p w:rsidR="00523760" w:rsidRPr="00523760" w:rsidRDefault="00523760" w:rsidP="00523760">
            <w:pPr>
              <w:spacing w:after="0" w:line="240" w:lineRule="auto"/>
              <w:jc w:val="center"/>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0,43</w:t>
            </w:r>
          </w:p>
        </w:tc>
      </w:tr>
      <w:tr w:rsidR="00523760" w:rsidRPr="00523760" w:rsidTr="00523760">
        <w:trPr>
          <w:trHeight w:val="300"/>
        </w:trPr>
        <w:tc>
          <w:tcPr>
            <w:tcW w:w="1962" w:type="dxa"/>
            <w:tcBorders>
              <w:top w:val="nil"/>
              <w:left w:val="single" w:sz="8" w:space="0" w:color="auto"/>
              <w:bottom w:val="single" w:sz="4" w:space="0" w:color="auto"/>
              <w:right w:val="single" w:sz="4" w:space="0" w:color="auto"/>
            </w:tcBorders>
            <w:shd w:val="clear" w:color="auto" w:fill="auto"/>
            <w:noWrap/>
            <w:vAlign w:val="bottom"/>
            <w:hideMark/>
          </w:tcPr>
          <w:p w:rsidR="00523760" w:rsidRPr="00523760" w:rsidRDefault="00523760" w:rsidP="00523760">
            <w:pPr>
              <w:spacing w:after="0" w:line="240" w:lineRule="auto"/>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BURSA</w:t>
            </w:r>
          </w:p>
        </w:tc>
        <w:tc>
          <w:tcPr>
            <w:tcW w:w="1878" w:type="dxa"/>
            <w:tcBorders>
              <w:top w:val="nil"/>
              <w:left w:val="nil"/>
              <w:bottom w:val="single" w:sz="4" w:space="0" w:color="auto"/>
              <w:right w:val="single" w:sz="4" w:space="0" w:color="auto"/>
            </w:tcBorders>
            <w:shd w:val="clear" w:color="auto" w:fill="auto"/>
            <w:noWrap/>
            <w:vAlign w:val="bottom"/>
            <w:hideMark/>
          </w:tcPr>
          <w:p w:rsidR="00523760" w:rsidRPr="00523760" w:rsidRDefault="00523760" w:rsidP="00523760">
            <w:pPr>
              <w:spacing w:after="0" w:line="240" w:lineRule="auto"/>
              <w:jc w:val="center"/>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846.252,83</w:t>
            </w:r>
          </w:p>
        </w:tc>
        <w:tc>
          <w:tcPr>
            <w:tcW w:w="1180" w:type="dxa"/>
            <w:tcBorders>
              <w:top w:val="nil"/>
              <w:left w:val="nil"/>
              <w:bottom w:val="single" w:sz="4" w:space="0" w:color="auto"/>
              <w:right w:val="single" w:sz="8" w:space="0" w:color="auto"/>
            </w:tcBorders>
            <w:shd w:val="clear" w:color="auto" w:fill="auto"/>
            <w:noWrap/>
            <w:vAlign w:val="bottom"/>
            <w:hideMark/>
          </w:tcPr>
          <w:p w:rsidR="00523760" w:rsidRPr="00523760" w:rsidRDefault="00523760" w:rsidP="00523760">
            <w:pPr>
              <w:spacing w:after="0" w:line="240" w:lineRule="auto"/>
              <w:jc w:val="center"/>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4,13</w:t>
            </w:r>
          </w:p>
        </w:tc>
        <w:tc>
          <w:tcPr>
            <w:tcW w:w="1667" w:type="dxa"/>
            <w:tcBorders>
              <w:top w:val="nil"/>
              <w:left w:val="nil"/>
              <w:bottom w:val="single" w:sz="4" w:space="0" w:color="auto"/>
              <w:right w:val="single" w:sz="4" w:space="0" w:color="auto"/>
            </w:tcBorders>
            <w:shd w:val="clear" w:color="auto" w:fill="auto"/>
            <w:noWrap/>
            <w:vAlign w:val="bottom"/>
            <w:hideMark/>
          </w:tcPr>
          <w:p w:rsidR="00523760" w:rsidRPr="00523760" w:rsidRDefault="00523760" w:rsidP="00523760">
            <w:pPr>
              <w:spacing w:after="0" w:line="240" w:lineRule="auto"/>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KARAMAN</w:t>
            </w:r>
          </w:p>
        </w:tc>
        <w:tc>
          <w:tcPr>
            <w:tcW w:w="1716" w:type="dxa"/>
            <w:tcBorders>
              <w:top w:val="nil"/>
              <w:left w:val="nil"/>
              <w:bottom w:val="single" w:sz="4" w:space="0" w:color="auto"/>
              <w:right w:val="single" w:sz="4" w:space="0" w:color="auto"/>
            </w:tcBorders>
            <w:shd w:val="clear" w:color="auto" w:fill="auto"/>
            <w:noWrap/>
            <w:vAlign w:val="bottom"/>
            <w:hideMark/>
          </w:tcPr>
          <w:p w:rsidR="00523760" w:rsidRPr="00523760" w:rsidRDefault="00523760" w:rsidP="00523760">
            <w:pPr>
              <w:spacing w:after="0" w:line="240" w:lineRule="auto"/>
              <w:jc w:val="center"/>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85.594,83</w:t>
            </w:r>
          </w:p>
        </w:tc>
        <w:tc>
          <w:tcPr>
            <w:tcW w:w="968" w:type="dxa"/>
            <w:tcBorders>
              <w:top w:val="nil"/>
              <w:left w:val="nil"/>
              <w:bottom w:val="single" w:sz="4" w:space="0" w:color="auto"/>
              <w:right w:val="single" w:sz="8" w:space="0" w:color="auto"/>
            </w:tcBorders>
            <w:shd w:val="clear" w:color="auto" w:fill="auto"/>
            <w:noWrap/>
            <w:vAlign w:val="bottom"/>
            <w:hideMark/>
          </w:tcPr>
          <w:p w:rsidR="00523760" w:rsidRPr="00523760" w:rsidRDefault="00523760" w:rsidP="00523760">
            <w:pPr>
              <w:spacing w:after="0" w:line="240" w:lineRule="auto"/>
              <w:jc w:val="center"/>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0,42</w:t>
            </w:r>
          </w:p>
        </w:tc>
      </w:tr>
      <w:tr w:rsidR="00523760" w:rsidRPr="00523760" w:rsidTr="00523760">
        <w:trPr>
          <w:trHeight w:val="300"/>
        </w:trPr>
        <w:tc>
          <w:tcPr>
            <w:tcW w:w="1962" w:type="dxa"/>
            <w:tcBorders>
              <w:top w:val="nil"/>
              <w:left w:val="single" w:sz="8" w:space="0" w:color="auto"/>
              <w:bottom w:val="single" w:sz="4" w:space="0" w:color="auto"/>
              <w:right w:val="single" w:sz="4" w:space="0" w:color="auto"/>
            </w:tcBorders>
            <w:shd w:val="clear" w:color="auto" w:fill="auto"/>
            <w:noWrap/>
            <w:vAlign w:val="bottom"/>
            <w:hideMark/>
          </w:tcPr>
          <w:p w:rsidR="00523760" w:rsidRPr="00523760" w:rsidRDefault="00523760" w:rsidP="00523760">
            <w:pPr>
              <w:spacing w:after="0" w:line="240" w:lineRule="auto"/>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ANTALYA</w:t>
            </w:r>
          </w:p>
        </w:tc>
        <w:tc>
          <w:tcPr>
            <w:tcW w:w="1878" w:type="dxa"/>
            <w:tcBorders>
              <w:top w:val="nil"/>
              <w:left w:val="nil"/>
              <w:bottom w:val="single" w:sz="4" w:space="0" w:color="auto"/>
              <w:right w:val="single" w:sz="4" w:space="0" w:color="auto"/>
            </w:tcBorders>
            <w:shd w:val="clear" w:color="auto" w:fill="auto"/>
            <w:noWrap/>
            <w:vAlign w:val="bottom"/>
            <w:hideMark/>
          </w:tcPr>
          <w:p w:rsidR="00523760" w:rsidRPr="00523760" w:rsidRDefault="00523760" w:rsidP="00523760">
            <w:pPr>
              <w:spacing w:after="0" w:line="240" w:lineRule="auto"/>
              <w:jc w:val="center"/>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838.058,13</w:t>
            </w:r>
          </w:p>
        </w:tc>
        <w:tc>
          <w:tcPr>
            <w:tcW w:w="1180" w:type="dxa"/>
            <w:tcBorders>
              <w:top w:val="nil"/>
              <w:left w:val="nil"/>
              <w:bottom w:val="single" w:sz="4" w:space="0" w:color="auto"/>
              <w:right w:val="single" w:sz="8" w:space="0" w:color="auto"/>
            </w:tcBorders>
            <w:shd w:val="clear" w:color="auto" w:fill="auto"/>
            <w:noWrap/>
            <w:vAlign w:val="bottom"/>
            <w:hideMark/>
          </w:tcPr>
          <w:p w:rsidR="00523760" w:rsidRPr="00523760" w:rsidRDefault="00523760" w:rsidP="00523760">
            <w:pPr>
              <w:spacing w:after="0" w:line="240" w:lineRule="auto"/>
              <w:jc w:val="center"/>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4,09</w:t>
            </w:r>
          </w:p>
        </w:tc>
        <w:tc>
          <w:tcPr>
            <w:tcW w:w="1667" w:type="dxa"/>
            <w:tcBorders>
              <w:top w:val="nil"/>
              <w:left w:val="nil"/>
              <w:bottom w:val="single" w:sz="4" w:space="0" w:color="auto"/>
              <w:right w:val="single" w:sz="4" w:space="0" w:color="auto"/>
            </w:tcBorders>
            <w:shd w:val="clear" w:color="auto" w:fill="auto"/>
            <w:noWrap/>
            <w:vAlign w:val="bottom"/>
            <w:hideMark/>
          </w:tcPr>
          <w:p w:rsidR="00523760" w:rsidRPr="00523760" w:rsidRDefault="00523760" w:rsidP="00523760">
            <w:pPr>
              <w:spacing w:after="0" w:line="240" w:lineRule="auto"/>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DÜZCE</w:t>
            </w:r>
          </w:p>
        </w:tc>
        <w:tc>
          <w:tcPr>
            <w:tcW w:w="1716" w:type="dxa"/>
            <w:tcBorders>
              <w:top w:val="nil"/>
              <w:left w:val="nil"/>
              <w:bottom w:val="single" w:sz="4" w:space="0" w:color="auto"/>
              <w:right w:val="single" w:sz="4" w:space="0" w:color="auto"/>
            </w:tcBorders>
            <w:shd w:val="clear" w:color="auto" w:fill="auto"/>
            <w:noWrap/>
            <w:vAlign w:val="bottom"/>
            <w:hideMark/>
          </w:tcPr>
          <w:p w:rsidR="00523760" w:rsidRPr="00523760" w:rsidRDefault="00523760" w:rsidP="00523760">
            <w:pPr>
              <w:spacing w:after="0" w:line="240" w:lineRule="auto"/>
              <w:jc w:val="center"/>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85.504,62</w:t>
            </w:r>
          </w:p>
        </w:tc>
        <w:tc>
          <w:tcPr>
            <w:tcW w:w="968" w:type="dxa"/>
            <w:tcBorders>
              <w:top w:val="nil"/>
              <w:left w:val="nil"/>
              <w:bottom w:val="single" w:sz="4" w:space="0" w:color="auto"/>
              <w:right w:val="single" w:sz="8" w:space="0" w:color="auto"/>
            </w:tcBorders>
            <w:shd w:val="clear" w:color="auto" w:fill="auto"/>
            <w:noWrap/>
            <w:vAlign w:val="bottom"/>
            <w:hideMark/>
          </w:tcPr>
          <w:p w:rsidR="00523760" w:rsidRPr="00523760" w:rsidRDefault="00523760" w:rsidP="00523760">
            <w:pPr>
              <w:spacing w:after="0" w:line="240" w:lineRule="auto"/>
              <w:jc w:val="center"/>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0,42</w:t>
            </w:r>
          </w:p>
        </w:tc>
      </w:tr>
      <w:tr w:rsidR="00523760" w:rsidRPr="00523760" w:rsidTr="00523760">
        <w:trPr>
          <w:trHeight w:val="300"/>
        </w:trPr>
        <w:tc>
          <w:tcPr>
            <w:tcW w:w="1962" w:type="dxa"/>
            <w:tcBorders>
              <w:top w:val="nil"/>
              <w:left w:val="single" w:sz="8" w:space="0" w:color="auto"/>
              <w:bottom w:val="single" w:sz="4" w:space="0" w:color="auto"/>
              <w:right w:val="single" w:sz="4" w:space="0" w:color="auto"/>
            </w:tcBorders>
            <w:shd w:val="clear" w:color="auto" w:fill="auto"/>
            <w:noWrap/>
            <w:vAlign w:val="bottom"/>
            <w:hideMark/>
          </w:tcPr>
          <w:p w:rsidR="00523760" w:rsidRPr="00523760" w:rsidRDefault="00523760" w:rsidP="00523760">
            <w:pPr>
              <w:spacing w:after="0" w:line="240" w:lineRule="auto"/>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KONYA</w:t>
            </w:r>
          </w:p>
        </w:tc>
        <w:tc>
          <w:tcPr>
            <w:tcW w:w="1878" w:type="dxa"/>
            <w:tcBorders>
              <w:top w:val="nil"/>
              <w:left w:val="nil"/>
              <w:bottom w:val="single" w:sz="4" w:space="0" w:color="auto"/>
              <w:right w:val="single" w:sz="4" w:space="0" w:color="auto"/>
            </w:tcBorders>
            <w:shd w:val="clear" w:color="auto" w:fill="auto"/>
            <w:noWrap/>
            <w:vAlign w:val="bottom"/>
            <w:hideMark/>
          </w:tcPr>
          <w:p w:rsidR="00523760" w:rsidRPr="00523760" w:rsidRDefault="00523760" w:rsidP="00523760">
            <w:pPr>
              <w:spacing w:after="0" w:line="240" w:lineRule="auto"/>
              <w:jc w:val="center"/>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682.962,42</w:t>
            </w:r>
          </w:p>
        </w:tc>
        <w:tc>
          <w:tcPr>
            <w:tcW w:w="1180" w:type="dxa"/>
            <w:tcBorders>
              <w:top w:val="nil"/>
              <w:left w:val="nil"/>
              <w:bottom w:val="single" w:sz="4" w:space="0" w:color="auto"/>
              <w:right w:val="single" w:sz="8" w:space="0" w:color="auto"/>
            </w:tcBorders>
            <w:shd w:val="clear" w:color="auto" w:fill="auto"/>
            <w:noWrap/>
            <w:vAlign w:val="bottom"/>
            <w:hideMark/>
          </w:tcPr>
          <w:p w:rsidR="00523760" w:rsidRPr="00523760" w:rsidRDefault="00523760" w:rsidP="00523760">
            <w:pPr>
              <w:spacing w:after="0" w:line="240" w:lineRule="auto"/>
              <w:jc w:val="center"/>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3,33</w:t>
            </w:r>
          </w:p>
        </w:tc>
        <w:tc>
          <w:tcPr>
            <w:tcW w:w="1667" w:type="dxa"/>
            <w:tcBorders>
              <w:top w:val="nil"/>
              <w:left w:val="nil"/>
              <w:bottom w:val="single" w:sz="4" w:space="0" w:color="auto"/>
              <w:right w:val="single" w:sz="4" w:space="0" w:color="auto"/>
            </w:tcBorders>
            <w:shd w:val="clear" w:color="auto" w:fill="auto"/>
            <w:noWrap/>
            <w:vAlign w:val="bottom"/>
            <w:hideMark/>
          </w:tcPr>
          <w:p w:rsidR="00523760" w:rsidRPr="00523760" w:rsidRDefault="00523760" w:rsidP="00523760">
            <w:pPr>
              <w:spacing w:after="0" w:line="240" w:lineRule="auto"/>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NİĞDE</w:t>
            </w:r>
          </w:p>
        </w:tc>
        <w:tc>
          <w:tcPr>
            <w:tcW w:w="1716" w:type="dxa"/>
            <w:tcBorders>
              <w:top w:val="nil"/>
              <w:left w:val="nil"/>
              <w:bottom w:val="single" w:sz="4" w:space="0" w:color="auto"/>
              <w:right w:val="single" w:sz="4" w:space="0" w:color="auto"/>
            </w:tcBorders>
            <w:shd w:val="clear" w:color="auto" w:fill="auto"/>
            <w:noWrap/>
            <w:vAlign w:val="bottom"/>
            <w:hideMark/>
          </w:tcPr>
          <w:p w:rsidR="00523760" w:rsidRPr="00523760" w:rsidRDefault="00523760" w:rsidP="00523760">
            <w:pPr>
              <w:spacing w:after="0" w:line="240" w:lineRule="auto"/>
              <w:jc w:val="center"/>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84.970,78</w:t>
            </w:r>
          </w:p>
        </w:tc>
        <w:tc>
          <w:tcPr>
            <w:tcW w:w="968" w:type="dxa"/>
            <w:tcBorders>
              <w:top w:val="nil"/>
              <w:left w:val="nil"/>
              <w:bottom w:val="single" w:sz="4" w:space="0" w:color="auto"/>
              <w:right w:val="single" w:sz="8" w:space="0" w:color="auto"/>
            </w:tcBorders>
            <w:shd w:val="clear" w:color="auto" w:fill="auto"/>
            <w:noWrap/>
            <w:vAlign w:val="bottom"/>
            <w:hideMark/>
          </w:tcPr>
          <w:p w:rsidR="00523760" w:rsidRPr="00523760" w:rsidRDefault="00523760" w:rsidP="00523760">
            <w:pPr>
              <w:spacing w:after="0" w:line="240" w:lineRule="auto"/>
              <w:jc w:val="center"/>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0,41</w:t>
            </w:r>
          </w:p>
        </w:tc>
      </w:tr>
      <w:tr w:rsidR="00523760" w:rsidRPr="00523760" w:rsidTr="00523760">
        <w:trPr>
          <w:trHeight w:val="300"/>
        </w:trPr>
        <w:tc>
          <w:tcPr>
            <w:tcW w:w="1962" w:type="dxa"/>
            <w:tcBorders>
              <w:top w:val="nil"/>
              <w:left w:val="single" w:sz="8" w:space="0" w:color="auto"/>
              <w:bottom w:val="single" w:sz="4" w:space="0" w:color="auto"/>
              <w:right w:val="single" w:sz="4" w:space="0" w:color="auto"/>
            </w:tcBorders>
            <w:shd w:val="clear" w:color="auto" w:fill="auto"/>
            <w:noWrap/>
            <w:vAlign w:val="bottom"/>
            <w:hideMark/>
          </w:tcPr>
          <w:p w:rsidR="00523760" w:rsidRPr="00523760" w:rsidRDefault="00523760" w:rsidP="00523760">
            <w:pPr>
              <w:spacing w:after="0" w:line="240" w:lineRule="auto"/>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ADANA</w:t>
            </w:r>
          </w:p>
        </w:tc>
        <w:tc>
          <w:tcPr>
            <w:tcW w:w="1878" w:type="dxa"/>
            <w:tcBorders>
              <w:top w:val="nil"/>
              <w:left w:val="nil"/>
              <w:bottom w:val="single" w:sz="4" w:space="0" w:color="auto"/>
              <w:right w:val="single" w:sz="4" w:space="0" w:color="auto"/>
            </w:tcBorders>
            <w:shd w:val="clear" w:color="auto" w:fill="auto"/>
            <w:noWrap/>
            <w:vAlign w:val="bottom"/>
            <w:hideMark/>
          </w:tcPr>
          <w:p w:rsidR="00523760" w:rsidRPr="00523760" w:rsidRDefault="00523760" w:rsidP="00523760">
            <w:pPr>
              <w:spacing w:after="0" w:line="240" w:lineRule="auto"/>
              <w:jc w:val="center"/>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660.819,10</w:t>
            </w:r>
          </w:p>
        </w:tc>
        <w:tc>
          <w:tcPr>
            <w:tcW w:w="1180" w:type="dxa"/>
            <w:tcBorders>
              <w:top w:val="nil"/>
              <w:left w:val="nil"/>
              <w:bottom w:val="single" w:sz="4" w:space="0" w:color="auto"/>
              <w:right w:val="single" w:sz="8" w:space="0" w:color="auto"/>
            </w:tcBorders>
            <w:shd w:val="clear" w:color="auto" w:fill="auto"/>
            <w:noWrap/>
            <w:vAlign w:val="bottom"/>
            <w:hideMark/>
          </w:tcPr>
          <w:p w:rsidR="00523760" w:rsidRPr="00523760" w:rsidRDefault="00523760" w:rsidP="00523760">
            <w:pPr>
              <w:spacing w:after="0" w:line="240" w:lineRule="auto"/>
              <w:jc w:val="center"/>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3,22</w:t>
            </w:r>
          </w:p>
        </w:tc>
        <w:tc>
          <w:tcPr>
            <w:tcW w:w="1667" w:type="dxa"/>
            <w:tcBorders>
              <w:top w:val="nil"/>
              <w:left w:val="nil"/>
              <w:bottom w:val="single" w:sz="4" w:space="0" w:color="auto"/>
              <w:right w:val="single" w:sz="4" w:space="0" w:color="auto"/>
            </w:tcBorders>
            <w:shd w:val="clear" w:color="auto" w:fill="auto"/>
            <w:noWrap/>
            <w:vAlign w:val="bottom"/>
            <w:hideMark/>
          </w:tcPr>
          <w:p w:rsidR="00523760" w:rsidRPr="00523760" w:rsidRDefault="00523760" w:rsidP="00523760">
            <w:pPr>
              <w:spacing w:after="0" w:line="240" w:lineRule="auto"/>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ERZURUM</w:t>
            </w:r>
          </w:p>
        </w:tc>
        <w:tc>
          <w:tcPr>
            <w:tcW w:w="1716" w:type="dxa"/>
            <w:tcBorders>
              <w:top w:val="nil"/>
              <w:left w:val="nil"/>
              <w:bottom w:val="single" w:sz="4" w:space="0" w:color="auto"/>
              <w:right w:val="single" w:sz="4" w:space="0" w:color="auto"/>
            </w:tcBorders>
            <w:shd w:val="clear" w:color="auto" w:fill="auto"/>
            <w:noWrap/>
            <w:vAlign w:val="bottom"/>
            <w:hideMark/>
          </w:tcPr>
          <w:p w:rsidR="00523760" w:rsidRPr="00523760" w:rsidRDefault="00523760" w:rsidP="00523760">
            <w:pPr>
              <w:spacing w:after="0" w:line="240" w:lineRule="auto"/>
              <w:jc w:val="center"/>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80.631,00</w:t>
            </w:r>
          </w:p>
        </w:tc>
        <w:tc>
          <w:tcPr>
            <w:tcW w:w="968" w:type="dxa"/>
            <w:tcBorders>
              <w:top w:val="nil"/>
              <w:left w:val="nil"/>
              <w:bottom w:val="single" w:sz="4" w:space="0" w:color="auto"/>
              <w:right w:val="single" w:sz="8" w:space="0" w:color="auto"/>
            </w:tcBorders>
            <w:shd w:val="clear" w:color="auto" w:fill="auto"/>
            <w:noWrap/>
            <w:vAlign w:val="bottom"/>
            <w:hideMark/>
          </w:tcPr>
          <w:p w:rsidR="00523760" w:rsidRPr="00523760" w:rsidRDefault="00523760" w:rsidP="00523760">
            <w:pPr>
              <w:spacing w:after="0" w:line="240" w:lineRule="auto"/>
              <w:jc w:val="center"/>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0,39</w:t>
            </w:r>
          </w:p>
        </w:tc>
      </w:tr>
      <w:tr w:rsidR="00523760" w:rsidRPr="00523760" w:rsidTr="00523760">
        <w:trPr>
          <w:trHeight w:val="300"/>
        </w:trPr>
        <w:tc>
          <w:tcPr>
            <w:tcW w:w="1962" w:type="dxa"/>
            <w:tcBorders>
              <w:top w:val="nil"/>
              <w:left w:val="single" w:sz="8" w:space="0" w:color="auto"/>
              <w:bottom w:val="single" w:sz="4" w:space="0" w:color="auto"/>
              <w:right w:val="single" w:sz="4" w:space="0" w:color="auto"/>
            </w:tcBorders>
            <w:shd w:val="clear" w:color="auto" w:fill="auto"/>
            <w:noWrap/>
            <w:vAlign w:val="bottom"/>
            <w:hideMark/>
          </w:tcPr>
          <w:p w:rsidR="00523760" w:rsidRPr="00523760" w:rsidRDefault="00523760" w:rsidP="00523760">
            <w:pPr>
              <w:spacing w:after="0" w:line="240" w:lineRule="auto"/>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GAZİANTEP</w:t>
            </w:r>
          </w:p>
        </w:tc>
        <w:tc>
          <w:tcPr>
            <w:tcW w:w="1878" w:type="dxa"/>
            <w:tcBorders>
              <w:top w:val="nil"/>
              <w:left w:val="nil"/>
              <w:bottom w:val="single" w:sz="4" w:space="0" w:color="auto"/>
              <w:right w:val="single" w:sz="4" w:space="0" w:color="auto"/>
            </w:tcBorders>
            <w:shd w:val="clear" w:color="auto" w:fill="auto"/>
            <w:noWrap/>
            <w:vAlign w:val="bottom"/>
            <w:hideMark/>
          </w:tcPr>
          <w:p w:rsidR="00523760" w:rsidRPr="00523760" w:rsidRDefault="00523760" w:rsidP="00523760">
            <w:pPr>
              <w:spacing w:after="0" w:line="240" w:lineRule="auto"/>
              <w:jc w:val="center"/>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630.663,04</w:t>
            </w:r>
          </w:p>
        </w:tc>
        <w:tc>
          <w:tcPr>
            <w:tcW w:w="1180" w:type="dxa"/>
            <w:tcBorders>
              <w:top w:val="nil"/>
              <w:left w:val="nil"/>
              <w:bottom w:val="single" w:sz="4" w:space="0" w:color="auto"/>
              <w:right w:val="single" w:sz="8" w:space="0" w:color="auto"/>
            </w:tcBorders>
            <w:shd w:val="clear" w:color="auto" w:fill="auto"/>
            <w:noWrap/>
            <w:vAlign w:val="bottom"/>
            <w:hideMark/>
          </w:tcPr>
          <w:p w:rsidR="00523760" w:rsidRPr="00523760" w:rsidRDefault="00523760" w:rsidP="00523760">
            <w:pPr>
              <w:spacing w:after="0" w:line="240" w:lineRule="auto"/>
              <w:jc w:val="center"/>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3,08</w:t>
            </w:r>
          </w:p>
        </w:tc>
        <w:tc>
          <w:tcPr>
            <w:tcW w:w="1667" w:type="dxa"/>
            <w:tcBorders>
              <w:top w:val="nil"/>
              <w:left w:val="nil"/>
              <w:bottom w:val="single" w:sz="4" w:space="0" w:color="auto"/>
              <w:right w:val="single" w:sz="4" w:space="0" w:color="auto"/>
            </w:tcBorders>
            <w:shd w:val="clear" w:color="auto" w:fill="auto"/>
            <w:noWrap/>
            <w:vAlign w:val="bottom"/>
            <w:hideMark/>
          </w:tcPr>
          <w:p w:rsidR="00523760" w:rsidRPr="00523760" w:rsidRDefault="00523760" w:rsidP="00523760">
            <w:pPr>
              <w:spacing w:after="0" w:line="240" w:lineRule="auto"/>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BURDUR</w:t>
            </w:r>
          </w:p>
        </w:tc>
        <w:tc>
          <w:tcPr>
            <w:tcW w:w="1716" w:type="dxa"/>
            <w:tcBorders>
              <w:top w:val="nil"/>
              <w:left w:val="nil"/>
              <w:bottom w:val="single" w:sz="4" w:space="0" w:color="auto"/>
              <w:right w:val="single" w:sz="4" w:space="0" w:color="auto"/>
            </w:tcBorders>
            <w:shd w:val="clear" w:color="auto" w:fill="auto"/>
            <w:noWrap/>
            <w:vAlign w:val="bottom"/>
            <w:hideMark/>
          </w:tcPr>
          <w:p w:rsidR="00523760" w:rsidRPr="00523760" w:rsidRDefault="00523760" w:rsidP="00523760">
            <w:pPr>
              <w:spacing w:after="0" w:line="240" w:lineRule="auto"/>
              <w:jc w:val="center"/>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77.339,01</w:t>
            </w:r>
          </w:p>
        </w:tc>
        <w:tc>
          <w:tcPr>
            <w:tcW w:w="968" w:type="dxa"/>
            <w:tcBorders>
              <w:top w:val="nil"/>
              <w:left w:val="nil"/>
              <w:bottom w:val="single" w:sz="4" w:space="0" w:color="auto"/>
              <w:right w:val="single" w:sz="8" w:space="0" w:color="auto"/>
            </w:tcBorders>
            <w:shd w:val="clear" w:color="auto" w:fill="auto"/>
            <w:noWrap/>
            <w:vAlign w:val="bottom"/>
            <w:hideMark/>
          </w:tcPr>
          <w:p w:rsidR="00523760" w:rsidRPr="00523760" w:rsidRDefault="00523760" w:rsidP="00523760">
            <w:pPr>
              <w:spacing w:after="0" w:line="240" w:lineRule="auto"/>
              <w:jc w:val="center"/>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0,38</w:t>
            </w:r>
          </w:p>
        </w:tc>
      </w:tr>
      <w:tr w:rsidR="00523760" w:rsidRPr="00523760" w:rsidTr="00523760">
        <w:trPr>
          <w:trHeight w:val="300"/>
        </w:trPr>
        <w:tc>
          <w:tcPr>
            <w:tcW w:w="1962" w:type="dxa"/>
            <w:tcBorders>
              <w:top w:val="nil"/>
              <w:left w:val="single" w:sz="8" w:space="0" w:color="auto"/>
              <w:bottom w:val="single" w:sz="4" w:space="0" w:color="auto"/>
              <w:right w:val="single" w:sz="4" w:space="0" w:color="auto"/>
            </w:tcBorders>
            <w:shd w:val="clear" w:color="auto" w:fill="auto"/>
            <w:noWrap/>
            <w:vAlign w:val="bottom"/>
            <w:hideMark/>
          </w:tcPr>
          <w:p w:rsidR="00523760" w:rsidRPr="00523760" w:rsidRDefault="00523760" w:rsidP="00523760">
            <w:pPr>
              <w:spacing w:after="0" w:line="240" w:lineRule="auto"/>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TEKİRDAĞ</w:t>
            </w:r>
          </w:p>
        </w:tc>
        <w:tc>
          <w:tcPr>
            <w:tcW w:w="1878" w:type="dxa"/>
            <w:tcBorders>
              <w:top w:val="nil"/>
              <w:left w:val="nil"/>
              <w:bottom w:val="single" w:sz="4" w:space="0" w:color="auto"/>
              <w:right w:val="single" w:sz="4" w:space="0" w:color="auto"/>
            </w:tcBorders>
            <w:shd w:val="clear" w:color="auto" w:fill="auto"/>
            <w:noWrap/>
            <w:vAlign w:val="bottom"/>
            <w:hideMark/>
          </w:tcPr>
          <w:p w:rsidR="00523760" w:rsidRPr="00523760" w:rsidRDefault="00523760" w:rsidP="00523760">
            <w:pPr>
              <w:spacing w:after="0" w:line="240" w:lineRule="auto"/>
              <w:jc w:val="center"/>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545.765,54</w:t>
            </w:r>
          </w:p>
        </w:tc>
        <w:tc>
          <w:tcPr>
            <w:tcW w:w="1180" w:type="dxa"/>
            <w:tcBorders>
              <w:top w:val="nil"/>
              <w:left w:val="nil"/>
              <w:bottom w:val="single" w:sz="4" w:space="0" w:color="auto"/>
              <w:right w:val="single" w:sz="8" w:space="0" w:color="auto"/>
            </w:tcBorders>
            <w:shd w:val="clear" w:color="auto" w:fill="auto"/>
            <w:noWrap/>
            <w:vAlign w:val="bottom"/>
            <w:hideMark/>
          </w:tcPr>
          <w:p w:rsidR="00523760" w:rsidRPr="00523760" w:rsidRDefault="00523760" w:rsidP="00523760">
            <w:pPr>
              <w:spacing w:after="0" w:line="240" w:lineRule="auto"/>
              <w:jc w:val="center"/>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2,66</w:t>
            </w:r>
          </w:p>
        </w:tc>
        <w:tc>
          <w:tcPr>
            <w:tcW w:w="1667" w:type="dxa"/>
            <w:tcBorders>
              <w:top w:val="nil"/>
              <w:left w:val="nil"/>
              <w:bottom w:val="single" w:sz="4" w:space="0" w:color="auto"/>
              <w:right w:val="single" w:sz="4" w:space="0" w:color="auto"/>
            </w:tcBorders>
            <w:shd w:val="clear" w:color="auto" w:fill="auto"/>
            <w:noWrap/>
            <w:vAlign w:val="bottom"/>
            <w:hideMark/>
          </w:tcPr>
          <w:p w:rsidR="00523760" w:rsidRPr="00523760" w:rsidRDefault="00523760" w:rsidP="00523760">
            <w:pPr>
              <w:spacing w:after="0" w:line="240" w:lineRule="auto"/>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YOZGAT</w:t>
            </w:r>
          </w:p>
        </w:tc>
        <w:tc>
          <w:tcPr>
            <w:tcW w:w="1716" w:type="dxa"/>
            <w:tcBorders>
              <w:top w:val="nil"/>
              <w:left w:val="nil"/>
              <w:bottom w:val="single" w:sz="4" w:space="0" w:color="auto"/>
              <w:right w:val="single" w:sz="4" w:space="0" w:color="auto"/>
            </w:tcBorders>
            <w:shd w:val="clear" w:color="auto" w:fill="auto"/>
            <w:noWrap/>
            <w:vAlign w:val="bottom"/>
            <w:hideMark/>
          </w:tcPr>
          <w:p w:rsidR="00523760" w:rsidRPr="00523760" w:rsidRDefault="00523760" w:rsidP="00523760">
            <w:pPr>
              <w:spacing w:after="0" w:line="240" w:lineRule="auto"/>
              <w:jc w:val="center"/>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75.262,73</w:t>
            </w:r>
          </w:p>
        </w:tc>
        <w:tc>
          <w:tcPr>
            <w:tcW w:w="968" w:type="dxa"/>
            <w:tcBorders>
              <w:top w:val="nil"/>
              <w:left w:val="nil"/>
              <w:bottom w:val="single" w:sz="4" w:space="0" w:color="auto"/>
              <w:right w:val="single" w:sz="8" w:space="0" w:color="auto"/>
            </w:tcBorders>
            <w:shd w:val="clear" w:color="auto" w:fill="auto"/>
            <w:noWrap/>
            <w:vAlign w:val="bottom"/>
            <w:hideMark/>
          </w:tcPr>
          <w:p w:rsidR="00523760" w:rsidRPr="00523760" w:rsidRDefault="00523760" w:rsidP="00523760">
            <w:pPr>
              <w:spacing w:after="0" w:line="240" w:lineRule="auto"/>
              <w:jc w:val="center"/>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0,37</w:t>
            </w:r>
          </w:p>
        </w:tc>
      </w:tr>
      <w:tr w:rsidR="00523760" w:rsidRPr="00523760" w:rsidTr="00523760">
        <w:trPr>
          <w:trHeight w:val="300"/>
        </w:trPr>
        <w:tc>
          <w:tcPr>
            <w:tcW w:w="1962" w:type="dxa"/>
            <w:tcBorders>
              <w:top w:val="nil"/>
              <w:left w:val="single" w:sz="8" w:space="0" w:color="auto"/>
              <w:bottom w:val="single" w:sz="4" w:space="0" w:color="auto"/>
              <w:right w:val="single" w:sz="4" w:space="0" w:color="auto"/>
            </w:tcBorders>
            <w:shd w:val="clear" w:color="auto" w:fill="auto"/>
            <w:noWrap/>
            <w:vAlign w:val="bottom"/>
            <w:hideMark/>
          </w:tcPr>
          <w:p w:rsidR="00523760" w:rsidRPr="00523760" w:rsidRDefault="00523760" w:rsidP="00523760">
            <w:pPr>
              <w:spacing w:after="0" w:line="240" w:lineRule="auto"/>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MERSİN</w:t>
            </w:r>
          </w:p>
        </w:tc>
        <w:tc>
          <w:tcPr>
            <w:tcW w:w="1878" w:type="dxa"/>
            <w:tcBorders>
              <w:top w:val="nil"/>
              <w:left w:val="nil"/>
              <w:bottom w:val="single" w:sz="4" w:space="0" w:color="auto"/>
              <w:right w:val="single" w:sz="4" w:space="0" w:color="auto"/>
            </w:tcBorders>
            <w:shd w:val="clear" w:color="auto" w:fill="auto"/>
            <w:noWrap/>
            <w:vAlign w:val="bottom"/>
            <w:hideMark/>
          </w:tcPr>
          <w:p w:rsidR="00523760" w:rsidRPr="00523760" w:rsidRDefault="00523760" w:rsidP="00523760">
            <w:pPr>
              <w:spacing w:after="0" w:line="240" w:lineRule="auto"/>
              <w:jc w:val="center"/>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492.490,54</w:t>
            </w:r>
          </w:p>
        </w:tc>
        <w:tc>
          <w:tcPr>
            <w:tcW w:w="1180" w:type="dxa"/>
            <w:tcBorders>
              <w:top w:val="nil"/>
              <w:left w:val="nil"/>
              <w:bottom w:val="single" w:sz="4" w:space="0" w:color="auto"/>
              <w:right w:val="single" w:sz="8" w:space="0" w:color="auto"/>
            </w:tcBorders>
            <w:shd w:val="clear" w:color="auto" w:fill="auto"/>
            <w:noWrap/>
            <w:vAlign w:val="bottom"/>
            <w:hideMark/>
          </w:tcPr>
          <w:p w:rsidR="00523760" w:rsidRPr="00523760" w:rsidRDefault="00523760" w:rsidP="00523760">
            <w:pPr>
              <w:spacing w:after="0" w:line="240" w:lineRule="auto"/>
              <w:jc w:val="center"/>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2,40</w:t>
            </w:r>
          </w:p>
        </w:tc>
        <w:tc>
          <w:tcPr>
            <w:tcW w:w="1667" w:type="dxa"/>
            <w:tcBorders>
              <w:top w:val="nil"/>
              <w:left w:val="nil"/>
              <w:bottom w:val="single" w:sz="4" w:space="0" w:color="auto"/>
              <w:right w:val="single" w:sz="4" w:space="0" w:color="auto"/>
            </w:tcBorders>
            <w:shd w:val="clear" w:color="auto" w:fill="auto"/>
            <w:noWrap/>
            <w:vAlign w:val="bottom"/>
            <w:hideMark/>
          </w:tcPr>
          <w:p w:rsidR="00523760" w:rsidRPr="00523760" w:rsidRDefault="00523760" w:rsidP="00523760">
            <w:pPr>
              <w:spacing w:after="0" w:line="240" w:lineRule="auto"/>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TOKAT</w:t>
            </w:r>
          </w:p>
        </w:tc>
        <w:tc>
          <w:tcPr>
            <w:tcW w:w="1716" w:type="dxa"/>
            <w:tcBorders>
              <w:top w:val="nil"/>
              <w:left w:val="nil"/>
              <w:bottom w:val="single" w:sz="4" w:space="0" w:color="auto"/>
              <w:right w:val="single" w:sz="4" w:space="0" w:color="auto"/>
            </w:tcBorders>
            <w:shd w:val="clear" w:color="auto" w:fill="auto"/>
            <w:noWrap/>
            <w:vAlign w:val="bottom"/>
            <w:hideMark/>
          </w:tcPr>
          <w:p w:rsidR="00523760" w:rsidRPr="00523760" w:rsidRDefault="00523760" w:rsidP="00523760">
            <w:pPr>
              <w:spacing w:after="0" w:line="240" w:lineRule="auto"/>
              <w:jc w:val="center"/>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73.832,32</w:t>
            </w:r>
          </w:p>
        </w:tc>
        <w:tc>
          <w:tcPr>
            <w:tcW w:w="968" w:type="dxa"/>
            <w:tcBorders>
              <w:top w:val="nil"/>
              <w:left w:val="nil"/>
              <w:bottom w:val="single" w:sz="4" w:space="0" w:color="auto"/>
              <w:right w:val="single" w:sz="8" w:space="0" w:color="auto"/>
            </w:tcBorders>
            <w:shd w:val="clear" w:color="auto" w:fill="auto"/>
            <w:noWrap/>
            <w:vAlign w:val="bottom"/>
            <w:hideMark/>
          </w:tcPr>
          <w:p w:rsidR="00523760" w:rsidRPr="00523760" w:rsidRDefault="00523760" w:rsidP="00523760">
            <w:pPr>
              <w:spacing w:after="0" w:line="240" w:lineRule="auto"/>
              <w:jc w:val="center"/>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0,36</w:t>
            </w:r>
          </w:p>
        </w:tc>
      </w:tr>
      <w:tr w:rsidR="00523760" w:rsidRPr="00523760" w:rsidTr="00523760">
        <w:trPr>
          <w:trHeight w:val="300"/>
        </w:trPr>
        <w:tc>
          <w:tcPr>
            <w:tcW w:w="1962" w:type="dxa"/>
            <w:tcBorders>
              <w:top w:val="nil"/>
              <w:left w:val="single" w:sz="8" w:space="0" w:color="auto"/>
              <w:bottom w:val="single" w:sz="4" w:space="0" w:color="auto"/>
              <w:right w:val="single" w:sz="4" w:space="0" w:color="auto"/>
            </w:tcBorders>
            <w:shd w:val="clear" w:color="auto" w:fill="auto"/>
            <w:noWrap/>
            <w:vAlign w:val="bottom"/>
            <w:hideMark/>
          </w:tcPr>
          <w:p w:rsidR="00523760" w:rsidRPr="00523760" w:rsidRDefault="00523760" w:rsidP="00523760">
            <w:pPr>
              <w:spacing w:after="0" w:line="240" w:lineRule="auto"/>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MANİSA</w:t>
            </w:r>
          </w:p>
        </w:tc>
        <w:tc>
          <w:tcPr>
            <w:tcW w:w="1878" w:type="dxa"/>
            <w:tcBorders>
              <w:top w:val="nil"/>
              <w:left w:val="nil"/>
              <w:bottom w:val="single" w:sz="4" w:space="0" w:color="auto"/>
              <w:right w:val="single" w:sz="4" w:space="0" w:color="auto"/>
            </w:tcBorders>
            <w:shd w:val="clear" w:color="auto" w:fill="auto"/>
            <w:noWrap/>
            <w:vAlign w:val="bottom"/>
            <w:hideMark/>
          </w:tcPr>
          <w:p w:rsidR="00523760" w:rsidRPr="00523760" w:rsidRDefault="00523760" w:rsidP="00523760">
            <w:pPr>
              <w:spacing w:after="0" w:line="240" w:lineRule="auto"/>
              <w:jc w:val="center"/>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434.488,19</w:t>
            </w:r>
          </w:p>
        </w:tc>
        <w:tc>
          <w:tcPr>
            <w:tcW w:w="1180" w:type="dxa"/>
            <w:tcBorders>
              <w:top w:val="nil"/>
              <w:left w:val="nil"/>
              <w:bottom w:val="single" w:sz="4" w:space="0" w:color="auto"/>
              <w:right w:val="single" w:sz="8" w:space="0" w:color="auto"/>
            </w:tcBorders>
            <w:shd w:val="clear" w:color="auto" w:fill="auto"/>
            <w:noWrap/>
            <w:vAlign w:val="bottom"/>
            <w:hideMark/>
          </w:tcPr>
          <w:p w:rsidR="00523760" w:rsidRPr="00523760" w:rsidRDefault="00523760" w:rsidP="00523760">
            <w:pPr>
              <w:spacing w:after="0" w:line="240" w:lineRule="auto"/>
              <w:jc w:val="center"/>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2,12</w:t>
            </w:r>
          </w:p>
        </w:tc>
        <w:tc>
          <w:tcPr>
            <w:tcW w:w="1667" w:type="dxa"/>
            <w:tcBorders>
              <w:top w:val="nil"/>
              <w:left w:val="nil"/>
              <w:bottom w:val="single" w:sz="4" w:space="0" w:color="auto"/>
              <w:right w:val="single" w:sz="4" w:space="0" w:color="auto"/>
            </w:tcBorders>
            <w:shd w:val="clear" w:color="auto" w:fill="auto"/>
            <w:noWrap/>
            <w:vAlign w:val="bottom"/>
            <w:hideMark/>
          </w:tcPr>
          <w:p w:rsidR="00523760" w:rsidRPr="00523760" w:rsidRDefault="00523760" w:rsidP="00523760">
            <w:pPr>
              <w:spacing w:after="0" w:line="240" w:lineRule="auto"/>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ÇORUM</w:t>
            </w:r>
          </w:p>
        </w:tc>
        <w:tc>
          <w:tcPr>
            <w:tcW w:w="1716" w:type="dxa"/>
            <w:tcBorders>
              <w:top w:val="nil"/>
              <w:left w:val="nil"/>
              <w:bottom w:val="single" w:sz="4" w:space="0" w:color="auto"/>
              <w:right w:val="single" w:sz="4" w:space="0" w:color="auto"/>
            </w:tcBorders>
            <w:shd w:val="clear" w:color="auto" w:fill="auto"/>
            <w:noWrap/>
            <w:vAlign w:val="bottom"/>
            <w:hideMark/>
          </w:tcPr>
          <w:p w:rsidR="00523760" w:rsidRPr="00523760" w:rsidRDefault="00523760" w:rsidP="00523760">
            <w:pPr>
              <w:spacing w:after="0" w:line="240" w:lineRule="auto"/>
              <w:jc w:val="center"/>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70.115,27</w:t>
            </w:r>
          </w:p>
        </w:tc>
        <w:tc>
          <w:tcPr>
            <w:tcW w:w="968" w:type="dxa"/>
            <w:tcBorders>
              <w:top w:val="nil"/>
              <w:left w:val="nil"/>
              <w:bottom w:val="single" w:sz="4" w:space="0" w:color="auto"/>
              <w:right w:val="single" w:sz="8" w:space="0" w:color="auto"/>
            </w:tcBorders>
            <w:shd w:val="clear" w:color="auto" w:fill="auto"/>
            <w:noWrap/>
            <w:vAlign w:val="bottom"/>
            <w:hideMark/>
          </w:tcPr>
          <w:p w:rsidR="00523760" w:rsidRPr="00523760" w:rsidRDefault="00523760" w:rsidP="00523760">
            <w:pPr>
              <w:spacing w:after="0" w:line="240" w:lineRule="auto"/>
              <w:jc w:val="center"/>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0,34</w:t>
            </w:r>
          </w:p>
        </w:tc>
      </w:tr>
      <w:tr w:rsidR="00523760" w:rsidRPr="00523760" w:rsidTr="00523760">
        <w:trPr>
          <w:trHeight w:val="300"/>
        </w:trPr>
        <w:tc>
          <w:tcPr>
            <w:tcW w:w="1962" w:type="dxa"/>
            <w:tcBorders>
              <w:top w:val="nil"/>
              <w:left w:val="single" w:sz="8" w:space="0" w:color="auto"/>
              <w:bottom w:val="single" w:sz="4" w:space="0" w:color="auto"/>
              <w:right w:val="single" w:sz="4" w:space="0" w:color="auto"/>
            </w:tcBorders>
            <w:shd w:val="clear" w:color="auto" w:fill="auto"/>
            <w:noWrap/>
            <w:vAlign w:val="bottom"/>
            <w:hideMark/>
          </w:tcPr>
          <w:p w:rsidR="00523760" w:rsidRPr="00523760" w:rsidRDefault="00523760" w:rsidP="00523760">
            <w:pPr>
              <w:spacing w:after="0" w:line="240" w:lineRule="auto"/>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HATAY</w:t>
            </w:r>
          </w:p>
        </w:tc>
        <w:tc>
          <w:tcPr>
            <w:tcW w:w="1878" w:type="dxa"/>
            <w:tcBorders>
              <w:top w:val="nil"/>
              <w:left w:val="nil"/>
              <w:bottom w:val="single" w:sz="4" w:space="0" w:color="auto"/>
              <w:right w:val="single" w:sz="4" w:space="0" w:color="auto"/>
            </w:tcBorders>
            <w:shd w:val="clear" w:color="auto" w:fill="auto"/>
            <w:noWrap/>
            <w:vAlign w:val="bottom"/>
            <w:hideMark/>
          </w:tcPr>
          <w:p w:rsidR="00523760" w:rsidRPr="00523760" w:rsidRDefault="00523760" w:rsidP="00523760">
            <w:pPr>
              <w:spacing w:after="0" w:line="240" w:lineRule="auto"/>
              <w:jc w:val="center"/>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431.086,86</w:t>
            </w:r>
          </w:p>
        </w:tc>
        <w:tc>
          <w:tcPr>
            <w:tcW w:w="1180" w:type="dxa"/>
            <w:tcBorders>
              <w:top w:val="nil"/>
              <w:left w:val="nil"/>
              <w:bottom w:val="single" w:sz="4" w:space="0" w:color="auto"/>
              <w:right w:val="single" w:sz="8" w:space="0" w:color="auto"/>
            </w:tcBorders>
            <w:shd w:val="clear" w:color="auto" w:fill="auto"/>
            <w:noWrap/>
            <w:vAlign w:val="bottom"/>
            <w:hideMark/>
          </w:tcPr>
          <w:p w:rsidR="00523760" w:rsidRPr="00523760" w:rsidRDefault="00523760" w:rsidP="00523760">
            <w:pPr>
              <w:spacing w:after="0" w:line="240" w:lineRule="auto"/>
              <w:jc w:val="center"/>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2,10</w:t>
            </w:r>
          </w:p>
        </w:tc>
        <w:tc>
          <w:tcPr>
            <w:tcW w:w="1667" w:type="dxa"/>
            <w:tcBorders>
              <w:top w:val="nil"/>
              <w:left w:val="nil"/>
              <w:bottom w:val="single" w:sz="4" w:space="0" w:color="auto"/>
              <w:right w:val="single" w:sz="4" w:space="0" w:color="auto"/>
            </w:tcBorders>
            <w:shd w:val="clear" w:color="auto" w:fill="auto"/>
            <w:noWrap/>
            <w:vAlign w:val="bottom"/>
            <w:hideMark/>
          </w:tcPr>
          <w:p w:rsidR="00523760" w:rsidRPr="00523760" w:rsidRDefault="00523760" w:rsidP="00523760">
            <w:pPr>
              <w:spacing w:after="0" w:line="240" w:lineRule="auto"/>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BATMAN</w:t>
            </w:r>
          </w:p>
        </w:tc>
        <w:tc>
          <w:tcPr>
            <w:tcW w:w="1716" w:type="dxa"/>
            <w:tcBorders>
              <w:top w:val="nil"/>
              <w:left w:val="nil"/>
              <w:bottom w:val="single" w:sz="4" w:space="0" w:color="auto"/>
              <w:right w:val="single" w:sz="4" w:space="0" w:color="auto"/>
            </w:tcBorders>
            <w:shd w:val="clear" w:color="auto" w:fill="auto"/>
            <w:noWrap/>
            <w:vAlign w:val="bottom"/>
            <w:hideMark/>
          </w:tcPr>
          <w:p w:rsidR="00523760" w:rsidRPr="00523760" w:rsidRDefault="00523760" w:rsidP="00523760">
            <w:pPr>
              <w:spacing w:after="0" w:line="240" w:lineRule="auto"/>
              <w:jc w:val="center"/>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68.699,00</w:t>
            </w:r>
          </w:p>
        </w:tc>
        <w:tc>
          <w:tcPr>
            <w:tcW w:w="968" w:type="dxa"/>
            <w:tcBorders>
              <w:top w:val="nil"/>
              <w:left w:val="nil"/>
              <w:bottom w:val="single" w:sz="4" w:space="0" w:color="auto"/>
              <w:right w:val="single" w:sz="8" w:space="0" w:color="auto"/>
            </w:tcBorders>
            <w:shd w:val="clear" w:color="auto" w:fill="auto"/>
            <w:noWrap/>
            <w:vAlign w:val="bottom"/>
            <w:hideMark/>
          </w:tcPr>
          <w:p w:rsidR="00523760" w:rsidRPr="00523760" w:rsidRDefault="00523760" w:rsidP="00523760">
            <w:pPr>
              <w:spacing w:after="0" w:line="240" w:lineRule="auto"/>
              <w:jc w:val="center"/>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0,34</w:t>
            </w:r>
          </w:p>
        </w:tc>
      </w:tr>
      <w:tr w:rsidR="00523760" w:rsidRPr="00523760" w:rsidTr="00523760">
        <w:trPr>
          <w:trHeight w:val="300"/>
        </w:trPr>
        <w:tc>
          <w:tcPr>
            <w:tcW w:w="1962" w:type="dxa"/>
            <w:tcBorders>
              <w:top w:val="nil"/>
              <w:left w:val="single" w:sz="8" w:space="0" w:color="auto"/>
              <w:bottom w:val="single" w:sz="4" w:space="0" w:color="auto"/>
              <w:right w:val="single" w:sz="4" w:space="0" w:color="auto"/>
            </w:tcBorders>
            <w:shd w:val="clear" w:color="auto" w:fill="auto"/>
            <w:noWrap/>
            <w:vAlign w:val="bottom"/>
            <w:hideMark/>
          </w:tcPr>
          <w:p w:rsidR="00523760" w:rsidRPr="00523760" w:rsidRDefault="00523760" w:rsidP="00523760">
            <w:pPr>
              <w:spacing w:after="0" w:line="240" w:lineRule="auto"/>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ŞANLIURFA</w:t>
            </w:r>
          </w:p>
        </w:tc>
        <w:tc>
          <w:tcPr>
            <w:tcW w:w="1878" w:type="dxa"/>
            <w:tcBorders>
              <w:top w:val="nil"/>
              <w:left w:val="nil"/>
              <w:bottom w:val="single" w:sz="4" w:space="0" w:color="auto"/>
              <w:right w:val="single" w:sz="4" w:space="0" w:color="auto"/>
            </w:tcBorders>
            <w:shd w:val="clear" w:color="auto" w:fill="auto"/>
            <w:noWrap/>
            <w:vAlign w:val="bottom"/>
            <w:hideMark/>
          </w:tcPr>
          <w:p w:rsidR="00523760" w:rsidRPr="00523760" w:rsidRDefault="00523760" w:rsidP="00523760">
            <w:pPr>
              <w:spacing w:after="0" w:line="240" w:lineRule="auto"/>
              <w:jc w:val="center"/>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419.889,50</w:t>
            </w:r>
          </w:p>
        </w:tc>
        <w:tc>
          <w:tcPr>
            <w:tcW w:w="1180" w:type="dxa"/>
            <w:tcBorders>
              <w:top w:val="nil"/>
              <w:left w:val="nil"/>
              <w:bottom w:val="single" w:sz="4" w:space="0" w:color="auto"/>
              <w:right w:val="single" w:sz="8" w:space="0" w:color="auto"/>
            </w:tcBorders>
            <w:shd w:val="clear" w:color="auto" w:fill="auto"/>
            <w:noWrap/>
            <w:vAlign w:val="bottom"/>
            <w:hideMark/>
          </w:tcPr>
          <w:p w:rsidR="00523760" w:rsidRPr="00523760" w:rsidRDefault="00523760" w:rsidP="00523760">
            <w:pPr>
              <w:spacing w:after="0" w:line="240" w:lineRule="auto"/>
              <w:jc w:val="center"/>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2,05</w:t>
            </w:r>
          </w:p>
        </w:tc>
        <w:tc>
          <w:tcPr>
            <w:tcW w:w="1667" w:type="dxa"/>
            <w:tcBorders>
              <w:top w:val="nil"/>
              <w:left w:val="nil"/>
              <w:bottom w:val="single" w:sz="4" w:space="0" w:color="auto"/>
              <w:right w:val="single" w:sz="4" w:space="0" w:color="auto"/>
            </w:tcBorders>
            <w:shd w:val="clear" w:color="auto" w:fill="auto"/>
            <w:noWrap/>
            <w:vAlign w:val="bottom"/>
            <w:hideMark/>
          </w:tcPr>
          <w:p w:rsidR="00523760" w:rsidRPr="00523760" w:rsidRDefault="00523760" w:rsidP="00523760">
            <w:pPr>
              <w:spacing w:after="0" w:line="240" w:lineRule="auto"/>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VAN</w:t>
            </w:r>
          </w:p>
        </w:tc>
        <w:tc>
          <w:tcPr>
            <w:tcW w:w="1716" w:type="dxa"/>
            <w:tcBorders>
              <w:top w:val="nil"/>
              <w:left w:val="nil"/>
              <w:bottom w:val="single" w:sz="4" w:space="0" w:color="auto"/>
              <w:right w:val="single" w:sz="4" w:space="0" w:color="auto"/>
            </w:tcBorders>
            <w:shd w:val="clear" w:color="auto" w:fill="auto"/>
            <w:noWrap/>
            <w:vAlign w:val="bottom"/>
            <w:hideMark/>
          </w:tcPr>
          <w:p w:rsidR="00523760" w:rsidRPr="00523760" w:rsidRDefault="00523760" w:rsidP="00523760">
            <w:pPr>
              <w:spacing w:after="0" w:line="240" w:lineRule="auto"/>
              <w:jc w:val="center"/>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67.437,80</w:t>
            </w:r>
          </w:p>
        </w:tc>
        <w:tc>
          <w:tcPr>
            <w:tcW w:w="968" w:type="dxa"/>
            <w:tcBorders>
              <w:top w:val="nil"/>
              <w:left w:val="nil"/>
              <w:bottom w:val="single" w:sz="4" w:space="0" w:color="auto"/>
              <w:right w:val="single" w:sz="8" w:space="0" w:color="auto"/>
            </w:tcBorders>
            <w:shd w:val="clear" w:color="auto" w:fill="auto"/>
            <w:noWrap/>
            <w:vAlign w:val="bottom"/>
            <w:hideMark/>
          </w:tcPr>
          <w:p w:rsidR="00523760" w:rsidRPr="00523760" w:rsidRDefault="00523760" w:rsidP="00523760">
            <w:pPr>
              <w:spacing w:after="0" w:line="240" w:lineRule="auto"/>
              <w:jc w:val="center"/>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0,33</w:t>
            </w:r>
          </w:p>
        </w:tc>
      </w:tr>
      <w:tr w:rsidR="00523760" w:rsidRPr="00523760" w:rsidTr="00523760">
        <w:trPr>
          <w:trHeight w:val="300"/>
        </w:trPr>
        <w:tc>
          <w:tcPr>
            <w:tcW w:w="1962" w:type="dxa"/>
            <w:tcBorders>
              <w:top w:val="nil"/>
              <w:left w:val="single" w:sz="8" w:space="0" w:color="auto"/>
              <w:bottom w:val="single" w:sz="4" w:space="0" w:color="auto"/>
              <w:right w:val="single" w:sz="4" w:space="0" w:color="auto"/>
            </w:tcBorders>
            <w:shd w:val="clear" w:color="auto" w:fill="auto"/>
            <w:noWrap/>
            <w:vAlign w:val="bottom"/>
            <w:hideMark/>
          </w:tcPr>
          <w:p w:rsidR="00523760" w:rsidRPr="00523760" w:rsidRDefault="00523760" w:rsidP="00523760">
            <w:pPr>
              <w:spacing w:after="0" w:line="240" w:lineRule="auto"/>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MUĞLA</w:t>
            </w:r>
          </w:p>
        </w:tc>
        <w:tc>
          <w:tcPr>
            <w:tcW w:w="1878" w:type="dxa"/>
            <w:tcBorders>
              <w:top w:val="nil"/>
              <w:left w:val="nil"/>
              <w:bottom w:val="single" w:sz="4" w:space="0" w:color="auto"/>
              <w:right w:val="single" w:sz="4" w:space="0" w:color="auto"/>
            </w:tcBorders>
            <w:shd w:val="clear" w:color="auto" w:fill="auto"/>
            <w:noWrap/>
            <w:vAlign w:val="bottom"/>
            <w:hideMark/>
          </w:tcPr>
          <w:p w:rsidR="00523760" w:rsidRPr="00523760" w:rsidRDefault="00523760" w:rsidP="00523760">
            <w:pPr>
              <w:spacing w:after="0" w:line="240" w:lineRule="auto"/>
              <w:jc w:val="center"/>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379.460,75</w:t>
            </w:r>
          </w:p>
        </w:tc>
        <w:tc>
          <w:tcPr>
            <w:tcW w:w="1180" w:type="dxa"/>
            <w:tcBorders>
              <w:top w:val="nil"/>
              <w:left w:val="nil"/>
              <w:bottom w:val="single" w:sz="4" w:space="0" w:color="auto"/>
              <w:right w:val="single" w:sz="8" w:space="0" w:color="auto"/>
            </w:tcBorders>
            <w:shd w:val="clear" w:color="auto" w:fill="auto"/>
            <w:noWrap/>
            <w:vAlign w:val="bottom"/>
            <w:hideMark/>
          </w:tcPr>
          <w:p w:rsidR="00523760" w:rsidRPr="00523760" w:rsidRDefault="00523760" w:rsidP="00523760">
            <w:pPr>
              <w:spacing w:after="0" w:line="240" w:lineRule="auto"/>
              <w:jc w:val="center"/>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1,85</w:t>
            </w:r>
          </w:p>
        </w:tc>
        <w:tc>
          <w:tcPr>
            <w:tcW w:w="1667" w:type="dxa"/>
            <w:tcBorders>
              <w:top w:val="nil"/>
              <w:left w:val="nil"/>
              <w:bottom w:val="single" w:sz="4" w:space="0" w:color="auto"/>
              <w:right w:val="single" w:sz="4" w:space="0" w:color="auto"/>
            </w:tcBorders>
            <w:shd w:val="clear" w:color="auto" w:fill="auto"/>
            <w:noWrap/>
            <w:vAlign w:val="bottom"/>
            <w:hideMark/>
          </w:tcPr>
          <w:p w:rsidR="00523760" w:rsidRPr="00523760" w:rsidRDefault="00523760" w:rsidP="00523760">
            <w:pPr>
              <w:spacing w:after="0" w:line="240" w:lineRule="auto"/>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RİZE</w:t>
            </w:r>
          </w:p>
        </w:tc>
        <w:tc>
          <w:tcPr>
            <w:tcW w:w="1716" w:type="dxa"/>
            <w:tcBorders>
              <w:top w:val="nil"/>
              <w:left w:val="nil"/>
              <w:bottom w:val="single" w:sz="4" w:space="0" w:color="auto"/>
              <w:right w:val="single" w:sz="4" w:space="0" w:color="auto"/>
            </w:tcBorders>
            <w:shd w:val="clear" w:color="auto" w:fill="auto"/>
            <w:noWrap/>
            <w:vAlign w:val="bottom"/>
            <w:hideMark/>
          </w:tcPr>
          <w:p w:rsidR="00523760" w:rsidRPr="00523760" w:rsidRDefault="00523760" w:rsidP="00523760">
            <w:pPr>
              <w:spacing w:after="0" w:line="240" w:lineRule="auto"/>
              <w:jc w:val="center"/>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66.598,20</w:t>
            </w:r>
          </w:p>
        </w:tc>
        <w:tc>
          <w:tcPr>
            <w:tcW w:w="968" w:type="dxa"/>
            <w:tcBorders>
              <w:top w:val="nil"/>
              <w:left w:val="nil"/>
              <w:bottom w:val="single" w:sz="4" w:space="0" w:color="auto"/>
              <w:right w:val="single" w:sz="8" w:space="0" w:color="auto"/>
            </w:tcBorders>
            <w:shd w:val="clear" w:color="auto" w:fill="auto"/>
            <w:noWrap/>
            <w:vAlign w:val="bottom"/>
            <w:hideMark/>
          </w:tcPr>
          <w:p w:rsidR="00523760" w:rsidRPr="00523760" w:rsidRDefault="00523760" w:rsidP="00523760">
            <w:pPr>
              <w:spacing w:after="0" w:line="240" w:lineRule="auto"/>
              <w:jc w:val="center"/>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0,33</w:t>
            </w:r>
          </w:p>
        </w:tc>
      </w:tr>
      <w:tr w:rsidR="00523760" w:rsidRPr="00523760" w:rsidTr="00523760">
        <w:trPr>
          <w:trHeight w:val="300"/>
        </w:trPr>
        <w:tc>
          <w:tcPr>
            <w:tcW w:w="1962" w:type="dxa"/>
            <w:tcBorders>
              <w:top w:val="nil"/>
              <w:left w:val="single" w:sz="8" w:space="0" w:color="auto"/>
              <w:bottom w:val="single" w:sz="4" w:space="0" w:color="auto"/>
              <w:right w:val="single" w:sz="4" w:space="0" w:color="auto"/>
            </w:tcBorders>
            <w:shd w:val="clear" w:color="auto" w:fill="auto"/>
            <w:noWrap/>
            <w:vAlign w:val="bottom"/>
            <w:hideMark/>
          </w:tcPr>
          <w:p w:rsidR="00523760" w:rsidRPr="00523760" w:rsidRDefault="00523760" w:rsidP="00523760">
            <w:pPr>
              <w:spacing w:after="0" w:line="240" w:lineRule="auto"/>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KAYSERİ</w:t>
            </w:r>
          </w:p>
        </w:tc>
        <w:tc>
          <w:tcPr>
            <w:tcW w:w="1878" w:type="dxa"/>
            <w:tcBorders>
              <w:top w:val="nil"/>
              <w:left w:val="nil"/>
              <w:bottom w:val="single" w:sz="4" w:space="0" w:color="auto"/>
              <w:right w:val="single" w:sz="4" w:space="0" w:color="auto"/>
            </w:tcBorders>
            <w:shd w:val="clear" w:color="auto" w:fill="auto"/>
            <w:noWrap/>
            <w:vAlign w:val="bottom"/>
            <w:hideMark/>
          </w:tcPr>
          <w:p w:rsidR="00523760" w:rsidRPr="00523760" w:rsidRDefault="00523760" w:rsidP="00523760">
            <w:pPr>
              <w:spacing w:after="0" w:line="240" w:lineRule="auto"/>
              <w:jc w:val="center"/>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361.197,53</w:t>
            </w:r>
          </w:p>
        </w:tc>
        <w:tc>
          <w:tcPr>
            <w:tcW w:w="1180" w:type="dxa"/>
            <w:tcBorders>
              <w:top w:val="nil"/>
              <w:left w:val="nil"/>
              <w:bottom w:val="single" w:sz="4" w:space="0" w:color="auto"/>
              <w:right w:val="single" w:sz="8" w:space="0" w:color="auto"/>
            </w:tcBorders>
            <w:shd w:val="clear" w:color="auto" w:fill="auto"/>
            <w:noWrap/>
            <w:vAlign w:val="bottom"/>
            <w:hideMark/>
          </w:tcPr>
          <w:p w:rsidR="00523760" w:rsidRPr="00523760" w:rsidRDefault="00523760" w:rsidP="00523760">
            <w:pPr>
              <w:spacing w:after="0" w:line="240" w:lineRule="auto"/>
              <w:jc w:val="center"/>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1,76</w:t>
            </w:r>
          </w:p>
        </w:tc>
        <w:tc>
          <w:tcPr>
            <w:tcW w:w="1667" w:type="dxa"/>
            <w:tcBorders>
              <w:top w:val="nil"/>
              <w:left w:val="nil"/>
              <w:bottom w:val="single" w:sz="4" w:space="0" w:color="auto"/>
              <w:right w:val="single" w:sz="4" w:space="0" w:color="auto"/>
            </w:tcBorders>
            <w:shd w:val="clear" w:color="auto" w:fill="auto"/>
            <w:noWrap/>
            <w:vAlign w:val="bottom"/>
            <w:hideMark/>
          </w:tcPr>
          <w:p w:rsidR="00523760" w:rsidRPr="00523760" w:rsidRDefault="00523760" w:rsidP="00523760">
            <w:pPr>
              <w:spacing w:after="0" w:line="240" w:lineRule="auto"/>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KASTAMONU</w:t>
            </w:r>
          </w:p>
        </w:tc>
        <w:tc>
          <w:tcPr>
            <w:tcW w:w="1716" w:type="dxa"/>
            <w:tcBorders>
              <w:top w:val="nil"/>
              <w:left w:val="nil"/>
              <w:bottom w:val="single" w:sz="4" w:space="0" w:color="auto"/>
              <w:right w:val="single" w:sz="4" w:space="0" w:color="auto"/>
            </w:tcBorders>
            <w:shd w:val="clear" w:color="auto" w:fill="auto"/>
            <w:noWrap/>
            <w:vAlign w:val="bottom"/>
            <w:hideMark/>
          </w:tcPr>
          <w:p w:rsidR="00523760" w:rsidRPr="00523760" w:rsidRDefault="00523760" w:rsidP="00523760">
            <w:pPr>
              <w:spacing w:after="0" w:line="240" w:lineRule="auto"/>
              <w:jc w:val="center"/>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63.585,92</w:t>
            </w:r>
          </w:p>
        </w:tc>
        <w:tc>
          <w:tcPr>
            <w:tcW w:w="968" w:type="dxa"/>
            <w:tcBorders>
              <w:top w:val="nil"/>
              <w:left w:val="nil"/>
              <w:bottom w:val="single" w:sz="4" w:space="0" w:color="auto"/>
              <w:right w:val="single" w:sz="8" w:space="0" w:color="auto"/>
            </w:tcBorders>
            <w:shd w:val="clear" w:color="auto" w:fill="auto"/>
            <w:noWrap/>
            <w:vAlign w:val="bottom"/>
            <w:hideMark/>
          </w:tcPr>
          <w:p w:rsidR="00523760" w:rsidRPr="00523760" w:rsidRDefault="00523760" w:rsidP="00523760">
            <w:pPr>
              <w:spacing w:after="0" w:line="240" w:lineRule="auto"/>
              <w:jc w:val="center"/>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0,31</w:t>
            </w:r>
          </w:p>
        </w:tc>
      </w:tr>
      <w:tr w:rsidR="00523760" w:rsidRPr="00523760" w:rsidTr="00523760">
        <w:trPr>
          <w:trHeight w:val="300"/>
        </w:trPr>
        <w:tc>
          <w:tcPr>
            <w:tcW w:w="1962" w:type="dxa"/>
            <w:tcBorders>
              <w:top w:val="nil"/>
              <w:left w:val="single" w:sz="8" w:space="0" w:color="auto"/>
              <w:bottom w:val="single" w:sz="4" w:space="0" w:color="auto"/>
              <w:right w:val="single" w:sz="4" w:space="0" w:color="auto"/>
            </w:tcBorders>
            <w:shd w:val="clear" w:color="auto" w:fill="auto"/>
            <w:noWrap/>
            <w:vAlign w:val="bottom"/>
            <w:hideMark/>
          </w:tcPr>
          <w:p w:rsidR="00523760" w:rsidRPr="00523760" w:rsidRDefault="00523760" w:rsidP="00523760">
            <w:pPr>
              <w:spacing w:after="0" w:line="240" w:lineRule="auto"/>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KAHRAMANMARAŞ</w:t>
            </w:r>
          </w:p>
        </w:tc>
        <w:tc>
          <w:tcPr>
            <w:tcW w:w="1878" w:type="dxa"/>
            <w:tcBorders>
              <w:top w:val="nil"/>
              <w:left w:val="nil"/>
              <w:bottom w:val="single" w:sz="4" w:space="0" w:color="auto"/>
              <w:right w:val="single" w:sz="4" w:space="0" w:color="auto"/>
            </w:tcBorders>
            <w:shd w:val="clear" w:color="auto" w:fill="auto"/>
            <w:noWrap/>
            <w:vAlign w:val="bottom"/>
            <w:hideMark/>
          </w:tcPr>
          <w:p w:rsidR="00523760" w:rsidRPr="00523760" w:rsidRDefault="00523760" w:rsidP="00523760">
            <w:pPr>
              <w:spacing w:after="0" w:line="240" w:lineRule="auto"/>
              <w:jc w:val="center"/>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347.706,70</w:t>
            </w:r>
          </w:p>
        </w:tc>
        <w:tc>
          <w:tcPr>
            <w:tcW w:w="1180" w:type="dxa"/>
            <w:tcBorders>
              <w:top w:val="nil"/>
              <w:left w:val="nil"/>
              <w:bottom w:val="single" w:sz="4" w:space="0" w:color="auto"/>
              <w:right w:val="single" w:sz="8" w:space="0" w:color="auto"/>
            </w:tcBorders>
            <w:shd w:val="clear" w:color="auto" w:fill="auto"/>
            <w:noWrap/>
            <w:vAlign w:val="bottom"/>
            <w:hideMark/>
          </w:tcPr>
          <w:p w:rsidR="00523760" w:rsidRPr="00523760" w:rsidRDefault="00523760" w:rsidP="00523760">
            <w:pPr>
              <w:spacing w:after="0" w:line="240" w:lineRule="auto"/>
              <w:jc w:val="center"/>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1,70</w:t>
            </w:r>
          </w:p>
        </w:tc>
        <w:tc>
          <w:tcPr>
            <w:tcW w:w="1667" w:type="dxa"/>
            <w:tcBorders>
              <w:top w:val="nil"/>
              <w:left w:val="nil"/>
              <w:bottom w:val="single" w:sz="4" w:space="0" w:color="auto"/>
              <w:right w:val="single" w:sz="4" w:space="0" w:color="auto"/>
            </w:tcBorders>
            <w:shd w:val="clear" w:color="auto" w:fill="auto"/>
            <w:noWrap/>
            <w:vAlign w:val="bottom"/>
            <w:hideMark/>
          </w:tcPr>
          <w:p w:rsidR="00523760" w:rsidRPr="00523760" w:rsidRDefault="00523760" w:rsidP="00523760">
            <w:pPr>
              <w:spacing w:after="0" w:line="240" w:lineRule="auto"/>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KARABÜK</w:t>
            </w:r>
          </w:p>
        </w:tc>
        <w:tc>
          <w:tcPr>
            <w:tcW w:w="1716" w:type="dxa"/>
            <w:tcBorders>
              <w:top w:val="nil"/>
              <w:left w:val="nil"/>
              <w:bottom w:val="single" w:sz="4" w:space="0" w:color="auto"/>
              <w:right w:val="single" w:sz="4" w:space="0" w:color="auto"/>
            </w:tcBorders>
            <w:shd w:val="clear" w:color="auto" w:fill="auto"/>
            <w:noWrap/>
            <w:vAlign w:val="bottom"/>
            <w:hideMark/>
          </w:tcPr>
          <w:p w:rsidR="00523760" w:rsidRPr="00523760" w:rsidRDefault="00523760" w:rsidP="00523760">
            <w:pPr>
              <w:spacing w:after="0" w:line="240" w:lineRule="auto"/>
              <w:jc w:val="center"/>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50.618,83</w:t>
            </w:r>
          </w:p>
        </w:tc>
        <w:tc>
          <w:tcPr>
            <w:tcW w:w="968" w:type="dxa"/>
            <w:tcBorders>
              <w:top w:val="nil"/>
              <w:left w:val="nil"/>
              <w:bottom w:val="single" w:sz="4" w:space="0" w:color="auto"/>
              <w:right w:val="single" w:sz="8" w:space="0" w:color="auto"/>
            </w:tcBorders>
            <w:shd w:val="clear" w:color="auto" w:fill="auto"/>
            <w:noWrap/>
            <w:vAlign w:val="bottom"/>
            <w:hideMark/>
          </w:tcPr>
          <w:p w:rsidR="00523760" w:rsidRPr="00523760" w:rsidRDefault="00523760" w:rsidP="00523760">
            <w:pPr>
              <w:spacing w:after="0" w:line="240" w:lineRule="auto"/>
              <w:jc w:val="center"/>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0,25</w:t>
            </w:r>
          </w:p>
        </w:tc>
      </w:tr>
      <w:tr w:rsidR="00523760" w:rsidRPr="00523760" w:rsidTr="00523760">
        <w:trPr>
          <w:trHeight w:val="300"/>
        </w:trPr>
        <w:tc>
          <w:tcPr>
            <w:tcW w:w="1962" w:type="dxa"/>
            <w:tcBorders>
              <w:top w:val="nil"/>
              <w:left w:val="single" w:sz="8" w:space="0" w:color="auto"/>
              <w:bottom w:val="single" w:sz="4" w:space="0" w:color="auto"/>
              <w:right w:val="single" w:sz="4" w:space="0" w:color="auto"/>
            </w:tcBorders>
            <w:shd w:val="clear" w:color="auto" w:fill="auto"/>
            <w:noWrap/>
            <w:vAlign w:val="bottom"/>
            <w:hideMark/>
          </w:tcPr>
          <w:p w:rsidR="00523760" w:rsidRPr="00523760" w:rsidRDefault="00523760" w:rsidP="00523760">
            <w:pPr>
              <w:spacing w:after="0" w:line="240" w:lineRule="auto"/>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OSMANİYE</w:t>
            </w:r>
          </w:p>
        </w:tc>
        <w:tc>
          <w:tcPr>
            <w:tcW w:w="1878" w:type="dxa"/>
            <w:tcBorders>
              <w:top w:val="nil"/>
              <w:left w:val="nil"/>
              <w:bottom w:val="single" w:sz="4" w:space="0" w:color="auto"/>
              <w:right w:val="single" w:sz="4" w:space="0" w:color="auto"/>
            </w:tcBorders>
            <w:shd w:val="clear" w:color="auto" w:fill="auto"/>
            <w:noWrap/>
            <w:vAlign w:val="bottom"/>
            <w:hideMark/>
          </w:tcPr>
          <w:p w:rsidR="00523760" w:rsidRPr="00523760" w:rsidRDefault="00523760" w:rsidP="00523760">
            <w:pPr>
              <w:spacing w:after="0" w:line="240" w:lineRule="auto"/>
              <w:jc w:val="center"/>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328.640,32</w:t>
            </w:r>
          </w:p>
        </w:tc>
        <w:tc>
          <w:tcPr>
            <w:tcW w:w="1180" w:type="dxa"/>
            <w:tcBorders>
              <w:top w:val="nil"/>
              <w:left w:val="nil"/>
              <w:bottom w:val="single" w:sz="4" w:space="0" w:color="auto"/>
              <w:right w:val="single" w:sz="8" w:space="0" w:color="auto"/>
            </w:tcBorders>
            <w:shd w:val="clear" w:color="auto" w:fill="auto"/>
            <w:noWrap/>
            <w:vAlign w:val="bottom"/>
            <w:hideMark/>
          </w:tcPr>
          <w:p w:rsidR="00523760" w:rsidRPr="00523760" w:rsidRDefault="00523760" w:rsidP="00523760">
            <w:pPr>
              <w:spacing w:after="0" w:line="240" w:lineRule="auto"/>
              <w:jc w:val="center"/>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1,60</w:t>
            </w:r>
          </w:p>
        </w:tc>
        <w:tc>
          <w:tcPr>
            <w:tcW w:w="1667" w:type="dxa"/>
            <w:tcBorders>
              <w:top w:val="nil"/>
              <w:left w:val="nil"/>
              <w:bottom w:val="single" w:sz="4" w:space="0" w:color="auto"/>
              <w:right w:val="single" w:sz="4" w:space="0" w:color="auto"/>
            </w:tcBorders>
            <w:shd w:val="clear" w:color="auto" w:fill="auto"/>
            <w:noWrap/>
            <w:vAlign w:val="bottom"/>
            <w:hideMark/>
          </w:tcPr>
          <w:p w:rsidR="00523760" w:rsidRPr="00523760" w:rsidRDefault="00523760" w:rsidP="00523760">
            <w:pPr>
              <w:spacing w:after="0" w:line="240" w:lineRule="auto"/>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GİRESUN</w:t>
            </w:r>
          </w:p>
        </w:tc>
        <w:tc>
          <w:tcPr>
            <w:tcW w:w="1716" w:type="dxa"/>
            <w:tcBorders>
              <w:top w:val="nil"/>
              <w:left w:val="nil"/>
              <w:bottom w:val="single" w:sz="4" w:space="0" w:color="auto"/>
              <w:right w:val="single" w:sz="4" w:space="0" w:color="auto"/>
            </w:tcBorders>
            <w:shd w:val="clear" w:color="auto" w:fill="auto"/>
            <w:noWrap/>
            <w:vAlign w:val="bottom"/>
            <w:hideMark/>
          </w:tcPr>
          <w:p w:rsidR="00523760" w:rsidRPr="00523760" w:rsidRDefault="00523760" w:rsidP="00523760">
            <w:pPr>
              <w:spacing w:after="0" w:line="240" w:lineRule="auto"/>
              <w:jc w:val="center"/>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50.161,71</w:t>
            </w:r>
          </w:p>
        </w:tc>
        <w:tc>
          <w:tcPr>
            <w:tcW w:w="968" w:type="dxa"/>
            <w:tcBorders>
              <w:top w:val="nil"/>
              <w:left w:val="nil"/>
              <w:bottom w:val="single" w:sz="4" w:space="0" w:color="auto"/>
              <w:right w:val="single" w:sz="8" w:space="0" w:color="auto"/>
            </w:tcBorders>
            <w:shd w:val="clear" w:color="auto" w:fill="auto"/>
            <w:noWrap/>
            <w:vAlign w:val="bottom"/>
            <w:hideMark/>
          </w:tcPr>
          <w:p w:rsidR="00523760" w:rsidRPr="00523760" w:rsidRDefault="00523760" w:rsidP="00523760">
            <w:pPr>
              <w:spacing w:after="0" w:line="240" w:lineRule="auto"/>
              <w:jc w:val="center"/>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0,24</w:t>
            </w:r>
          </w:p>
        </w:tc>
      </w:tr>
      <w:tr w:rsidR="00523760" w:rsidRPr="00523760" w:rsidTr="00523760">
        <w:trPr>
          <w:trHeight w:val="300"/>
        </w:trPr>
        <w:tc>
          <w:tcPr>
            <w:tcW w:w="1962" w:type="dxa"/>
            <w:tcBorders>
              <w:top w:val="nil"/>
              <w:left w:val="single" w:sz="8" w:space="0" w:color="auto"/>
              <w:bottom w:val="single" w:sz="4" w:space="0" w:color="auto"/>
              <w:right w:val="single" w:sz="4" w:space="0" w:color="auto"/>
            </w:tcBorders>
            <w:shd w:val="clear" w:color="auto" w:fill="auto"/>
            <w:noWrap/>
            <w:vAlign w:val="bottom"/>
            <w:hideMark/>
          </w:tcPr>
          <w:p w:rsidR="00523760" w:rsidRPr="00523760" w:rsidRDefault="00523760" w:rsidP="00523760">
            <w:pPr>
              <w:spacing w:after="0" w:line="240" w:lineRule="auto"/>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SAKARYA</w:t>
            </w:r>
          </w:p>
        </w:tc>
        <w:tc>
          <w:tcPr>
            <w:tcW w:w="1878" w:type="dxa"/>
            <w:tcBorders>
              <w:top w:val="nil"/>
              <w:left w:val="nil"/>
              <w:bottom w:val="single" w:sz="4" w:space="0" w:color="auto"/>
              <w:right w:val="single" w:sz="4" w:space="0" w:color="auto"/>
            </w:tcBorders>
            <w:shd w:val="clear" w:color="auto" w:fill="auto"/>
            <w:noWrap/>
            <w:vAlign w:val="bottom"/>
            <w:hideMark/>
          </w:tcPr>
          <w:p w:rsidR="00523760" w:rsidRPr="00523760" w:rsidRDefault="00523760" w:rsidP="00523760">
            <w:pPr>
              <w:spacing w:after="0" w:line="240" w:lineRule="auto"/>
              <w:jc w:val="center"/>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324.656,77</w:t>
            </w:r>
          </w:p>
        </w:tc>
        <w:tc>
          <w:tcPr>
            <w:tcW w:w="1180" w:type="dxa"/>
            <w:tcBorders>
              <w:top w:val="nil"/>
              <w:left w:val="nil"/>
              <w:bottom w:val="single" w:sz="4" w:space="0" w:color="auto"/>
              <w:right w:val="single" w:sz="8" w:space="0" w:color="auto"/>
            </w:tcBorders>
            <w:shd w:val="clear" w:color="auto" w:fill="auto"/>
            <w:noWrap/>
            <w:vAlign w:val="bottom"/>
            <w:hideMark/>
          </w:tcPr>
          <w:p w:rsidR="00523760" w:rsidRPr="00523760" w:rsidRDefault="00523760" w:rsidP="00523760">
            <w:pPr>
              <w:spacing w:after="0" w:line="240" w:lineRule="auto"/>
              <w:jc w:val="center"/>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1,58</w:t>
            </w:r>
          </w:p>
        </w:tc>
        <w:tc>
          <w:tcPr>
            <w:tcW w:w="1667" w:type="dxa"/>
            <w:tcBorders>
              <w:top w:val="nil"/>
              <w:left w:val="nil"/>
              <w:bottom w:val="single" w:sz="4" w:space="0" w:color="auto"/>
              <w:right w:val="single" w:sz="4" w:space="0" w:color="auto"/>
            </w:tcBorders>
            <w:shd w:val="clear" w:color="auto" w:fill="auto"/>
            <w:noWrap/>
            <w:vAlign w:val="bottom"/>
            <w:hideMark/>
          </w:tcPr>
          <w:p w:rsidR="00523760" w:rsidRPr="00523760" w:rsidRDefault="00523760" w:rsidP="00523760">
            <w:pPr>
              <w:spacing w:after="0" w:line="240" w:lineRule="auto"/>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AMASYA</w:t>
            </w:r>
          </w:p>
        </w:tc>
        <w:tc>
          <w:tcPr>
            <w:tcW w:w="1716" w:type="dxa"/>
            <w:tcBorders>
              <w:top w:val="nil"/>
              <w:left w:val="nil"/>
              <w:bottom w:val="single" w:sz="4" w:space="0" w:color="auto"/>
              <w:right w:val="single" w:sz="4" w:space="0" w:color="auto"/>
            </w:tcBorders>
            <w:shd w:val="clear" w:color="auto" w:fill="auto"/>
            <w:noWrap/>
            <w:vAlign w:val="bottom"/>
            <w:hideMark/>
          </w:tcPr>
          <w:p w:rsidR="00523760" w:rsidRPr="00523760" w:rsidRDefault="00523760" w:rsidP="00523760">
            <w:pPr>
              <w:spacing w:after="0" w:line="240" w:lineRule="auto"/>
              <w:jc w:val="center"/>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49.994,20</w:t>
            </w:r>
          </w:p>
        </w:tc>
        <w:tc>
          <w:tcPr>
            <w:tcW w:w="968" w:type="dxa"/>
            <w:tcBorders>
              <w:top w:val="nil"/>
              <w:left w:val="nil"/>
              <w:bottom w:val="single" w:sz="4" w:space="0" w:color="auto"/>
              <w:right w:val="single" w:sz="8" w:space="0" w:color="auto"/>
            </w:tcBorders>
            <w:shd w:val="clear" w:color="auto" w:fill="auto"/>
            <w:noWrap/>
            <w:vAlign w:val="bottom"/>
            <w:hideMark/>
          </w:tcPr>
          <w:p w:rsidR="00523760" w:rsidRPr="00523760" w:rsidRDefault="00523760" w:rsidP="00523760">
            <w:pPr>
              <w:spacing w:after="0" w:line="240" w:lineRule="auto"/>
              <w:jc w:val="center"/>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0,24</w:t>
            </w:r>
          </w:p>
        </w:tc>
      </w:tr>
      <w:tr w:rsidR="00523760" w:rsidRPr="00523760" w:rsidTr="00523760">
        <w:trPr>
          <w:trHeight w:val="300"/>
        </w:trPr>
        <w:tc>
          <w:tcPr>
            <w:tcW w:w="1962" w:type="dxa"/>
            <w:tcBorders>
              <w:top w:val="nil"/>
              <w:left w:val="single" w:sz="8" w:space="0" w:color="auto"/>
              <w:bottom w:val="single" w:sz="4" w:space="0" w:color="auto"/>
              <w:right w:val="single" w:sz="4" w:space="0" w:color="auto"/>
            </w:tcBorders>
            <w:shd w:val="clear" w:color="auto" w:fill="auto"/>
            <w:noWrap/>
            <w:vAlign w:val="bottom"/>
            <w:hideMark/>
          </w:tcPr>
          <w:p w:rsidR="00523760" w:rsidRPr="00523760" w:rsidRDefault="00523760" w:rsidP="00523760">
            <w:pPr>
              <w:spacing w:after="0" w:line="240" w:lineRule="auto"/>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DENİZLİ</w:t>
            </w:r>
          </w:p>
        </w:tc>
        <w:tc>
          <w:tcPr>
            <w:tcW w:w="1878" w:type="dxa"/>
            <w:tcBorders>
              <w:top w:val="nil"/>
              <w:left w:val="nil"/>
              <w:bottom w:val="single" w:sz="4" w:space="0" w:color="auto"/>
              <w:right w:val="single" w:sz="4" w:space="0" w:color="auto"/>
            </w:tcBorders>
            <w:shd w:val="clear" w:color="auto" w:fill="auto"/>
            <w:noWrap/>
            <w:vAlign w:val="bottom"/>
            <w:hideMark/>
          </w:tcPr>
          <w:p w:rsidR="00523760" w:rsidRPr="00523760" w:rsidRDefault="00523760" w:rsidP="00523760">
            <w:pPr>
              <w:spacing w:after="0" w:line="240" w:lineRule="auto"/>
              <w:jc w:val="center"/>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308.209,14</w:t>
            </w:r>
          </w:p>
        </w:tc>
        <w:tc>
          <w:tcPr>
            <w:tcW w:w="1180" w:type="dxa"/>
            <w:tcBorders>
              <w:top w:val="nil"/>
              <w:left w:val="nil"/>
              <w:bottom w:val="single" w:sz="4" w:space="0" w:color="auto"/>
              <w:right w:val="single" w:sz="8" w:space="0" w:color="auto"/>
            </w:tcBorders>
            <w:shd w:val="clear" w:color="auto" w:fill="auto"/>
            <w:noWrap/>
            <w:vAlign w:val="bottom"/>
            <w:hideMark/>
          </w:tcPr>
          <w:p w:rsidR="00523760" w:rsidRPr="00523760" w:rsidRDefault="00523760" w:rsidP="00523760">
            <w:pPr>
              <w:spacing w:after="0" w:line="240" w:lineRule="auto"/>
              <w:jc w:val="center"/>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1,50</w:t>
            </w:r>
          </w:p>
        </w:tc>
        <w:tc>
          <w:tcPr>
            <w:tcW w:w="1667" w:type="dxa"/>
            <w:tcBorders>
              <w:top w:val="nil"/>
              <w:left w:val="nil"/>
              <w:bottom w:val="single" w:sz="4" w:space="0" w:color="auto"/>
              <w:right w:val="single" w:sz="4" w:space="0" w:color="auto"/>
            </w:tcBorders>
            <w:shd w:val="clear" w:color="auto" w:fill="auto"/>
            <w:noWrap/>
            <w:vAlign w:val="bottom"/>
            <w:hideMark/>
          </w:tcPr>
          <w:p w:rsidR="00523760" w:rsidRPr="00523760" w:rsidRDefault="00523760" w:rsidP="00523760">
            <w:pPr>
              <w:spacing w:after="0" w:line="240" w:lineRule="auto"/>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YALOVA</w:t>
            </w:r>
          </w:p>
        </w:tc>
        <w:tc>
          <w:tcPr>
            <w:tcW w:w="1716" w:type="dxa"/>
            <w:tcBorders>
              <w:top w:val="nil"/>
              <w:left w:val="nil"/>
              <w:bottom w:val="single" w:sz="4" w:space="0" w:color="auto"/>
              <w:right w:val="single" w:sz="4" w:space="0" w:color="auto"/>
            </w:tcBorders>
            <w:shd w:val="clear" w:color="auto" w:fill="auto"/>
            <w:noWrap/>
            <w:vAlign w:val="bottom"/>
            <w:hideMark/>
          </w:tcPr>
          <w:p w:rsidR="00523760" w:rsidRPr="00523760" w:rsidRDefault="00523760" w:rsidP="00523760">
            <w:pPr>
              <w:spacing w:after="0" w:line="240" w:lineRule="auto"/>
              <w:jc w:val="center"/>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48.342,61</w:t>
            </w:r>
          </w:p>
        </w:tc>
        <w:tc>
          <w:tcPr>
            <w:tcW w:w="968" w:type="dxa"/>
            <w:tcBorders>
              <w:top w:val="nil"/>
              <w:left w:val="nil"/>
              <w:bottom w:val="single" w:sz="4" w:space="0" w:color="auto"/>
              <w:right w:val="single" w:sz="8" w:space="0" w:color="auto"/>
            </w:tcBorders>
            <w:shd w:val="clear" w:color="auto" w:fill="auto"/>
            <w:noWrap/>
            <w:vAlign w:val="bottom"/>
            <w:hideMark/>
          </w:tcPr>
          <w:p w:rsidR="00523760" w:rsidRPr="00523760" w:rsidRDefault="00523760" w:rsidP="00523760">
            <w:pPr>
              <w:spacing w:after="0" w:line="240" w:lineRule="auto"/>
              <w:jc w:val="center"/>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0,24</w:t>
            </w:r>
          </w:p>
        </w:tc>
      </w:tr>
      <w:tr w:rsidR="00523760" w:rsidRPr="00523760" w:rsidTr="00523760">
        <w:trPr>
          <w:trHeight w:val="300"/>
        </w:trPr>
        <w:tc>
          <w:tcPr>
            <w:tcW w:w="1962" w:type="dxa"/>
            <w:tcBorders>
              <w:top w:val="nil"/>
              <w:left w:val="single" w:sz="8" w:space="0" w:color="auto"/>
              <w:bottom w:val="single" w:sz="4" w:space="0" w:color="auto"/>
              <w:right w:val="single" w:sz="4" w:space="0" w:color="auto"/>
            </w:tcBorders>
            <w:shd w:val="clear" w:color="auto" w:fill="auto"/>
            <w:noWrap/>
            <w:vAlign w:val="bottom"/>
            <w:hideMark/>
          </w:tcPr>
          <w:p w:rsidR="00523760" w:rsidRPr="00523760" w:rsidRDefault="00523760" w:rsidP="00523760">
            <w:pPr>
              <w:spacing w:after="0" w:line="240" w:lineRule="auto"/>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ÇANAKKALE</w:t>
            </w:r>
          </w:p>
        </w:tc>
        <w:tc>
          <w:tcPr>
            <w:tcW w:w="1878" w:type="dxa"/>
            <w:tcBorders>
              <w:top w:val="nil"/>
              <w:left w:val="nil"/>
              <w:bottom w:val="single" w:sz="4" w:space="0" w:color="auto"/>
              <w:right w:val="single" w:sz="4" w:space="0" w:color="auto"/>
            </w:tcBorders>
            <w:shd w:val="clear" w:color="auto" w:fill="auto"/>
            <w:noWrap/>
            <w:vAlign w:val="bottom"/>
            <w:hideMark/>
          </w:tcPr>
          <w:p w:rsidR="00523760" w:rsidRPr="00523760" w:rsidRDefault="00523760" w:rsidP="00523760">
            <w:pPr>
              <w:spacing w:after="0" w:line="240" w:lineRule="auto"/>
              <w:jc w:val="center"/>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305.345,36</w:t>
            </w:r>
          </w:p>
        </w:tc>
        <w:tc>
          <w:tcPr>
            <w:tcW w:w="1180" w:type="dxa"/>
            <w:tcBorders>
              <w:top w:val="nil"/>
              <w:left w:val="nil"/>
              <w:bottom w:val="single" w:sz="4" w:space="0" w:color="auto"/>
              <w:right w:val="single" w:sz="8" w:space="0" w:color="auto"/>
            </w:tcBorders>
            <w:shd w:val="clear" w:color="auto" w:fill="auto"/>
            <w:noWrap/>
            <w:vAlign w:val="bottom"/>
            <w:hideMark/>
          </w:tcPr>
          <w:p w:rsidR="00523760" w:rsidRPr="00523760" w:rsidRDefault="00523760" w:rsidP="00523760">
            <w:pPr>
              <w:spacing w:after="0" w:line="240" w:lineRule="auto"/>
              <w:jc w:val="center"/>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1,49</w:t>
            </w:r>
          </w:p>
        </w:tc>
        <w:tc>
          <w:tcPr>
            <w:tcW w:w="1667" w:type="dxa"/>
            <w:tcBorders>
              <w:top w:val="nil"/>
              <w:left w:val="nil"/>
              <w:bottom w:val="single" w:sz="4" w:space="0" w:color="auto"/>
              <w:right w:val="single" w:sz="4" w:space="0" w:color="auto"/>
            </w:tcBorders>
            <w:shd w:val="clear" w:color="auto" w:fill="auto"/>
            <w:noWrap/>
            <w:vAlign w:val="bottom"/>
            <w:hideMark/>
          </w:tcPr>
          <w:p w:rsidR="00523760" w:rsidRPr="00523760" w:rsidRDefault="00523760" w:rsidP="00523760">
            <w:pPr>
              <w:spacing w:after="0" w:line="240" w:lineRule="auto"/>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KIRIKKALE</w:t>
            </w:r>
          </w:p>
        </w:tc>
        <w:tc>
          <w:tcPr>
            <w:tcW w:w="1716" w:type="dxa"/>
            <w:tcBorders>
              <w:top w:val="nil"/>
              <w:left w:val="nil"/>
              <w:bottom w:val="single" w:sz="4" w:space="0" w:color="auto"/>
              <w:right w:val="single" w:sz="4" w:space="0" w:color="auto"/>
            </w:tcBorders>
            <w:shd w:val="clear" w:color="auto" w:fill="auto"/>
            <w:noWrap/>
            <w:vAlign w:val="bottom"/>
            <w:hideMark/>
          </w:tcPr>
          <w:p w:rsidR="00523760" w:rsidRPr="00523760" w:rsidRDefault="00523760" w:rsidP="00523760">
            <w:pPr>
              <w:spacing w:after="0" w:line="240" w:lineRule="auto"/>
              <w:jc w:val="center"/>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42.861,97</w:t>
            </w:r>
          </w:p>
        </w:tc>
        <w:tc>
          <w:tcPr>
            <w:tcW w:w="968" w:type="dxa"/>
            <w:tcBorders>
              <w:top w:val="nil"/>
              <w:left w:val="nil"/>
              <w:bottom w:val="single" w:sz="4" w:space="0" w:color="auto"/>
              <w:right w:val="single" w:sz="8" w:space="0" w:color="auto"/>
            </w:tcBorders>
            <w:shd w:val="clear" w:color="auto" w:fill="auto"/>
            <w:noWrap/>
            <w:vAlign w:val="bottom"/>
            <w:hideMark/>
          </w:tcPr>
          <w:p w:rsidR="00523760" w:rsidRPr="00523760" w:rsidRDefault="00523760" w:rsidP="00523760">
            <w:pPr>
              <w:spacing w:after="0" w:line="240" w:lineRule="auto"/>
              <w:jc w:val="center"/>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0,21</w:t>
            </w:r>
          </w:p>
        </w:tc>
      </w:tr>
      <w:tr w:rsidR="00523760" w:rsidRPr="00523760" w:rsidTr="00523760">
        <w:trPr>
          <w:trHeight w:val="300"/>
        </w:trPr>
        <w:tc>
          <w:tcPr>
            <w:tcW w:w="1962" w:type="dxa"/>
            <w:tcBorders>
              <w:top w:val="nil"/>
              <w:left w:val="single" w:sz="8" w:space="0" w:color="auto"/>
              <w:bottom w:val="single" w:sz="4" w:space="0" w:color="auto"/>
              <w:right w:val="single" w:sz="4" w:space="0" w:color="auto"/>
            </w:tcBorders>
            <w:shd w:val="clear" w:color="auto" w:fill="auto"/>
            <w:noWrap/>
            <w:vAlign w:val="bottom"/>
            <w:hideMark/>
          </w:tcPr>
          <w:p w:rsidR="00523760" w:rsidRPr="00523760" w:rsidRDefault="00523760" w:rsidP="00523760">
            <w:pPr>
              <w:spacing w:after="0" w:line="240" w:lineRule="auto"/>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BALIKESİR</w:t>
            </w:r>
          </w:p>
        </w:tc>
        <w:tc>
          <w:tcPr>
            <w:tcW w:w="1878" w:type="dxa"/>
            <w:tcBorders>
              <w:top w:val="nil"/>
              <w:left w:val="nil"/>
              <w:bottom w:val="single" w:sz="4" w:space="0" w:color="auto"/>
              <w:right w:val="single" w:sz="4" w:space="0" w:color="auto"/>
            </w:tcBorders>
            <w:shd w:val="clear" w:color="auto" w:fill="auto"/>
            <w:noWrap/>
            <w:vAlign w:val="bottom"/>
            <w:hideMark/>
          </w:tcPr>
          <w:p w:rsidR="00523760" w:rsidRPr="00523760" w:rsidRDefault="00523760" w:rsidP="00523760">
            <w:pPr>
              <w:spacing w:after="0" w:line="240" w:lineRule="auto"/>
              <w:jc w:val="center"/>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277.453,30</w:t>
            </w:r>
          </w:p>
        </w:tc>
        <w:tc>
          <w:tcPr>
            <w:tcW w:w="1180" w:type="dxa"/>
            <w:tcBorders>
              <w:top w:val="nil"/>
              <w:left w:val="nil"/>
              <w:bottom w:val="single" w:sz="4" w:space="0" w:color="auto"/>
              <w:right w:val="single" w:sz="8" w:space="0" w:color="auto"/>
            </w:tcBorders>
            <w:shd w:val="clear" w:color="auto" w:fill="auto"/>
            <w:noWrap/>
            <w:vAlign w:val="bottom"/>
            <w:hideMark/>
          </w:tcPr>
          <w:p w:rsidR="00523760" w:rsidRPr="00523760" w:rsidRDefault="00523760" w:rsidP="00523760">
            <w:pPr>
              <w:spacing w:after="0" w:line="240" w:lineRule="auto"/>
              <w:jc w:val="center"/>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1,35</w:t>
            </w:r>
          </w:p>
        </w:tc>
        <w:tc>
          <w:tcPr>
            <w:tcW w:w="1667" w:type="dxa"/>
            <w:tcBorders>
              <w:top w:val="nil"/>
              <w:left w:val="nil"/>
              <w:bottom w:val="single" w:sz="4" w:space="0" w:color="auto"/>
              <w:right w:val="single" w:sz="4" w:space="0" w:color="auto"/>
            </w:tcBorders>
            <w:shd w:val="clear" w:color="auto" w:fill="auto"/>
            <w:noWrap/>
            <w:vAlign w:val="bottom"/>
            <w:hideMark/>
          </w:tcPr>
          <w:p w:rsidR="00523760" w:rsidRPr="00523760" w:rsidRDefault="00523760" w:rsidP="00523760">
            <w:pPr>
              <w:spacing w:after="0" w:line="240" w:lineRule="auto"/>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BARTIN</w:t>
            </w:r>
          </w:p>
        </w:tc>
        <w:tc>
          <w:tcPr>
            <w:tcW w:w="1716" w:type="dxa"/>
            <w:tcBorders>
              <w:top w:val="nil"/>
              <w:left w:val="nil"/>
              <w:bottom w:val="single" w:sz="4" w:space="0" w:color="auto"/>
              <w:right w:val="single" w:sz="4" w:space="0" w:color="auto"/>
            </w:tcBorders>
            <w:shd w:val="clear" w:color="auto" w:fill="auto"/>
            <w:noWrap/>
            <w:vAlign w:val="bottom"/>
            <w:hideMark/>
          </w:tcPr>
          <w:p w:rsidR="00523760" w:rsidRPr="00523760" w:rsidRDefault="00523760" w:rsidP="00523760">
            <w:pPr>
              <w:spacing w:after="0" w:line="240" w:lineRule="auto"/>
              <w:jc w:val="center"/>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40.395,90</w:t>
            </w:r>
          </w:p>
        </w:tc>
        <w:tc>
          <w:tcPr>
            <w:tcW w:w="968" w:type="dxa"/>
            <w:tcBorders>
              <w:top w:val="nil"/>
              <w:left w:val="nil"/>
              <w:bottom w:val="single" w:sz="4" w:space="0" w:color="auto"/>
              <w:right w:val="single" w:sz="8" w:space="0" w:color="auto"/>
            </w:tcBorders>
            <w:shd w:val="clear" w:color="auto" w:fill="auto"/>
            <w:noWrap/>
            <w:vAlign w:val="bottom"/>
            <w:hideMark/>
          </w:tcPr>
          <w:p w:rsidR="00523760" w:rsidRPr="00523760" w:rsidRDefault="00523760" w:rsidP="00523760">
            <w:pPr>
              <w:spacing w:after="0" w:line="240" w:lineRule="auto"/>
              <w:jc w:val="center"/>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0,20</w:t>
            </w:r>
          </w:p>
        </w:tc>
      </w:tr>
      <w:tr w:rsidR="00523760" w:rsidRPr="00523760" w:rsidTr="00523760">
        <w:trPr>
          <w:trHeight w:val="300"/>
        </w:trPr>
        <w:tc>
          <w:tcPr>
            <w:tcW w:w="1962"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523760" w:rsidRPr="00523760" w:rsidRDefault="00523760" w:rsidP="00523760">
            <w:pPr>
              <w:spacing w:after="0" w:line="240" w:lineRule="auto"/>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ESKİŞEHİR</w:t>
            </w:r>
          </w:p>
        </w:tc>
        <w:tc>
          <w:tcPr>
            <w:tcW w:w="1878" w:type="dxa"/>
            <w:tcBorders>
              <w:top w:val="single" w:sz="4" w:space="0" w:color="auto"/>
              <w:left w:val="nil"/>
              <w:bottom w:val="single" w:sz="4" w:space="0" w:color="auto"/>
              <w:right w:val="single" w:sz="4" w:space="0" w:color="auto"/>
            </w:tcBorders>
            <w:shd w:val="clear" w:color="auto" w:fill="auto"/>
            <w:noWrap/>
            <w:vAlign w:val="bottom"/>
            <w:hideMark/>
          </w:tcPr>
          <w:p w:rsidR="00523760" w:rsidRPr="00523760" w:rsidRDefault="00523760" w:rsidP="00523760">
            <w:pPr>
              <w:spacing w:after="0" w:line="240" w:lineRule="auto"/>
              <w:jc w:val="center"/>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258.732,83</w:t>
            </w:r>
          </w:p>
        </w:tc>
        <w:tc>
          <w:tcPr>
            <w:tcW w:w="1180" w:type="dxa"/>
            <w:tcBorders>
              <w:top w:val="single" w:sz="4" w:space="0" w:color="auto"/>
              <w:left w:val="nil"/>
              <w:bottom w:val="single" w:sz="4" w:space="0" w:color="auto"/>
              <w:right w:val="single" w:sz="8" w:space="0" w:color="auto"/>
            </w:tcBorders>
            <w:shd w:val="clear" w:color="auto" w:fill="auto"/>
            <w:noWrap/>
            <w:vAlign w:val="bottom"/>
            <w:hideMark/>
          </w:tcPr>
          <w:p w:rsidR="00523760" w:rsidRPr="00523760" w:rsidRDefault="00523760" w:rsidP="00523760">
            <w:pPr>
              <w:spacing w:after="0" w:line="240" w:lineRule="auto"/>
              <w:jc w:val="center"/>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1,26</w:t>
            </w:r>
          </w:p>
        </w:tc>
        <w:tc>
          <w:tcPr>
            <w:tcW w:w="1667" w:type="dxa"/>
            <w:tcBorders>
              <w:top w:val="single" w:sz="4" w:space="0" w:color="auto"/>
              <w:left w:val="nil"/>
              <w:bottom w:val="single" w:sz="4" w:space="0" w:color="auto"/>
              <w:right w:val="single" w:sz="4" w:space="0" w:color="auto"/>
            </w:tcBorders>
            <w:shd w:val="clear" w:color="auto" w:fill="auto"/>
            <w:noWrap/>
            <w:vAlign w:val="bottom"/>
            <w:hideMark/>
          </w:tcPr>
          <w:p w:rsidR="00523760" w:rsidRPr="00523760" w:rsidRDefault="00523760" w:rsidP="00523760">
            <w:pPr>
              <w:spacing w:after="0" w:line="240" w:lineRule="auto"/>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BİTLİS</w:t>
            </w:r>
          </w:p>
        </w:tc>
        <w:tc>
          <w:tcPr>
            <w:tcW w:w="1716" w:type="dxa"/>
            <w:tcBorders>
              <w:top w:val="single" w:sz="4" w:space="0" w:color="auto"/>
              <w:left w:val="nil"/>
              <w:bottom w:val="single" w:sz="4" w:space="0" w:color="auto"/>
              <w:right w:val="single" w:sz="4" w:space="0" w:color="auto"/>
            </w:tcBorders>
            <w:shd w:val="clear" w:color="auto" w:fill="auto"/>
            <w:noWrap/>
            <w:vAlign w:val="bottom"/>
            <w:hideMark/>
          </w:tcPr>
          <w:p w:rsidR="00523760" w:rsidRPr="00523760" w:rsidRDefault="00523760" w:rsidP="00523760">
            <w:pPr>
              <w:spacing w:after="0" w:line="240" w:lineRule="auto"/>
              <w:jc w:val="center"/>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40.101,14</w:t>
            </w:r>
          </w:p>
        </w:tc>
        <w:tc>
          <w:tcPr>
            <w:tcW w:w="968" w:type="dxa"/>
            <w:tcBorders>
              <w:top w:val="single" w:sz="4" w:space="0" w:color="auto"/>
              <w:left w:val="nil"/>
              <w:bottom w:val="single" w:sz="4" w:space="0" w:color="auto"/>
              <w:right w:val="single" w:sz="8" w:space="0" w:color="auto"/>
            </w:tcBorders>
            <w:shd w:val="clear" w:color="auto" w:fill="auto"/>
            <w:noWrap/>
            <w:vAlign w:val="bottom"/>
            <w:hideMark/>
          </w:tcPr>
          <w:p w:rsidR="00523760" w:rsidRPr="00523760" w:rsidRDefault="00523760" w:rsidP="00523760">
            <w:pPr>
              <w:spacing w:after="0" w:line="240" w:lineRule="auto"/>
              <w:jc w:val="center"/>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0,20</w:t>
            </w:r>
          </w:p>
        </w:tc>
      </w:tr>
      <w:tr w:rsidR="00523760" w:rsidRPr="00523760" w:rsidTr="00523760">
        <w:trPr>
          <w:trHeight w:val="300"/>
        </w:trPr>
        <w:tc>
          <w:tcPr>
            <w:tcW w:w="1962" w:type="dxa"/>
            <w:tcBorders>
              <w:top w:val="nil"/>
              <w:left w:val="single" w:sz="8" w:space="0" w:color="auto"/>
              <w:bottom w:val="single" w:sz="4" w:space="0" w:color="auto"/>
              <w:right w:val="single" w:sz="4" w:space="0" w:color="auto"/>
            </w:tcBorders>
            <w:shd w:val="clear" w:color="auto" w:fill="auto"/>
            <w:noWrap/>
            <w:vAlign w:val="bottom"/>
            <w:hideMark/>
          </w:tcPr>
          <w:p w:rsidR="00523760" w:rsidRPr="00523760" w:rsidRDefault="00523760" w:rsidP="00523760">
            <w:pPr>
              <w:spacing w:after="0" w:line="240" w:lineRule="auto"/>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SAMSUN</w:t>
            </w:r>
          </w:p>
        </w:tc>
        <w:tc>
          <w:tcPr>
            <w:tcW w:w="1878" w:type="dxa"/>
            <w:tcBorders>
              <w:top w:val="nil"/>
              <w:left w:val="nil"/>
              <w:bottom w:val="single" w:sz="4" w:space="0" w:color="auto"/>
              <w:right w:val="single" w:sz="4" w:space="0" w:color="auto"/>
            </w:tcBorders>
            <w:shd w:val="clear" w:color="auto" w:fill="auto"/>
            <w:noWrap/>
            <w:vAlign w:val="bottom"/>
            <w:hideMark/>
          </w:tcPr>
          <w:p w:rsidR="00523760" w:rsidRPr="00523760" w:rsidRDefault="00523760" w:rsidP="00523760">
            <w:pPr>
              <w:spacing w:after="0" w:line="240" w:lineRule="auto"/>
              <w:jc w:val="center"/>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257.804,71</w:t>
            </w:r>
          </w:p>
        </w:tc>
        <w:tc>
          <w:tcPr>
            <w:tcW w:w="1180" w:type="dxa"/>
            <w:tcBorders>
              <w:top w:val="nil"/>
              <w:left w:val="nil"/>
              <w:bottom w:val="single" w:sz="4" w:space="0" w:color="auto"/>
              <w:right w:val="single" w:sz="8" w:space="0" w:color="auto"/>
            </w:tcBorders>
            <w:shd w:val="clear" w:color="auto" w:fill="auto"/>
            <w:noWrap/>
            <w:vAlign w:val="bottom"/>
            <w:hideMark/>
          </w:tcPr>
          <w:p w:rsidR="00523760" w:rsidRPr="00523760" w:rsidRDefault="00523760" w:rsidP="00523760">
            <w:pPr>
              <w:spacing w:after="0" w:line="240" w:lineRule="auto"/>
              <w:jc w:val="center"/>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1,26</w:t>
            </w:r>
          </w:p>
        </w:tc>
        <w:tc>
          <w:tcPr>
            <w:tcW w:w="1667" w:type="dxa"/>
            <w:tcBorders>
              <w:top w:val="nil"/>
              <w:left w:val="nil"/>
              <w:bottom w:val="single" w:sz="4" w:space="0" w:color="auto"/>
              <w:right w:val="single" w:sz="4" w:space="0" w:color="auto"/>
            </w:tcBorders>
            <w:shd w:val="clear" w:color="auto" w:fill="auto"/>
            <w:noWrap/>
            <w:vAlign w:val="bottom"/>
            <w:hideMark/>
          </w:tcPr>
          <w:p w:rsidR="00523760" w:rsidRPr="00523760" w:rsidRDefault="00523760" w:rsidP="00523760">
            <w:pPr>
              <w:spacing w:after="0" w:line="240" w:lineRule="auto"/>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ŞIRNAK</w:t>
            </w:r>
          </w:p>
        </w:tc>
        <w:tc>
          <w:tcPr>
            <w:tcW w:w="1716" w:type="dxa"/>
            <w:tcBorders>
              <w:top w:val="nil"/>
              <w:left w:val="nil"/>
              <w:bottom w:val="single" w:sz="4" w:space="0" w:color="auto"/>
              <w:right w:val="single" w:sz="4" w:space="0" w:color="auto"/>
            </w:tcBorders>
            <w:shd w:val="clear" w:color="auto" w:fill="auto"/>
            <w:noWrap/>
            <w:vAlign w:val="bottom"/>
            <w:hideMark/>
          </w:tcPr>
          <w:p w:rsidR="00523760" w:rsidRPr="00523760" w:rsidRDefault="00523760" w:rsidP="00523760">
            <w:pPr>
              <w:spacing w:after="0" w:line="240" w:lineRule="auto"/>
              <w:jc w:val="center"/>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39.779,68</w:t>
            </w:r>
          </w:p>
        </w:tc>
        <w:tc>
          <w:tcPr>
            <w:tcW w:w="968" w:type="dxa"/>
            <w:tcBorders>
              <w:top w:val="nil"/>
              <w:left w:val="nil"/>
              <w:bottom w:val="single" w:sz="4" w:space="0" w:color="auto"/>
              <w:right w:val="single" w:sz="8" w:space="0" w:color="auto"/>
            </w:tcBorders>
            <w:shd w:val="clear" w:color="auto" w:fill="auto"/>
            <w:noWrap/>
            <w:vAlign w:val="bottom"/>
            <w:hideMark/>
          </w:tcPr>
          <w:p w:rsidR="00523760" w:rsidRPr="00523760" w:rsidRDefault="00523760" w:rsidP="00523760">
            <w:pPr>
              <w:spacing w:after="0" w:line="240" w:lineRule="auto"/>
              <w:jc w:val="center"/>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0,19</w:t>
            </w:r>
          </w:p>
        </w:tc>
      </w:tr>
      <w:tr w:rsidR="00523760" w:rsidRPr="00523760" w:rsidTr="00523760">
        <w:trPr>
          <w:trHeight w:val="300"/>
        </w:trPr>
        <w:tc>
          <w:tcPr>
            <w:tcW w:w="1962" w:type="dxa"/>
            <w:tcBorders>
              <w:top w:val="nil"/>
              <w:left w:val="single" w:sz="8" w:space="0" w:color="auto"/>
              <w:bottom w:val="single" w:sz="4" w:space="0" w:color="auto"/>
              <w:right w:val="single" w:sz="4" w:space="0" w:color="auto"/>
            </w:tcBorders>
            <w:shd w:val="clear" w:color="auto" w:fill="auto"/>
            <w:noWrap/>
            <w:vAlign w:val="bottom"/>
            <w:hideMark/>
          </w:tcPr>
          <w:p w:rsidR="00523760" w:rsidRPr="00523760" w:rsidRDefault="00523760" w:rsidP="00523760">
            <w:pPr>
              <w:spacing w:after="0" w:line="240" w:lineRule="auto"/>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AYDIN</w:t>
            </w:r>
          </w:p>
        </w:tc>
        <w:tc>
          <w:tcPr>
            <w:tcW w:w="1878" w:type="dxa"/>
            <w:tcBorders>
              <w:top w:val="nil"/>
              <w:left w:val="nil"/>
              <w:bottom w:val="single" w:sz="4" w:space="0" w:color="auto"/>
              <w:right w:val="single" w:sz="4" w:space="0" w:color="auto"/>
            </w:tcBorders>
            <w:shd w:val="clear" w:color="auto" w:fill="auto"/>
            <w:noWrap/>
            <w:vAlign w:val="bottom"/>
            <w:hideMark/>
          </w:tcPr>
          <w:p w:rsidR="00523760" w:rsidRPr="00523760" w:rsidRDefault="00523760" w:rsidP="00523760">
            <w:pPr>
              <w:spacing w:after="0" w:line="240" w:lineRule="auto"/>
              <w:jc w:val="center"/>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252.878,97</w:t>
            </w:r>
          </w:p>
        </w:tc>
        <w:tc>
          <w:tcPr>
            <w:tcW w:w="1180" w:type="dxa"/>
            <w:tcBorders>
              <w:top w:val="nil"/>
              <w:left w:val="nil"/>
              <w:bottom w:val="single" w:sz="4" w:space="0" w:color="auto"/>
              <w:right w:val="single" w:sz="8" w:space="0" w:color="auto"/>
            </w:tcBorders>
            <w:shd w:val="clear" w:color="auto" w:fill="auto"/>
            <w:noWrap/>
            <w:vAlign w:val="bottom"/>
            <w:hideMark/>
          </w:tcPr>
          <w:p w:rsidR="00523760" w:rsidRPr="00523760" w:rsidRDefault="00523760" w:rsidP="00523760">
            <w:pPr>
              <w:spacing w:after="0" w:line="240" w:lineRule="auto"/>
              <w:jc w:val="center"/>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1,23</w:t>
            </w:r>
          </w:p>
        </w:tc>
        <w:tc>
          <w:tcPr>
            <w:tcW w:w="1667" w:type="dxa"/>
            <w:tcBorders>
              <w:top w:val="nil"/>
              <w:left w:val="nil"/>
              <w:bottom w:val="single" w:sz="4" w:space="0" w:color="auto"/>
              <w:right w:val="single" w:sz="4" w:space="0" w:color="auto"/>
            </w:tcBorders>
            <w:shd w:val="clear" w:color="auto" w:fill="auto"/>
            <w:noWrap/>
            <w:vAlign w:val="bottom"/>
            <w:hideMark/>
          </w:tcPr>
          <w:p w:rsidR="00523760" w:rsidRPr="00523760" w:rsidRDefault="00523760" w:rsidP="00523760">
            <w:pPr>
              <w:spacing w:after="0" w:line="240" w:lineRule="auto"/>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ÇANKIRI</w:t>
            </w:r>
          </w:p>
        </w:tc>
        <w:tc>
          <w:tcPr>
            <w:tcW w:w="1716" w:type="dxa"/>
            <w:tcBorders>
              <w:top w:val="nil"/>
              <w:left w:val="nil"/>
              <w:bottom w:val="single" w:sz="4" w:space="0" w:color="auto"/>
              <w:right w:val="single" w:sz="4" w:space="0" w:color="auto"/>
            </w:tcBorders>
            <w:shd w:val="clear" w:color="auto" w:fill="auto"/>
            <w:noWrap/>
            <w:vAlign w:val="bottom"/>
            <w:hideMark/>
          </w:tcPr>
          <w:p w:rsidR="00523760" w:rsidRPr="00523760" w:rsidRDefault="00523760" w:rsidP="00523760">
            <w:pPr>
              <w:spacing w:after="0" w:line="240" w:lineRule="auto"/>
              <w:jc w:val="center"/>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36.952,59</w:t>
            </w:r>
          </w:p>
        </w:tc>
        <w:tc>
          <w:tcPr>
            <w:tcW w:w="968" w:type="dxa"/>
            <w:tcBorders>
              <w:top w:val="nil"/>
              <w:left w:val="nil"/>
              <w:bottom w:val="single" w:sz="4" w:space="0" w:color="auto"/>
              <w:right w:val="single" w:sz="8" w:space="0" w:color="auto"/>
            </w:tcBorders>
            <w:shd w:val="clear" w:color="auto" w:fill="auto"/>
            <w:noWrap/>
            <w:vAlign w:val="bottom"/>
            <w:hideMark/>
          </w:tcPr>
          <w:p w:rsidR="00523760" w:rsidRPr="00523760" w:rsidRDefault="00523760" w:rsidP="00523760">
            <w:pPr>
              <w:spacing w:after="0" w:line="240" w:lineRule="auto"/>
              <w:jc w:val="center"/>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0,18</w:t>
            </w:r>
          </w:p>
        </w:tc>
      </w:tr>
      <w:tr w:rsidR="00523760" w:rsidRPr="00523760" w:rsidTr="00523760">
        <w:trPr>
          <w:trHeight w:val="300"/>
        </w:trPr>
        <w:tc>
          <w:tcPr>
            <w:tcW w:w="1962" w:type="dxa"/>
            <w:tcBorders>
              <w:top w:val="nil"/>
              <w:left w:val="single" w:sz="8" w:space="0" w:color="auto"/>
              <w:bottom w:val="single" w:sz="4" w:space="0" w:color="auto"/>
              <w:right w:val="single" w:sz="4" w:space="0" w:color="auto"/>
            </w:tcBorders>
            <w:shd w:val="clear" w:color="auto" w:fill="auto"/>
            <w:noWrap/>
            <w:vAlign w:val="bottom"/>
            <w:hideMark/>
          </w:tcPr>
          <w:p w:rsidR="00523760" w:rsidRPr="00523760" w:rsidRDefault="00523760" w:rsidP="00523760">
            <w:pPr>
              <w:spacing w:after="0" w:line="240" w:lineRule="auto"/>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MARDİN</w:t>
            </w:r>
          </w:p>
        </w:tc>
        <w:tc>
          <w:tcPr>
            <w:tcW w:w="1878" w:type="dxa"/>
            <w:tcBorders>
              <w:top w:val="nil"/>
              <w:left w:val="nil"/>
              <w:bottom w:val="single" w:sz="4" w:space="0" w:color="auto"/>
              <w:right w:val="single" w:sz="4" w:space="0" w:color="auto"/>
            </w:tcBorders>
            <w:shd w:val="clear" w:color="auto" w:fill="auto"/>
            <w:noWrap/>
            <w:vAlign w:val="bottom"/>
            <w:hideMark/>
          </w:tcPr>
          <w:p w:rsidR="00523760" w:rsidRPr="00523760" w:rsidRDefault="00523760" w:rsidP="00523760">
            <w:pPr>
              <w:spacing w:after="0" w:line="240" w:lineRule="auto"/>
              <w:jc w:val="center"/>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187.091,10</w:t>
            </w:r>
          </w:p>
        </w:tc>
        <w:tc>
          <w:tcPr>
            <w:tcW w:w="1180" w:type="dxa"/>
            <w:tcBorders>
              <w:top w:val="nil"/>
              <w:left w:val="nil"/>
              <w:bottom w:val="single" w:sz="4" w:space="0" w:color="auto"/>
              <w:right w:val="single" w:sz="8" w:space="0" w:color="auto"/>
            </w:tcBorders>
            <w:shd w:val="clear" w:color="auto" w:fill="auto"/>
            <w:noWrap/>
            <w:vAlign w:val="bottom"/>
            <w:hideMark/>
          </w:tcPr>
          <w:p w:rsidR="00523760" w:rsidRPr="00523760" w:rsidRDefault="00523760" w:rsidP="00523760">
            <w:pPr>
              <w:spacing w:after="0" w:line="240" w:lineRule="auto"/>
              <w:jc w:val="center"/>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0,91</w:t>
            </w:r>
          </w:p>
        </w:tc>
        <w:tc>
          <w:tcPr>
            <w:tcW w:w="1667" w:type="dxa"/>
            <w:tcBorders>
              <w:top w:val="nil"/>
              <w:left w:val="nil"/>
              <w:bottom w:val="single" w:sz="4" w:space="0" w:color="auto"/>
              <w:right w:val="single" w:sz="4" w:space="0" w:color="auto"/>
            </w:tcBorders>
            <w:shd w:val="clear" w:color="auto" w:fill="auto"/>
            <w:noWrap/>
            <w:vAlign w:val="bottom"/>
            <w:hideMark/>
          </w:tcPr>
          <w:p w:rsidR="00523760" w:rsidRPr="00523760" w:rsidRDefault="00523760" w:rsidP="00523760">
            <w:pPr>
              <w:spacing w:after="0" w:line="240" w:lineRule="auto"/>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SİİRT</w:t>
            </w:r>
          </w:p>
        </w:tc>
        <w:tc>
          <w:tcPr>
            <w:tcW w:w="1716" w:type="dxa"/>
            <w:tcBorders>
              <w:top w:val="nil"/>
              <w:left w:val="nil"/>
              <w:bottom w:val="single" w:sz="4" w:space="0" w:color="auto"/>
              <w:right w:val="single" w:sz="4" w:space="0" w:color="auto"/>
            </w:tcBorders>
            <w:shd w:val="clear" w:color="auto" w:fill="auto"/>
            <w:noWrap/>
            <w:vAlign w:val="bottom"/>
            <w:hideMark/>
          </w:tcPr>
          <w:p w:rsidR="00523760" w:rsidRPr="00523760" w:rsidRDefault="00523760" w:rsidP="00523760">
            <w:pPr>
              <w:spacing w:after="0" w:line="240" w:lineRule="auto"/>
              <w:jc w:val="center"/>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36.387,00</w:t>
            </w:r>
          </w:p>
        </w:tc>
        <w:tc>
          <w:tcPr>
            <w:tcW w:w="968" w:type="dxa"/>
            <w:tcBorders>
              <w:top w:val="nil"/>
              <w:left w:val="nil"/>
              <w:bottom w:val="single" w:sz="4" w:space="0" w:color="auto"/>
              <w:right w:val="single" w:sz="8" w:space="0" w:color="auto"/>
            </w:tcBorders>
            <w:shd w:val="clear" w:color="auto" w:fill="auto"/>
            <w:noWrap/>
            <w:vAlign w:val="bottom"/>
            <w:hideMark/>
          </w:tcPr>
          <w:p w:rsidR="00523760" w:rsidRPr="00523760" w:rsidRDefault="00523760" w:rsidP="00523760">
            <w:pPr>
              <w:spacing w:after="0" w:line="240" w:lineRule="auto"/>
              <w:jc w:val="center"/>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0,18</w:t>
            </w:r>
          </w:p>
        </w:tc>
      </w:tr>
      <w:tr w:rsidR="00523760" w:rsidRPr="00523760" w:rsidTr="00523760">
        <w:trPr>
          <w:trHeight w:val="300"/>
        </w:trPr>
        <w:tc>
          <w:tcPr>
            <w:tcW w:w="1962" w:type="dxa"/>
            <w:tcBorders>
              <w:top w:val="nil"/>
              <w:left w:val="single" w:sz="8" w:space="0" w:color="auto"/>
              <w:bottom w:val="single" w:sz="4" w:space="0" w:color="auto"/>
              <w:right w:val="single" w:sz="4" w:space="0" w:color="auto"/>
            </w:tcBorders>
            <w:shd w:val="clear" w:color="auto" w:fill="auto"/>
            <w:noWrap/>
            <w:vAlign w:val="bottom"/>
            <w:hideMark/>
          </w:tcPr>
          <w:p w:rsidR="00523760" w:rsidRPr="00523760" w:rsidRDefault="00523760" w:rsidP="00523760">
            <w:pPr>
              <w:spacing w:after="0" w:line="240" w:lineRule="auto"/>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DİYARBAKIR</w:t>
            </w:r>
          </w:p>
        </w:tc>
        <w:tc>
          <w:tcPr>
            <w:tcW w:w="1878" w:type="dxa"/>
            <w:tcBorders>
              <w:top w:val="nil"/>
              <w:left w:val="nil"/>
              <w:bottom w:val="single" w:sz="4" w:space="0" w:color="auto"/>
              <w:right w:val="single" w:sz="4" w:space="0" w:color="auto"/>
            </w:tcBorders>
            <w:shd w:val="clear" w:color="auto" w:fill="auto"/>
            <w:noWrap/>
            <w:vAlign w:val="bottom"/>
            <w:hideMark/>
          </w:tcPr>
          <w:p w:rsidR="00523760" w:rsidRPr="00523760" w:rsidRDefault="00523760" w:rsidP="00523760">
            <w:pPr>
              <w:spacing w:after="0" w:line="240" w:lineRule="auto"/>
              <w:jc w:val="center"/>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180.619,31</w:t>
            </w:r>
          </w:p>
        </w:tc>
        <w:tc>
          <w:tcPr>
            <w:tcW w:w="1180" w:type="dxa"/>
            <w:tcBorders>
              <w:top w:val="nil"/>
              <w:left w:val="nil"/>
              <w:bottom w:val="single" w:sz="4" w:space="0" w:color="auto"/>
              <w:right w:val="single" w:sz="8" w:space="0" w:color="auto"/>
            </w:tcBorders>
            <w:shd w:val="clear" w:color="auto" w:fill="auto"/>
            <w:noWrap/>
            <w:vAlign w:val="bottom"/>
            <w:hideMark/>
          </w:tcPr>
          <w:p w:rsidR="00523760" w:rsidRPr="00523760" w:rsidRDefault="00523760" w:rsidP="00523760">
            <w:pPr>
              <w:spacing w:after="0" w:line="240" w:lineRule="auto"/>
              <w:jc w:val="center"/>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0,88</w:t>
            </w:r>
          </w:p>
        </w:tc>
        <w:tc>
          <w:tcPr>
            <w:tcW w:w="1667" w:type="dxa"/>
            <w:tcBorders>
              <w:top w:val="nil"/>
              <w:left w:val="nil"/>
              <w:bottom w:val="single" w:sz="4" w:space="0" w:color="auto"/>
              <w:right w:val="single" w:sz="4" w:space="0" w:color="auto"/>
            </w:tcBorders>
            <w:shd w:val="clear" w:color="auto" w:fill="auto"/>
            <w:noWrap/>
            <w:vAlign w:val="bottom"/>
            <w:hideMark/>
          </w:tcPr>
          <w:p w:rsidR="00523760" w:rsidRPr="00523760" w:rsidRDefault="00523760" w:rsidP="00523760">
            <w:pPr>
              <w:spacing w:after="0" w:line="240" w:lineRule="auto"/>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GÜMÜŞHANE</w:t>
            </w:r>
          </w:p>
        </w:tc>
        <w:tc>
          <w:tcPr>
            <w:tcW w:w="1716" w:type="dxa"/>
            <w:tcBorders>
              <w:top w:val="nil"/>
              <w:left w:val="nil"/>
              <w:bottom w:val="single" w:sz="4" w:space="0" w:color="auto"/>
              <w:right w:val="single" w:sz="4" w:space="0" w:color="auto"/>
            </w:tcBorders>
            <w:shd w:val="clear" w:color="auto" w:fill="auto"/>
            <w:noWrap/>
            <w:vAlign w:val="bottom"/>
            <w:hideMark/>
          </w:tcPr>
          <w:p w:rsidR="00523760" w:rsidRPr="00523760" w:rsidRDefault="00523760" w:rsidP="00523760">
            <w:pPr>
              <w:spacing w:after="0" w:line="240" w:lineRule="auto"/>
              <w:jc w:val="center"/>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35.391,14</w:t>
            </w:r>
          </w:p>
        </w:tc>
        <w:tc>
          <w:tcPr>
            <w:tcW w:w="968" w:type="dxa"/>
            <w:tcBorders>
              <w:top w:val="nil"/>
              <w:left w:val="nil"/>
              <w:bottom w:val="single" w:sz="4" w:space="0" w:color="auto"/>
              <w:right w:val="single" w:sz="8" w:space="0" w:color="auto"/>
            </w:tcBorders>
            <w:shd w:val="clear" w:color="auto" w:fill="auto"/>
            <w:noWrap/>
            <w:vAlign w:val="bottom"/>
            <w:hideMark/>
          </w:tcPr>
          <w:p w:rsidR="00523760" w:rsidRPr="00523760" w:rsidRDefault="00523760" w:rsidP="00523760">
            <w:pPr>
              <w:spacing w:after="0" w:line="240" w:lineRule="auto"/>
              <w:jc w:val="center"/>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0,17</w:t>
            </w:r>
          </w:p>
        </w:tc>
      </w:tr>
      <w:tr w:rsidR="00523760" w:rsidRPr="00523760" w:rsidTr="00523760">
        <w:trPr>
          <w:trHeight w:val="300"/>
        </w:trPr>
        <w:tc>
          <w:tcPr>
            <w:tcW w:w="1962" w:type="dxa"/>
            <w:tcBorders>
              <w:top w:val="nil"/>
              <w:left w:val="single" w:sz="8" w:space="0" w:color="auto"/>
              <w:bottom w:val="single" w:sz="4" w:space="0" w:color="auto"/>
              <w:right w:val="single" w:sz="4" w:space="0" w:color="auto"/>
            </w:tcBorders>
            <w:shd w:val="clear" w:color="auto" w:fill="auto"/>
            <w:noWrap/>
            <w:vAlign w:val="bottom"/>
            <w:hideMark/>
          </w:tcPr>
          <w:p w:rsidR="00523760" w:rsidRPr="00523760" w:rsidRDefault="00523760" w:rsidP="00523760">
            <w:pPr>
              <w:spacing w:after="0" w:line="240" w:lineRule="auto"/>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KIRKLARELİ</w:t>
            </w:r>
          </w:p>
        </w:tc>
        <w:tc>
          <w:tcPr>
            <w:tcW w:w="1878" w:type="dxa"/>
            <w:tcBorders>
              <w:top w:val="nil"/>
              <w:left w:val="nil"/>
              <w:bottom w:val="single" w:sz="4" w:space="0" w:color="auto"/>
              <w:right w:val="single" w:sz="4" w:space="0" w:color="auto"/>
            </w:tcBorders>
            <w:shd w:val="clear" w:color="auto" w:fill="auto"/>
            <w:noWrap/>
            <w:vAlign w:val="bottom"/>
            <w:hideMark/>
          </w:tcPr>
          <w:p w:rsidR="00523760" w:rsidRPr="00523760" w:rsidRDefault="00523760" w:rsidP="00523760">
            <w:pPr>
              <w:spacing w:after="0" w:line="240" w:lineRule="auto"/>
              <w:jc w:val="center"/>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170.438,68</w:t>
            </w:r>
          </w:p>
        </w:tc>
        <w:tc>
          <w:tcPr>
            <w:tcW w:w="1180" w:type="dxa"/>
            <w:tcBorders>
              <w:top w:val="nil"/>
              <w:left w:val="nil"/>
              <w:bottom w:val="single" w:sz="4" w:space="0" w:color="auto"/>
              <w:right w:val="single" w:sz="8" w:space="0" w:color="auto"/>
            </w:tcBorders>
            <w:shd w:val="clear" w:color="auto" w:fill="auto"/>
            <w:noWrap/>
            <w:vAlign w:val="bottom"/>
            <w:hideMark/>
          </w:tcPr>
          <w:p w:rsidR="00523760" w:rsidRPr="00523760" w:rsidRDefault="00523760" w:rsidP="00523760">
            <w:pPr>
              <w:spacing w:after="0" w:line="240" w:lineRule="auto"/>
              <w:jc w:val="center"/>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0,83</w:t>
            </w:r>
          </w:p>
        </w:tc>
        <w:tc>
          <w:tcPr>
            <w:tcW w:w="1667" w:type="dxa"/>
            <w:tcBorders>
              <w:top w:val="nil"/>
              <w:left w:val="nil"/>
              <w:bottom w:val="single" w:sz="4" w:space="0" w:color="auto"/>
              <w:right w:val="single" w:sz="4" w:space="0" w:color="auto"/>
            </w:tcBorders>
            <w:shd w:val="clear" w:color="auto" w:fill="auto"/>
            <w:noWrap/>
            <w:vAlign w:val="bottom"/>
            <w:hideMark/>
          </w:tcPr>
          <w:p w:rsidR="00523760" w:rsidRPr="00523760" w:rsidRDefault="00523760" w:rsidP="00523760">
            <w:pPr>
              <w:spacing w:after="0" w:line="240" w:lineRule="auto"/>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MUŞ</w:t>
            </w:r>
          </w:p>
        </w:tc>
        <w:tc>
          <w:tcPr>
            <w:tcW w:w="1716" w:type="dxa"/>
            <w:tcBorders>
              <w:top w:val="nil"/>
              <w:left w:val="nil"/>
              <w:bottom w:val="single" w:sz="4" w:space="0" w:color="auto"/>
              <w:right w:val="single" w:sz="4" w:space="0" w:color="auto"/>
            </w:tcBorders>
            <w:shd w:val="clear" w:color="auto" w:fill="auto"/>
            <w:noWrap/>
            <w:vAlign w:val="bottom"/>
            <w:hideMark/>
          </w:tcPr>
          <w:p w:rsidR="00523760" w:rsidRPr="00523760" w:rsidRDefault="00523760" w:rsidP="00523760">
            <w:pPr>
              <w:spacing w:after="0" w:line="240" w:lineRule="auto"/>
              <w:jc w:val="center"/>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34.428,47</w:t>
            </w:r>
          </w:p>
        </w:tc>
        <w:tc>
          <w:tcPr>
            <w:tcW w:w="968" w:type="dxa"/>
            <w:tcBorders>
              <w:top w:val="nil"/>
              <w:left w:val="nil"/>
              <w:bottom w:val="single" w:sz="4" w:space="0" w:color="auto"/>
              <w:right w:val="single" w:sz="8" w:space="0" w:color="auto"/>
            </w:tcBorders>
            <w:shd w:val="clear" w:color="auto" w:fill="auto"/>
            <w:noWrap/>
            <w:vAlign w:val="bottom"/>
            <w:hideMark/>
          </w:tcPr>
          <w:p w:rsidR="00523760" w:rsidRPr="00523760" w:rsidRDefault="00523760" w:rsidP="00523760">
            <w:pPr>
              <w:spacing w:after="0" w:line="240" w:lineRule="auto"/>
              <w:jc w:val="center"/>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0,17</w:t>
            </w:r>
          </w:p>
        </w:tc>
      </w:tr>
      <w:tr w:rsidR="00523760" w:rsidRPr="00523760" w:rsidTr="00523760">
        <w:trPr>
          <w:trHeight w:val="300"/>
        </w:trPr>
        <w:tc>
          <w:tcPr>
            <w:tcW w:w="1962" w:type="dxa"/>
            <w:tcBorders>
              <w:top w:val="nil"/>
              <w:left w:val="single" w:sz="8" w:space="0" w:color="auto"/>
              <w:bottom w:val="single" w:sz="4" w:space="0" w:color="auto"/>
              <w:right w:val="single" w:sz="4" w:space="0" w:color="auto"/>
            </w:tcBorders>
            <w:shd w:val="clear" w:color="auto" w:fill="auto"/>
            <w:noWrap/>
            <w:vAlign w:val="bottom"/>
            <w:hideMark/>
          </w:tcPr>
          <w:p w:rsidR="00523760" w:rsidRPr="00523760" w:rsidRDefault="00523760" w:rsidP="00523760">
            <w:pPr>
              <w:spacing w:after="0" w:line="240" w:lineRule="auto"/>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AFYONKARAHİSAR</w:t>
            </w:r>
          </w:p>
        </w:tc>
        <w:tc>
          <w:tcPr>
            <w:tcW w:w="1878" w:type="dxa"/>
            <w:tcBorders>
              <w:top w:val="nil"/>
              <w:left w:val="nil"/>
              <w:bottom w:val="single" w:sz="4" w:space="0" w:color="auto"/>
              <w:right w:val="single" w:sz="4" w:space="0" w:color="auto"/>
            </w:tcBorders>
            <w:shd w:val="clear" w:color="auto" w:fill="auto"/>
            <w:noWrap/>
            <w:vAlign w:val="bottom"/>
            <w:hideMark/>
          </w:tcPr>
          <w:p w:rsidR="00523760" w:rsidRPr="00523760" w:rsidRDefault="00523760" w:rsidP="00523760">
            <w:pPr>
              <w:spacing w:after="0" w:line="240" w:lineRule="auto"/>
              <w:jc w:val="center"/>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161.878,79</w:t>
            </w:r>
          </w:p>
        </w:tc>
        <w:tc>
          <w:tcPr>
            <w:tcW w:w="1180" w:type="dxa"/>
            <w:tcBorders>
              <w:top w:val="nil"/>
              <w:left w:val="nil"/>
              <w:bottom w:val="single" w:sz="4" w:space="0" w:color="auto"/>
              <w:right w:val="single" w:sz="8" w:space="0" w:color="auto"/>
            </w:tcBorders>
            <w:shd w:val="clear" w:color="auto" w:fill="auto"/>
            <w:noWrap/>
            <w:vAlign w:val="bottom"/>
            <w:hideMark/>
          </w:tcPr>
          <w:p w:rsidR="00523760" w:rsidRPr="00523760" w:rsidRDefault="00523760" w:rsidP="00523760">
            <w:pPr>
              <w:spacing w:after="0" w:line="240" w:lineRule="auto"/>
              <w:jc w:val="center"/>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0,79</w:t>
            </w:r>
          </w:p>
        </w:tc>
        <w:tc>
          <w:tcPr>
            <w:tcW w:w="1667" w:type="dxa"/>
            <w:tcBorders>
              <w:top w:val="nil"/>
              <w:left w:val="nil"/>
              <w:bottom w:val="single" w:sz="4" w:space="0" w:color="auto"/>
              <w:right w:val="single" w:sz="4" w:space="0" w:color="auto"/>
            </w:tcBorders>
            <w:shd w:val="clear" w:color="auto" w:fill="auto"/>
            <w:noWrap/>
            <w:vAlign w:val="bottom"/>
            <w:hideMark/>
          </w:tcPr>
          <w:p w:rsidR="00523760" w:rsidRPr="00523760" w:rsidRDefault="00523760" w:rsidP="00523760">
            <w:pPr>
              <w:spacing w:after="0" w:line="240" w:lineRule="auto"/>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ERZİNCAN</w:t>
            </w:r>
          </w:p>
        </w:tc>
        <w:tc>
          <w:tcPr>
            <w:tcW w:w="1716" w:type="dxa"/>
            <w:tcBorders>
              <w:top w:val="nil"/>
              <w:left w:val="nil"/>
              <w:bottom w:val="single" w:sz="4" w:space="0" w:color="auto"/>
              <w:right w:val="single" w:sz="4" w:space="0" w:color="auto"/>
            </w:tcBorders>
            <w:shd w:val="clear" w:color="auto" w:fill="auto"/>
            <w:noWrap/>
            <w:vAlign w:val="bottom"/>
            <w:hideMark/>
          </w:tcPr>
          <w:p w:rsidR="00523760" w:rsidRPr="00523760" w:rsidRDefault="00523760" w:rsidP="00523760">
            <w:pPr>
              <w:spacing w:after="0" w:line="240" w:lineRule="auto"/>
              <w:jc w:val="center"/>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32.136,44</w:t>
            </w:r>
          </w:p>
        </w:tc>
        <w:tc>
          <w:tcPr>
            <w:tcW w:w="968" w:type="dxa"/>
            <w:tcBorders>
              <w:top w:val="nil"/>
              <w:left w:val="nil"/>
              <w:bottom w:val="single" w:sz="4" w:space="0" w:color="auto"/>
              <w:right w:val="single" w:sz="8" w:space="0" w:color="auto"/>
            </w:tcBorders>
            <w:shd w:val="clear" w:color="auto" w:fill="auto"/>
            <w:noWrap/>
            <w:vAlign w:val="bottom"/>
            <w:hideMark/>
          </w:tcPr>
          <w:p w:rsidR="00523760" w:rsidRPr="00523760" w:rsidRDefault="00523760" w:rsidP="00523760">
            <w:pPr>
              <w:spacing w:after="0" w:line="240" w:lineRule="auto"/>
              <w:jc w:val="center"/>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0,16</w:t>
            </w:r>
          </w:p>
        </w:tc>
      </w:tr>
      <w:tr w:rsidR="00523760" w:rsidRPr="00523760" w:rsidTr="00523760">
        <w:trPr>
          <w:trHeight w:val="300"/>
        </w:trPr>
        <w:tc>
          <w:tcPr>
            <w:tcW w:w="1962" w:type="dxa"/>
            <w:tcBorders>
              <w:top w:val="nil"/>
              <w:left w:val="single" w:sz="8" w:space="0" w:color="auto"/>
              <w:bottom w:val="single" w:sz="4" w:space="0" w:color="auto"/>
              <w:right w:val="single" w:sz="4" w:space="0" w:color="auto"/>
            </w:tcBorders>
            <w:shd w:val="clear" w:color="auto" w:fill="auto"/>
            <w:noWrap/>
            <w:vAlign w:val="bottom"/>
            <w:hideMark/>
          </w:tcPr>
          <w:p w:rsidR="00523760" w:rsidRPr="00523760" w:rsidRDefault="00523760" w:rsidP="00523760">
            <w:pPr>
              <w:spacing w:after="0" w:line="240" w:lineRule="auto"/>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MALATYA</w:t>
            </w:r>
          </w:p>
        </w:tc>
        <w:tc>
          <w:tcPr>
            <w:tcW w:w="1878" w:type="dxa"/>
            <w:tcBorders>
              <w:top w:val="nil"/>
              <w:left w:val="nil"/>
              <w:bottom w:val="single" w:sz="4" w:space="0" w:color="auto"/>
              <w:right w:val="single" w:sz="4" w:space="0" w:color="auto"/>
            </w:tcBorders>
            <w:shd w:val="clear" w:color="auto" w:fill="auto"/>
            <w:noWrap/>
            <w:vAlign w:val="bottom"/>
            <w:hideMark/>
          </w:tcPr>
          <w:p w:rsidR="00523760" w:rsidRPr="00523760" w:rsidRDefault="00523760" w:rsidP="00523760">
            <w:pPr>
              <w:spacing w:after="0" w:line="240" w:lineRule="auto"/>
              <w:jc w:val="center"/>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149.233,23</w:t>
            </w:r>
          </w:p>
        </w:tc>
        <w:tc>
          <w:tcPr>
            <w:tcW w:w="1180" w:type="dxa"/>
            <w:tcBorders>
              <w:top w:val="nil"/>
              <w:left w:val="nil"/>
              <w:bottom w:val="single" w:sz="4" w:space="0" w:color="auto"/>
              <w:right w:val="single" w:sz="8" w:space="0" w:color="auto"/>
            </w:tcBorders>
            <w:shd w:val="clear" w:color="auto" w:fill="auto"/>
            <w:noWrap/>
            <w:vAlign w:val="bottom"/>
            <w:hideMark/>
          </w:tcPr>
          <w:p w:rsidR="00523760" w:rsidRPr="00523760" w:rsidRDefault="00523760" w:rsidP="00523760">
            <w:pPr>
              <w:spacing w:after="0" w:line="240" w:lineRule="auto"/>
              <w:jc w:val="center"/>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0,73</w:t>
            </w:r>
          </w:p>
        </w:tc>
        <w:tc>
          <w:tcPr>
            <w:tcW w:w="1667" w:type="dxa"/>
            <w:tcBorders>
              <w:top w:val="nil"/>
              <w:left w:val="nil"/>
              <w:bottom w:val="single" w:sz="4" w:space="0" w:color="auto"/>
              <w:right w:val="single" w:sz="4" w:space="0" w:color="auto"/>
            </w:tcBorders>
            <w:shd w:val="clear" w:color="auto" w:fill="auto"/>
            <w:noWrap/>
            <w:vAlign w:val="bottom"/>
            <w:hideMark/>
          </w:tcPr>
          <w:p w:rsidR="00523760" w:rsidRPr="00523760" w:rsidRDefault="00523760" w:rsidP="00523760">
            <w:pPr>
              <w:spacing w:after="0" w:line="240" w:lineRule="auto"/>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ARTVİN</w:t>
            </w:r>
          </w:p>
        </w:tc>
        <w:tc>
          <w:tcPr>
            <w:tcW w:w="1716" w:type="dxa"/>
            <w:tcBorders>
              <w:top w:val="nil"/>
              <w:left w:val="nil"/>
              <w:bottom w:val="single" w:sz="4" w:space="0" w:color="auto"/>
              <w:right w:val="single" w:sz="4" w:space="0" w:color="auto"/>
            </w:tcBorders>
            <w:shd w:val="clear" w:color="auto" w:fill="auto"/>
            <w:noWrap/>
            <w:vAlign w:val="bottom"/>
            <w:hideMark/>
          </w:tcPr>
          <w:p w:rsidR="00523760" w:rsidRPr="00523760" w:rsidRDefault="00523760" w:rsidP="00523760">
            <w:pPr>
              <w:spacing w:after="0" w:line="240" w:lineRule="auto"/>
              <w:jc w:val="center"/>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30.358,26</w:t>
            </w:r>
          </w:p>
        </w:tc>
        <w:tc>
          <w:tcPr>
            <w:tcW w:w="968" w:type="dxa"/>
            <w:tcBorders>
              <w:top w:val="nil"/>
              <w:left w:val="nil"/>
              <w:bottom w:val="single" w:sz="4" w:space="0" w:color="auto"/>
              <w:right w:val="single" w:sz="8" w:space="0" w:color="auto"/>
            </w:tcBorders>
            <w:shd w:val="clear" w:color="auto" w:fill="auto"/>
            <w:noWrap/>
            <w:vAlign w:val="bottom"/>
            <w:hideMark/>
          </w:tcPr>
          <w:p w:rsidR="00523760" w:rsidRPr="00523760" w:rsidRDefault="00523760" w:rsidP="00523760">
            <w:pPr>
              <w:spacing w:after="0" w:line="240" w:lineRule="auto"/>
              <w:jc w:val="center"/>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0,15</w:t>
            </w:r>
          </w:p>
        </w:tc>
      </w:tr>
      <w:tr w:rsidR="00523760" w:rsidRPr="00523760" w:rsidTr="00523760">
        <w:trPr>
          <w:trHeight w:val="300"/>
        </w:trPr>
        <w:tc>
          <w:tcPr>
            <w:tcW w:w="1962" w:type="dxa"/>
            <w:tcBorders>
              <w:top w:val="nil"/>
              <w:left w:val="single" w:sz="8" w:space="0" w:color="auto"/>
              <w:bottom w:val="single" w:sz="4" w:space="0" w:color="auto"/>
              <w:right w:val="single" w:sz="4" w:space="0" w:color="auto"/>
            </w:tcBorders>
            <w:shd w:val="clear" w:color="auto" w:fill="auto"/>
            <w:noWrap/>
            <w:vAlign w:val="bottom"/>
            <w:hideMark/>
          </w:tcPr>
          <w:p w:rsidR="00523760" w:rsidRPr="00523760" w:rsidRDefault="00523760" w:rsidP="00523760">
            <w:pPr>
              <w:spacing w:after="0" w:line="240" w:lineRule="auto"/>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ELAZIĞ</w:t>
            </w:r>
          </w:p>
        </w:tc>
        <w:tc>
          <w:tcPr>
            <w:tcW w:w="1878" w:type="dxa"/>
            <w:tcBorders>
              <w:top w:val="nil"/>
              <w:left w:val="nil"/>
              <w:bottom w:val="single" w:sz="4" w:space="0" w:color="auto"/>
              <w:right w:val="single" w:sz="4" w:space="0" w:color="auto"/>
            </w:tcBorders>
            <w:shd w:val="clear" w:color="auto" w:fill="auto"/>
            <w:noWrap/>
            <w:vAlign w:val="bottom"/>
            <w:hideMark/>
          </w:tcPr>
          <w:p w:rsidR="00523760" w:rsidRPr="00523760" w:rsidRDefault="00523760" w:rsidP="00523760">
            <w:pPr>
              <w:spacing w:after="0" w:line="240" w:lineRule="auto"/>
              <w:jc w:val="center"/>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140.058,83</w:t>
            </w:r>
          </w:p>
        </w:tc>
        <w:tc>
          <w:tcPr>
            <w:tcW w:w="1180" w:type="dxa"/>
            <w:tcBorders>
              <w:top w:val="nil"/>
              <w:left w:val="nil"/>
              <w:bottom w:val="single" w:sz="4" w:space="0" w:color="auto"/>
              <w:right w:val="single" w:sz="8" w:space="0" w:color="auto"/>
            </w:tcBorders>
            <w:shd w:val="clear" w:color="auto" w:fill="auto"/>
            <w:noWrap/>
            <w:vAlign w:val="bottom"/>
            <w:hideMark/>
          </w:tcPr>
          <w:p w:rsidR="00523760" w:rsidRPr="00523760" w:rsidRDefault="00523760" w:rsidP="00523760">
            <w:pPr>
              <w:spacing w:after="0" w:line="240" w:lineRule="auto"/>
              <w:jc w:val="center"/>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0,68</w:t>
            </w:r>
          </w:p>
        </w:tc>
        <w:tc>
          <w:tcPr>
            <w:tcW w:w="1667" w:type="dxa"/>
            <w:tcBorders>
              <w:top w:val="nil"/>
              <w:left w:val="nil"/>
              <w:bottom w:val="single" w:sz="4" w:space="0" w:color="auto"/>
              <w:right w:val="single" w:sz="4" w:space="0" w:color="auto"/>
            </w:tcBorders>
            <w:shd w:val="clear" w:color="auto" w:fill="auto"/>
            <w:noWrap/>
            <w:vAlign w:val="bottom"/>
            <w:hideMark/>
          </w:tcPr>
          <w:p w:rsidR="00523760" w:rsidRPr="00523760" w:rsidRDefault="00523760" w:rsidP="00523760">
            <w:pPr>
              <w:spacing w:after="0" w:line="240" w:lineRule="auto"/>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SİNOP</w:t>
            </w:r>
          </w:p>
        </w:tc>
        <w:tc>
          <w:tcPr>
            <w:tcW w:w="1716" w:type="dxa"/>
            <w:tcBorders>
              <w:top w:val="nil"/>
              <w:left w:val="nil"/>
              <w:bottom w:val="single" w:sz="4" w:space="0" w:color="auto"/>
              <w:right w:val="single" w:sz="4" w:space="0" w:color="auto"/>
            </w:tcBorders>
            <w:shd w:val="clear" w:color="auto" w:fill="auto"/>
            <w:noWrap/>
            <w:vAlign w:val="bottom"/>
            <w:hideMark/>
          </w:tcPr>
          <w:p w:rsidR="00523760" w:rsidRPr="00523760" w:rsidRDefault="00523760" w:rsidP="00523760">
            <w:pPr>
              <w:spacing w:after="0" w:line="240" w:lineRule="auto"/>
              <w:jc w:val="center"/>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29.781,42</w:t>
            </w:r>
          </w:p>
        </w:tc>
        <w:tc>
          <w:tcPr>
            <w:tcW w:w="968" w:type="dxa"/>
            <w:tcBorders>
              <w:top w:val="nil"/>
              <w:left w:val="nil"/>
              <w:bottom w:val="single" w:sz="4" w:space="0" w:color="auto"/>
              <w:right w:val="single" w:sz="8" w:space="0" w:color="auto"/>
            </w:tcBorders>
            <w:shd w:val="clear" w:color="auto" w:fill="auto"/>
            <w:noWrap/>
            <w:vAlign w:val="bottom"/>
            <w:hideMark/>
          </w:tcPr>
          <w:p w:rsidR="00523760" w:rsidRPr="00523760" w:rsidRDefault="00523760" w:rsidP="00523760">
            <w:pPr>
              <w:spacing w:after="0" w:line="240" w:lineRule="auto"/>
              <w:jc w:val="center"/>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0,15</w:t>
            </w:r>
          </w:p>
        </w:tc>
      </w:tr>
      <w:tr w:rsidR="00523760" w:rsidRPr="00523760" w:rsidTr="00523760">
        <w:trPr>
          <w:trHeight w:val="300"/>
        </w:trPr>
        <w:tc>
          <w:tcPr>
            <w:tcW w:w="1962" w:type="dxa"/>
            <w:tcBorders>
              <w:top w:val="nil"/>
              <w:left w:val="single" w:sz="8" w:space="0" w:color="auto"/>
              <w:bottom w:val="single" w:sz="4" w:space="0" w:color="auto"/>
              <w:right w:val="single" w:sz="4" w:space="0" w:color="auto"/>
            </w:tcBorders>
            <w:shd w:val="clear" w:color="auto" w:fill="auto"/>
            <w:noWrap/>
            <w:vAlign w:val="bottom"/>
            <w:hideMark/>
          </w:tcPr>
          <w:p w:rsidR="00523760" w:rsidRPr="00523760" w:rsidRDefault="00523760" w:rsidP="00523760">
            <w:pPr>
              <w:spacing w:after="0" w:line="240" w:lineRule="auto"/>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NEVŞEHİR</w:t>
            </w:r>
          </w:p>
        </w:tc>
        <w:tc>
          <w:tcPr>
            <w:tcW w:w="1878" w:type="dxa"/>
            <w:tcBorders>
              <w:top w:val="nil"/>
              <w:left w:val="nil"/>
              <w:bottom w:val="single" w:sz="4" w:space="0" w:color="auto"/>
              <w:right w:val="single" w:sz="4" w:space="0" w:color="auto"/>
            </w:tcBorders>
            <w:shd w:val="clear" w:color="auto" w:fill="auto"/>
            <w:noWrap/>
            <w:vAlign w:val="bottom"/>
            <w:hideMark/>
          </w:tcPr>
          <w:p w:rsidR="00523760" w:rsidRPr="00523760" w:rsidRDefault="00523760" w:rsidP="00523760">
            <w:pPr>
              <w:spacing w:after="0" w:line="240" w:lineRule="auto"/>
              <w:jc w:val="center"/>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138.829,44</w:t>
            </w:r>
          </w:p>
        </w:tc>
        <w:tc>
          <w:tcPr>
            <w:tcW w:w="1180" w:type="dxa"/>
            <w:tcBorders>
              <w:top w:val="nil"/>
              <w:left w:val="nil"/>
              <w:bottom w:val="single" w:sz="4" w:space="0" w:color="auto"/>
              <w:right w:val="single" w:sz="8" w:space="0" w:color="auto"/>
            </w:tcBorders>
            <w:shd w:val="clear" w:color="auto" w:fill="auto"/>
            <w:noWrap/>
            <w:vAlign w:val="bottom"/>
            <w:hideMark/>
          </w:tcPr>
          <w:p w:rsidR="00523760" w:rsidRPr="00523760" w:rsidRDefault="00523760" w:rsidP="00523760">
            <w:pPr>
              <w:spacing w:after="0" w:line="240" w:lineRule="auto"/>
              <w:jc w:val="center"/>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0,68</w:t>
            </w:r>
          </w:p>
        </w:tc>
        <w:tc>
          <w:tcPr>
            <w:tcW w:w="1667" w:type="dxa"/>
            <w:tcBorders>
              <w:top w:val="nil"/>
              <w:left w:val="nil"/>
              <w:bottom w:val="single" w:sz="4" w:space="0" w:color="auto"/>
              <w:right w:val="single" w:sz="4" w:space="0" w:color="auto"/>
            </w:tcBorders>
            <w:shd w:val="clear" w:color="auto" w:fill="auto"/>
            <w:noWrap/>
            <w:vAlign w:val="bottom"/>
            <w:hideMark/>
          </w:tcPr>
          <w:p w:rsidR="00523760" w:rsidRPr="00523760" w:rsidRDefault="00523760" w:rsidP="00523760">
            <w:pPr>
              <w:spacing w:after="0" w:line="240" w:lineRule="auto"/>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AĞRI</w:t>
            </w:r>
          </w:p>
        </w:tc>
        <w:tc>
          <w:tcPr>
            <w:tcW w:w="1716" w:type="dxa"/>
            <w:tcBorders>
              <w:top w:val="nil"/>
              <w:left w:val="nil"/>
              <w:bottom w:val="single" w:sz="4" w:space="0" w:color="auto"/>
              <w:right w:val="single" w:sz="4" w:space="0" w:color="auto"/>
            </w:tcBorders>
            <w:shd w:val="clear" w:color="auto" w:fill="auto"/>
            <w:noWrap/>
            <w:vAlign w:val="bottom"/>
            <w:hideMark/>
          </w:tcPr>
          <w:p w:rsidR="00523760" w:rsidRPr="00523760" w:rsidRDefault="00523760" w:rsidP="00523760">
            <w:pPr>
              <w:spacing w:after="0" w:line="240" w:lineRule="auto"/>
              <w:jc w:val="center"/>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27.961,72</w:t>
            </w:r>
          </w:p>
        </w:tc>
        <w:tc>
          <w:tcPr>
            <w:tcW w:w="968" w:type="dxa"/>
            <w:tcBorders>
              <w:top w:val="nil"/>
              <w:left w:val="nil"/>
              <w:bottom w:val="single" w:sz="4" w:space="0" w:color="auto"/>
              <w:right w:val="single" w:sz="8" w:space="0" w:color="auto"/>
            </w:tcBorders>
            <w:shd w:val="clear" w:color="auto" w:fill="auto"/>
            <w:noWrap/>
            <w:vAlign w:val="bottom"/>
            <w:hideMark/>
          </w:tcPr>
          <w:p w:rsidR="00523760" w:rsidRPr="00523760" w:rsidRDefault="00523760" w:rsidP="00523760">
            <w:pPr>
              <w:spacing w:after="0" w:line="240" w:lineRule="auto"/>
              <w:jc w:val="center"/>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0,14</w:t>
            </w:r>
          </w:p>
        </w:tc>
      </w:tr>
      <w:tr w:rsidR="00523760" w:rsidRPr="00523760" w:rsidTr="00523760">
        <w:trPr>
          <w:trHeight w:val="300"/>
        </w:trPr>
        <w:tc>
          <w:tcPr>
            <w:tcW w:w="1962" w:type="dxa"/>
            <w:tcBorders>
              <w:top w:val="nil"/>
              <w:left w:val="single" w:sz="8" w:space="0" w:color="auto"/>
              <w:bottom w:val="single" w:sz="4" w:space="0" w:color="auto"/>
              <w:right w:val="single" w:sz="4" w:space="0" w:color="auto"/>
            </w:tcBorders>
            <w:shd w:val="clear" w:color="auto" w:fill="auto"/>
            <w:noWrap/>
            <w:vAlign w:val="bottom"/>
            <w:hideMark/>
          </w:tcPr>
          <w:p w:rsidR="00523760" w:rsidRPr="00523760" w:rsidRDefault="00523760" w:rsidP="00523760">
            <w:pPr>
              <w:spacing w:after="0" w:line="240" w:lineRule="auto"/>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BİLECİK</w:t>
            </w:r>
          </w:p>
        </w:tc>
        <w:tc>
          <w:tcPr>
            <w:tcW w:w="1878" w:type="dxa"/>
            <w:tcBorders>
              <w:top w:val="nil"/>
              <w:left w:val="nil"/>
              <w:bottom w:val="single" w:sz="4" w:space="0" w:color="auto"/>
              <w:right w:val="single" w:sz="4" w:space="0" w:color="auto"/>
            </w:tcBorders>
            <w:shd w:val="clear" w:color="auto" w:fill="auto"/>
            <w:noWrap/>
            <w:vAlign w:val="bottom"/>
            <w:hideMark/>
          </w:tcPr>
          <w:p w:rsidR="00523760" w:rsidRPr="00523760" w:rsidRDefault="00523760" w:rsidP="00523760">
            <w:pPr>
              <w:spacing w:after="0" w:line="240" w:lineRule="auto"/>
              <w:jc w:val="center"/>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129.302,35</w:t>
            </w:r>
          </w:p>
        </w:tc>
        <w:tc>
          <w:tcPr>
            <w:tcW w:w="1180" w:type="dxa"/>
            <w:tcBorders>
              <w:top w:val="nil"/>
              <w:left w:val="nil"/>
              <w:bottom w:val="single" w:sz="4" w:space="0" w:color="auto"/>
              <w:right w:val="single" w:sz="8" w:space="0" w:color="auto"/>
            </w:tcBorders>
            <w:shd w:val="clear" w:color="auto" w:fill="auto"/>
            <w:noWrap/>
            <w:vAlign w:val="bottom"/>
            <w:hideMark/>
          </w:tcPr>
          <w:p w:rsidR="00523760" w:rsidRPr="00523760" w:rsidRDefault="00523760" w:rsidP="00523760">
            <w:pPr>
              <w:spacing w:after="0" w:line="240" w:lineRule="auto"/>
              <w:jc w:val="center"/>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0,63</w:t>
            </w:r>
          </w:p>
        </w:tc>
        <w:tc>
          <w:tcPr>
            <w:tcW w:w="1667" w:type="dxa"/>
            <w:tcBorders>
              <w:top w:val="nil"/>
              <w:left w:val="nil"/>
              <w:bottom w:val="single" w:sz="4" w:space="0" w:color="auto"/>
              <w:right w:val="single" w:sz="4" w:space="0" w:color="auto"/>
            </w:tcBorders>
            <w:shd w:val="clear" w:color="auto" w:fill="auto"/>
            <w:noWrap/>
            <w:vAlign w:val="bottom"/>
            <w:hideMark/>
          </w:tcPr>
          <w:p w:rsidR="00523760" w:rsidRPr="00523760" w:rsidRDefault="00523760" w:rsidP="00523760">
            <w:pPr>
              <w:spacing w:after="0" w:line="240" w:lineRule="auto"/>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KİLİS</w:t>
            </w:r>
          </w:p>
        </w:tc>
        <w:tc>
          <w:tcPr>
            <w:tcW w:w="1716" w:type="dxa"/>
            <w:tcBorders>
              <w:top w:val="nil"/>
              <w:left w:val="nil"/>
              <w:bottom w:val="single" w:sz="4" w:space="0" w:color="auto"/>
              <w:right w:val="single" w:sz="4" w:space="0" w:color="auto"/>
            </w:tcBorders>
            <w:shd w:val="clear" w:color="auto" w:fill="auto"/>
            <w:noWrap/>
            <w:vAlign w:val="bottom"/>
            <w:hideMark/>
          </w:tcPr>
          <w:p w:rsidR="00523760" w:rsidRPr="00523760" w:rsidRDefault="00523760" w:rsidP="00523760">
            <w:pPr>
              <w:spacing w:after="0" w:line="240" w:lineRule="auto"/>
              <w:jc w:val="center"/>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25.134,20</w:t>
            </w:r>
          </w:p>
        </w:tc>
        <w:tc>
          <w:tcPr>
            <w:tcW w:w="968" w:type="dxa"/>
            <w:tcBorders>
              <w:top w:val="nil"/>
              <w:left w:val="nil"/>
              <w:bottom w:val="single" w:sz="4" w:space="0" w:color="auto"/>
              <w:right w:val="single" w:sz="8" w:space="0" w:color="auto"/>
            </w:tcBorders>
            <w:shd w:val="clear" w:color="auto" w:fill="auto"/>
            <w:noWrap/>
            <w:vAlign w:val="bottom"/>
            <w:hideMark/>
          </w:tcPr>
          <w:p w:rsidR="00523760" w:rsidRPr="00523760" w:rsidRDefault="00523760" w:rsidP="00523760">
            <w:pPr>
              <w:spacing w:after="0" w:line="240" w:lineRule="auto"/>
              <w:jc w:val="center"/>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0,12</w:t>
            </w:r>
          </w:p>
        </w:tc>
      </w:tr>
      <w:tr w:rsidR="00523760" w:rsidRPr="00523760" w:rsidTr="00523760">
        <w:trPr>
          <w:trHeight w:val="300"/>
        </w:trPr>
        <w:tc>
          <w:tcPr>
            <w:tcW w:w="1962" w:type="dxa"/>
            <w:tcBorders>
              <w:top w:val="nil"/>
              <w:left w:val="single" w:sz="8" w:space="0" w:color="auto"/>
              <w:bottom w:val="single" w:sz="4" w:space="0" w:color="auto"/>
              <w:right w:val="single" w:sz="4" w:space="0" w:color="auto"/>
            </w:tcBorders>
            <w:shd w:val="clear" w:color="auto" w:fill="auto"/>
            <w:noWrap/>
            <w:vAlign w:val="bottom"/>
            <w:hideMark/>
          </w:tcPr>
          <w:p w:rsidR="00523760" w:rsidRPr="00523760" w:rsidRDefault="00523760" w:rsidP="00523760">
            <w:pPr>
              <w:spacing w:after="0" w:line="240" w:lineRule="auto"/>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UŞAK</w:t>
            </w:r>
          </w:p>
        </w:tc>
        <w:tc>
          <w:tcPr>
            <w:tcW w:w="1878" w:type="dxa"/>
            <w:tcBorders>
              <w:top w:val="nil"/>
              <w:left w:val="nil"/>
              <w:bottom w:val="single" w:sz="4" w:space="0" w:color="auto"/>
              <w:right w:val="single" w:sz="4" w:space="0" w:color="auto"/>
            </w:tcBorders>
            <w:shd w:val="clear" w:color="auto" w:fill="auto"/>
            <w:noWrap/>
            <w:vAlign w:val="bottom"/>
            <w:hideMark/>
          </w:tcPr>
          <w:p w:rsidR="00523760" w:rsidRPr="00523760" w:rsidRDefault="00523760" w:rsidP="00523760">
            <w:pPr>
              <w:spacing w:after="0" w:line="240" w:lineRule="auto"/>
              <w:jc w:val="center"/>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126.121,77</w:t>
            </w:r>
          </w:p>
        </w:tc>
        <w:tc>
          <w:tcPr>
            <w:tcW w:w="1180" w:type="dxa"/>
            <w:tcBorders>
              <w:top w:val="nil"/>
              <w:left w:val="nil"/>
              <w:bottom w:val="single" w:sz="4" w:space="0" w:color="auto"/>
              <w:right w:val="single" w:sz="8" w:space="0" w:color="auto"/>
            </w:tcBorders>
            <w:shd w:val="clear" w:color="auto" w:fill="auto"/>
            <w:noWrap/>
            <w:vAlign w:val="bottom"/>
            <w:hideMark/>
          </w:tcPr>
          <w:p w:rsidR="00523760" w:rsidRPr="00523760" w:rsidRDefault="00523760" w:rsidP="00523760">
            <w:pPr>
              <w:spacing w:after="0" w:line="240" w:lineRule="auto"/>
              <w:jc w:val="center"/>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0,62</w:t>
            </w:r>
          </w:p>
        </w:tc>
        <w:tc>
          <w:tcPr>
            <w:tcW w:w="1667" w:type="dxa"/>
            <w:tcBorders>
              <w:top w:val="nil"/>
              <w:left w:val="nil"/>
              <w:bottom w:val="single" w:sz="4" w:space="0" w:color="auto"/>
              <w:right w:val="single" w:sz="4" w:space="0" w:color="auto"/>
            </w:tcBorders>
            <w:shd w:val="clear" w:color="auto" w:fill="auto"/>
            <w:noWrap/>
            <w:vAlign w:val="bottom"/>
            <w:hideMark/>
          </w:tcPr>
          <w:p w:rsidR="00523760" w:rsidRPr="00523760" w:rsidRDefault="00523760" w:rsidP="00523760">
            <w:pPr>
              <w:spacing w:after="0" w:line="240" w:lineRule="auto"/>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KARS</w:t>
            </w:r>
          </w:p>
        </w:tc>
        <w:tc>
          <w:tcPr>
            <w:tcW w:w="1716" w:type="dxa"/>
            <w:tcBorders>
              <w:top w:val="nil"/>
              <w:left w:val="nil"/>
              <w:bottom w:val="single" w:sz="4" w:space="0" w:color="auto"/>
              <w:right w:val="single" w:sz="4" w:space="0" w:color="auto"/>
            </w:tcBorders>
            <w:shd w:val="clear" w:color="auto" w:fill="auto"/>
            <w:noWrap/>
            <w:vAlign w:val="bottom"/>
            <w:hideMark/>
          </w:tcPr>
          <w:p w:rsidR="00523760" w:rsidRPr="00523760" w:rsidRDefault="00523760" w:rsidP="00523760">
            <w:pPr>
              <w:spacing w:after="0" w:line="240" w:lineRule="auto"/>
              <w:jc w:val="center"/>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23.931,70</w:t>
            </w:r>
          </w:p>
        </w:tc>
        <w:tc>
          <w:tcPr>
            <w:tcW w:w="968" w:type="dxa"/>
            <w:tcBorders>
              <w:top w:val="nil"/>
              <w:left w:val="nil"/>
              <w:bottom w:val="single" w:sz="4" w:space="0" w:color="auto"/>
              <w:right w:val="single" w:sz="8" w:space="0" w:color="auto"/>
            </w:tcBorders>
            <w:shd w:val="clear" w:color="auto" w:fill="auto"/>
            <w:noWrap/>
            <w:vAlign w:val="bottom"/>
            <w:hideMark/>
          </w:tcPr>
          <w:p w:rsidR="00523760" w:rsidRPr="00523760" w:rsidRDefault="00523760" w:rsidP="00523760">
            <w:pPr>
              <w:spacing w:after="0" w:line="240" w:lineRule="auto"/>
              <w:jc w:val="center"/>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0,12</w:t>
            </w:r>
          </w:p>
        </w:tc>
      </w:tr>
      <w:tr w:rsidR="00523760" w:rsidRPr="00523760" w:rsidTr="00523760">
        <w:trPr>
          <w:trHeight w:val="300"/>
        </w:trPr>
        <w:tc>
          <w:tcPr>
            <w:tcW w:w="1962" w:type="dxa"/>
            <w:tcBorders>
              <w:top w:val="nil"/>
              <w:left w:val="single" w:sz="8" w:space="0" w:color="auto"/>
              <w:bottom w:val="single" w:sz="4" w:space="0" w:color="auto"/>
              <w:right w:val="single" w:sz="4" w:space="0" w:color="auto"/>
            </w:tcBorders>
            <w:shd w:val="clear" w:color="auto" w:fill="auto"/>
            <w:noWrap/>
            <w:vAlign w:val="bottom"/>
            <w:hideMark/>
          </w:tcPr>
          <w:p w:rsidR="00523760" w:rsidRPr="00523760" w:rsidRDefault="00523760" w:rsidP="00523760">
            <w:pPr>
              <w:spacing w:after="0" w:line="240" w:lineRule="auto"/>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TRABZON</w:t>
            </w:r>
          </w:p>
        </w:tc>
        <w:tc>
          <w:tcPr>
            <w:tcW w:w="1878" w:type="dxa"/>
            <w:tcBorders>
              <w:top w:val="nil"/>
              <w:left w:val="nil"/>
              <w:bottom w:val="single" w:sz="4" w:space="0" w:color="auto"/>
              <w:right w:val="single" w:sz="4" w:space="0" w:color="auto"/>
            </w:tcBorders>
            <w:shd w:val="clear" w:color="auto" w:fill="auto"/>
            <w:noWrap/>
            <w:vAlign w:val="bottom"/>
            <w:hideMark/>
          </w:tcPr>
          <w:p w:rsidR="00523760" w:rsidRPr="00523760" w:rsidRDefault="00523760" w:rsidP="00523760">
            <w:pPr>
              <w:spacing w:after="0" w:line="240" w:lineRule="auto"/>
              <w:jc w:val="center"/>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124.210,46</w:t>
            </w:r>
          </w:p>
        </w:tc>
        <w:tc>
          <w:tcPr>
            <w:tcW w:w="1180" w:type="dxa"/>
            <w:tcBorders>
              <w:top w:val="nil"/>
              <w:left w:val="nil"/>
              <w:bottom w:val="single" w:sz="4" w:space="0" w:color="auto"/>
              <w:right w:val="single" w:sz="8" w:space="0" w:color="auto"/>
            </w:tcBorders>
            <w:shd w:val="clear" w:color="auto" w:fill="auto"/>
            <w:noWrap/>
            <w:vAlign w:val="bottom"/>
            <w:hideMark/>
          </w:tcPr>
          <w:p w:rsidR="00523760" w:rsidRPr="00523760" w:rsidRDefault="00523760" w:rsidP="00523760">
            <w:pPr>
              <w:spacing w:after="0" w:line="240" w:lineRule="auto"/>
              <w:jc w:val="center"/>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0,61</w:t>
            </w:r>
          </w:p>
        </w:tc>
        <w:tc>
          <w:tcPr>
            <w:tcW w:w="1667" w:type="dxa"/>
            <w:tcBorders>
              <w:top w:val="nil"/>
              <w:left w:val="nil"/>
              <w:bottom w:val="single" w:sz="4" w:space="0" w:color="auto"/>
              <w:right w:val="single" w:sz="4" w:space="0" w:color="auto"/>
            </w:tcBorders>
            <w:shd w:val="clear" w:color="auto" w:fill="auto"/>
            <w:noWrap/>
            <w:vAlign w:val="bottom"/>
            <w:hideMark/>
          </w:tcPr>
          <w:p w:rsidR="00523760" w:rsidRPr="00523760" w:rsidRDefault="00523760" w:rsidP="00523760">
            <w:pPr>
              <w:spacing w:after="0" w:line="240" w:lineRule="auto"/>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BİNGÖL</w:t>
            </w:r>
          </w:p>
        </w:tc>
        <w:tc>
          <w:tcPr>
            <w:tcW w:w="1716" w:type="dxa"/>
            <w:tcBorders>
              <w:top w:val="nil"/>
              <w:left w:val="nil"/>
              <w:bottom w:val="single" w:sz="4" w:space="0" w:color="auto"/>
              <w:right w:val="single" w:sz="4" w:space="0" w:color="auto"/>
            </w:tcBorders>
            <w:shd w:val="clear" w:color="auto" w:fill="auto"/>
            <w:noWrap/>
            <w:vAlign w:val="bottom"/>
            <w:hideMark/>
          </w:tcPr>
          <w:p w:rsidR="00523760" w:rsidRPr="00523760" w:rsidRDefault="00523760" w:rsidP="00523760">
            <w:pPr>
              <w:spacing w:after="0" w:line="240" w:lineRule="auto"/>
              <w:jc w:val="center"/>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23.606,41</w:t>
            </w:r>
          </w:p>
        </w:tc>
        <w:tc>
          <w:tcPr>
            <w:tcW w:w="968" w:type="dxa"/>
            <w:tcBorders>
              <w:top w:val="nil"/>
              <w:left w:val="nil"/>
              <w:bottom w:val="single" w:sz="4" w:space="0" w:color="auto"/>
              <w:right w:val="single" w:sz="8" w:space="0" w:color="auto"/>
            </w:tcBorders>
            <w:shd w:val="clear" w:color="auto" w:fill="auto"/>
            <w:noWrap/>
            <w:vAlign w:val="bottom"/>
            <w:hideMark/>
          </w:tcPr>
          <w:p w:rsidR="00523760" w:rsidRPr="00523760" w:rsidRDefault="00523760" w:rsidP="00523760">
            <w:pPr>
              <w:spacing w:after="0" w:line="240" w:lineRule="auto"/>
              <w:jc w:val="center"/>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0,12</w:t>
            </w:r>
          </w:p>
        </w:tc>
      </w:tr>
      <w:tr w:rsidR="00523760" w:rsidRPr="00523760" w:rsidTr="00523760">
        <w:trPr>
          <w:trHeight w:val="300"/>
        </w:trPr>
        <w:tc>
          <w:tcPr>
            <w:tcW w:w="1962" w:type="dxa"/>
            <w:tcBorders>
              <w:top w:val="nil"/>
              <w:left w:val="single" w:sz="8" w:space="0" w:color="auto"/>
              <w:bottom w:val="single" w:sz="4" w:space="0" w:color="auto"/>
              <w:right w:val="single" w:sz="4" w:space="0" w:color="auto"/>
            </w:tcBorders>
            <w:shd w:val="clear" w:color="auto" w:fill="auto"/>
            <w:noWrap/>
            <w:vAlign w:val="bottom"/>
            <w:hideMark/>
          </w:tcPr>
          <w:p w:rsidR="00523760" w:rsidRPr="00523760" w:rsidRDefault="00523760" w:rsidP="00523760">
            <w:pPr>
              <w:spacing w:after="0" w:line="240" w:lineRule="auto"/>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KÜTAHYA</w:t>
            </w:r>
          </w:p>
        </w:tc>
        <w:tc>
          <w:tcPr>
            <w:tcW w:w="1878" w:type="dxa"/>
            <w:tcBorders>
              <w:top w:val="nil"/>
              <w:left w:val="nil"/>
              <w:bottom w:val="single" w:sz="4" w:space="0" w:color="auto"/>
              <w:right w:val="single" w:sz="4" w:space="0" w:color="auto"/>
            </w:tcBorders>
            <w:shd w:val="clear" w:color="auto" w:fill="auto"/>
            <w:noWrap/>
            <w:vAlign w:val="bottom"/>
            <w:hideMark/>
          </w:tcPr>
          <w:p w:rsidR="00523760" w:rsidRPr="00523760" w:rsidRDefault="00523760" w:rsidP="00523760">
            <w:pPr>
              <w:spacing w:after="0" w:line="240" w:lineRule="auto"/>
              <w:jc w:val="center"/>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123.747,05</w:t>
            </w:r>
          </w:p>
        </w:tc>
        <w:tc>
          <w:tcPr>
            <w:tcW w:w="1180" w:type="dxa"/>
            <w:tcBorders>
              <w:top w:val="nil"/>
              <w:left w:val="nil"/>
              <w:bottom w:val="single" w:sz="4" w:space="0" w:color="auto"/>
              <w:right w:val="single" w:sz="8" w:space="0" w:color="auto"/>
            </w:tcBorders>
            <w:shd w:val="clear" w:color="auto" w:fill="auto"/>
            <w:noWrap/>
            <w:vAlign w:val="bottom"/>
            <w:hideMark/>
          </w:tcPr>
          <w:p w:rsidR="00523760" w:rsidRPr="00523760" w:rsidRDefault="00523760" w:rsidP="00523760">
            <w:pPr>
              <w:spacing w:after="0" w:line="240" w:lineRule="auto"/>
              <w:jc w:val="center"/>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0,60</w:t>
            </w:r>
          </w:p>
        </w:tc>
        <w:tc>
          <w:tcPr>
            <w:tcW w:w="1667" w:type="dxa"/>
            <w:tcBorders>
              <w:top w:val="nil"/>
              <w:left w:val="nil"/>
              <w:bottom w:val="single" w:sz="4" w:space="0" w:color="auto"/>
              <w:right w:val="single" w:sz="4" w:space="0" w:color="auto"/>
            </w:tcBorders>
            <w:shd w:val="clear" w:color="auto" w:fill="auto"/>
            <w:noWrap/>
            <w:vAlign w:val="bottom"/>
            <w:hideMark/>
          </w:tcPr>
          <w:p w:rsidR="00523760" w:rsidRPr="00523760" w:rsidRDefault="00523760" w:rsidP="00523760">
            <w:pPr>
              <w:spacing w:after="0" w:line="240" w:lineRule="auto"/>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IĞDIR</w:t>
            </w:r>
          </w:p>
        </w:tc>
        <w:tc>
          <w:tcPr>
            <w:tcW w:w="1716" w:type="dxa"/>
            <w:tcBorders>
              <w:top w:val="nil"/>
              <w:left w:val="nil"/>
              <w:bottom w:val="single" w:sz="4" w:space="0" w:color="auto"/>
              <w:right w:val="single" w:sz="4" w:space="0" w:color="auto"/>
            </w:tcBorders>
            <w:shd w:val="clear" w:color="auto" w:fill="auto"/>
            <w:noWrap/>
            <w:vAlign w:val="bottom"/>
            <w:hideMark/>
          </w:tcPr>
          <w:p w:rsidR="00523760" w:rsidRPr="00523760" w:rsidRDefault="00523760" w:rsidP="00523760">
            <w:pPr>
              <w:spacing w:after="0" w:line="240" w:lineRule="auto"/>
              <w:jc w:val="center"/>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14.302,24</w:t>
            </w:r>
          </w:p>
        </w:tc>
        <w:tc>
          <w:tcPr>
            <w:tcW w:w="968" w:type="dxa"/>
            <w:tcBorders>
              <w:top w:val="nil"/>
              <w:left w:val="nil"/>
              <w:bottom w:val="single" w:sz="4" w:space="0" w:color="auto"/>
              <w:right w:val="single" w:sz="8" w:space="0" w:color="auto"/>
            </w:tcBorders>
            <w:shd w:val="clear" w:color="auto" w:fill="auto"/>
            <w:noWrap/>
            <w:vAlign w:val="bottom"/>
            <w:hideMark/>
          </w:tcPr>
          <w:p w:rsidR="00523760" w:rsidRPr="00523760" w:rsidRDefault="00523760" w:rsidP="00523760">
            <w:pPr>
              <w:spacing w:after="0" w:line="240" w:lineRule="auto"/>
              <w:jc w:val="center"/>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0,07</w:t>
            </w:r>
          </w:p>
        </w:tc>
      </w:tr>
      <w:tr w:rsidR="00523760" w:rsidRPr="00523760" w:rsidTr="00523760">
        <w:trPr>
          <w:trHeight w:val="300"/>
        </w:trPr>
        <w:tc>
          <w:tcPr>
            <w:tcW w:w="1962" w:type="dxa"/>
            <w:tcBorders>
              <w:top w:val="nil"/>
              <w:left w:val="single" w:sz="8" w:space="0" w:color="auto"/>
              <w:bottom w:val="single" w:sz="4" w:space="0" w:color="auto"/>
              <w:right w:val="single" w:sz="4" w:space="0" w:color="auto"/>
            </w:tcBorders>
            <w:shd w:val="clear" w:color="auto" w:fill="auto"/>
            <w:noWrap/>
            <w:vAlign w:val="bottom"/>
            <w:hideMark/>
          </w:tcPr>
          <w:p w:rsidR="00523760" w:rsidRPr="00523760" w:rsidRDefault="00523760" w:rsidP="00523760">
            <w:pPr>
              <w:spacing w:after="0" w:line="240" w:lineRule="auto"/>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AKSARAY</w:t>
            </w:r>
          </w:p>
        </w:tc>
        <w:tc>
          <w:tcPr>
            <w:tcW w:w="1878" w:type="dxa"/>
            <w:tcBorders>
              <w:top w:val="nil"/>
              <w:left w:val="nil"/>
              <w:bottom w:val="single" w:sz="4" w:space="0" w:color="auto"/>
              <w:right w:val="single" w:sz="4" w:space="0" w:color="auto"/>
            </w:tcBorders>
            <w:shd w:val="clear" w:color="auto" w:fill="auto"/>
            <w:noWrap/>
            <w:vAlign w:val="bottom"/>
            <w:hideMark/>
          </w:tcPr>
          <w:p w:rsidR="00523760" w:rsidRPr="00523760" w:rsidRDefault="00523760" w:rsidP="00523760">
            <w:pPr>
              <w:spacing w:after="0" w:line="240" w:lineRule="auto"/>
              <w:jc w:val="center"/>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122.553,24</w:t>
            </w:r>
          </w:p>
        </w:tc>
        <w:tc>
          <w:tcPr>
            <w:tcW w:w="1180" w:type="dxa"/>
            <w:tcBorders>
              <w:top w:val="nil"/>
              <w:left w:val="nil"/>
              <w:bottom w:val="single" w:sz="4" w:space="0" w:color="auto"/>
              <w:right w:val="single" w:sz="8" w:space="0" w:color="auto"/>
            </w:tcBorders>
            <w:shd w:val="clear" w:color="auto" w:fill="auto"/>
            <w:noWrap/>
            <w:vAlign w:val="bottom"/>
            <w:hideMark/>
          </w:tcPr>
          <w:p w:rsidR="00523760" w:rsidRPr="00523760" w:rsidRDefault="00523760" w:rsidP="00523760">
            <w:pPr>
              <w:spacing w:after="0" w:line="240" w:lineRule="auto"/>
              <w:jc w:val="center"/>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0,60</w:t>
            </w:r>
          </w:p>
        </w:tc>
        <w:tc>
          <w:tcPr>
            <w:tcW w:w="1667" w:type="dxa"/>
            <w:tcBorders>
              <w:top w:val="nil"/>
              <w:left w:val="nil"/>
              <w:bottom w:val="single" w:sz="4" w:space="0" w:color="auto"/>
              <w:right w:val="single" w:sz="4" w:space="0" w:color="auto"/>
            </w:tcBorders>
            <w:shd w:val="clear" w:color="auto" w:fill="auto"/>
            <w:noWrap/>
            <w:vAlign w:val="bottom"/>
            <w:hideMark/>
          </w:tcPr>
          <w:p w:rsidR="00523760" w:rsidRPr="00523760" w:rsidRDefault="00523760" w:rsidP="00523760">
            <w:pPr>
              <w:spacing w:after="0" w:line="240" w:lineRule="auto"/>
              <w:rPr>
                <w:rFonts w:ascii="Calibri" w:eastAsia="Times New Roman" w:hAnsi="Calibri" w:cs="Times New Roman"/>
                <w:color w:val="000000"/>
                <w:lang w:eastAsia="tr-TR"/>
              </w:rPr>
            </w:pPr>
            <w:proofErr w:type="gramStart"/>
            <w:r w:rsidRPr="00523760">
              <w:rPr>
                <w:rFonts w:ascii="Calibri" w:eastAsia="Times New Roman" w:hAnsi="Calibri" w:cs="Times New Roman"/>
                <w:color w:val="000000"/>
                <w:lang w:eastAsia="tr-TR"/>
              </w:rPr>
              <w:t>HAKKARİ</w:t>
            </w:r>
            <w:proofErr w:type="gramEnd"/>
          </w:p>
        </w:tc>
        <w:tc>
          <w:tcPr>
            <w:tcW w:w="1716" w:type="dxa"/>
            <w:tcBorders>
              <w:top w:val="nil"/>
              <w:left w:val="nil"/>
              <w:bottom w:val="single" w:sz="4" w:space="0" w:color="auto"/>
              <w:right w:val="single" w:sz="4" w:space="0" w:color="auto"/>
            </w:tcBorders>
            <w:shd w:val="clear" w:color="auto" w:fill="auto"/>
            <w:noWrap/>
            <w:vAlign w:val="bottom"/>
            <w:hideMark/>
          </w:tcPr>
          <w:p w:rsidR="00523760" w:rsidRPr="00523760" w:rsidRDefault="00523760" w:rsidP="00523760">
            <w:pPr>
              <w:spacing w:after="0" w:line="240" w:lineRule="auto"/>
              <w:jc w:val="center"/>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12.470,80</w:t>
            </w:r>
          </w:p>
        </w:tc>
        <w:tc>
          <w:tcPr>
            <w:tcW w:w="968" w:type="dxa"/>
            <w:tcBorders>
              <w:top w:val="nil"/>
              <w:left w:val="nil"/>
              <w:bottom w:val="single" w:sz="4" w:space="0" w:color="auto"/>
              <w:right w:val="single" w:sz="8" w:space="0" w:color="auto"/>
            </w:tcBorders>
            <w:shd w:val="clear" w:color="auto" w:fill="auto"/>
            <w:noWrap/>
            <w:vAlign w:val="bottom"/>
            <w:hideMark/>
          </w:tcPr>
          <w:p w:rsidR="00523760" w:rsidRPr="00523760" w:rsidRDefault="00523760" w:rsidP="00523760">
            <w:pPr>
              <w:spacing w:after="0" w:line="240" w:lineRule="auto"/>
              <w:jc w:val="center"/>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0,06</w:t>
            </w:r>
          </w:p>
        </w:tc>
      </w:tr>
      <w:tr w:rsidR="00523760" w:rsidRPr="00523760" w:rsidTr="00523760">
        <w:trPr>
          <w:trHeight w:val="300"/>
        </w:trPr>
        <w:tc>
          <w:tcPr>
            <w:tcW w:w="1962" w:type="dxa"/>
            <w:tcBorders>
              <w:top w:val="nil"/>
              <w:left w:val="single" w:sz="8" w:space="0" w:color="auto"/>
              <w:bottom w:val="single" w:sz="4" w:space="0" w:color="auto"/>
              <w:right w:val="single" w:sz="4" w:space="0" w:color="auto"/>
            </w:tcBorders>
            <w:shd w:val="clear" w:color="auto" w:fill="auto"/>
            <w:noWrap/>
            <w:vAlign w:val="bottom"/>
            <w:hideMark/>
          </w:tcPr>
          <w:p w:rsidR="00523760" w:rsidRPr="00523760" w:rsidRDefault="00523760" w:rsidP="00523760">
            <w:pPr>
              <w:spacing w:after="0" w:line="240" w:lineRule="auto"/>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EDİRNE</w:t>
            </w:r>
          </w:p>
        </w:tc>
        <w:tc>
          <w:tcPr>
            <w:tcW w:w="1878" w:type="dxa"/>
            <w:tcBorders>
              <w:top w:val="nil"/>
              <w:left w:val="nil"/>
              <w:bottom w:val="single" w:sz="4" w:space="0" w:color="auto"/>
              <w:right w:val="single" w:sz="4" w:space="0" w:color="auto"/>
            </w:tcBorders>
            <w:shd w:val="clear" w:color="auto" w:fill="auto"/>
            <w:noWrap/>
            <w:vAlign w:val="bottom"/>
            <w:hideMark/>
          </w:tcPr>
          <w:p w:rsidR="00523760" w:rsidRPr="00523760" w:rsidRDefault="00523760" w:rsidP="00523760">
            <w:pPr>
              <w:spacing w:after="0" w:line="240" w:lineRule="auto"/>
              <w:jc w:val="center"/>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118.282,53</w:t>
            </w:r>
          </w:p>
        </w:tc>
        <w:tc>
          <w:tcPr>
            <w:tcW w:w="1180" w:type="dxa"/>
            <w:tcBorders>
              <w:top w:val="nil"/>
              <w:left w:val="nil"/>
              <w:bottom w:val="single" w:sz="4" w:space="0" w:color="auto"/>
              <w:right w:val="single" w:sz="8" w:space="0" w:color="auto"/>
            </w:tcBorders>
            <w:shd w:val="clear" w:color="auto" w:fill="auto"/>
            <w:noWrap/>
            <w:vAlign w:val="bottom"/>
            <w:hideMark/>
          </w:tcPr>
          <w:p w:rsidR="00523760" w:rsidRPr="00523760" w:rsidRDefault="00523760" w:rsidP="00523760">
            <w:pPr>
              <w:spacing w:after="0" w:line="240" w:lineRule="auto"/>
              <w:jc w:val="center"/>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0,58</w:t>
            </w:r>
          </w:p>
        </w:tc>
        <w:tc>
          <w:tcPr>
            <w:tcW w:w="1667" w:type="dxa"/>
            <w:tcBorders>
              <w:top w:val="nil"/>
              <w:left w:val="nil"/>
              <w:bottom w:val="single" w:sz="4" w:space="0" w:color="auto"/>
              <w:right w:val="single" w:sz="4" w:space="0" w:color="auto"/>
            </w:tcBorders>
            <w:shd w:val="clear" w:color="auto" w:fill="auto"/>
            <w:noWrap/>
            <w:vAlign w:val="bottom"/>
            <w:hideMark/>
          </w:tcPr>
          <w:p w:rsidR="00523760" w:rsidRPr="00523760" w:rsidRDefault="00523760" w:rsidP="00523760">
            <w:pPr>
              <w:spacing w:after="0" w:line="240" w:lineRule="auto"/>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TUNCELİ</w:t>
            </w:r>
          </w:p>
        </w:tc>
        <w:tc>
          <w:tcPr>
            <w:tcW w:w="1716" w:type="dxa"/>
            <w:tcBorders>
              <w:top w:val="nil"/>
              <w:left w:val="nil"/>
              <w:bottom w:val="single" w:sz="4" w:space="0" w:color="auto"/>
              <w:right w:val="single" w:sz="4" w:space="0" w:color="auto"/>
            </w:tcBorders>
            <w:shd w:val="clear" w:color="auto" w:fill="auto"/>
            <w:noWrap/>
            <w:vAlign w:val="bottom"/>
            <w:hideMark/>
          </w:tcPr>
          <w:p w:rsidR="00523760" w:rsidRPr="00523760" w:rsidRDefault="00523760" w:rsidP="00523760">
            <w:pPr>
              <w:spacing w:after="0" w:line="240" w:lineRule="auto"/>
              <w:jc w:val="center"/>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9.886,06</w:t>
            </w:r>
          </w:p>
        </w:tc>
        <w:tc>
          <w:tcPr>
            <w:tcW w:w="968" w:type="dxa"/>
            <w:tcBorders>
              <w:top w:val="nil"/>
              <w:left w:val="nil"/>
              <w:bottom w:val="single" w:sz="4" w:space="0" w:color="auto"/>
              <w:right w:val="single" w:sz="8" w:space="0" w:color="auto"/>
            </w:tcBorders>
            <w:shd w:val="clear" w:color="auto" w:fill="auto"/>
            <w:noWrap/>
            <w:vAlign w:val="bottom"/>
            <w:hideMark/>
          </w:tcPr>
          <w:p w:rsidR="00523760" w:rsidRPr="00523760" w:rsidRDefault="00523760" w:rsidP="00523760">
            <w:pPr>
              <w:spacing w:after="0" w:line="240" w:lineRule="auto"/>
              <w:jc w:val="center"/>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0,05</w:t>
            </w:r>
          </w:p>
        </w:tc>
      </w:tr>
      <w:tr w:rsidR="00523760" w:rsidRPr="00523760" w:rsidTr="00523760">
        <w:trPr>
          <w:trHeight w:val="300"/>
        </w:trPr>
        <w:tc>
          <w:tcPr>
            <w:tcW w:w="1962" w:type="dxa"/>
            <w:tcBorders>
              <w:top w:val="nil"/>
              <w:left w:val="single" w:sz="8" w:space="0" w:color="auto"/>
              <w:bottom w:val="single" w:sz="4" w:space="0" w:color="auto"/>
              <w:right w:val="single" w:sz="4" w:space="0" w:color="auto"/>
            </w:tcBorders>
            <w:shd w:val="clear" w:color="auto" w:fill="auto"/>
            <w:noWrap/>
            <w:vAlign w:val="bottom"/>
            <w:hideMark/>
          </w:tcPr>
          <w:p w:rsidR="00523760" w:rsidRPr="00523760" w:rsidRDefault="00523760" w:rsidP="00523760">
            <w:pPr>
              <w:spacing w:after="0" w:line="240" w:lineRule="auto"/>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ADIYAMAN</w:t>
            </w:r>
          </w:p>
        </w:tc>
        <w:tc>
          <w:tcPr>
            <w:tcW w:w="1878" w:type="dxa"/>
            <w:tcBorders>
              <w:top w:val="nil"/>
              <w:left w:val="nil"/>
              <w:bottom w:val="single" w:sz="4" w:space="0" w:color="auto"/>
              <w:right w:val="single" w:sz="4" w:space="0" w:color="auto"/>
            </w:tcBorders>
            <w:shd w:val="clear" w:color="auto" w:fill="auto"/>
            <w:noWrap/>
            <w:vAlign w:val="bottom"/>
            <w:hideMark/>
          </w:tcPr>
          <w:p w:rsidR="00523760" w:rsidRPr="00523760" w:rsidRDefault="00523760" w:rsidP="00523760">
            <w:pPr>
              <w:spacing w:after="0" w:line="240" w:lineRule="auto"/>
              <w:jc w:val="center"/>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110.250,26</w:t>
            </w:r>
          </w:p>
        </w:tc>
        <w:tc>
          <w:tcPr>
            <w:tcW w:w="1180" w:type="dxa"/>
            <w:tcBorders>
              <w:top w:val="nil"/>
              <w:left w:val="nil"/>
              <w:bottom w:val="single" w:sz="4" w:space="0" w:color="auto"/>
              <w:right w:val="single" w:sz="8" w:space="0" w:color="auto"/>
            </w:tcBorders>
            <w:shd w:val="clear" w:color="auto" w:fill="auto"/>
            <w:noWrap/>
            <w:vAlign w:val="bottom"/>
            <w:hideMark/>
          </w:tcPr>
          <w:p w:rsidR="00523760" w:rsidRPr="00523760" w:rsidRDefault="00523760" w:rsidP="00523760">
            <w:pPr>
              <w:spacing w:after="0" w:line="240" w:lineRule="auto"/>
              <w:jc w:val="center"/>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0,54</w:t>
            </w:r>
          </w:p>
        </w:tc>
        <w:tc>
          <w:tcPr>
            <w:tcW w:w="1667" w:type="dxa"/>
            <w:tcBorders>
              <w:top w:val="nil"/>
              <w:left w:val="nil"/>
              <w:bottom w:val="single" w:sz="4" w:space="0" w:color="auto"/>
              <w:right w:val="single" w:sz="4" w:space="0" w:color="auto"/>
            </w:tcBorders>
            <w:shd w:val="clear" w:color="auto" w:fill="auto"/>
            <w:noWrap/>
            <w:vAlign w:val="bottom"/>
            <w:hideMark/>
          </w:tcPr>
          <w:p w:rsidR="00523760" w:rsidRPr="00523760" w:rsidRDefault="00523760" w:rsidP="00523760">
            <w:pPr>
              <w:spacing w:after="0" w:line="240" w:lineRule="auto"/>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ARDAHAN</w:t>
            </w:r>
          </w:p>
        </w:tc>
        <w:tc>
          <w:tcPr>
            <w:tcW w:w="1716" w:type="dxa"/>
            <w:tcBorders>
              <w:top w:val="nil"/>
              <w:left w:val="nil"/>
              <w:bottom w:val="single" w:sz="4" w:space="0" w:color="auto"/>
              <w:right w:val="single" w:sz="4" w:space="0" w:color="auto"/>
            </w:tcBorders>
            <w:shd w:val="clear" w:color="auto" w:fill="auto"/>
            <w:noWrap/>
            <w:vAlign w:val="bottom"/>
            <w:hideMark/>
          </w:tcPr>
          <w:p w:rsidR="00523760" w:rsidRPr="00523760" w:rsidRDefault="00523760" w:rsidP="00523760">
            <w:pPr>
              <w:spacing w:after="0" w:line="240" w:lineRule="auto"/>
              <w:jc w:val="center"/>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8.684,70</w:t>
            </w:r>
          </w:p>
        </w:tc>
        <w:tc>
          <w:tcPr>
            <w:tcW w:w="968" w:type="dxa"/>
            <w:tcBorders>
              <w:top w:val="nil"/>
              <w:left w:val="nil"/>
              <w:bottom w:val="single" w:sz="4" w:space="0" w:color="auto"/>
              <w:right w:val="single" w:sz="8" w:space="0" w:color="auto"/>
            </w:tcBorders>
            <w:shd w:val="clear" w:color="auto" w:fill="auto"/>
            <w:noWrap/>
            <w:vAlign w:val="bottom"/>
            <w:hideMark/>
          </w:tcPr>
          <w:p w:rsidR="00523760" w:rsidRPr="00523760" w:rsidRDefault="00523760" w:rsidP="00523760">
            <w:pPr>
              <w:spacing w:after="0" w:line="240" w:lineRule="auto"/>
              <w:jc w:val="center"/>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0,04</w:t>
            </w:r>
          </w:p>
        </w:tc>
      </w:tr>
      <w:tr w:rsidR="00523760" w:rsidRPr="00523760" w:rsidTr="00523760">
        <w:trPr>
          <w:trHeight w:val="315"/>
        </w:trPr>
        <w:tc>
          <w:tcPr>
            <w:tcW w:w="1962" w:type="dxa"/>
            <w:tcBorders>
              <w:top w:val="nil"/>
              <w:left w:val="single" w:sz="8" w:space="0" w:color="auto"/>
              <w:bottom w:val="single" w:sz="4" w:space="0" w:color="auto"/>
              <w:right w:val="single" w:sz="4" w:space="0" w:color="auto"/>
            </w:tcBorders>
            <w:shd w:val="clear" w:color="auto" w:fill="auto"/>
            <w:noWrap/>
            <w:vAlign w:val="bottom"/>
            <w:hideMark/>
          </w:tcPr>
          <w:p w:rsidR="00523760" w:rsidRPr="00523760" w:rsidRDefault="00523760" w:rsidP="00523760">
            <w:pPr>
              <w:spacing w:after="0" w:line="240" w:lineRule="auto"/>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ZONGULDAK</w:t>
            </w:r>
          </w:p>
        </w:tc>
        <w:tc>
          <w:tcPr>
            <w:tcW w:w="1878" w:type="dxa"/>
            <w:tcBorders>
              <w:top w:val="nil"/>
              <w:left w:val="nil"/>
              <w:bottom w:val="single" w:sz="4" w:space="0" w:color="auto"/>
              <w:right w:val="single" w:sz="4" w:space="0" w:color="auto"/>
            </w:tcBorders>
            <w:shd w:val="clear" w:color="auto" w:fill="auto"/>
            <w:noWrap/>
            <w:vAlign w:val="bottom"/>
            <w:hideMark/>
          </w:tcPr>
          <w:p w:rsidR="00523760" w:rsidRPr="00523760" w:rsidRDefault="00523760" w:rsidP="00523760">
            <w:pPr>
              <w:spacing w:after="0" w:line="240" w:lineRule="auto"/>
              <w:jc w:val="center"/>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106.739,70</w:t>
            </w:r>
          </w:p>
        </w:tc>
        <w:tc>
          <w:tcPr>
            <w:tcW w:w="1180" w:type="dxa"/>
            <w:tcBorders>
              <w:top w:val="nil"/>
              <w:left w:val="nil"/>
              <w:bottom w:val="single" w:sz="4" w:space="0" w:color="auto"/>
              <w:right w:val="single" w:sz="8" w:space="0" w:color="auto"/>
            </w:tcBorders>
            <w:shd w:val="clear" w:color="auto" w:fill="auto"/>
            <w:noWrap/>
            <w:vAlign w:val="bottom"/>
            <w:hideMark/>
          </w:tcPr>
          <w:p w:rsidR="00523760" w:rsidRPr="00523760" w:rsidRDefault="00523760" w:rsidP="00523760">
            <w:pPr>
              <w:spacing w:after="0" w:line="240" w:lineRule="auto"/>
              <w:jc w:val="center"/>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0,52</w:t>
            </w:r>
          </w:p>
        </w:tc>
        <w:tc>
          <w:tcPr>
            <w:tcW w:w="1667" w:type="dxa"/>
            <w:tcBorders>
              <w:top w:val="nil"/>
              <w:left w:val="nil"/>
              <w:bottom w:val="nil"/>
              <w:right w:val="single" w:sz="4" w:space="0" w:color="auto"/>
            </w:tcBorders>
            <w:shd w:val="clear" w:color="auto" w:fill="auto"/>
            <w:noWrap/>
            <w:vAlign w:val="bottom"/>
            <w:hideMark/>
          </w:tcPr>
          <w:p w:rsidR="00523760" w:rsidRPr="00523760" w:rsidRDefault="00523760" w:rsidP="00523760">
            <w:pPr>
              <w:spacing w:after="0" w:line="240" w:lineRule="auto"/>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BAYBURT</w:t>
            </w:r>
          </w:p>
        </w:tc>
        <w:tc>
          <w:tcPr>
            <w:tcW w:w="1716" w:type="dxa"/>
            <w:tcBorders>
              <w:top w:val="nil"/>
              <w:left w:val="nil"/>
              <w:bottom w:val="nil"/>
              <w:right w:val="single" w:sz="4" w:space="0" w:color="auto"/>
            </w:tcBorders>
            <w:shd w:val="clear" w:color="auto" w:fill="auto"/>
            <w:noWrap/>
            <w:vAlign w:val="bottom"/>
            <w:hideMark/>
          </w:tcPr>
          <w:p w:rsidR="00523760" w:rsidRPr="00523760" w:rsidRDefault="00523760" w:rsidP="00523760">
            <w:pPr>
              <w:spacing w:after="0" w:line="240" w:lineRule="auto"/>
              <w:jc w:val="center"/>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8.134,19</w:t>
            </w:r>
          </w:p>
        </w:tc>
        <w:tc>
          <w:tcPr>
            <w:tcW w:w="968" w:type="dxa"/>
            <w:tcBorders>
              <w:top w:val="nil"/>
              <w:left w:val="nil"/>
              <w:bottom w:val="nil"/>
              <w:right w:val="single" w:sz="8" w:space="0" w:color="auto"/>
            </w:tcBorders>
            <w:shd w:val="clear" w:color="auto" w:fill="auto"/>
            <w:noWrap/>
            <w:vAlign w:val="bottom"/>
            <w:hideMark/>
          </w:tcPr>
          <w:p w:rsidR="00523760" w:rsidRPr="00523760" w:rsidRDefault="00523760" w:rsidP="00523760">
            <w:pPr>
              <w:spacing w:after="0" w:line="240" w:lineRule="auto"/>
              <w:jc w:val="center"/>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0,04</w:t>
            </w:r>
          </w:p>
        </w:tc>
      </w:tr>
      <w:tr w:rsidR="00523760" w:rsidRPr="00523760" w:rsidTr="00523760">
        <w:trPr>
          <w:trHeight w:val="315"/>
        </w:trPr>
        <w:tc>
          <w:tcPr>
            <w:tcW w:w="1962" w:type="dxa"/>
            <w:tcBorders>
              <w:top w:val="nil"/>
              <w:left w:val="single" w:sz="8" w:space="0" w:color="auto"/>
              <w:bottom w:val="single" w:sz="4" w:space="0" w:color="auto"/>
              <w:right w:val="single" w:sz="4" w:space="0" w:color="auto"/>
            </w:tcBorders>
            <w:shd w:val="clear" w:color="auto" w:fill="auto"/>
            <w:noWrap/>
            <w:vAlign w:val="bottom"/>
            <w:hideMark/>
          </w:tcPr>
          <w:p w:rsidR="00523760" w:rsidRPr="00523760" w:rsidRDefault="00523760" w:rsidP="00523760">
            <w:pPr>
              <w:spacing w:after="0" w:line="240" w:lineRule="auto"/>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SİVAS</w:t>
            </w:r>
          </w:p>
        </w:tc>
        <w:tc>
          <w:tcPr>
            <w:tcW w:w="1878" w:type="dxa"/>
            <w:tcBorders>
              <w:top w:val="nil"/>
              <w:left w:val="nil"/>
              <w:bottom w:val="single" w:sz="4" w:space="0" w:color="auto"/>
              <w:right w:val="single" w:sz="4" w:space="0" w:color="auto"/>
            </w:tcBorders>
            <w:shd w:val="clear" w:color="auto" w:fill="auto"/>
            <w:noWrap/>
            <w:vAlign w:val="bottom"/>
            <w:hideMark/>
          </w:tcPr>
          <w:p w:rsidR="00523760" w:rsidRPr="00523760" w:rsidRDefault="00523760" w:rsidP="00523760">
            <w:pPr>
              <w:spacing w:after="0" w:line="240" w:lineRule="auto"/>
              <w:jc w:val="center"/>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102.271,51</w:t>
            </w:r>
          </w:p>
        </w:tc>
        <w:tc>
          <w:tcPr>
            <w:tcW w:w="1180" w:type="dxa"/>
            <w:tcBorders>
              <w:top w:val="nil"/>
              <w:left w:val="nil"/>
              <w:bottom w:val="single" w:sz="4" w:space="0" w:color="auto"/>
              <w:right w:val="single" w:sz="8" w:space="0" w:color="auto"/>
            </w:tcBorders>
            <w:shd w:val="clear" w:color="auto" w:fill="auto"/>
            <w:noWrap/>
            <w:vAlign w:val="bottom"/>
            <w:hideMark/>
          </w:tcPr>
          <w:p w:rsidR="00523760" w:rsidRPr="00523760" w:rsidRDefault="00523760" w:rsidP="00523760">
            <w:pPr>
              <w:spacing w:after="0" w:line="240" w:lineRule="auto"/>
              <w:jc w:val="center"/>
              <w:rPr>
                <w:rFonts w:ascii="Calibri" w:eastAsia="Times New Roman" w:hAnsi="Calibri" w:cs="Times New Roman"/>
                <w:color w:val="000000"/>
                <w:lang w:eastAsia="tr-TR"/>
              </w:rPr>
            </w:pPr>
            <w:r w:rsidRPr="00523760">
              <w:rPr>
                <w:rFonts w:ascii="Calibri" w:eastAsia="Times New Roman" w:hAnsi="Calibri" w:cs="Times New Roman"/>
                <w:color w:val="000000"/>
                <w:lang w:eastAsia="tr-TR"/>
              </w:rPr>
              <w:t>0,50</w:t>
            </w:r>
          </w:p>
        </w:tc>
        <w:tc>
          <w:tcPr>
            <w:tcW w:w="1667"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523760" w:rsidRPr="00523760" w:rsidRDefault="00523760" w:rsidP="00523760">
            <w:pPr>
              <w:spacing w:after="0" w:line="240" w:lineRule="auto"/>
              <w:rPr>
                <w:rFonts w:ascii="Calibri" w:eastAsia="Times New Roman" w:hAnsi="Calibri" w:cs="Times New Roman"/>
                <w:b/>
                <w:bCs/>
                <w:color w:val="000000"/>
                <w:lang w:eastAsia="tr-TR"/>
              </w:rPr>
            </w:pPr>
            <w:r w:rsidRPr="00523760">
              <w:rPr>
                <w:rFonts w:ascii="Calibri" w:eastAsia="Times New Roman" w:hAnsi="Calibri" w:cs="Times New Roman"/>
                <w:b/>
                <w:bCs/>
                <w:color w:val="000000"/>
                <w:lang w:eastAsia="tr-TR"/>
              </w:rPr>
              <w:t>Genel Toplam</w:t>
            </w:r>
          </w:p>
        </w:tc>
        <w:tc>
          <w:tcPr>
            <w:tcW w:w="1716" w:type="dxa"/>
            <w:tcBorders>
              <w:top w:val="single" w:sz="8" w:space="0" w:color="auto"/>
              <w:left w:val="nil"/>
              <w:bottom w:val="single" w:sz="8" w:space="0" w:color="auto"/>
              <w:right w:val="single" w:sz="8" w:space="0" w:color="auto"/>
            </w:tcBorders>
            <w:shd w:val="clear" w:color="auto" w:fill="auto"/>
            <w:noWrap/>
            <w:vAlign w:val="bottom"/>
            <w:hideMark/>
          </w:tcPr>
          <w:p w:rsidR="00523760" w:rsidRPr="00523760" w:rsidRDefault="00523760" w:rsidP="00523760">
            <w:pPr>
              <w:spacing w:after="0" w:line="240" w:lineRule="auto"/>
              <w:jc w:val="center"/>
              <w:rPr>
                <w:rFonts w:ascii="Calibri" w:eastAsia="Times New Roman" w:hAnsi="Calibri" w:cs="Times New Roman"/>
                <w:b/>
                <w:bCs/>
                <w:color w:val="000000"/>
                <w:lang w:eastAsia="tr-TR"/>
              </w:rPr>
            </w:pPr>
            <w:r w:rsidRPr="00523760">
              <w:rPr>
                <w:rFonts w:ascii="Calibri" w:eastAsia="Times New Roman" w:hAnsi="Calibri" w:cs="Times New Roman"/>
                <w:b/>
                <w:bCs/>
                <w:color w:val="000000"/>
                <w:lang w:eastAsia="tr-TR"/>
              </w:rPr>
              <w:t>20.491.138,55</w:t>
            </w:r>
          </w:p>
        </w:tc>
        <w:tc>
          <w:tcPr>
            <w:tcW w:w="968" w:type="dxa"/>
            <w:tcBorders>
              <w:top w:val="single" w:sz="8" w:space="0" w:color="auto"/>
              <w:left w:val="nil"/>
              <w:bottom w:val="single" w:sz="8" w:space="0" w:color="auto"/>
              <w:right w:val="single" w:sz="8" w:space="0" w:color="auto"/>
            </w:tcBorders>
            <w:shd w:val="clear" w:color="auto" w:fill="auto"/>
            <w:noWrap/>
            <w:vAlign w:val="bottom"/>
            <w:hideMark/>
          </w:tcPr>
          <w:p w:rsidR="00523760" w:rsidRPr="00523760" w:rsidRDefault="00523760" w:rsidP="00523760">
            <w:pPr>
              <w:spacing w:after="0" w:line="240" w:lineRule="auto"/>
              <w:jc w:val="center"/>
              <w:rPr>
                <w:rFonts w:ascii="Calibri" w:eastAsia="Times New Roman" w:hAnsi="Calibri" w:cs="Times New Roman"/>
                <w:b/>
                <w:bCs/>
                <w:color w:val="000000"/>
                <w:lang w:eastAsia="tr-TR"/>
              </w:rPr>
            </w:pPr>
            <w:r w:rsidRPr="00523760">
              <w:rPr>
                <w:rFonts w:ascii="Calibri" w:eastAsia="Times New Roman" w:hAnsi="Calibri" w:cs="Times New Roman"/>
                <w:b/>
                <w:bCs/>
                <w:color w:val="000000"/>
                <w:lang w:eastAsia="tr-TR"/>
              </w:rPr>
              <w:t>100,00</w:t>
            </w:r>
          </w:p>
        </w:tc>
      </w:tr>
    </w:tbl>
    <w:p w:rsidR="00EA44F7" w:rsidRDefault="00EA44F7" w:rsidP="00EA44F7">
      <w:pPr>
        <w:pStyle w:val="Tablo1"/>
        <w:rPr>
          <w:rFonts w:ascii="Arial" w:hAnsi="Arial" w:cs="Arial"/>
        </w:rPr>
      </w:pPr>
    </w:p>
    <w:p w:rsidR="00EA44F7" w:rsidRDefault="00EA44F7" w:rsidP="00EA44F7">
      <w:pPr>
        <w:pStyle w:val="Tablo1"/>
        <w:rPr>
          <w:rFonts w:ascii="Arial" w:hAnsi="Arial" w:cs="Arial"/>
        </w:rPr>
      </w:pPr>
    </w:p>
    <w:p w:rsidR="00EA44F7" w:rsidRDefault="00EA44F7" w:rsidP="00EA44F7">
      <w:pPr>
        <w:pStyle w:val="Tablo1"/>
        <w:rPr>
          <w:rFonts w:ascii="Arial" w:hAnsi="Arial" w:cs="Arial"/>
        </w:rPr>
      </w:pPr>
    </w:p>
    <w:p w:rsidR="00EA44F7" w:rsidRDefault="00EA44F7" w:rsidP="00EA44F7">
      <w:pPr>
        <w:pStyle w:val="Tablo1"/>
        <w:rPr>
          <w:rFonts w:ascii="Arial" w:hAnsi="Arial" w:cs="Arial"/>
        </w:rPr>
      </w:pPr>
    </w:p>
    <w:p w:rsidR="00EA44F7" w:rsidRPr="00416306" w:rsidRDefault="00EA44F7" w:rsidP="00EA44F7">
      <w:pPr>
        <w:pStyle w:val="Tablo1"/>
        <w:rPr>
          <w:rFonts w:ascii="Arial" w:hAnsi="Arial" w:cs="Arial"/>
          <w:sz w:val="24"/>
          <w:szCs w:val="24"/>
        </w:rPr>
      </w:pPr>
      <w:bookmarkStart w:id="24" w:name="_Toc464478966"/>
      <w:r w:rsidRPr="00416306">
        <w:rPr>
          <w:rFonts w:ascii="Arial" w:hAnsi="Arial" w:cs="Arial"/>
          <w:sz w:val="24"/>
          <w:szCs w:val="24"/>
        </w:rPr>
        <w:t xml:space="preserve">Tablo </w:t>
      </w:r>
      <w:proofErr w:type="gramStart"/>
      <w:r w:rsidRPr="00416306">
        <w:rPr>
          <w:rFonts w:ascii="Arial" w:hAnsi="Arial" w:cs="Arial"/>
          <w:sz w:val="24"/>
          <w:szCs w:val="24"/>
        </w:rPr>
        <w:t>2.3</w:t>
      </w:r>
      <w:proofErr w:type="gramEnd"/>
      <w:r w:rsidRPr="00416306">
        <w:rPr>
          <w:rFonts w:ascii="Arial" w:hAnsi="Arial" w:cs="Arial"/>
          <w:sz w:val="24"/>
          <w:szCs w:val="24"/>
        </w:rPr>
        <w:t xml:space="preserve"> Elektrik Tüketiminin Tüketici Türü Bazında Dağılımı (</w:t>
      </w:r>
      <w:proofErr w:type="spellStart"/>
      <w:r w:rsidRPr="00416306">
        <w:rPr>
          <w:rFonts w:ascii="Arial" w:hAnsi="Arial" w:cs="Arial"/>
          <w:sz w:val="24"/>
          <w:szCs w:val="24"/>
        </w:rPr>
        <w:t>MWh</w:t>
      </w:r>
      <w:proofErr w:type="spellEnd"/>
      <w:r w:rsidRPr="00416306">
        <w:rPr>
          <w:rFonts w:ascii="Arial" w:hAnsi="Arial" w:cs="Arial"/>
          <w:sz w:val="24"/>
          <w:szCs w:val="24"/>
        </w:rPr>
        <w:t>-%)</w:t>
      </w:r>
      <w:bookmarkEnd w:id="24"/>
    </w:p>
    <w:tbl>
      <w:tblPr>
        <w:tblW w:w="8095" w:type="dxa"/>
        <w:tblInd w:w="55" w:type="dxa"/>
        <w:tblCellMar>
          <w:left w:w="70" w:type="dxa"/>
          <w:right w:w="70" w:type="dxa"/>
        </w:tblCellMar>
        <w:tblLook w:val="04A0" w:firstRow="1" w:lastRow="0" w:firstColumn="1" w:lastColumn="0" w:noHBand="0" w:noVBand="1"/>
      </w:tblPr>
      <w:tblGrid>
        <w:gridCol w:w="2992"/>
        <w:gridCol w:w="3260"/>
        <w:gridCol w:w="1843"/>
      </w:tblGrid>
      <w:tr w:rsidR="00D374F6" w:rsidRPr="00D374F6" w:rsidTr="00D374F6">
        <w:trPr>
          <w:trHeight w:val="315"/>
        </w:trPr>
        <w:tc>
          <w:tcPr>
            <w:tcW w:w="2992"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D374F6" w:rsidRPr="00D374F6" w:rsidRDefault="00D374F6" w:rsidP="00D374F6">
            <w:pPr>
              <w:spacing w:after="0" w:line="240" w:lineRule="auto"/>
              <w:rPr>
                <w:rFonts w:ascii="Arial" w:eastAsia="Times New Roman" w:hAnsi="Arial" w:cs="Arial"/>
                <w:b/>
                <w:bCs/>
                <w:color w:val="000000"/>
                <w:sz w:val="24"/>
                <w:szCs w:val="24"/>
                <w:lang w:eastAsia="tr-TR"/>
              </w:rPr>
            </w:pPr>
            <w:r w:rsidRPr="00D374F6">
              <w:rPr>
                <w:rFonts w:ascii="Arial" w:eastAsia="Times New Roman" w:hAnsi="Arial" w:cs="Arial"/>
                <w:b/>
                <w:bCs/>
                <w:color w:val="000000"/>
                <w:sz w:val="24"/>
                <w:szCs w:val="24"/>
                <w:lang w:eastAsia="tr-TR"/>
              </w:rPr>
              <w:t>Tüketici Türü</w:t>
            </w:r>
          </w:p>
        </w:tc>
        <w:tc>
          <w:tcPr>
            <w:tcW w:w="3260" w:type="dxa"/>
            <w:tcBorders>
              <w:top w:val="single" w:sz="8" w:space="0" w:color="auto"/>
              <w:left w:val="nil"/>
              <w:bottom w:val="single" w:sz="4" w:space="0" w:color="auto"/>
              <w:right w:val="single" w:sz="4" w:space="0" w:color="auto"/>
            </w:tcBorders>
            <w:shd w:val="clear" w:color="auto" w:fill="auto"/>
            <w:noWrap/>
            <w:vAlign w:val="bottom"/>
            <w:hideMark/>
          </w:tcPr>
          <w:p w:rsidR="00D374F6" w:rsidRPr="00D374F6" w:rsidRDefault="00D374F6" w:rsidP="00D374F6">
            <w:pPr>
              <w:spacing w:after="0" w:line="240" w:lineRule="auto"/>
              <w:jc w:val="center"/>
              <w:rPr>
                <w:rFonts w:ascii="Arial" w:eastAsia="Times New Roman" w:hAnsi="Arial" w:cs="Arial"/>
                <w:b/>
                <w:bCs/>
                <w:color w:val="000000"/>
                <w:sz w:val="24"/>
                <w:szCs w:val="24"/>
                <w:lang w:eastAsia="tr-TR"/>
              </w:rPr>
            </w:pPr>
            <w:r w:rsidRPr="00D374F6">
              <w:rPr>
                <w:rFonts w:ascii="Arial" w:eastAsia="Times New Roman" w:hAnsi="Arial" w:cs="Arial"/>
                <w:b/>
                <w:bCs/>
                <w:color w:val="000000"/>
                <w:sz w:val="24"/>
                <w:szCs w:val="24"/>
                <w:lang w:eastAsia="tr-TR"/>
              </w:rPr>
              <w:t>Tüketim Miktarı (</w:t>
            </w:r>
            <w:proofErr w:type="spellStart"/>
            <w:r w:rsidRPr="00D374F6">
              <w:rPr>
                <w:rFonts w:ascii="Arial" w:eastAsia="Times New Roman" w:hAnsi="Arial" w:cs="Arial"/>
                <w:b/>
                <w:bCs/>
                <w:color w:val="000000"/>
                <w:sz w:val="24"/>
                <w:szCs w:val="24"/>
                <w:lang w:eastAsia="tr-TR"/>
              </w:rPr>
              <w:t>MWh</w:t>
            </w:r>
            <w:proofErr w:type="spellEnd"/>
            <w:r w:rsidRPr="00D374F6">
              <w:rPr>
                <w:rFonts w:ascii="Arial" w:eastAsia="Times New Roman" w:hAnsi="Arial" w:cs="Arial"/>
                <w:b/>
                <w:bCs/>
                <w:color w:val="000000"/>
                <w:sz w:val="24"/>
                <w:szCs w:val="24"/>
                <w:lang w:eastAsia="tr-TR"/>
              </w:rPr>
              <w:t>)</w:t>
            </w:r>
          </w:p>
        </w:tc>
        <w:tc>
          <w:tcPr>
            <w:tcW w:w="1843" w:type="dxa"/>
            <w:tcBorders>
              <w:top w:val="single" w:sz="8" w:space="0" w:color="auto"/>
              <w:left w:val="nil"/>
              <w:bottom w:val="single" w:sz="4" w:space="0" w:color="auto"/>
              <w:right w:val="single" w:sz="8" w:space="0" w:color="auto"/>
            </w:tcBorders>
            <w:shd w:val="clear" w:color="auto" w:fill="auto"/>
            <w:noWrap/>
            <w:vAlign w:val="bottom"/>
            <w:hideMark/>
          </w:tcPr>
          <w:p w:rsidR="00D374F6" w:rsidRPr="00D374F6" w:rsidRDefault="00D374F6" w:rsidP="00D374F6">
            <w:pPr>
              <w:spacing w:after="0" w:line="240" w:lineRule="auto"/>
              <w:jc w:val="center"/>
              <w:rPr>
                <w:rFonts w:ascii="Arial" w:eastAsia="Times New Roman" w:hAnsi="Arial" w:cs="Arial"/>
                <w:b/>
                <w:bCs/>
                <w:color w:val="000000"/>
                <w:sz w:val="24"/>
                <w:szCs w:val="24"/>
                <w:lang w:eastAsia="tr-TR"/>
              </w:rPr>
            </w:pPr>
            <w:r w:rsidRPr="00D374F6">
              <w:rPr>
                <w:rFonts w:ascii="Arial" w:eastAsia="Times New Roman" w:hAnsi="Arial" w:cs="Arial"/>
                <w:b/>
                <w:bCs/>
                <w:color w:val="000000"/>
                <w:sz w:val="24"/>
                <w:szCs w:val="24"/>
                <w:lang w:eastAsia="tr-TR"/>
              </w:rPr>
              <w:t>Oran (%)</w:t>
            </w:r>
          </w:p>
        </w:tc>
      </w:tr>
      <w:tr w:rsidR="00D374F6" w:rsidRPr="00D374F6" w:rsidTr="00D374F6">
        <w:trPr>
          <w:trHeight w:val="300"/>
        </w:trPr>
        <w:tc>
          <w:tcPr>
            <w:tcW w:w="2992" w:type="dxa"/>
            <w:tcBorders>
              <w:top w:val="nil"/>
              <w:left w:val="single" w:sz="8" w:space="0" w:color="auto"/>
              <w:bottom w:val="single" w:sz="4" w:space="0" w:color="auto"/>
              <w:right w:val="single" w:sz="4" w:space="0" w:color="auto"/>
            </w:tcBorders>
            <w:shd w:val="clear" w:color="auto" w:fill="auto"/>
            <w:noWrap/>
            <w:vAlign w:val="bottom"/>
            <w:hideMark/>
          </w:tcPr>
          <w:p w:rsidR="00D374F6" w:rsidRPr="00D374F6" w:rsidRDefault="00D374F6" w:rsidP="00D374F6">
            <w:pPr>
              <w:spacing w:after="0" w:line="240" w:lineRule="auto"/>
              <w:rPr>
                <w:rFonts w:ascii="Arial" w:eastAsia="Times New Roman" w:hAnsi="Arial" w:cs="Arial"/>
                <w:color w:val="000000"/>
                <w:sz w:val="24"/>
                <w:szCs w:val="24"/>
                <w:lang w:eastAsia="tr-TR"/>
              </w:rPr>
            </w:pPr>
            <w:r w:rsidRPr="00D374F6">
              <w:rPr>
                <w:rFonts w:ascii="Arial" w:eastAsia="Times New Roman" w:hAnsi="Arial" w:cs="Arial"/>
                <w:color w:val="000000"/>
                <w:sz w:val="24"/>
                <w:szCs w:val="24"/>
                <w:lang w:eastAsia="tr-TR"/>
              </w:rPr>
              <w:t>Sanayi</w:t>
            </w:r>
          </w:p>
        </w:tc>
        <w:tc>
          <w:tcPr>
            <w:tcW w:w="3260" w:type="dxa"/>
            <w:tcBorders>
              <w:top w:val="nil"/>
              <w:left w:val="nil"/>
              <w:bottom w:val="single" w:sz="4" w:space="0" w:color="auto"/>
              <w:right w:val="single" w:sz="4" w:space="0" w:color="auto"/>
            </w:tcBorders>
            <w:shd w:val="clear" w:color="auto" w:fill="auto"/>
            <w:noWrap/>
            <w:vAlign w:val="bottom"/>
            <w:hideMark/>
          </w:tcPr>
          <w:p w:rsidR="00D374F6" w:rsidRPr="00D374F6" w:rsidRDefault="00D374F6" w:rsidP="00D374F6">
            <w:pPr>
              <w:spacing w:after="0" w:line="240" w:lineRule="auto"/>
              <w:jc w:val="center"/>
              <w:rPr>
                <w:rFonts w:ascii="Arial" w:eastAsia="Times New Roman" w:hAnsi="Arial" w:cs="Arial"/>
                <w:color w:val="000000"/>
                <w:sz w:val="24"/>
                <w:szCs w:val="24"/>
                <w:lang w:eastAsia="tr-TR"/>
              </w:rPr>
            </w:pPr>
            <w:r w:rsidRPr="00D374F6">
              <w:rPr>
                <w:rFonts w:ascii="Arial" w:eastAsia="Times New Roman" w:hAnsi="Arial" w:cs="Arial"/>
                <w:color w:val="000000"/>
                <w:sz w:val="24"/>
                <w:szCs w:val="24"/>
                <w:lang w:eastAsia="tr-TR"/>
              </w:rPr>
              <w:t>8.139.473,91</w:t>
            </w:r>
          </w:p>
        </w:tc>
        <w:tc>
          <w:tcPr>
            <w:tcW w:w="1843" w:type="dxa"/>
            <w:tcBorders>
              <w:top w:val="nil"/>
              <w:left w:val="nil"/>
              <w:bottom w:val="single" w:sz="4" w:space="0" w:color="auto"/>
              <w:right w:val="single" w:sz="8" w:space="0" w:color="auto"/>
            </w:tcBorders>
            <w:shd w:val="clear" w:color="auto" w:fill="auto"/>
            <w:noWrap/>
            <w:vAlign w:val="bottom"/>
            <w:hideMark/>
          </w:tcPr>
          <w:p w:rsidR="00D374F6" w:rsidRPr="00D374F6" w:rsidRDefault="00D374F6" w:rsidP="00D374F6">
            <w:pPr>
              <w:spacing w:after="0" w:line="240" w:lineRule="auto"/>
              <w:jc w:val="center"/>
              <w:rPr>
                <w:rFonts w:ascii="Arial" w:eastAsia="Times New Roman" w:hAnsi="Arial" w:cs="Arial"/>
                <w:color w:val="000000"/>
                <w:sz w:val="24"/>
                <w:szCs w:val="24"/>
                <w:lang w:eastAsia="tr-TR"/>
              </w:rPr>
            </w:pPr>
            <w:r w:rsidRPr="00D374F6">
              <w:rPr>
                <w:rFonts w:ascii="Arial" w:eastAsia="Times New Roman" w:hAnsi="Arial" w:cs="Arial"/>
                <w:color w:val="000000"/>
                <w:sz w:val="24"/>
                <w:szCs w:val="24"/>
                <w:lang w:eastAsia="tr-TR"/>
              </w:rPr>
              <w:t>39,72</w:t>
            </w:r>
          </w:p>
        </w:tc>
      </w:tr>
      <w:tr w:rsidR="00D374F6" w:rsidRPr="00D374F6" w:rsidTr="00D374F6">
        <w:trPr>
          <w:trHeight w:val="300"/>
        </w:trPr>
        <w:tc>
          <w:tcPr>
            <w:tcW w:w="2992" w:type="dxa"/>
            <w:tcBorders>
              <w:top w:val="nil"/>
              <w:left w:val="single" w:sz="8" w:space="0" w:color="auto"/>
              <w:bottom w:val="single" w:sz="4" w:space="0" w:color="auto"/>
              <w:right w:val="single" w:sz="4" w:space="0" w:color="auto"/>
            </w:tcBorders>
            <w:shd w:val="clear" w:color="auto" w:fill="auto"/>
            <w:noWrap/>
            <w:vAlign w:val="bottom"/>
            <w:hideMark/>
          </w:tcPr>
          <w:p w:rsidR="00D374F6" w:rsidRPr="00D374F6" w:rsidRDefault="00D374F6" w:rsidP="00D374F6">
            <w:pPr>
              <w:spacing w:after="0" w:line="240" w:lineRule="auto"/>
              <w:rPr>
                <w:rFonts w:ascii="Arial" w:eastAsia="Times New Roman" w:hAnsi="Arial" w:cs="Arial"/>
                <w:color w:val="000000"/>
                <w:sz w:val="24"/>
                <w:szCs w:val="24"/>
                <w:lang w:eastAsia="tr-TR"/>
              </w:rPr>
            </w:pPr>
            <w:r w:rsidRPr="00D374F6">
              <w:rPr>
                <w:rFonts w:ascii="Arial" w:eastAsia="Times New Roman" w:hAnsi="Arial" w:cs="Arial"/>
                <w:color w:val="000000"/>
                <w:sz w:val="24"/>
                <w:szCs w:val="24"/>
                <w:lang w:eastAsia="tr-TR"/>
              </w:rPr>
              <w:t>Ticarethane</w:t>
            </w:r>
          </w:p>
        </w:tc>
        <w:tc>
          <w:tcPr>
            <w:tcW w:w="3260" w:type="dxa"/>
            <w:tcBorders>
              <w:top w:val="nil"/>
              <w:left w:val="nil"/>
              <w:bottom w:val="single" w:sz="4" w:space="0" w:color="auto"/>
              <w:right w:val="single" w:sz="4" w:space="0" w:color="auto"/>
            </w:tcBorders>
            <w:shd w:val="clear" w:color="auto" w:fill="auto"/>
            <w:noWrap/>
            <w:vAlign w:val="bottom"/>
            <w:hideMark/>
          </w:tcPr>
          <w:p w:rsidR="00D374F6" w:rsidRPr="00D374F6" w:rsidRDefault="00D374F6" w:rsidP="00D374F6">
            <w:pPr>
              <w:spacing w:after="0" w:line="240" w:lineRule="auto"/>
              <w:jc w:val="center"/>
              <w:rPr>
                <w:rFonts w:ascii="Arial" w:eastAsia="Times New Roman" w:hAnsi="Arial" w:cs="Arial"/>
                <w:color w:val="000000"/>
                <w:sz w:val="24"/>
                <w:szCs w:val="24"/>
                <w:lang w:eastAsia="tr-TR"/>
              </w:rPr>
            </w:pPr>
            <w:r w:rsidRPr="00D374F6">
              <w:rPr>
                <w:rFonts w:ascii="Arial" w:eastAsia="Times New Roman" w:hAnsi="Arial" w:cs="Arial"/>
                <w:color w:val="000000"/>
                <w:sz w:val="24"/>
                <w:szCs w:val="24"/>
                <w:lang w:eastAsia="tr-TR"/>
              </w:rPr>
              <w:t>5.674.266,55</w:t>
            </w:r>
          </w:p>
        </w:tc>
        <w:tc>
          <w:tcPr>
            <w:tcW w:w="1843" w:type="dxa"/>
            <w:tcBorders>
              <w:top w:val="nil"/>
              <w:left w:val="nil"/>
              <w:bottom w:val="single" w:sz="4" w:space="0" w:color="auto"/>
              <w:right w:val="single" w:sz="8" w:space="0" w:color="auto"/>
            </w:tcBorders>
            <w:shd w:val="clear" w:color="auto" w:fill="auto"/>
            <w:noWrap/>
            <w:vAlign w:val="bottom"/>
            <w:hideMark/>
          </w:tcPr>
          <w:p w:rsidR="00D374F6" w:rsidRPr="00D374F6" w:rsidRDefault="00D374F6" w:rsidP="00D374F6">
            <w:pPr>
              <w:spacing w:after="0" w:line="240" w:lineRule="auto"/>
              <w:jc w:val="center"/>
              <w:rPr>
                <w:rFonts w:ascii="Arial" w:eastAsia="Times New Roman" w:hAnsi="Arial" w:cs="Arial"/>
                <w:color w:val="000000"/>
                <w:sz w:val="24"/>
                <w:szCs w:val="24"/>
                <w:lang w:eastAsia="tr-TR"/>
              </w:rPr>
            </w:pPr>
            <w:r w:rsidRPr="00D374F6">
              <w:rPr>
                <w:rFonts w:ascii="Arial" w:eastAsia="Times New Roman" w:hAnsi="Arial" w:cs="Arial"/>
                <w:color w:val="000000"/>
                <w:sz w:val="24"/>
                <w:szCs w:val="24"/>
                <w:lang w:eastAsia="tr-TR"/>
              </w:rPr>
              <w:t>27,69</w:t>
            </w:r>
          </w:p>
        </w:tc>
      </w:tr>
      <w:tr w:rsidR="00D374F6" w:rsidRPr="00D374F6" w:rsidTr="00D374F6">
        <w:trPr>
          <w:trHeight w:val="300"/>
        </w:trPr>
        <w:tc>
          <w:tcPr>
            <w:tcW w:w="2992" w:type="dxa"/>
            <w:tcBorders>
              <w:top w:val="nil"/>
              <w:left w:val="single" w:sz="8" w:space="0" w:color="auto"/>
              <w:bottom w:val="single" w:sz="4" w:space="0" w:color="auto"/>
              <w:right w:val="single" w:sz="4" w:space="0" w:color="auto"/>
            </w:tcBorders>
            <w:shd w:val="clear" w:color="auto" w:fill="auto"/>
            <w:noWrap/>
            <w:vAlign w:val="bottom"/>
            <w:hideMark/>
          </w:tcPr>
          <w:p w:rsidR="00D374F6" w:rsidRPr="00D374F6" w:rsidRDefault="00D374F6" w:rsidP="00D374F6">
            <w:pPr>
              <w:spacing w:after="0" w:line="240" w:lineRule="auto"/>
              <w:rPr>
                <w:rFonts w:ascii="Arial" w:eastAsia="Times New Roman" w:hAnsi="Arial" w:cs="Arial"/>
                <w:color w:val="000000"/>
                <w:sz w:val="24"/>
                <w:szCs w:val="24"/>
                <w:lang w:eastAsia="tr-TR"/>
              </w:rPr>
            </w:pPr>
            <w:r w:rsidRPr="00D374F6">
              <w:rPr>
                <w:rFonts w:ascii="Arial" w:eastAsia="Times New Roman" w:hAnsi="Arial" w:cs="Arial"/>
                <w:color w:val="000000"/>
                <w:sz w:val="24"/>
                <w:szCs w:val="24"/>
                <w:lang w:eastAsia="tr-TR"/>
              </w:rPr>
              <w:t>Mesken</w:t>
            </w:r>
          </w:p>
        </w:tc>
        <w:tc>
          <w:tcPr>
            <w:tcW w:w="3260" w:type="dxa"/>
            <w:tcBorders>
              <w:top w:val="nil"/>
              <w:left w:val="nil"/>
              <w:bottom w:val="single" w:sz="4" w:space="0" w:color="auto"/>
              <w:right w:val="single" w:sz="4" w:space="0" w:color="auto"/>
            </w:tcBorders>
            <w:shd w:val="clear" w:color="auto" w:fill="auto"/>
            <w:noWrap/>
            <w:vAlign w:val="bottom"/>
            <w:hideMark/>
          </w:tcPr>
          <w:p w:rsidR="00D374F6" w:rsidRPr="00D374F6" w:rsidRDefault="00D374F6" w:rsidP="00D374F6">
            <w:pPr>
              <w:spacing w:after="0" w:line="240" w:lineRule="auto"/>
              <w:jc w:val="center"/>
              <w:rPr>
                <w:rFonts w:ascii="Arial" w:eastAsia="Times New Roman" w:hAnsi="Arial" w:cs="Arial"/>
                <w:color w:val="000000"/>
                <w:sz w:val="24"/>
                <w:szCs w:val="24"/>
                <w:lang w:eastAsia="tr-TR"/>
              </w:rPr>
            </w:pPr>
            <w:r w:rsidRPr="00D374F6">
              <w:rPr>
                <w:rFonts w:ascii="Arial" w:eastAsia="Times New Roman" w:hAnsi="Arial" w:cs="Arial"/>
                <w:color w:val="000000"/>
                <w:sz w:val="24"/>
                <w:szCs w:val="24"/>
                <w:lang w:eastAsia="tr-TR"/>
              </w:rPr>
              <w:t>4.577.656,96</w:t>
            </w:r>
          </w:p>
        </w:tc>
        <w:tc>
          <w:tcPr>
            <w:tcW w:w="1843" w:type="dxa"/>
            <w:tcBorders>
              <w:top w:val="nil"/>
              <w:left w:val="nil"/>
              <w:bottom w:val="single" w:sz="4" w:space="0" w:color="auto"/>
              <w:right w:val="single" w:sz="8" w:space="0" w:color="auto"/>
            </w:tcBorders>
            <w:shd w:val="clear" w:color="auto" w:fill="auto"/>
            <w:noWrap/>
            <w:vAlign w:val="bottom"/>
            <w:hideMark/>
          </w:tcPr>
          <w:p w:rsidR="00D374F6" w:rsidRPr="00D374F6" w:rsidRDefault="00D374F6" w:rsidP="00D374F6">
            <w:pPr>
              <w:spacing w:after="0" w:line="240" w:lineRule="auto"/>
              <w:jc w:val="center"/>
              <w:rPr>
                <w:rFonts w:ascii="Arial" w:eastAsia="Times New Roman" w:hAnsi="Arial" w:cs="Arial"/>
                <w:color w:val="000000"/>
                <w:sz w:val="24"/>
                <w:szCs w:val="24"/>
                <w:lang w:eastAsia="tr-TR"/>
              </w:rPr>
            </w:pPr>
            <w:r w:rsidRPr="00D374F6">
              <w:rPr>
                <w:rFonts w:ascii="Arial" w:eastAsia="Times New Roman" w:hAnsi="Arial" w:cs="Arial"/>
                <w:color w:val="000000"/>
                <w:sz w:val="24"/>
                <w:szCs w:val="24"/>
                <w:lang w:eastAsia="tr-TR"/>
              </w:rPr>
              <w:t>22,34</w:t>
            </w:r>
          </w:p>
        </w:tc>
      </w:tr>
      <w:tr w:rsidR="00D374F6" w:rsidRPr="00D374F6" w:rsidTr="00D374F6">
        <w:trPr>
          <w:trHeight w:val="300"/>
        </w:trPr>
        <w:tc>
          <w:tcPr>
            <w:tcW w:w="2992" w:type="dxa"/>
            <w:tcBorders>
              <w:top w:val="nil"/>
              <w:left w:val="single" w:sz="8" w:space="0" w:color="auto"/>
              <w:bottom w:val="single" w:sz="4" w:space="0" w:color="auto"/>
              <w:right w:val="single" w:sz="4" w:space="0" w:color="auto"/>
            </w:tcBorders>
            <w:shd w:val="clear" w:color="auto" w:fill="auto"/>
            <w:noWrap/>
            <w:vAlign w:val="bottom"/>
            <w:hideMark/>
          </w:tcPr>
          <w:p w:rsidR="00D374F6" w:rsidRPr="00D374F6" w:rsidRDefault="00D374F6" w:rsidP="00D374F6">
            <w:pPr>
              <w:spacing w:after="0" w:line="240" w:lineRule="auto"/>
              <w:rPr>
                <w:rFonts w:ascii="Arial" w:eastAsia="Times New Roman" w:hAnsi="Arial" w:cs="Arial"/>
                <w:color w:val="000000"/>
                <w:sz w:val="24"/>
                <w:szCs w:val="24"/>
                <w:lang w:eastAsia="tr-TR"/>
              </w:rPr>
            </w:pPr>
            <w:r w:rsidRPr="00D374F6">
              <w:rPr>
                <w:rFonts w:ascii="Arial" w:eastAsia="Times New Roman" w:hAnsi="Arial" w:cs="Arial"/>
                <w:color w:val="000000"/>
                <w:sz w:val="24"/>
                <w:szCs w:val="24"/>
                <w:lang w:eastAsia="tr-TR"/>
              </w:rPr>
              <w:t>Tarımsal Sulama</w:t>
            </w:r>
          </w:p>
        </w:tc>
        <w:tc>
          <w:tcPr>
            <w:tcW w:w="3260" w:type="dxa"/>
            <w:tcBorders>
              <w:top w:val="nil"/>
              <w:left w:val="nil"/>
              <w:bottom w:val="single" w:sz="4" w:space="0" w:color="auto"/>
              <w:right w:val="single" w:sz="4" w:space="0" w:color="auto"/>
            </w:tcBorders>
            <w:shd w:val="clear" w:color="auto" w:fill="auto"/>
            <w:noWrap/>
            <w:vAlign w:val="bottom"/>
            <w:hideMark/>
          </w:tcPr>
          <w:p w:rsidR="00D374F6" w:rsidRPr="00D374F6" w:rsidRDefault="00D374F6" w:rsidP="00D374F6">
            <w:pPr>
              <w:spacing w:after="0" w:line="240" w:lineRule="auto"/>
              <w:jc w:val="center"/>
              <w:rPr>
                <w:rFonts w:ascii="Arial" w:eastAsia="Times New Roman" w:hAnsi="Arial" w:cs="Arial"/>
                <w:color w:val="000000"/>
                <w:sz w:val="24"/>
                <w:szCs w:val="24"/>
                <w:lang w:eastAsia="tr-TR"/>
              </w:rPr>
            </w:pPr>
            <w:r w:rsidRPr="00D374F6">
              <w:rPr>
                <w:rFonts w:ascii="Arial" w:eastAsia="Times New Roman" w:hAnsi="Arial" w:cs="Arial"/>
                <w:color w:val="000000"/>
                <w:sz w:val="24"/>
                <w:szCs w:val="24"/>
                <w:lang w:eastAsia="tr-TR"/>
              </w:rPr>
              <w:t>1.358.748,88</w:t>
            </w:r>
          </w:p>
        </w:tc>
        <w:tc>
          <w:tcPr>
            <w:tcW w:w="1843" w:type="dxa"/>
            <w:tcBorders>
              <w:top w:val="nil"/>
              <w:left w:val="nil"/>
              <w:bottom w:val="single" w:sz="4" w:space="0" w:color="auto"/>
              <w:right w:val="single" w:sz="8" w:space="0" w:color="auto"/>
            </w:tcBorders>
            <w:shd w:val="clear" w:color="auto" w:fill="auto"/>
            <w:noWrap/>
            <w:vAlign w:val="bottom"/>
            <w:hideMark/>
          </w:tcPr>
          <w:p w:rsidR="00D374F6" w:rsidRPr="00D374F6" w:rsidRDefault="00D374F6" w:rsidP="00D374F6">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D374F6">
              <w:rPr>
                <w:rFonts w:ascii="Arial" w:eastAsia="Times New Roman" w:hAnsi="Arial" w:cs="Arial"/>
                <w:color w:val="000000"/>
                <w:sz w:val="24"/>
                <w:szCs w:val="24"/>
                <w:lang w:eastAsia="tr-TR"/>
              </w:rPr>
              <w:t>6,63</w:t>
            </w:r>
          </w:p>
        </w:tc>
      </w:tr>
      <w:tr w:rsidR="00D374F6" w:rsidRPr="00D374F6" w:rsidTr="00D374F6">
        <w:trPr>
          <w:trHeight w:val="300"/>
        </w:trPr>
        <w:tc>
          <w:tcPr>
            <w:tcW w:w="2992" w:type="dxa"/>
            <w:tcBorders>
              <w:top w:val="nil"/>
              <w:left w:val="single" w:sz="8" w:space="0" w:color="auto"/>
              <w:bottom w:val="single" w:sz="4" w:space="0" w:color="auto"/>
              <w:right w:val="single" w:sz="4" w:space="0" w:color="auto"/>
            </w:tcBorders>
            <w:shd w:val="clear" w:color="auto" w:fill="auto"/>
            <w:noWrap/>
            <w:vAlign w:val="bottom"/>
            <w:hideMark/>
          </w:tcPr>
          <w:p w:rsidR="00D374F6" w:rsidRPr="00D374F6" w:rsidRDefault="00D374F6" w:rsidP="00D374F6">
            <w:pPr>
              <w:spacing w:after="0" w:line="240" w:lineRule="auto"/>
              <w:rPr>
                <w:rFonts w:ascii="Arial" w:eastAsia="Times New Roman" w:hAnsi="Arial" w:cs="Arial"/>
                <w:color w:val="000000"/>
                <w:sz w:val="24"/>
                <w:szCs w:val="24"/>
                <w:lang w:eastAsia="tr-TR"/>
              </w:rPr>
            </w:pPr>
            <w:r w:rsidRPr="00D374F6">
              <w:rPr>
                <w:rFonts w:ascii="Arial" w:eastAsia="Times New Roman" w:hAnsi="Arial" w:cs="Arial"/>
                <w:color w:val="000000"/>
                <w:sz w:val="24"/>
                <w:szCs w:val="24"/>
                <w:lang w:eastAsia="tr-TR"/>
              </w:rPr>
              <w:t>Aydınlatma</w:t>
            </w:r>
          </w:p>
        </w:tc>
        <w:tc>
          <w:tcPr>
            <w:tcW w:w="3260" w:type="dxa"/>
            <w:tcBorders>
              <w:top w:val="nil"/>
              <w:left w:val="nil"/>
              <w:bottom w:val="single" w:sz="4" w:space="0" w:color="auto"/>
              <w:right w:val="single" w:sz="4" w:space="0" w:color="auto"/>
            </w:tcBorders>
            <w:shd w:val="clear" w:color="auto" w:fill="auto"/>
            <w:noWrap/>
            <w:vAlign w:val="bottom"/>
            <w:hideMark/>
          </w:tcPr>
          <w:p w:rsidR="00D374F6" w:rsidRPr="00D374F6" w:rsidRDefault="00D374F6" w:rsidP="00D374F6">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D374F6">
              <w:rPr>
                <w:rFonts w:ascii="Arial" w:eastAsia="Times New Roman" w:hAnsi="Arial" w:cs="Arial"/>
                <w:color w:val="000000"/>
                <w:sz w:val="24"/>
                <w:szCs w:val="24"/>
                <w:lang w:eastAsia="tr-TR"/>
              </w:rPr>
              <w:t>740.992,25</w:t>
            </w:r>
          </w:p>
        </w:tc>
        <w:tc>
          <w:tcPr>
            <w:tcW w:w="1843" w:type="dxa"/>
            <w:tcBorders>
              <w:top w:val="nil"/>
              <w:left w:val="nil"/>
              <w:bottom w:val="single" w:sz="4" w:space="0" w:color="auto"/>
              <w:right w:val="single" w:sz="8" w:space="0" w:color="auto"/>
            </w:tcBorders>
            <w:shd w:val="clear" w:color="auto" w:fill="auto"/>
            <w:noWrap/>
            <w:vAlign w:val="bottom"/>
            <w:hideMark/>
          </w:tcPr>
          <w:p w:rsidR="00D374F6" w:rsidRPr="00D374F6" w:rsidRDefault="00D374F6" w:rsidP="00D374F6">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D374F6">
              <w:rPr>
                <w:rFonts w:ascii="Arial" w:eastAsia="Times New Roman" w:hAnsi="Arial" w:cs="Arial"/>
                <w:color w:val="000000"/>
                <w:sz w:val="24"/>
                <w:szCs w:val="24"/>
                <w:lang w:eastAsia="tr-TR"/>
              </w:rPr>
              <w:t>3,62</w:t>
            </w:r>
          </w:p>
        </w:tc>
      </w:tr>
      <w:tr w:rsidR="00D374F6" w:rsidRPr="00D374F6" w:rsidTr="00D374F6">
        <w:trPr>
          <w:trHeight w:val="315"/>
        </w:trPr>
        <w:tc>
          <w:tcPr>
            <w:tcW w:w="2992" w:type="dxa"/>
            <w:tcBorders>
              <w:top w:val="nil"/>
              <w:left w:val="single" w:sz="8" w:space="0" w:color="auto"/>
              <w:bottom w:val="single" w:sz="8" w:space="0" w:color="auto"/>
              <w:right w:val="single" w:sz="4" w:space="0" w:color="auto"/>
            </w:tcBorders>
            <w:shd w:val="clear" w:color="auto" w:fill="auto"/>
            <w:noWrap/>
            <w:vAlign w:val="bottom"/>
            <w:hideMark/>
          </w:tcPr>
          <w:p w:rsidR="00D374F6" w:rsidRPr="00D374F6" w:rsidRDefault="00D374F6" w:rsidP="00D374F6">
            <w:pPr>
              <w:spacing w:after="0" w:line="240" w:lineRule="auto"/>
              <w:rPr>
                <w:rFonts w:ascii="Arial" w:eastAsia="Times New Roman" w:hAnsi="Arial" w:cs="Arial"/>
                <w:b/>
                <w:bCs/>
                <w:color w:val="000000"/>
                <w:sz w:val="24"/>
                <w:szCs w:val="24"/>
                <w:lang w:eastAsia="tr-TR"/>
              </w:rPr>
            </w:pPr>
            <w:r w:rsidRPr="00D374F6">
              <w:rPr>
                <w:rFonts w:ascii="Arial" w:eastAsia="Times New Roman" w:hAnsi="Arial" w:cs="Arial"/>
                <w:b/>
                <w:bCs/>
                <w:color w:val="000000"/>
                <w:sz w:val="24"/>
                <w:szCs w:val="24"/>
                <w:lang w:eastAsia="tr-TR"/>
              </w:rPr>
              <w:t>Genel Toplam</w:t>
            </w:r>
          </w:p>
        </w:tc>
        <w:tc>
          <w:tcPr>
            <w:tcW w:w="3260" w:type="dxa"/>
            <w:tcBorders>
              <w:top w:val="nil"/>
              <w:left w:val="nil"/>
              <w:bottom w:val="single" w:sz="8" w:space="0" w:color="auto"/>
              <w:right w:val="single" w:sz="4" w:space="0" w:color="auto"/>
            </w:tcBorders>
            <w:shd w:val="clear" w:color="auto" w:fill="auto"/>
            <w:noWrap/>
            <w:vAlign w:val="bottom"/>
            <w:hideMark/>
          </w:tcPr>
          <w:p w:rsidR="00D374F6" w:rsidRPr="00D374F6" w:rsidRDefault="00D374F6" w:rsidP="00D374F6">
            <w:pPr>
              <w:spacing w:after="0" w:line="240" w:lineRule="auto"/>
              <w:rPr>
                <w:rFonts w:ascii="Arial" w:eastAsia="Times New Roman" w:hAnsi="Arial" w:cs="Arial"/>
                <w:b/>
                <w:bCs/>
                <w:color w:val="000000"/>
                <w:sz w:val="24"/>
                <w:szCs w:val="24"/>
                <w:lang w:eastAsia="tr-TR"/>
              </w:rPr>
            </w:pPr>
            <w:r>
              <w:rPr>
                <w:rFonts w:ascii="Arial" w:eastAsia="Times New Roman" w:hAnsi="Arial" w:cs="Arial"/>
                <w:b/>
                <w:bCs/>
                <w:color w:val="000000"/>
                <w:sz w:val="24"/>
                <w:szCs w:val="24"/>
                <w:lang w:eastAsia="tr-TR"/>
              </w:rPr>
              <w:t xml:space="preserve">           </w:t>
            </w:r>
            <w:r w:rsidRPr="00D374F6">
              <w:rPr>
                <w:rFonts w:ascii="Arial" w:eastAsia="Times New Roman" w:hAnsi="Arial" w:cs="Arial"/>
                <w:b/>
                <w:bCs/>
                <w:color w:val="000000"/>
                <w:sz w:val="24"/>
                <w:szCs w:val="24"/>
                <w:lang w:eastAsia="tr-TR"/>
              </w:rPr>
              <w:t>20.491.138,55</w:t>
            </w:r>
          </w:p>
        </w:tc>
        <w:tc>
          <w:tcPr>
            <w:tcW w:w="1843" w:type="dxa"/>
            <w:tcBorders>
              <w:top w:val="nil"/>
              <w:left w:val="nil"/>
              <w:bottom w:val="single" w:sz="8" w:space="0" w:color="auto"/>
              <w:right w:val="single" w:sz="8" w:space="0" w:color="auto"/>
            </w:tcBorders>
            <w:shd w:val="clear" w:color="auto" w:fill="auto"/>
            <w:noWrap/>
            <w:vAlign w:val="bottom"/>
            <w:hideMark/>
          </w:tcPr>
          <w:p w:rsidR="00D374F6" w:rsidRPr="00D374F6" w:rsidRDefault="00D374F6" w:rsidP="00D374F6">
            <w:pPr>
              <w:spacing w:after="0" w:line="240" w:lineRule="auto"/>
              <w:rPr>
                <w:rFonts w:ascii="Arial" w:eastAsia="Times New Roman" w:hAnsi="Arial" w:cs="Arial"/>
                <w:b/>
                <w:bCs/>
                <w:color w:val="000000"/>
                <w:sz w:val="24"/>
                <w:szCs w:val="24"/>
                <w:lang w:eastAsia="tr-TR"/>
              </w:rPr>
            </w:pPr>
            <w:r>
              <w:rPr>
                <w:rFonts w:ascii="Arial" w:eastAsia="Times New Roman" w:hAnsi="Arial" w:cs="Arial"/>
                <w:b/>
                <w:bCs/>
                <w:color w:val="000000"/>
                <w:sz w:val="24"/>
                <w:szCs w:val="24"/>
                <w:lang w:eastAsia="tr-TR"/>
              </w:rPr>
              <w:t xml:space="preserve">       </w:t>
            </w:r>
            <w:r w:rsidRPr="00D374F6">
              <w:rPr>
                <w:rFonts w:ascii="Arial" w:eastAsia="Times New Roman" w:hAnsi="Arial" w:cs="Arial"/>
                <w:b/>
                <w:bCs/>
                <w:color w:val="000000"/>
                <w:sz w:val="24"/>
                <w:szCs w:val="24"/>
                <w:lang w:eastAsia="tr-TR"/>
              </w:rPr>
              <w:t>100,00</w:t>
            </w:r>
          </w:p>
        </w:tc>
      </w:tr>
    </w:tbl>
    <w:p w:rsidR="002A04E9" w:rsidRDefault="002A04E9" w:rsidP="00EA44F7">
      <w:pPr>
        <w:pStyle w:val="Tablo1"/>
        <w:rPr>
          <w:rFonts w:ascii="Arial" w:hAnsi="Arial" w:cs="Arial"/>
        </w:rPr>
      </w:pPr>
    </w:p>
    <w:p w:rsidR="00D374F6" w:rsidRDefault="00D374F6" w:rsidP="00EA44F7">
      <w:pPr>
        <w:pStyle w:val="Tablo1"/>
        <w:rPr>
          <w:rFonts w:ascii="Arial" w:hAnsi="Arial" w:cs="Arial"/>
        </w:rPr>
      </w:pPr>
    </w:p>
    <w:p w:rsidR="00D374F6" w:rsidRDefault="00D374F6" w:rsidP="00EA44F7">
      <w:pPr>
        <w:pStyle w:val="Tablo1"/>
        <w:rPr>
          <w:rFonts w:ascii="Arial" w:hAnsi="Arial" w:cs="Arial"/>
        </w:rPr>
      </w:pPr>
    </w:p>
    <w:p w:rsidR="00D374F6" w:rsidRDefault="00D374F6" w:rsidP="00EA44F7">
      <w:pPr>
        <w:pStyle w:val="Tablo1"/>
        <w:rPr>
          <w:rFonts w:ascii="Arial" w:hAnsi="Arial" w:cs="Arial"/>
        </w:rPr>
      </w:pPr>
    </w:p>
    <w:p w:rsidR="00EA44F7" w:rsidRDefault="00EA44F7" w:rsidP="00EA44F7">
      <w:pPr>
        <w:pStyle w:val="Tablo1"/>
        <w:rPr>
          <w:rFonts w:ascii="Arial" w:hAnsi="Arial" w:cs="Arial"/>
        </w:rPr>
      </w:pPr>
    </w:p>
    <w:p w:rsidR="002A04E9" w:rsidRDefault="002A04E9" w:rsidP="00EA44F7">
      <w:pPr>
        <w:pStyle w:val="Tablo1"/>
        <w:rPr>
          <w:rFonts w:ascii="Arial" w:hAnsi="Arial" w:cs="Arial"/>
        </w:rPr>
      </w:pPr>
    </w:p>
    <w:p w:rsidR="00EA44F7" w:rsidRDefault="00EA44F7" w:rsidP="00EA44F7">
      <w:pPr>
        <w:pStyle w:val="Grafik1"/>
        <w:rPr>
          <w:rFonts w:ascii="Arial" w:hAnsi="Arial" w:cs="Arial"/>
        </w:rPr>
      </w:pPr>
    </w:p>
    <w:p w:rsidR="002A04E9" w:rsidRDefault="002A04E9" w:rsidP="00EA44F7">
      <w:pPr>
        <w:pStyle w:val="Grafik1"/>
        <w:rPr>
          <w:rFonts w:ascii="Arial" w:hAnsi="Arial" w:cs="Arial"/>
        </w:rPr>
      </w:pPr>
    </w:p>
    <w:p w:rsidR="00EA44F7" w:rsidRPr="00416306" w:rsidRDefault="00EA44F7" w:rsidP="00EA44F7">
      <w:pPr>
        <w:pStyle w:val="Grafik1"/>
        <w:rPr>
          <w:rFonts w:ascii="Arial" w:hAnsi="Arial" w:cs="Arial"/>
          <w:sz w:val="24"/>
          <w:szCs w:val="24"/>
        </w:rPr>
      </w:pPr>
      <w:bookmarkStart w:id="25" w:name="_Toc464479048"/>
      <w:r w:rsidRPr="00416306">
        <w:rPr>
          <w:rFonts w:ascii="Arial" w:hAnsi="Arial" w:cs="Arial"/>
          <w:sz w:val="24"/>
          <w:szCs w:val="24"/>
        </w:rPr>
        <w:t xml:space="preserve">Grafik </w:t>
      </w:r>
      <w:proofErr w:type="gramStart"/>
      <w:r w:rsidRPr="00416306">
        <w:rPr>
          <w:rFonts w:ascii="Arial" w:hAnsi="Arial" w:cs="Arial"/>
          <w:sz w:val="24"/>
          <w:szCs w:val="24"/>
        </w:rPr>
        <w:t>2.2</w:t>
      </w:r>
      <w:proofErr w:type="gramEnd"/>
      <w:r w:rsidRPr="00416306">
        <w:rPr>
          <w:rFonts w:ascii="Arial" w:hAnsi="Arial" w:cs="Arial"/>
          <w:sz w:val="24"/>
          <w:szCs w:val="24"/>
        </w:rPr>
        <w:t xml:space="preserve"> Elektrik Tüketiminin Tüketici Türü Bazında Dağılım Oranları (%)</w:t>
      </w:r>
      <w:bookmarkEnd w:id="25"/>
    </w:p>
    <w:p w:rsidR="00EA44F7" w:rsidRDefault="00EA44F7" w:rsidP="00EA44F7">
      <w:pPr>
        <w:pStyle w:val="Grafik1"/>
        <w:rPr>
          <w:rFonts w:ascii="Arial" w:hAnsi="Arial" w:cs="Arial"/>
        </w:rPr>
      </w:pPr>
    </w:p>
    <w:p w:rsidR="00EA44F7" w:rsidRDefault="00D374F6" w:rsidP="00EA44F7">
      <w:pPr>
        <w:rPr>
          <w:noProof/>
          <w:lang w:eastAsia="tr-TR"/>
        </w:rPr>
      </w:pPr>
      <w:r>
        <w:rPr>
          <w:noProof/>
          <w:lang w:eastAsia="tr-TR"/>
        </w:rPr>
        <w:drawing>
          <wp:inline distT="0" distB="0" distL="0" distR="0" wp14:anchorId="50FB06D1" wp14:editId="6C065B66">
            <wp:extent cx="5760720" cy="3198291"/>
            <wp:effectExtent l="0" t="0" r="11430" b="21590"/>
            <wp:docPr id="5" name="Grafik 5"/>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EA44F7" w:rsidRPr="0089343C" w:rsidRDefault="00EA44F7" w:rsidP="00EA44F7">
      <w:pPr>
        <w:rPr>
          <w:rFonts w:ascii="Times New Roman" w:hAnsi="Times New Roman" w:cs="Times New Roman"/>
        </w:rPr>
      </w:pPr>
    </w:p>
    <w:p w:rsidR="00EA44F7" w:rsidRPr="00416306" w:rsidRDefault="00EA44F7" w:rsidP="00EA44F7">
      <w:pPr>
        <w:pStyle w:val="Tablo1"/>
        <w:rPr>
          <w:rFonts w:ascii="Arial" w:hAnsi="Arial" w:cs="Arial"/>
          <w:sz w:val="24"/>
          <w:szCs w:val="24"/>
        </w:rPr>
      </w:pPr>
      <w:bookmarkStart w:id="26" w:name="_Toc464478967"/>
      <w:r w:rsidRPr="00416306">
        <w:rPr>
          <w:rFonts w:ascii="Arial" w:hAnsi="Arial" w:cs="Arial"/>
          <w:sz w:val="24"/>
          <w:szCs w:val="24"/>
        </w:rPr>
        <w:t xml:space="preserve">Tablo </w:t>
      </w:r>
      <w:proofErr w:type="gramStart"/>
      <w:r w:rsidRPr="00416306">
        <w:rPr>
          <w:rFonts w:ascii="Arial" w:hAnsi="Arial" w:cs="Arial"/>
          <w:sz w:val="24"/>
          <w:szCs w:val="24"/>
        </w:rPr>
        <w:t>2.4</w:t>
      </w:r>
      <w:proofErr w:type="gramEnd"/>
      <w:r w:rsidRPr="00416306">
        <w:rPr>
          <w:rFonts w:ascii="Arial" w:hAnsi="Arial" w:cs="Arial"/>
          <w:sz w:val="24"/>
          <w:szCs w:val="24"/>
        </w:rPr>
        <w:t xml:space="preserve"> Elektrik Tüketiminin İl ve Tüketici Türü Bazında Dağılımı (</w:t>
      </w:r>
      <w:proofErr w:type="spellStart"/>
      <w:r w:rsidRPr="00416306">
        <w:rPr>
          <w:rFonts w:ascii="Arial" w:hAnsi="Arial" w:cs="Arial"/>
          <w:sz w:val="24"/>
          <w:szCs w:val="24"/>
        </w:rPr>
        <w:t>MWh</w:t>
      </w:r>
      <w:proofErr w:type="spellEnd"/>
      <w:r w:rsidRPr="00416306">
        <w:rPr>
          <w:rFonts w:ascii="Arial" w:hAnsi="Arial" w:cs="Arial"/>
          <w:sz w:val="24"/>
          <w:szCs w:val="24"/>
        </w:rPr>
        <w:t>)</w:t>
      </w:r>
      <w:bookmarkEnd w:id="26"/>
    </w:p>
    <w:tbl>
      <w:tblPr>
        <w:tblW w:w="9620" w:type="dxa"/>
        <w:tblInd w:w="55" w:type="dxa"/>
        <w:tblCellMar>
          <w:left w:w="70" w:type="dxa"/>
          <w:right w:w="70" w:type="dxa"/>
        </w:tblCellMar>
        <w:tblLook w:val="04A0" w:firstRow="1" w:lastRow="0" w:firstColumn="1" w:lastColumn="0" w:noHBand="0" w:noVBand="1"/>
      </w:tblPr>
      <w:tblGrid>
        <w:gridCol w:w="1887"/>
        <w:gridCol w:w="1240"/>
        <w:gridCol w:w="1318"/>
        <w:gridCol w:w="1318"/>
        <w:gridCol w:w="1318"/>
        <w:gridCol w:w="1318"/>
        <w:gridCol w:w="1560"/>
      </w:tblGrid>
      <w:tr w:rsidR="004A4044" w:rsidRPr="004A4044" w:rsidTr="004A4044">
        <w:trPr>
          <w:trHeight w:val="600"/>
        </w:trPr>
        <w:tc>
          <w:tcPr>
            <w:tcW w:w="1860" w:type="dxa"/>
            <w:tcBorders>
              <w:top w:val="single" w:sz="8" w:space="0" w:color="auto"/>
              <w:left w:val="single" w:sz="8" w:space="0" w:color="auto"/>
              <w:bottom w:val="single" w:sz="4" w:space="0" w:color="auto"/>
              <w:right w:val="single" w:sz="4" w:space="0" w:color="auto"/>
            </w:tcBorders>
            <w:shd w:val="clear" w:color="000000" w:fill="FFFFFF"/>
            <w:noWrap/>
            <w:vAlign w:val="bottom"/>
            <w:hideMark/>
          </w:tcPr>
          <w:p w:rsidR="004A4044" w:rsidRPr="004A4044" w:rsidRDefault="004A4044" w:rsidP="004A4044">
            <w:pPr>
              <w:spacing w:after="0" w:line="240" w:lineRule="auto"/>
              <w:rPr>
                <w:rFonts w:ascii="Calibri" w:eastAsia="Times New Roman" w:hAnsi="Calibri" w:cs="Times New Roman"/>
                <w:b/>
                <w:bCs/>
                <w:lang w:eastAsia="tr-TR"/>
              </w:rPr>
            </w:pPr>
            <w:r w:rsidRPr="004A4044">
              <w:rPr>
                <w:rFonts w:ascii="Calibri" w:eastAsia="Times New Roman" w:hAnsi="Calibri" w:cs="Times New Roman"/>
                <w:b/>
                <w:bCs/>
                <w:lang w:eastAsia="tr-TR"/>
              </w:rPr>
              <w:t>İLLER</w:t>
            </w:r>
          </w:p>
        </w:tc>
        <w:tc>
          <w:tcPr>
            <w:tcW w:w="1240" w:type="dxa"/>
            <w:tcBorders>
              <w:top w:val="single" w:sz="8" w:space="0" w:color="auto"/>
              <w:left w:val="nil"/>
              <w:bottom w:val="single" w:sz="4" w:space="0" w:color="auto"/>
              <w:right w:val="single" w:sz="4" w:space="0" w:color="auto"/>
            </w:tcBorders>
            <w:shd w:val="clear" w:color="4F81BD" w:fill="FFFFFF"/>
            <w:noWrap/>
            <w:vAlign w:val="bottom"/>
            <w:hideMark/>
          </w:tcPr>
          <w:p w:rsidR="004A4044" w:rsidRPr="004A4044" w:rsidRDefault="004A4044" w:rsidP="004A4044">
            <w:pPr>
              <w:spacing w:after="0" w:line="240" w:lineRule="auto"/>
              <w:jc w:val="center"/>
              <w:rPr>
                <w:rFonts w:ascii="Calibri" w:eastAsia="Times New Roman" w:hAnsi="Calibri" w:cs="Times New Roman"/>
                <w:b/>
                <w:bCs/>
                <w:lang w:eastAsia="tr-TR"/>
              </w:rPr>
            </w:pPr>
            <w:r w:rsidRPr="004A4044">
              <w:rPr>
                <w:rFonts w:ascii="Calibri" w:eastAsia="Times New Roman" w:hAnsi="Calibri" w:cs="Times New Roman"/>
                <w:b/>
                <w:bCs/>
                <w:lang w:eastAsia="tr-TR"/>
              </w:rPr>
              <w:t>Aydınlatma</w:t>
            </w:r>
          </w:p>
        </w:tc>
        <w:tc>
          <w:tcPr>
            <w:tcW w:w="1240" w:type="dxa"/>
            <w:tcBorders>
              <w:top w:val="single" w:sz="8" w:space="0" w:color="auto"/>
              <w:left w:val="nil"/>
              <w:bottom w:val="single" w:sz="4" w:space="0" w:color="auto"/>
              <w:right w:val="single" w:sz="4" w:space="0" w:color="auto"/>
            </w:tcBorders>
            <w:shd w:val="clear" w:color="4F81BD" w:fill="FFFFFF"/>
            <w:noWrap/>
            <w:vAlign w:val="bottom"/>
            <w:hideMark/>
          </w:tcPr>
          <w:p w:rsidR="004A4044" w:rsidRPr="004A4044" w:rsidRDefault="004A4044" w:rsidP="004A4044">
            <w:pPr>
              <w:spacing w:after="0" w:line="240" w:lineRule="auto"/>
              <w:jc w:val="center"/>
              <w:rPr>
                <w:rFonts w:ascii="Calibri" w:eastAsia="Times New Roman" w:hAnsi="Calibri" w:cs="Times New Roman"/>
                <w:b/>
                <w:bCs/>
                <w:lang w:eastAsia="tr-TR"/>
              </w:rPr>
            </w:pPr>
            <w:r w:rsidRPr="004A4044">
              <w:rPr>
                <w:rFonts w:ascii="Calibri" w:eastAsia="Times New Roman" w:hAnsi="Calibri" w:cs="Times New Roman"/>
                <w:b/>
                <w:bCs/>
                <w:lang w:eastAsia="tr-TR"/>
              </w:rPr>
              <w:t>Mesken</w:t>
            </w:r>
          </w:p>
        </w:tc>
        <w:tc>
          <w:tcPr>
            <w:tcW w:w="1240" w:type="dxa"/>
            <w:tcBorders>
              <w:top w:val="single" w:sz="8" w:space="0" w:color="auto"/>
              <w:left w:val="nil"/>
              <w:bottom w:val="single" w:sz="4" w:space="0" w:color="auto"/>
              <w:right w:val="single" w:sz="4" w:space="0" w:color="auto"/>
            </w:tcBorders>
            <w:shd w:val="clear" w:color="4F81BD" w:fill="FFFFFF"/>
            <w:noWrap/>
            <w:vAlign w:val="bottom"/>
            <w:hideMark/>
          </w:tcPr>
          <w:p w:rsidR="004A4044" w:rsidRPr="004A4044" w:rsidRDefault="004A4044" w:rsidP="004A4044">
            <w:pPr>
              <w:spacing w:after="0" w:line="240" w:lineRule="auto"/>
              <w:jc w:val="center"/>
              <w:rPr>
                <w:rFonts w:ascii="Calibri" w:eastAsia="Times New Roman" w:hAnsi="Calibri" w:cs="Times New Roman"/>
                <w:b/>
                <w:bCs/>
                <w:lang w:eastAsia="tr-TR"/>
              </w:rPr>
            </w:pPr>
            <w:r w:rsidRPr="004A4044">
              <w:rPr>
                <w:rFonts w:ascii="Calibri" w:eastAsia="Times New Roman" w:hAnsi="Calibri" w:cs="Times New Roman"/>
                <w:b/>
                <w:bCs/>
                <w:lang w:eastAsia="tr-TR"/>
              </w:rPr>
              <w:t>Sanayi</w:t>
            </w:r>
          </w:p>
        </w:tc>
        <w:tc>
          <w:tcPr>
            <w:tcW w:w="1240" w:type="dxa"/>
            <w:tcBorders>
              <w:top w:val="single" w:sz="8" w:space="0" w:color="auto"/>
              <w:left w:val="nil"/>
              <w:bottom w:val="single" w:sz="4" w:space="0" w:color="auto"/>
              <w:right w:val="single" w:sz="4" w:space="0" w:color="auto"/>
            </w:tcBorders>
            <w:shd w:val="clear" w:color="4F81BD" w:fill="FFFFFF"/>
            <w:vAlign w:val="bottom"/>
            <w:hideMark/>
          </w:tcPr>
          <w:p w:rsidR="004A4044" w:rsidRPr="004A4044" w:rsidRDefault="004A4044" w:rsidP="004A4044">
            <w:pPr>
              <w:spacing w:after="0" w:line="240" w:lineRule="auto"/>
              <w:jc w:val="center"/>
              <w:rPr>
                <w:rFonts w:ascii="Calibri" w:eastAsia="Times New Roman" w:hAnsi="Calibri" w:cs="Times New Roman"/>
                <w:b/>
                <w:bCs/>
                <w:lang w:eastAsia="tr-TR"/>
              </w:rPr>
            </w:pPr>
            <w:r w:rsidRPr="004A4044">
              <w:rPr>
                <w:rFonts w:ascii="Calibri" w:eastAsia="Times New Roman" w:hAnsi="Calibri" w:cs="Times New Roman"/>
                <w:b/>
                <w:bCs/>
                <w:lang w:eastAsia="tr-TR"/>
              </w:rPr>
              <w:t>Tarımsal</w:t>
            </w:r>
            <w:r w:rsidRPr="004A4044">
              <w:rPr>
                <w:rFonts w:ascii="Calibri" w:eastAsia="Times New Roman" w:hAnsi="Calibri" w:cs="Times New Roman"/>
                <w:b/>
                <w:bCs/>
                <w:lang w:eastAsia="tr-TR"/>
              </w:rPr>
              <w:br/>
              <w:t>Sulama</w:t>
            </w:r>
          </w:p>
        </w:tc>
        <w:tc>
          <w:tcPr>
            <w:tcW w:w="1240" w:type="dxa"/>
            <w:tcBorders>
              <w:top w:val="single" w:sz="8" w:space="0" w:color="auto"/>
              <w:left w:val="nil"/>
              <w:bottom w:val="single" w:sz="4" w:space="0" w:color="auto"/>
              <w:right w:val="single" w:sz="4" w:space="0" w:color="auto"/>
            </w:tcBorders>
            <w:shd w:val="clear" w:color="4F81BD" w:fill="FFFFFF"/>
            <w:noWrap/>
            <w:vAlign w:val="bottom"/>
            <w:hideMark/>
          </w:tcPr>
          <w:p w:rsidR="004A4044" w:rsidRPr="004A4044" w:rsidRDefault="004A4044" w:rsidP="004A4044">
            <w:pPr>
              <w:spacing w:after="0" w:line="240" w:lineRule="auto"/>
              <w:jc w:val="center"/>
              <w:rPr>
                <w:rFonts w:ascii="Calibri" w:eastAsia="Times New Roman" w:hAnsi="Calibri" w:cs="Times New Roman"/>
                <w:b/>
                <w:bCs/>
                <w:lang w:eastAsia="tr-TR"/>
              </w:rPr>
            </w:pPr>
            <w:r w:rsidRPr="004A4044">
              <w:rPr>
                <w:rFonts w:ascii="Calibri" w:eastAsia="Times New Roman" w:hAnsi="Calibri" w:cs="Times New Roman"/>
                <w:b/>
                <w:bCs/>
                <w:lang w:eastAsia="tr-TR"/>
              </w:rPr>
              <w:t>Ticarethane</w:t>
            </w:r>
          </w:p>
        </w:tc>
        <w:tc>
          <w:tcPr>
            <w:tcW w:w="1560" w:type="dxa"/>
            <w:tcBorders>
              <w:top w:val="single" w:sz="8" w:space="0" w:color="auto"/>
              <w:left w:val="nil"/>
              <w:bottom w:val="single" w:sz="4" w:space="0" w:color="auto"/>
              <w:right w:val="single" w:sz="8"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b/>
                <w:bCs/>
                <w:color w:val="000000"/>
                <w:lang w:eastAsia="tr-TR"/>
              </w:rPr>
            </w:pPr>
            <w:r w:rsidRPr="004A4044">
              <w:rPr>
                <w:rFonts w:ascii="Calibri" w:eastAsia="Times New Roman" w:hAnsi="Calibri" w:cs="Times New Roman"/>
                <w:b/>
                <w:bCs/>
                <w:color w:val="000000"/>
                <w:lang w:eastAsia="tr-TR"/>
              </w:rPr>
              <w:t>Genel Toplam</w:t>
            </w:r>
          </w:p>
        </w:tc>
      </w:tr>
      <w:tr w:rsidR="004A4044" w:rsidRPr="004A4044" w:rsidTr="004A4044">
        <w:trPr>
          <w:trHeight w:val="300"/>
        </w:trPr>
        <w:tc>
          <w:tcPr>
            <w:tcW w:w="1860" w:type="dxa"/>
            <w:tcBorders>
              <w:top w:val="nil"/>
              <w:left w:val="single" w:sz="8" w:space="0" w:color="auto"/>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ADANA</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53.594,10</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237.457,23</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215.866,10</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78.471,78</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75.429,88</w:t>
            </w:r>
          </w:p>
        </w:tc>
        <w:tc>
          <w:tcPr>
            <w:tcW w:w="1560" w:type="dxa"/>
            <w:tcBorders>
              <w:top w:val="nil"/>
              <w:left w:val="nil"/>
              <w:bottom w:val="single" w:sz="4" w:space="0" w:color="auto"/>
              <w:right w:val="single" w:sz="8"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b/>
                <w:bCs/>
                <w:color w:val="000000"/>
                <w:lang w:eastAsia="tr-TR"/>
              </w:rPr>
            </w:pPr>
            <w:r w:rsidRPr="004A4044">
              <w:rPr>
                <w:rFonts w:ascii="Calibri" w:eastAsia="Times New Roman" w:hAnsi="Calibri" w:cs="Times New Roman"/>
                <w:b/>
                <w:bCs/>
                <w:color w:val="000000"/>
                <w:lang w:eastAsia="tr-TR"/>
              </w:rPr>
              <w:t>660.819,10</w:t>
            </w:r>
          </w:p>
        </w:tc>
      </w:tr>
      <w:tr w:rsidR="004A4044" w:rsidRPr="004A4044" w:rsidTr="004A4044">
        <w:trPr>
          <w:trHeight w:val="300"/>
        </w:trPr>
        <w:tc>
          <w:tcPr>
            <w:tcW w:w="1860" w:type="dxa"/>
            <w:tcBorders>
              <w:top w:val="nil"/>
              <w:left w:val="single" w:sz="8" w:space="0" w:color="auto"/>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ADIYAMAN</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2.527,89</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33.337,11</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50.579,89</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774,43</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23.030,95</w:t>
            </w:r>
          </w:p>
        </w:tc>
        <w:tc>
          <w:tcPr>
            <w:tcW w:w="1560" w:type="dxa"/>
            <w:tcBorders>
              <w:top w:val="nil"/>
              <w:left w:val="nil"/>
              <w:bottom w:val="single" w:sz="4" w:space="0" w:color="auto"/>
              <w:right w:val="single" w:sz="8"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b/>
                <w:bCs/>
                <w:color w:val="000000"/>
                <w:lang w:eastAsia="tr-TR"/>
              </w:rPr>
            </w:pPr>
            <w:r w:rsidRPr="004A4044">
              <w:rPr>
                <w:rFonts w:ascii="Calibri" w:eastAsia="Times New Roman" w:hAnsi="Calibri" w:cs="Times New Roman"/>
                <w:b/>
                <w:bCs/>
                <w:color w:val="000000"/>
                <w:lang w:eastAsia="tr-TR"/>
              </w:rPr>
              <w:t>110.250,26</w:t>
            </w:r>
          </w:p>
        </w:tc>
      </w:tr>
      <w:tr w:rsidR="004A4044" w:rsidRPr="004A4044" w:rsidTr="004A4044">
        <w:trPr>
          <w:trHeight w:val="300"/>
        </w:trPr>
        <w:tc>
          <w:tcPr>
            <w:tcW w:w="1860" w:type="dxa"/>
            <w:tcBorders>
              <w:top w:val="nil"/>
              <w:left w:val="single" w:sz="8" w:space="0" w:color="auto"/>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AFYONKARAHİSAR</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3.989,06</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31.545,55</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37.611,13</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39.286,55</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49.446,51</w:t>
            </w:r>
          </w:p>
        </w:tc>
        <w:tc>
          <w:tcPr>
            <w:tcW w:w="1560" w:type="dxa"/>
            <w:tcBorders>
              <w:top w:val="nil"/>
              <w:left w:val="nil"/>
              <w:bottom w:val="single" w:sz="4" w:space="0" w:color="auto"/>
              <w:right w:val="single" w:sz="8"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b/>
                <w:bCs/>
                <w:color w:val="000000"/>
                <w:lang w:eastAsia="tr-TR"/>
              </w:rPr>
            </w:pPr>
            <w:r w:rsidRPr="004A4044">
              <w:rPr>
                <w:rFonts w:ascii="Calibri" w:eastAsia="Times New Roman" w:hAnsi="Calibri" w:cs="Times New Roman"/>
                <w:b/>
                <w:bCs/>
                <w:color w:val="000000"/>
                <w:lang w:eastAsia="tr-TR"/>
              </w:rPr>
              <w:t>161.878,79</w:t>
            </w:r>
          </w:p>
        </w:tc>
      </w:tr>
      <w:tr w:rsidR="004A4044" w:rsidRPr="004A4044" w:rsidTr="004A4044">
        <w:trPr>
          <w:trHeight w:val="300"/>
        </w:trPr>
        <w:tc>
          <w:tcPr>
            <w:tcW w:w="1860" w:type="dxa"/>
            <w:tcBorders>
              <w:top w:val="nil"/>
              <w:left w:val="single" w:sz="8" w:space="0" w:color="auto"/>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AĞRI</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1.469,67</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11.925,35</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4.511,64</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15,18</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10.039,88</w:t>
            </w:r>
          </w:p>
        </w:tc>
        <w:tc>
          <w:tcPr>
            <w:tcW w:w="1560" w:type="dxa"/>
            <w:tcBorders>
              <w:top w:val="nil"/>
              <w:left w:val="nil"/>
              <w:bottom w:val="single" w:sz="4" w:space="0" w:color="auto"/>
              <w:right w:val="single" w:sz="8"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b/>
                <w:bCs/>
                <w:color w:val="000000"/>
                <w:lang w:eastAsia="tr-TR"/>
              </w:rPr>
            </w:pPr>
            <w:r w:rsidRPr="004A4044">
              <w:rPr>
                <w:rFonts w:ascii="Calibri" w:eastAsia="Times New Roman" w:hAnsi="Calibri" w:cs="Times New Roman"/>
                <w:b/>
                <w:bCs/>
                <w:color w:val="000000"/>
                <w:lang w:eastAsia="tr-TR"/>
              </w:rPr>
              <w:t>27.961,72</w:t>
            </w:r>
          </w:p>
        </w:tc>
      </w:tr>
      <w:tr w:rsidR="004A4044" w:rsidRPr="004A4044" w:rsidTr="004A4044">
        <w:trPr>
          <w:trHeight w:val="300"/>
        </w:trPr>
        <w:tc>
          <w:tcPr>
            <w:tcW w:w="1860" w:type="dxa"/>
            <w:tcBorders>
              <w:top w:val="nil"/>
              <w:left w:val="single" w:sz="8" w:space="0" w:color="auto"/>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AKSARAY</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20.963,85</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22.826,74</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18.025,70</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50.346,61</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10.390,35</w:t>
            </w:r>
          </w:p>
        </w:tc>
        <w:tc>
          <w:tcPr>
            <w:tcW w:w="1560" w:type="dxa"/>
            <w:tcBorders>
              <w:top w:val="nil"/>
              <w:left w:val="nil"/>
              <w:bottom w:val="single" w:sz="4" w:space="0" w:color="auto"/>
              <w:right w:val="single" w:sz="8"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b/>
                <w:bCs/>
                <w:color w:val="000000"/>
                <w:lang w:eastAsia="tr-TR"/>
              </w:rPr>
            </w:pPr>
            <w:r w:rsidRPr="004A4044">
              <w:rPr>
                <w:rFonts w:ascii="Calibri" w:eastAsia="Times New Roman" w:hAnsi="Calibri" w:cs="Times New Roman"/>
                <w:b/>
                <w:bCs/>
                <w:color w:val="000000"/>
                <w:lang w:eastAsia="tr-TR"/>
              </w:rPr>
              <w:t>122.553,24</w:t>
            </w:r>
          </w:p>
        </w:tc>
      </w:tr>
      <w:tr w:rsidR="004A4044" w:rsidRPr="004A4044" w:rsidTr="004A4044">
        <w:trPr>
          <w:trHeight w:val="300"/>
        </w:trPr>
        <w:tc>
          <w:tcPr>
            <w:tcW w:w="1860" w:type="dxa"/>
            <w:tcBorders>
              <w:top w:val="nil"/>
              <w:left w:val="single" w:sz="8" w:space="0" w:color="auto"/>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AMASYA</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2.135,19</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15.369,49</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12.935,78</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4.121,95</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15.431,79</w:t>
            </w:r>
          </w:p>
        </w:tc>
        <w:tc>
          <w:tcPr>
            <w:tcW w:w="1560" w:type="dxa"/>
            <w:tcBorders>
              <w:top w:val="nil"/>
              <w:left w:val="nil"/>
              <w:bottom w:val="single" w:sz="4" w:space="0" w:color="auto"/>
              <w:right w:val="single" w:sz="8"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b/>
                <w:bCs/>
                <w:color w:val="000000"/>
                <w:lang w:eastAsia="tr-TR"/>
              </w:rPr>
            </w:pPr>
            <w:r w:rsidRPr="004A4044">
              <w:rPr>
                <w:rFonts w:ascii="Calibri" w:eastAsia="Times New Roman" w:hAnsi="Calibri" w:cs="Times New Roman"/>
                <w:b/>
                <w:bCs/>
                <w:color w:val="000000"/>
                <w:lang w:eastAsia="tr-TR"/>
              </w:rPr>
              <w:t>49.994,20</w:t>
            </w:r>
          </w:p>
        </w:tc>
      </w:tr>
      <w:tr w:rsidR="004A4044" w:rsidRPr="004A4044" w:rsidTr="004A4044">
        <w:trPr>
          <w:trHeight w:val="300"/>
        </w:trPr>
        <w:tc>
          <w:tcPr>
            <w:tcW w:w="1860" w:type="dxa"/>
            <w:tcBorders>
              <w:top w:val="nil"/>
              <w:left w:val="single" w:sz="8" w:space="0" w:color="auto"/>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ANKARA</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17.969,08</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279.671,17</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277.872,75</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32.592,41</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459.891,80</w:t>
            </w:r>
          </w:p>
        </w:tc>
        <w:tc>
          <w:tcPr>
            <w:tcW w:w="1560" w:type="dxa"/>
            <w:tcBorders>
              <w:top w:val="nil"/>
              <w:left w:val="nil"/>
              <w:bottom w:val="single" w:sz="4" w:space="0" w:color="auto"/>
              <w:right w:val="single" w:sz="8"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b/>
                <w:bCs/>
                <w:color w:val="000000"/>
                <w:lang w:eastAsia="tr-TR"/>
              </w:rPr>
            </w:pPr>
            <w:r w:rsidRPr="004A4044">
              <w:rPr>
                <w:rFonts w:ascii="Calibri" w:eastAsia="Times New Roman" w:hAnsi="Calibri" w:cs="Times New Roman"/>
                <w:b/>
                <w:bCs/>
                <w:color w:val="000000"/>
                <w:lang w:eastAsia="tr-TR"/>
              </w:rPr>
              <w:t>1.067.997,21</w:t>
            </w:r>
          </w:p>
        </w:tc>
      </w:tr>
      <w:tr w:rsidR="004A4044" w:rsidRPr="004A4044" w:rsidTr="004A4044">
        <w:trPr>
          <w:trHeight w:val="300"/>
        </w:trPr>
        <w:tc>
          <w:tcPr>
            <w:tcW w:w="1860" w:type="dxa"/>
            <w:tcBorders>
              <w:top w:val="nil"/>
              <w:left w:val="single" w:sz="8" w:space="0" w:color="auto"/>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ANTALYA</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9.713,54</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244.088,85</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98.680,79</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25.398,16</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460.176,79</w:t>
            </w:r>
          </w:p>
        </w:tc>
        <w:tc>
          <w:tcPr>
            <w:tcW w:w="1560" w:type="dxa"/>
            <w:tcBorders>
              <w:top w:val="nil"/>
              <w:left w:val="nil"/>
              <w:bottom w:val="single" w:sz="4" w:space="0" w:color="auto"/>
              <w:right w:val="single" w:sz="8"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b/>
                <w:bCs/>
                <w:color w:val="000000"/>
                <w:lang w:eastAsia="tr-TR"/>
              </w:rPr>
            </w:pPr>
            <w:r w:rsidRPr="004A4044">
              <w:rPr>
                <w:rFonts w:ascii="Calibri" w:eastAsia="Times New Roman" w:hAnsi="Calibri" w:cs="Times New Roman"/>
                <w:b/>
                <w:bCs/>
                <w:color w:val="000000"/>
                <w:lang w:eastAsia="tr-TR"/>
              </w:rPr>
              <w:t>838.058,13</w:t>
            </w:r>
          </w:p>
        </w:tc>
      </w:tr>
      <w:tr w:rsidR="004A4044" w:rsidRPr="004A4044" w:rsidTr="004A4044">
        <w:trPr>
          <w:trHeight w:val="300"/>
        </w:trPr>
        <w:tc>
          <w:tcPr>
            <w:tcW w:w="1860" w:type="dxa"/>
            <w:tcBorders>
              <w:top w:val="nil"/>
              <w:left w:val="single" w:sz="8" w:space="0" w:color="auto"/>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ARDAHAN</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444,37</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3.541,11</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276,69</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 </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4.422,53</w:t>
            </w:r>
          </w:p>
        </w:tc>
        <w:tc>
          <w:tcPr>
            <w:tcW w:w="1560" w:type="dxa"/>
            <w:tcBorders>
              <w:top w:val="nil"/>
              <w:left w:val="nil"/>
              <w:bottom w:val="single" w:sz="4" w:space="0" w:color="auto"/>
              <w:right w:val="single" w:sz="8"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b/>
                <w:bCs/>
                <w:color w:val="000000"/>
                <w:lang w:eastAsia="tr-TR"/>
              </w:rPr>
            </w:pPr>
            <w:r w:rsidRPr="004A4044">
              <w:rPr>
                <w:rFonts w:ascii="Calibri" w:eastAsia="Times New Roman" w:hAnsi="Calibri" w:cs="Times New Roman"/>
                <w:b/>
                <w:bCs/>
                <w:color w:val="000000"/>
                <w:lang w:eastAsia="tr-TR"/>
              </w:rPr>
              <w:t>8.684,70</w:t>
            </w:r>
          </w:p>
        </w:tc>
      </w:tr>
      <w:tr w:rsidR="004A4044" w:rsidRPr="004A4044" w:rsidTr="004A4044">
        <w:trPr>
          <w:trHeight w:val="300"/>
        </w:trPr>
        <w:tc>
          <w:tcPr>
            <w:tcW w:w="1860" w:type="dxa"/>
            <w:tcBorders>
              <w:top w:val="nil"/>
              <w:left w:val="single" w:sz="8" w:space="0" w:color="auto"/>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ARTVİN</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1.942,14</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8.698,24</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11.606,96</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9,22</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8.101,70</w:t>
            </w:r>
          </w:p>
        </w:tc>
        <w:tc>
          <w:tcPr>
            <w:tcW w:w="1560" w:type="dxa"/>
            <w:tcBorders>
              <w:top w:val="nil"/>
              <w:left w:val="nil"/>
              <w:bottom w:val="single" w:sz="4" w:space="0" w:color="auto"/>
              <w:right w:val="single" w:sz="8"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b/>
                <w:bCs/>
                <w:color w:val="000000"/>
                <w:lang w:eastAsia="tr-TR"/>
              </w:rPr>
            </w:pPr>
            <w:r w:rsidRPr="004A4044">
              <w:rPr>
                <w:rFonts w:ascii="Calibri" w:eastAsia="Times New Roman" w:hAnsi="Calibri" w:cs="Times New Roman"/>
                <w:b/>
                <w:bCs/>
                <w:color w:val="000000"/>
                <w:lang w:eastAsia="tr-TR"/>
              </w:rPr>
              <w:t>30.358,26</w:t>
            </w:r>
          </w:p>
        </w:tc>
      </w:tr>
      <w:tr w:rsidR="004A4044" w:rsidRPr="004A4044" w:rsidTr="004A4044">
        <w:trPr>
          <w:trHeight w:val="300"/>
        </w:trPr>
        <w:tc>
          <w:tcPr>
            <w:tcW w:w="1860" w:type="dxa"/>
            <w:tcBorders>
              <w:top w:val="nil"/>
              <w:left w:val="single" w:sz="8" w:space="0" w:color="auto"/>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AYDIN</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5.434,48</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82.905,34</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40.901,14</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16.080,42</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107.557,59</w:t>
            </w:r>
          </w:p>
        </w:tc>
        <w:tc>
          <w:tcPr>
            <w:tcW w:w="1560" w:type="dxa"/>
            <w:tcBorders>
              <w:top w:val="nil"/>
              <w:left w:val="nil"/>
              <w:bottom w:val="single" w:sz="4" w:space="0" w:color="auto"/>
              <w:right w:val="single" w:sz="8"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b/>
                <w:bCs/>
                <w:color w:val="000000"/>
                <w:lang w:eastAsia="tr-TR"/>
              </w:rPr>
            </w:pPr>
            <w:r w:rsidRPr="004A4044">
              <w:rPr>
                <w:rFonts w:ascii="Calibri" w:eastAsia="Times New Roman" w:hAnsi="Calibri" w:cs="Times New Roman"/>
                <w:b/>
                <w:bCs/>
                <w:color w:val="000000"/>
                <w:lang w:eastAsia="tr-TR"/>
              </w:rPr>
              <w:t>252.878,97</w:t>
            </w:r>
          </w:p>
        </w:tc>
      </w:tr>
      <w:tr w:rsidR="004A4044" w:rsidRPr="004A4044" w:rsidTr="004A4044">
        <w:trPr>
          <w:trHeight w:val="300"/>
        </w:trPr>
        <w:tc>
          <w:tcPr>
            <w:tcW w:w="1860" w:type="dxa"/>
            <w:tcBorders>
              <w:top w:val="nil"/>
              <w:left w:val="single" w:sz="8" w:space="0" w:color="auto"/>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BALIKESİR</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7.054,04</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70.324,72</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102.498,81</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10.547,91</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87.027,82</w:t>
            </w:r>
          </w:p>
        </w:tc>
        <w:tc>
          <w:tcPr>
            <w:tcW w:w="1560" w:type="dxa"/>
            <w:tcBorders>
              <w:top w:val="nil"/>
              <w:left w:val="nil"/>
              <w:bottom w:val="single" w:sz="4" w:space="0" w:color="auto"/>
              <w:right w:val="single" w:sz="8"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b/>
                <w:bCs/>
                <w:color w:val="000000"/>
                <w:lang w:eastAsia="tr-TR"/>
              </w:rPr>
            </w:pPr>
            <w:r w:rsidRPr="004A4044">
              <w:rPr>
                <w:rFonts w:ascii="Calibri" w:eastAsia="Times New Roman" w:hAnsi="Calibri" w:cs="Times New Roman"/>
                <w:b/>
                <w:bCs/>
                <w:color w:val="000000"/>
                <w:lang w:eastAsia="tr-TR"/>
              </w:rPr>
              <w:t>277.453,30</w:t>
            </w:r>
          </w:p>
        </w:tc>
      </w:tr>
      <w:tr w:rsidR="004A4044" w:rsidRPr="004A4044" w:rsidTr="004A4044">
        <w:trPr>
          <w:trHeight w:val="300"/>
        </w:trPr>
        <w:tc>
          <w:tcPr>
            <w:tcW w:w="1860" w:type="dxa"/>
            <w:tcBorders>
              <w:top w:val="nil"/>
              <w:left w:val="single" w:sz="8" w:space="0" w:color="auto"/>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BARTIN</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1.487,61</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10.540,74</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20.159,16</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107,17</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8.101,23</w:t>
            </w:r>
          </w:p>
        </w:tc>
        <w:tc>
          <w:tcPr>
            <w:tcW w:w="1560" w:type="dxa"/>
            <w:tcBorders>
              <w:top w:val="nil"/>
              <w:left w:val="nil"/>
              <w:bottom w:val="single" w:sz="4" w:space="0" w:color="auto"/>
              <w:right w:val="single" w:sz="8"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b/>
                <w:bCs/>
                <w:color w:val="000000"/>
                <w:lang w:eastAsia="tr-TR"/>
              </w:rPr>
            </w:pPr>
            <w:r w:rsidRPr="004A4044">
              <w:rPr>
                <w:rFonts w:ascii="Calibri" w:eastAsia="Times New Roman" w:hAnsi="Calibri" w:cs="Times New Roman"/>
                <w:b/>
                <w:bCs/>
                <w:color w:val="000000"/>
                <w:lang w:eastAsia="tr-TR"/>
              </w:rPr>
              <w:t>40.395,90</w:t>
            </w:r>
          </w:p>
        </w:tc>
      </w:tr>
      <w:tr w:rsidR="004A4044" w:rsidRPr="004A4044" w:rsidTr="004A4044">
        <w:trPr>
          <w:trHeight w:val="300"/>
        </w:trPr>
        <w:tc>
          <w:tcPr>
            <w:tcW w:w="1860" w:type="dxa"/>
            <w:tcBorders>
              <w:top w:val="nil"/>
              <w:left w:val="single" w:sz="8" w:space="0" w:color="auto"/>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BATMAN</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1.618,59</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21.043,99</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24.581,70</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-629,46</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22.084,18</w:t>
            </w:r>
          </w:p>
        </w:tc>
        <w:tc>
          <w:tcPr>
            <w:tcW w:w="1560" w:type="dxa"/>
            <w:tcBorders>
              <w:top w:val="nil"/>
              <w:left w:val="nil"/>
              <w:bottom w:val="single" w:sz="4" w:space="0" w:color="auto"/>
              <w:right w:val="single" w:sz="8"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b/>
                <w:bCs/>
                <w:color w:val="000000"/>
                <w:lang w:eastAsia="tr-TR"/>
              </w:rPr>
            </w:pPr>
            <w:r w:rsidRPr="004A4044">
              <w:rPr>
                <w:rFonts w:ascii="Calibri" w:eastAsia="Times New Roman" w:hAnsi="Calibri" w:cs="Times New Roman"/>
                <w:b/>
                <w:bCs/>
                <w:color w:val="000000"/>
                <w:lang w:eastAsia="tr-TR"/>
              </w:rPr>
              <w:t>68.699,00</w:t>
            </w:r>
          </w:p>
        </w:tc>
      </w:tr>
      <w:tr w:rsidR="004A4044" w:rsidRPr="004A4044" w:rsidTr="004A4044">
        <w:trPr>
          <w:trHeight w:val="300"/>
        </w:trPr>
        <w:tc>
          <w:tcPr>
            <w:tcW w:w="1860" w:type="dxa"/>
            <w:tcBorders>
              <w:top w:val="nil"/>
              <w:left w:val="single" w:sz="8" w:space="0" w:color="auto"/>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BAYBURT</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583,52</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3.881,52</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366,83</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45,58</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3.256,74</w:t>
            </w:r>
          </w:p>
        </w:tc>
        <w:tc>
          <w:tcPr>
            <w:tcW w:w="1560" w:type="dxa"/>
            <w:tcBorders>
              <w:top w:val="nil"/>
              <w:left w:val="nil"/>
              <w:bottom w:val="single" w:sz="4" w:space="0" w:color="auto"/>
              <w:right w:val="single" w:sz="8"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b/>
                <w:bCs/>
                <w:color w:val="000000"/>
                <w:lang w:eastAsia="tr-TR"/>
              </w:rPr>
            </w:pPr>
            <w:r w:rsidRPr="004A4044">
              <w:rPr>
                <w:rFonts w:ascii="Calibri" w:eastAsia="Times New Roman" w:hAnsi="Calibri" w:cs="Times New Roman"/>
                <w:b/>
                <w:bCs/>
                <w:color w:val="000000"/>
                <w:lang w:eastAsia="tr-TR"/>
              </w:rPr>
              <w:t>8.134,19</w:t>
            </w:r>
          </w:p>
        </w:tc>
      </w:tr>
      <w:tr w:rsidR="004A4044" w:rsidRPr="004A4044" w:rsidTr="004A4044">
        <w:trPr>
          <w:trHeight w:val="300"/>
        </w:trPr>
        <w:tc>
          <w:tcPr>
            <w:tcW w:w="1860" w:type="dxa"/>
            <w:tcBorders>
              <w:top w:val="nil"/>
              <w:left w:val="single" w:sz="8" w:space="0" w:color="auto"/>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BİLECİK</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1.432,37</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7.220,08</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104.428,69</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1.172,56</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15.048,65</w:t>
            </w:r>
          </w:p>
        </w:tc>
        <w:tc>
          <w:tcPr>
            <w:tcW w:w="1560" w:type="dxa"/>
            <w:tcBorders>
              <w:top w:val="nil"/>
              <w:left w:val="nil"/>
              <w:bottom w:val="single" w:sz="4" w:space="0" w:color="auto"/>
              <w:right w:val="single" w:sz="8"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b/>
                <w:bCs/>
                <w:color w:val="000000"/>
                <w:lang w:eastAsia="tr-TR"/>
              </w:rPr>
            </w:pPr>
            <w:r w:rsidRPr="004A4044">
              <w:rPr>
                <w:rFonts w:ascii="Calibri" w:eastAsia="Times New Roman" w:hAnsi="Calibri" w:cs="Times New Roman"/>
                <w:b/>
                <w:bCs/>
                <w:color w:val="000000"/>
                <w:lang w:eastAsia="tr-TR"/>
              </w:rPr>
              <w:t>129.302,35</w:t>
            </w:r>
          </w:p>
        </w:tc>
      </w:tr>
      <w:tr w:rsidR="004A4044" w:rsidRPr="004A4044" w:rsidTr="004A4044">
        <w:trPr>
          <w:trHeight w:val="300"/>
        </w:trPr>
        <w:tc>
          <w:tcPr>
            <w:tcW w:w="1860" w:type="dxa"/>
            <w:tcBorders>
              <w:top w:val="nil"/>
              <w:left w:val="single" w:sz="8" w:space="0" w:color="auto"/>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BİNGÖL</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770,74</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9.014,14</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5.214,96</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27,11</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8.579,46</w:t>
            </w:r>
          </w:p>
        </w:tc>
        <w:tc>
          <w:tcPr>
            <w:tcW w:w="1560" w:type="dxa"/>
            <w:tcBorders>
              <w:top w:val="nil"/>
              <w:left w:val="nil"/>
              <w:bottom w:val="single" w:sz="4" w:space="0" w:color="auto"/>
              <w:right w:val="single" w:sz="8"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b/>
                <w:bCs/>
                <w:color w:val="000000"/>
                <w:lang w:eastAsia="tr-TR"/>
              </w:rPr>
            </w:pPr>
            <w:r w:rsidRPr="004A4044">
              <w:rPr>
                <w:rFonts w:ascii="Calibri" w:eastAsia="Times New Roman" w:hAnsi="Calibri" w:cs="Times New Roman"/>
                <w:b/>
                <w:bCs/>
                <w:color w:val="000000"/>
                <w:lang w:eastAsia="tr-TR"/>
              </w:rPr>
              <w:t>23.606,41</w:t>
            </w:r>
          </w:p>
        </w:tc>
      </w:tr>
      <w:tr w:rsidR="004A4044" w:rsidRPr="004A4044" w:rsidTr="004A4044">
        <w:trPr>
          <w:trHeight w:val="300"/>
        </w:trPr>
        <w:tc>
          <w:tcPr>
            <w:tcW w:w="1860" w:type="dxa"/>
            <w:tcBorders>
              <w:top w:val="nil"/>
              <w:left w:val="single" w:sz="8" w:space="0" w:color="auto"/>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BİTLİS</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1.367,79</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8.880,70</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3.276,03</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16.202,34</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10.374,29</w:t>
            </w:r>
          </w:p>
        </w:tc>
        <w:tc>
          <w:tcPr>
            <w:tcW w:w="1560" w:type="dxa"/>
            <w:tcBorders>
              <w:top w:val="nil"/>
              <w:left w:val="nil"/>
              <w:bottom w:val="single" w:sz="4" w:space="0" w:color="auto"/>
              <w:right w:val="single" w:sz="8"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b/>
                <w:bCs/>
                <w:color w:val="000000"/>
                <w:lang w:eastAsia="tr-TR"/>
              </w:rPr>
            </w:pPr>
            <w:r w:rsidRPr="004A4044">
              <w:rPr>
                <w:rFonts w:ascii="Calibri" w:eastAsia="Times New Roman" w:hAnsi="Calibri" w:cs="Times New Roman"/>
                <w:b/>
                <w:bCs/>
                <w:color w:val="000000"/>
                <w:lang w:eastAsia="tr-TR"/>
              </w:rPr>
              <w:t>40.101,14</w:t>
            </w:r>
          </w:p>
        </w:tc>
      </w:tr>
      <w:tr w:rsidR="004A4044" w:rsidRPr="004A4044" w:rsidTr="004A4044">
        <w:trPr>
          <w:trHeight w:val="300"/>
        </w:trPr>
        <w:tc>
          <w:tcPr>
            <w:tcW w:w="1860" w:type="dxa"/>
            <w:tcBorders>
              <w:top w:val="nil"/>
              <w:left w:val="single" w:sz="8" w:space="0" w:color="auto"/>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BOLU</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2.003,09</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14.388,04</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45.347,14</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258,88</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25.632,85</w:t>
            </w:r>
          </w:p>
        </w:tc>
        <w:tc>
          <w:tcPr>
            <w:tcW w:w="1560" w:type="dxa"/>
            <w:tcBorders>
              <w:top w:val="nil"/>
              <w:left w:val="nil"/>
              <w:bottom w:val="single" w:sz="4" w:space="0" w:color="auto"/>
              <w:right w:val="single" w:sz="8"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b/>
                <w:bCs/>
                <w:color w:val="000000"/>
                <w:lang w:eastAsia="tr-TR"/>
              </w:rPr>
            </w:pPr>
            <w:r w:rsidRPr="004A4044">
              <w:rPr>
                <w:rFonts w:ascii="Calibri" w:eastAsia="Times New Roman" w:hAnsi="Calibri" w:cs="Times New Roman"/>
                <w:b/>
                <w:bCs/>
                <w:color w:val="000000"/>
                <w:lang w:eastAsia="tr-TR"/>
              </w:rPr>
              <w:t>87.630,00</w:t>
            </w:r>
          </w:p>
        </w:tc>
      </w:tr>
      <w:tr w:rsidR="004A4044" w:rsidRPr="004A4044" w:rsidTr="004A4044">
        <w:trPr>
          <w:trHeight w:val="300"/>
        </w:trPr>
        <w:tc>
          <w:tcPr>
            <w:tcW w:w="1860" w:type="dxa"/>
            <w:tcBorders>
              <w:top w:val="nil"/>
              <w:left w:val="single" w:sz="8" w:space="0" w:color="auto"/>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BURDUR</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1.362,65</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12.672,03</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44.966,18</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5.027,37</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13.310,78</w:t>
            </w:r>
          </w:p>
        </w:tc>
        <w:tc>
          <w:tcPr>
            <w:tcW w:w="1560" w:type="dxa"/>
            <w:tcBorders>
              <w:top w:val="nil"/>
              <w:left w:val="nil"/>
              <w:bottom w:val="single" w:sz="4" w:space="0" w:color="auto"/>
              <w:right w:val="single" w:sz="8"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b/>
                <w:bCs/>
                <w:color w:val="000000"/>
                <w:lang w:eastAsia="tr-TR"/>
              </w:rPr>
            </w:pPr>
            <w:r w:rsidRPr="004A4044">
              <w:rPr>
                <w:rFonts w:ascii="Calibri" w:eastAsia="Times New Roman" w:hAnsi="Calibri" w:cs="Times New Roman"/>
                <w:b/>
                <w:bCs/>
                <w:color w:val="000000"/>
                <w:lang w:eastAsia="tr-TR"/>
              </w:rPr>
              <w:t>77.339,01</w:t>
            </w:r>
          </w:p>
        </w:tc>
      </w:tr>
      <w:tr w:rsidR="004A4044" w:rsidRPr="004A4044" w:rsidTr="004A4044">
        <w:trPr>
          <w:trHeight w:val="300"/>
        </w:trPr>
        <w:tc>
          <w:tcPr>
            <w:tcW w:w="1860"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BURSA</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9.306,80</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131.060,56</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504.436,07</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21.092,39</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180.357,01</w:t>
            </w:r>
          </w:p>
        </w:tc>
        <w:tc>
          <w:tcPr>
            <w:tcW w:w="1560" w:type="dxa"/>
            <w:tcBorders>
              <w:top w:val="single" w:sz="4" w:space="0" w:color="auto"/>
              <w:left w:val="nil"/>
              <w:bottom w:val="single" w:sz="4" w:space="0" w:color="auto"/>
              <w:right w:val="single" w:sz="8"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b/>
                <w:bCs/>
                <w:color w:val="000000"/>
                <w:lang w:eastAsia="tr-TR"/>
              </w:rPr>
            </w:pPr>
            <w:r w:rsidRPr="004A4044">
              <w:rPr>
                <w:rFonts w:ascii="Calibri" w:eastAsia="Times New Roman" w:hAnsi="Calibri" w:cs="Times New Roman"/>
                <w:b/>
                <w:bCs/>
                <w:color w:val="000000"/>
                <w:lang w:eastAsia="tr-TR"/>
              </w:rPr>
              <w:t>846.252,83</w:t>
            </w:r>
          </w:p>
        </w:tc>
      </w:tr>
      <w:tr w:rsidR="004A4044" w:rsidRPr="004A4044" w:rsidTr="004A4044">
        <w:trPr>
          <w:trHeight w:val="300"/>
        </w:trPr>
        <w:tc>
          <w:tcPr>
            <w:tcW w:w="1860" w:type="dxa"/>
            <w:tcBorders>
              <w:top w:val="nil"/>
              <w:left w:val="single" w:sz="8" w:space="0" w:color="auto"/>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ÇANAKKALE</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3.078,22</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24.902,17</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227.317,30</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9.608,23</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40.439,44</w:t>
            </w:r>
          </w:p>
        </w:tc>
        <w:tc>
          <w:tcPr>
            <w:tcW w:w="1560" w:type="dxa"/>
            <w:tcBorders>
              <w:top w:val="nil"/>
              <w:left w:val="nil"/>
              <w:bottom w:val="single" w:sz="4" w:space="0" w:color="auto"/>
              <w:right w:val="single" w:sz="8"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b/>
                <w:bCs/>
                <w:color w:val="000000"/>
                <w:lang w:eastAsia="tr-TR"/>
              </w:rPr>
            </w:pPr>
            <w:r w:rsidRPr="004A4044">
              <w:rPr>
                <w:rFonts w:ascii="Calibri" w:eastAsia="Times New Roman" w:hAnsi="Calibri" w:cs="Times New Roman"/>
                <w:b/>
                <w:bCs/>
                <w:color w:val="000000"/>
                <w:lang w:eastAsia="tr-TR"/>
              </w:rPr>
              <w:t>305.345,36</w:t>
            </w:r>
          </w:p>
        </w:tc>
      </w:tr>
      <w:tr w:rsidR="004A4044" w:rsidRPr="004A4044" w:rsidTr="004A4044">
        <w:trPr>
          <w:trHeight w:val="300"/>
        </w:trPr>
        <w:tc>
          <w:tcPr>
            <w:tcW w:w="1860" w:type="dxa"/>
            <w:tcBorders>
              <w:top w:val="nil"/>
              <w:left w:val="single" w:sz="8" w:space="0" w:color="auto"/>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ÇANKIRI</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1.252,23</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9.021,95</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17.794,41</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233,25</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8.650,75</w:t>
            </w:r>
          </w:p>
        </w:tc>
        <w:tc>
          <w:tcPr>
            <w:tcW w:w="1560" w:type="dxa"/>
            <w:tcBorders>
              <w:top w:val="nil"/>
              <w:left w:val="nil"/>
              <w:bottom w:val="single" w:sz="4" w:space="0" w:color="auto"/>
              <w:right w:val="single" w:sz="8"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b/>
                <w:bCs/>
                <w:color w:val="000000"/>
                <w:lang w:eastAsia="tr-TR"/>
              </w:rPr>
            </w:pPr>
            <w:r w:rsidRPr="004A4044">
              <w:rPr>
                <w:rFonts w:ascii="Calibri" w:eastAsia="Times New Roman" w:hAnsi="Calibri" w:cs="Times New Roman"/>
                <w:b/>
                <w:bCs/>
                <w:color w:val="000000"/>
                <w:lang w:eastAsia="tr-TR"/>
              </w:rPr>
              <w:t>36.952,59</w:t>
            </w:r>
          </w:p>
        </w:tc>
      </w:tr>
      <w:tr w:rsidR="004A4044" w:rsidRPr="004A4044" w:rsidTr="004A4044">
        <w:trPr>
          <w:trHeight w:val="300"/>
        </w:trPr>
        <w:tc>
          <w:tcPr>
            <w:tcW w:w="1860" w:type="dxa"/>
            <w:tcBorders>
              <w:top w:val="nil"/>
              <w:left w:val="single" w:sz="8" w:space="0" w:color="auto"/>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ÇORUM</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2.446,96</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22.053,04</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22.155,90</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4.152,07</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19.307,30</w:t>
            </w:r>
          </w:p>
        </w:tc>
        <w:tc>
          <w:tcPr>
            <w:tcW w:w="1560" w:type="dxa"/>
            <w:tcBorders>
              <w:top w:val="nil"/>
              <w:left w:val="nil"/>
              <w:bottom w:val="single" w:sz="4" w:space="0" w:color="auto"/>
              <w:right w:val="single" w:sz="8"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b/>
                <w:bCs/>
                <w:color w:val="000000"/>
                <w:lang w:eastAsia="tr-TR"/>
              </w:rPr>
            </w:pPr>
            <w:r w:rsidRPr="004A4044">
              <w:rPr>
                <w:rFonts w:ascii="Calibri" w:eastAsia="Times New Roman" w:hAnsi="Calibri" w:cs="Times New Roman"/>
                <w:b/>
                <w:bCs/>
                <w:color w:val="000000"/>
                <w:lang w:eastAsia="tr-TR"/>
              </w:rPr>
              <w:t>70.115,27</w:t>
            </w:r>
          </w:p>
        </w:tc>
      </w:tr>
      <w:tr w:rsidR="004A4044" w:rsidRPr="004A4044" w:rsidTr="004A4044">
        <w:trPr>
          <w:trHeight w:val="300"/>
        </w:trPr>
        <w:tc>
          <w:tcPr>
            <w:tcW w:w="1860" w:type="dxa"/>
            <w:tcBorders>
              <w:top w:val="nil"/>
              <w:left w:val="single" w:sz="8" w:space="0" w:color="auto"/>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DENİZLİ</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5.214,52</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56.446,45</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160.568,15</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16.380,86</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69.599,17</w:t>
            </w:r>
          </w:p>
        </w:tc>
        <w:tc>
          <w:tcPr>
            <w:tcW w:w="1560" w:type="dxa"/>
            <w:tcBorders>
              <w:top w:val="nil"/>
              <w:left w:val="nil"/>
              <w:bottom w:val="single" w:sz="4" w:space="0" w:color="auto"/>
              <w:right w:val="single" w:sz="8"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b/>
                <w:bCs/>
                <w:color w:val="000000"/>
                <w:lang w:eastAsia="tr-TR"/>
              </w:rPr>
            </w:pPr>
            <w:r w:rsidRPr="004A4044">
              <w:rPr>
                <w:rFonts w:ascii="Calibri" w:eastAsia="Times New Roman" w:hAnsi="Calibri" w:cs="Times New Roman"/>
                <w:b/>
                <w:bCs/>
                <w:color w:val="000000"/>
                <w:lang w:eastAsia="tr-TR"/>
              </w:rPr>
              <w:t>308.209,14</w:t>
            </w:r>
          </w:p>
        </w:tc>
      </w:tr>
      <w:tr w:rsidR="004A4044" w:rsidRPr="004A4044" w:rsidTr="004A4044">
        <w:trPr>
          <w:trHeight w:val="300"/>
        </w:trPr>
        <w:tc>
          <w:tcPr>
            <w:tcW w:w="1860" w:type="dxa"/>
            <w:tcBorders>
              <w:top w:val="nil"/>
              <w:left w:val="single" w:sz="8" w:space="0" w:color="auto"/>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DİYARBAKIR</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3.103,35</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55.020,19</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35.995,81</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16.020,98</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70.478,98</w:t>
            </w:r>
          </w:p>
        </w:tc>
        <w:tc>
          <w:tcPr>
            <w:tcW w:w="1560" w:type="dxa"/>
            <w:tcBorders>
              <w:top w:val="nil"/>
              <w:left w:val="nil"/>
              <w:bottom w:val="single" w:sz="4" w:space="0" w:color="auto"/>
              <w:right w:val="single" w:sz="8"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b/>
                <w:bCs/>
                <w:color w:val="000000"/>
                <w:lang w:eastAsia="tr-TR"/>
              </w:rPr>
            </w:pPr>
            <w:r w:rsidRPr="004A4044">
              <w:rPr>
                <w:rFonts w:ascii="Calibri" w:eastAsia="Times New Roman" w:hAnsi="Calibri" w:cs="Times New Roman"/>
                <w:b/>
                <w:bCs/>
                <w:color w:val="000000"/>
                <w:lang w:eastAsia="tr-TR"/>
              </w:rPr>
              <w:t>180.619,31</w:t>
            </w:r>
          </w:p>
        </w:tc>
      </w:tr>
      <w:tr w:rsidR="004A4044" w:rsidRPr="004A4044" w:rsidTr="004A4044">
        <w:trPr>
          <w:trHeight w:val="300"/>
        </w:trPr>
        <w:tc>
          <w:tcPr>
            <w:tcW w:w="1860" w:type="dxa"/>
            <w:tcBorders>
              <w:top w:val="nil"/>
              <w:left w:val="single" w:sz="8" w:space="0" w:color="auto"/>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DÜZCE</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2.143,75</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21.652,82</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42.067,25</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82,15</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19.558,65</w:t>
            </w:r>
          </w:p>
        </w:tc>
        <w:tc>
          <w:tcPr>
            <w:tcW w:w="1560" w:type="dxa"/>
            <w:tcBorders>
              <w:top w:val="nil"/>
              <w:left w:val="nil"/>
              <w:bottom w:val="single" w:sz="4" w:space="0" w:color="auto"/>
              <w:right w:val="single" w:sz="8"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b/>
                <w:bCs/>
                <w:color w:val="000000"/>
                <w:lang w:eastAsia="tr-TR"/>
              </w:rPr>
            </w:pPr>
            <w:r w:rsidRPr="004A4044">
              <w:rPr>
                <w:rFonts w:ascii="Calibri" w:eastAsia="Times New Roman" w:hAnsi="Calibri" w:cs="Times New Roman"/>
                <w:b/>
                <w:bCs/>
                <w:color w:val="000000"/>
                <w:lang w:eastAsia="tr-TR"/>
              </w:rPr>
              <w:t>85.504,62</w:t>
            </w:r>
          </w:p>
        </w:tc>
      </w:tr>
      <w:tr w:rsidR="004A4044" w:rsidRPr="004A4044" w:rsidTr="004A4044">
        <w:trPr>
          <w:trHeight w:val="300"/>
        </w:trPr>
        <w:tc>
          <w:tcPr>
            <w:tcW w:w="1860" w:type="dxa"/>
            <w:tcBorders>
              <w:top w:val="nil"/>
              <w:left w:val="single" w:sz="8" w:space="0" w:color="auto"/>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EDİRNE</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2.198,49</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22.740,71</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36.461,93</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25.483,02</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31.398,39</w:t>
            </w:r>
          </w:p>
        </w:tc>
        <w:tc>
          <w:tcPr>
            <w:tcW w:w="1560" w:type="dxa"/>
            <w:tcBorders>
              <w:top w:val="nil"/>
              <w:left w:val="nil"/>
              <w:bottom w:val="single" w:sz="4" w:space="0" w:color="auto"/>
              <w:right w:val="single" w:sz="8"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b/>
                <w:bCs/>
                <w:color w:val="000000"/>
                <w:lang w:eastAsia="tr-TR"/>
              </w:rPr>
            </w:pPr>
            <w:r w:rsidRPr="004A4044">
              <w:rPr>
                <w:rFonts w:ascii="Calibri" w:eastAsia="Times New Roman" w:hAnsi="Calibri" w:cs="Times New Roman"/>
                <w:b/>
                <w:bCs/>
                <w:color w:val="000000"/>
                <w:lang w:eastAsia="tr-TR"/>
              </w:rPr>
              <w:t>118.282,53</w:t>
            </w:r>
          </w:p>
        </w:tc>
      </w:tr>
      <w:tr w:rsidR="004A4044" w:rsidRPr="004A4044" w:rsidTr="004A4044">
        <w:trPr>
          <w:trHeight w:val="300"/>
        </w:trPr>
        <w:tc>
          <w:tcPr>
            <w:tcW w:w="1860" w:type="dxa"/>
            <w:tcBorders>
              <w:top w:val="nil"/>
              <w:left w:val="single" w:sz="8" w:space="0" w:color="auto"/>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ELAZIĞ</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2.525,32</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24.113,95</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71.356,66</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6.919,62</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35.143,29</w:t>
            </w:r>
          </w:p>
        </w:tc>
        <w:tc>
          <w:tcPr>
            <w:tcW w:w="1560" w:type="dxa"/>
            <w:tcBorders>
              <w:top w:val="nil"/>
              <w:left w:val="nil"/>
              <w:bottom w:val="single" w:sz="4" w:space="0" w:color="auto"/>
              <w:right w:val="single" w:sz="8"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b/>
                <w:bCs/>
                <w:color w:val="000000"/>
                <w:lang w:eastAsia="tr-TR"/>
              </w:rPr>
            </w:pPr>
            <w:r w:rsidRPr="004A4044">
              <w:rPr>
                <w:rFonts w:ascii="Calibri" w:eastAsia="Times New Roman" w:hAnsi="Calibri" w:cs="Times New Roman"/>
                <w:b/>
                <w:bCs/>
                <w:color w:val="000000"/>
                <w:lang w:eastAsia="tr-TR"/>
              </w:rPr>
              <w:t>140.058,83</w:t>
            </w:r>
          </w:p>
        </w:tc>
      </w:tr>
      <w:tr w:rsidR="004A4044" w:rsidRPr="004A4044" w:rsidTr="004A4044">
        <w:trPr>
          <w:trHeight w:val="300"/>
        </w:trPr>
        <w:tc>
          <w:tcPr>
            <w:tcW w:w="1860" w:type="dxa"/>
            <w:tcBorders>
              <w:top w:val="nil"/>
              <w:left w:val="single" w:sz="8" w:space="0" w:color="auto"/>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ERZİNCAN</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778,03</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10.691,16</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5.275,37</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2.855,54</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12.536,35</w:t>
            </w:r>
          </w:p>
        </w:tc>
        <w:tc>
          <w:tcPr>
            <w:tcW w:w="1560" w:type="dxa"/>
            <w:tcBorders>
              <w:top w:val="nil"/>
              <w:left w:val="nil"/>
              <w:bottom w:val="single" w:sz="4" w:space="0" w:color="auto"/>
              <w:right w:val="single" w:sz="8"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b/>
                <w:bCs/>
                <w:color w:val="000000"/>
                <w:lang w:eastAsia="tr-TR"/>
              </w:rPr>
            </w:pPr>
            <w:r w:rsidRPr="004A4044">
              <w:rPr>
                <w:rFonts w:ascii="Calibri" w:eastAsia="Times New Roman" w:hAnsi="Calibri" w:cs="Times New Roman"/>
                <w:b/>
                <w:bCs/>
                <w:color w:val="000000"/>
                <w:lang w:eastAsia="tr-TR"/>
              </w:rPr>
              <w:t>32.136,44</w:t>
            </w:r>
          </w:p>
        </w:tc>
      </w:tr>
      <w:tr w:rsidR="004A4044" w:rsidRPr="004A4044" w:rsidTr="004A4044">
        <w:trPr>
          <w:trHeight w:val="300"/>
        </w:trPr>
        <w:tc>
          <w:tcPr>
            <w:tcW w:w="1860" w:type="dxa"/>
            <w:tcBorders>
              <w:top w:val="nil"/>
              <w:left w:val="single" w:sz="8" w:space="0" w:color="auto"/>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ERZURUM</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-2.465,33</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28.336,56</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22.661,12</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1.113,55</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30.985,09</w:t>
            </w:r>
          </w:p>
        </w:tc>
        <w:tc>
          <w:tcPr>
            <w:tcW w:w="1560" w:type="dxa"/>
            <w:tcBorders>
              <w:top w:val="nil"/>
              <w:left w:val="nil"/>
              <w:bottom w:val="single" w:sz="4" w:space="0" w:color="auto"/>
              <w:right w:val="single" w:sz="8"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b/>
                <w:bCs/>
                <w:color w:val="000000"/>
                <w:lang w:eastAsia="tr-TR"/>
              </w:rPr>
            </w:pPr>
            <w:r w:rsidRPr="004A4044">
              <w:rPr>
                <w:rFonts w:ascii="Calibri" w:eastAsia="Times New Roman" w:hAnsi="Calibri" w:cs="Times New Roman"/>
                <w:b/>
                <w:bCs/>
                <w:color w:val="000000"/>
                <w:lang w:eastAsia="tr-TR"/>
              </w:rPr>
              <w:t>80.631,00</w:t>
            </w:r>
          </w:p>
        </w:tc>
      </w:tr>
      <w:tr w:rsidR="004A4044" w:rsidRPr="004A4044" w:rsidTr="004A4044">
        <w:trPr>
          <w:trHeight w:val="300"/>
        </w:trPr>
        <w:tc>
          <w:tcPr>
            <w:tcW w:w="1860" w:type="dxa"/>
            <w:tcBorders>
              <w:top w:val="nil"/>
              <w:left w:val="single" w:sz="8" w:space="0" w:color="auto"/>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ESKİŞEHİR</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3.786,03</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46.092,93</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115.778,62</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40.866,87</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52.208,38</w:t>
            </w:r>
          </w:p>
        </w:tc>
        <w:tc>
          <w:tcPr>
            <w:tcW w:w="1560" w:type="dxa"/>
            <w:tcBorders>
              <w:top w:val="nil"/>
              <w:left w:val="nil"/>
              <w:bottom w:val="single" w:sz="4" w:space="0" w:color="auto"/>
              <w:right w:val="single" w:sz="8"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b/>
                <w:bCs/>
                <w:color w:val="000000"/>
                <w:lang w:eastAsia="tr-TR"/>
              </w:rPr>
            </w:pPr>
            <w:r w:rsidRPr="004A4044">
              <w:rPr>
                <w:rFonts w:ascii="Calibri" w:eastAsia="Times New Roman" w:hAnsi="Calibri" w:cs="Times New Roman"/>
                <w:b/>
                <w:bCs/>
                <w:color w:val="000000"/>
                <w:lang w:eastAsia="tr-TR"/>
              </w:rPr>
              <w:t>258.732,83</w:t>
            </w:r>
          </w:p>
        </w:tc>
      </w:tr>
      <w:tr w:rsidR="004A4044" w:rsidRPr="004A4044" w:rsidTr="004A4044">
        <w:trPr>
          <w:trHeight w:val="300"/>
        </w:trPr>
        <w:tc>
          <w:tcPr>
            <w:tcW w:w="1860" w:type="dxa"/>
            <w:tcBorders>
              <w:top w:val="nil"/>
              <w:left w:val="single" w:sz="8" w:space="0" w:color="auto"/>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GAZİANTEP</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42.958,00</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77.020,93</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428.607,25</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32.225,81</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49.851,04</w:t>
            </w:r>
          </w:p>
        </w:tc>
        <w:tc>
          <w:tcPr>
            <w:tcW w:w="1560" w:type="dxa"/>
            <w:tcBorders>
              <w:top w:val="nil"/>
              <w:left w:val="nil"/>
              <w:bottom w:val="single" w:sz="4" w:space="0" w:color="auto"/>
              <w:right w:val="single" w:sz="8"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b/>
                <w:bCs/>
                <w:color w:val="000000"/>
                <w:lang w:eastAsia="tr-TR"/>
              </w:rPr>
            </w:pPr>
            <w:r w:rsidRPr="004A4044">
              <w:rPr>
                <w:rFonts w:ascii="Calibri" w:eastAsia="Times New Roman" w:hAnsi="Calibri" w:cs="Times New Roman"/>
                <w:b/>
                <w:bCs/>
                <w:color w:val="000000"/>
                <w:lang w:eastAsia="tr-TR"/>
              </w:rPr>
              <w:t>630.663,04</w:t>
            </w:r>
          </w:p>
        </w:tc>
      </w:tr>
      <w:tr w:rsidR="004A4044" w:rsidRPr="004A4044" w:rsidTr="004A4044">
        <w:trPr>
          <w:trHeight w:val="300"/>
        </w:trPr>
        <w:tc>
          <w:tcPr>
            <w:tcW w:w="1860" w:type="dxa"/>
            <w:tcBorders>
              <w:top w:val="nil"/>
              <w:left w:val="single" w:sz="8" w:space="0" w:color="auto"/>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GİRESUN</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4.527,61</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22.869,90</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5.150,85</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45,41</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17.567,95</w:t>
            </w:r>
          </w:p>
        </w:tc>
        <w:tc>
          <w:tcPr>
            <w:tcW w:w="1560" w:type="dxa"/>
            <w:tcBorders>
              <w:top w:val="nil"/>
              <w:left w:val="nil"/>
              <w:bottom w:val="single" w:sz="4" w:space="0" w:color="auto"/>
              <w:right w:val="single" w:sz="8"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b/>
                <w:bCs/>
                <w:color w:val="000000"/>
                <w:lang w:eastAsia="tr-TR"/>
              </w:rPr>
            </w:pPr>
            <w:r w:rsidRPr="004A4044">
              <w:rPr>
                <w:rFonts w:ascii="Calibri" w:eastAsia="Times New Roman" w:hAnsi="Calibri" w:cs="Times New Roman"/>
                <w:b/>
                <w:bCs/>
                <w:color w:val="000000"/>
                <w:lang w:eastAsia="tr-TR"/>
              </w:rPr>
              <w:t>50.161,71</w:t>
            </w:r>
          </w:p>
        </w:tc>
      </w:tr>
      <w:tr w:rsidR="004A4044" w:rsidRPr="004A4044" w:rsidTr="004A4044">
        <w:trPr>
          <w:trHeight w:val="300"/>
        </w:trPr>
        <w:tc>
          <w:tcPr>
            <w:tcW w:w="1860" w:type="dxa"/>
            <w:tcBorders>
              <w:top w:val="nil"/>
              <w:left w:val="single" w:sz="8" w:space="0" w:color="auto"/>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GÜMÜŞHANE</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1.186,59</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5.939,47</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23.505,69</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42,13</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4.717,27</w:t>
            </w:r>
          </w:p>
        </w:tc>
        <w:tc>
          <w:tcPr>
            <w:tcW w:w="1560" w:type="dxa"/>
            <w:tcBorders>
              <w:top w:val="nil"/>
              <w:left w:val="nil"/>
              <w:bottom w:val="single" w:sz="4" w:space="0" w:color="auto"/>
              <w:right w:val="single" w:sz="8"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b/>
                <w:bCs/>
                <w:color w:val="000000"/>
                <w:lang w:eastAsia="tr-TR"/>
              </w:rPr>
            </w:pPr>
            <w:r w:rsidRPr="004A4044">
              <w:rPr>
                <w:rFonts w:ascii="Calibri" w:eastAsia="Times New Roman" w:hAnsi="Calibri" w:cs="Times New Roman"/>
                <w:b/>
                <w:bCs/>
                <w:color w:val="000000"/>
                <w:lang w:eastAsia="tr-TR"/>
              </w:rPr>
              <w:t>35.391,14</w:t>
            </w:r>
          </w:p>
        </w:tc>
      </w:tr>
      <w:tr w:rsidR="004A4044" w:rsidRPr="004A4044" w:rsidTr="004A4044">
        <w:trPr>
          <w:trHeight w:val="300"/>
        </w:trPr>
        <w:tc>
          <w:tcPr>
            <w:tcW w:w="1860" w:type="dxa"/>
            <w:tcBorders>
              <w:top w:val="nil"/>
              <w:left w:val="single" w:sz="8" w:space="0" w:color="auto"/>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rPr>
                <w:rFonts w:ascii="Calibri" w:eastAsia="Times New Roman" w:hAnsi="Calibri" w:cs="Times New Roman"/>
                <w:color w:val="000000"/>
                <w:lang w:eastAsia="tr-TR"/>
              </w:rPr>
            </w:pPr>
            <w:proofErr w:type="gramStart"/>
            <w:r w:rsidRPr="004A4044">
              <w:rPr>
                <w:rFonts w:ascii="Calibri" w:eastAsia="Times New Roman" w:hAnsi="Calibri" w:cs="Times New Roman"/>
                <w:color w:val="000000"/>
                <w:lang w:eastAsia="tr-TR"/>
              </w:rPr>
              <w:t>HAKKARİ</w:t>
            </w:r>
            <w:proofErr w:type="gramEnd"/>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912,15</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5.166,92</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77,04</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2,11</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6.312,59</w:t>
            </w:r>
          </w:p>
        </w:tc>
        <w:tc>
          <w:tcPr>
            <w:tcW w:w="1560" w:type="dxa"/>
            <w:tcBorders>
              <w:top w:val="nil"/>
              <w:left w:val="nil"/>
              <w:bottom w:val="single" w:sz="4" w:space="0" w:color="auto"/>
              <w:right w:val="single" w:sz="8"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b/>
                <w:bCs/>
                <w:color w:val="000000"/>
                <w:lang w:eastAsia="tr-TR"/>
              </w:rPr>
            </w:pPr>
            <w:r w:rsidRPr="004A4044">
              <w:rPr>
                <w:rFonts w:ascii="Calibri" w:eastAsia="Times New Roman" w:hAnsi="Calibri" w:cs="Times New Roman"/>
                <w:b/>
                <w:bCs/>
                <w:color w:val="000000"/>
                <w:lang w:eastAsia="tr-TR"/>
              </w:rPr>
              <w:t>12.470,80</w:t>
            </w:r>
          </w:p>
        </w:tc>
      </w:tr>
      <w:tr w:rsidR="004A4044" w:rsidRPr="004A4044" w:rsidTr="004A4044">
        <w:trPr>
          <w:trHeight w:val="300"/>
        </w:trPr>
        <w:tc>
          <w:tcPr>
            <w:tcW w:w="1860" w:type="dxa"/>
            <w:tcBorders>
              <w:top w:val="nil"/>
              <w:left w:val="single" w:sz="8" w:space="0" w:color="auto"/>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HATAY</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36.923,01</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64.621,82</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247.610,65</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30.389,14</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51.542,24</w:t>
            </w:r>
          </w:p>
        </w:tc>
        <w:tc>
          <w:tcPr>
            <w:tcW w:w="1560" w:type="dxa"/>
            <w:tcBorders>
              <w:top w:val="nil"/>
              <w:left w:val="nil"/>
              <w:bottom w:val="single" w:sz="4" w:space="0" w:color="auto"/>
              <w:right w:val="single" w:sz="8"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b/>
                <w:bCs/>
                <w:color w:val="000000"/>
                <w:lang w:eastAsia="tr-TR"/>
              </w:rPr>
            </w:pPr>
            <w:r w:rsidRPr="004A4044">
              <w:rPr>
                <w:rFonts w:ascii="Calibri" w:eastAsia="Times New Roman" w:hAnsi="Calibri" w:cs="Times New Roman"/>
                <w:b/>
                <w:bCs/>
                <w:color w:val="000000"/>
                <w:lang w:eastAsia="tr-TR"/>
              </w:rPr>
              <w:t>431.086,86</w:t>
            </w:r>
          </w:p>
        </w:tc>
      </w:tr>
      <w:tr w:rsidR="004A4044" w:rsidRPr="004A4044" w:rsidTr="004A4044">
        <w:trPr>
          <w:trHeight w:val="300"/>
        </w:trPr>
        <w:tc>
          <w:tcPr>
            <w:tcW w:w="1860" w:type="dxa"/>
            <w:tcBorders>
              <w:top w:val="nil"/>
              <w:left w:val="single" w:sz="8" w:space="0" w:color="auto"/>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IĞDIR</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709,93</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5.873,30</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378,84</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130,41</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7.209,77</w:t>
            </w:r>
          </w:p>
        </w:tc>
        <w:tc>
          <w:tcPr>
            <w:tcW w:w="1560" w:type="dxa"/>
            <w:tcBorders>
              <w:top w:val="nil"/>
              <w:left w:val="nil"/>
              <w:bottom w:val="single" w:sz="4" w:space="0" w:color="auto"/>
              <w:right w:val="single" w:sz="8"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b/>
                <w:bCs/>
                <w:color w:val="000000"/>
                <w:lang w:eastAsia="tr-TR"/>
              </w:rPr>
            </w:pPr>
            <w:r w:rsidRPr="004A4044">
              <w:rPr>
                <w:rFonts w:ascii="Calibri" w:eastAsia="Times New Roman" w:hAnsi="Calibri" w:cs="Times New Roman"/>
                <w:b/>
                <w:bCs/>
                <w:color w:val="000000"/>
                <w:lang w:eastAsia="tr-TR"/>
              </w:rPr>
              <w:t>14.302,24</w:t>
            </w:r>
          </w:p>
        </w:tc>
      </w:tr>
      <w:tr w:rsidR="004A4044" w:rsidRPr="004A4044" w:rsidTr="004A4044">
        <w:trPr>
          <w:trHeight w:val="300"/>
        </w:trPr>
        <w:tc>
          <w:tcPr>
            <w:tcW w:w="1860" w:type="dxa"/>
            <w:tcBorders>
              <w:top w:val="nil"/>
              <w:left w:val="single" w:sz="8" w:space="0" w:color="auto"/>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ISPARTA</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2.178,54</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21.629,37</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36.009,33</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15.835,54</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26.194,75</w:t>
            </w:r>
          </w:p>
        </w:tc>
        <w:tc>
          <w:tcPr>
            <w:tcW w:w="1560" w:type="dxa"/>
            <w:tcBorders>
              <w:top w:val="nil"/>
              <w:left w:val="nil"/>
              <w:bottom w:val="single" w:sz="4" w:space="0" w:color="auto"/>
              <w:right w:val="single" w:sz="8"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b/>
                <w:bCs/>
                <w:color w:val="000000"/>
                <w:lang w:eastAsia="tr-TR"/>
              </w:rPr>
            </w:pPr>
            <w:r w:rsidRPr="004A4044">
              <w:rPr>
                <w:rFonts w:ascii="Calibri" w:eastAsia="Times New Roman" w:hAnsi="Calibri" w:cs="Times New Roman"/>
                <w:b/>
                <w:bCs/>
                <w:color w:val="000000"/>
                <w:lang w:eastAsia="tr-TR"/>
              </w:rPr>
              <w:t>101.847,53</w:t>
            </w:r>
          </w:p>
        </w:tc>
      </w:tr>
      <w:tr w:rsidR="004A4044" w:rsidRPr="004A4044" w:rsidTr="004A4044">
        <w:trPr>
          <w:trHeight w:val="300"/>
        </w:trPr>
        <w:tc>
          <w:tcPr>
            <w:tcW w:w="1860" w:type="dxa"/>
            <w:tcBorders>
              <w:top w:val="nil"/>
              <w:left w:val="single" w:sz="8" w:space="0" w:color="auto"/>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İSTANBUL</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34.234,25</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954.263,96</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853.381,76</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465,29</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1.501.592,21</w:t>
            </w:r>
          </w:p>
        </w:tc>
        <w:tc>
          <w:tcPr>
            <w:tcW w:w="1560" w:type="dxa"/>
            <w:tcBorders>
              <w:top w:val="nil"/>
              <w:left w:val="nil"/>
              <w:bottom w:val="single" w:sz="4" w:space="0" w:color="auto"/>
              <w:right w:val="single" w:sz="8"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b/>
                <w:bCs/>
                <w:color w:val="000000"/>
                <w:lang w:eastAsia="tr-TR"/>
              </w:rPr>
            </w:pPr>
            <w:r w:rsidRPr="004A4044">
              <w:rPr>
                <w:rFonts w:ascii="Calibri" w:eastAsia="Times New Roman" w:hAnsi="Calibri" w:cs="Times New Roman"/>
                <w:b/>
                <w:bCs/>
                <w:color w:val="000000"/>
                <w:lang w:eastAsia="tr-TR"/>
              </w:rPr>
              <w:t>3.343.937,46</w:t>
            </w:r>
          </w:p>
        </w:tc>
      </w:tr>
      <w:tr w:rsidR="004A4044" w:rsidRPr="004A4044" w:rsidTr="004A4044">
        <w:trPr>
          <w:trHeight w:val="300"/>
        </w:trPr>
        <w:tc>
          <w:tcPr>
            <w:tcW w:w="1860" w:type="dxa"/>
            <w:tcBorders>
              <w:top w:val="nil"/>
              <w:left w:val="single" w:sz="8" w:space="0" w:color="auto"/>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İZMİR</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14.553,94</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370.962,43</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693.544,11</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75.508,24</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391.268,58</w:t>
            </w:r>
          </w:p>
        </w:tc>
        <w:tc>
          <w:tcPr>
            <w:tcW w:w="1560" w:type="dxa"/>
            <w:tcBorders>
              <w:top w:val="nil"/>
              <w:left w:val="nil"/>
              <w:bottom w:val="single" w:sz="4" w:space="0" w:color="auto"/>
              <w:right w:val="single" w:sz="8"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b/>
                <w:bCs/>
                <w:color w:val="000000"/>
                <w:lang w:eastAsia="tr-TR"/>
              </w:rPr>
            </w:pPr>
            <w:r w:rsidRPr="004A4044">
              <w:rPr>
                <w:rFonts w:ascii="Calibri" w:eastAsia="Times New Roman" w:hAnsi="Calibri" w:cs="Times New Roman"/>
                <w:b/>
                <w:bCs/>
                <w:color w:val="000000"/>
                <w:lang w:eastAsia="tr-TR"/>
              </w:rPr>
              <w:t>1.545.837,29</w:t>
            </w:r>
          </w:p>
        </w:tc>
      </w:tr>
      <w:tr w:rsidR="004A4044" w:rsidRPr="004A4044" w:rsidTr="004A4044">
        <w:trPr>
          <w:trHeight w:val="300"/>
        </w:trPr>
        <w:tc>
          <w:tcPr>
            <w:tcW w:w="1860" w:type="dxa"/>
            <w:tcBorders>
              <w:top w:val="nil"/>
              <w:left w:val="single" w:sz="8" w:space="0" w:color="auto"/>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KAHRAMANMARAŞ</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3.985,49</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40.766,00</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255.386,97</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1.474,34</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46.093,91</w:t>
            </w:r>
          </w:p>
        </w:tc>
        <w:tc>
          <w:tcPr>
            <w:tcW w:w="1560" w:type="dxa"/>
            <w:tcBorders>
              <w:top w:val="nil"/>
              <w:left w:val="nil"/>
              <w:bottom w:val="single" w:sz="4" w:space="0" w:color="auto"/>
              <w:right w:val="single" w:sz="8"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b/>
                <w:bCs/>
                <w:color w:val="000000"/>
                <w:lang w:eastAsia="tr-TR"/>
              </w:rPr>
            </w:pPr>
            <w:r w:rsidRPr="004A4044">
              <w:rPr>
                <w:rFonts w:ascii="Calibri" w:eastAsia="Times New Roman" w:hAnsi="Calibri" w:cs="Times New Roman"/>
                <w:b/>
                <w:bCs/>
                <w:color w:val="000000"/>
                <w:lang w:eastAsia="tr-TR"/>
              </w:rPr>
              <w:t>347.706,70</w:t>
            </w:r>
          </w:p>
        </w:tc>
      </w:tr>
      <w:tr w:rsidR="004A4044" w:rsidRPr="004A4044" w:rsidTr="004A4044">
        <w:trPr>
          <w:trHeight w:val="300"/>
        </w:trPr>
        <w:tc>
          <w:tcPr>
            <w:tcW w:w="1860" w:type="dxa"/>
            <w:tcBorders>
              <w:top w:val="nil"/>
              <w:left w:val="single" w:sz="8" w:space="0" w:color="auto"/>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KARABÜK</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1.518,72</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11.015,63</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24.702,98</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153,19</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13.228,32</w:t>
            </w:r>
          </w:p>
        </w:tc>
        <w:tc>
          <w:tcPr>
            <w:tcW w:w="1560" w:type="dxa"/>
            <w:tcBorders>
              <w:top w:val="nil"/>
              <w:left w:val="nil"/>
              <w:bottom w:val="single" w:sz="4" w:space="0" w:color="auto"/>
              <w:right w:val="single" w:sz="8"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b/>
                <w:bCs/>
                <w:color w:val="000000"/>
                <w:lang w:eastAsia="tr-TR"/>
              </w:rPr>
            </w:pPr>
            <w:r w:rsidRPr="004A4044">
              <w:rPr>
                <w:rFonts w:ascii="Calibri" w:eastAsia="Times New Roman" w:hAnsi="Calibri" w:cs="Times New Roman"/>
                <w:b/>
                <w:bCs/>
                <w:color w:val="000000"/>
                <w:lang w:eastAsia="tr-TR"/>
              </w:rPr>
              <w:t>50.618,83</w:t>
            </w:r>
          </w:p>
        </w:tc>
      </w:tr>
      <w:tr w:rsidR="004A4044" w:rsidRPr="004A4044" w:rsidTr="004A4044">
        <w:trPr>
          <w:trHeight w:val="300"/>
        </w:trPr>
        <w:tc>
          <w:tcPr>
            <w:tcW w:w="1860" w:type="dxa"/>
            <w:tcBorders>
              <w:top w:val="nil"/>
              <w:left w:val="single" w:sz="8" w:space="0" w:color="auto"/>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KARAMAN</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1.040,55</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13.305,32</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30.457,04</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15.344,32</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25.447,61</w:t>
            </w:r>
          </w:p>
        </w:tc>
        <w:tc>
          <w:tcPr>
            <w:tcW w:w="1560" w:type="dxa"/>
            <w:tcBorders>
              <w:top w:val="nil"/>
              <w:left w:val="nil"/>
              <w:bottom w:val="single" w:sz="4" w:space="0" w:color="auto"/>
              <w:right w:val="single" w:sz="8"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b/>
                <w:bCs/>
                <w:color w:val="000000"/>
                <w:lang w:eastAsia="tr-TR"/>
              </w:rPr>
            </w:pPr>
            <w:r w:rsidRPr="004A4044">
              <w:rPr>
                <w:rFonts w:ascii="Calibri" w:eastAsia="Times New Roman" w:hAnsi="Calibri" w:cs="Times New Roman"/>
                <w:b/>
                <w:bCs/>
                <w:color w:val="000000"/>
                <w:lang w:eastAsia="tr-TR"/>
              </w:rPr>
              <w:t>85.594,83</w:t>
            </w:r>
          </w:p>
        </w:tc>
      </w:tr>
      <w:tr w:rsidR="004A4044" w:rsidRPr="004A4044" w:rsidTr="004A4044">
        <w:trPr>
          <w:trHeight w:val="300"/>
        </w:trPr>
        <w:tc>
          <w:tcPr>
            <w:tcW w:w="1860" w:type="dxa"/>
            <w:tcBorders>
              <w:top w:val="nil"/>
              <w:left w:val="single" w:sz="8" w:space="0" w:color="auto"/>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KARS</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981,39</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8.377,59</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6.012,33</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4,36</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8.556,03</w:t>
            </w:r>
          </w:p>
        </w:tc>
        <w:tc>
          <w:tcPr>
            <w:tcW w:w="1560" w:type="dxa"/>
            <w:tcBorders>
              <w:top w:val="nil"/>
              <w:left w:val="nil"/>
              <w:bottom w:val="single" w:sz="4" w:space="0" w:color="auto"/>
              <w:right w:val="single" w:sz="8"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b/>
                <w:bCs/>
                <w:color w:val="000000"/>
                <w:lang w:eastAsia="tr-TR"/>
              </w:rPr>
            </w:pPr>
            <w:r w:rsidRPr="004A4044">
              <w:rPr>
                <w:rFonts w:ascii="Calibri" w:eastAsia="Times New Roman" w:hAnsi="Calibri" w:cs="Times New Roman"/>
                <w:b/>
                <w:bCs/>
                <w:color w:val="000000"/>
                <w:lang w:eastAsia="tr-TR"/>
              </w:rPr>
              <w:t>23.931,70</w:t>
            </w:r>
          </w:p>
        </w:tc>
      </w:tr>
      <w:tr w:rsidR="004A4044" w:rsidRPr="004A4044" w:rsidTr="004A4044">
        <w:trPr>
          <w:trHeight w:val="300"/>
        </w:trPr>
        <w:tc>
          <w:tcPr>
            <w:tcW w:w="1860" w:type="dxa"/>
            <w:tcBorders>
              <w:top w:val="nil"/>
              <w:left w:val="single" w:sz="8" w:space="0" w:color="auto"/>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KASTAMONU</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2.782,28</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19.323,01</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26.066,80</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835,14</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14.578,68</w:t>
            </w:r>
          </w:p>
        </w:tc>
        <w:tc>
          <w:tcPr>
            <w:tcW w:w="1560" w:type="dxa"/>
            <w:tcBorders>
              <w:top w:val="nil"/>
              <w:left w:val="nil"/>
              <w:bottom w:val="single" w:sz="4" w:space="0" w:color="auto"/>
              <w:right w:val="single" w:sz="8"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b/>
                <w:bCs/>
                <w:color w:val="000000"/>
                <w:lang w:eastAsia="tr-TR"/>
              </w:rPr>
            </w:pPr>
            <w:r w:rsidRPr="004A4044">
              <w:rPr>
                <w:rFonts w:ascii="Calibri" w:eastAsia="Times New Roman" w:hAnsi="Calibri" w:cs="Times New Roman"/>
                <w:b/>
                <w:bCs/>
                <w:color w:val="000000"/>
                <w:lang w:eastAsia="tr-TR"/>
              </w:rPr>
              <w:t>63.585,92</w:t>
            </w:r>
          </w:p>
        </w:tc>
      </w:tr>
      <w:tr w:rsidR="004A4044" w:rsidRPr="004A4044" w:rsidTr="004A4044">
        <w:trPr>
          <w:trHeight w:val="300"/>
        </w:trPr>
        <w:tc>
          <w:tcPr>
            <w:tcW w:w="1860" w:type="dxa"/>
            <w:tcBorders>
              <w:top w:val="nil"/>
              <w:left w:val="single" w:sz="8" w:space="0" w:color="auto"/>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KAYSERİ</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7.531,79</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65.009,89</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185.718,27</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35.402,79</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67.534,79</w:t>
            </w:r>
          </w:p>
        </w:tc>
        <w:tc>
          <w:tcPr>
            <w:tcW w:w="1560" w:type="dxa"/>
            <w:tcBorders>
              <w:top w:val="nil"/>
              <w:left w:val="nil"/>
              <w:bottom w:val="single" w:sz="4" w:space="0" w:color="auto"/>
              <w:right w:val="single" w:sz="8"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b/>
                <w:bCs/>
                <w:color w:val="000000"/>
                <w:lang w:eastAsia="tr-TR"/>
              </w:rPr>
            </w:pPr>
            <w:r w:rsidRPr="004A4044">
              <w:rPr>
                <w:rFonts w:ascii="Calibri" w:eastAsia="Times New Roman" w:hAnsi="Calibri" w:cs="Times New Roman"/>
                <w:b/>
                <w:bCs/>
                <w:color w:val="000000"/>
                <w:lang w:eastAsia="tr-TR"/>
              </w:rPr>
              <w:t>361.197,53</w:t>
            </w:r>
          </w:p>
        </w:tc>
      </w:tr>
      <w:tr w:rsidR="004A4044" w:rsidRPr="004A4044" w:rsidTr="004A4044">
        <w:trPr>
          <w:trHeight w:val="300"/>
        </w:trPr>
        <w:tc>
          <w:tcPr>
            <w:tcW w:w="1860" w:type="dxa"/>
            <w:tcBorders>
              <w:top w:val="nil"/>
              <w:left w:val="single" w:sz="8" w:space="0" w:color="auto"/>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KIRIKKALE</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1.376,92</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12.885,25</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13.562,04</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1.153,99</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13.883,77</w:t>
            </w:r>
          </w:p>
        </w:tc>
        <w:tc>
          <w:tcPr>
            <w:tcW w:w="1560" w:type="dxa"/>
            <w:tcBorders>
              <w:top w:val="nil"/>
              <w:left w:val="nil"/>
              <w:bottom w:val="single" w:sz="4" w:space="0" w:color="auto"/>
              <w:right w:val="single" w:sz="8"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b/>
                <w:bCs/>
                <w:color w:val="000000"/>
                <w:lang w:eastAsia="tr-TR"/>
              </w:rPr>
            </w:pPr>
            <w:r w:rsidRPr="004A4044">
              <w:rPr>
                <w:rFonts w:ascii="Calibri" w:eastAsia="Times New Roman" w:hAnsi="Calibri" w:cs="Times New Roman"/>
                <w:b/>
                <w:bCs/>
                <w:color w:val="000000"/>
                <w:lang w:eastAsia="tr-TR"/>
              </w:rPr>
              <w:t>42.861,97</w:t>
            </w:r>
          </w:p>
        </w:tc>
      </w:tr>
      <w:tr w:rsidR="004A4044" w:rsidRPr="004A4044" w:rsidTr="004A4044">
        <w:trPr>
          <w:trHeight w:val="300"/>
        </w:trPr>
        <w:tc>
          <w:tcPr>
            <w:tcW w:w="1860" w:type="dxa"/>
            <w:tcBorders>
              <w:top w:val="nil"/>
              <w:left w:val="single" w:sz="8" w:space="0" w:color="auto"/>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KIRKLARELİ</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1.785,05</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17.429,16</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121.645,60</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2.259,16</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27.319,71</w:t>
            </w:r>
          </w:p>
        </w:tc>
        <w:tc>
          <w:tcPr>
            <w:tcW w:w="1560" w:type="dxa"/>
            <w:tcBorders>
              <w:top w:val="nil"/>
              <w:left w:val="nil"/>
              <w:bottom w:val="single" w:sz="4" w:space="0" w:color="auto"/>
              <w:right w:val="single" w:sz="8"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b/>
                <w:bCs/>
                <w:color w:val="000000"/>
                <w:lang w:eastAsia="tr-TR"/>
              </w:rPr>
            </w:pPr>
            <w:r w:rsidRPr="004A4044">
              <w:rPr>
                <w:rFonts w:ascii="Calibri" w:eastAsia="Times New Roman" w:hAnsi="Calibri" w:cs="Times New Roman"/>
                <w:b/>
                <w:bCs/>
                <w:color w:val="000000"/>
                <w:lang w:eastAsia="tr-TR"/>
              </w:rPr>
              <w:t>170.438,68</w:t>
            </w:r>
          </w:p>
        </w:tc>
      </w:tr>
      <w:tr w:rsidR="004A4044" w:rsidRPr="004A4044" w:rsidTr="004A4044">
        <w:trPr>
          <w:trHeight w:val="300"/>
        </w:trPr>
        <w:tc>
          <w:tcPr>
            <w:tcW w:w="1860" w:type="dxa"/>
            <w:tcBorders>
              <w:top w:val="nil"/>
              <w:left w:val="single" w:sz="8" w:space="0" w:color="auto"/>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KIRŞEHİR</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23.977,77</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16.252,13</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23.512,78</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28.413,85</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3.818,14</w:t>
            </w:r>
          </w:p>
        </w:tc>
        <w:tc>
          <w:tcPr>
            <w:tcW w:w="1560" w:type="dxa"/>
            <w:tcBorders>
              <w:top w:val="nil"/>
              <w:left w:val="nil"/>
              <w:bottom w:val="single" w:sz="4" w:space="0" w:color="auto"/>
              <w:right w:val="single" w:sz="8"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b/>
                <w:bCs/>
                <w:color w:val="000000"/>
                <w:lang w:eastAsia="tr-TR"/>
              </w:rPr>
            </w:pPr>
            <w:r w:rsidRPr="004A4044">
              <w:rPr>
                <w:rFonts w:ascii="Calibri" w:eastAsia="Times New Roman" w:hAnsi="Calibri" w:cs="Times New Roman"/>
                <w:b/>
                <w:bCs/>
                <w:color w:val="000000"/>
                <w:lang w:eastAsia="tr-TR"/>
              </w:rPr>
              <w:t>95.974,67</w:t>
            </w:r>
          </w:p>
        </w:tc>
      </w:tr>
      <w:tr w:rsidR="004A4044" w:rsidRPr="004A4044" w:rsidTr="004A4044">
        <w:trPr>
          <w:trHeight w:val="300"/>
        </w:trPr>
        <w:tc>
          <w:tcPr>
            <w:tcW w:w="1860" w:type="dxa"/>
            <w:tcBorders>
              <w:top w:val="nil"/>
              <w:left w:val="single" w:sz="8" w:space="0" w:color="auto"/>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KİLİS</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3.452,34</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12.479,39</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3.102,31</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1.402,86</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4.697,31</w:t>
            </w:r>
          </w:p>
        </w:tc>
        <w:tc>
          <w:tcPr>
            <w:tcW w:w="1560" w:type="dxa"/>
            <w:tcBorders>
              <w:top w:val="nil"/>
              <w:left w:val="nil"/>
              <w:bottom w:val="single" w:sz="4" w:space="0" w:color="auto"/>
              <w:right w:val="single" w:sz="8"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b/>
                <w:bCs/>
                <w:color w:val="000000"/>
                <w:lang w:eastAsia="tr-TR"/>
              </w:rPr>
            </w:pPr>
            <w:r w:rsidRPr="004A4044">
              <w:rPr>
                <w:rFonts w:ascii="Calibri" w:eastAsia="Times New Roman" w:hAnsi="Calibri" w:cs="Times New Roman"/>
                <w:b/>
                <w:bCs/>
                <w:color w:val="000000"/>
                <w:lang w:eastAsia="tr-TR"/>
              </w:rPr>
              <w:t>25.134,20</w:t>
            </w:r>
          </w:p>
        </w:tc>
      </w:tr>
      <w:tr w:rsidR="004A4044" w:rsidRPr="004A4044" w:rsidTr="004A4044">
        <w:trPr>
          <w:trHeight w:val="300"/>
        </w:trPr>
        <w:tc>
          <w:tcPr>
            <w:tcW w:w="1860" w:type="dxa"/>
            <w:tcBorders>
              <w:top w:val="nil"/>
              <w:left w:val="single" w:sz="8" w:space="0" w:color="auto"/>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KOCAELİ</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6.699,53</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94.141,08</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693.036,43</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651,32</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124.203,36</w:t>
            </w:r>
          </w:p>
        </w:tc>
        <w:tc>
          <w:tcPr>
            <w:tcW w:w="1560" w:type="dxa"/>
            <w:tcBorders>
              <w:top w:val="nil"/>
              <w:left w:val="nil"/>
              <w:bottom w:val="single" w:sz="4" w:space="0" w:color="auto"/>
              <w:right w:val="single" w:sz="8"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b/>
                <w:bCs/>
                <w:color w:val="000000"/>
                <w:lang w:eastAsia="tr-TR"/>
              </w:rPr>
            </w:pPr>
            <w:r w:rsidRPr="004A4044">
              <w:rPr>
                <w:rFonts w:ascii="Calibri" w:eastAsia="Times New Roman" w:hAnsi="Calibri" w:cs="Times New Roman"/>
                <w:b/>
                <w:bCs/>
                <w:color w:val="000000"/>
                <w:lang w:eastAsia="tr-TR"/>
              </w:rPr>
              <w:t>918.731,72</w:t>
            </w:r>
          </w:p>
        </w:tc>
      </w:tr>
      <w:tr w:rsidR="004A4044" w:rsidRPr="004A4044" w:rsidTr="004A4044">
        <w:trPr>
          <w:trHeight w:val="300"/>
        </w:trPr>
        <w:tc>
          <w:tcPr>
            <w:tcW w:w="1860" w:type="dxa"/>
            <w:tcBorders>
              <w:top w:val="nil"/>
              <w:left w:val="single" w:sz="8" w:space="0" w:color="auto"/>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KONYA</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125.537,18</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112.664,66</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149.153,21</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160.387,10</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135.220,28</w:t>
            </w:r>
          </w:p>
        </w:tc>
        <w:tc>
          <w:tcPr>
            <w:tcW w:w="1560" w:type="dxa"/>
            <w:tcBorders>
              <w:top w:val="nil"/>
              <w:left w:val="nil"/>
              <w:bottom w:val="single" w:sz="4" w:space="0" w:color="auto"/>
              <w:right w:val="single" w:sz="8"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b/>
                <w:bCs/>
                <w:color w:val="000000"/>
                <w:lang w:eastAsia="tr-TR"/>
              </w:rPr>
            </w:pPr>
            <w:r w:rsidRPr="004A4044">
              <w:rPr>
                <w:rFonts w:ascii="Calibri" w:eastAsia="Times New Roman" w:hAnsi="Calibri" w:cs="Times New Roman"/>
                <w:b/>
                <w:bCs/>
                <w:color w:val="000000"/>
                <w:lang w:eastAsia="tr-TR"/>
              </w:rPr>
              <w:t>682.962,42</w:t>
            </w:r>
          </w:p>
        </w:tc>
      </w:tr>
      <w:tr w:rsidR="004A4044" w:rsidRPr="004A4044" w:rsidTr="004A4044">
        <w:trPr>
          <w:trHeight w:val="300"/>
        </w:trPr>
        <w:tc>
          <w:tcPr>
            <w:tcW w:w="1860" w:type="dxa"/>
            <w:tcBorders>
              <w:top w:val="nil"/>
              <w:left w:val="single" w:sz="8" w:space="0" w:color="auto"/>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KÜTAHYA</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2.846,38</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26.173,93</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66.679,20</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1.634,18</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26.413,37</w:t>
            </w:r>
          </w:p>
        </w:tc>
        <w:tc>
          <w:tcPr>
            <w:tcW w:w="1560" w:type="dxa"/>
            <w:tcBorders>
              <w:top w:val="nil"/>
              <w:left w:val="nil"/>
              <w:bottom w:val="single" w:sz="4" w:space="0" w:color="auto"/>
              <w:right w:val="single" w:sz="8"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b/>
                <w:bCs/>
                <w:color w:val="000000"/>
                <w:lang w:eastAsia="tr-TR"/>
              </w:rPr>
            </w:pPr>
            <w:r w:rsidRPr="004A4044">
              <w:rPr>
                <w:rFonts w:ascii="Calibri" w:eastAsia="Times New Roman" w:hAnsi="Calibri" w:cs="Times New Roman"/>
                <w:b/>
                <w:bCs/>
                <w:color w:val="000000"/>
                <w:lang w:eastAsia="tr-TR"/>
              </w:rPr>
              <w:t>123.747,05</w:t>
            </w:r>
          </w:p>
        </w:tc>
      </w:tr>
      <w:tr w:rsidR="004A4044" w:rsidRPr="004A4044" w:rsidTr="004A4044">
        <w:trPr>
          <w:trHeight w:val="300"/>
        </w:trPr>
        <w:tc>
          <w:tcPr>
            <w:tcW w:w="1860" w:type="dxa"/>
            <w:tcBorders>
              <w:top w:val="nil"/>
              <w:left w:val="single" w:sz="8" w:space="0" w:color="auto"/>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MALATYA</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3.489,70</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33.873,65</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51.561,81</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17.572,94</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42.735,13</w:t>
            </w:r>
          </w:p>
        </w:tc>
        <w:tc>
          <w:tcPr>
            <w:tcW w:w="1560" w:type="dxa"/>
            <w:tcBorders>
              <w:top w:val="nil"/>
              <w:left w:val="nil"/>
              <w:bottom w:val="single" w:sz="4" w:space="0" w:color="auto"/>
              <w:right w:val="single" w:sz="8"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b/>
                <w:bCs/>
                <w:color w:val="000000"/>
                <w:lang w:eastAsia="tr-TR"/>
              </w:rPr>
            </w:pPr>
            <w:r w:rsidRPr="004A4044">
              <w:rPr>
                <w:rFonts w:ascii="Calibri" w:eastAsia="Times New Roman" w:hAnsi="Calibri" w:cs="Times New Roman"/>
                <w:b/>
                <w:bCs/>
                <w:color w:val="000000"/>
                <w:lang w:eastAsia="tr-TR"/>
              </w:rPr>
              <w:t>149.233,23</w:t>
            </w:r>
          </w:p>
        </w:tc>
      </w:tr>
      <w:tr w:rsidR="004A4044" w:rsidRPr="004A4044" w:rsidTr="004A4044">
        <w:trPr>
          <w:trHeight w:val="300"/>
        </w:trPr>
        <w:tc>
          <w:tcPr>
            <w:tcW w:w="1860" w:type="dxa"/>
            <w:tcBorders>
              <w:top w:val="nil"/>
              <w:left w:val="single" w:sz="8" w:space="0" w:color="auto"/>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MANİSA</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5.278,39</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74.289,86</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199.805,83</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63.780,83</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91.333,28</w:t>
            </w:r>
          </w:p>
        </w:tc>
        <w:tc>
          <w:tcPr>
            <w:tcW w:w="1560" w:type="dxa"/>
            <w:tcBorders>
              <w:top w:val="nil"/>
              <w:left w:val="nil"/>
              <w:bottom w:val="single" w:sz="4" w:space="0" w:color="auto"/>
              <w:right w:val="single" w:sz="8"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b/>
                <w:bCs/>
                <w:color w:val="000000"/>
                <w:lang w:eastAsia="tr-TR"/>
              </w:rPr>
            </w:pPr>
            <w:r w:rsidRPr="004A4044">
              <w:rPr>
                <w:rFonts w:ascii="Calibri" w:eastAsia="Times New Roman" w:hAnsi="Calibri" w:cs="Times New Roman"/>
                <w:b/>
                <w:bCs/>
                <w:color w:val="000000"/>
                <w:lang w:eastAsia="tr-TR"/>
              </w:rPr>
              <w:t>434.488,19</w:t>
            </w:r>
          </w:p>
        </w:tc>
      </w:tr>
      <w:tr w:rsidR="004A4044" w:rsidRPr="004A4044" w:rsidTr="004A4044">
        <w:trPr>
          <w:trHeight w:val="300"/>
        </w:trPr>
        <w:tc>
          <w:tcPr>
            <w:tcW w:w="1860" w:type="dxa"/>
            <w:tcBorders>
              <w:top w:val="nil"/>
              <w:left w:val="single" w:sz="8" w:space="0" w:color="auto"/>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MARDİN</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2.121,12</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25.639,39</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22.501,74</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103.179,60</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33.649,25</w:t>
            </w:r>
          </w:p>
        </w:tc>
        <w:tc>
          <w:tcPr>
            <w:tcW w:w="1560" w:type="dxa"/>
            <w:tcBorders>
              <w:top w:val="nil"/>
              <w:left w:val="nil"/>
              <w:bottom w:val="single" w:sz="4" w:space="0" w:color="auto"/>
              <w:right w:val="single" w:sz="8"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b/>
                <w:bCs/>
                <w:color w:val="000000"/>
                <w:lang w:eastAsia="tr-TR"/>
              </w:rPr>
            </w:pPr>
            <w:r w:rsidRPr="004A4044">
              <w:rPr>
                <w:rFonts w:ascii="Calibri" w:eastAsia="Times New Roman" w:hAnsi="Calibri" w:cs="Times New Roman"/>
                <w:b/>
                <w:bCs/>
                <w:color w:val="000000"/>
                <w:lang w:eastAsia="tr-TR"/>
              </w:rPr>
              <w:t>187.091,10</w:t>
            </w:r>
          </w:p>
        </w:tc>
      </w:tr>
      <w:tr w:rsidR="004A4044" w:rsidRPr="004A4044" w:rsidTr="004A4044">
        <w:trPr>
          <w:trHeight w:val="300"/>
        </w:trPr>
        <w:tc>
          <w:tcPr>
            <w:tcW w:w="1860" w:type="dxa"/>
            <w:tcBorders>
              <w:top w:val="nil"/>
              <w:left w:val="single" w:sz="8" w:space="0" w:color="auto"/>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MERSİN</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70.066,79</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165.550,52</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108.069,07</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38.660,67</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110.143,49</w:t>
            </w:r>
          </w:p>
        </w:tc>
        <w:tc>
          <w:tcPr>
            <w:tcW w:w="1560" w:type="dxa"/>
            <w:tcBorders>
              <w:top w:val="nil"/>
              <w:left w:val="nil"/>
              <w:bottom w:val="single" w:sz="4" w:space="0" w:color="auto"/>
              <w:right w:val="single" w:sz="8"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b/>
                <w:bCs/>
                <w:color w:val="000000"/>
                <w:lang w:eastAsia="tr-TR"/>
              </w:rPr>
            </w:pPr>
            <w:r w:rsidRPr="004A4044">
              <w:rPr>
                <w:rFonts w:ascii="Calibri" w:eastAsia="Times New Roman" w:hAnsi="Calibri" w:cs="Times New Roman"/>
                <w:b/>
                <w:bCs/>
                <w:color w:val="000000"/>
                <w:lang w:eastAsia="tr-TR"/>
              </w:rPr>
              <w:t>492.490,54</w:t>
            </w:r>
          </w:p>
        </w:tc>
      </w:tr>
      <w:tr w:rsidR="004A4044" w:rsidRPr="004A4044" w:rsidTr="004A4044">
        <w:trPr>
          <w:trHeight w:val="300"/>
        </w:trPr>
        <w:tc>
          <w:tcPr>
            <w:tcW w:w="1860" w:type="dxa"/>
            <w:tcBorders>
              <w:top w:val="nil"/>
              <w:left w:val="single" w:sz="8" w:space="0" w:color="auto"/>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MUĞLA</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4.910,65</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94.181,70</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67.185,05</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7.773,43</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205.409,92</w:t>
            </w:r>
          </w:p>
        </w:tc>
        <w:tc>
          <w:tcPr>
            <w:tcW w:w="1560" w:type="dxa"/>
            <w:tcBorders>
              <w:top w:val="nil"/>
              <w:left w:val="nil"/>
              <w:bottom w:val="single" w:sz="4" w:space="0" w:color="auto"/>
              <w:right w:val="single" w:sz="8"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b/>
                <w:bCs/>
                <w:color w:val="000000"/>
                <w:lang w:eastAsia="tr-TR"/>
              </w:rPr>
            </w:pPr>
            <w:r w:rsidRPr="004A4044">
              <w:rPr>
                <w:rFonts w:ascii="Calibri" w:eastAsia="Times New Roman" w:hAnsi="Calibri" w:cs="Times New Roman"/>
                <w:b/>
                <w:bCs/>
                <w:color w:val="000000"/>
                <w:lang w:eastAsia="tr-TR"/>
              </w:rPr>
              <w:t>379.460,75</w:t>
            </w:r>
          </w:p>
        </w:tc>
      </w:tr>
      <w:tr w:rsidR="004A4044" w:rsidRPr="004A4044" w:rsidTr="004A4044">
        <w:trPr>
          <w:trHeight w:val="300"/>
        </w:trPr>
        <w:tc>
          <w:tcPr>
            <w:tcW w:w="1860" w:type="dxa"/>
            <w:tcBorders>
              <w:top w:val="nil"/>
              <w:left w:val="single" w:sz="8" w:space="0" w:color="auto"/>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MUŞ</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-50,53</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11.322,65</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13.020,54</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509,97</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9.625,84</w:t>
            </w:r>
          </w:p>
        </w:tc>
        <w:tc>
          <w:tcPr>
            <w:tcW w:w="1560" w:type="dxa"/>
            <w:tcBorders>
              <w:top w:val="nil"/>
              <w:left w:val="nil"/>
              <w:bottom w:val="single" w:sz="4" w:space="0" w:color="auto"/>
              <w:right w:val="single" w:sz="8"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b/>
                <w:bCs/>
                <w:color w:val="000000"/>
                <w:lang w:eastAsia="tr-TR"/>
              </w:rPr>
            </w:pPr>
            <w:r w:rsidRPr="004A4044">
              <w:rPr>
                <w:rFonts w:ascii="Calibri" w:eastAsia="Times New Roman" w:hAnsi="Calibri" w:cs="Times New Roman"/>
                <w:b/>
                <w:bCs/>
                <w:color w:val="000000"/>
                <w:lang w:eastAsia="tr-TR"/>
              </w:rPr>
              <w:t>34.428,47</w:t>
            </w:r>
          </w:p>
        </w:tc>
      </w:tr>
      <w:tr w:rsidR="004A4044" w:rsidRPr="004A4044" w:rsidTr="004A4044">
        <w:trPr>
          <w:trHeight w:val="300"/>
        </w:trPr>
        <w:tc>
          <w:tcPr>
            <w:tcW w:w="1860" w:type="dxa"/>
            <w:tcBorders>
              <w:top w:val="nil"/>
              <w:left w:val="single" w:sz="8" w:space="0" w:color="auto"/>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NEVŞEHİR</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70.400,73</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31.693,91</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6.852,54</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10.599,03</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19.283,24</w:t>
            </w:r>
          </w:p>
        </w:tc>
        <w:tc>
          <w:tcPr>
            <w:tcW w:w="1560" w:type="dxa"/>
            <w:tcBorders>
              <w:top w:val="nil"/>
              <w:left w:val="nil"/>
              <w:bottom w:val="single" w:sz="4" w:space="0" w:color="auto"/>
              <w:right w:val="single" w:sz="8"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b/>
                <w:bCs/>
                <w:color w:val="000000"/>
                <w:lang w:eastAsia="tr-TR"/>
              </w:rPr>
            </w:pPr>
            <w:r w:rsidRPr="004A4044">
              <w:rPr>
                <w:rFonts w:ascii="Calibri" w:eastAsia="Times New Roman" w:hAnsi="Calibri" w:cs="Times New Roman"/>
                <w:b/>
                <w:bCs/>
                <w:color w:val="000000"/>
                <w:lang w:eastAsia="tr-TR"/>
              </w:rPr>
              <w:t>138.829,44</w:t>
            </w:r>
          </w:p>
        </w:tc>
      </w:tr>
      <w:tr w:rsidR="004A4044" w:rsidRPr="004A4044" w:rsidTr="004A4044">
        <w:trPr>
          <w:trHeight w:val="300"/>
        </w:trPr>
        <w:tc>
          <w:tcPr>
            <w:tcW w:w="1860" w:type="dxa"/>
            <w:tcBorders>
              <w:top w:val="nil"/>
              <w:left w:val="single" w:sz="8" w:space="0" w:color="auto"/>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NİĞDE</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31.458,89</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6.507,84</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27.337,22</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11.553,17</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8.113,66</w:t>
            </w:r>
          </w:p>
        </w:tc>
        <w:tc>
          <w:tcPr>
            <w:tcW w:w="1560" w:type="dxa"/>
            <w:tcBorders>
              <w:top w:val="nil"/>
              <w:left w:val="nil"/>
              <w:bottom w:val="single" w:sz="4" w:space="0" w:color="auto"/>
              <w:right w:val="single" w:sz="8"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b/>
                <w:bCs/>
                <w:color w:val="000000"/>
                <w:lang w:eastAsia="tr-TR"/>
              </w:rPr>
            </w:pPr>
            <w:r w:rsidRPr="004A4044">
              <w:rPr>
                <w:rFonts w:ascii="Calibri" w:eastAsia="Times New Roman" w:hAnsi="Calibri" w:cs="Times New Roman"/>
                <w:b/>
                <w:bCs/>
                <w:color w:val="000000"/>
                <w:lang w:eastAsia="tr-TR"/>
              </w:rPr>
              <w:t>84.970,78</w:t>
            </w:r>
          </w:p>
        </w:tc>
      </w:tr>
      <w:tr w:rsidR="004A4044" w:rsidRPr="004A4044" w:rsidTr="004A4044">
        <w:trPr>
          <w:trHeight w:val="300"/>
        </w:trPr>
        <w:tc>
          <w:tcPr>
            <w:tcW w:w="1860" w:type="dxa"/>
            <w:tcBorders>
              <w:top w:val="nil"/>
              <w:left w:val="single" w:sz="8" w:space="0" w:color="auto"/>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ORDU</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4.907,28</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38.583,54</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29.553,93</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19,55</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28.552,71</w:t>
            </w:r>
          </w:p>
        </w:tc>
        <w:tc>
          <w:tcPr>
            <w:tcW w:w="1560" w:type="dxa"/>
            <w:tcBorders>
              <w:top w:val="nil"/>
              <w:left w:val="nil"/>
              <w:bottom w:val="single" w:sz="4" w:space="0" w:color="auto"/>
              <w:right w:val="single" w:sz="8"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b/>
                <w:bCs/>
                <w:color w:val="000000"/>
                <w:lang w:eastAsia="tr-TR"/>
              </w:rPr>
            </w:pPr>
            <w:r w:rsidRPr="004A4044">
              <w:rPr>
                <w:rFonts w:ascii="Calibri" w:eastAsia="Times New Roman" w:hAnsi="Calibri" w:cs="Times New Roman"/>
                <w:b/>
                <w:bCs/>
                <w:color w:val="000000"/>
                <w:lang w:eastAsia="tr-TR"/>
              </w:rPr>
              <w:t>101.617,02</w:t>
            </w:r>
          </w:p>
        </w:tc>
      </w:tr>
      <w:tr w:rsidR="004A4044" w:rsidRPr="004A4044" w:rsidTr="004A4044">
        <w:trPr>
          <w:trHeight w:val="300"/>
        </w:trPr>
        <w:tc>
          <w:tcPr>
            <w:tcW w:w="1860" w:type="dxa"/>
            <w:tcBorders>
              <w:top w:val="nil"/>
              <w:left w:val="single" w:sz="8" w:space="0" w:color="auto"/>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OSMANİYE</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8.151,19</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22.332,64</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284.606,13</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9.085,50</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4.464,85</w:t>
            </w:r>
          </w:p>
        </w:tc>
        <w:tc>
          <w:tcPr>
            <w:tcW w:w="1560" w:type="dxa"/>
            <w:tcBorders>
              <w:top w:val="nil"/>
              <w:left w:val="nil"/>
              <w:bottom w:val="single" w:sz="4" w:space="0" w:color="auto"/>
              <w:right w:val="single" w:sz="8"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b/>
                <w:bCs/>
                <w:color w:val="000000"/>
                <w:lang w:eastAsia="tr-TR"/>
              </w:rPr>
            </w:pPr>
            <w:r w:rsidRPr="004A4044">
              <w:rPr>
                <w:rFonts w:ascii="Calibri" w:eastAsia="Times New Roman" w:hAnsi="Calibri" w:cs="Times New Roman"/>
                <w:b/>
                <w:bCs/>
                <w:color w:val="000000"/>
                <w:lang w:eastAsia="tr-TR"/>
              </w:rPr>
              <w:t>328.640,32</w:t>
            </w:r>
          </w:p>
        </w:tc>
      </w:tr>
      <w:tr w:rsidR="004A4044" w:rsidRPr="004A4044" w:rsidTr="004A4044">
        <w:trPr>
          <w:trHeight w:val="300"/>
        </w:trPr>
        <w:tc>
          <w:tcPr>
            <w:tcW w:w="1860" w:type="dxa"/>
            <w:tcBorders>
              <w:top w:val="nil"/>
              <w:left w:val="single" w:sz="8" w:space="0" w:color="auto"/>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RİZE</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3.340,59</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20.385,67</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22.866,70</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0,20</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20.005,04</w:t>
            </w:r>
          </w:p>
        </w:tc>
        <w:tc>
          <w:tcPr>
            <w:tcW w:w="1560" w:type="dxa"/>
            <w:tcBorders>
              <w:top w:val="nil"/>
              <w:left w:val="nil"/>
              <w:bottom w:val="single" w:sz="4" w:space="0" w:color="auto"/>
              <w:right w:val="single" w:sz="8"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b/>
                <w:bCs/>
                <w:color w:val="000000"/>
                <w:lang w:eastAsia="tr-TR"/>
              </w:rPr>
            </w:pPr>
            <w:r w:rsidRPr="004A4044">
              <w:rPr>
                <w:rFonts w:ascii="Calibri" w:eastAsia="Times New Roman" w:hAnsi="Calibri" w:cs="Times New Roman"/>
                <w:b/>
                <w:bCs/>
                <w:color w:val="000000"/>
                <w:lang w:eastAsia="tr-TR"/>
              </w:rPr>
              <w:t>66.598,20</w:t>
            </w:r>
          </w:p>
        </w:tc>
      </w:tr>
      <w:tr w:rsidR="004A4044" w:rsidRPr="004A4044" w:rsidTr="004A4044">
        <w:trPr>
          <w:trHeight w:val="300"/>
        </w:trPr>
        <w:tc>
          <w:tcPr>
            <w:tcW w:w="1860"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SAKARYA</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4.323,04</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50.072,79</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206.800,19</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1.566,81</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61.893,94</w:t>
            </w:r>
          </w:p>
        </w:tc>
        <w:tc>
          <w:tcPr>
            <w:tcW w:w="1560" w:type="dxa"/>
            <w:tcBorders>
              <w:top w:val="single" w:sz="4" w:space="0" w:color="auto"/>
              <w:left w:val="nil"/>
              <w:bottom w:val="single" w:sz="4" w:space="0" w:color="auto"/>
              <w:right w:val="single" w:sz="8"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b/>
                <w:bCs/>
                <w:color w:val="000000"/>
                <w:lang w:eastAsia="tr-TR"/>
              </w:rPr>
            </w:pPr>
            <w:r w:rsidRPr="004A4044">
              <w:rPr>
                <w:rFonts w:ascii="Calibri" w:eastAsia="Times New Roman" w:hAnsi="Calibri" w:cs="Times New Roman"/>
                <w:b/>
                <w:bCs/>
                <w:color w:val="000000"/>
                <w:lang w:eastAsia="tr-TR"/>
              </w:rPr>
              <w:t>324.656,77</w:t>
            </w:r>
          </w:p>
        </w:tc>
      </w:tr>
      <w:tr w:rsidR="004A4044" w:rsidRPr="004A4044" w:rsidTr="004A4044">
        <w:trPr>
          <w:trHeight w:val="300"/>
        </w:trPr>
        <w:tc>
          <w:tcPr>
            <w:tcW w:w="1860" w:type="dxa"/>
            <w:tcBorders>
              <w:top w:val="nil"/>
              <w:left w:val="single" w:sz="8" w:space="0" w:color="auto"/>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SAMSUN</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6.280,81</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65.745,48</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108.907,51</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8.341,30</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68.529,61</w:t>
            </w:r>
          </w:p>
        </w:tc>
        <w:tc>
          <w:tcPr>
            <w:tcW w:w="1560" w:type="dxa"/>
            <w:tcBorders>
              <w:top w:val="nil"/>
              <w:left w:val="nil"/>
              <w:bottom w:val="single" w:sz="4" w:space="0" w:color="auto"/>
              <w:right w:val="single" w:sz="8"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b/>
                <w:bCs/>
                <w:color w:val="000000"/>
                <w:lang w:eastAsia="tr-TR"/>
              </w:rPr>
            </w:pPr>
            <w:r w:rsidRPr="004A4044">
              <w:rPr>
                <w:rFonts w:ascii="Calibri" w:eastAsia="Times New Roman" w:hAnsi="Calibri" w:cs="Times New Roman"/>
                <w:b/>
                <w:bCs/>
                <w:color w:val="000000"/>
                <w:lang w:eastAsia="tr-TR"/>
              </w:rPr>
              <w:t>257.804,71</w:t>
            </w:r>
          </w:p>
        </w:tc>
      </w:tr>
      <w:tr w:rsidR="004A4044" w:rsidRPr="004A4044" w:rsidTr="004A4044">
        <w:trPr>
          <w:trHeight w:val="300"/>
        </w:trPr>
        <w:tc>
          <w:tcPr>
            <w:tcW w:w="1860" w:type="dxa"/>
            <w:tcBorders>
              <w:top w:val="nil"/>
              <w:left w:val="single" w:sz="8" w:space="0" w:color="auto"/>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SİİRT</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1.276,00</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10.827,98</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16.420,45</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29,52</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7.833,05</w:t>
            </w:r>
          </w:p>
        </w:tc>
        <w:tc>
          <w:tcPr>
            <w:tcW w:w="1560" w:type="dxa"/>
            <w:tcBorders>
              <w:top w:val="nil"/>
              <w:left w:val="nil"/>
              <w:bottom w:val="single" w:sz="4" w:space="0" w:color="auto"/>
              <w:right w:val="single" w:sz="8"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b/>
                <w:bCs/>
                <w:color w:val="000000"/>
                <w:lang w:eastAsia="tr-TR"/>
              </w:rPr>
            </w:pPr>
            <w:r w:rsidRPr="004A4044">
              <w:rPr>
                <w:rFonts w:ascii="Calibri" w:eastAsia="Times New Roman" w:hAnsi="Calibri" w:cs="Times New Roman"/>
                <w:b/>
                <w:bCs/>
                <w:color w:val="000000"/>
                <w:lang w:eastAsia="tr-TR"/>
              </w:rPr>
              <w:t>36.387,00</w:t>
            </w:r>
          </w:p>
        </w:tc>
      </w:tr>
      <w:tr w:rsidR="004A4044" w:rsidRPr="004A4044" w:rsidTr="004A4044">
        <w:trPr>
          <w:trHeight w:val="300"/>
        </w:trPr>
        <w:tc>
          <w:tcPr>
            <w:tcW w:w="1860" w:type="dxa"/>
            <w:tcBorders>
              <w:top w:val="nil"/>
              <w:left w:val="single" w:sz="8" w:space="0" w:color="auto"/>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SİNOP</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1.482,29</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12.098,73</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7.581,50</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291,57</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8.327,33</w:t>
            </w:r>
          </w:p>
        </w:tc>
        <w:tc>
          <w:tcPr>
            <w:tcW w:w="1560" w:type="dxa"/>
            <w:tcBorders>
              <w:top w:val="nil"/>
              <w:left w:val="nil"/>
              <w:bottom w:val="single" w:sz="4" w:space="0" w:color="auto"/>
              <w:right w:val="single" w:sz="8"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b/>
                <w:bCs/>
                <w:color w:val="000000"/>
                <w:lang w:eastAsia="tr-TR"/>
              </w:rPr>
            </w:pPr>
            <w:r w:rsidRPr="004A4044">
              <w:rPr>
                <w:rFonts w:ascii="Calibri" w:eastAsia="Times New Roman" w:hAnsi="Calibri" w:cs="Times New Roman"/>
                <w:b/>
                <w:bCs/>
                <w:color w:val="000000"/>
                <w:lang w:eastAsia="tr-TR"/>
              </w:rPr>
              <w:t>29.781,42</w:t>
            </w:r>
          </w:p>
        </w:tc>
      </w:tr>
      <w:tr w:rsidR="004A4044" w:rsidRPr="004A4044" w:rsidTr="004A4044">
        <w:trPr>
          <w:trHeight w:val="300"/>
        </w:trPr>
        <w:tc>
          <w:tcPr>
            <w:tcW w:w="1860" w:type="dxa"/>
            <w:tcBorders>
              <w:top w:val="nil"/>
              <w:left w:val="single" w:sz="8" w:space="0" w:color="auto"/>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SİVAS</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3.658,50</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26.769,97</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35.351,73</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10.181,86</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26.309,44</w:t>
            </w:r>
          </w:p>
        </w:tc>
        <w:tc>
          <w:tcPr>
            <w:tcW w:w="1560" w:type="dxa"/>
            <w:tcBorders>
              <w:top w:val="nil"/>
              <w:left w:val="nil"/>
              <w:bottom w:val="single" w:sz="4" w:space="0" w:color="auto"/>
              <w:right w:val="single" w:sz="8"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b/>
                <w:bCs/>
                <w:color w:val="000000"/>
                <w:lang w:eastAsia="tr-TR"/>
              </w:rPr>
            </w:pPr>
            <w:r w:rsidRPr="004A4044">
              <w:rPr>
                <w:rFonts w:ascii="Calibri" w:eastAsia="Times New Roman" w:hAnsi="Calibri" w:cs="Times New Roman"/>
                <w:b/>
                <w:bCs/>
                <w:color w:val="000000"/>
                <w:lang w:eastAsia="tr-TR"/>
              </w:rPr>
              <w:t>102.271,51</w:t>
            </w:r>
          </w:p>
        </w:tc>
      </w:tr>
      <w:tr w:rsidR="004A4044" w:rsidRPr="004A4044" w:rsidTr="004A4044">
        <w:trPr>
          <w:trHeight w:val="300"/>
        </w:trPr>
        <w:tc>
          <w:tcPr>
            <w:tcW w:w="1860" w:type="dxa"/>
            <w:tcBorders>
              <w:top w:val="nil"/>
              <w:left w:val="single" w:sz="8" w:space="0" w:color="auto"/>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ŞANLIURFA</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3.995,37</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77.672,88</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58.261,81</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213.681,89</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66.277,54</w:t>
            </w:r>
          </w:p>
        </w:tc>
        <w:tc>
          <w:tcPr>
            <w:tcW w:w="1560" w:type="dxa"/>
            <w:tcBorders>
              <w:top w:val="nil"/>
              <w:left w:val="nil"/>
              <w:bottom w:val="single" w:sz="4" w:space="0" w:color="auto"/>
              <w:right w:val="single" w:sz="8"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b/>
                <w:bCs/>
                <w:color w:val="000000"/>
                <w:lang w:eastAsia="tr-TR"/>
              </w:rPr>
            </w:pPr>
            <w:r w:rsidRPr="004A4044">
              <w:rPr>
                <w:rFonts w:ascii="Calibri" w:eastAsia="Times New Roman" w:hAnsi="Calibri" w:cs="Times New Roman"/>
                <w:b/>
                <w:bCs/>
                <w:color w:val="000000"/>
                <w:lang w:eastAsia="tr-TR"/>
              </w:rPr>
              <w:t>419.889,50</w:t>
            </w:r>
          </w:p>
        </w:tc>
      </w:tr>
      <w:tr w:rsidR="004A4044" w:rsidRPr="004A4044" w:rsidTr="004A4044">
        <w:trPr>
          <w:trHeight w:val="300"/>
        </w:trPr>
        <w:tc>
          <w:tcPr>
            <w:tcW w:w="1860" w:type="dxa"/>
            <w:tcBorders>
              <w:top w:val="nil"/>
              <w:left w:val="single" w:sz="8" w:space="0" w:color="auto"/>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ŞIRNAK</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1.303,46</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8.919,32</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9.225,93</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4.497,75</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15.833,22</w:t>
            </w:r>
          </w:p>
        </w:tc>
        <w:tc>
          <w:tcPr>
            <w:tcW w:w="1560" w:type="dxa"/>
            <w:tcBorders>
              <w:top w:val="nil"/>
              <w:left w:val="nil"/>
              <w:bottom w:val="single" w:sz="4" w:space="0" w:color="auto"/>
              <w:right w:val="single" w:sz="8"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b/>
                <w:bCs/>
                <w:color w:val="000000"/>
                <w:lang w:eastAsia="tr-TR"/>
              </w:rPr>
            </w:pPr>
            <w:r w:rsidRPr="004A4044">
              <w:rPr>
                <w:rFonts w:ascii="Calibri" w:eastAsia="Times New Roman" w:hAnsi="Calibri" w:cs="Times New Roman"/>
                <w:b/>
                <w:bCs/>
                <w:color w:val="000000"/>
                <w:lang w:eastAsia="tr-TR"/>
              </w:rPr>
              <w:t>39.779,68</w:t>
            </w:r>
          </w:p>
        </w:tc>
      </w:tr>
      <w:tr w:rsidR="004A4044" w:rsidRPr="004A4044" w:rsidTr="004A4044">
        <w:trPr>
          <w:trHeight w:val="300"/>
        </w:trPr>
        <w:tc>
          <w:tcPr>
            <w:tcW w:w="1860" w:type="dxa"/>
            <w:tcBorders>
              <w:top w:val="nil"/>
              <w:left w:val="single" w:sz="8" w:space="0" w:color="auto"/>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TEKİRDAĞ</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3.452,76</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48.465,97</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417.730,52</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3.723,66</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72.392,63</w:t>
            </w:r>
          </w:p>
        </w:tc>
        <w:tc>
          <w:tcPr>
            <w:tcW w:w="1560" w:type="dxa"/>
            <w:tcBorders>
              <w:top w:val="nil"/>
              <w:left w:val="nil"/>
              <w:bottom w:val="single" w:sz="4" w:space="0" w:color="auto"/>
              <w:right w:val="single" w:sz="8"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b/>
                <w:bCs/>
                <w:color w:val="000000"/>
                <w:lang w:eastAsia="tr-TR"/>
              </w:rPr>
            </w:pPr>
            <w:r w:rsidRPr="004A4044">
              <w:rPr>
                <w:rFonts w:ascii="Calibri" w:eastAsia="Times New Roman" w:hAnsi="Calibri" w:cs="Times New Roman"/>
                <w:b/>
                <w:bCs/>
                <w:color w:val="000000"/>
                <w:lang w:eastAsia="tr-TR"/>
              </w:rPr>
              <w:t>545.765,54</w:t>
            </w:r>
          </w:p>
        </w:tc>
      </w:tr>
      <w:tr w:rsidR="004A4044" w:rsidRPr="004A4044" w:rsidTr="004A4044">
        <w:trPr>
          <w:trHeight w:val="300"/>
        </w:trPr>
        <w:tc>
          <w:tcPr>
            <w:tcW w:w="1860" w:type="dxa"/>
            <w:tcBorders>
              <w:top w:val="nil"/>
              <w:left w:val="single" w:sz="8" w:space="0" w:color="auto"/>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TOKAT</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2.872,78</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26.387,21</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21.893,47</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1.230,41</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21.448,45</w:t>
            </w:r>
          </w:p>
        </w:tc>
        <w:tc>
          <w:tcPr>
            <w:tcW w:w="1560" w:type="dxa"/>
            <w:tcBorders>
              <w:top w:val="nil"/>
              <w:left w:val="nil"/>
              <w:bottom w:val="single" w:sz="4" w:space="0" w:color="auto"/>
              <w:right w:val="single" w:sz="8"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b/>
                <w:bCs/>
                <w:color w:val="000000"/>
                <w:lang w:eastAsia="tr-TR"/>
              </w:rPr>
            </w:pPr>
            <w:r w:rsidRPr="004A4044">
              <w:rPr>
                <w:rFonts w:ascii="Calibri" w:eastAsia="Times New Roman" w:hAnsi="Calibri" w:cs="Times New Roman"/>
                <w:b/>
                <w:bCs/>
                <w:color w:val="000000"/>
                <w:lang w:eastAsia="tr-TR"/>
              </w:rPr>
              <w:t>73.832,32</w:t>
            </w:r>
          </w:p>
        </w:tc>
      </w:tr>
      <w:tr w:rsidR="004A4044" w:rsidRPr="004A4044" w:rsidTr="004A4044">
        <w:trPr>
          <w:trHeight w:val="300"/>
        </w:trPr>
        <w:tc>
          <w:tcPr>
            <w:tcW w:w="1860" w:type="dxa"/>
            <w:tcBorders>
              <w:top w:val="nil"/>
              <w:left w:val="single" w:sz="8" w:space="0" w:color="auto"/>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TRABZON</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6.227,50</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50.536,70</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19.793,86</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60,53</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47.591,86</w:t>
            </w:r>
          </w:p>
        </w:tc>
        <w:tc>
          <w:tcPr>
            <w:tcW w:w="1560" w:type="dxa"/>
            <w:tcBorders>
              <w:top w:val="nil"/>
              <w:left w:val="nil"/>
              <w:bottom w:val="single" w:sz="4" w:space="0" w:color="auto"/>
              <w:right w:val="single" w:sz="8"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b/>
                <w:bCs/>
                <w:color w:val="000000"/>
                <w:lang w:eastAsia="tr-TR"/>
              </w:rPr>
            </w:pPr>
            <w:r w:rsidRPr="004A4044">
              <w:rPr>
                <w:rFonts w:ascii="Calibri" w:eastAsia="Times New Roman" w:hAnsi="Calibri" w:cs="Times New Roman"/>
                <w:b/>
                <w:bCs/>
                <w:color w:val="000000"/>
                <w:lang w:eastAsia="tr-TR"/>
              </w:rPr>
              <w:t>124.210,46</w:t>
            </w:r>
          </w:p>
        </w:tc>
      </w:tr>
      <w:tr w:rsidR="004A4044" w:rsidRPr="004A4044" w:rsidTr="004A4044">
        <w:trPr>
          <w:trHeight w:val="300"/>
        </w:trPr>
        <w:tc>
          <w:tcPr>
            <w:tcW w:w="1860" w:type="dxa"/>
            <w:tcBorders>
              <w:top w:val="nil"/>
              <w:left w:val="single" w:sz="8" w:space="0" w:color="auto"/>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TUNCELİ</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701,40</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3.476,92</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934,97</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152,43</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4.620,33</w:t>
            </w:r>
          </w:p>
        </w:tc>
        <w:tc>
          <w:tcPr>
            <w:tcW w:w="1560" w:type="dxa"/>
            <w:tcBorders>
              <w:top w:val="nil"/>
              <w:left w:val="nil"/>
              <w:bottom w:val="single" w:sz="4" w:space="0" w:color="auto"/>
              <w:right w:val="single" w:sz="8"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b/>
                <w:bCs/>
                <w:color w:val="000000"/>
                <w:lang w:eastAsia="tr-TR"/>
              </w:rPr>
            </w:pPr>
            <w:r w:rsidRPr="004A4044">
              <w:rPr>
                <w:rFonts w:ascii="Calibri" w:eastAsia="Times New Roman" w:hAnsi="Calibri" w:cs="Times New Roman"/>
                <w:b/>
                <w:bCs/>
                <w:color w:val="000000"/>
                <w:lang w:eastAsia="tr-TR"/>
              </w:rPr>
              <w:t>9.886,06</w:t>
            </w:r>
          </w:p>
        </w:tc>
      </w:tr>
      <w:tr w:rsidR="004A4044" w:rsidRPr="004A4044" w:rsidTr="004A4044">
        <w:trPr>
          <w:trHeight w:val="300"/>
        </w:trPr>
        <w:tc>
          <w:tcPr>
            <w:tcW w:w="1860" w:type="dxa"/>
            <w:tcBorders>
              <w:top w:val="nil"/>
              <w:left w:val="single" w:sz="8" w:space="0" w:color="auto"/>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UŞAK</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1.233,67</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17.621,86</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62.161,96</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3.433,04</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41.671,24</w:t>
            </w:r>
          </w:p>
        </w:tc>
        <w:tc>
          <w:tcPr>
            <w:tcW w:w="1560" w:type="dxa"/>
            <w:tcBorders>
              <w:top w:val="nil"/>
              <w:left w:val="nil"/>
              <w:bottom w:val="single" w:sz="4" w:space="0" w:color="auto"/>
              <w:right w:val="single" w:sz="8"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b/>
                <w:bCs/>
                <w:color w:val="000000"/>
                <w:lang w:eastAsia="tr-TR"/>
              </w:rPr>
            </w:pPr>
            <w:r w:rsidRPr="004A4044">
              <w:rPr>
                <w:rFonts w:ascii="Calibri" w:eastAsia="Times New Roman" w:hAnsi="Calibri" w:cs="Times New Roman"/>
                <w:b/>
                <w:bCs/>
                <w:color w:val="000000"/>
                <w:lang w:eastAsia="tr-TR"/>
              </w:rPr>
              <w:t>126.121,77</w:t>
            </w:r>
          </w:p>
        </w:tc>
      </w:tr>
      <w:tr w:rsidR="004A4044" w:rsidRPr="004A4044" w:rsidTr="004A4044">
        <w:trPr>
          <w:trHeight w:val="300"/>
        </w:trPr>
        <w:tc>
          <w:tcPr>
            <w:tcW w:w="1860" w:type="dxa"/>
            <w:tcBorders>
              <w:top w:val="nil"/>
              <w:left w:val="single" w:sz="8" w:space="0" w:color="auto"/>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VAN</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-1.558,14</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28.827,67</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3.510,76</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310,89</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36.346,61</w:t>
            </w:r>
          </w:p>
        </w:tc>
        <w:tc>
          <w:tcPr>
            <w:tcW w:w="1560" w:type="dxa"/>
            <w:tcBorders>
              <w:top w:val="nil"/>
              <w:left w:val="nil"/>
              <w:bottom w:val="single" w:sz="4" w:space="0" w:color="auto"/>
              <w:right w:val="single" w:sz="8"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b/>
                <w:bCs/>
                <w:color w:val="000000"/>
                <w:lang w:eastAsia="tr-TR"/>
              </w:rPr>
            </w:pPr>
            <w:r w:rsidRPr="004A4044">
              <w:rPr>
                <w:rFonts w:ascii="Calibri" w:eastAsia="Times New Roman" w:hAnsi="Calibri" w:cs="Times New Roman"/>
                <w:b/>
                <w:bCs/>
                <w:color w:val="000000"/>
                <w:lang w:eastAsia="tr-TR"/>
              </w:rPr>
              <w:t>67.437,80</w:t>
            </w:r>
          </w:p>
        </w:tc>
      </w:tr>
      <w:tr w:rsidR="004A4044" w:rsidRPr="004A4044" w:rsidTr="004A4044">
        <w:trPr>
          <w:trHeight w:val="300"/>
        </w:trPr>
        <w:tc>
          <w:tcPr>
            <w:tcW w:w="1860" w:type="dxa"/>
            <w:tcBorders>
              <w:top w:val="nil"/>
              <w:left w:val="single" w:sz="8" w:space="0" w:color="auto"/>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YALOVA</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1.252,12</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16.220,57</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11.768,80</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473,34</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18.627,78</w:t>
            </w:r>
          </w:p>
        </w:tc>
        <w:tc>
          <w:tcPr>
            <w:tcW w:w="1560" w:type="dxa"/>
            <w:tcBorders>
              <w:top w:val="nil"/>
              <w:left w:val="nil"/>
              <w:bottom w:val="single" w:sz="4" w:space="0" w:color="auto"/>
              <w:right w:val="single" w:sz="8"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b/>
                <w:bCs/>
                <w:color w:val="000000"/>
                <w:lang w:eastAsia="tr-TR"/>
              </w:rPr>
            </w:pPr>
            <w:r w:rsidRPr="004A4044">
              <w:rPr>
                <w:rFonts w:ascii="Calibri" w:eastAsia="Times New Roman" w:hAnsi="Calibri" w:cs="Times New Roman"/>
                <w:b/>
                <w:bCs/>
                <w:color w:val="000000"/>
                <w:lang w:eastAsia="tr-TR"/>
              </w:rPr>
              <w:t>48.342,61</w:t>
            </w:r>
          </w:p>
        </w:tc>
      </w:tr>
      <w:tr w:rsidR="004A4044" w:rsidRPr="004A4044" w:rsidTr="004A4044">
        <w:trPr>
          <w:trHeight w:val="300"/>
        </w:trPr>
        <w:tc>
          <w:tcPr>
            <w:tcW w:w="1860" w:type="dxa"/>
            <w:tcBorders>
              <w:top w:val="nil"/>
              <w:left w:val="single" w:sz="8" w:space="0" w:color="auto"/>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YOZGAT</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2.317,48</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17.473,61</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15.047,14</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19.581,46</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20.843,04</w:t>
            </w:r>
          </w:p>
        </w:tc>
        <w:tc>
          <w:tcPr>
            <w:tcW w:w="1560" w:type="dxa"/>
            <w:tcBorders>
              <w:top w:val="nil"/>
              <w:left w:val="nil"/>
              <w:bottom w:val="single" w:sz="4" w:space="0" w:color="auto"/>
              <w:right w:val="single" w:sz="8"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b/>
                <w:bCs/>
                <w:color w:val="000000"/>
                <w:lang w:eastAsia="tr-TR"/>
              </w:rPr>
            </w:pPr>
            <w:r w:rsidRPr="004A4044">
              <w:rPr>
                <w:rFonts w:ascii="Calibri" w:eastAsia="Times New Roman" w:hAnsi="Calibri" w:cs="Times New Roman"/>
                <w:b/>
                <w:bCs/>
                <w:color w:val="000000"/>
                <w:lang w:eastAsia="tr-TR"/>
              </w:rPr>
              <w:t>75.262,73</w:t>
            </w:r>
          </w:p>
        </w:tc>
      </w:tr>
      <w:tr w:rsidR="004A4044" w:rsidRPr="004A4044" w:rsidTr="004A4044">
        <w:trPr>
          <w:trHeight w:val="300"/>
        </w:trPr>
        <w:tc>
          <w:tcPr>
            <w:tcW w:w="1860" w:type="dxa"/>
            <w:tcBorders>
              <w:top w:val="nil"/>
              <w:left w:val="single" w:sz="8" w:space="0" w:color="auto"/>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ZONGULDAK</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5.166,92</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32.542,15</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41.844,64</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32,17</w:t>
            </w:r>
          </w:p>
        </w:tc>
        <w:tc>
          <w:tcPr>
            <w:tcW w:w="1240" w:type="dxa"/>
            <w:tcBorders>
              <w:top w:val="nil"/>
              <w:left w:val="nil"/>
              <w:bottom w:val="single" w:sz="4"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color w:val="000000"/>
                <w:lang w:eastAsia="tr-TR"/>
              </w:rPr>
            </w:pPr>
            <w:r w:rsidRPr="004A4044">
              <w:rPr>
                <w:rFonts w:ascii="Calibri" w:eastAsia="Times New Roman" w:hAnsi="Calibri" w:cs="Times New Roman"/>
                <w:color w:val="000000"/>
                <w:lang w:eastAsia="tr-TR"/>
              </w:rPr>
              <w:t>27.153,82</w:t>
            </w:r>
          </w:p>
        </w:tc>
        <w:tc>
          <w:tcPr>
            <w:tcW w:w="1560" w:type="dxa"/>
            <w:tcBorders>
              <w:top w:val="nil"/>
              <w:left w:val="nil"/>
              <w:bottom w:val="single" w:sz="4" w:space="0" w:color="auto"/>
              <w:right w:val="single" w:sz="8"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b/>
                <w:bCs/>
                <w:color w:val="000000"/>
                <w:lang w:eastAsia="tr-TR"/>
              </w:rPr>
            </w:pPr>
            <w:r w:rsidRPr="004A4044">
              <w:rPr>
                <w:rFonts w:ascii="Calibri" w:eastAsia="Times New Roman" w:hAnsi="Calibri" w:cs="Times New Roman"/>
                <w:b/>
                <w:bCs/>
                <w:color w:val="000000"/>
                <w:lang w:eastAsia="tr-TR"/>
              </w:rPr>
              <w:t>106.739,70</w:t>
            </w:r>
          </w:p>
        </w:tc>
      </w:tr>
      <w:tr w:rsidR="004A4044" w:rsidRPr="004A4044" w:rsidTr="004A4044">
        <w:trPr>
          <w:trHeight w:val="315"/>
        </w:trPr>
        <w:tc>
          <w:tcPr>
            <w:tcW w:w="1860" w:type="dxa"/>
            <w:tcBorders>
              <w:top w:val="nil"/>
              <w:left w:val="single" w:sz="8" w:space="0" w:color="auto"/>
              <w:bottom w:val="single" w:sz="8" w:space="0" w:color="auto"/>
              <w:right w:val="single" w:sz="4" w:space="0" w:color="auto"/>
            </w:tcBorders>
            <w:shd w:val="clear" w:color="auto" w:fill="auto"/>
            <w:noWrap/>
            <w:vAlign w:val="bottom"/>
            <w:hideMark/>
          </w:tcPr>
          <w:p w:rsidR="004A4044" w:rsidRPr="004A4044" w:rsidRDefault="004A4044" w:rsidP="004A4044">
            <w:pPr>
              <w:spacing w:after="0" w:line="240" w:lineRule="auto"/>
              <w:rPr>
                <w:rFonts w:ascii="Calibri" w:eastAsia="Times New Roman" w:hAnsi="Calibri" w:cs="Times New Roman"/>
                <w:b/>
                <w:bCs/>
                <w:color w:val="000000"/>
                <w:lang w:eastAsia="tr-TR"/>
              </w:rPr>
            </w:pPr>
            <w:r w:rsidRPr="004A4044">
              <w:rPr>
                <w:rFonts w:ascii="Calibri" w:eastAsia="Times New Roman" w:hAnsi="Calibri" w:cs="Times New Roman"/>
                <w:b/>
                <w:bCs/>
                <w:color w:val="000000"/>
                <w:lang w:eastAsia="tr-TR"/>
              </w:rPr>
              <w:t>Genel Toplam</w:t>
            </w:r>
          </w:p>
        </w:tc>
        <w:tc>
          <w:tcPr>
            <w:tcW w:w="1240" w:type="dxa"/>
            <w:tcBorders>
              <w:top w:val="nil"/>
              <w:left w:val="nil"/>
              <w:bottom w:val="single" w:sz="8"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b/>
                <w:bCs/>
                <w:color w:val="000000"/>
                <w:lang w:eastAsia="tr-TR"/>
              </w:rPr>
            </w:pPr>
            <w:r w:rsidRPr="004A4044">
              <w:rPr>
                <w:rFonts w:ascii="Calibri" w:eastAsia="Times New Roman" w:hAnsi="Calibri" w:cs="Times New Roman"/>
                <w:b/>
                <w:bCs/>
                <w:color w:val="000000"/>
                <w:lang w:eastAsia="tr-TR"/>
              </w:rPr>
              <w:t>740.992,25</w:t>
            </w:r>
          </w:p>
        </w:tc>
        <w:tc>
          <w:tcPr>
            <w:tcW w:w="1240" w:type="dxa"/>
            <w:tcBorders>
              <w:top w:val="nil"/>
              <w:left w:val="nil"/>
              <w:bottom w:val="single" w:sz="8"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b/>
                <w:bCs/>
                <w:color w:val="000000"/>
                <w:lang w:eastAsia="tr-TR"/>
              </w:rPr>
            </w:pPr>
            <w:r w:rsidRPr="004A4044">
              <w:rPr>
                <w:rFonts w:ascii="Calibri" w:eastAsia="Times New Roman" w:hAnsi="Calibri" w:cs="Times New Roman"/>
                <w:b/>
                <w:bCs/>
                <w:color w:val="000000"/>
                <w:lang w:eastAsia="tr-TR"/>
              </w:rPr>
              <w:t>4.577.656,96</w:t>
            </w:r>
          </w:p>
        </w:tc>
        <w:tc>
          <w:tcPr>
            <w:tcW w:w="1240" w:type="dxa"/>
            <w:tcBorders>
              <w:top w:val="nil"/>
              <w:left w:val="nil"/>
              <w:bottom w:val="single" w:sz="8"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b/>
                <w:bCs/>
                <w:color w:val="000000"/>
                <w:lang w:eastAsia="tr-TR"/>
              </w:rPr>
            </w:pPr>
            <w:r w:rsidRPr="004A4044">
              <w:rPr>
                <w:rFonts w:ascii="Calibri" w:eastAsia="Times New Roman" w:hAnsi="Calibri" w:cs="Times New Roman"/>
                <w:b/>
                <w:bCs/>
                <w:color w:val="000000"/>
                <w:lang w:eastAsia="tr-TR"/>
              </w:rPr>
              <w:t>8.139.473,91</w:t>
            </w:r>
          </w:p>
        </w:tc>
        <w:tc>
          <w:tcPr>
            <w:tcW w:w="1240" w:type="dxa"/>
            <w:tcBorders>
              <w:top w:val="nil"/>
              <w:left w:val="nil"/>
              <w:bottom w:val="single" w:sz="8"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b/>
                <w:bCs/>
                <w:color w:val="000000"/>
                <w:lang w:eastAsia="tr-TR"/>
              </w:rPr>
            </w:pPr>
            <w:r w:rsidRPr="004A4044">
              <w:rPr>
                <w:rFonts w:ascii="Calibri" w:eastAsia="Times New Roman" w:hAnsi="Calibri" w:cs="Times New Roman"/>
                <w:b/>
                <w:bCs/>
                <w:color w:val="000000"/>
                <w:lang w:eastAsia="tr-TR"/>
              </w:rPr>
              <w:t>1.358.748,88</w:t>
            </w:r>
          </w:p>
        </w:tc>
        <w:tc>
          <w:tcPr>
            <w:tcW w:w="1240" w:type="dxa"/>
            <w:tcBorders>
              <w:top w:val="nil"/>
              <w:left w:val="nil"/>
              <w:bottom w:val="single" w:sz="8" w:space="0" w:color="auto"/>
              <w:right w:val="single" w:sz="4"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b/>
                <w:bCs/>
                <w:color w:val="000000"/>
                <w:lang w:eastAsia="tr-TR"/>
              </w:rPr>
            </w:pPr>
            <w:r w:rsidRPr="004A4044">
              <w:rPr>
                <w:rFonts w:ascii="Calibri" w:eastAsia="Times New Roman" w:hAnsi="Calibri" w:cs="Times New Roman"/>
                <w:b/>
                <w:bCs/>
                <w:color w:val="000000"/>
                <w:lang w:eastAsia="tr-TR"/>
              </w:rPr>
              <w:t>5.674.266,55</w:t>
            </w:r>
          </w:p>
        </w:tc>
        <w:tc>
          <w:tcPr>
            <w:tcW w:w="1560" w:type="dxa"/>
            <w:tcBorders>
              <w:top w:val="nil"/>
              <w:left w:val="nil"/>
              <w:bottom w:val="single" w:sz="8" w:space="0" w:color="auto"/>
              <w:right w:val="single" w:sz="8" w:space="0" w:color="auto"/>
            </w:tcBorders>
            <w:shd w:val="clear" w:color="auto" w:fill="auto"/>
            <w:noWrap/>
            <w:vAlign w:val="bottom"/>
            <w:hideMark/>
          </w:tcPr>
          <w:p w:rsidR="004A4044" w:rsidRPr="004A4044" w:rsidRDefault="004A4044" w:rsidP="004A4044">
            <w:pPr>
              <w:spacing w:after="0" w:line="240" w:lineRule="auto"/>
              <w:jc w:val="center"/>
              <w:rPr>
                <w:rFonts w:ascii="Calibri" w:eastAsia="Times New Roman" w:hAnsi="Calibri" w:cs="Times New Roman"/>
                <w:b/>
                <w:bCs/>
                <w:color w:val="000000"/>
                <w:lang w:eastAsia="tr-TR"/>
              </w:rPr>
            </w:pPr>
            <w:r w:rsidRPr="004A4044">
              <w:rPr>
                <w:rFonts w:ascii="Calibri" w:eastAsia="Times New Roman" w:hAnsi="Calibri" w:cs="Times New Roman"/>
                <w:b/>
                <w:bCs/>
                <w:color w:val="000000"/>
                <w:lang w:eastAsia="tr-TR"/>
              </w:rPr>
              <w:t>20.491.138,55</w:t>
            </w:r>
          </w:p>
        </w:tc>
      </w:tr>
    </w:tbl>
    <w:p w:rsidR="00EA44F7" w:rsidRPr="008531AC" w:rsidRDefault="00EA44F7" w:rsidP="00EA44F7">
      <w:pPr>
        <w:pStyle w:val="Tablo1"/>
        <w:rPr>
          <w:rFonts w:ascii="Arial" w:hAnsi="Arial" w:cs="Arial"/>
        </w:rPr>
      </w:pPr>
    </w:p>
    <w:p w:rsidR="00EA44F7" w:rsidRPr="000902E5" w:rsidRDefault="00EA44F7" w:rsidP="00EA44F7">
      <w:pPr>
        <w:rPr>
          <w:rFonts w:ascii="Arial" w:hAnsi="Arial" w:cs="Arial"/>
          <w:sz w:val="20"/>
          <w:szCs w:val="20"/>
        </w:rPr>
      </w:pPr>
      <w:r w:rsidRPr="000902E5">
        <w:rPr>
          <w:rFonts w:ascii="Arial" w:hAnsi="Arial" w:cs="Arial"/>
          <w:sz w:val="20"/>
          <w:szCs w:val="20"/>
        </w:rPr>
        <w:t>*Bu tabloda yer alan negatif değerler, geçmiş dönemlere dair düzeltmelerden kaynaklanmaktadır.</w:t>
      </w:r>
    </w:p>
    <w:p w:rsidR="00EA44F7" w:rsidRPr="000902E5" w:rsidRDefault="00EA44F7" w:rsidP="00EA44F7">
      <w:pPr>
        <w:jc w:val="center"/>
        <w:rPr>
          <w:rFonts w:ascii="Arial" w:hAnsi="Arial" w:cs="Arial"/>
          <w:sz w:val="20"/>
          <w:szCs w:val="20"/>
        </w:rPr>
        <w:sectPr w:rsidR="00EA44F7" w:rsidRPr="000902E5" w:rsidSect="006B3B1E">
          <w:pgSz w:w="11906" w:h="16838"/>
          <w:pgMar w:top="1417" w:right="1417" w:bottom="1417" w:left="1417" w:header="708" w:footer="708" w:gutter="0"/>
          <w:pgNumType w:start="1"/>
          <w:cols w:space="708"/>
          <w:docGrid w:linePitch="360"/>
        </w:sectPr>
      </w:pPr>
    </w:p>
    <w:p w:rsidR="00EA44F7" w:rsidRPr="000902E5" w:rsidRDefault="00EA44F7" w:rsidP="00EA44F7">
      <w:pPr>
        <w:pStyle w:val="Balk1"/>
        <w:rPr>
          <w:rFonts w:asciiTheme="minorHAnsi" w:hAnsiTheme="minorHAnsi" w:cs="Times New Roman"/>
          <w:b/>
          <w:color w:val="000000" w:themeColor="text1"/>
        </w:rPr>
      </w:pPr>
      <w:bookmarkStart w:id="27" w:name="_Toc462393436"/>
      <w:r w:rsidRPr="000902E5">
        <w:rPr>
          <w:rFonts w:asciiTheme="minorHAnsi" w:hAnsiTheme="minorHAnsi" w:cs="Times New Roman"/>
          <w:b/>
          <w:color w:val="000000" w:themeColor="text1"/>
        </w:rPr>
        <w:t>3. YURTDIŞI ELEKTRİK TİCARETİ</w:t>
      </w:r>
      <w:bookmarkEnd w:id="27"/>
      <w:r w:rsidRPr="000902E5">
        <w:rPr>
          <w:rFonts w:asciiTheme="minorHAnsi" w:hAnsiTheme="minorHAnsi" w:cs="Times New Roman"/>
          <w:b/>
          <w:color w:val="000000" w:themeColor="text1"/>
        </w:rPr>
        <w:t xml:space="preserve"> </w:t>
      </w:r>
    </w:p>
    <w:p w:rsidR="00EA44F7" w:rsidRDefault="00EA44F7" w:rsidP="00EA44F7">
      <w:pPr>
        <w:rPr>
          <w:rFonts w:ascii="Times New Roman" w:hAnsi="Times New Roman" w:cs="Times New Roman"/>
        </w:rPr>
      </w:pPr>
    </w:p>
    <w:p w:rsidR="00EA44F7" w:rsidRPr="0089343C" w:rsidRDefault="00EA44F7" w:rsidP="00EA44F7">
      <w:pPr>
        <w:rPr>
          <w:rFonts w:ascii="Times New Roman" w:hAnsi="Times New Roman" w:cs="Times New Roman"/>
        </w:rPr>
      </w:pPr>
    </w:p>
    <w:p w:rsidR="00EA44F7" w:rsidRDefault="00EA44F7" w:rsidP="00EA44F7">
      <w:pPr>
        <w:pStyle w:val="Tablo1"/>
        <w:rPr>
          <w:rFonts w:ascii="Arial" w:hAnsi="Arial" w:cs="Arial"/>
        </w:rPr>
      </w:pPr>
    </w:p>
    <w:p w:rsidR="00EA44F7" w:rsidRDefault="00EA44F7" w:rsidP="00EA44F7">
      <w:pPr>
        <w:pStyle w:val="Tablo1"/>
        <w:rPr>
          <w:rFonts w:ascii="Arial" w:hAnsi="Arial" w:cs="Arial"/>
          <w:sz w:val="24"/>
          <w:szCs w:val="24"/>
        </w:rPr>
      </w:pPr>
      <w:bookmarkStart w:id="28" w:name="_Toc464478968"/>
      <w:r w:rsidRPr="00416306">
        <w:rPr>
          <w:rFonts w:ascii="Arial" w:hAnsi="Arial" w:cs="Arial"/>
          <w:sz w:val="24"/>
          <w:szCs w:val="24"/>
        </w:rPr>
        <w:t xml:space="preserve">Tablo </w:t>
      </w:r>
      <w:proofErr w:type="gramStart"/>
      <w:r w:rsidRPr="00416306">
        <w:rPr>
          <w:rFonts w:ascii="Arial" w:hAnsi="Arial" w:cs="Arial"/>
          <w:sz w:val="24"/>
          <w:szCs w:val="24"/>
        </w:rPr>
        <w:t>3.1</w:t>
      </w:r>
      <w:proofErr w:type="gramEnd"/>
      <w:r w:rsidRPr="00416306">
        <w:rPr>
          <w:rFonts w:ascii="Arial" w:hAnsi="Arial" w:cs="Arial"/>
          <w:sz w:val="24"/>
          <w:szCs w:val="24"/>
        </w:rPr>
        <w:t xml:space="preserve"> </w:t>
      </w:r>
      <w:r w:rsidR="00DA7AAA">
        <w:rPr>
          <w:rFonts w:ascii="Arial" w:hAnsi="Arial" w:cs="Arial"/>
          <w:sz w:val="24"/>
          <w:szCs w:val="24"/>
        </w:rPr>
        <w:t>Ağustos</w:t>
      </w:r>
      <w:r w:rsidRPr="00416306">
        <w:rPr>
          <w:rFonts w:ascii="Arial" w:hAnsi="Arial" w:cs="Arial"/>
          <w:sz w:val="24"/>
          <w:szCs w:val="24"/>
        </w:rPr>
        <w:t xml:space="preserve"> 2016 Döneminde Yurtdışı Elektrik Ticareti (</w:t>
      </w:r>
      <w:proofErr w:type="spellStart"/>
      <w:r w:rsidRPr="00416306">
        <w:rPr>
          <w:rFonts w:ascii="Arial" w:hAnsi="Arial" w:cs="Arial"/>
          <w:sz w:val="24"/>
          <w:szCs w:val="24"/>
        </w:rPr>
        <w:t>MWh</w:t>
      </w:r>
      <w:proofErr w:type="spellEnd"/>
      <w:r w:rsidRPr="00416306">
        <w:rPr>
          <w:rFonts w:ascii="Arial" w:hAnsi="Arial" w:cs="Arial"/>
          <w:sz w:val="24"/>
          <w:szCs w:val="24"/>
        </w:rPr>
        <w:t>)</w:t>
      </w:r>
      <w:bookmarkEnd w:id="28"/>
    </w:p>
    <w:p w:rsidR="00DA7AAA" w:rsidRPr="00416306" w:rsidRDefault="00DA7AAA" w:rsidP="00EA44F7">
      <w:pPr>
        <w:pStyle w:val="Tablo1"/>
        <w:rPr>
          <w:rFonts w:ascii="Arial" w:hAnsi="Arial" w:cs="Arial"/>
          <w:sz w:val="24"/>
          <w:szCs w:val="24"/>
        </w:rPr>
      </w:pPr>
    </w:p>
    <w:tbl>
      <w:tblPr>
        <w:tblW w:w="7812" w:type="dxa"/>
        <w:tblInd w:w="55" w:type="dxa"/>
        <w:tblCellMar>
          <w:left w:w="70" w:type="dxa"/>
          <w:right w:w="70" w:type="dxa"/>
        </w:tblCellMar>
        <w:tblLook w:val="04A0" w:firstRow="1" w:lastRow="0" w:firstColumn="1" w:lastColumn="0" w:noHBand="0" w:noVBand="1"/>
      </w:tblPr>
      <w:tblGrid>
        <w:gridCol w:w="2850"/>
        <w:gridCol w:w="2410"/>
        <w:gridCol w:w="2552"/>
      </w:tblGrid>
      <w:tr w:rsidR="00DA7AAA" w:rsidRPr="00DA7AAA" w:rsidTr="00DA7AAA">
        <w:trPr>
          <w:trHeight w:val="300"/>
        </w:trPr>
        <w:tc>
          <w:tcPr>
            <w:tcW w:w="2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A7AAA" w:rsidRPr="00DA7AAA" w:rsidRDefault="00DA7AAA" w:rsidP="00DA7AAA">
            <w:pPr>
              <w:spacing w:after="0" w:line="240" w:lineRule="auto"/>
              <w:rPr>
                <w:rFonts w:ascii="Arial" w:eastAsia="Times New Roman" w:hAnsi="Arial" w:cs="Arial"/>
                <w:b/>
                <w:color w:val="000000"/>
                <w:sz w:val="24"/>
                <w:szCs w:val="24"/>
                <w:lang w:eastAsia="tr-TR"/>
              </w:rPr>
            </w:pPr>
            <w:r w:rsidRPr="00DA7AAA">
              <w:rPr>
                <w:rFonts w:ascii="Arial" w:eastAsia="Times New Roman" w:hAnsi="Arial" w:cs="Arial"/>
                <w:b/>
                <w:color w:val="000000"/>
                <w:sz w:val="24"/>
                <w:szCs w:val="24"/>
                <w:lang w:eastAsia="tr-TR"/>
              </w:rPr>
              <w:t>Ülke</w:t>
            </w:r>
          </w:p>
        </w:tc>
        <w:tc>
          <w:tcPr>
            <w:tcW w:w="2410" w:type="dxa"/>
            <w:tcBorders>
              <w:top w:val="single" w:sz="4" w:space="0" w:color="auto"/>
              <w:left w:val="nil"/>
              <w:bottom w:val="single" w:sz="4" w:space="0" w:color="auto"/>
              <w:right w:val="single" w:sz="4" w:space="0" w:color="auto"/>
            </w:tcBorders>
            <w:shd w:val="clear" w:color="auto" w:fill="auto"/>
            <w:noWrap/>
            <w:vAlign w:val="bottom"/>
            <w:hideMark/>
          </w:tcPr>
          <w:p w:rsidR="00DA7AAA" w:rsidRPr="00DA7AAA" w:rsidRDefault="00DA7AAA" w:rsidP="00DA7AAA">
            <w:pPr>
              <w:spacing w:after="0" w:line="240" w:lineRule="auto"/>
              <w:jc w:val="center"/>
              <w:rPr>
                <w:rFonts w:ascii="Arial" w:eastAsia="Times New Roman" w:hAnsi="Arial" w:cs="Arial"/>
                <w:b/>
                <w:color w:val="000000"/>
                <w:sz w:val="24"/>
                <w:szCs w:val="24"/>
                <w:lang w:eastAsia="tr-TR"/>
              </w:rPr>
            </w:pPr>
            <w:r w:rsidRPr="00DA7AAA">
              <w:rPr>
                <w:rFonts w:ascii="Arial" w:eastAsia="Times New Roman" w:hAnsi="Arial" w:cs="Arial"/>
                <w:b/>
                <w:color w:val="000000"/>
                <w:sz w:val="24"/>
                <w:szCs w:val="24"/>
                <w:lang w:eastAsia="tr-TR"/>
              </w:rPr>
              <w:t>GELEN (</w:t>
            </w:r>
            <w:proofErr w:type="spellStart"/>
            <w:r w:rsidRPr="00DA7AAA">
              <w:rPr>
                <w:rFonts w:ascii="Arial" w:eastAsia="Times New Roman" w:hAnsi="Arial" w:cs="Arial"/>
                <w:b/>
                <w:color w:val="000000"/>
                <w:sz w:val="24"/>
                <w:szCs w:val="24"/>
                <w:lang w:eastAsia="tr-TR"/>
              </w:rPr>
              <w:t>MWh</w:t>
            </w:r>
            <w:proofErr w:type="spellEnd"/>
            <w:r w:rsidRPr="00DA7AAA">
              <w:rPr>
                <w:rFonts w:ascii="Arial" w:eastAsia="Times New Roman" w:hAnsi="Arial" w:cs="Arial"/>
                <w:b/>
                <w:color w:val="000000"/>
                <w:sz w:val="24"/>
                <w:szCs w:val="24"/>
                <w:lang w:eastAsia="tr-TR"/>
              </w:rPr>
              <w:t>)</w:t>
            </w:r>
          </w:p>
        </w:tc>
        <w:tc>
          <w:tcPr>
            <w:tcW w:w="2552" w:type="dxa"/>
            <w:tcBorders>
              <w:top w:val="single" w:sz="4" w:space="0" w:color="auto"/>
              <w:left w:val="nil"/>
              <w:bottom w:val="single" w:sz="4" w:space="0" w:color="auto"/>
              <w:right w:val="single" w:sz="4" w:space="0" w:color="auto"/>
            </w:tcBorders>
            <w:shd w:val="clear" w:color="auto" w:fill="auto"/>
            <w:noWrap/>
            <w:vAlign w:val="bottom"/>
            <w:hideMark/>
          </w:tcPr>
          <w:p w:rsidR="00DA7AAA" w:rsidRPr="00DA7AAA" w:rsidRDefault="00DA7AAA" w:rsidP="00DA7AAA">
            <w:pPr>
              <w:spacing w:after="0" w:line="240" w:lineRule="auto"/>
              <w:jc w:val="center"/>
              <w:rPr>
                <w:rFonts w:ascii="Arial" w:eastAsia="Times New Roman" w:hAnsi="Arial" w:cs="Arial"/>
                <w:b/>
                <w:color w:val="000000"/>
                <w:sz w:val="24"/>
                <w:szCs w:val="24"/>
                <w:lang w:eastAsia="tr-TR"/>
              </w:rPr>
            </w:pPr>
            <w:r w:rsidRPr="00DA7AAA">
              <w:rPr>
                <w:rFonts w:ascii="Arial" w:eastAsia="Times New Roman" w:hAnsi="Arial" w:cs="Arial"/>
                <w:b/>
                <w:color w:val="000000"/>
                <w:sz w:val="24"/>
                <w:szCs w:val="24"/>
                <w:lang w:eastAsia="tr-TR"/>
              </w:rPr>
              <w:t>GİDEN (</w:t>
            </w:r>
            <w:proofErr w:type="spellStart"/>
            <w:r w:rsidRPr="00DA7AAA">
              <w:rPr>
                <w:rFonts w:ascii="Arial" w:eastAsia="Times New Roman" w:hAnsi="Arial" w:cs="Arial"/>
                <w:b/>
                <w:color w:val="000000"/>
                <w:sz w:val="24"/>
                <w:szCs w:val="24"/>
                <w:lang w:eastAsia="tr-TR"/>
              </w:rPr>
              <w:t>MWh</w:t>
            </w:r>
            <w:proofErr w:type="spellEnd"/>
            <w:r w:rsidRPr="00DA7AAA">
              <w:rPr>
                <w:rFonts w:ascii="Arial" w:eastAsia="Times New Roman" w:hAnsi="Arial" w:cs="Arial"/>
                <w:b/>
                <w:color w:val="000000"/>
                <w:sz w:val="24"/>
                <w:szCs w:val="24"/>
                <w:lang w:eastAsia="tr-TR"/>
              </w:rPr>
              <w:t>)</w:t>
            </w:r>
          </w:p>
        </w:tc>
      </w:tr>
      <w:tr w:rsidR="00DA7AAA" w:rsidRPr="00DA7AAA" w:rsidTr="00DA7AAA">
        <w:trPr>
          <w:trHeight w:val="651"/>
        </w:trPr>
        <w:tc>
          <w:tcPr>
            <w:tcW w:w="2850" w:type="dxa"/>
            <w:tcBorders>
              <w:top w:val="nil"/>
              <w:left w:val="single" w:sz="4" w:space="0" w:color="auto"/>
              <w:bottom w:val="single" w:sz="4" w:space="0" w:color="auto"/>
              <w:right w:val="single" w:sz="4" w:space="0" w:color="auto"/>
            </w:tcBorders>
            <w:shd w:val="clear" w:color="auto" w:fill="auto"/>
            <w:noWrap/>
            <w:vAlign w:val="bottom"/>
            <w:hideMark/>
          </w:tcPr>
          <w:p w:rsidR="00DA7AAA" w:rsidRPr="00DA7AAA" w:rsidRDefault="00DA7AAA" w:rsidP="00DA7AAA">
            <w:pPr>
              <w:spacing w:after="0" w:line="240" w:lineRule="auto"/>
              <w:rPr>
                <w:rFonts w:ascii="Arial" w:eastAsia="Times New Roman" w:hAnsi="Arial" w:cs="Arial"/>
                <w:color w:val="000000"/>
                <w:sz w:val="24"/>
                <w:szCs w:val="24"/>
                <w:lang w:eastAsia="tr-TR"/>
              </w:rPr>
            </w:pPr>
            <w:r w:rsidRPr="00DA7AAA">
              <w:rPr>
                <w:rFonts w:ascii="Arial" w:eastAsia="Times New Roman" w:hAnsi="Arial" w:cs="Arial"/>
                <w:color w:val="000000"/>
                <w:sz w:val="24"/>
                <w:szCs w:val="24"/>
                <w:lang w:eastAsia="tr-TR"/>
              </w:rPr>
              <w:t>YUNANİSTAN</w:t>
            </w:r>
          </w:p>
        </w:tc>
        <w:tc>
          <w:tcPr>
            <w:tcW w:w="2410" w:type="dxa"/>
            <w:tcBorders>
              <w:top w:val="nil"/>
              <w:left w:val="nil"/>
              <w:bottom w:val="single" w:sz="4" w:space="0" w:color="auto"/>
              <w:right w:val="single" w:sz="4" w:space="0" w:color="auto"/>
            </w:tcBorders>
            <w:shd w:val="clear" w:color="auto" w:fill="auto"/>
            <w:noWrap/>
            <w:vAlign w:val="bottom"/>
            <w:hideMark/>
          </w:tcPr>
          <w:p w:rsidR="00DA7AAA" w:rsidRPr="00DA7AAA" w:rsidRDefault="00DA7AAA" w:rsidP="00DA7AAA">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DA7AAA">
              <w:rPr>
                <w:rFonts w:ascii="Arial" w:eastAsia="Times New Roman" w:hAnsi="Arial" w:cs="Arial"/>
                <w:color w:val="000000"/>
                <w:sz w:val="24"/>
                <w:szCs w:val="24"/>
                <w:lang w:eastAsia="tr-TR"/>
              </w:rPr>
              <w:t>666</w:t>
            </w:r>
            <w:r>
              <w:rPr>
                <w:rFonts w:ascii="Arial" w:eastAsia="Times New Roman" w:hAnsi="Arial" w:cs="Arial"/>
                <w:color w:val="000000"/>
                <w:sz w:val="24"/>
                <w:szCs w:val="24"/>
                <w:lang w:eastAsia="tr-TR"/>
              </w:rPr>
              <w:t>,00</w:t>
            </w:r>
          </w:p>
        </w:tc>
        <w:tc>
          <w:tcPr>
            <w:tcW w:w="2552" w:type="dxa"/>
            <w:tcBorders>
              <w:top w:val="nil"/>
              <w:left w:val="nil"/>
              <w:bottom w:val="single" w:sz="4" w:space="0" w:color="auto"/>
              <w:right w:val="single" w:sz="4" w:space="0" w:color="auto"/>
            </w:tcBorders>
            <w:shd w:val="clear" w:color="auto" w:fill="auto"/>
            <w:noWrap/>
            <w:vAlign w:val="bottom"/>
            <w:hideMark/>
          </w:tcPr>
          <w:p w:rsidR="00DA7AAA" w:rsidRPr="00DA7AAA" w:rsidRDefault="00DA7AAA" w:rsidP="00DA7AAA">
            <w:pPr>
              <w:spacing w:after="0" w:line="240" w:lineRule="auto"/>
              <w:jc w:val="center"/>
              <w:rPr>
                <w:rFonts w:ascii="Arial" w:eastAsia="Times New Roman" w:hAnsi="Arial" w:cs="Arial"/>
                <w:color w:val="000000"/>
                <w:sz w:val="24"/>
                <w:szCs w:val="24"/>
                <w:lang w:eastAsia="tr-TR"/>
              </w:rPr>
            </w:pPr>
            <w:r w:rsidRPr="00DA7AAA">
              <w:rPr>
                <w:rFonts w:ascii="Arial" w:eastAsia="Times New Roman" w:hAnsi="Arial" w:cs="Arial"/>
                <w:color w:val="000000"/>
                <w:sz w:val="24"/>
                <w:szCs w:val="24"/>
                <w:lang w:eastAsia="tr-TR"/>
              </w:rPr>
              <w:t>121.072</w:t>
            </w:r>
            <w:r>
              <w:rPr>
                <w:rFonts w:ascii="Arial" w:eastAsia="Times New Roman" w:hAnsi="Arial" w:cs="Arial"/>
                <w:color w:val="000000"/>
                <w:sz w:val="24"/>
                <w:szCs w:val="24"/>
                <w:lang w:eastAsia="tr-TR"/>
              </w:rPr>
              <w:t>,00</w:t>
            </w:r>
          </w:p>
        </w:tc>
      </w:tr>
      <w:tr w:rsidR="00DA7AAA" w:rsidRPr="00DA7AAA" w:rsidTr="00DA7AAA">
        <w:trPr>
          <w:trHeight w:val="703"/>
        </w:trPr>
        <w:tc>
          <w:tcPr>
            <w:tcW w:w="2850" w:type="dxa"/>
            <w:tcBorders>
              <w:top w:val="nil"/>
              <w:left w:val="single" w:sz="4" w:space="0" w:color="auto"/>
              <w:bottom w:val="single" w:sz="4" w:space="0" w:color="auto"/>
              <w:right w:val="single" w:sz="4" w:space="0" w:color="auto"/>
            </w:tcBorders>
            <w:shd w:val="clear" w:color="auto" w:fill="auto"/>
            <w:noWrap/>
            <w:vAlign w:val="bottom"/>
            <w:hideMark/>
          </w:tcPr>
          <w:p w:rsidR="00DA7AAA" w:rsidRPr="00DA7AAA" w:rsidRDefault="00DA7AAA" w:rsidP="00DA7AAA">
            <w:pPr>
              <w:spacing w:after="0" w:line="240" w:lineRule="auto"/>
              <w:rPr>
                <w:rFonts w:ascii="Arial" w:eastAsia="Times New Roman" w:hAnsi="Arial" w:cs="Arial"/>
                <w:color w:val="000000"/>
                <w:sz w:val="24"/>
                <w:szCs w:val="24"/>
                <w:lang w:eastAsia="tr-TR"/>
              </w:rPr>
            </w:pPr>
            <w:r w:rsidRPr="00DA7AAA">
              <w:rPr>
                <w:rFonts w:ascii="Arial" w:eastAsia="Times New Roman" w:hAnsi="Arial" w:cs="Arial"/>
                <w:color w:val="000000"/>
                <w:sz w:val="24"/>
                <w:szCs w:val="24"/>
                <w:lang w:eastAsia="tr-TR"/>
              </w:rPr>
              <w:t>GÜRCİSTAN</w:t>
            </w:r>
          </w:p>
        </w:tc>
        <w:tc>
          <w:tcPr>
            <w:tcW w:w="2410" w:type="dxa"/>
            <w:tcBorders>
              <w:top w:val="nil"/>
              <w:left w:val="nil"/>
              <w:bottom w:val="single" w:sz="4" w:space="0" w:color="auto"/>
              <w:right w:val="single" w:sz="4" w:space="0" w:color="auto"/>
            </w:tcBorders>
            <w:shd w:val="clear" w:color="auto" w:fill="auto"/>
            <w:noWrap/>
            <w:vAlign w:val="bottom"/>
            <w:hideMark/>
          </w:tcPr>
          <w:p w:rsidR="00DA7AAA" w:rsidRPr="00DA7AAA" w:rsidRDefault="00DA7AAA" w:rsidP="00DA7AAA">
            <w:pPr>
              <w:spacing w:after="0" w:line="240" w:lineRule="auto"/>
              <w:jc w:val="center"/>
              <w:rPr>
                <w:rFonts w:ascii="Arial" w:eastAsia="Times New Roman" w:hAnsi="Arial" w:cs="Arial"/>
                <w:color w:val="000000"/>
                <w:sz w:val="24"/>
                <w:szCs w:val="24"/>
                <w:lang w:eastAsia="tr-TR"/>
              </w:rPr>
            </w:pPr>
            <w:r w:rsidRPr="00DA7AAA">
              <w:rPr>
                <w:rFonts w:ascii="Arial" w:eastAsia="Times New Roman" w:hAnsi="Arial" w:cs="Arial"/>
                <w:color w:val="000000"/>
                <w:sz w:val="24"/>
                <w:szCs w:val="24"/>
                <w:lang w:eastAsia="tr-TR"/>
              </w:rPr>
              <w:t>164.593</w:t>
            </w:r>
            <w:r>
              <w:rPr>
                <w:rFonts w:ascii="Arial" w:eastAsia="Times New Roman" w:hAnsi="Arial" w:cs="Arial"/>
                <w:color w:val="000000"/>
                <w:sz w:val="24"/>
                <w:szCs w:val="24"/>
                <w:lang w:eastAsia="tr-TR"/>
              </w:rPr>
              <w:t>,00</w:t>
            </w:r>
          </w:p>
        </w:tc>
        <w:tc>
          <w:tcPr>
            <w:tcW w:w="2552" w:type="dxa"/>
            <w:tcBorders>
              <w:top w:val="nil"/>
              <w:left w:val="nil"/>
              <w:bottom w:val="single" w:sz="4" w:space="0" w:color="auto"/>
              <w:right w:val="single" w:sz="4" w:space="0" w:color="auto"/>
            </w:tcBorders>
            <w:shd w:val="clear" w:color="auto" w:fill="auto"/>
            <w:noWrap/>
            <w:vAlign w:val="bottom"/>
            <w:hideMark/>
          </w:tcPr>
          <w:p w:rsidR="00DA7AAA" w:rsidRPr="00DA7AAA" w:rsidRDefault="00DA7AAA" w:rsidP="00DA7AAA">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DA7AAA">
              <w:rPr>
                <w:rFonts w:ascii="Arial" w:eastAsia="Times New Roman" w:hAnsi="Arial" w:cs="Arial"/>
                <w:color w:val="000000"/>
                <w:sz w:val="24"/>
                <w:szCs w:val="24"/>
                <w:lang w:eastAsia="tr-TR"/>
              </w:rPr>
              <w:t>4</w:t>
            </w:r>
            <w:r>
              <w:rPr>
                <w:rFonts w:ascii="Arial" w:eastAsia="Times New Roman" w:hAnsi="Arial" w:cs="Arial"/>
                <w:color w:val="000000"/>
                <w:sz w:val="24"/>
                <w:szCs w:val="24"/>
                <w:lang w:eastAsia="tr-TR"/>
              </w:rPr>
              <w:t>,00</w:t>
            </w:r>
          </w:p>
        </w:tc>
      </w:tr>
      <w:tr w:rsidR="00DA7AAA" w:rsidRPr="00DA7AAA" w:rsidTr="00DA7AAA">
        <w:trPr>
          <w:trHeight w:val="686"/>
        </w:trPr>
        <w:tc>
          <w:tcPr>
            <w:tcW w:w="2850" w:type="dxa"/>
            <w:tcBorders>
              <w:top w:val="nil"/>
              <w:left w:val="single" w:sz="4" w:space="0" w:color="auto"/>
              <w:bottom w:val="single" w:sz="4" w:space="0" w:color="auto"/>
              <w:right w:val="single" w:sz="4" w:space="0" w:color="auto"/>
            </w:tcBorders>
            <w:shd w:val="clear" w:color="auto" w:fill="auto"/>
            <w:noWrap/>
            <w:vAlign w:val="bottom"/>
            <w:hideMark/>
          </w:tcPr>
          <w:p w:rsidR="00DA7AAA" w:rsidRPr="00DA7AAA" w:rsidRDefault="00DA7AAA" w:rsidP="00DA7AAA">
            <w:pPr>
              <w:spacing w:after="0" w:line="240" w:lineRule="auto"/>
              <w:rPr>
                <w:rFonts w:ascii="Arial" w:eastAsia="Times New Roman" w:hAnsi="Arial" w:cs="Arial"/>
                <w:color w:val="000000"/>
                <w:sz w:val="24"/>
                <w:szCs w:val="24"/>
                <w:lang w:eastAsia="tr-TR"/>
              </w:rPr>
            </w:pPr>
            <w:r w:rsidRPr="00DA7AAA">
              <w:rPr>
                <w:rFonts w:ascii="Arial" w:eastAsia="Times New Roman" w:hAnsi="Arial" w:cs="Arial"/>
                <w:color w:val="000000"/>
                <w:sz w:val="24"/>
                <w:szCs w:val="24"/>
                <w:lang w:eastAsia="tr-TR"/>
              </w:rPr>
              <w:t>BULGARİSTAN</w:t>
            </w:r>
          </w:p>
        </w:tc>
        <w:tc>
          <w:tcPr>
            <w:tcW w:w="2410" w:type="dxa"/>
            <w:tcBorders>
              <w:top w:val="nil"/>
              <w:left w:val="nil"/>
              <w:bottom w:val="single" w:sz="4" w:space="0" w:color="auto"/>
              <w:right w:val="single" w:sz="4" w:space="0" w:color="auto"/>
            </w:tcBorders>
            <w:shd w:val="clear" w:color="auto" w:fill="auto"/>
            <w:noWrap/>
            <w:vAlign w:val="bottom"/>
            <w:hideMark/>
          </w:tcPr>
          <w:p w:rsidR="00DA7AAA" w:rsidRPr="00DA7AAA" w:rsidRDefault="00DA7AAA" w:rsidP="00DA7AAA">
            <w:pPr>
              <w:spacing w:after="0" w:line="240" w:lineRule="auto"/>
              <w:jc w:val="center"/>
              <w:rPr>
                <w:rFonts w:ascii="Arial" w:eastAsia="Times New Roman" w:hAnsi="Arial" w:cs="Arial"/>
                <w:color w:val="000000"/>
                <w:sz w:val="24"/>
                <w:szCs w:val="24"/>
                <w:lang w:eastAsia="tr-TR"/>
              </w:rPr>
            </w:pPr>
            <w:r w:rsidRPr="00DA7AAA">
              <w:rPr>
                <w:rFonts w:ascii="Arial" w:eastAsia="Times New Roman" w:hAnsi="Arial" w:cs="Arial"/>
                <w:color w:val="000000"/>
                <w:sz w:val="24"/>
                <w:szCs w:val="24"/>
                <w:lang w:eastAsia="tr-TR"/>
              </w:rPr>
              <w:t>500.190</w:t>
            </w:r>
            <w:r>
              <w:rPr>
                <w:rFonts w:ascii="Arial" w:eastAsia="Times New Roman" w:hAnsi="Arial" w:cs="Arial"/>
                <w:color w:val="000000"/>
                <w:sz w:val="24"/>
                <w:szCs w:val="24"/>
                <w:lang w:eastAsia="tr-TR"/>
              </w:rPr>
              <w:t>,00</w:t>
            </w:r>
          </w:p>
        </w:tc>
        <w:tc>
          <w:tcPr>
            <w:tcW w:w="2552" w:type="dxa"/>
            <w:tcBorders>
              <w:top w:val="nil"/>
              <w:left w:val="nil"/>
              <w:bottom w:val="single" w:sz="4" w:space="0" w:color="auto"/>
              <w:right w:val="single" w:sz="4" w:space="0" w:color="auto"/>
            </w:tcBorders>
            <w:shd w:val="clear" w:color="auto" w:fill="auto"/>
            <w:noWrap/>
            <w:vAlign w:val="bottom"/>
            <w:hideMark/>
          </w:tcPr>
          <w:p w:rsidR="00DA7AAA" w:rsidRPr="00DA7AAA" w:rsidRDefault="00DA7AAA" w:rsidP="00DA7AAA">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DA7AAA">
              <w:rPr>
                <w:rFonts w:ascii="Arial" w:eastAsia="Times New Roman" w:hAnsi="Arial" w:cs="Arial"/>
                <w:color w:val="000000"/>
                <w:sz w:val="24"/>
                <w:szCs w:val="24"/>
                <w:lang w:eastAsia="tr-TR"/>
              </w:rPr>
              <w:t>10</w:t>
            </w:r>
            <w:r>
              <w:rPr>
                <w:rFonts w:ascii="Arial" w:eastAsia="Times New Roman" w:hAnsi="Arial" w:cs="Arial"/>
                <w:color w:val="000000"/>
                <w:sz w:val="24"/>
                <w:szCs w:val="24"/>
                <w:lang w:eastAsia="tr-TR"/>
              </w:rPr>
              <w:t>,00</w:t>
            </w:r>
          </w:p>
        </w:tc>
      </w:tr>
      <w:tr w:rsidR="00DA7AAA" w:rsidRPr="00DA7AAA" w:rsidTr="00DA7AAA">
        <w:trPr>
          <w:trHeight w:val="851"/>
        </w:trPr>
        <w:tc>
          <w:tcPr>
            <w:tcW w:w="2850" w:type="dxa"/>
            <w:tcBorders>
              <w:top w:val="nil"/>
              <w:left w:val="single" w:sz="4" w:space="0" w:color="auto"/>
              <w:bottom w:val="single" w:sz="4" w:space="0" w:color="auto"/>
              <w:right w:val="single" w:sz="4" w:space="0" w:color="auto"/>
            </w:tcBorders>
            <w:shd w:val="clear" w:color="auto" w:fill="auto"/>
            <w:noWrap/>
            <w:vAlign w:val="bottom"/>
            <w:hideMark/>
          </w:tcPr>
          <w:p w:rsidR="00DA7AAA" w:rsidRPr="00DA7AAA" w:rsidRDefault="00DA7AAA" w:rsidP="00DA7AAA">
            <w:pPr>
              <w:spacing w:after="0" w:line="240" w:lineRule="auto"/>
              <w:rPr>
                <w:rFonts w:ascii="Arial" w:eastAsia="Times New Roman" w:hAnsi="Arial" w:cs="Arial"/>
                <w:b/>
                <w:color w:val="000000"/>
                <w:sz w:val="24"/>
                <w:szCs w:val="24"/>
                <w:lang w:eastAsia="tr-TR"/>
              </w:rPr>
            </w:pPr>
            <w:r w:rsidRPr="00DA7AAA">
              <w:rPr>
                <w:rFonts w:ascii="Arial" w:eastAsia="Times New Roman" w:hAnsi="Arial" w:cs="Arial"/>
                <w:b/>
                <w:color w:val="000000"/>
                <w:sz w:val="24"/>
                <w:szCs w:val="24"/>
                <w:lang w:eastAsia="tr-TR"/>
              </w:rPr>
              <w:t>Genel Toplam</w:t>
            </w:r>
          </w:p>
        </w:tc>
        <w:tc>
          <w:tcPr>
            <w:tcW w:w="2410" w:type="dxa"/>
            <w:tcBorders>
              <w:top w:val="nil"/>
              <w:left w:val="nil"/>
              <w:bottom w:val="single" w:sz="4" w:space="0" w:color="auto"/>
              <w:right w:val="single" w:sz="4" w:space="0" w:color="auto"/>
            </w:tcBorders>
            <w:shd w:val="clear" w:color="auto" w:fill="auto"/>
            <w:noWrap/>
            <w:vAlign w:val="bottom"/>
            <w:hideMark/>
          </w:tcPr>
          <w:p w:rsidR="00DA7AAA" w:rsidRPr="00DA7AAA" w:rsidRDefault="00DA7AAA" w:rsidP="00DA7AAA">
            <w:pPr>
              <w:spacing w:after="0" w:line="240" w:lineRule="auto"/>
              <w:jc w:val="center"/>
              <w:rPr>
                <w:rFonts w:ascii="Arial" w:eastAsia="Times New Roman" w:hAnsi="Arial" w:cs="Arial"/>
                <w:b/>
                <w:color w:val="000000"/>
                <w:sz w:val="24"/>
                <w:szCs w:val="24"/>
                <w:lang w:eastAsia="tr-TR"/>
              </w:rPr>
            </w:pPr>
            <w:r w:rsidRPr="00DA7AAA">
              <w:rPr>
                <w:rFonts w:ascii="Arial" w:eastAsia="Times New Roman" w:hAnsi="Arial" w:cs="Arial"/>
                <w:b/>
                <w:color w:val="000000"/>
                <w:sz w:val="24"/>
                <w:szCs w:val="24"/>
                <w:lang w:eastAsia="tr-TR"/>
              </w:rPr>
              <w:t>665.449,00</w:t>
            </w:r>
          </w:p>
        </w:tc>
        <w:tc>
          <w:tcPr>
            <w:tcW w:w="2552" w:type="dxa"/>
            <w:tcBorders>
              <w:top w:val="nil"/>
              <w:left w:val="nil"/>
              <w:bottom w:val="single" w:sz="4" w:space="0" w:color="auto"/>
              <w:right w:val="single" w:sz="4" w:space="0" w:color="auto"/>
            </w:tcBorders>
            <w:shd w:val="clear" w:color="auto" w:fill="auto"/>
            <w:noWrap/>
            <w:vAlign w:val="bottom"/>
            <w:hideMark/>
          </w:tcPr>
          <w:p w:rsidR="00DA7AAA" w:rsidRPr="00DA7AAA" w:rsidRDefault="00DA7AAA" w:rsidP="00DA7AAA">
            <w:pPr>
              <w:spacing w:after="0" w:line="240" w:lineRule="auto"/>
              <w:jc w:val="center"/>
              <w:rPr>
                <w:rFonts w:ascii="Arial" w:eastAsia="Times New Roman" w:hAnsi="Arial" w:cs="Arial"/>
                <w:b/>
                <w:color w:val="000000"/>
                <w:sz w:val="24"/>
                <w:szCs w:val="24"/>
                <w:lang w:eastAsia="tr-TR"/>
              </w:rPr>
            </w:pPr>
            <w:r w:rsidRPr="00DA7AAA">
              <w:rPr>
                <w:rFonts w:ascii="Arial" w:eastAsia="Times New Roman" w:hAnsi="Arial" w:cs="Arial"/>
                <w:b/>
                <w:color w:val="000000"/>
                <w:sz w:val="24"/>
                <w:szCs w:val="24"/>
                <w:lang w:eastAsia="tr-TR"/>
              </w:rPr>
              <w:t>121.086,00</w:t>
            </w:r>
          </w:p>
        </w:tc>
      </w:tr>
    </w:tbl>
    <w:p w:rsidR="00EA44F7" w:rsidRPr="0089343C" w:rsidRDefault="00EA44F7" w:rsidP="00EA44F7">
      <w:pPr>
        <w:jc w:val="center"/>
        <w:rPr>
          <w:rFonts w:ascii="Times New Roman" w:hAnsi="Times New Roman" w:cs="Times New Roman"/>
        </w:rPr>
        <w:sectPr w:rsidR="00EA44F7" w:rsidRPr="0089343C" w:rsidSect="00EA44F7">
          <w:pgSz w:w="11906" w:h="16838"/>
          <w:pgMar w:top="1417" w:right="1417" w:bottom="1417" w:left="1417" w:header="708" w:footer="708" w:gutter="0"/>
          <w:cols w:space="708"/>
          <w:docGrid w:linePitch="360"/>
        </w:sectPr>
      </w:pPr>
    </w:p>
    <w:p w:rsidR="00EA44F7" w:rsidRPr="000902E5" w:rsidRDefault="00EA44F7" w:rsidP="00EA44F7">
      <w:pPr>
        <w:pStyle w:val="Balk1"/>
        <w:rPr>
          <w:rFonts w:asciiTheme="minorHAnsi" w:hAnsiTheme="minorHAnsi" w:cs="Times New Roman"/>
          <w:b/>
          <w:color w:val="000000" w:themeColor="text1"/>
        </w:rPr>
      </w:pPr>
      <w:bookmarkStart w:id="29" w:name="_Toc462393437"/>
      <w:r w:rsidRPr="000902E5">
        <w:rPr>
          <w:rFonts w:asciiTheme="minorHAnsi" w:hAnsiTheme="minorHAnsi" w:cs="Times New Roman"/>
          <w:b/>
          <w:color w:val="000000" w:themeColor="text1"/>
        </w:rPr>
        <w:t>4. TOPTAN SATIŞ PİYASASI</w:t>
      </w:r>
      <w:bookmarkEnd w:id="29"/>
    </w:p>
    <w:p w:rsidR="00EA44F7" w:rsidRPr="0089343C" w:rsidRDefault="00EA44F7" w:rsidP="00EA44F7">
      <w:pPr>
        <w:rPr>
          <w:rFonts w:ascii="Times New Roman" w:hAnsi="Times New Roman" w:cs="Times New Roman"/>
        </w:rPr>
      </w:pPr>
    </w:p>
    <w:p w:rsidR="00EA44F7" w:rsidRDefault="00EA44F7" w:rsidP="00EA44F7">
      <w:pPr>
        <w:pStyle w:val="Grafik1"/>
        <w:rPr>
          <w:rFonts w:ascii="Arial" w:hAnsi="Arial" w:cs="Arial"/>
          <w:sz w:val="24"/>
          <w:szCs w:val="24"/>
        </w:rPr>
      </w:pPr>
      <w:bookmarkStart w:id="30" w:name="_Toc464479049"/>
      <w:r w:rsidRPr="00416306">
        <w:rPr>
          <w:rFonts w:ascii="Arial" w:hAnsi="Arial" w:cs="Arial"/>
          <w:sz w:val="24"/>
          <w:szCs w:val="24"/>
        </w:rPr>
        <w:t xml:space="preserve">Grafik </w:t>
      </w:r>
      <w:proofErr w:type="gramStart"/>
      <w:r w:rsidRPr="00416306">
        <w:rPr>
          <w:rFonts w:ascii="Arial" w:hAnsi="Arial" w:cs="Arial"/>
          <w:sz w:val="24"/>
          <w:szCs w:val="24"/>
        </w:rPr>
        <w:t>4.1</w:t>
      </w:r>
      <w:proofErr w:type="gramEnd"/>
      <w:r w:rsidRPr="00416306">
        <w:rPr>
          <w:rFonts w:ascii="Arial" w:hAnsi="Arial" w:cs="Arial"/>
          <w:sz w:val="24"/>
          <w:szCs w:val="24"/>
        </w:rPr>
        <w:t xml:space="preserve"> </w:t>
      </w:r>
      <w:r w:rsidR="00CE3D38">
        <w:rPr>
          <w:rFonts w:ascii="Arial" w:hAnsi="Arial" w:cs="Arial"/>
          <w:sz w:val="24"/>
          <w:szCs w:val="24"/>
        </w:rPr>
        <w:t>Ağustos</w:t>
      </w:r>
      <w:r w:rsidRPr="00416306">
        <w:rPr>
          <w:rFonts w:ascii="Arial" w:hAnsi="Arial" w:cs="Arial"/>
          <w:sz w:val="24"/>
          <w:szCs w:val="24"/>
        </w:rPr>
        <w:t xml:space="preserve"> 2016 Döneminde Piyasa Takas Fiyatının (PTF) Saatlik Gelişimi (TL/</w:t>
      </w:r>
      <w:proofErr w:type="spellStart"/>
      <w:r w:rsidRPr="00416306">
        <w:rPr>
          <w:rFonts w:ascii="Arial" w:hAnsi="Arial" w:cs="Arial"/>
          <w:sz w:val="24"/>
          <w:szCs w:val="24"/>
        </w:rPr>
        <w:t>MWh</w:t>
      </w:r>
      <w:proofErr w:type="spellEnd"/>
      <w:r w:rsidRPr="00416306">
        <w:rPr>
          <w:rFonts w:ascii="Arial" w:hAnsi="Arial" w:cs="Arial"/>
          <w:sz w:val="24"/>
          <w:szCs w:val="24"/>
        </w:rPr>
        <w:t>)</w:t>
      </w:r>
      <w:bookmarkEnd w:id="30"/>
    </w:p>
    <w:p w:rsidR="00EA44F7" w:rsidRDefault="00CE3D38" w:rsidP="00EA44F7">
      <w:pPr>
        <w:rPr>
          <w:noProof/>
          <w:lang w:eastAsia="tr-TR"/>
        </w:rPr>
      </w:pPr>
      <w:r>
        <w:rPr>
          <w:noProof/>
          <w:lang w:eastAsia="tr-TR"/>
        </w:rPr>
        <w:drawing>
          <wp:inline distT="0" distB="0" distL="0" distR="0" wp14:anchorId="17694F9F" wp14:editId="41358090">
            <wp:extent cx="6038850" cy="2809875"/>
            <wp:effectExtent l="0" t="0" r="19050" b="9525"/>
            <wp:docPr id="1" name="Grafik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CE2B02" w:rsidRDefault="00CE2B02" w:rsidP="00D47AC3">
      <w:pPr>
        <w:pStyle w:val="Grafik1"/>
        <w:rPr>
          <w:rFonts w:ascii="Arial" w:hAnsi="Arial" w:cs="Arial"/>
          <w:sz w:val="24"/>
          <w:szCs w:val="24"/>
        </w:rPr>
      </w:pPr>
    </w:p>
    <w:p w:rsidR="00CE2B02" w:rsidRDefault="00CE2B02" w:rsidP="00D47AC3">
      <w:pPr>
        <w:pStyle w:val="Grafik1"/>
        <w:rPr>
          <w:rFonts w:ascii="Arial" w:hAnsi="Arial" w:cs="Arial"/>
          <w:sz w:val="24"/>
          <w:szCs w:val="24"/>
        </w:rPr>
      </w:pPr>
    </w:p>
    <w:p w:rsidR="00EA44F7" w:rsidRDefault="00EA44F7" w:rsidP="00D47AC3">
      <w:pPr>
        <w:pStyle w:val="Grafik1"/>
        <w:rPr>
          <w:rFonts w:ascii="Arial" w:hAnsi="Arial" w:cs="Arial"/>
          <w:sz w:val="24"/>
          <w:szCs w:val="24"/>
        </w:rPr>
      </w:pPr>
      <w:bookmarkStart w:id="31" w:name="_Toc464479050"/>
      <w:r w:rsidRPr="00416306">
        <w:rPr>
          <w:rFonts w:ascii="Arial" w:hAnsi="Arial" w:cs="Arial"/>
          <w:sz w:val="24"/>
          <w:szCs w:val="24"/>
        </w:rPr>
        <w:t xml:space="preserve">Grafik </w:t>
      </w:r>
      <w:proofErr w:type="gramStart"/>
      <w:r w:rsidRPr="00416306">
        <w:rPr>
          <w:rFonts w:ascii="Arial" w:hAnsi="Arial" w:cs="Arial"/>
          <w:sz w:val="24"/>
          <w:szCs w:val="24"/>
        </w:rPr>
        <w:t>4.2</w:t>
      </w:r>
      <w:proofErr w:type="gramEnd"/>
      <w:r w:rsidRPr="00416306">
        <w:rPr>
          <w:rFonts w:ascii="Arial" w:hAnsi="Arial" w:cs="Arial"/>
          <w:sz w:val="24"/>
          <w:szCs w:val="24"/>
        </w:rPr>
        <w:t xml:space="preserve"> </w:t>
      </w:r>
      <w:r w:rsidR="00CE3D38">
        <w:rPr>
          <w:rFonts w:ascii="Arial" w:hAnsi="Arial" w:cs="Arial"/>
          <w:sz w:val="24"/>
          <w:szCs w:val="24"/>
        </w:rPr>
        <w:t>Ağustos</w:t>
      </w:r>
      <w:r w:rsidRPr="00416306">
        <w:rPr>
          <w:rFonts w:ascii="Arial" w:hAnsi="Arial" w:cs="Arial"/>
          <w:sz w:val="24"/>
          <w:szCs w:val="24"/>
        </w:rPr>
        <w:t xml:space="preserve"> 2016 Döneminde Gün Öncesi Piyasası (GÖP) İşlem Hacminin Saatlik Gelişimi (TL-</w:t>
      </w:r>
      <w:proofErr w:type="spellStart"/>
      <w:r w:rsidRPr="00416306">
        <w:rPr>
          <w:rFonts w:ascii="Arial" w:hAnsi="Arial" w:cs="Arial"/>
          <w:sz w:val="24"/>
          <w:szCs w:val="24"/>
        </w:rPr>
        <w:t>MWh</w:t>
      </w:r>
      <w:proofErr w:type="spellEnd"/>
      <w:r w:rsidRPr="00416306">
        <w:rPr>
          <w:rFonts w:ascii="Arial" w:hAnsi="Arial" w:cs="Arial"/>
          <w:sz w:val="24"/>
          <w:szCs w:val="24"/>
        </w:rPr>
        <w:t>)</w:t>
      </w:r>
      <w:bookmarkEnd w:id="31"/>
    </w:p>
    <w:p w:rsidR="00EA44F7" w:rsidRDefault="00CE3D38" w:rsidP="00CC0B01">
      <w:pPr>
        <w:rPr>
          <w:rFonts w:ascii="Arial" w:hAnsi="Arial" w:cs="Arial"/>
        </w:rPr>
      </w:pPr>
      <w:r>
        <w:rPr>
          <w:noProof/>
          <w:lang w:eastAsia="tr-TR"/>
        </w:rPr>
        <w:drawing>
          <wp:inline distT="0" distB="0" distL="0" distR="0" wp14:anchorId="52766C92" wp14:editId="3B947E31">
            <wp:extent cx="5760720" cy="3223945"/>
            <wp:effectExtent l="0" t="0" r="11430" b="14605"/>
            <wp:docPr id="12" name="Grafik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CE2B02" w:rsidRDefault="00CE2B02" w:rsidP="00EA44F7">
      <w:pPr>
        <w:pStyle w:val="Grafik1"/>
        <w:rPr>
          <w:rFonts w:ascii="Arial" w:hAnsi="Arial" w:cs="Arial"/>
        </w:rPr>
      </w:pPr>
    </w:p>
    <w:p w:rsidR="00EA44F7" w:rsidRDefault="00EA44F7" w:rsidP="00EA44F7">
      <w:pPr>
        <w:pStyle w:val="Grafik1"/>
        <w:rPr>
          <w:rFonts w:ascii="Arial" w:hAnsi="Arial" w:cs="Arial"/>
          <w:sz w:val="24"/>
          <w:szCs w:val="24"/>
        </w:rPr>
      </w:pPr>
      <w:bookmarkStart w:id="32" w:name="_Toc464479051"/>
      <w:r w:rsidRPr="00416306">
        <w:rPr>
          <w:rFonts w:ascii="Arial" w:hAnsi="Arial" w:cs="Arial"/>
          <w:sz w:val="24"/>
          <w:szCs w:val="24"/>
        </w:rPr>
        <w:t xml:space="preserve">Grafik </w:t>
      </w:r>
      <w:proofErr w:type="gramStart"/>
      <w:r w:rsidRPr="00416306">
        <w:rPr>
          <w:rFonts w:ascii="Arial" w:hAnsi="Arial" w:cs="Arial"/>
          <w:sz w:val="24"/>
          <w:szCs w:val="24"/>
        </w:rPr>
        <w:t>4.3</w:t>
      </w:r>
      <w:proofErr w:type="gramEnd"/>
      <w:r w:rsidRPr="00416306">
        <w:rPr>
          <w:rFonts w:ascii="Arial" w:hAnsi="Arial" w:cs="Arial"/>
          <w:sz w:val="24"/>
          <w:szCs w:val="24"/>
        </w:rPr>
        <w:t xml:space="preserve"> </w:t>
      </w:r>
      <w:r w:rsidR="00CE3D38">
        <w:rPr>
          <w:rFonts w:ascii="Arial" w:hAnsi="Arial" w:cs="Arial"/>
          <w:sz w:val="24"/>
          <w:szCs w:val="24"/>
        </w:rPr>
        <w:t>Ağustos</w:t>
      </w:r>
      <w:r w:rsidRPr="00416306">
        <w:rPr>
          <w:rFonts w:ascii="Arial" w:hAnsi="Arial" w:cs="Arial"/>
          <w:sz w:val="24"/>
          <w:szCs w:val="24"/>
        </w:rPr>
        <w:t xml:space="preserve"> 2016 Döneminde Sistem Marjinal Fiyatının (SMF) Saatlik Gelişimi (TL/</w:t>
      </w:r>
      <w:proofErr w:type="spellStart"/>
      <w:r w:rsidRPr="00416306">
        <w:rPr>
          <w:rFonts w:ascii="Arial" w:hAnsi="Arial" w:cs="Arial"/>
          <w:sz w:val="24"/>
          <w:szCs w:val="24"/>
        </w:rPr>
        <w:t>MWh</w:t>
      </w:r>
      <w:proofErr w:type="spellEnd"/>
      <w:r w:rsidRPr="00416306">
        <w:rPr>
          <w:rFonts w:ascii="Arial" w:hAnsi="Arial" w:cs="Arial"/>
          <w:sz w:val="24"/>
          <w:szCs w:val="24"/>
        </w:rPr>
        <w:t>)</w:t>
      </w:r>
      <w:bookmarkEnd w:id="32"/>
    </w:p>
    <w:p w:rsidR="00CE3D38" w:rsidRPr="00416306" w:rsidRDefault="00CE3D38" w:rsidP="00EA44F7">
      <w:pPr>
        <w:pStyle w:val="Grafik1"/>
        <w:rPr>
          <w:rFonts w:ascii="Arial" w:hAnsi="Arial" w:cs="Arial"/>
          <w:sz w:val="24"/>
          <w:szCs w:val="24"/>
        </w:rPr>
      </w:pPr>
    </w:p>
    <w:p w:rsidR="00EA44F7" w:rsidRPr="0089343C" w:rsidRDefault="00CE3D38" w:rsidP="00EA44F7">
      <w:pPr>
        <w:rPr>
          <w:rFonts w:ascii="Times New Roman" w:hAnsi="Times New Roman" w:cs="Times New Roman"/>
        </w:rPr>
      </w:pPr>
      <w:r>
        <w:rPr>
          <w:noProof/>
          <w:lang w:eastAsia="tr-TR"/>
        </w:rPr>
        <w:drawing>
          <wp:inline distT="0" distB="0" distL="0" distR="0" wp14:anchorId="192FB118" wp14:editId="6ABB02FA">
            <wp:extent cx="5905500" cy="3324225"/>
            <wp:effectExtent l="0" t="0" r="19050" b="9525"/>
            <wp:docPr id="13" name="Grafik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EA44F7" w:rsidRDefault="00EA44F7" w:rsidP="00EA44F7">
      <w:pPr>
        <w:pStyle w:val="Grafik1"/>
        <w:rPr>
          <w:rFonts w:ascii="Arial" w:hAnsi="Arial" w:cs="Arial"/>
        </w:rPr>
      </w:pPr>
    </w:p>
    <w:p w:rsidR="00EA44F7" w:rsidRPr="00416306" w:rsidRDefault="00EA44F7" w:rsidP="00EA44F7">
      <w:pPr>
        <w:pStyle w:val="Grafik1"/>
        <w:rPr>
          <w:rFonts w:ascii="Arial" w:hAnsi="Arial" w:cs="Arial"/>
          <w:sz w:val="24"/>
          <w:szCs w:val="24"/>
        </w:rPr>
      </w:pPr>
      <w:bookmarkStart w:id="33" w:name="_Toc464479052"/>
      <w:r w:rsidRPr="00416306">
        <w:rPr>
          <w:rFonts w:ascii="Arial" w:hAnsi="Arial" w:cs="Arial"/>
          <w:sz w:val="24"/>
          <w:szCs w:val="24"/>
        </w:rPr>
        <w:t xml:space="preserve">Grafik </w:t>
      </w:r>
      <w:proofErr w:type="gramStart"/>
      <w:r w:rsidRPr="00416306">
        <w:rPr>
          <w:rFonts w:ascii="Arial" w:hAnsi="Arial" w:cs="Arial"/>
          <w:sz w:val="24"/>
          <w:szCs w:val="24"/>
        </w:rPr>
        <w:t>4.4</w:t>
      </w:r>
      <w:proofErr w:type="gramEnd"/>
      <w:r w:rsidRPr="00416306">
        <w:rPr>
          <w:rFonts w:ascii="Arial" w:hAnsi="Arial" w:cs="Arial"/>
          <w:sz w:val="24"/>
          <w:szCs w:val="24"/>
        </w:rPr>
        <w:t xml:space="preserve"> </w:t>
      </w:r>
      <w:r w:rsidR="00CE3D38">
        <w:rPr>
          <w:rFonts w:ascii="Arial" w:hAnsi="Arial" w:cs="Arial"/>
          <w:sz w:val="24"/>
          <w:szCs w:val="24"/>
        </w:rPr>
        <w:t>Ağustos</w:t>
      </w:r>
      <w:r w:rsidRPr="00416306">
        <w:rPr>
          <w:rFonts w:ascii="Arial" w:hAnsi="Arial" w:cs="Arial"/>
          <w:sz w:val="24"/>
          <w:szCs w:val="24"/>
        </w:rPr>
        <w:t xml:space="preserve"> 2016 Döneminde Dengeleme Güç Piyasasında (DGP) Verilen Talimatların Oranı (%)</w:t>
      </w:r>
      <w:bookmarkEnd w:id="33"/>
    </w:p>
    <w:p w:rsidR="00EA44F7" w:rsidRDefault="00CE3D38" w:rsidP="00A831B1">
      <w:pPr>
        <w:rPr>
          <w:rFonts w:ascii="Arial" w:hAnsi="Arial" w:cs="Arial"/>
        </w:rPr>
      </w:pPr>
      <w:r>
        <w:rPr>
          <w:noProof/>
          <w:lang w:eastAsia="tr-TR"/>
        </w:rPr>
        <w:drawing>
          <wp:inline distT="0" distB="0" distL="0" distR="0" wp14:anchorId="59FB8831" wp14:editId="21A4A1F6">
            <wp:extent cx="5760720" cy="3469632"/>
            <wp:effectExtent l="0" t="0" r="11430" b="17145"/>
            <wp:docPr id="17" name="Grafik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EA44F7" w:rsidRDefault="00EA44F7" w:rsidP="00EA44F7">
      <w:pPr>
        <w:rPr>
          <w:rFonts w:ascii="Arial" w:hAnsi="Arial" w:cs="Arial"/>
        </w:rPr>
      </w:pPr>
    </w:p>
    <w:p w:rsidR="00A155A8" w:rsidRDefault="00A155A8" w:rsidP="00EA44F7">
      <w:pPr>
        <w:pStyle w:val="Grafik1"/>
        <w:rPr>
          <w:rFonts w:ascii="Arial" w:hAnsi="Arial" w:cs="Arial"/>
          <w:sz w:val="24"/>
          <w:szCs w:val="24"/>
        </w:rPr>
      </w:pPr>
    </w:p>
    <w:p w:rsidR="00EA44F7" w:rsidRPr="00416306" w:rsidRDefault="00EA44F7" w:rsidP="00EA44F7">
      <w:pPr>
        <w:pStyle w:val="Grafik1"/>
        <w:rPr>
          <w:rFonts w:ascii="Arial" w:hAnsi="Arial" w:cs="Arial"/>
          <w:sz w:val="24"/>
          <w:szCs w:val="24"/>
        </w:rPr>
      </w:pPr>
      <w:bookmarkStart w:id="34" w:name="_Toc464479053"/>
      <w:r w:rsidRPr="00416306">
        <w:rPr>
          <w:rFonts w:ascii="Arial" w:hAnsi="Arial" w:cs="Arial"/>
          <w:sz w:val="24"/>
          <w:szCs w:val="24"/>
        </w:rPr>
        <w:t xml:space="preserve">Grafik </w:t>
      </w:r>
      <w:proofErr w:type="gramStart"/>
      <w:r w:rsidRPr="00416306">
        <w:rPr>
          <w:rFonts w:ascii="Arial" w:hAnsi="Arial" w:cs="Arial"/>
          <w:sz w:val="24"/>
          <w:szCs w:val="24"/>
        </w:rPr>
        <w:t>4.5</w:t>
      </w:r>
      <w:proofErr w:type="gramEnd"/>
      <w:r w:rsidRPr="00416306">
        <w:rPr>
          <w:rFonts w:ascii="Arial" w:hAnsi="Arial" w:cs="Arial"/>
          <w:sz w:val="24"/>
          <w:szCs w:val="24"/>
        </w:rPr>
        <w:t xml:space="preserve"> </w:t>
      </w:r>
      <w:r w:rsidR="00CE3D38">
        <w:rPr>
          <w:rFonts w:ascii="Arial" w:hAnsi="Arial" w:cs="Arial"/>
          <w:sz w:val="24"/>
          <w:szCs w:val="24"/>
        </w:rPr>
        <w:t>Ağustos</w:t>
      </w:r>
      <w:r w:rsidRPr="00416306">
        <w:rPr>
          <w:rFonts w:ascii="Arial" w:hAnsi="Arial" w:cs="Arial"/>
          <w:sz w:val="24"/>
          <w:szCs w:val="24"/>
        </w:rPr>
        <w:t xml:space="preserve"> 2016 Döneminde Gün İçi Piyasası (GİP) İşlem Hacminin Saatlik Gelişimi (TL-</w:t>
      </w:r>
      <w:proofErr w:type="spellStart"/>
      <w:r w:rsidRPr="00416306">
        <w:rPr>
          <w:rFonts w:ascii="Arial" w:hAnsi="Arial" w:cs="Arial"/>
          <w:sz w:val="24"/>
          <w:szCs w:val="24"/>
        </w:rPr>
        <w:t>MWh</w:t>
      </w:r>
      <w:proofErr w:type="spellEnd"/>
      <w:r w:rsidRPr="00416306">
        <w:rPr>
          <w:rFonts w:ascii="Arial" w:hAnsi="Arial" w:cs="Arial"/>
          <w:sz w:val="24"/>
          <w:szCs w:val="24"/>
        </w:rPr>
        <w:t>)</w:t>
      </w:r>
      <w:bookmarkEnd w:id="34"/>
    </w:p>
    <w:p w:rsidR="003C159D" w:rsidRDefault="00CE3D38" w:rsidP="00CC0B01">
      <w:pPr>
        <w:rPr>
          <w:rFonts w:ascii="Arial" w:hAnsi="Arial" w:cs="Arial"/>
        </w:rPr>
      </w:pPr>
      <w:r>
        <w:rPr>
          <w:noProof/>
          <w:lang w:eastAsia="tr-TR"/>
        </w:rPr>
        <w:drawing>
          <wp:inline distT="0" distB="0" distL="0" distR="0" wp14:anchorId="3DA91071" wp14:editId="01F84A21">
            <wp:extent cx="5760720" cy="3378283"/>
            <wp:effectExtent l="0" t="0" r="11430" b="12700"/>
            <wp:docPr id="18" name="Grafik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EA44F7" w:rsidRDefault="00EA44F7" w:rsidP="00EA44F7">
      <w:pPr>
        <w:pStyle w:val="Grafik1"/>
        <w:rPr>
          <w:rFonts w:ascii="Arial" w:hAnsi="Arial" w:cs="Arial"/>
        </w:rPr>
      </w:pPr>
    </w:p>
    <w:p w:rsidR="00EA44F7" w:rsidRPr="00416306" w:rsidRDefault="00EA44F7" w:rsidP="00EA44F7">
      <w:pPr>
        <w:pStyle w:val="Grafik1"/>
        <w:rPr>
          <w:rFonts w:ascii="Arial" w:hAnsi="Arial" w:cs="Arial"/>
          <w:sz w:val="24"/>
          <w:szCs w:val="24"/>
        </w:rPr>
      </w:pPr>
      <w:bookmarkStart w:id="35" w:name="_Toc464479054"/>
      <w:r w:rsidRPr="00416306">
        <w:rPr>
          <w:rFonts w:ascii="Arial" w:hAnsi="Arial" w:cs="Arial"/>
          <w:sz w:val="24"/>
          <w:szCs w:val="24"/>
        </w:rPr>
        <w:t xml:space="preserve">Grafik </w:t>
      </w:r>
      <w:proofErr w:type="gramStart"/>
      <w:r w:rsidRPr="00416306">
        <w:rPr>
          <w:rFonts w:ascii="Arial" w:hAnsi="Arial" w:cs="Arial"/>
          <w:sz w:val="24"/>
          <w:szCs w:val="24"/>
        </w:rPr>
        <w:t>4.6</w:t>
      </w:r>
      <w:proofErr w:type="gramEnd"/>
      <w:r w:rsidRPr="00416306">
        <w:rPr>
          <w:rFonts w:ascii="Arial" w:hAnsi="Arial" w:cs="Arial"/>
          <w:sz w:val="24"/>
          <w:szCs w:val="24"/>
        </w:rPr>
        <w:t xml:space="preserve"> </w:t>
      </w:r>
      <w:r w:rsidR="00CE3D38">
        <w:rPr>
          <w:rFonts w:ascii="Arial" w:hAnsi="Arial" w:cs="Arial"/>
          <w:sz w:val="24"/>
          <w:szCs w:val="24"/>
        </w:rPr>
        <w:t>Ağustos</w:t>
      </w:r>
      <w:r w:rsidRPr="00416306">
        <w:rPr>
          <w:rFonts w:ascii="Arial" w:hAnsi="Arial" w:cs="Arial"/>
          <w:sz w:val="24"/>
          <w:szCs w:val="24"/>
        </w:rPr>
        <w:t xml:space="preserve"> 2016 Döneminde İkili Anlaşma Hacminin Saatlik Gelişimi (</w:t>
      </w:r>
      <w:proofErr w:type="spellStart"/>
      <w:r w:rsidRPr="00416306">
        <w:rPr>
          <w:rFonts w:ascii="Arial" w:hAnsi="Arial" w:cs="Arial"/>
          <w:sz w:val="24"/>
          <w:szCs w:val="24"/>
        </w:rPr>
        <w:t>MWh</w:t>
      </w:r>
      <w:proofErr w:type="spellEnd"/>
      <w:r w:rsidRPr="00416306">
        <w:rPr>
          <w:rFonts w:ascii="Arial" w:hAnsi="Arial" w:cs="Arial"/>
          <w:sz w:val="24"/>
          <w:szCs w:val="24"/>
        </w:rPr>
        <w:t>)</w:t>
      </w:r>
      <w:bookmarkEnd w:id="35"/>
    </w:p>
    <w:p w:rsidR="00EA44F7" w:rsidRPr="0089343C" w:rsidRDefault="00EA44F7" w:rsidP="00EA44F7">
      <w:pPr>
        <w:spacing w:after="0" w:line="240" w:lineRule="auto"/>
        <w:jc w:val="both"/>
        <w:rPr>
          <w:rFonts w:ascii="Times New Roman" w:hAnsi="Times New Roman" w:cs="Times New Roman"/>
        </w:rPr>
      </w:pPr>
    </w:p>
    <w:p w:rsidR="00EA44F7" w:rsidRDefault="00CE3D38" w:rsidP="00EA44F7">
      <w:pPr>
        <w:rPr>
          <w:noProof/>
          <w:lang w:eastAsia="tr-TR"/>
        </w:rPr>
      </w:pPr>
      <w:r>
        <w:rPr>
          <w:noProof/>
          <w:lang w:eastAsia="tr-TR"/>
        </w:rPr>
        <w:drawing>
          <wp:inline distT="0" distB="0" distL="0" distR="0" wp14:anchorId="7C11B976" wp14:editId="558B49A3">
            <wp:extent cx="5760720" cy="3159638"/>
            <wp:effectExtent l="0" t="0" r="11430" b="22225"/>
            <wp:docPr id="20" name="Grafik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sectPr w:rsidR="00EA44F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7583" w:rsidRDefault="00667583">
      <w:pPr>
        <w:spacing w:after="0" w:line="240" w:lineRule="auto"/>
      </w:pPr>
      <w:r>
        <w:separator/>
      </w:r>
    </w:p>
  </w:endnote>
  <w:endnote w:type="continuationSeparator" w:id="0">
    <w:p w:rsidR="00667583" w:rsidRDefault="006675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Arial">
    <w:panose1 w:val="020B0604020202020204"/>
    <w:charset w:val="A2"/>
    <w:family w:val="swiss"/>
    <w:pitch w:val="variable"/>
    <w:sig w:usb0="E0002AFF" w:usb1="C0007843" w:usb2="00000009" w:usb3="00000000" w:csb0="000001FF" w:csb1="00000000"/>
  </w:font>
  <w:font w:name="Courier New">
    <w:panose1 w:val="02070309020205020404"/>
    <w:charset w:val="A2"/>
    <w:family w:val="modern"/>
    <w:pitch w:val="fixed"/>
    <w:sig w:usb0="E0002AFF" w:usb1="C0007843" w:usb2="00000009" w:usb3="00000000" w:csb0="000001FF" w:csb1="00000000"/>
  </w:font>
  <w:font w:name="Times New Roman">
    <w:panose1 w:val="02020603050405020304"/>
    <w:charset w:val="A2"/>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A2"/>
    <w:family w:val="roman"/>
    <w:pitch w:val="variable"/>
    <w:sig w:usb0="E00002FF" w:usb1="400004FF" w:usb2="00000000" w:usb3="00000000" w:csb0="0000019F" w:csb1="00000000"/>
  </w:font>
  <w:font w:name="Tahoma">
    <w:panose1 w:val="020B0604030504040204"/>
    <w:charset w:val="A2"/>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3B1E" w:rsidRDefault="006B3B1E">
    <w:pPr>
      <w:pStyle w:val="Altbilgi"/>
      <w:jc w:val="center"/>
    </w:pPr>
  </w:p>
  <w:p w:rsidR="006B3B1E" w:rsidRDefault="006B3B1E">
    <w:pPr>
      <w:pStyle w:val="Altbilgi"/>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4370221"/>
      <w:docPartObj>
        <w:docPartGallery w:val="Page Numbers (Bottom of Page)"/>
        <w:docPartUnique/>
      </w:docPartObj>
    </w:sdtPr>
    <w:sdtEndPr>
      <w:rPr>
        <w:noProof/>
      </w:rPr>
    </w:sdtEndPr>
    <w:sdtContent>
      <w:p w:rsidR="006B3B1E" w:rsidRDefault="006B3B1E">
        <w:pPr>
          <w:pStyle w:val="Altbilgi"/>
          <w:jc w:val="center"/>
        </w:pPr>
        <w:r>
          <w:fldChar w:fldCharType="begin"/>
        </w:r>
        <w:r>
          <w:instrText xml:space="preserve"> PAGE   \* MERGEFORMAT </w:instrText>
        </w:r>
        <w:r>
          <w:fldChar w:fldCharType="separate"/>
        </w:r>
        <w:r>
          <w:rPr>
            <w:noProof/>
          </w:rPr>
          <w:t>9</w:t>
        </w:r>
        <w:r>
          <w:rPr>
            <w:noProof/>
          </w:rPr>
          <w:fldChar w:fldCharType="end"/>
        </w:r>
      </w:p>
    </w:sdtContent>
  </w:sdt>
  <w:p w:rsidR="006B3B1E" w:rsidRDefault="006B3B1E">
    <w:pPr>
      <w:pStyle w:val="Altbilgi"/>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CellMar>
        <w:top w:w="72" w:type="dxa"/>
        <w:left w:w="115" w:type="dxa"/>
        <w:bottom w:w="72" w:type="dxa"/>
        <w:right w:w="115" w:type="dxa"/>
      </w:tblCellMar>
      <w:tblLook w:val="04A0" w:firstRow="1" w:lastRow="0" w:firstColumn="1" w:lastColumn="0" w:noHBand="0" w:noVBand="1"/>
    </w:tblPr>
    <w:tblGrid>
      <w:gridCol w:w="8372"/>
      <w:gridCol w:w="930"/>
    </w:tblGrid>
    <w:tr w:rsidR="006B3B1E" w:rsidTr="00EA44F7">
      <w:tc>
        <w:tcPr>
          <w:tcW w:w="4500" w:type="pct"/>
          <w:tcBorders>
            <w:top w:val="single" w:sz="4" w:space="0" w:color="000000" w:themeColor="text1"/>
          </w:tcBorders>
        </w:tcPr>
        <w:p w:rsidR="006B3B1E" w:rsidRDefault="006B3B1E" w:rsidP="00430CD3">
          <w:pPr>
            <w:pStyle w:val="Altbilgi"/>
            <w:jc w:val="right"/>
          </w:pPr>
          <w:sdt>
            <w:sdtPr>
              <w:alias w:val="Şirket"/>
              <w:id w:val="75971759"/>
              <w:dataBinding w:prefixMappings="xmlns:ns0='http://schemas.openxmlformats.org/officeDocument/2006/extended-properties'" w:xpath="/ns0:Properties[1]/ns0:Company[1]" w:storeItemID="{6668398D-A668-4E3E-A5EB-62B293D839F1}"/>
              <w:text/>
            </w:sdtPr>
            <w:sdtContent>
              <w:r>
                <w:t>EPDK</w:t>
              </w:r>
            </w:sdtContent>
          </w:sdt>
          <w:r>
            <w:t xml:space="preserve"> | Ağustos</w:t>
          </w:r>
          <w:fldSimple w:instr=" USERADDRESS  &quot;Ocak 2015&quot; ">
            <w:r>
              <w:rPr>
                <w:noProof/>
              </w:rPr>
              <w:t xml:space="preserve"> 2016</w:t>
            </w:r>
          </w:fldSimple>
        </w:p>
      </w:tc>
      <w:tc>
        <w:tcPr>
          <w:tcW w:w="500" w:type="pct"/>
          <w:tcBorders>
            <w:top w:val="single" w:sz="4" w:space="0" w:color="C0504D" w:themeColor="accent2"/>
          </w:tcBorders>
          <w:shd w:val="clear" w:color="auto" w:fill="00B0F0"/>
        </w:tcPr>
        <w:p w:rsidR="006B3B1E" w:rsidRDefault="006B3B1E">
          <w:pPr>
            <w:pStyle w:val="stbilgi"/>
            <w:rPr>
              <w:color w:val="FFFFFF" w:themeColor="background1"/>
            </w:rPr>
          </w:pPr>
          <w:r>
            <w:fldChar w:fldCharType="begin"/>
          </w:r>
          <w:r>
            <w:instrText>PAGE   \* MERGEFORMAT</w:instrText>
          </w:r>
          <w:r>
            <w:fldChar w:fldCharType="separate"/>
          </w:r>
          <w:r w:rsidR="00922689" w:rsidRPr="00922689">
            <w:rPr>
              <w:noProof/>
              <w:color w:val="FFFFFF" w:themeColor="background1"/>
            </w:rPr>
            <w:t>i</w:t>
          </w:r>
          <w:r>
            <w:rPr>
              <w:color w:val="FFFFFF" w:themeColor="background1"/>
            </w:rPr>
            <w:fldChar w:fldCharType="end"/>
          </w:r>
        </w:p>
      </w:tc>
    </w:tr>
  </w:tbl>
  <w:p w:rsidR="006B3B1E" w:rsidRDefault="006B3B1E">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7583" w:rsidRDefault="00667583">
      <w:pPr>
        <w:spacing w:after="0" w:line="240" w:lineRule="auto"/>
      </w:pPr>
      <w:r>
        <w:separator/>
      </w:r>
    </w:p>
  </w:footnote>
  <w:footnote w:type="continuationSeparator" w:id="0">
    <w:p w:rsidR="00667583" w:rsidRDefault="0066758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31C5562"/>
    <w:multiLevelType w:val="hybridMultilevel"/>
    <w:tmpl w:val="C96CD7A6"/>
    <w:lvl w:ilvl="0" w:tplc="8304A1C6">
      <w:start w:val="63"/>
      <w:numFmt w:val="bullet"/>
      <w:lvlText w:val=""/>
      <w:lvlJc w:val="left"/>
      <w:pPr>
        <w:ind w:left="720" w:hanging="360"/>
      </w:pPr>
      <w:rPr>
        <w:rFonts w:ascii="Symbol" w:eastAsiaTheme="minorHAnsi" w:hAnsi="Symbol" w:cs="Aria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48BD"/>
    <w:rsid w:val="00041F66"/>
    <w:rsid w:val="00045277"/>
    <w:rsid w:val="000E54BD"/>
    <w:rsid w:val="000E5540"/>
    <w:rsid w:val="00102377"/>
    <w:rsid w:val="0013796B"/>
    <w:rsid w:val="00145721"/>
    <w:rsid w:val="00182292"/>
    <w:rsid w:val="00183C10"/>
    <w:rsid w:val="001E030B"/>
    <w:rsid w:val="00244034"/>
    <w:rsid w:val="002A04E9"/>
    <w:rsid w:val="002B77CC"/>
    <w:rsid w:val="0030171C"/>
    <w:rsid w:val="003045F9"/>
    <w:rsid w:val="00330FF0"/>
    <w:rsid w:val="00347403"/>
    <w:rsid w:val="00357993"/>
    <w:rsid w:val="00371AFD"/>
    <w:rsid w:val="00375224"/>
    <w:rsid w:val="003C159D"/>
    <w:rsid w:val="003E532A"/>
    <w:rsid w:val="003F46DC"/>
    <w:rsid w:val="003F5B05"/>
    <w:rsid w:val="003F7D9C"/>
    <w:rsid w:val="00416306"/>
    <w:rsid w:val="00430CD3"/>
    <w:rsid w:val="004351A2"/>
    <w:rsid w:val="00445CE7"/>
    <w:rsid w:val="004A4044"/>
    <w:rsid w:val="004F41B1"/>
    <w:rsid w:val="00523760"/>
    <w:rsid w:val="00583F80"/>
    <w:rsid w:val="00602FE3"/>
    <w:rsid w:val="00611C23"/>
    <w:rsid w:val="006159C7"/>
    <w:rsid w:val="00667583"/>
    <w:rsid w:val="006B3B1E"/>
    <w:rsid w:val="006C3976"/>
    <w:rsid w:val="006D6673"/>
    <w:rsid w:val="00715315"/>
    <w:rsid w:val="0074381E"/>
    <w:rsid w:val="00764F59"/>
    <w:rsid w:val="00772CF4"/>
    <w:rsid w:val="007C7A8E"/>
    <w:rsid w:val="007D2ED1"/>
    <w:rsid w:val="008B201B"/>
    <w:rsid w:val="008B3043"/>
    <w:rsid w:val="008C7FE8"/>
    <w:rsid w:val="008D687C"/>
    <w:rsid w:val="00922689"/>
    <w:rsid w:val="0094010F"/>
    <w:rsid w:val="0095095D"/>
    <w:rsid w:val="009A03DA"/>
    <w:rsid w:val="009C33E7"/>
    <w:rsid w:val="00A155A8"/>
    <w:rsid w:val="00A66BDB"/>
    <w:rsid w:val="00A71551"/>
    <w:rsid w:val="00A831B1"/>
    <w:rsid w:val="00B1244C"/>
    <w:rsid w:val="00B53826"/>
    <w:rsid w:val="00B97841"/>
    <w:rsid w:val="00BA5A40"/>
    <w:rsid w:val="00BB2F6A"/>
    <w:rsid w:val="00BD3F0E"/>
    <w:rsid w:val="00BD7BCC"/>
    <w:rsid w:val="00C0560B"/>
    <w:rsid w:val="00CA67B9"/>
    <w:rsid w:val="00CC0B01"/>
    <w:rsid w:val="00CD393A"/>
    <w:rsid w:val="00CE2B02"/>
    <w:rsid w:val="00CE3D38"/>
    <w:rsid w:val="00D048BD"/>
    <w:rsid w:val="00D308B4"/>
    <w:rsid w:val="00D374F6"/>
    <w:rsid w:val="00D47AC3"/>
    <w:rsid w:val="00DA7AAA"/>
    <w:rsid w:val="00DE5A8C"/>
    <w:rsid w:val="00E84B55"/>
    <w:rsid w:val="00EA44F7"/>
    <w:rsid w:val="00EB045B"/>
    <w:rsid w:val="00EB2C2E"/>
    <w:rsid w:val="00EE23D3"/>
    <w:rsid w:val="00FB7FD1"/>
    <w:rsid w:val="00FD04DC"/>
    <w:rsid w:val="00FD277A"/>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44F7"/>
    <w:pPr>
      <w:spacing w:after="160" w:line="259" w:lineRule="auto"/>
    </w:pPr>
  </w:style>
  <w:style w:type="paragraph" w:styleId="Balk1">
    <w:name w:val="heading 1"/>
    <w:basedOn w:val="Normal"/>
    <w:next w:val="Normal"/>
    <w:link w:val="Balk1Char"/>
    <w:uiPriority w:val="9"/>
    <w:qFormat/>
    <w:rsid w:val="00EA44F7"/>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Balk2">
    <w:name w:val="heading 2"/>
    <w:basedOn w:val="Normal"/>
    <w:next w:val="Normal"/>
    <w:link w:val="Balk2Char"/>
    <w:uiPriority w:val="9"/>
    <w:unhideWhenUsed/>
    <w:qFormat/>
    <w:rsid w:val="00EA44F7"/>
    <w:pPr>
      <w:keepNext/>
      <w:keepLines/>
      <w:spacing w:before="200" w:after="0"/>
      <w:outlineLvl w:val="1"/>
    </w:pPr>
    <w:rPr>
      <w:rFonts w:asciiTheme="majorHAnsi" w:eastAsiaTheme="majorEastAsia" w:hAnsiTheme="majorHAnsi" w:cstheme="majorBidi"/>
      <w:b/>
      <w:bCs/>
      <w:sz w:val="24"/>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EA44F7"/>
    <w:rPr>
      <w:rFonts w:asciiTheme="majorHAnsi" w:eastAsiaTheme="majorEastAsia" w:hAnsiTheme="majorHAnsi" w:cstheme="majorBidi"/>
      <w:color w:val="365F91" w:themeColor="accent1" w:themeShade="BF"/>
      <w:sz w:val="32"/>
      <w:szCs w:val="32"/>
    </w:rPr>
  </w:style>
  <w:style w:type="character" w:customStyle="1" w:styleId="Balk2Char">
    <w:name w:val="Başlık 2 Char"/>
    <w:basedOn w:val="VarsaylanParagrafYazTipi"/>
    <w:link w:val="Balk2"/>
    <w:uiPriority w:val="9"/>
    <w:rsid w:val="00EA44F7"/>
    <w:rPr>
      <w:rFonts w:asciiTheme="majorHAnsi" w:eastAsiaTheme="majorEastAsia" w:hAnsiTheme="majorHAnsi" w:cstheme="majorBidi"/>
      <w:b/>
      <w:bCs/>
      <w:sz w:val="24"/>
      <w:szCs w:val="26"/>
    </w:rPr>
  </w:style>
  <w:style w:type="table" w:styleId="TabloKlavuzu">
    <w:name w:val="Table Grid"/>
    <w:basedOn w:val="NormalTablo"/>
    <w:uiPriority w:val="39"/>
    <w:rsid w:val="00EA44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EA44F7"/>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EA44F7"/>
  </w:style>
  <w:style w:type="paragraph" w:styleId="Altbilgi">
    <w:name w:val="footer"/>
    <w:basedOn w:val="Normal"/>
    <w:link w:val="AltbilgiChar"/>
    <w:uiPriority w:val="99"/>
    <w:unhideWhenUsed/>
    <w:rsid w:val="00EA44F7"/>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EA44F7"/>
  </w:style>
  <w:style w:type="paragraph" w:styleId="BalonMetni">
    <w:name w:val="Balloon Text"/>
    <w:basedOn w:val="Normal"/>
    <w:link w:val="BalonMetniChar"/>
    <w:uiPriority w:val="99"/>
    <w:semiHidden/>
    <w:unhideWhenUsed/>
    <w:rsid w:val="00EA44F7"/>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EA44F7"/>
    <w:rPr>
      <w:rFonts w:ascii="Tahoma" w:hAnsi="Tahoma" w:cs="Tahoma"/>
      <w:sz w:val="16"/>
      <w:szCs w:val="16"/>
    </w:rPr>
  </w:style>
  <w:style w:type="paragraph" w:styleId="TBal">
    <w:name w:val="TOC Heading"/>
    <w:basedOn w:val="Balk1"/>
    <w:next w:val="Normal"/>
    <w:uiPriority w:val="39"/>
    <w:unhideWhenUsed/>
    <w:qFormat/>
    <w:rsid w:val="00EA44F7"/>
    <w:pPr>
      <w:outlineLvl w:val="9"/>
    </w:pPr>
    <w:rPr>
      <w:lang w:val="en-US"/>
    </w:rPr>
  </w:style>
  <w:style w:type="paragraph" w:styleId="ResimYazs">
    <w:name w:val="caption"/>
    <w:basedOn w:val="Normal"/>
    <w:next w:val="Normal"/>
    <w:uiPriority w:val="99"/>
    <w:unhideWhenUsed/>
    <w:qFormat/>
    <w:rsid w:val="00EA44F7"/>
    <w:pPr>
      <w:spacing w:after="200" w:line="240" w:lineRule="auto"/>
    </w:pPr>
    <w:rPr>
      <w:rFonts w:ascii="Calibri" w:eastAsia="Times New Roman" w:hAnsi="Calibri" w:cs="Times New Roman"/>
      <w:b/>
      <w:bCs/>
      <w:color w:val="4F81BD"/>
      <w:sz w:val="18"/>
      <w:szCs w:val="18"/>
      <w:lang w:eastAsia="tr-TR"/>
    </w:rPr>
  </w:style>
  <w:style w:type="paragraph" w:styleId="T1">
    <w:name w:val="toc 1"/>
    <w:basedOn w:val="Normal"/>
    <w:next w:val="Normal"/>
    <w:autoRedefine/>
    <w:uiPriority w:val="39"/>
    <w:unhideWhenUsed/>
    <w:rsid w:val="00EA44F7"/>
    <w:pPr>
      <w:spacing w:after="100"/>
    </w:pPr>
  </w:style>
  <w:style w:type="character" w:styleId="Kpr">
    <w:name w:val="Hyperlink"/>
    <w:basedOn w:val="VarsaylanParagrafYazTipi"/>
    <w:uiPriority w:val="99"/>
    <w:unhideWhenUsed/>
    <w:rsid w:val="00EA44F7"/>
    <w:rPr>
      <w:color w:val="0000FF" w:themeColor="hyperlink"/>
      <w:u w:val="single"/>
    </w:rPr>
  </w:style>
  <w:style w:type="paragraph" w:customStyle="1" w:styleId="Tablo1">
    <w:name w:val="Tablo 1"/>
    <w:basedOn w:val="Normal"/>
    <w:link w:val="Tablo1Char"/>
    <w:qFormat/>
    <w:rsid w:val="00EA44F7"/>
    <w:pPr>
      <w:jc w:val="both"/>
    </w:pPr>
    <w:rPr>
      <w:rFonts w:cs="Times New Roman"/>
      <w:b/>
    </w:rPr>
  </w:style>
  <w:style w:type="character" w:customStyle="1" w:styleId="Tablo1Char">
    <w:name w:val="Tablo 1 Char"/>
    <w:basedOn w:val="VarsaylanParagrafYazTipi"/>
    <w:link w:val="Tablo1"/>
    <w:rsid w:val="00EA44F7"/>
    <w:rPr>
      <w:rFonts w:cs="Times New Roman"/>
      <w:b/>
    </w:rPr>
  </w:style>
  <w:style w:type="paragraph" w:customStyle="1" w:styleId="Grafik1">
    <w:name w:val="Grafik 1"/>
    <w:basedOn w:val="Normal"/>
    <w:link w:val="Grafik1Char"/>
    <w:qFormat/>
    <w:rsid w:val="00EA44F7"/>
    <w:pPr>
      <w:jc w:val="both"/>
    </w:pPr>
    <w:rPr>
      <w:rFonts w:cs="Times New Roman"/>
      <w:b/>
    </w:rPr>
  </w:style>
  <w:style w:type="character" w:customStyle="1" w:styleId="Grafik1Char">
    <w:name w:val="Grafik 1 Char"/>
    <w:basedOn w:val="VarsaylanParagrafYazTipi"/>
    <w:link w:val="Grafik1"/>
    <w:rsid w:val="00EA44F7"/>
    <w:rPr>
      <w:rFonts w:cs="Times New Roman"/>
      <w:b/>
    </w:rPr>
  </w:style>
  <w:style w:type="paragraph" w:styleId="ekillerTablosu">
    <w:name w:val="table of figures"/>
    <w:basedOn w:val="Normal"/>
    <w:next w:val="Normal"/>
    <w:uiPriority w:val="99"/>
    <w:unhideWhenUsed/>
    <w:rsid w:val="00EA44F7"/>
    <w:pPr>
      <w:spacing w:after="0"/>
    </w:pPr>
  </w:style>
  <w:style w:type="character" w:customStyle="1" w:styleId="FooterChar">
    <w:name w:val="Footer Char"/>
    <w:basedOn w:val="VarsaylanParagrafYazTipi"/>
    <w:uiPriority w:val="99"/>
    <w:rsid w:val="00EA44F7"/>
  </w:style>
  <w:style w:type="paragraph" w:styleId="T2">
    <w:name w:val="toc 2"/>
    <w:basedOn w:val="Normal"/>
    <w:next w:val="Normal"/>
    <w:autoRedefine/>
    <w:uiPriority w:val="39"/>
    <w:unhideWhenUsed/>
    <w:rsid w:val="00EA44F7"/>
    <w:pPr>
      <w:spacing w:after="100"/>
      <w:ind w:left="2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44F7"/>
    <w:pPr>
      <w:spacing w:after="160" w:line="259" w:lineRule="auto"/>
    </w:pPr>
  </w:style>
  <w:style w:type="paragraph" w:styleId="Balk1">
    <w:name w:val="heading 1"/>
    <w:basedOn w:val="Normal"/>
    <w:next w:val="Normal"/>
    <w:link w:val="Balk1Char"/>
    <w:uiPriority w:val="9"/>
    <w:qFormat/>
    <w:rsid w:val="00EA44F7"/>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Balk2">
    <w:name w:val="heading 2"/>
    <w:basedOn w:val="Normal"/>
    <w:next w:val="Normal"/>
    <w:link w:val="Balk2Char"/>
    <w:uiPriority w:val="9"/>
    <w:unhideWhenUsed/>
    <w:qFormat/>
    <w:rsid w:val="00EA44F7"/>
    <w:pPr>
      <w:keepNext/>
      <w:keepLines/>
      <w:spacing w:before="200" w:after="0"/>
      <w:outlineLvl w:val="1"/>
    </w:pPr>
    <w:rPr>
      <w:rFonts w:asciiTheme="majorHAnsi" w:eastAsiaTheme="majorEastAsia" w:hAnsiTheme="majorHAnsi" w:cstheme="majorBidi"/>
      <w:b/>
      <w:bCs/>
      <w:sz w:val="24"/>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EA44F7"/>
    <w:rPr>
      <w:rFonts w:asciiTheme="majorHAnsi" w:eastAsiaTheme="majorEastAsia" w:hAnsiTheme="majorHAnsi" w:cstheme="majorBidi"/>
      <w:color w:val="365F91" w:themeColor="accent1" w:themeShade="BF"/>
      <w:sz w:val="32"/>
      <w:szCs w:val="32"/>
    </w:rPr>
  </w:style>
  <w:style w:type="character" w:customStyle="1" w:styleId="Balk2Char">
    <w:name w:val="Başlık 2 Char"/>
    <w:basedOn w:val="VarsaylanParagrafYazTipi"/>
    <w:link w:val="Balk2"/>
    <w:uiPriority w:val="9"/>
    <w:rsid w:val="00EA44F7"/>
    <w:rPr>
      <w:rFonts w:asciiTheme="majorHAnsi" w:eastAsiaTheme="majorEastAsia" w:hAnsiTheme="majorHAnsi" w:cstheme="majorBidi"/>
      <w:b/>
      <w:bCs/>
      <w:sz w:val="24"/>
      <w:szCs w:val="26"/>
    </w:rPr>
  </w:style>
  <w:style w:type="table" w:styleId="TabloKlavuzu">
    <w:name w:val="Table Grid"/>
    <w:basedOn w:val="NormalTablo"/>
    <w:uiPriority w:val="39"/>
    <w:rsid w:val="00EA44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EA44F7"/>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EA44F7"/>
  </w:style>
  <w:style w:type="paragraph" w:styleId="Altbilgi">
    <w:name w:val="footer"/>
    <w:basedOn w:val="Normal"/>
    <w:link w:val="AltbilgiChar"/>
    <w:uiPriority w:val="99"/>
    <w:unhideWhenUsed/>
    <w:rsid w:val="00EA44F7"/>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EA44F7"/>
  </w:style>
  <w:style w:type="paragraph" w:styleId="BalonMetni">
    <w:name w:val="Balloon Text"/>
    <w:basedOn w:val="Normal"/>
    <w:link w:val="BalonMetniChar"/>
    <w:uiPriority w:val="99"/>
    <w:semiHidden/>
    <w:unhideWhenUsed/>
    <w:rsid w:val="00EA44F7"/>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EA44F7"/>
    <w:rPr>
      <w:rFonts w:ascii="Tahoma" w:hAnsi="Tahoma" w:cs="Tahoma"/>
      <w:sz w:val="16"/>
      <w:szCs w:val="16"/>
    </w:rPr>
  </w:style>
  <w:style w:type="paragraph" w:styleId="TBal">
    <w:name w:val="TOC Heading"/>
    <w:basedOn w:val="Balk1"/>
    <w:next w:val="Normal"/>
    <w:uiPriority w:val="39"/>
    <w:unhideWhenUsed/>
    <w:qFormat/>
    <w:rsid w:val="00EA44F7"/>
    <w:pPr>
      <w:outlineLvl w:val="9"/>
    </w:pPr>
    <w:rPr>
      <w:lang w:val="en-US"/>
    </w:rPr>
  </w:style>
  <w:style w:type="paragraph" w:styleId="ResimYazs">
    <w:name w:val="caption"/>
    <w:basedOn w:val="Normal"/>
    <w:next w:val="Normal"/>
    <w:uiPriority w:val="99"/>
    <w:unhideWhenUsed/>
    <w:qFormat/>
    <w:rsid w:val="00EA44F7"/>
    <w:pPr>
      <w:spacing w:after="200" w:line="240" w:lineRule="auto"/>
    </w:pPr>
    <w:rPr>
      <w:rFonts w:ascii="Calibri" w:eastAsia="Times New Roman" w:hAnsi="Calibri" w:cs="Times New Roman"/>
      <w:b/>
      <w:bCs/>
      <w:color w:val="4F81BD"/>
      <w:sz w:val="18"/>
      <w:szCs w:val="18"/>
      <w:lang w:eastAsia="tr-TR"/>
    </w:rPr>
  </w:style>
  <w:style w:type="paragraph" w:styleId="T1">
    <w:name w:val="toc 1"/>
    <w:basedOn w:val="Normal"/>
    <w:next w:val="Normal"/>
    <w:autoRedefine/>
    <w:uiPriority w:val="39"/>
    <w:unhideWhenUsed/>
    <w:rsid w:val="00EA44F7"/>
    <w:pPr>
      <w:spacing w:after="100"/>
    </w:pPr>
  </w:style>
  <w:style w:type="character" w:styleId="Kpr">
    <w:name w:val="Hyperlink"/>
    <w:basedOn w:val="VarsaylanParagrafYazTipi"/>
    <w:uiPriority w:val="99"/>
    <w:unhideWhenUsed/>
    <w:rsid w:val="00EA44F7"/>
    <w:rPr>
      <w:color w:val="0000FF" w:themeColor="hyperlink"/>
      <w:u w:val="single"/>
    </w:rPr>
  </w:style>
  <w:style w:type="paragraph" w:customStyle="1" w:styleId="Tablo1">
    <w:name w:val="Tablo 1"/>
    <w:basedOn w:val="Normal"/>
    <w:link w:val="Tablo1Char"/>
    <w:qFormat/>
    <w:rsid w:val="00EA44F7"/>
    <w:pPr>
      <w:jc w:val="both"/>
    </w:pPr>
    <w:rPr>
      <w:rFonts w:cs="Times New Roman"/>
      <w:b/>
    </w:rPr>
  </w:style>
  <w:style w:type="character" w:customStyle="1" w:styleId="Tablo1Char">
    <w:name w:val="Tablo 1 Char"/>
    <w:basedOn w:val="VarsaylanParagrafYazTipi"/>
    <w:link w:val="Tablo1"/>
    <w:rsid w:val="00EA44F7"/>
    <w:rPr>
      <w:rFonts w:cs="Times New Roman"/>
      <w:b/>
    </w:rPr>
  </w:style>
  <w:style w:type="paragraph" w:customStyle="1" w:styleId="Grafik1">
    <w:name w:val="Grafik 1"/>
    <w:basedOn w:val="Normal"/>
    <w:link w:val="Grafik1Char"/>
    <w:qFormat/>
    <w:rsid w:val="00EA44F7"/>
    <w:pPr>
      <w:jc w:val="both"/>
    </w:pPr>
    <w:rPr>
      <w:rFonts w:cs="Times New Roman"/>
      <w:b/>
    </w:rPr>
  </w:style>
  <w:style w:type="character" w:customStyle="1" w:styleId="Grafik1Char">
    <w:name w:val="Grafik 1 Char"/>
    <w:basedOn w:val="VarsaylanParagrafYazTipi"/>
    <w:link w:val="Grafik1"/>
    <w:rsid w:val="00EA44F7"/>
    <w:rPr>
      <w:rFonts w:cs="Times New Roman"/>
      <w:b/>
    </w:rPr>
  </w:style>
  <w:style w:type="paragraph" w:styleId="ekillerTablosu">
    <w:name w:val="table of figures"/>
    <w:basedOn w:val="Normal"/>
    <w:next w:val="Normal"/>
    <w:uiPriority w:val="99"/>
    <w:unhideWhenUsed/>
    <w:rsid w:val="00EA44F7"/>
    <w:pPr>
      <w:spacing w:after="0"/>
    </w:pPr>
  </w:style>
  <w:style w:type="character" w:customStyle="1" w:styleId="FooterChar">
    <w:name w:val="Footer Char"/>
    <w:basedOn w:val="VarsaylanParagrafYazTipi"/>
    <w:uiPriority w:val="99"/>
    <w:rsid w:val="00EA44F7"/>
  </w:style>
  <w:style w:type="paragraph" w:styleId="T2">
    <w:name w:val="toc 2"/>
    <w:basedOn w:val="Normal"/>
    <w:next w:val="Normal"/>
    <w:autoRedefine/>
    <w:uiPriority w:val="39"/>
    <w:unhideWhenUsed/>
    <w:rsid w:val="00EA44F7"/>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915493">
      <w:bodyDiv w:val="1"/>
      <w:marLeft w:val="0"/>
      <w:marRight w:val="0"/>
      <w:marTop w:val="0"/>
      <w:marBottom w:val="0"/>
      <w:divBdr>
        <w:top w:val="none" w:sz="0" w:space="0" w:color="auto"/>
        <w:left w:val="none" w:sz="0" w:space="0" w:color="auto"/>
        <w:bottom w:val="none" w:sz="0" w:space="0" w:color="auto"/>
        <w:right w:val="none" w:sz="0" w:space="0" w:color="auto"/>
      </w:divBdr>
    </w:div>
    <w:div w:id="177471617">
      <w:bodyDiv w:val="1"/>
      <w:marLeft w:val="0"/>
      <w:marRight w:val="0"/>
      <w:marTop w:val="0"/>
      <w:marBottom w:val="0"/>
      <w:divBdr>
        <w:top w:val="none" w:sz="0" w:space="0" w:color="auto"/>
        <w:left w:val="none" w:sz="0" w:space="0" w:color="auto"/>
        <w:bottom w:val="none" w:sz="0" w:space="0" w:color="auto"/>
        <w:right w:val="none" w:sz="0" w:space="0" w:color="auto"/>
      </w:divBdr>
    </w:div>
    <w:div w:id="207953759">
      <w:bodyDiv w:val="1"/>
      <w:marLeft w:val="0"/>
      <w:marRight w:val="0"/>
      <w:marTop w:val="0"/>
      <w:marBottom w:val="0"/>
      <w:divBdr>
        <w:top w:val="none" w:sz="0" w:space="0" w:color="auto"/>
        <w:left w:val="none" w:sz="0" w:space="0" w:color="auto"/>
        <w:bottom w:val="none" w:sz="0" w:space="0" w:color="auto"/>
        <w:right w:val="none" w:sz="0" w:space="0" w:color="auto"/>
      </w:divBdr>
    </w:div>
    <w:div w:id="222572233">
      <w:bodyDiv w:val="1"/>
      <w:marLeft w:val="0"/>
      <w:marRight w:val="0"/>
      <w:marTop w:val="0"/>
      <w:marBottom w:val="0"/>
      <w:divBdr>
        <w:top w:val="none" w:sz="0" w:space="0" w:color="auto"/>
        <w:left w:val="none" w:sz="0" w:space="0" w:color="auto"/>
        <w:bottom w:val="none" w:sz="0" w:space="0" w:color="auto"/>
        <w:right w:val="none" w:sz="0" w:space="0" w:color="auto"/>
      </w:divBdr>
    </w:div>
    <w:div w:id="401954978">
      <w:bodyDiv w:val="1"/>
      <w:marLeft w:val="0"/>
      <w:marRight w:val="0"/>
      <w:marTop w:val="0"/>
      <w:marBottom w:val="0"/>
      <w:divBdr>
        <w:top w:val="none" w:sz="0" w:space="0" w:color="auto"/>
        <w:left w:val="none" w:sz="0" w:space="0" w:color="auto"/>
        <w:bottom w:val="none" w:sz="0" w:space="0" w:color="auto"/>
        <w:right w:val="none" w:sz="0" w:space="0" w:color="auto"/>
      </w:divBdr>
    </w:div>
    <w:div w:id="518661165">
      <w:bodyDiv w:val="1"/>
      <w:marLeft w:val="0"/>
      <w:marRight w:val="0"/>
      <w:marTop w:val="0"/>
      <w:marBottom w:val="0"/>
      <w:divBdr>
        <w:top w:val="none" w:sz="0" w:space="0" w:color="auto"/>
        <w:left w:val="none" w:sz="0" w:space="0" w:color="auto"/>
        <w:bottom w:val="none" w:sz="0" w:space="0" w:color="auto"/>
        <w:right w:val="none" w:sz="0" w:space="0" w:color="auto"/>
      </w:divBdr>
    </w:div>
    <w:div w:id="581723621">
      <w:bodyDiv w:val="1"/>
      <w:marLeft w:val="0"/>
      <w:marRight w:val="0"/>
      <w:marTop w:val="0"/>
      <w:marBottom w:val="0"/>
      <w:divBdr>
        <w:top w:val="none" w:sz="0" w:space="0" w:color="auto"/>
        <w:left w:val="none" w:sz="0" w:space="0" w:color="auto"/>
        <w:bottom w:val="none" w:sz="0" w:space="0" w:color="auto"/>
        <w:right w:val="none" w:sz="0" w:space="0" w:color="auto"/>
      </w:divBdr>
    </w:div>
    <w:div w:id="612590715">
      <w:bodyDiv w:val="1"/>
      <w:marLeft w:val="0"/>
      <w:marRight w:val="0"/>
      <w:marTop w:val="0"/>
      <w:marBottom w:val="0"/>
      <w:divBdr>
        <w:top w:val="none" w:sz="0" w:space="0" w:color="auto"/>
        <w:left w:val="none" w:sz="0" w:space="0" w:color="auto"/>
        <w:bottom w:val="none" w:sz="0" w:space="0" w:color="auto"/>
        <w:right w:val="none" w:sz="0" w:space="0" w:color="auto"/>
      </w:divBdr>
    </w:div>
    <w:div w:id="702554111">
      <w:bodyDiv w:val="1"/>
      <w:marLeft w:val="0"/>
      <w:marRight w:val="0"/>
      <w:marTop w:val="0"/>
      <w:marBottom w:val="0"/>
      <w:divBdr>
        <w:top w:val="none" w:sz="0" w:space="0" w:color="auto"/>
        <w:left w:val="none" w:sz="0" w:space="0" w:color="auto"/>
        <w:bottom w:val="none" w:sz="0" w:space="0" w:color="auto"/>
        <w:right w:val="none" w:sz="0" w:space="0" w:color="auto"/>
      </w:divBdr>
    </w:div>
    <w:div w:id="764031563">
      <w:bodyDiv w:val="1"/>
      <w:marLeft w:val="0"/>
      <w:marRight w:val="0"/>
      <w:marTop w:val="0"/>
      <w:marBottom w:val="0"/>
      <w:divBdr>
        <w:top w:val="none" w:sz="0" w:space="0" w:color="auto"/>
        <w:left w:val="none" w:sz="0" w:space="0" w:color="auto"/>
        <w:bottom w:val="none" w:sz="0" w:space="0" w:color="auto"/>
        <w:right w:val="none" w:sz="0" w:space="0" w:color="auto"/>
      </w:divBdr>
    </w:div>
    <w:div w:id="844635250">
      <w:bodyDiv w:val="1"/>
      <w:marLeft w:val="0"/>
      <w:marRight w:val="0"/>
      <w:marTop w:val="0"/>
      <w:marBottom w:val="0"/>
      <w:divBdr>
        <w:top w:val="none" w:sz="0" w:space="0" w:color="auto"/>
        <w:left w:val="none" w:sz="0" w:space="0" w:color="auto"/>
        <w:bottom w:val="none" w:sz="0" w:space="0" w:color="auto"/>
        <w:right w:val="none" w:sz="0" w:space="0" w:color="auto"/>
      </w:divBdr>
    </w:div>
    <w:div w:id="941373374">
      <w:bodyDiv w:val="1"/>
      <w:marLeft w:val="0"/>
      <w:marRight w:val="0"/>
      <w:marTop w:val="0"/>
      <w:marBottom w:val="0"/>
      <w:divBdr>
        <w:top w:val="none" w:sz="0" w:space="0" w:color="auto"/>
        <w:left w:val="none" w:sz="0" w:space="0" w:color="auto"/>
        <w:bottom w:val="none" w:sz="0" w:space="0" w:color="auto"/>
        <w:right w:val="none" w:sz="0" w:space="0" w:color="auto"/>
      </w:divBdr>
    </w:div>
    <w:div w:id="980034326">
      <w:bodyDiv w:val="1"/>
      <w:marLeft w:val="0"/>
      <w:marRight w:val="0"/>
      <w:marTop w:val="0"/>
      <w:marBottom w:val="0"/>
      <w:divBdr>
        <w:top w:val="none" w:sz="0" w:space="0" w:color="auto"/>
        <w:left w:val="none" w:sz="0" w:space="0" w:color="auto"/>
        <w:bottom w:val="none" w:sz="0" w:space="0" w:color="auto"/>
        <w:right w:val="none" w:sz="0" w:space="0" w:color="auto"/>
      </w:divBdr>
    </w:div>
    <w:div w:id="1108043192">
      <w:bodyDiv w:val="1"/>
      <w:marLeft w:val="0"/>
      <w:marRight w:val="0"/>
      <w:marTop w:val="0"/>
      <w:marBottom w:val="0"/>
      <w:divBdr>
        <w:top w:val="none" w:sz="0" w:space="0" w:color="auto"/>
        <w:left w:val="none" w:sz="0" w:space="0" w:color="auto"/>
        <w:bottom w:val="none" w:sz="0" w:space="0" w:color="auto"/>
        <w:right w:val="none" w:sz="0" w:space="0" w:color="auto"/>
      </w:divBdr>
    </w:div>
    <w:div w:id="1122187828">
      <w:bodyDiv w:val="1"/>
      <w:marLeft w:val="0"/>
      <w:marRight w:val="0"/>
      <w:marTop w:val="0"/>
      <w:marBottom w:val="0"/>
      <w:divBdr>
        <w:top w:val="none" w:sz="0" w:space="0" w:color="auto"/>
        <w:left w:val="none" w:sz="0" w:space="0" w:color="auto"/>
        <w:bottom w:val="none" w:sz="0" w:space="0" w:color="auto"/>
        <w:right w:val="none" w:sz="0" w:space="0" w:color="auto"/>
      </w:divBdr>
    </w:div>
    <w:div w:id="1252154017">
      <w:bodyDiv w:val="1"/>
      <w:marLeft w:val="0"/>
      <w:marRight w:val="0"/>
      <w:marTop w:val="0"/>
      <w:marBottom w:val="0"/>
      <w:divBdr>
        <w:top w:val="none" w:sz="0" w:space="0" w:color="auto"/>
        <w:left w:val="none" w:sz="0" w:space="0" w:color="auto"/>
        <w:bottom w:val="none" w:sz="0" w:space="0" w:color="auto"/>
        <w:right w:val="none" w:sz="0" w:space="0" w:color="auto"/>
      </w:divBdr>
    </w:div>
    <w:div w:id="1262569625">
      <w:bodyDiv w:val="1"/>
      <w:marLeft w:val="0"/>
      <w:marRight w:val="0"/>
      <w:marTop w:val="0"/>
      <w:marBottom w:val="0"/>
      <w:divBdr>
        <w:top w:val="none" w:sz="0" w:space="0" w:color="auto"/>
        <w:left w:val="none" w:sz="0" w:space="0" w:color="auto"/>
        <w:bottom w:val="none" w:sz="0" w:space="0" w:color="auto"/>
        <w:right w:val="none" w:sz="0" w:space="0" w:color="auto"/>
      </w:divBdr>
    </w:div>
    <w:div w:id="1278566177">
      <w:bodyDiv w:val="1"/>
      <w:marLeft w:val="0"/>
      <w:marRight w:val="0"/>
      <w:marTop w:val="0"/>
      <w:marBottom w:val="0"/>
      <w:divBdr>
        <w:top w:val="none" w:sz="0" w:space="0" w:color="auto"/>
        <w:left w:val="none" w:sz="0" w:space="0" w:color="auto"/>
        <w:bottom w:val="none" w:sz="0" w:space="0" w:color="auto"/>
        <w:right w:val="none" w:sz="0" w:space="0" w:color="auto"/>
      </w:divBdr>
    </w:div>
    <w:div w:id="1536575787">
      <w:bodyDiv w:val="1"/>
      <w:marLeft w:val="0"/>
      <w:marRight w:val="0"/>
      <w:marTop w:val="0"/>
      <w:marBottom w:val="0"/>
      <w:divBdr>
        <w:top w:val="none" w:sz="0" w:space="0" w:color="auto"/>
        <w:left w:val="none" w:sz="0" w:space="0" w:color="auto"/>
        <w:bottom w:val="none" w:sz="0" w:space="0" w:color="auto"/>
        <w:right w:val="none" w:sz="0" w:space="0" w:color="auto"/>
      </w:divBdr>
    </w:div>
    <w:div w:id="1574970589">
      <w:bodyDiv w:val="1"/>
      <w:marLeft w:val="0"/>
      <w:marRight w:val="0"/>
      <w:marTop w:val="0"/>
      <w:marBottom w:val="0"/>
      <w:divBdr>
        <w:top w:val="none" w:sz="0" w:space="0" w:color="auto"/>
        <w:left w:val="none" w:sz="0" w:space="0" w:color="auto"/>
        <w:bottom w:val="none" w:sz="0" w:space="0" w:color="auto"/>
        <w:right w:val="none" w:sz="0" w:space="0" w:color="auto"/>
      </w:divBdr>
    </w:div>
    <w:div w:id="1590849128">
      <w:bodyDiv w:val="1"/>
      <w:marLeft w:val="0"/>
      <w:marRight w:val="0"/>
      <w:marTop w:val="0"/>
      <w:marBottom w:val="0"/>
      <w:divBdr>
        <w:top w:val="none" w:sz="0" w:space="0" w:color="auto"/>
        <w:left w:val="none" w:sz="0" w:space="0" w:color="auto"/>
        <w:bottom w:val="none" w:sz="0" w:space="0" w:color="auto"/>
        <w:right w:val="none" w:sz="0" w:space="0" w:color="auto"/>
      </w:divBdr>
    </w:div>
    <w:div w:id="1713115767">
      <w:bodyDiv w:val="1"/>
      <w:marLeft w:val="0"/>
      <w:marRight w:val="0"/>
      <w:marTop w:val="0"/>
      <w:marBottom w:val="0"/>
      <w:divBdr>
        <w:top w:val="none" w:sz="0" w:space="0" w:color="auto"/>
        <w:left w:val="none" w:sz="0" w:space="0" w:color="auto"/>
        <w:bottom w:val="none" w:sz="0" w:space="0" w:color="auto"/>
        <w:right w:val="none" w:sz="0" w:space="0" w:color="auto"/>
      </w:divBdr>
    </w:div>
    <w:div w:id="1741635426">
      <w:bodyDiv w:val="1"/>
      <w:marLeft w:val="0"/>
      <w:marRight w:val="0"/>
      <w:marTop w:val="0"/>
      <w:marBottom w:val="0"/>
      <w:divBdr>
        <w:top w:val="none" w:sz="0" w:space="0" w:color="auto"/>
        <w:left w:val="none" w:sz="0" w:space="0" w:color="auto"/>
        <w:bottom w:val="none" w:sz="0" w:space="0" w:color="auto"/>
        <w:right w:val="none" w:sz="0" w:space="0" w:color="auto"/>
      </w:divBdr>
    </w:div>
    <w:div w:id="1864125275">
      <w:bodyDiv w:val="1"/>
      <w:marLeft w:val="0"/>
      <w:marRight w:val="0"/>
      <w:marTop w:val="0"/>
      <w:marBottom w:val="0"/>
      <w:divBdr>
        <w:top w:val="none" w:sz="0" w:space="0" w:color="auto"/>
        <w:left w:val="none" w:sz="0" w:space="0" w:color="auto"/>
        <w:bottom w:val="none" w:sz="0" w:space="0" w:color="auto"/>
        <w:right w:val="none" w:sz="0" w:space="0" w:color="auto"/>
      </w:divBdr>
    </w:div>
    <w:div w:id="1882472837">
      <w:bodyDiv w:val="1"/>
      <w:marLeft w:val="0"/>
      <w:marRight w:val="0"/>
      <w:marTop w:val="0"/>
      <w:marBottom w:val="0"/>
      <w:divBdr>
        <w:top w:val="none" w:sz="0" w:space="0" w:color="auto"/>
        <w:left w:val="none" w:sz="0" w:space="0" w:color="auto"/>
        <w:bottom w:val="none" w:sz="0" w:space="0" w:color="auto"/>
        <w:right w:val="none" w:sz="0" w:space="0" w:color="auto"/>
      </w:divBdr>
    </w:div>
    <w:div w:id="1924946372">
      <w:bodyDiv w:val="1"/>
      <w:marLeft w:val="0"/>
      <w:marRight w:val="0"/>
      <w:marTop w:val="0"/>
      <w:marBottom w:val="0"/>
      <w:divBdr>
        <w:top w:val="none" w:sz="0" w:space="0" w:color="auto"/>
        <w:left w:val="none" w:sz="0" w:space="0" w:color="auto"/>
        <w:bottom w:val="none" w:sz="0" w:space="0" w:color="auto"/>
        <w:right w:val="none" w:sz="0" w:space="0" w:color="auto"/>
      </w:divBdr>
    </w:div>
    <w:div w:id="1962684210">
      <w:bodyDiv w:val="1"/>
      <w:marLeft w:val="0"/>
      <w:marRight w:val="0"/>
      <w:marTop w:val="0"/>
      <w:marBottom w:val="0"/>
      <w:divBdr>
        <w:top w:val="none" w:sz="0" w:space="0" w:color="auto"/>
        <w:left w:val="none" w:sz="0" w:space="0" w:color="auto"/>
        <w:bottom w:val="none" w:sz="0" w:space="0" w:color="auto"/>
        <w:right w:val="none" w:sz="0" w:space="0" w:color="auto"/>
      </w:divBdr>
    </w:div>
    <w:div w:id="1969049699">
      <w:bodyDiv w:val="1"/>
      <w:marLeft w:val="0"/>
      <w:marRight w:val="0"/>
      <w:marTop w:val="0"/>
      <w:marBottom w:val="0"/>
      <w:divBdr>
        <w:top w:val="none" w:sz="0" w:space="0" w:color="auto"/>
        <w:left w:val="none" w:sz="0" w:space="0" w:color="auto"/>
        <w:bottom w:val="none" w:sz="0" w:space="0" w:color="auto"/>
        <w:right w:val="none" w:sz="0" w:space="0" w:color="auto"/>
      </w:divBdr>
    </w:div>
    <w:div w:id="2100641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1.xml"/><Relationship Id="rId18" Type="http://schemas.openxmlformats.org/officeDocument/2006/relationships/chart" Target="charts/chart6.xml"/><Relationship Id="rId26" Type="http://schemas.openxmlformats.org/officeDocument/2006/relationships/chart" Target="charts/chart14.xml"/><Relationship Id="rId3" Type="http://schemas.openxmlformats.org/officeDocument/2006/relationships/styles" Target="styles.xml"/><Relationship Id="rId21" Type="http://schemas.openxmlformats.org/officeDocument/2006/relationships/chart" Target="charts/chart9.xml"/><Relationship Id="rId7" Type="http://schemas.openxmlformats.org/officeDocument/2006/relationships/footnotes" Target="footnotes.xml"/><Relationship Id="rId12" Type="http://schemas.openxmlformats.org/officeDocument/2006/relationships/footer" Target="footer3.xml"/><Relationship Id="rId17" Type="http://schemas.openxmlformats.org/officeDocument/2006/relationships/chart" Target="charts/chart5.xml"/><Relationship Id="rId25" Type="http://schemas.openxmlformats.org/officeDocument/2006/relationships/chart" Target="charts/chart13.xml"/><Relationship Id="rId2" Type="http://schemas.openxmlformats.org/officeDocument/2006/relationships/numbering" Target="numbering.xml"/><Relationship Id="rId16" Type="http://schemas.openxmlformats.org/officeDocument/2006/relationships/chart" Target="charts/chart4.xml"/><Relationship Id="rId20" Type="http://schemas.openxmlformats.org/officeDocument/2006/relationships/chart" Target="charts/chart8.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chart" Target="charts/chart12.xml"/><Relationship Id="rId5" Type="http://schemas.openxmlformats.org/officeDocument/2006/relationships/settings" Target="settings.xml"/><Relationship Id="rId15" Type="http://schemas.openxmlformats.org/officeDocument/2006/relationships/chart" Target="charts/chart3.xml"/><Relationship Id="rId23" Type="http://schemas.openxmlformats.org/officeDocument/2006/relationships/chart" Target="charts/chart11.xml"/><Relationship Id="rId28"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chart" Target="charts/chart7.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chart" Target="charts/chart2.xml"/><Relationship Id="rId22" Type="http://schemas.openxmlformats.org/officeDocument/2006/relationships/chart" Target="charts/chart10.xml"/><Relationship Id="rId27"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_al__ma_Sayfas_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_al__ma_Sayfas_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_al__ma_Sayfas_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_al__ma_Sayfas_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_al__ma_Sayfas_5.xlsx"/></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Excel__al__ma_Sayfas_6.xlsx"/></Relationships>
</file>

<file path=word/charts/_rels/chart7.xml.rels><?xml version="1.0" encoding="UTF-8" standalone="yes"?>
<Relationships xmlns="http://schemas.openxmlformats.org/package/2006/relationships"><Relationship Id="rId1" Type="http://schemas.openxmlformats.org/officeDocument/2006/relationships/package" Target="../embeddings/Microsoft_Excel__al__ma_Sayfas_7.xlsx"/></Relationships>
</file>

<file path=word/charts/_rels/chart8.xml.rels><?xml version="1.0" encoding="UTF-8" standalone="yes"?>
<Relationships xmlns="http://schemas.openxmlformats.org/package/2006/relationships"><Relationship Id="rId1" Type="http://schemas.openxmlformats.org/officeDocument/2006/relationships/package" Target="../embeddings/Microsoft_Excel__al__ma_Sayfas_8.xlsx"/></Relationships>
</file>

<file path=word/charts/_rels/chart9.xml.rels><?xml version="1.0" encoding="UTF-8" standalone="yes"?>
<Relationships xmlns="http://schemas.openxmlformats.org/package/2006/relationships"><Relationship Id="rId1" Type="http://schemas.openxmlformats.org/officeDocument/2006/relationships/package" Target="../embeddings/Microsoft_Excel__al__ma_Sayfas_9.xlsx"/></Relationships>
</file>

<file path=word/charts/_rels/chart10.xml.rels><?xml version="1.0" encoding="UTF-8" standalone="yes"?>
<Relationships xmlns="http://schemas.openxmlformats.org/package/2006/relationships"><Relationship Id="rId1" Type="http://schemas.openxmlformats.org/officeDocument/2006/relationships/package" Target="../embeddings/Microsoft_Excel__al__ma_Sayfas_10.xlsx"/></Relationships>
</file>

<file path=word/charts/_rels/chart11.xml.rels><?xml version="1.0" encoding="UTF-8" standalone="yes"?>
<Relationships xmlns="http://schemas.openxmlformats.org/package/2006/relationships"><Relationship Id="rId1" Type="http://schemas.openxmlformats.org/officeDocument/2006/relationships/package" Target="../embeddings/Microsoft_Excel__al__ma_Sayfas_11.xlsx"/></Relationships>
</file>

<file path=word/charts/_rels/chart12.xml.rels><?xml version="1.0" encoding="UTF-8" standalone="yes"?>
<Relationships xmlns="http://schemas.openxmlformats.org/package/2006/relationships"><Relationship Id="rId1" Type="http://schemas.openxmlformats.org/officeDocument/2006/relationships/package" Target="../embeddings/Microsoft_Excel__al__ma_Sayfas_12.xlsx"/></Relationships>
</file>

<file path=word/charts/_rels/chart13.xml.rels><?xml version="1.0" encoding="UTF-8" standalone="yes"?>
<Relationships xmlns="http://schemas.openxmlformats.org/package/2006/relationships"><Relationship Id="rId1" Type="http://schemas.openxmlformats.org/officeDocument/2006/relationships/package" Target="../embeddings/Microsoft_Excel__al__ma_Sayfas_13.xlsx"/></Relationships>
</file>

<file path=word/charts/_rels/chart14.xml.rels><?xml version="1.0" encoding="UTF-8" standalone="yes"?>
<Relationships xmlns="http://schemas.openxmlformats.org/package/2006/relationships"><Relationship Id="rId1" Type="http://schemas.openxmlformats.org/officeDocument/2006/relationships/package" Target="../embeddings/Microsoft_Excel__al__ma_Sayfas_14.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perspective val="30"/>
    </c:view3D>
    <c:floor>
      <c:thickness val="0"/>
    </c:floor>
    <c:sideWall>
      <c:thickness val="0"/>
    </c:sideWall>
    <c:backWall>
      <c:thickness val="0"/>
    </c:backWall>
    <c:plotArea>
      <c:layout/>
      <c:pie3DChart>
        <c:varyColors val="1"/>
        <c:ser>
          <c:idx val="0"/>
          <c:order val="0"/>
          <c:explosion val="25"/>
          <c:dLbls>
            <c:numFmt formatCode="0.00%" sourceLinked="0"/>
            <c:showLegendKey val="0"/>
            <c:showVal val="0"/>
            <c:showCatName val="1"/>
            <c:showSerName val="0"/>
            <c:showPercent val="1"/>
            <c:showBubbleSize val="0"/>
            <c:showLeaderLines val="1"/>
          </c:dLbls>
          <c:cat>
            <c:strRef>
              <c:f>'kg kuruluş'!$A$2:$A$6</c:f>
              <c:strCache>
                <c:ptCount val="5"/>
                <c:pt idx="0">
                  <c:v>SERBEST ÜRETİM ŞİRKETİ SANTRALLARI</c:v>
                </c:pt>
                <c:pt idx="1">
                  <c:v>EÜAŞ SANTRALLARI</c:v>
                </c:pt>
                <c:pt idx="2">
                  <c:v>YAP İŞLET SANTRALLARI</c:v>
                </c:pt>
                <c:pt idx="3">
                  <c:v>YAP İŞLET DEVRET SANTRALLARI</c:v>
                </c:pt>
                <c:pt idx="4">
                  <c:v>İŞLETME HAKKI DEVREDİLEN SANTRALLAR</c:v>
                </c:pt>
              </c:strCache>
            </c:strRef>
          </c:cat>
          <c:val>
            <c:numRef>
              <c:f>'kg kuruluş'!$B$2:$B$6</c:f>
              <c:numCache>
                <c:formatCode>#,##0.00</c:formatCode>
                <c:ptCount val="5"/>
                <c:pt idx="0">
                  <c:v>47622.421999999999</c:v>
                </c:pt>
                <c:pt idx="1">
                  <c:v>19742.088</c:v>
                </c:pt>
                <c:pt idx="2">
                  <c:v>6101.81</c:v>
                </c:pt>
                <c:pt idx="3">
                  <c:v>2309.2260000000001</c:v>
                </c:pt>
                <c:pt idx="4">
                  <c:v>1477.6669999999999</c:v>
                </c:pt>
              </c:numCache>
            </c:numRef>
          </c:val>
        </c:ser>
        <c:dLbls>
          <c:showLegendKey val="0"/>
          <c:showVal val="0"/>
          <c:showCatName val="1"/>
          <c:showSerName val="0"/>
          <c:showPercent val="1"/>
          <c:showBubbleSize val="0"/>
          <c:showLeaderLines val="1"/>
        </c:dLbls>
      </c:pie3DChart>
    </c:plotArea>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perspective val="30"/>
    </c:view3D>
    <c:floor>
      <c:thickness val="0"/>
    </c:floor>
    <c:sideWall>
      <c:thickness val="0"/>
    </c:sideWall>
    <c:backWall>
      <c:thickness val="0"/>
    </c:backWall>
    <c:plotArea>
      <c:layout/>
      <c:pie3DChart>
        <c:varyColors val="1"/>
        <c:ser>
          <c:idx val="0"/>
          <c:order val="0"/>
          <c:explosion val="25"/>
          <c:dLbls>
            <c:numFmt formatCode="0.00%" sourceLinked="0"/>
            <c:showLegendKey val="0"/>
            <c:showVal val="0"/>
            <c:showCatName val="1"/>
            <c:showSerName val="0"/>
            <c:showPercent val="1"/>
            <c:showBubbleSize val="0"/>
            <c:showLeaderLines val="1"/>
          </c:dLbls>
          <c:cat>
            <c:strRef>
              <c:f>'kg kaynak'!$A$2:$A$15</c:f>
              <c:strCache>
                <c:ptCount val="14"/>
                <c:pt idx="0">
                  <c:v>DOĞALGAZ</c:v>
                </c:pt>
                <c:pt idx="1">
                  <c:v>BARAJLI</c:v>
                </c:pt>
                <c:pt idx="2">
                  <c:v>LİNYİT</c:v>
                </c:pt>
                <c:pt idx="3">
                  <c:v>İTHAL KÖMÜR</c:v>
                </c:pt>
                <c:pt idx="4">
                  <c:v>AKARSU</c:v>
                </c:pt>
                <c:pt idx="5">
                  <c:v>RÜZGAR</c:v>
                </c:pt>
                <c:pt idx="6">
                  <c:v>FUEL OİL</c:v>
                </c:pt>
                <c:pt idx="7">
                  <c:v>JEOTERMAL</c:v>
                </c:pt>
                <c:pt idx="8">
                  <c:v>TAŞ KÖMÜR</c:v>
                </c:pt>
                <c:pt idx="9">
                  <c:v>ASFALTİT</c:v>
                </c:pt>
                <c:pt idx="10">
                  <c:v>BİO GAZ</c:v>
                </c:pt>
                <c:pt idx="11">
                  <c:v>NAFTA</c:v>
                </c:pt>
                <c:pt idx="12">
                  <c:v>LNG</c:v>
                </c:pt>
                <c:pt idx="13">
                  <c:v>MOTORİN</c:v>
                </c:pt>
              </c:strCache>
            </c:strRef>
          </c:cat>
          <c:val>
            <c:numRef>
              <c:f>'kg kaynak'!$B$2:$B$15</c:f>
              <c:numCache>
                <c:formatCode>#,##0.00</c:formatCode>
                <c:ptCount val="14"/>
                <c:pt idx="0">
                  <c:v>26137.858</c:v>
                </c:pt>
                <c:pt idx="1">
                  <c:v>19385.89</c:v>
                </c:pt>
                <c:pt idx="2">
                  <c:v>9266.9040000000005</c:v>
                </c:pt>
                <c:pt idx="3">
                  <c:v>7479.85</c:v>
                </c:pt>
                <c:pt idx="4">
                  <c:v>6888.2559999999994</c:v>
                </c:pt>
                <c:pt idx="5">
                  <c:v>5143.0039999999999</c:v>
                </c:pt>
                <c:pt idx="6">
                  <c:v>779.49</c:v>
                </c:pt>
                <c:pt idx="7">
                  <c:v>712.35799999999995</c:v>
                </c:pt>
                <c:pt idx="8">
                  <c:v>643.57000000000005</c:v>
                </c:pt>
                <c:pt idx="9">
                  <c:v>405</c:v>
                </c:pt>
                <c:pt idx="10">
                  <c:v>391.17099999999999</c:v>
                </c:pt>
                <c:pt idx="11">
                  <c:v>16.872</c:v>
                </c:pt>
                <c:pt idx="12">
                  <c:v>1.95</c:v>
                </c:pt>
                <c:pt idx="13">
                  <c:v>1.04</c:v>
                </c:pt>
              </c:numCache>
            </c:numRef>
          </c:val>
        </c:ser>
        <c:dLbls>
          <c:showLegendKey val="0"/>
          <c:showVal val="0"/>
          <c:showCatName val="1"/>
          <c:showSerName val="0"/>
          <c:showPercent val="1"/>
          <c:showBubbleSize val="0"/>
          <c:showLeaderLines val="1"/>
        </c:dLbls>
      </c:pie3DChart>
    </c:plotArea>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perspective val="30"/>
    </c:view3D>
    <c:floor>
      <c:thickness val="0"/>
    </c:floor>
    <c:sideWall>
      <c:thickness val="0"/>
    </c:sideWall>
    <c:backWall>
      <c:thickness val="0"/>
    </c:backWall>
    <c:plotArea>
      <c:layout/>
      <c:pie3DChart>
        <c:varyColors val="1"/>
        <c:ser>
          <c:idx val="0"/>
          <c:order val="0"/>
          <c:explosion val="25"/>
          <c:dLbls>
            <c:numFmt formatCode="0.00%" sourceLinked="0"/>
            <c:showLegendKey val="0"/>
            <c:showVal val="0"/>
            <c:showCatName val="1"/>
            <c:showSerName val="0"/>
            <c:showPercent val="1"/>
            <c:showBubbleSize val="0"/>
            <c:showLeaderLines val="1"/>
          </c:dLbls>
          <c:cat>
            <c:strRef>
              <c:f>'üretim kuruluş'!$A$2:$A$6</c:f>
              <c:strCache>
                <c:ptCount val="5"/>
                <c:pt idx="0">
                  <c:v>SERBEST ÜRETİM ŞİRKETİ SANTRALLARI</c:v>
                </c:pt>
                <c:pt idx="1">
                  <c:v>EÜAŞ SANTRALLARI</c:v>
                </c:pt>
                <c:pt idx="2">
                  <c:v>YAP İŞLET SANTRALLARI</c:v>
                </c:pt>
                <c:pt idx="3">
                  <c:v>YAP İŞLET DEVRET SANTRALLARI</c:v>
                </c:pt>
                <c:pt idx="4">
                  <c:v>İŞLETME HAKKI DEVREDİLEN SANTRALLAR</c:v>
                </c:pt>
              </c:strCache>
            </c:strRef>
          </c:cat>
          <c:val>
            <c:numRef>
              <c:f>'üretim kuruluş'!$B$2:$B$6</c:f>
              <c:numCache>
                <c:formatCode>#,##0.00</c:formatCode>
                <c:ptCount val="5"/>
                <c:pt idx="0">
                  <c:v>14579788.816</c:v>
                </c:pt>
                <c:pt idx="1">
                  <c:v>5015650.8830000004</c:v>
                </c:pt>
                <c:pt idx="2">
                  <c:v>3834196.2760000001</c:v>
                </c:pt>
                <c:pt idx="3">
                  <c:v>1105468.574</c:v>
                </c:pt>
                <c:pt idx="4">
                  <c:v>305518.70299999998</c:v>
                </c:pt>
              </c:numCache>
            </c:numRef>
          </c:val>
        </c:ser>
        <c:dLbls>
          <c:showLegendKey val="0"/>
          <c:showVal val="0"/>
          <c:showCatName val="1"/>
          <c:showSerName val="0"/>
          <c:showPercent val="1"/>
          <c:showBubbleSize val="0"/>
          <c:showLeaderLines val="1"/>
        </c:dLbls>
      </c:pie3DChart>
    </c:plotArea>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perspective val="30"/>
    </c:view3D>
    <c:floor>
      <c:thickness val="0"/>
    </c:floor>
    <c:sideWall>
      <c:thickness val="0"/>
    </c:sideWall>
    <c:backWall>
      <c:thickness val="0"/>
    </c:backWall>
    <c:plotArea>
      <c:layout/>
      <c:pie3DChart>
        <c:varyColors val="1"/>
        <c:ser>
          <c:idx val="0"/>
          <c:order val="0"/>
          <c:explosion val="25"/>
          <c:dLbls>
            <c:numFmt formatCode="0.00%" sourceLinked="0"/>
            <c:showLegendKey val="0"/>
            <c:showVal val="0"/>
            <c:showCatName val="1"/>
            <c:showSerName val="0"/>
            <c:showPercent val="1"/>
            <c:showBubbleSize val="0"/>
            <c:showLeaderLines val="1"/>
          </c:dLbls>
          <c:cat>
            <c:strRef>
              <c:f>'üretim kaynak'!$A$2:$A$14</c:f>
              <c:strCache>
                <c:ptCount val="13"/>
                <c:pt idx="0">
                  <c:v>DOĞAL GAZ</c:v>
                </c:pt>
                <c:pt idx="1">
                  <c:v>BARAJLI</c:v>
                </c:pt>
                <c:pt idx="2">
                  <c:v>İTHAL KÖMÜR</c:v>
                </c:pt>
                <c:pt idx="3">
                  <c:v>LİNYİT</c:v>
                </c:pt>
                <c:pt idx="4">
                  <c:v>RÜZGAR</c:v>
                </c:pt>
                <c:pt idx="5">
                  <c:v>AKARSU</c:v>
                </c:pt>
                <c:pt idx="6">
                  <c:v>JEOTERMAL</c:v>
                </c:pt>
                <c:pt idx="7">
                  <c:v>TAŞ KÖMÜR</c:v>
                </c:pt>
                <c:pt idx="8">
                  <c:v>ASFALTİT KÖMÜR</c:v>
                </c:pt>
                <c:pt idx="9">
                  <c:v>BİYOKÜTLE</c:v>
                </c:pt>
                <c:pt idx="10">
                  <c:v>FUEL OİL</c:v>
                </c:pt>
                <c:pt idx="11">
                  <c:v>LNG</c:v>
                </c:pt>
                <c:pt idx="12">
                  <c:v>MOTORİN</c:v>
                </c:pt>
              </c:strCache>
            </c:strRef>
          </c:cat>
          <c:val>
            <c:numRef>
              <c:f>'üretim kaynak'!$B$2:$B$14</c:f>
              <c:numCache>
                <c:formatCode>#,##0.00</c:formatCode>
                <c:ptCount val="13"/>
                <c:pt idx="0">
                  <c:v>9320794.1319999993</c:v>
                </c:pt>
                <c:pt idx="1">
                  <c:v>4668225.87</c:v>
                </c:pt>
                <c:pt idx="2">
                  <c:v>4236295.9869999997</c:v>
                </c:pt>
                <c:pt idx="3">
                  <c:v>3008751.395</c:v>
                </c:pt>
                <c:pt idx="4">
                  <c:v>1710298.469</c:v>
                </c:pt>
                <c:pt idx="5">
                  <c:v>863521.98300000001</c:v>
                </c:pt>
                <c:pt idx="6">
                  <c:v>315330.89399999997</c:v>
                </c:pt>
                <c:pt idx="7">
                  <c:v>243478.14</c:v>
                </c:pt>
                <c:pt idx="8">
                  <c:v>206210.14199999999</c:v>
                </c:pt>
                <c:pt idx="9">
                  <c:v>181470.41699999999</c:v>
                </c:pt>
                <c:pt idx="10">
                  <c:v>85681.421000000002</c:v>
                </c:pt>
                <c:pt idx="11">
                  <c:v>561</c:v>
                </c:pt>
                <c:pt idx="12">
                  <c:v>3.4020000000000001</c:v>
                </c:pt>
              </c:numCache>
            </c:numRef>
          </c:val>
        </c:ser>
        <c:dLbls>
          <c:showLegendKey val="0"/>
          <c:showVal val="0"/>
          <c:showCatName val="1"/>
          <c:showSerName val="0"/>
          <c:showPercent val="1"/>
          <c:showBubbleSize val="0"/>
          <c:showLeaderLines val="1"/>
        </c:dLbls>
      </c:pie3DChart>
    </c:plotArea>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perspective val="30"/>
    </c:view3D>
    <c:floor>
      <c:thickness val="0"/>
    </c:floor>
    <c:sideWall>
      <c:thickness val="0"/>
    </c:sideWall>
    <c:backWall>
      <c:thickness val="0"/>
    </c:backWall>
    <c:plotArea>
      <c:layout>
        <c:manualLayout>
          <c:layoutTarget val="inner"/>
          <c:xMode val="edge"/>
          <c:yMode val="edge"/>
          <c:x val="6.0295414462081129E-2"/>
          <c:y val="7.6734665284277193E-2"/>
          <c:w val="0.85295414462081132"/>
          <c:h val="0.82161963740297583"/>
        </c:manualLayout>
      </c:layout>
      <c:pie3DChart>
        <c:varyColors val="1"/>
        <c:ser>
          <c:idx val="0"/>
          <c:order val="0"/>
          <c:explosion val="25"/>
          <c:dLbls>
            <c:numFmt formatCode="0.00%" sourceLinked="0"/>
            <c:showLegendKey val="0"/>
            <c:showVal val="0"/>
            <c:showCatName val="1"/>
            <c:showSerName val="0"/>
            <c:showPercent val="1"/>
            <c:showBubbleSize val="0"/>
            <c:showLeaderLines val="1"/>
          </c:dLbls>
          <c:cat>
            <c:strRef>
              <c:f>Sayfa2!$A$2:$A$7</c:f>
              <c:strCache>
                <c:ptCount val="6"/>
                <c:pt idx="0">
                  <c:v>Güneş (Fotovoltaik)</c:v>
                </c:pt>
                <c:pt idx="1">
                  <c:v>Doğal gaz</c:v>
                </c:pt>
                <c:pt idx="2">
                  <c:v>Biyokütle</c:v>
                </c:pt>
                <c:pt idx="3">
                  <c:v>Rüzgar</c:v>
                </c:pt>
                <c:pt idx="4">
                  <c:v>Hidrolik</c:v>
                </c:pt>
                <c:pt idx="5">
                  <c:v>Güneş (Yoğunlaştırılmış)</c:v>
                </c:pt>
              </c:strCache>
            </c:strRef>
          </c:cat>
          <c:val>
            <c:numRef>
              <c:f>Sayfa2!$B$2:$B$7</c:f>
              <c:numCache>
                <c:formatCode>#,##0.000</c:formatCode>
                <c:ptCount val="6"/>
                <c:pt idx="0">
                  <c:v>627.55634000000055</c:v>
                </c:pt>
                <c:pt idx="1">
                  <c:v>50.466999999999999</c:v>
                </c:pt>
                <c:pt idx="2">
                  <c:v>31.670999999999999</c:v>
                </c:pt>
                <c:pt idx="3">
                  <c:v>8.6224000000000007</c:v>
                </c:pt>
                <c:pt idx="4">
                  <c:v>4.58</c:v>
                </c:pt>
                <c:pt idx="5">
                  <c:v>1.22</c:v>
                </c:pt>
              </c:numCache>
            </c:numRef>
          </c:val>
        </c:ser>
        <c:ser>
          <c:idx val="1"/>
          <c:order val="1"/>
          <c:explosion val="25"/>
          <c:dLbls>
            <c:showLegendKey val="0"/>
            <c:showVal val="0"/>
            <c:showCatName val="1"/>
            <c:showSerName val="0"/>
            <c:showPercent val="1"/>
            <c:showBubbleSize val="0"/>
            <c:showLeaderLines val="1"/>
          </c:dLbls>
          <c:cat>
            <c:strRef>
              <c:f>Sayfa2!$A$2:$A$7</c:f>
              <c:strCache>
                <c:ptCount val="6"/>
                <c:pt idx="0">
                  <c:v>Güneş (Fotovoltaik)</c:v>
                </c:pt>
                <c:pt idx="1">
                  <c:v>Doğal gaz</c:v>
                </c:pt>
                <c:pt idx="2">
                  <c:v>Biyokütle</c:v>
                </c:pt>
                <c:pt idx="3">
                  <c:v>Rüzgar</c:v>
                </c:pt>
                <c:pt idx="4">
                  <c:v>Hidrolik</c:v>
                </c:pt>
                <c:pt idx="5">
                  <c:v>Güneş (Yoğunlaştırılmış)</c:v>
                </c:pt>
              </c:strCache>
            </c:strRef>
          </c:cat>
          <c:val>
            <c:numRef>
              <c:f>Sayfa2!$C$2:$C$7</c:f>
              <c:numCache>
                <c:formatCode>#,##0.00</c:formatCode>
                <c:ptCount val="6"/>
                <c:pt idx="0">
                  <c:v>86.665078340821054</c:v>
                </c:pt>
                <c:pt idx="1">
                  <c:v>6.969456333795006</c:v>
                </c:pt>
                <c:pt idx="2">
                  <c:v>4.37374227807521</c:v>
                </c:pt>
                <c:pt idx="3">
                  <c:v>1.1907472267524137</c:v>
                </c:pt>
                <c:pt idx="4">
                  <c:v>0.63249469968060579</c:v>
                </c:pt>
                <c:pt idx="5">
                  <c:v>0.16848112087561987</c:v>
                </c:pt>
              </c:numCache>
            </c:numRef>
          </c:val>
        </c:ser>
        <c:dLbls>
          <c:showLegendKey val="0"/>
          <c:showVal val="0"/>
          <c:showCatName val="1"/>
          <c:showSerName val="0"/>
          <c:showPercent val="1"/>
          <c:showBubbleSize val="0"/>
          <c:showLeaderLines val="1"/>
        </c:dLbls>
      </c:pie3DChart>
    </c:plotArea>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perspective val="30"/>
    </c:view3D>
    <c:floor>
      <c:thickness val="0"/>
    </c:floor>
    <c:sideWall>
      <c:thickness val="0"/>
    </c:sideWall>
    <c:backWall>
      <c:thickness val="0"/>
    </c:backWall>
    <c:plotArea>
      <c:layout>
        <c:manualLayout>
          <c:layoutTarget val="inner"/>
          <c:xMode val="edge"/>
          <c:yMode val="edge"/>
          <c:x val="6.0295414462081129E-2"/>
          <c:y val="8.2775510725392909E-2"/>
          <c:w val="0.85295414462081132"/>
          <c:h val="0.81011807830590521"/>
        </c:manualLayout>
      </c:layout>
      <c:pie3DChart>
        <c:varyColors val="1"/>
        <c:ser>
          <c:idx val="0"/>
          <c:order val="0"/>
          <c:explosion val="25"/>
          <c:dLbls>
            <c:dLbl>
              <c:idx val="1"/>
              <c:layout>
                <c:manualLayout>
                  <c:x val="-4.8634982731811785E-2"/>
                  <c:y val="2.2778142315543891E-2"/>
                </c:manualLayout>
              </c:layout>
              <c:showLegendKey val="0"/>
              <c:showVal val="0"/>
              <c:showCatName val="1"/>
              <c:showSerName val="0"/>
              <c:showPercent val="1"/>
              <c:showBubbleSize val="0"/>
            </c:dLbl>
            <c:dLbl>
              <c:idx val="3"/>
              <c:layout>
                <c:manualLayout>
                  <c:x val="0.15092039971685789"/>
                  <c:y val="3.2407407407407406E-2"/>
                </c:manualLayout>
              </c:layout>
              <c:showLegendKey val="0"/>
              <c:showVal val="0"/>
              <c:showCatName val="1"/>
              <c:showSerName val="0"/>
              <c:showPercent val="1"/>
              <c:showBubbleSize val="0"/>
            </c:dLbl>
            <c:numFmt formatCode="0.00%" sourceLinked="0"/>
            <c:showLegendKey val="0"/>
            <c:showVal val="0"/>
            <c:showCatName val="1"/>
            <c:showSerName val="0"/>
            <c:showPercent val="1"/>
            <c:showBubbleSize val="0"/>
            <c:showLeaderLines val="1"/>
          </c:dLbls>
          <c:cat>
            <c:strRef>
              <c:f>'kaynak bazında lisanssız üretim'!$A$2:$A$5</c:f>
              <c:strCache>
                <c:ptCount val="4"/>
                <c:pt idx="0">
                  <c:v>Güneş (Fotovoltaik)</c:v>
                </c:pt>
                <c:pt idx="1">
                  <c:v>Biyokütle</c:v>
                </c:pt>
                <c:pt idx="2">
                  <c:v>Rüzgar</c:v>
                </c:pt>
                <c:pt idx="3">
                  <c:v>Hidrolik</c:v>
                </c:pt>
              </c:strCache>
            </c:strRef>
          </c:cat>
          <c:val>
            <c:numRef>
              <c:f>'kaynak bazında lisanssız üretim'!$B$2:$B$5</c:f>
              <c:numCache>
                <c:formatCode>#,##0</c:formatCode>
                <c:ptCount val="4"/>
                <c:pt idx="0">
                  <c:v>122384794.64999002</c:v>
                </c:pt>
                <c:pt idx="1">
                  <c:v>7422452.1842900002</c:v>
                </c:pt>
                <c:pt idx="2">
                  <c:v>1271739.3181799999</c:v>
                </c:pt>
                <c:pt idx="3">
                  <c:v>1052358.72</c:v>
                </c:pt>
              </c:numCache>
            </c:numRef>
          </c:val>
        </c:ser>
        <c:ser>
          <c:idx val="1"/>
          <c:order val="1"/>
          <c:explosion val="25"/>
          <c:dLbls>
            <c:showLegendKey val="0"/>
            <c:showVal val="0"/>
            <c:showCatName val="1"/>
            <c:showSerName val="0"/>
            <c:showPercent val="1"/>
            <c:showBubbleSize val="0"/>
            <c:showLeaderLines val="1"/>
          </c:dLbls>
          <c:cat>
            <c:strRef>
              <c:f>'kaynak bazında lisanssız üretim'!$A$2:$A$5</c:f>
              <c:strCache>
                <c:ptCount val="4"/>
                <c:pt idx="0">
                  <c:v>Güneş (Fotovoltaik)</c:v>
                </c:pt>
                <c:pt idx="1">
                  <c:v>Biyokütle</c:v>
                </c:pt>
                <c:pt idx="2">
                  <c:v>Rüzgar</c:v>
                </c:pt>
                <c:pt idx="3">
                  <c:v>Hidrolik</c:v>
                </c:pt>
              </c:strCache>
            </c:strRef>
          </c:cat>
          <c:val>
            <c:numRef>
              <c:f>'kaynak bazında lisanssız üretim'!$C$2:$C$5</c:f>
              <c:numCache>
                <c:formatCode>#,##0.00</c:formatCode>
                <c:ptCount val="4"/>
                <c:pt idx="0">
                  <c:v>92.623589632060529</c:v>
                </c:pt>
                <c:pt idx="1">
                  <c:v>5.6174802363924572</c:v>
                </c:pt>
                <c:pt idx="2">
                  <c:v>0.9624811731141828</c:v>
                </c:pt>
                <c:pt idx="3">
                  <c:v>0.79644895843283114</c:v>
                </c:pt>
              </c:numCache>
            </c:numRef>
          </c:val>
        </c:ser>
        <c:dLbls>
          <c:showLegendKey val="0"/>
          <c:showVal val="0"/>
          <c:showCatName val="1"/>
          <c:showSerName val="0"/>
          <c:showPercent val="1"/>
          <c:showBubbleSize val="0"/>
          <c:showLeaderLines val="1"/>
        </c:dLbls>
      </c:pie3DChart>
    </c:plotArea>
    <c:plotVisOnly val="1"/>
    <c:dispBlanksAs val="gap"/>
    <c:showDLblsOverMax val="0"/>
  </c:chart>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invertIfNegative val="0"/>
          <c:cat>
            <c:strRef>
              <c:f>Sayfa6!$A$2:$A$22</c:f>
              <c:strCache>
                <c:ptCount val="21"/>
                <c:pt idx="0">
                  <c:v>TOROSLAR</c:v>
                </c:pt>
                <c:pt idx="1">
                  <c:v>BOĞAZİÇİ</c:v>
                </c:pt>
                <c:pt idx="2">
                  <c:v>GDZ </c:v>
                </c:pt>
                <c:pt idx="3">
                  <c:v>ULUDAĞ</c:v>
                </c:pt>
                <c:pt idx="4">
                  <c:v>SAKARYA</c:v>
                </c:pt>
                <c:pt idx="5">
                  <c:v>BAŞKENT </c:v>
                </c:pt>
                <c:pt idx="6">
                  <c:v>MERAM </c:v>
                </c:pt>
                <c:pt idx="7">
                  <c:v>İSTANBUL ANADOLU YAKASI</c:v>
                </c:pt>
                <c:pt idx="8">
                  <c:v>AKDENİZ </c:v>
                </c:pt>
                <c:pt idx="9">
                  <c:v>ADM </c:v>
                </c:pt>
                <c:pt idx="10">
                  <c:v>DİCLE </c:v>
                </c:pt>
                <c:pt idx="11">
                  <c:v>TRAKYA </c:v>
                </c:pt>
                <c:pt idx="12">
                  <c:v>OSMANGAZİ</c:v>
                </c:pt>
                <c:pt idx="13">
                  <c:v>YEŞİLIRMAK</c:v>
                </c:pt>
                <c:pt idx="14">
                  <c:v>ÇORUH </c:v>
                </c:pt>
                <c:pt idx="15">
                  <c:v>AKEDAŞ </c:v>
                </c:pt>
                <c:pt idx="16">
                  <c:v>KAYSERİ VE CİVARI </c:v>
                </c:pt>
                <c:pt idx="17">
                  <c:v>FIRAT </c:v>
                </c:pt>
                <c:pt idx="18">
                  <c:v>ÇAMLIBEL </c:v>
                </c:pt>
                <c:pt idx="19">
                  <c:v>ARAS </c:v>
                </c:pt>
                <c:pt idx="20">
                  <c:v>VANGÖLÜ</c:v>
                </c:pt>
              </c:strCache>
            </c:strRef>
          </c:cat>
          <c:val>
            <c:numRef>
              <c:f>Sayfa6!$B$2:$B$22</c:f>
              <c:numCache>
                <c:formatCode>#,##0.00</c:formatCode>
                <c:ptCount val="21"/>
                <c:pt idx="0">
                  <c:v>2410524.3145699999</c:v>
                </c:pt>
                <c:pt idx="1">
                  <c:v>2270502.4200000004</c:v>
                </c:pt>
                <c:pt idx="2">
                  <c:v>1980325.4809999992</c:v>
                </c:pt>
                <c:pt idx="3">
                  <c:v>1477394.1</c:v>
                </c:pt>
                <c:pt idx="4">
                  <c:v>1416523.1100000006</c:v>
                </c:pt>
                <c:pt idx="5">
                  <c:v>1409152.1286999993</c:v>
                </c:pt>
                <c:pt idx="6">
                  <c:v>1210885.3739999998</c:v>
                </c:pt>
                <c:pt idx="7">
                  <c:v>1073435.0427199998</c:v>
                </c:pt>
                <c:pt idx="8">
                  <c:v>1017244.67385</c:v>
                </c:pt>
                <c:pt idx="9">
                  <c:v>940548.86299999978</c:v>
                </c:pt>
                <c:pt idx="10">
                  <c:v>932465.57799999963</c:v>
                </c:pt>
                <c:pt idx="11">
                  <c:v>834486.75288000016</c:v>
                </c:pt>
                <c:pt idx="12">
                  <c:v>799782.7901999997</c:v>
                </c:pt>
                <c:pt idx="13">
                  <c:v>509312.61279999989</c:v>
                </c:pt>
                <c:pt idx="14">
                  <c:v>465029.52429999982</c:v>
                </c:pt>
                <c:pt idx="15">
                  <c:v>457956.96800000005</c:v>
                </c:pt>
                <c:pt idx="16">
                  <c:v>362149.56999999995</c:v>
                </c:pt>
                <c:pt idx="17">
                  <c:v>322784.52180000005</c:v>
                </c:pt>
                <c:pt idx="18">
                  <c:v>250414.51000000007</c:v>
                </c:pt>
                <c:pt idx="19">
                  <c:v>195781.99100000004</c:v>
                </c:pt>
                <c:pt idx="20">
                  <c:v>154438.21849999993</c:v>
                </c:pt>
              </c:numCache>
            </c:numRef>
          </c:val>
        </c:ser>
        <c:dLbls>
          <c:showLegendKey val="0"/>
          <c:showVal val="0"/>
          <c:showCatName val="0"/>
          <c:showSerName val="0"/>
          <c:showPercent val="0"/>
          <c:showBubbleSize val="0"/>
        </c:dLbls>
        <c:gapWidth val="150"/>
        <c:axId val="254960384"/>
        <c:axId val="254961920"/>
      </c:barChart>
      <c:catAx>
        <c:axId val="254960384"/>
        <c:scaling>
          <c:orientation val="minMax"/>
        </c:scaling>
        <c:delete val="0"/>
        <c:axPos val="b"/>
        <c:majorTickMark val="out"/>
        <c:minorTickMark val="none"/>
        <c:tickLblPos val="nextTo"/>
        <c:crossAx val="254961920"/>
        <c:crosses val="autoZero"/>
        <c:auto val="1"/>
        <c:lblAlgn val="ctr"/>
        <c:lblOffset val="100"/>
        <c:noMultiLvlLbl val="0"/>
      </c:catAx>
      <c:valAx>
        <c:axId val="254961920"/>
        <c:scaling>
          <c:orientation val="minMax"/>
        </c:scaling>
        <c:delete val="0"/>
        <c:axPos val="l"/>
        <c:majorGridlines/>
        <c:title>
          <c:tx>
            <c:rich>
              <a:bodyPr rot="-5400000" vert="horz"/>
              <a:lstStyle/>
              <a:p>
                <a:pPr>
                  <a:defRPr/>
                </a:pPr>
                <a:r>
                  <a:rPr lang="tr-TR"/>
                  <a:t>Mwh</a:t>
                </a:r>
              </a:p>
            </c:rich>
          </c:tx>
          <c:overlay val="0"/>
        </c:title>
        <c:numFmt formatCode="#,##0.00" sourceLinked="1"/>
        <c:majorTickMark val="out"/>
        <c:minorTickMark val="none"/>
        <c:tickLblPos val="nextTo"/>
        <c:crossAx val="254960384"/>
        <c:crosses val="autoZero"/>
        <c:crossBetween val="between"/>
      </c:valAx>
    </c:plotArea>
    <c:plotVisOnly val="1"/>
    <c:dispBlanksAs val="gap"/>
    <c:showDLblsOverMax val="0"/>
  </c:chart>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perspective val="30"/>
    </c:view3D>
    <c:floor>
      <c:thickness val="0"/>
    </c:floor>
    <c:sideWall>
      <c:thickness val="0"/>
    </c:sideWall>
    <c:backWall>
      <c:thickness val="0"/>
    </c:backWall>
    <c:plotArea>
      <c:layout/>
      <c:pie3DChart>
        <c:varyColors val="1"/>
        <c:ser>
          <c:idx val="0"/>
          <c:order val="0"/>
          <c:explosion val="25"/>
          <c:dLbls>
            <c:numFmt formatCode="0.00%" sourceLinked="0"/>
            <c:showLegendKey val="0"/>
            <c:showVal val="0"/>
            <c:showCatName val="1"/>
            <c:showSerName val="0"/>
            <c:showPercent val="1"/>
            <c:showBubbleSize val="0"/>
            <c:showLeaderLines val="1"/>
          </c:dLbls>
          <c:cat>
            <c:strRef>
              <c:f>Sayfa8!$A$2:$A$6</c:f>
              <c:strCache>
                <c:ptCount val="5"/>
                <c:pt idx="0">
                  <c:v>Sanayi</c:v>
                </c:pt>
                <c:pt idx="1">
                  <c:v>Ticarethane</c:v>
                </c:pt>
                <c:pt idx="2">
                  <c:v>Mesken</c:v>
                </c:pt>
                <c:pt idx="3">
                  <c:v>Tarımsal Sulama</c:v>
                </c:pt>
                <c:pt idx="4">
                  <c:v>Aydınlatma</c:v>
                </c:pt>
              </c:strCache>
            </c:strRef>
          </c:cat>
          <c:val>
            <c:numRef>
              <c:f>Sayfa8!$B$2:$B$6</c:f>
              <c:numCache>
                <c:formatCode>#,##0.00</c:formatCode>
                <c:ptCount val="5"/>
                <c:pt idx="0">
                  <c:v>8139473.9139699982</c:v>
                </c:pt>
                <c:pt idx="1">
                  <c:v>5674266.5513699995</c:v>
                </c:pt>
                <c:pt idx="2">
                  <c:v>4577656.9571099905</c:v>
                </c:pt>
                <c:pt idx="3">
                  <c:v>1358748.8761600002</c:v>
                </c:pt>
                <c:pt idx="4">
                  <c:v>740992.24670999974</c:v>
                </c:pt>
              </c:numCache>
            </c:numRef>
          </c:val>
        </c:ser>
        <c:ser>
          <c:idx val="1"/>
          <c:order val="1"/>
          <c:explosion val="25"/>
          <c:dLbls>
            <c:showLegendKey val="0"/>
            <c:showVal val="0"/>
            <c:showCatName val="1"/>
            <c:showSerName val="0"/>
            <c:showPercent val="1"/>
            <c:showBubbleSize val="0"/>
            <c:showLeaderLines val="1"/>
          </c:dLbls>
          <c:cat>
            <c:strRef>
              <c:f>Sayfa8!$A$2:$A$6</c:f>
              <c:strCache>
                <c:ptCount val="5"/>
                <c:pt idx="0">
                  <c:v>Sanayi</c:v>
                </c:pt>
                <c:pt idx="1">
                  <c:v>Ticarethane</c:v>
                </c:pt>
                <c:pt idx="2">
                  <c:v>Mesken</c:v>
                </c:pt>
                <c:pt idx="3">
                  <c:v>Tarımsal Sulama</c:v>
                </c:pt>
                <c:pt idx="4">
                  <c:v>Aydınlatma</c:v>
                </c:pt>
              </c:strCache>
            </c:strRef>
          </c:cat>
          <c:val>
            <c:numRef>
              <c:f>Sayfa8!$C$2:$C$6</c:f>
              <c:numCache>
                <c:formatCode>#,##0.00</c:formatCode>
                <c:ptCount val="5"/>
                <c:pt idx="0">
                  <c:v>39.721921239115268</c:v>
                </c:pt>
                <c:pt idx="1">
                  <c:v>27.691319049062574</c:v>
                </c:pt>
                <c:pt idx="2">
                  <c:v>22.339690627661529</c:v>
                </c:pt>
                <c:pt idx="3">
                  <c:v>6.6309096156608005</c:v>
                </c:pt>
                <c:pt idx="4">
                  <c:v>3.6161594684997924</c:v>
                </c:pt>
              </c:numCache>
            </c:numRef>
          </c:val>
        </c:ser>
        <c:dLbls>
          <c:showLegendKey val="0"/>
          <c:showVal val="0"/>
          <c:showCatName val="1"/>
          <c:showSerName val="0"/>
          <c:showPercent val="1"/>
          <c:showBubbleSize val="0"/>
          <c:showLeaderLines val="1"/>
        </c:dLbls>
      </c:pie3DChart>
    </c:plotArea>
    <c:plotVisOnly val="1"/>
    <c:dispBlanksAs val="gap"/>
    <c:showDLblsOverMax val="0"/>
  </c:chart>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tx>
            <c:strRef>
              <c:f>Rapor!$B$1</c:f>
              <c:strCache>
                <c:ptCount val="1"/>
                <c:pt idx="0">
                  <c:v>PTF</c:v>
                </c:pt>
              </c:strCache>
            </c:strRef>
          </c:tx>
          <c:marker>
            <c:symbol val="none"/>
          </c:marker>
          <c:cat>
            <c:numRef>
              <c:f>Rapor!$A$2:$A$745</c:f>
              <c:numCache>
                <c:formatCode>m/d/yyyy\ h:mm</c:formatCode>
                <c:ptCount val="744"/>
                <c:pt idx="0">
                  <c:v>42583</c:v>
                </c:pt>
                <c:pt idx="1">
                  <c:v>42583.041666666664</c:v>
                </c:pt>
                <c:pt idx="2">
                  <c:v>42583.08333321759</c:v>
                </c:pt>
                <c:pt idx="3">
                  <c:v>42583.124999826388</c:v>
                </c:pt>
                <c:pt idx="4">
                  <c:v>42583.166666435187</c:v>
                </c:pt>
                <c:pt idx="5">
                  <c:v>42583.208333043978</c:v>
                </c:pt>
                <c:pt idx="6">
                  <c:v>42583.249999652777</c:v>
                </c:pt>
                <c:pt idx="7">
                  <c:v>42583.291666261575</c:v>
                </c:pt>
                <c:pt idx="8">
                  <c:v>42583.333332870374</c:v>
                </c:pt>
                <c:pt idx="9">
                  <c:v>42583.374999479165</c:v>
                </c:pt>
                <c:pt idx="10">
                  <c:v>42583.416666087964</c:v>
                </c:pt>
                <c:pt idx="11">
                  <c:v>42583.458332696762</c:v>
                </c:pt>
                <c:pt idx="12">
                  <c:v>42583.499999305554</c:v>
                </c:pt>
                <c:pt idx="13">
                  <c:v>42583.541665914352</c:v>
                </c:pt>
                <c:pt idx="14">
                  <c:v>42583.583332523151</c:v>
                </c:pt>
                <c:pt idx="15">
                  <c:v>42583.624999131942</c:v>
                </c:pt>
                <c:pt idx="16">
                  <c:v>42583.66666574074</c:v>
                </c:pt>
                <c:pt idx="17">
                  <c:v>42583.708332349539</c:v>
                </c:pt>
                <c:pt idx="18">
                  <c:v>42583.74999895833</c:v>
                </c:pt>
                <c:pt idx="19">
                  <c:v>42583.791665567129</c:v>
                </c:pt>
                <c:pt idx="20">
                  <c:v>42583.833332175927</c:v>
                </c:pt>
                <c:pt idx="21">
                  <c:v>42583.874998784719</c:v>
                </c:pt>
                <c:pt idx="22">
                  <c:v>42583.916665393517</c:v>
                </c:pt>
                <c:pt idx="23">
                  <c:v>42583.958332002316</c:v>
                </c:pt>
                <c:pt idx="24">
                  <c:v>42583.999998611114</c:v>
                </c:pt>
                <c:pt idx="25">
                  <c:v>42584.041665219906</c:v>
                </c:pt>
                <c:pt idx="26">
                  <c:v>42584.083331828704</c:v>
                </c:pt>
                <c:pt idx="27">
                  <c:v>42584.124998437503</c:v>
                </c:pt>
                <c:pt idx="28">
                  <c:v>42584.166665046294</c:v>
                </c:pt>
                <c:pt idx="29">
                  <c:v>42584.208331655092</c:v>
                </c:pt>
                <c:pt idx="30">
                  <c:v>42584.249998263891</c:v>
                </c:pt>
                <c:pt idx="31">
                  <c:v>42584.291664872682</c:v>
                </c:pt>
                <c:pt idx="32">
                  <c:v>42584.333331481481</c:v>
                </c:pt>
                <c:pt idx="33">
                  <c:v>42584.374998090279</c:v>
                </c:pt>
                <c:pt idx="34">
                  <c:v>42584.416664699071</c:v>
                </c:pt>
                <c:pt idx="35">
                  <c:v>42584.458331307869</c:v>
                </c:pt>
                <c:pt idx="36">
                  <c:v>42584.499997916668</c:v>
                </c:pt>
                <c:pt idx="37">
                  <c:v>42584.541664525466</c:v>
                </c:pt>
                <c:pt idx="38">
                  <c:v>42584.583331134258</c:v>
                </c:pt>
                <c:pt idx="39">
                  <c:v>42584.624997743056</c:v>
                </c:pt>
                <c:pt idx="40">
                  <c:v>42584.666664351855</c:v>
                </c:pt>
                <c:pt idx="41">
                  <c:v>42584.708330960646</c:v>
                </c:pt>
                <c:pt idx="42">
                  <c:v>42584.749997569445</c:v>
                </c:pt>
                <c:pt idx="43">
                  <c:v>42584.791664178243</c:v>
                </c:pt>
                <c:pt idx="44">
                  <c:v>42584.833330787034</c:v>
                </c:pt>
                <c:pt idx="45">
                  <c:v>42584.874997395833</c:v>
                </c:pt>
                <c:pt idx="46">
                  <c:v>42584.916664004631</c:v>
                </c:pt>
                <c:pt idx="47">
                  <c:v>42584.958330613423</c:v>
                </c:pt>
                <c:pt idx="48">
                  <c:v>42584.999997222221</c:v>
                </c:pt>
                <c:pt idx="49">
                  <c:v>42585.04166383102</c:v>
                </c:pt>
                <c:pt idx="50">
                  <c:v>42585.083330439818</c:v>
                </c:pt>
                <c:pt idx="51">
                  <c:v>42585.12499704861</c:v>
                </c:pt>
                <c:pt idx="52">
                  <c:v>42585.166663657408</c:v>
                </c:pt>
                <c:pt idx="53">
                  <c:v>42585.208330266207</c:v>
                </c:pt>
                <c:pt idx="54">
                  <c:v>42585.249996874998</c:v>
                </c:pt>
                <c:pt idx="55">
                  <c:v>42585.291663483797</c:v>
                </c:pt>
                <c:pt idx="56">
                  <c:v>42585.333330092595</c:v>
                </c:pt>
                <c:pt idx="57">
                  <c:v>42585.374996701386</c:v>
                </c:pt>
                <c:pt idx="58">
                  <c:v>42585.416663310185</c:v>
                </c:pt>
                <c:pt idx="59">
                  <c:v>42585.458329918984</c:v>
                </c:pt>
                <c:pt idx="60">
                  <c:v>42585.499996527775</c:v>
                </c:pt>
                <c:pt idx="61">
                  <c:v>42585.541663136573</c:v>
                </c:pt>
                <c:pt idx="62">
                  <c:v>42585.583329745372</c:v>
                </c:pt>
                <c:pt idx="63">
                  <c:v>42585.624996354163</c:v>
                </c:pt>
                <c:pt idx="64">
                  <c:v>42585.666662962962</c:v>
                </c:pt>
                <c:pt idx="65">
                  <c:v>42585.70832957176</c:v>
                </c:pt>
                <c:pt idx="66">
                  <c:v>42585.749996180559</c:v>
                </c:pt>
                <c:pt idx="67">
                  <c:v>42585.79166278935</c:v>
                </c:pt>
                <c:pt idx="68">
                  <c:v>42585.833329398149</c:v>
                </c:pt>
                <c:pt idx="69">
                  <c:v>42585.874996006947</c:v>
                </c:pt>
                <c:pt idx="70">
                  <c:v>42585.916662615738</c:v>
                </c:pt>
                <c:pt idx="71">
                  <c:v>42585.958329224537</c:v>
                </c:pt>
                <c:pt idx="72">
                  <c:v>42585.999995833336</c:v>
                </c:pt>
                <c:pt idx="73">
                  <c:v>42586.041662442127</c:v>
                </c:pt>
                <c:pt idx="74">
                  <c:v>42586.083329050925</c:v>
                </c:pt>
                <c:pt idx="75">
                  <c:v>42586.124995659724</c:v>
                </c:pt>
                <c:pt idx="76">
                  <c:v>42586.166662268515</c:v>
                </c:pt>
                <c:pt idx="77">
                  <c:v>42586.208328877314</c:v>
                </c:pt>
                <c:pt idx="78">
                  <c:v>42586.249995486112</c:v>
                </c:pt>
                <c:pt idx="79">
                  <c:v>42586.291662094911</c:v>
                </c:pt>
                <c:pt idx="80">
                  <c:v>42586.333328703702</c:v>
                </c:pt>
                <c:pt idx="81">
                  <c:v>42586.374995312501</c:v>
                </c:pt>
                <c:pt idx="82">
                  <c:v>42586.416661921299</c:v>
                </c:pt>
                <c:pt idx="83">
                  <c:v>42586.458328530091</c:v>
                </c:pt>
                <c:pt idx="84">
                  <c:v>42586.499995138889</c:v>
                </c:pt>
                <c:pt idx="85">
                  <c:v>42586.541661747688</c:v>
                </c:pt>
                <c:pt idx="86">
                  <c:v>42586.583328356479</c:v>
                </c:pt>
                <c:pt idx="87">
                  <c:v>42586.624994965277</c:v>
                </c:pt>
                <c:pt idx="88">
                  <c:v>42586.666661574076</c:v>
                </c:pt>
                <c:pt idx="89">
                  <c:v>42586.708328182867</c:v>
                </c:pt>
                <c:pt idx="90">
                  <c:v>42586.749994791666</c:v>
                </c:pt>
                <c:pt idx="91">
                  <c:v>42586.791661400464</c:v>
                </c:pt>
                <c:pt idx="92">
                  <c:v>42586.833328009256</c:v>
                </c:pt>
                <c:pt idx="93">
                  <c:v>42586.874994618054</c:v>
                </c:pt>
                <c:pt idx="94">
                  <c:v>42586.916661226853</c:v>
                </c:pt>
                <c:pt idx="95">
                  <c:v>42586.958333333336</c:v>
                </c:pt>
                <c:pt idx="96">
                  <c:v>42586</c:v>
                </c:pt>
                <c:pt idx="97">
                  <c:v>42587.041666666664</c:v>
                </c:pt>
                <c:pt idx="98">
                  <c:v>42587.083333333336</c:v>
                </c:pt>
                <c:pt idx="99">
                  <c:v>42587.125000057873</c:v>
                </c:pt>
                <c:pt idx="100">
                  <c:v>42587.16666678241</c:v>
                </c:pt>
                <c:pt idx="101">
                  <c:v>42587.208333506947</c:v>
                </c:pt>
                <c:pt idx="102">
                  <c:v>42587.250000231485</c:v>
                </c:pt>
                <c:pt idx="103">
                  <c:v>42587.291666956022</c:v>
                </c:pt>
                <c:pt idx="104">
                  <c:v>42587.333333680559</c:v>
                </c:pt>
                <c:pt idx="105">
                  <c:v>42587.375000405096</c:v>
                </c:pt>
                <c:pt idx="106">
                  <c:v>42587.416667129626</c:v>
                </c:pt>
                <c:pt idx="107">
                  <c:v>42587.458333854163</c:v>
                </c:pt>
                <c:pt idx="108">
                  <c:v>42587.500000578701</c:v>
                </c:pt>
                <c:pt idx="109">
                  <c:v>42587.541667303238</c:v>
                </c:pt>
                <c:pt idx="110">
                  <c:v>42587.583334027775</c:v>
                </c:pt>
                <c:pt idx="111">
                  <c:v>42587.625000752312</c:v>
                </c:pt>
                <c:pt idx="112">
                  <c:v>42587.666667476849</c:v>
                </c:pt>
                <c:pt idx="113">
                  <c:v>42587.708334201387</c:v>
                </c:pt>
                <c:pt idx="114">
                  <c:v>42587.750000925924</c:v>
                </c:pt>
                <c:pt idx="115">
                  <c:v>42587.791667650461</c:v>
                </c:pt>
                <c:pt idx="116">
                  <c:v>42587.833334374998</c:v>
                </c:pt>
                <c:pt idx="117">
                  <c:v>42587.875001099535</c:v>
                </c:pt>
                <c:pt idx="118">
                  <c:v>42587.916667824073</c:v>
                </c:pt>
                <c:pt idx="119">
                  <c:v>42587.95833454861</c:v>
                </c:pt>
                <c:pt idx="120">
                  <c:v>42588.000001273147</c:v>
                </c:pt>
                <c:pt idx="121">
                  <c:v>42588.041667997684</c:v>
                </c:pt>
                <c:pt idx="122">
                  <c:v>42588.083334722221</c:v>
                </c:pt>
                <c:pt idx="123">
                  <c:v>42588.125001446759</c:v>
                </c:pt>
                <c:pt idx="124">
                  <c:v>42588.166668171296</c:v>
                </c:pt>
                <c:pt idx="125">
                  <c:v>42588.208334895833</c:v>
                </c:pt>
                <c:pt idx="126">
                  <c:v>42588.25000162037</c:v>
                </c:pt>
                <c:pt idx="127">
                  <c:v>42588.291668344908</c:v>
                </c:pt>
                <c:pt idx="128">
                  <c:v>42588.333335069445</c:v>
                </c:pt>
                <c:pt idx="129">
                  <c:v>42588.375001793982</c:v>
                </c:pt>
                <c:pt idx="130">
                  <c:v>42588.416668518519</c:v>
                </c:pt>
                <c:pt idx="131">
                  <c:v>42588.458335243056</c:v>
                </c:pt>
                <c:pt idx="132">
                  <c:v>42588.500001967594</c:v>
                </c:pt>
                <c:pt idx="133">
                  <c:v>42588.541668692131</c:v>
                </c:pt>
                <c:pt idx="134">
                  <c:v>42588.583335416668</c:v>
                </c:pt>
                <c:pt idx="135">
                  <c:v>42588.625002141205</c:v>
                </c:pt>
                <c:pt idx="136">
                  <c:v>42588.666668865742</c:v>
                </c:pt>
                <c:pt idx="137">
                  <c:v>42588.70833559028</c:v>
                </c:pt>
                <c:pt idx="138">
                  <c:v>42588.750002314817</c:v>
                </c:pt>
                <c:pt idx="139">
                  <c:v>42588.791669039354</c:v>
                </c:pt>
                <c:pt idx="140">
                  <c:v>42588.833335763891</c:v>
                </c:pt>
                <c:pt idx="141">
                  <c:v>42588.875002488428</c:v>
                </c:pt>
                <c:pt idx="142">
                  <c:v>42588.916669212966</c:v>
                </c:pt>
                <c:pt idx="143">
                  <c:v>42588.958335937503</c:v>
                </c:pt>
                <c:pt idx="144">
                  <c:v>42589.00000266204</c:v>
                </c:pt>
                <c:pt idx="145">
                  <c:v>42589.041669386577</c:v>
                </c:pt>
                <c:pt idx="146">
                  <c:v>42589.083336111114</c:v>
                </c:pt>
                <c:pt idx="147">
                  <c:v>42589.125002835652</c:v>
                </c:pt>
                <c:pt idx="148">
                  <c:v>42589.166669560182</c:v>
                </c:pt>
                <c:pt idx="149">
                  <c:v>42589.208336284719</c:v>
                </c:pt>
                <c:pt idx="150">
                  <c:v>42589.250003009256</c:v>
                </c:pt>
                <c:pt idx="151">
                  <c:v>42589.291669733793</c:v>
                </c:pt>
                <c:pt idx="152">
                  <c:v>42589.33333645833</c:v>
                </c:pt>
                <c:pt idx="153">
                  <c:v>42589.375003182868</c:v>
                </c:pt>
                <c:pt idx="154">
                  <c:v>42589.416669907405</c:v>
                </c:pt>
                <c:pt idx="155">
                  <c:v>42589.458336631942</c:v>
                </c:pt>
                <c:pt idx="156">
                  <c:v>42589.500003356479</c:v>
                </c:pt>
                <c:pt idx="157">
                  <c:v>42589.541670081016</c:v>
                </c:pt>
                <c:pt idx="158">
                  <c:v>42589.583336805554</c:v>
                </c:pt>
                <c:pt idx="159">
                  <c:v>42589.625003530091</c:v>
                </c:pt>
                <c:pt idx="160">
                  <c:v>42589.666670254628</c:v>
                </c:pt>
                <c:pt idx="161">
                  <c:v>42589.708336979165</c:v>
                </c:pt>
                <c:pt idx="162">
                  <c:v>42589.750003703703</c:v>
                </c:pt>
                <c:pt idx="163">
                  <c:v>42589.79167042824</c:v>
                </c:pt>
                <c:pt idx="164">
                  <c:v>42589.833337152777</c:v>
                </c:pt>
                <c:pt idx="165">
                  <c:v>42589.875003877314</c:v>
                </c:pt>
                <c:pt idx="166">
                  <c:v>42589.916670601851</c:v>
                </c:pt>
                <c:pt idx="167">
                  <c:v>42589.958337326389</c:v>
                </c:pt>
                <c:pt idx="168">
                  <c:v>42590.000004050926</c:v>
                </c:pt>
                <c:pt idx="169">
                  <c:v>42590.041670775463</c:v>
                </c:pt>
                <c:pt idx="170">
                  <c:v>42590.0833375</c:v>
                </c:pt>
                <c:pt idx="171">
                  <c:v>42590.125004224537</c:v>
                </c:pt>
                <c:pt idx="172">
                  <c:v>42590.166670949075</c:v>
                </c:pt>
                <c:pt idx="173">
                  <c:v>42590.208337673612</c:v>
                </c:pt>
                <c:pt idx="174">
                  <c:v>42590.250004398149</c:v>
                </c:pt>
                <c:pt idx="175">
                  <c:v>42590.291671122686</c:v>
                </c:pt>
                <c:pt idx="176">
                  <c:v>42590.333337847223</c:v>
                </c:pt>
                <c:pt idx="177">
                  <c:v>42590.375004571761</c:v>
                </c:pt>
                <c:pt idx="178">
                  <c:v>42590.416671296298</c:v>
                </c:pt>
                <c:pt idx="179">
                  <c:v>42590.458338020835</c:v>
                </c:pt>
                <c:pt idx="180">
                  <c:v>42590.500004745372</c:v>
                </c:pt>
                <c:pt idx="181">
                  <c:v>42590.541671469909</c:v>
                </c:pt>
                <c:pt idx="182">
                  <c:v>42590.583338194447</c:v>
                </c:pt>
                <c:pt idx="183">
                  <c:v>42590.625004918984</c:v>
                </c:pt>
                <c:pt idx="184">
                  <c:v>42590.666671643521</c:v>
                </c:pt>
                <c:pt idx="185">
                  <c:v>42590.708338368058</c:v>
                </c:pt>
                <c:pt idx="186">
                  <c:v>42590.750005092596</c:v>
                </c:pt>
                <c:pt idx="187">
                  <c:v>42590.791671817133</c:v>
                </c:pt>
                <c:pt idx="188">
                  <c:v>42590.83333854167</c:v>
                </c:pt>
                <c:pt idx="189">
                  <c:v>42590.875005266207</c:v>
                </c:pt>
                <c:pt idx="190">
                  <c:v>42590.916671990744</c:v>
                </c:pt>
                <c:pt idx="191">
                  <c:v>42590.958338715274</c:v>
                </c:pt>
                <c:pt idx="192">
                  <c:v>42591.000005439812</c:v>
                </c:pt>
                <c:pt idx="193">
                  <c:v>42591.041672164349</c:v>
                </c:pt>
                <c:pt idx="194">
                  <c:v>42591.083338888886</c:v>
                </c:pt>
                <c:pt idx="195">
                  <c:v>42591.125005613423</c:v>
                </c:pt>
                <c:pt idx="196">
                  <c:v>42591.16667233796</c:v>
                </c:pt>
                <c:pt idx="197">
                  <c:v>42591.208339062498</c:v>
                </c:pt>
                <c:pt idx="198">
                  <c:v>42591.250005787035</c:v>
                </c:pt>
                <c:pt idx="199">
                  <c:v>42591.291672511572</c:v>
                </c:pt>
                <c:pt idx="200">
                  <c:v>42591.333339236109</c:v>
                </c:pt>
                <c:pt idx="201">
                  <c:v>42591.375005960646</c:v>
                </c:pt>
                <c:pt idx="202">
                  <c:v>42591.416672685184</c:v>
                </c:pt>
                <c:pt idx="203">
                  <c:v>42591.458339409721</c:v>
                </c:pt>
                <c:pt idx="204">
                  <c:v>42591.500006134258</c:v>
                </c:pt>
                <c:pt idx="205">
                  <c:v>42591.541672858795</c:v>
                </c:pt>
                <c:pt idx="206">
                  <c:v>42591.583339583332</c:v>
                </c:pt>
                <c:pt idx="207">
                  <c:v>42591.62500630787</c:v>
                </c:pt>
                <c:pt idx="208">
                  <c:v>42591.666673032407</c:v>
                </c:pt>
                <c:pt idx="209">
                  <c:v>42591.708339756944</c:v>
                </c:pt>
                <c:pt idx="210">
                  <c:v>42591.750006481481</c:v>
                </c:pt>
                <c:pt idx="211">
                  <c:v>42591.791673206018</c:v>
                </c:pt>
                <c:pt idx="212">
                  <c:v>42591.833339930556</c:v>
                </c:pt>
                <c:pt idx="213">
                  <c:v>42591.875006655093</c:v>
                </c:pt>
                <c:pt idx="214">
                  <c:v>42591.91667337963</c:v>
                </c:pt>
                <c:pt idx="215">
                  <c:v>42591.958340104167</c:v>
                </c:pt>
                <c:pt idx="216">
                  <c:v>42592.000006828704</c:v>
                </c:pt>
                <c:pt idx="217">
                  <c:v>42592.041673553242</c:v>
                </c:pt>
                <c:pt idx="218">
                  <c:v>42592.083340277779</c:v>
                </c:pt>
                <c:pt idx="219">
                  <c:v>42592.125007002316</c:v>
                </c:pt>
                <c:pt idx="220">
                  <c:v>42592.166673726853</c:v>
                </c:pt>
                <c:pt idx="221">
                  <c:v>42592.208340451391</c:v>
                </c:pt>
                <c:pt idx="222">
                  <c:v>42592.250007175928</c:v>
                </c:pt>
                <c:pt idx="223">
                  <c:v>42592.291673900465</c:v>
                </c:pt>
                <c:pt idx="224">
                  <c:v>42592.333340625002</c:v>
                </c:pt>
                <c:pt idx="225">
                  <c:v>42592.375007349539</c:v>
                </c:pt>
                <c:pt idx="226">
                  <c:v>42592.416674074077</c:v>
                </c:pt>
                <c:pt idx="227">
                  <c:v>42592.458340798614</c:v>
                </c:pt>
                <c:pt idx="228">
                  <c:v>42592.500007523151</c:v>
                </c:pt>
                <c:pt idx="229">
                  <c:v>42592.541674247688</c:v>
                </c:pt>
                <c:pt idx="230">
                  <c:v>42592.583340972225</c:v>
                </c:pt>
                <c:pt idx="231">
                  <c:v>42592.625007696763</c:v>
                </c:pt>
                <c:pt idx="232">
                  <c:v>42592.6666744213</c:v>
                </c:pt>
                <c:pt idx="233">
                  <c:v>42592.70834114583</c:v>
                </c:pt>
                <c:pt idx="234">
                  <c:v>42592.750007870367</c:v>
                </c:pt>
                <c:pt idx="235">
                  <c:v>42592.791674594904</c:v>
                </c:pt>
                <c:pt idx="236">
                  <c:v>42592.833341319441</c:v>
                </c:pt>
                <c:pt idx="237">
                  <c:v>42592.875008043979</c:v>
                </c:pt>
                <c:pt idx="238">
                  <c:v>42592.916674768516</c:v>
                </c:pt>
                <c:pt idx="239">
                  <c:v>42592.958341493053</c:v>
                </c:pt>
                <c:pt idx="240">
                  <c:v>42593.00000821759</c:v>
                </c:pt>
                <c:pt idx="241">
                  <c:v>42593.041674942127</c:v>
                </c:pt>
                <c:pt idx="242">
                  <c:v>42593.083341666665</c:v>
                </c:pt>
                <c:pt idx="243">
                  <c:v>42593.125008391202</c:v>
                </c:pt>
                <c:pt idx="244">
                  <c:v>42593.166675115739</c:v>
                </c:pt>
                <c:pt idx="245">
                  <c:v>42593.208341840276</c:v>
                </c:pt>
                <c:pt idx="246">
                  <c:v>42593.250008564813</c:v>
                </c:pt>
                <c:pt idx="247">
                  <c:v>42593.291675289351</c:v>
                </c:pt>
                <c:pt idx="248">
                  <c:v>42593.333342013888</c:v>
                </c:pt>
                <c:pt idx="249">
                  <c:v>42593.375008738425</c:v>
                </c:pt>
                <c:pt idx="250">
                  <c:v>42593.416675462962</c:v>
                </c:pt>
                <c:pt idx="251">
                  <c:v>42593.4583421875</c:v>
                </c:pt>
                <c:pt idx="252">
                  <c:v>42593.500008912037</c:v>
                </c:pt>
                <c:pt idx="253">
                  <c:v>42593.541675636574</c:v>
                </c:pt>
                <c:pt idx="254">
                  <c:v>42593.583342361111</c:v>
                </c:pt>
                <c:pt idx="255">
                  <c:v>42593.625009085648</c:v>
                </c:pt>
                <c:pt idx="256">
                  <c:v>42593.666675810186</c:v>
                </c:pt>
                <c:pt idx="257">
                  <c:v>42593.708342534723</c:v>
                </c:pt>
                <c:pt idx="258">
                  <c:v>42593.75000925926</c:v>
                </c:pt>
                <c:pt idx="259">
                  <c:v>42593.791675983797</c:v>
                </c:pt>
                <c:pt idx="260">
                  <c:v>42593.833342708334</c:v>
                </c:pt>
                <c:pt idx="261">
                  <c:v>42593.875009432872</c:v>
                </c:pt>
                <c:pt idx="262">
                  <c:v>42593.916676157409</c:v>
                </c:pt>
                <c:pt idx="263">
                  <c:v>42593.958342881946</c:v>
                </c:pt>
                <c:pt idx="264">
                  <c:v>42594.000009606483</c:v>
                </c:pt>
                <c:pt idx="265">
                  <c:v>42594.04167633102</c:v>
                </c:pt>
                <c:pt idx="266">
                  <c:v>42594.083343055558</c:v>
                </c:pt>
                <c:pt idx="267">
                  <c:v>42594.125009780095</c:v>
                </c:pt>
                <c:pt idx="268">
                  <c:v>42594.166676504632</c:v>
                </c:pt>
                <c:pt idx="269">
                  <c:v>42594.208343229169</c:v>
                </c:pt>
                <c:pt idx="270">
                  <c:v>42594.250009953706</c:v>
                </c:pt>
                <c:pt idx="271">
                  <c:v>42594.291676678244</c:v>
                </c:pt>
                <c:pt idx="272">
                  <c:v>42594.333343402781</c:v>
                </c:pt>
                <c:pt idx="273">
                  <c:v>42594.375010127318</c:v>
                </c:pt>
                <c:pt idx="274">
                  <c:v>42594.416676851855</c:v>
                </c:pt>
                <c:pt idx="275">
                  <c:v>42594.458343576393</c:v>
                </c:pt>
                <c:pt idx="276">
                  <c:v>42594.500010300922</c:v>
                </c:pt>
                <c:pt idx="277">
                  <c:v>42594.54167702546</c:v>
                </c:pt>
                <c:pt idx="278">
                  <c:v>42594.583343749997</c:v>
                </c:pt>
                <c:pt idx="279">
                  <c:v>42594.625010474534</c:v>
                </c:pt>
                <c:pt idx="280">
                  <c:v>42594.666677199071</c:v>
                </c:pt>
                <c:pt idx="281">
                  <c:v>42594.708343923608</c:v>
                </c:pt>
                <c:pt idx="282">
                  <c:v>42594.750010648146</c:v>
                </c:pt>
                <c:pt idx="283">
                  <c:v>42594.791677372683</c:v>
                </c:pt>
                <c:pt idx="284">
                  <c:v>42594.83334409722</c:v>
                </c:pt>
                <c:pt idx="285">
                  <c:v>42594.875010821757</c:v>
                </c:pt>
                <c:pt idx="286">
                  <c:v>42594.916677546295</c:v>
                </c:pt>
                <c:pt idx="287">
                  <c:v>42594.958344270832</c:v>
                </c:pt>
                <c:pt idx="288">
                  <c:v>42595.000010995369</c:v>
                </c:pt>
                <c:pt idx="289">
                  <c:v>42595.041677719906</c:v>
                </c:pt>
                <c:pt idx="290">
                  <c:v>42595.083344444443</c:v>
                </c:pt>
                <c:pt idx="291">
                  <c:v>42595.125011168981</c:v>
                </c:pt>
                <c:pt idx="292">
                  <c:v>42595.166677893518</c:v>
                </c:pt>
                <c:pt idx="293">
                  <c:v>42595.208344618055</c:v>
                </c:pt>
                <c:pt idx="294">
                  <c:v>42595.250011342592</c:v>
                </c:pt>
                <c:pt idx="295">
                  <c:v>42595.291678067129</c:v>
                </c:pt>
                <c:pt idx="296">
                  <c:v>42595.333344791667</c:v>
                </c:pt>
                <c:pt idx="297">
                  <c:v>42595.375011516204</c:v>
                </c:pt>
                <c:pt idx="298">
                  <c:v>42595.416678240741</c:v>
                </c:pt>
                <c:pt idx="299">
                  <c:v>42595.458344965278</c:v>
                </c:pt>
                <c:pt idx="300">
                  <c:v>42595.500011689815</c:v>
                </c:pt>
                <c:pt idx="301">
                  <c:v>42595.541678414353</c:v>
                </c:pt>
                <c:pt idx="302">
                  <c:v>42595.58334513889</c:v>
                </c:pt>
                <c:pt idx="303">
                  <c:v>42595.625011863427</c:v>
                </c:pt>
                <c:pt idx="304">
                  <c:v>42595.666678587964</c:v>
                </c:pt>
                <c:pt idx="305">
                  <c:v>42595.708345312501</c:v>
                </c:pt>
                <c:pt idx="306">
                  <c:v>42595.750012037039</c:v>
                </c:pt>
                <c:pt idx="307">
                  <c:v>42595.791678761576</c:v>
                </c:pt>
                <c:pt idx="308">
                  <c:v>42595.833345486113</c:v>
                </c:pt>
                <c:pt idx="309">
                  <c:v>42595.87501221065</c:v>
                </c:pt>
                <c:pt idx="310">
                  <c:v>42595.916678935188</c:v>
                </c:pt>
                <c:pt idx="311">
                  <c:v>42595.958345659725</c:v>
                </c:pt>
                <c:pt idx="312">
                  <c:v>42596.000012384262</c:v>
                </c:pt>
                <c:pt idx="313">
                  <c:v>42596.041679108799</c:v>
                </c:pt>
                <c:pt idx="314">
                  <c:v>42596.083345833336</c:v>
                </c:pt>
                <c:pt idx="315">
                  <c:v>42596.125012557874</c:v>
                </c:pt>
                <c:pt idx="316">
                  <c:v>42596.166679282411</c:v>
                </c:pt>
                <c:pt idx="317">
                  <c:v>42596.208346006948</c:v>
                </c:pt>
                <c:pt idx="318">
                  <c:v>42596.250012731478</c:v>
                </c:pt>
                <c:pt idx="319">
                  <c:v>42596.291679456015</c:v>
                </c:pt>
                <c:pt idx="320">
                  <c:v>42596.333346180552</c:v>
                </c:pt>
                <c:pt idx="321">
                  <c:v>42596.37501290509</c:v>
                </c:pt>
                <c:pt idx="322">
                  <c:v>42596.416679629627</c:v>
                </c:pt>
                <c:pt idx="323">
                  <c:v>42596.458346354164</c:v>
                </c:pt>
                <c:pt idx="324">
                  <c:v>42596.500013078701</c:v>
                </c:pt>
                <c:pt idx="325">
                  <c:v>42596.541679803238</c:v>
                </c:pt>
                <c:pt idx="326">
                  <c:v>42596.583346527776</c:v>
                </c:pt>
                <c:pt idx="327">
                  <c:v>42596.625013252313</c:v>
                </c:pt>
                <c:pt idx="328">
                  <c:v>42596.66667997685</c:v>
                </c:pt>
                <c:pt idx="329">
                  <c:v>42596.708346701387</c:v>
                </c:pt>
                <c:pt idx="330">
                  <c:v>42596.750013425924</c:v>
                </c:pt>
                <c:pt idx="331">
                  <c:v>42596.791680150462</c:v>
                </c:pt>
                <c:pt idx="332">
                  <c:v>42596.833346874999</c:v>
                </c:pt>
                <c:pt idx="333">
                  <c:v>42596.875013599536</c:v>
                </c:pt>
                <c:pt idx="334">
                  <c:v>42596.916680324073</c:v>
                </c:pt>
                <c:pt idx="335">
                  <c:v>42596.95834704861</c:v>
                </c:pt>
                <c:pt idx="336">
                  <c:v>42597.000013773148</c:v>
                </c:pt>
                <c:pt idx="337">
                  <c:v>42597.041680497685</c:v>
                </c:pt>
                <c:pt idx="338">
                  <c:v>42597.083347222222</c:v>
                </c:pt>
                <c:pt idx="339">
                  <c:v>42597.125013946759</c:v>
                </c:pt>
                <c:pt idx="340">
                  <c:v>42597.166680671296</c:v>
                </c:pt>
                <c:pt idx="341">
                  <c:v>42597.208347395834</c:v>
                </c:pt>
                <c:pt idx="342">
                  <c:v>42597.250014120371</c:v>
                </c:pt>
                <c:pt idx="343">
                  <c:v>42597.291680844908</c:v>
                </c:pt>
                <c:pt idx="344">
                  <c:v>42597.333347569445</c:v>
                </c:pt>
                <c:pt idx="345">
                  <c:v>42597.375014293983</c:v>
                </c:pt>
                <c:pt idx="346">
                  <c:v>42597.41668101852</c:v>
                </c:pt>
                <c:pt idx="347">
                  <c:v>42597.458347743057</c:v>
                </c:pt>
                <c:pt idx="348">
                  <c:v>42597.500014467594</c:v>
                </c:pt>
                <c:pt idx="349">
                  <c:v>42597.541681192131</c:v>
                </c:pt>
                <c:pt idx="350">
                  <c:v>42597.583347916669</c:v>
                </c:pt>
                <c:pt idx="351">
                  <c:v>42597.625014641206</c:v>
                </c:pt>
                <c:pt idx="352">
                  <c:v>42597.666681365743</c:v>
                </c:pt>
                <c:pt idx="353">
                  <c:v>42597.70834809028</c:v>
                </c:pt>
                <c:pt idx="354">
                  <c:v>42597.750014814817</c:v>
                </c:pt>
                <c:pt idx="355">
                  <c:v>42597.791681539355</c:v>
                </c:pt>
                <c:pt idx="356">
                  <c:v>42597.833348263892</c:v>
                </c:pt>
                <c:pt idx="357">
                  <c:v>42597.875014988429</c:v>
                </c:pt>
                <c:pt idx="358">
                  <c:v>42597.916681712966</c:v>
                </c:pt>
                <c:pt idx="359">
                  <c:v>42597.958348437503</c:v>
                </c:pt>
                <c:pt idx="360">
                  <c:v>42598.000015162041</c:v>
                </c:pt>
                <c:pt idx="361">
                  <c:v>42598.041681886571</c:v>
                </c:pt>
                <c:pt idx="362">
                  <c:v>42598.083348611108</c:v>
                </c:pt>
                <c:pt idx="363">
                  <c:v>42598.125015335645</c:v>
                </c:pt>
                <c:pt idx="364">
                  <c:v>42598.166682060182</c:v>
                </c:pt>
                <c:pt idx="365">
                  <c:v>42598.208348784719</c:v>
                </c:pt>
                <c:pt idx="366">
                  <c:v>42598.250015509257</c:v>
                </c:pt>
                <c:pt idx="367">
                  <c:v>42598.291682233794</c:v>
                </c:pt>
                <c:pt idx="368">
                  <c:v>42598.333348958331</c:v>
                </c:pt>
                <c:pt idx="369">
                  <c:v>42598.375015682868</c:v>
                </c:pt>
                <c:pt idx="370">
                  <c:v>42598.416682407405</c:v>
                </c:pt>
                <c:pt idx="371">
                  <c:v>42598.458349131943</c:v>
                </c:pt>
                <c:pt idx="372">
                  <c:v>42598.50001585648</c:v>
                </c:pt>
                <c:pt idx="373">
                  <c:v>42598.541682581017</c:v>
                </c:pt>
                <c:pt idx="374">
                  <c:v>42598.583349305554</c:v>
                </c:pt>
                <c:pt idx="375">
                  <c:v>42598.625016030092</c:v>
                </c:pt>
                <c:pt idx="376">
                  <c:v>42598.666682754629</c:v>
                </c:pt>
                <c:pt idx="377">
                  <c:v>42598.708349479166</c:v>
                </c:pt>
                <c:pt idx="378">
                  <c:v>42598.750016203703</c:v>
                </c:pt>
                <c:pt idx="379">
                  <c:v>42598.79168292824</c:v>
                </c:pt>
                <c:pt idx="380">
                  <c:v>42598.833349652778</c:v>
                </c:pt>
                <c:pt idx="381">
                  <c:v>42598.875016377315</c:v>
                </c:pt>
                <c:pt idx="382">
                  <c:v>42598.916683101852</c:v>
                </c:pt>
                <c:pt idx="383">
                  <c:v>42598.958349826389</c:v>
                </c:pt>
                <c:pt idx="384">
                  <c:v>42599.000016550926</c:v>
                </c:pt>
                <c:pt idx="385">
                  <c:v>42599.041683275464</c:v>
                </c:pt>
                <c:pt idx="386">
                  <c:v>42599.083350000001</c:v>
                </c:pt>
                <c:pt idx="387">
                  <c:v>42599.125016724538</c:v>
                </c:pt>
                <c:pt idx="388">
                  <c:v>42599.166683449075</c:v>
                </c:pt>
                <c:pt idx="389">
                  <c:v>42599.208350173612</c:v>
                </c:pt>
                <c:pt idx="390">
                  <c:v>42599.25001689815</c:v>
                </c:pt>
                <c:pt idx="391">
                  <c:v>42599.291683622687</c:v>
                </c:pt>
                <c:pt idx="392">
                  <c:v>42599.333350347224</c:v>
                </c:pt>
                <c:pt idx="393">
                  <c:v>42599.375017071761</c:v>
                </c:pt>
                <c:pt idx="394">
                  <c:v>42599.416683796298</c:v>
                </c:pt>
                <c:pt idx="395">
                  <c:v>42599.458350520836</c:v>
                </c:pt>
                <c:pt idx="396">
                  <c:v>42599.500017245373</c:v>
                </c:pt>
                <c:pt idx="397">
                  <c:v>42599.54168396991</c:v>
                </c:pt>
                <c:pt idx="398">
                  <c:v>42599.583350694447</c:v>
                </c:pt>
                <c:pt idx="399">
                  <c:v>42599.625017418984</c:v>
                </c:pt>
                <c:pt idx="400">
                  <c:v>42599.666684143522</c:v>
                </c:pt>
                <c:pt idx="401">
                  <c:v>42599.708350868059</c:v>
                </c:pt>
                <c:pt idx="402">
                  <c:v>42599.750017592596</c:v>
                </c:pt>
                <c:pt idx="403">
                  <c:v>42599.791684317126</c:v>
                </c:pt>
                <c:pt idx="404">
                  <c:v>42599.833351041663</c:v>
                </c:pt>
                <c:pt idx="405">
                  <c:v>42599.8750177662</c:v>
                </c:pt>
                <c:pt idx="406">
                  <c:v>42599.916684490738</c:v>
                </c:pt>
                <c:pt idx="407">
                  <c:v>42599.958351215275</c:v>
                </c:pt>
                <c:pt idx="408">
                  <c:v>42600.000017939812</c:v>
                </c:pt>
                <c:pt idx="409">
                  <c:v>42600.041684664349</c:v>
                </c:pt>
                <c:pt idx="410">
                  <c:v>42600.083351388887</c:v>
                </c:pt>
                <c:pt idx="411">
                  <c:v>42600.125018113424</c:v>
                </c:pt>
                <c:pt idx="412">
                  <c:v>42600.166684837961</c:v>
                </c:pt>
                <c:pt idx="413">
                  <c:v>42600.208351562498</c:v>
                </c:pt>
                <c:pt idx="414">
                  <c:v>42600.250018287035</c:v>
                </c:pt>
                <c:pt idx="415">
                  <c:v>42600.291685011573</c:v>
                </c:pt>
                <c:pt idx="416">
                  <c:v>42600.33335173611</c:v>
                </c:pt>
                <c:pt idx="417">
                  <c:v>42600.375018460647</c:v>
                </c:pt>
                <c:pt idx="418">
                  <c:v>42600.416685185184</c:v>
                </c:pt>
                <c:pt idx="419">
                  <c:v>42600.458351909721</c:v>
                </c:pt>
                <c:pt idx="420">
                  <c:v>42600.500018634259</c:v>
                </c:pt>
                <c:pt idx="421">
                  <c:v>42600.541685358796</c:v>
                </c:pt>
                <c:pt idx="422">
                  <c:v>42600.583352083333</c:v>
                </c:pt>
                <c:pt idx="423">
                  <c:v>42600.62501880787</c:v>
                </c:pt>
                <c:pt idx="424">
                  <c:v>42600.666685532407</c:v>
                </c:pt>
                <c:pt idx="425">
                  <c:v>42600.708352256945</c:v>
                </c:pt>
                <c:pt idx="426">
                  <c:v>42600.750018981482</c:v>
                </c:pt>
                <c:pt idx="427">
                  <c:v>42600.791685706019</c:v>
                </c:pt>
                <c:pt idx="428">
                  <c:v>42600.833352430556</c:v>
                </c:pt>
                <c:pt idx="429">
                  <c:v>42600.875019155093</c:v>
                </c:pt>
                <c:pt idx="430">
                  <c:v>42600.916685879631</c:v>
                </c:pt>
                <c:pt idx="431">
                  <c:v>42600.958352604168</c:v>
                </c:pt>
                <c:pt idx="432">
                  <c:v>42601.000019328705</c:v>
                </c:pt>
                <c:pt idx="433">
                  <c:v>42601.041686053242</c:v>
                </c:pt>
                <c:pt idx="434">
                  <c:v>42601.08335277778</c:v>
                </c:pt>
                <c:pt idx="435">
                  <c:v>42601.125019502317</c:v>
                </c:pt>
                <c:pt idx="436">
                  <c:v>42601.166686226854</c:v>
                </c:pt>
                <c:pt idx="437">
                  <c:v>42601.208352951391</c:v>
                </c:pt>
                <c:pt idx="438">
                  <c:v>42601.250019675928</c:v>
                </c:pt>
                <c:pt idx="439">
                  <c:v>42601.291686400466</c:v>
                </c:pt>
                <c:pt idx="440">
                  <c:v>42601.333353125003</c:v>
                </c:pt>
                <c:pt idx="441">
                  <c:v>42601.37501984954</c:v>
                </c:pt>
                <c:pt idx="442">
                  <c:v>42601.416686574077</c:v>
                </c:pt>
                <c:pt idx="443">
                  <c:v>42601.458353298614</c:v>
                </c:pt>
                <c:pt idx="444">
                  <c:v>42601.500020023152</c:v>
                </c:pt>
                <c:pt idx="445">
                  <c:v>42601.541686747689</c:v>
                </c:pt>
                <c:pt idx="446">
                  <c:v>42601.583353472219</c:v>
                </c:pt>
                <c:pt idx="447">
                  <c:v>42601.625020196756</c:v>
                </c:pt>
                <c:pt idx="448">
                  <c:v>42601.666686921293</c:v>
                </c:pt>
                <c:pt idx="449">
                  <c:v>42601.70835364583</c:v>
                </c:pt>
                <c:pt idx="450">
                  <c:v>42601.750020370368</c:v>
                </c:pt>
                <c:pt idx="451">
                  <c:v>42601.791687094905</c:v>
                </c:pt>
                <c:pt idx="452">
                  <c:v>42601.833353819442</c:v>
                </c:pt>
                <c:pt idx="453">
                  <c:v>42601.875020543979</c:v>
                </c:pt>
                <c:pt idx="454">
                  <c:v>42601.916687268516</c:v>
                </c:pt>
                <c:pt idx="455">
                  <c:v>42601.958353993054</c:v>
                </c:pt>
                <c:pt idx="456">
                  <c:v>42602.000020717591</c:v>
                </c:pt>
                <c:pt idx="457">
                  <c:v>42602.041687442128</c:v>
                </c:pt>
                <c:pt idx="458">
                  <c:v>42602.083354166665</c:v>
                </c:pt>
                <c:pt idx="459">
                  <c:v>42602.125020891202</c:v>
                </c:pt>
                <c:pt idx="460">
                  <c:v>42602.16668761574</c:v>
                </c:pt>
                <c:pt idx="461">
                  <c:v>42602.208354340277</c:v>
                </c:pt>
                <c:pt idx="462">
                  <c:v>42602.250021064814</c:v>
                </c:pt>
                <c:pt idx="463">
                  <c:v>42602.291687789351</c:v>
                </c:pt>
                <c:pt idx="464">
                  <c:v>42602.333354513888</c:v>
                </c:pt>
                <c:pt idx="465">
                  <c:v>42602.375021238426</c:v>
                </c:pt>
                <c:pt idx="466">
                  <c:v>42602.416687962963</c:v>
                </c:pt>
                <c:pt idx="467">
                  <c:v>42602.4583546875</c:v>
                </c:pt>
                <c:pt idx="468">
                  <c:v>42602.500021412037</c:v>
                </c:pt>
                <c:pt idx="469">
                  <c:v>42602.541688136575</c:v>
                </c:pt>
                <c:pt idx="470">
                  <c:v>42602.583354861112</c:v>
                </c:pt>
                <c:pt idx="471">
                  <c:v>42602.625021585649</c:v>
                </c:pt>
                <c:pt idx="472">
                  <c:v>42602.666688310186</c:v>
                </c:pt>
                <c:pt idx="473">
                  <c:v>42602.708355034723</c:v>
                </c:pt>
                <c:pt idx="474">
                  <c:v>42602.750021759261</c:v>
                </c:pt>
                <c:pt idx="475">
                  <c:v>42602.791688483798</c:v>
                </c:pt>
                <c:pt idx="476">
                  <c:v>42602.833355208335</c:v>
                </c:pt>
                <c:pt idx="477">
                  <c:v>42602.875021932872</c:v>
                </c:pt>
                <c:pt idx="478">
                  <c:v>42602.916688657409</c:v>
                </c:pt>
                <c:pt idx="479">
                  <c:v>42602.958355381947</c:v>
                </c:pt>
                <c:pt idx="480">
                  <c:v>42603.000022106484</c:v>
                </c:pt>
                <c:pt idx="481">
                  <c:v>42603.041688831021</c:v>
                </c:pt>
                <c:pt idx="482">
                  <c:v>42603.083355555558</c:v>
                </c:pt>
                <c:pt idx="483">
                  <c:v>42603.125022280095</c:v>
                </c:pt>
                <c:pt idx="484">
                  <c:v>42603.166689004633</c:v>
                </c:pt>
                <c:pt idx="485">
                  <c:v>42603.20835572917</c:v>
                </c:pt>
                <c:pt idx="486">
                  <c:v>42603.250022453707</c:v>
                </c:pt>
                <c:pt idx="487">
                  <c:v>42603.291689178244</c:v>
                </c:pt>
                <c:pt idx="488">
                  <c:v>42603.333355902774</c:v>
                </c:pt>
                <c:pt idx="489">
                  <c:v>42603.375022627311</c:v>
                </c:pt>
                <c:pt idx="490">
                  <c:v>42603.416689351849</c:v>
                </c:pt>
                <c:pt idx="491">
                  <c:v>42603.458356076386</c:v>
                </c:pt>
                <c:pt idx="492">
                  <c:v>42603.500022800923</c:v>
                </c:pt>
                <c:pt idx="493">
                  <c:v>42603.54168952546</c:v>
                </c:pt>
                <c:pt idx="494">
                  <c:v>42603.583356249997</c:v>
                </c:pt>
                <c:pt idx="495">
                  <c:v>42603.625022974535</c:v>
                </c:pt>
                <c:pt idx="496">
                  <c:v>42603.666689699072</c:v>
                </c:pt>
                <c:pt idx="497">
                  <c:v>42603.708356423609</c:v>
                </c:pt>
                <c:pt idx="498">
                  <c:v>42603.750023148146</c:v>
                </c:pt>
                <c:pt idx="499">
                  <c:v>42603.791689872683</c:v>
                </c:pt>
                <c:pt idx="500">
                  <c:v>42603.833356597221</c:v>
                </c:pt>
                <c:pt idx="501">
                  <c:v>42603.875023321758</c:v>
                </c:pt>
                <c:pt idx="502">
                  <c:v>42603.916690046295</c:v>
                </c:pt>
                <c:pt idx="503">
                  <c:v>42603.958356770832</c:v>
                </c:pt>
                <c:pt idx="504">
                  <c:v>42604.00002349537</c:v>
                </c:pt>
                <c:pt idx="505">
                  <c:v>42604.041690219907</c:v>
                </c:pt>
                <c:pt idx="506">
                  <c:v>42604.083356944444</c:v>
                </c:pt>
                <c:pt idx="507">
                  <c:v>42604.125023668981</c:v>
                </c:pt>
                <c:pt idx="508">
                  <c:v>42604.166690393518</c:v>
                </c:pt>
                <c:pt idx="509">
                  <c:v>42604.208357118056</c:v>
                </c:pt>
                <c:pt idx="510">
                  <c:v>42604.250023842593</c:v>
                </c:pt>
                <c:pt idx="511">
                  <c:v>42604.29169056713</c:v>
                </c:pt>
                <c:pt idx="512">
                  <c:v>42604.333357291667</c:v>
                </c:pt>
                <c:pt idx="513">
                  <c:v>42604.375024016204</c:v>
                </c:pt>
                <c:pt idx="514">
                  <c:v>42604.416690740742</c:v>
                </c:pt>
                <c:pt idx="515">
                  <c:v>42604.458357465279</c:v>
                </c:pt>
                <c:pt idx="516">
                  <c:v>42604.500024189816</c:v>
                </c:pt>
                <c:pt idx="517">
                  <c:v>42604.541690914353</c:v>
                </c:pt>
                <c:pt idx="518">
                  <c:v>42604.58335763889</c:v>
                </c:pt>
                <c:pt idx="519">
                  <c:v>42604.625024363428</c:v>
                </c:pt>
                <c:pt idx="520">
                  <c:v>42604.666691087965</c:v>
                </c:pt>
                <c:pt idx="521">
                  <c:v>42604.708357812502</c:v>
                </c:pt>
                <c:pt idx="522">
                  <c:v>42604.750024537039</c:v>
                </c:pt>
                <c:pt idx="523">
                  <c:v>42604.791691261576</c:v>
                </c:pt>
                <c:pt idx="524">
                  <c:v>42604.833357986114</c:v>
                </c:pt>
                <c:pt idx="525">
                  <c:v>42604.875024710651</c:v>
                </c:pt>
                <c:pt idx="526">
                  <c:v>42604.916691435188</c:v>
                </c:pt>
                <c:pt idx="527">
                  <c:v>42604.958358159725</c:v>
                </c:pt>
                <c:pt idx="528">
                  <c:v>42605.000024884263</c:v>
                </c:pt>
                <c:pt idx="529">
                  <c:v>42605.0416916088</c:v>
                </c:pt>
                <c:pt idx="530">
                  <c:v>42605.083358333337</c:v>
                </c:pt>
                <c:pt idx="531">
                  <c:v>42605.125025057867</c:v>
                </c:pt>
                <c:pt idx="532">
                  <c:v>42605.166691782404</c:v>
                </c:pt>
                <c:pt idx="533">
                  <c:v>42605.208358506941</c:v>
                </c:pt>
                <c:pt idx="534">
                  <c:v>42605.250025231479</c:v>
                </c:pt>
                <c:pt idx="535">
                  <c:v>42605.291691956016</c:v>
                </c:pt>
                <c:pt idx="536">
                  <c:v>42605.333358680553</c:v>
                </c:pt>
                <c:pt idx="537">
                  <c:v>42605.37502540509</c:v>
                </c:pt>
                <c:pt idx="538">
                  <c:v>42605.416692129627</c:v>
                </c:pt>
                <c:pt idx="539">
                  <c:v>42605.458358854165</c:v>
                </c:pt>
                <c:pt idx="540">
                  <c:v>42605.500025578702</c:v>
                </c:pt>
                <c:pt idx="541">
                  <c:v>42605.541692303239</c:v>
                </c:pt>
                <c:pt idx="542">
                  <c:v>42605.583359027776</c:v>
                </c:pt>
                <c:pt idx="543">
                  <c:v>42605.625025752313</c:v>
                </c:pt>
                <c:pt idx="544">
                  <c:v>42605.666692476851</c:v>
                </c:pt>
                <c:pt idx="545">
                  <c:v>42605.708359201388</c:v>
                </c:pt>
                <c:pt idx="546">
                  <c:v>42605.750025925925</c:v>
                </c:pt>
                <c:pt idx="547">
                  <c:v>42605.791692650462</c:v>
                </c:pt>
                <c:pt idx="548">
                  <c:v>42605.833359374999</c:v>
                </c:pt>
                <c:pt idx="549">
                  <c:v>42605.875026099537</c:v>
                </c:pt>
                <c:pt idx="550">
                  <c:v>42605.916692824074</c:v>
                </c:pt>
                <c:pt idx="551">
                  <c:v>42605.958359548611</c:v>
                </c:pt>
                <c:pt idx="552">
                  <c:v>42606.000026273148</c:v>
                </c:pt>
                <c:pt idx="553">
                  <c:v>42606.041692997685</c:v>
                </c:pt>
                <c:pt idx="554">
                  <c:v>42606.083359722223</c:v>
                </c:pt>
                <c:pt idx="555">
                  <c:v>42606.12502644676</c:v>
                </c:pt>
                <c:pt idx="556">
                  <c:v>42606.166693171297</c:v>
                </c:pt>
                <c:pt idx="557">
                  <c:v>42606.208359895834</c:v>
                </c:pt>
                <c:pt idx="558">
                  <c:v>42606.250026620372</c:v>
                </c:pt>
                <c:pt idx="559">
                  <c:v>42606.291693344909</c:v>
                </c:pt>
                <c:pt idx="560">
                  <c:v>42606.333360069446</c:v>
                </c:pt>
                <c:pt idx="561">
                  <c:v>42606.375026793983</c:v>
                </c:pt>
                <c:pt idx="562">
                  <c:v>42606.41669351852</c:v>
                </c:pt>
                <c:pt idx="563">
                  <c:v>42606.458360243058</c:v>
                </c:pt>
                <c:pt idx="564">
                  <c:v>42606.500026967595</c:v>
                </c:pt>
                <c:pt idx="565">
                  <c:v>42606.541693692132</c:v>
                </c:pt>
                <c:pt idx="566">
                  <c:v>42606.583360416669</c:v>
                </c:pt>
                <c:pt idx="567">
                  <c:v>42606.625027141206</c:v>
                </c:pt>
                <c:pt idx="568">
                  <c:v>42606.666693865744</c:v>
                </c:pt>
                <c:pt idx="569">
                  <c:v>42606.708360590281</c:v>
                </c:pt>
                <c:pt idx="570">
                  <c:v>42606.750027314818</c:v>
                </c:pt>
                <c:pt idx="571">
                  <c:v>42606.791694039355</c:v>
                </c:pt>
                <c:pt idx="572">
                  <c:v>42606.833360763892</c:v>
                </c:pt>
                <c:pt idx="573">
                  <c:v>42606.875027488422</c:v>
                </c:pt>
                <c:pt idx="574">
                  <c:v>42606.91669421296</c:v>
                </c:pt>
                <c:pt idx="575">
                  <c:v>42606.958360937497</c:v>
                </c:pt>
                <c:pt idx="576">
                  <c:v>42607.000027662034</c:v>
                </c:pt>
                <c:pt idx="577">
                  <c:v>42607.041694386571</c:v>
                </c:pt>
                <c:pt idx="578">
                  <c:v>42607.083361111108</c:v>
                </c:pt>
                <c:pt idx="579">
                  <c:v>42607.125027835646</c:v>
                </c:pt>
                <c:pt idx="580">
                  <c:v>42607.166694560183</c:v>
                </c:pt>
                <c:pt idx="581">
                  <c:v>42607.20836128472</c:v>
                </c:pt>
                <c:pt idx="582">
                  <c:v>42607.250028009257</c:v>
                </c:pt>
                <c:pt idx="583">
                  <c:v>42607.291694733794</c:v>
                </c:pt>
                <c:pt idx="584">
                  <c:v>42607.333361458332</c:v>
                </c:pt>
                <c:pt idx="585">
                  <c:v>42607.375028182869</c:v>
                </c:pt>
                <c:pt idx="586">
                  <c:v>42607.416694907406</c:v>
                </c:pt>
                <c:pt idx="587">
                  <c:v>42607.458361631943</c:v>
                </c:pt>
                <c:pt idx="588">
                  <c:v>42607.50002835648</c:v>
                </c:pt>
                <c:pt idx="589">
                  <c:v>42607.541695081018</c:v>
                </c:pt>
                <c:pt idx="590">
                  <c:v>42607.583361805555</c:v>
                </c:pt>
                <c:pt idx="591">
                  <c:v>42607.625028530092</c:v>
                </c:pt>
                <c:pt idx="592">
                  <c:v>42607.666695254629</c:v>
                </c:pt>
                <c:pt idx="593">
                  <c:v>42607.708361979167</c:v>
                </c:pt>
                <c:pt idx="594">
                  <c:v>42607.750028703704</c:v>
                </c:pt>
                <c:pt idx="595">
                  <c:v>42607.791695428241</c:v>
                </c:pt>
                <c:pt idx="596">
                  <c:v>42607.833362152778</c:v>
                </c:pt>
                <c:pt idx="597">
                  <c:v>42607.875028877315</c:v>
                </c:pt>
                <c:pt idx="598">
                  <c:v>42607.916695601853</c:v>
                </c:pt>
                <c:pt idx="599">
                  <c:v>42607.95836232639</c:v>
                </c:pt>
                <c:pt idx="600">
                  <c:v>42608.000029050927</c:v>
                </c:pt>
                <c:pt idx="601">
                  <c:v>42608.041695775464</c:v>
                </c:pt>
                <c:pt idx="602">
                  <c:v>42608.083362500001</c:v>
                </c:pt>
                <c:pt idx="603">
                  <c:v>42608.125029224539</c:v>
                </c:pt>
                <c:pt idx="604">
                  <c:v>42608.166695949076</c:v>
                </c:pt>
                <c:pt idx="605">
                  <c:v>42608.208362673613</c:v>
                </c:pt>
                <c:pt idx="606">
                  <c:v>42608.25002939815</c:v>
                </c:pt>
                <c:pt idx="607">
                  <c:v>42608.291696122687</c:v>
                </c:pt>
                <c:pt idx="608">
                  <c:v>42608.333362847225</c:v>
                </c:pt>
                <c:pt idx="609">
                  <c:v>42608.375029571762</c:v>
                </c:pt>
                <c:pt idx="610">
                  <c:v>42608.416696296299</c:v>
                </c:pt>
                <c:pt idx="611">
                  <c:v>42608.458363020836</c:v>
                </c:pt>
                <c:pt idx="612">
                  <c:v>42608.500029745373</c:v>
                </c:pt>
                <c:pt idx="613">
                  <c:v>42608.541696469911</c:v>
                </c:pt>
                <c:pt idx="614">
                  <c:v>42608.583363194448</c:v>
                </c:pt>
                <c:pt idx="615">
                  <c:v>42608.625029918985</c:v>
                </c:pt>
                <c:pt idx="616">
                  <c:v>42608.666696643515</c:v>
                </c:pt>
                <c:pt idx="617">
                  <c:v>42608.708363368052</c:v>
                </c:pt>
                <c:pt idx="618">
                  <c:v>42608.750030092589</c:v>
                </c:pt>
                <c:pt idx="619">
                  <c:v>42608.791696817127</c:v>
                </c:pt>
                <c:pt idx="620">
                  <c:v>42608.833363541664</c:v>
                </c:pt>
                <c:pt idx="621">
                  <c:v>42608.875030266201</c:v>
                </c:pt>
                <c:pt idx="622">
                  <c:v>42608.916696990738</c:v>
                </c:pt>
                <c:pt idx="623">
                  <c:v>42608.958363715275</c:v>
                </c:pt>
                <c:pt idx="624">
                  <c:v>42609.000030439813</c:v>
                </c:pt>
                <c:pt idx="625">
                  <c:v>42609.04169716435</c:v>
                </c:pt>
                <c:pt idx="626">
                  <c:v>42609.083363888887</c:v>
                </c:pt>
                <c:pt idx="627">
                  <c:v>42609.125030613424</c:v>
                </c:pt>
                <c:pt idx="628">
                  <c:v>42609.166697337962</c:v>
                </c:pt>
                <c:pt idx="629">
                  <c:v>42609.208364062499</c:v>
                </c:pt>
                <c:pt idx="630">
                  <c:v>42609.250030787036</c:v>
                </c:pt>
                <c:pt idx="631">
                  <c:v>42609.291697511573</c:v>
                </c:pt>
                <c:pt idx="632">
                  <c:v>42609.33336423611</c:v>
                </c:pt>
                <c:pt idx="633">
                  <c:v>42609.375030960648</c:v>
                </c:pt>
                <c:pt idx="634">
                  <c:v>42609.416697685185</c:v>
                </c:pt>
                <c:pt idx="635">
                  <c:v>42609.458364409722</c:v>
                </c:pt>
                <c:pt idx="636">
                  <c:v>42609.500031134259</c:v>
                </c:pt>
                <c:pt idx="637">
                  <c:v>42609.541697858796</c:v>
                </c:pt>
                <c:pt idx="638">
                  <c:v>42609.583364583334</c:v>
                </c:pt>
                <c:pt idx="639">
                  <c:v>42609.625031307871</c:v>
                </c:pt>
                <c:pt idx="640">
                  <c:v>42609.666698032408</c:v>
                </c:pt>
                <c:pt idx="641">
                  <c:v>42609.708364756945</c:v>
                </c:pt>
                <c:pt idx="642">
                  <c:v>42609.750031481482</c:v>
                </c:pt>
                <c:pt idx="643">
                  <c:v>42609.79169820602</c:v>
                </c:pt>
                <c:pt idx="644">
                  <c:v>42609.833364930557</c:v>
                </c:pt>
                <c:pt idx="645">
                  <c:v>42609.875031655094</c:v>
                </c:pt>
                <c:pt idx="646">
                  <c:v>42609.916698379631</c:v>
                </c:pt>
                <c:pt idx="647">
                  <c:v>42609.958365104168</c:v>
                </c:pt>
                <c:pt idx="648">
                  <c:v>42610.000031828706</c:v>
                </c:pt>
                <c:pt idx="649">
                  <c:v>42610.041698553243</c:v>
                </c:pt>
                <c:pt idx="650">
                  <c:v>42610.08336527778</c:v>
                </c:pt>
                <c:pt idx="651">
                  <c:v>42610.125032002317</c:v>
                </c:pt>
                <c:pt idx="652">
                  <c:v>42610.166698726855</c:v>
                </c:pt>
                <c:pt idx="653">
                  <c:v>42610.208365451392</c:v>
                </c:pt>
                <c:pt idx="654">
                  <c:v>42610.250032175929</c:v>
                </c:pt>
                <c:pt idx="655">
                  <c:v>42610.291698900466</c:v>
                </c:pt>
                <c:pt idx="656">
                  <c:v>42610.333365625003</c:v>
                </c:pt>
                <c:pt idx="657">
                  <c:v>42610.375032349541</c:v>
                </c:pt>
                <c:pt idx="658">
                  <c:v>42610.41669907407</c:v>
                </c:pt>
                <c:pt idx="659">
                  <c:v>42610.458365798608</c:v>
                </c:pt>
                <c:pt idx="660">
                  <c:v>42610.500032523145</c:v>
                </c:pt>
                <c:pt idx="661">
                  <c:v>42610.541699247682</c:v>
                </c:pt>
                <c:pt idx="662">
                  <c:v>42610.583365972219</c:v>
                </c:pt>
                <c:pt idx="663">
                  <c:v>42610.625032696757</c:v>
                </c:pt>
                <c:pt idx="664">
                  <c:v>42610.666699421294</c:v>
                </c:pt>
                <c:pt idx="665">
                  <c:v>42610.708366145831</c:v>
                </c:pt>
                <c:pt idx="666">
                  <c:v>42610.750032870368</c:v>
                </c:pt>
                <c:pt idx="667">
                  <c:v>42610.791699594905</c:v>
                </c:pt>
                <c:pt idx="668">
                  <c:v>42610.833366319443</c:v>
                </c:pt>
                <c:pt idx="669">
                  <c:v>42610.87503304398</c:v>
                </c:pt>
                <c:pt idx="670">
                  <c:v>42610.916699768517</c:v>
                </c:pt>
                <c:pt idx="671">
                  <c:v>42610.958366493054</c:v>
                </c:pt>
                <c:pt idx="672">
                  <c:v>42611.000033217591</c:v>
                </c:pt>
                <c:pt idx="673">
                  <c:v>42611.041699942129</c:v>
                </c:pt>
                <c:pt idx="674">
                  <c:v>42611.083366666666</c:v>
                </c:pt>
                <c:pt idx="675">
                  <c:v>42611.125033391203</c:v>
                </c:pt>
                <c:pt idx="676">
                  <c:v>42611.16670011574</c:v>
                </c:pt>
                <c:pt idx="677">
                  <c:v>42611.208366840277</c:v>
                </c:pt>
                <c:pt idx="678">
                  <c:v>42611.250033564815</c:v>
                </c:pt>
                <c:pt idx="679">
                  <c:v>42611.291700289352</c:v>
                </c:pt>
                <c:pt idx="680">
                  <c:v>42611.333367013889</c:v>
                </c:pt>
                <c:pt idx="681">
                  <c:v>42611.375033738426</c:v>
                </c:pt>
                <c:pt idx="682">
                  <c:v>42611.416700462963</c:v>
                </c:pt>
                <c:pt idx="683">
                  <c:v>42611.458367187501</c:v>
                </c:pt>
                <c:pt idx="684">
                  <c:v>42611.500033912038</c:v>
                </c:pt>
                <c:pt idx="685">
                  <c:v>42611.541700636575</c:v>
                </c:pt>
                <c:pt idx="686">
                  <c:v>42611.583367361112</c:v>
                </c:pt>
                <c:pt idx="687">
                  <c:v>42611.62503408565</c:v>
                </c:pt>
                <c:pt idx="688">
                  <c:v>42611.666700810187</c:v>
                </c:pt>
                <c:pt idx="689">
                  <c:v>42611.708367534724</c:v>
                </c:pt>
                <c:pt idx="690">
                  <c:v>42611.750034259261</c:v>
                </c:pt>
                <c:pt idx="691">
                  <c:v>42611.791700983798</c:v>
                </c:pt>
                <c:pt idx="692">
                  <c:v>42611.833367708336</c:v>
                </c:pt>
                <c:pt idx="693">
                  <c:v>42611.875034432873</c:v>
                </c:pt>
                <c:pt idx="694">
                  <c:v>42611.91670115741</c:v>
                </c:pt>
                <c:pt idx="695">
                  <c:v>42611.958367881947</c:v>
                </c:pt>
                <c:pt idx="696">
                  <c:v>42612.000034606484</c:v>
                </c:pt>
                <c:pt idx="697">
                  <c:v>42612.041701331022</c:v>
                </c:pt>
                <c:pt idx="698">
                  <c:v>42612.083368055559</c:v>
                </c:pt>
                <c:pt idx="699">
                  <c:v>42612.125034780096</c:v>
                </c:pt>
                <c:pt idx="700">
                  <c:v>42612.166701504633</c:v>
                </c:pt>
                <c:pt idx="701">
                  <c:v>42612.208368229163</c:v>
                </c:pt>
                <c:pt idx="702">
                  <c:v>42612.2500349537</c:v>
                </c:pt>
                <c:pt idx="703">
                  <c:v>42612.291701678238</c:v>
                </c:pt>
                <c:pt idx="704">
                  <c:v>42612.333368402775</c:v>
                </c:pt>
                <c:pt idx="705">
                  <c:v>42612.375035127312</c:v>
                </c:pt>
                <c:pt idx="706">
                  <c:v>42612.416701851849</c:v>
                </c:pt>
                <c:pt idx="707">
                  <c:v>42612.458368576386</c:v>
                </c:pt>
                <c:pt idx="708">
                  <c:v>42612.500035300924</c:v>
                </c:pt>
                <c:pt idx="709">
                  <c:v>42612.541702025461</c:v>
                </c:pt>
                <c:pt idx="710">
                  <c:v>42612.583368749998</c:v>
                </c:pt>
                <c:pt idx="711">
                  <c:v>42612.625035474535</c:v>
                </c:pt>
                <c:pt idx="712">
                  <c:v>42612.666702199072</c:v>
                </c:pt>
                <c:pt idx="713">
                  <c:v>42612.70836892361</c:v>
                </c:pt>
                <c:pt idx="714">
                  <c:v>42612.750035648147</c:v>
                </c:pt>
                <c:pt idx="715">
                  <c:v>42612.791702372684</c:v>
                </c:pt>
                <c:pt idx="716">
                  <c:v>42612.833369097221</c:v>
                </c:pt>
                <c:pt idx="717">
                  <c:v>42612.875035821759</c:v>
                </c:pt>
                <c:pt idx="718">
                  <c:v>42612.916702546296</c:v>
                </c:pt>
                <c:pt idx="719">
                  <c:v>42612.958369270833</c:v>
                </c:pt>
                <c:pt idx="720">
                  <c:v>42613.00003599537</c:v>
                </c:pt>
                <c:pt idx="721">
                  <c:v>42613.041702719907</c:v>
                </c:pt>
                <c:pt idx="722">
                  <c:v>42613.083369444445</c:v>
                </c:pt>
                <c:pt idx="723">
                  <c:v>42613.125036168982</c:v>
                </c:pt>
                <c:pt idx="724">
                  <c:v>42613.166702893519</c:v>
                </c:pt>
                <c:pt idx="725">
                  <c:v>42613.208369618056</c:v>
                </c:pt>
                <c:pt idx="726">
                  <c:v>42613.250036342593</c:v>
                </c:pt>
                <c:pt idx="727">
                  <c:v>42613.291703067131</c:v>
                </c:pt>
                <c:pt idx="728">
                  <c:v>42613.333369791668</c:v>
                </c:pt>
                <c:pt idx="729">
                  <c:v>42613.375036516205</c:v>
                </c:pt>
                <c:pt idx="730">
                  <c:v>42613.416703240742</c:v>
                </c:pt>
                <c:pt idx="731">
                  <c:v>42613.458369965279</c:v>
                </c:pt>
                <c:pt idx="732">
                  <c:v>42613.500036689817</c:v>
                </c:pt>
                <c:pt idx="733">
                  <c:v>42613.541703414354</c:v>
                </c:pt>
                <c:pt idx="734">
                  <c:v>42613.583370138891</c:v>
                </c:pt>
                <c:pt idx="735">
                  <c:v>42613.625036863428</c:v>
                </c:pt>
                <c:pt idx="736">
                  <c:v>42613.666703587965</c:v>
                </c:pt>
                <c:pt idx="737">
                  <c:v>42613.708370312503</c:v>
                </c:pt>
                <c:pt idx="738">
                  <c:v>42613.75003703704</c:v>
                </c:pt>
                <c:pt idx="739">
                  <c:v>42613.791703761577</c:v>
                </c:pt>
                <c:pt idx="740">
                  <c:v>42613.833370486114</c:v>
                </c:pt>
                <c:pt idx="741">
                  <c:v>42613.875037210651</c:v>
                </c:pt>
                <c:pt idx="742">
                  <c:v>42613.916703935189</c:v>
                </c:pt>
                <c:pt idx="743">
                  <c:v>42613.958370659719</c:v>
                </c:pt>
              </c:numCache>
            </c:numRef>
          </c:cat>
          <c:val>
            <c:numRef>
              <c:f>Rapor!$B$2:$B$745</c:f>
              <c:numCache>
                <c:formatCode>#,##0.0#####</c:formatCode>
                <c:ptCount val="744"/>
                <c:pt idx="0">
                  <c:v>171.11</c:v>
                </c:pt>
                <c:pt idx="1">
                  <c:v>154.47999999999999</c:v>
                </c:pt>
                <c:pt idx="2">
                  <c:v>123.87</c:v>
                </c:pt>
                <c:pt idx="3">
                  <c:v>115</c:v>
                </c:pt>
                <c:pt idx="4">
                  <c:v>115</c:v>
                </c:pt>
                <c:pt idx="5">
                  <c:v>64.989999999999995</c:v>
                </c:pt>
                <c:pt idx="6">
                  <c:v>29.99</c:v>
                </c:pt>
                <c:pt idx="7">
                  <c:v>143.97999999999999</c:v>
                </c:pt>
                <c:pt idx="8">
                  <c:v>172.16</c:v>
                </c:pt>
                <c:pt idx="9">
                  <c:v>214.32</c:v>
                </c:pt>
                <c:pt idx="10">
                  <c:v>220.01</c:v>
                </c:pt>
                <c:pt idx="11">
                  <c:v>229.65</c:v>
                </c:pt>
                <c:pt idx="12">
                  <c:v>220.01</c:v>
                </c:pt>
                <c:pt idx="13">
                  <c:v>226.59</c:v>
                </c:pt>
                <c:pt idx="14">
                  <c:v>234.23</c:v>
                </c:pt>
                <c:pt idx="15">
                  <c:v>229.98</c:v>
                </c:pt>
                <c:pt idx="16">
                  <c:v>222.09</c:v>
                </c:pt>
                <c:pt idx="17">
                  <c:v>209.18</c:v>
                </c:pt>
                <c:pt idx="18">
                  <c:v>174.94</c:v>
                </c:pt>
                <c:pt idx="19">
                  <c:v>171.1</c:v>
                </c:pt>
                <c:pt idx="20">
                  <c:v>180.01</c:v>
                </c:pt>
                <c:pt idx="21">
                  <c:v>172.75</c:v>
                </c:pt>
                <c:pt idx="22">
                  <c:v>174.96</c:v>
                </c:pt>
                <c:pt idx="23">
                  <c:v>171.1</c:v>
                </c:pt>
                <c:pt idx="24">
                  <c:v>171.11</c:v>
                </c:pt>
                <c:pt idx="25">
                  <c:v>159.51</c:v>
                </c:pt>
                <c:pt idx="26">
                  <c:v>142.97999999999999</c:v>
                </c:pt>
                <c:pt idx="27">
                  <c:v>121.1</c:v>
                </c:pt>
                <c:pt idx="28">
                  <c:v>134.88</c:v>
                </c:pt>
                <c:pt idx="29">
                  <c:v>104.11</c:v>
                </c:pt>
                <c:pt idx="30">
                  <c:v>40.01</c:v>
                </c:pt>
                <c:pt idx="31">
                  <c:v>157.01</c:v>
                </c:pt>
                <c:pt idx="32">
                  <c:v>172.16</c:v>
                </c:pt>
                <c:pt idx="33">
                  <c:v>212.8</c:v>
                </c:pt>
                <c:pt idx="34">
                  <c:v>218.45</c:v>
                </c:pt>
                <c:pt idx="35">
                  <c:v>225.23</c:v>
                </c:pt>
                <c:pt idx="36">
                  <c:v>216.36</c:v>
                </c:pt>
                <c:pt idx="37">
                  <c:v>220</c:v>
                </c:pt>
                <c:pt idx="38">
                  <c:v>225.31</c:v>
                </c:pt>
                <c:pt idx="39">
                  <c:v>222.64</c:v>
                </c:pt>
                <c:pt idx="40">
                  <c:v>219.11</c:v>
                </c:pt>
                <c:pt idx="41">
                  <c:v>202.63</c:v>
                </c:pt>
                <c:pt idx="42">
                  <c:v>170.89</c:v>
                </c:pt>
                <c:pt idx="43">
                  <c:v>165</c:v>
                </c:pt>
                <c:pt idx="44">
                  <c:v>170.89</c:v>
                </c:pt>
                <c:pt idx="45">
                  <c:v>170.89</c:v>
                </c:pt>
                <c:pt idx="46">
                  <c:v>169.96</c:v>
                </c:pt>
                <c:pt idx="47">
                  <c:v>153.97999999999999</c:v>
                </c:pt>
                <c:pt idx="48">
                  <c:v>177.99</c:v>
                </c:pt>
                <c:pt idx="49">
                  <c:v>153.99</c:v>
                </c:pt>
                <c:pt idx="50">
                  <c:v>120.1</c:v>
                </c:pt>
                <c:pt idx="51">
                  <c:v>120</c:v>
                </c:pt>
                <c:pt idx="52">
                  <c:v>127</c:v>
                </c:pt>
                <c:pt idx="53">
                  <c:v>75</c:v>
                </c:pt>
                <c:pt idx="54">
                  <c:v>5.05</c:v>
                </c:pt>
                <c:pt idx="55">
                  <c:v>135</c:v>
                </c:pt>
                <c:pt idx="56">
                  <c:v>169.94</c:v>
                </c:pt>
                <c:pt idx="57">
                  <c:v>210.61</c:v>
                </c:pt>
                <c:pt idx="58">
                  <c:v>220</c:v>
                </c:pt>
                <c:pt idx="59">
                  <c:v>225.47</c:v>
                </c:pt>
                <c:pt idx="60">
                  <c:v>214.44</c:v>
                </c:pt>
                <c:pt idx="61">
                  <c:v>220.01</c:v>
                </c:pt>
                <c:pt idx="62">
                  <c:v>225.44</c:v>
                </c:pt>
                <c:pt idx="63">
                  <c:v>222.7</c:v>
                </c:pt>
                <c:pt idx="64">
                  <c:v>220</c:v>
                </c:pt>
                <c:pt idx="65">
                  <c:v>193.89</c:v>
                </c:pt>
                <c:pt idx="66">
                  <c:v>169.9</c:v>
                </c:pt>
                <c:pt idx="67">
                  <c:v>131.88999999999999</c:v>
                </c:pt>
                <c:pt idx="68">
                  <c:v>168.18</c:v>
                </c:pt>
                <c:pt idx="69">
                  <c:v>140</c:v>
                </c:pt>
                <c:pt idx="70">
                  <c:v>158.24</c:v>
                </c:pt>
                <c:pt idx="71">
                  <c:v>120</c:v>
                </c:pt>
                <c:pt idx="72">
                  <c:v>177.97</c:v>
                </c:pt>
                <c:pt idx="73">
                  <c:v>152.25</c:v>
                </c:pt>
                <c:pt idx="74">
                  <c:v>139.97</c:v>
                </c:pt>
                <c:pt idx="75">
                  <c:v>134.99</c:v>
                </c:pt>
                <c:pt idx="76">
                  <c:v>115</c:v>
                </c:pt>
                <c:pt idx="77">
                  <c:v>29.99</c:v>
                </c:pt>
                <c:pt idx="78">
                  <c:v>0.61</c:v>
                </c:pt>
                <c:pt idx="79">
                  <c:v>134.99</c:v>
                </c:pt>
                <c:pt idx="80">
                  <c:v>170</c:v>
                </c:pt>
                <c:pt idx="81">
                  <c:v>202.06</c:v>
                </c:pt>
                <c:pt idx="82">
                  <c:v>210.96</c:v>
                </c:pt>
                <c:pt idx="83">
                  <c:v>220.95</c:v>
                </c:pt>
                <c:pt idx="84">
                  <c:v>210.01</c:v>
                </c:pt>
                <c:pt idx="85">
                  <c:v>217.22</c:v>
                </c:pt>
                <c:pt idx="86">
                  <c:v>222.57</c:v>
                </c:pt>
                <c:pt idx="87">
                  <c:v>219.71</c:v>
                </c:pt>
                <c:pt idx="88">
                  <c:v>213.96</c:v>
                </c:pt>
                <c:pt idx="89">
                  <c:v>190.05</c:v>
                </c:pt>
                <c:pt idx="90">
                  <c:v>160</c:v>
                </c:pt>
                <c:pt idx="91">
                  <c:v>156.04</c:v>
                </c:pt>
                <c:pt idx="92">
                  <c:v>169.99</c:v>
                </c:pt>
                <c:pt idx="93">
                  <c:v>169.94</c:v>
                </c:pt>
                <c:pt idx="94">
                  <c:v>169.99</c:v>
                </c:pt>
                <c:pt idx="95">
                  <c:v>154.97</c:v>
                </c:pt>
                <c:pt idx="96">
                  <c:v>169.99</c:v>
                </c:pt>
                <c:pt idx="97">
                  <c:v>154.9</c:v>
                </c:pt>
                <c:pt idx="98">
                  <c:v>139.99</c:v>
                </c:pt>
                <c:pt idx="99">
                  <c:v>126.99</c:v>
                </c:pt>
                <c:pt idx="100">
                  <c:v>118.2</c:v>
                </c:pt>
                <c:pt idx="101">
                  <c:v>100</c:v>
                </c:pt>
                <c:pt idx="102">
                  <c:v>5.07</c:v>
                </c:pt>
                <c:pt idx="103">
                  <c:v>126.99</c:v>
                </c:pt>
                <c:pt idx="104">
                  <c:v>155.99</c:v>
                </c:pt>
                <c:pt idx="105">
                  <c:v>202.64</c:v>
                </c:pt>
                <c:pt idx="106">
                  <c:v>207.38</c:v>
                </c:pt>
                <c:pt idx="107">
                  <c:v>216.06</c:v>
                </c:pt>
                <c:pt idx="108">
                  <c:v>204.99</c:v>
                </c:pt>
                <c:pt idx="109">
                  <c:v>201.05</c:v>
                </c:pt>
                <c:pt idx="110">
                  <c:v>214.76</c:v>
                </c:pt>
                <c:pt idx="111">
                  <c:v>215.98</c:v>
                </c:pt>
                <c:pt idx="112">
                  <c:v>212.03</c:v>
                </c:pt>
                <c:pt idx="113">
                  <c:v>190.05</c:v>
                </c:pt>
                <c:pt idx="114">
                  <c:v>158.31</c:v>
                </c:pt>
                <c:pt idx="115">
                  <c:v>154.91</c:v>
                </c:pt>
                <c:pt idx="116">
                  <c:v>160</c:v>
                </c:pt>
                <c:pt idx="117">
                  <c:v>158.16999999999999</c:v>
                </c:pt>
                <c:pt idx="118">
                  <c:v>161.99</c:v>
                </c:pt>
                <c:pt idx="119">
                  <c:v>155.99</c:v>
                </c:pt>
                <c:pt idx="120">
                  <c:v>189.95</c:v>
                </c:pt>
                <c:pt idx="121">
                  <c:v>169.98</c:v>
                </c:pt>
                <c:pt idx="122">
                  <c:v>140</c:v>
                </c:pt>
                <c:pt idx="123">
                  <c:v>139.99</c:v>
                </c:pt>
                <c:pt idx="124">
                  <c:v>139.97999999999999</c:v>
                </c:pt>
                <c:pt idx="125">
                  <c:v>71.88</c:v>
                </c:pt>
                <c:pt idx="126">
                  <c:v>1.03</c:v>
                </c:pt>
                <c:pt idx="127">
                  <c:v>119.96</c:v>
                </c:pt>
                <c:pt idx="128">
                  <c:v>154.77000000000001</c:v>
                </c:pt>
                <c:pt idx="129">
                  <c:v>192.62</c:v>
                </c:pt>
                <c:pt idx="130">
                  <c:v>205.63</c:v>
                </c:pt>
                <c:pt idx="131">
                  <c:v>212.72</c:v>
                </c:pt>
                <c:pt idx="132">
                  <c:v>205.01</c:v>
                </c:pt>
                <c:pt idx="133">
                  <c:v>206.7</c:v>
                </c:pt>
                <c:pt idx="134">
                  <c:v>207.03</c:v>
                </c:pt>
                <c:pt idx="135">
                  <c:v>203.59</c:v>
                </c:pt>
                <c:pt idx="136">
                  <c:v>190.06</c:v>
                </c:pt>
                <c:pt idx="137">
                  <c:v>157</c:v>
                </c:pt>
                <c:pt idx="138">
                  <c:v>140</c:v>
                </c:pt>
                <c:pt idx="139">
                  <c:v>148.99</c:v>
                </c:pt>
                <c:pt idx="140">
                  <c:v>170.06</c:v>
                </c:pt>
                <c:pt idx="141">
                  <c:v>160</c:v>
                </c:pt>
                <c:pt idx="142">
                  <c:v>160</c:v>
                </c:pt>
                <c:pt idx="143">
                  <c:v>150</c:v>
                </c:pt>
                <c:pt idx="144">
                  <c:v>202.35</c:v>
                </c:pt>
                <c:pt idx="145">
                  <c:v>180.06</c:v>
                </c:pt>
                <c:pt idx="146">
                  <c:v>148.71</c:v>
                </c:pt>
                <c:pt idx="147">
                  <c:v>139.99</c:v>
                </c:pt>
                <c:pt idx="148">
                  <c:v>148.47999999999999</c:v>
                </c:pt>
                <c:pt idx="149">
                  <c:v>127</c:v>
                </c:pt>
                <c:pt idx="150">
                  <c:v>1</c:v>
                </c:pt>
                <c:pt idx="151">
                  <c:v>124.99</c:v>
                </c:pt>
                <c:pt idx="152">
                  <c:v>40</c:v>
                </c:pt>
                <c:pt idx="153">
                  <c:v>140</c:v>
                </c:pt>
                <c:pt idx="154">
                  <c:v>162.28</c:v>
                </c:pt>
                <c:pt idx="155">
                  <c:v>170.88</c:v>
                </c:pt>
                <c:pt idx="156">
                  <c:v>148.36000000000001</c:v>
                </c:pt>
                <c:pt idx="157">
                  <c:v>170.89</c:v>
                </c:pt>
                <c:pt idx="158">
                  <c:v>174.96</c:v>
                </c:pt>
                <c:pt idx="159">
                  <c:v>174.91</c:v>
                </c:pt>
                <c:pt idx="160">
                  <c:v>160</c:v>
                </c:pt>
                <c:pt idx="161">
                  <c:v>125.96</c:v>
                </c:pt>
                <c:pt idx="162">
                  <c:v>100.05</c:v>
                </c:pt>
                <c:pt idx="163">
                  <c:v>120</c:v>
                </c:pt>
                <c:pt idx="164">
                  <c:v>159.99</c:v>
                </c:pt>
                <c:pt idx="165">
                  <c:v>170.88</c:v>
                </c:pt>
                <c:pt idx="166">
                  <c:v>170.89</c:v>
                </c:pt>
                <c:pt idx="167">
                  <c:v>140</c:v>
                </c:pt>
                <c:pt idx="168">
                  <c:v>169.95</c:v>
                </c:pt>
                <c:pt idx="169">
                  <c:v>142.99</c:v>
                </c:pt>
                <c:pt idx="170">
                  <c:v>123.96</c:v>
                </c:pt>
                <c:pt idx="171">
                  <c:v>118.2</c:v>
                </c:pt>
                <c:pt idx="172">
                  <c:v>118.19</c:v>
                </c:pt>
                <c:pt idx="173">
                  <c:v>0.77</c:v>
                </c:pt>
                <c:pt idx="174">
                  <c:v>0.51</c:v>
                </c:pt>
                <c:pt idx="175">
                  <c:v>142.24</c:v>
                </c:pt>
                <c:pt idx="176">
                  <c:v>171.88</c:v>
                </c:pt>
                <c:pt idx="177">
                  <c:v>207.35</c:v>
                </c:pt>
                <c:pt idx="178">
                  <c:v>214.87</c:v>
                </c:pt>
                <c:pt idx="179">
                  <c:v>222.05</c:v>
                </c:pt>
                <c:pt idx="180">
                  <c:v>215.47</c:v>
                </c:pt>
                <c:pt idx="181">
                  <c:v>219.91</c:v>
                </c:pt>
                <c:pt idx="182">
                  <c:v>227.2</c:v>
                </c:pt>
                <c:pt idx="183">
                  <c:v>225.46</c:v>
                </c:pt>
                <c:pt idx="184">
                  <c:v>220.7</c:v>
                </c:pt>
                <c:pt idx="185">
                  <c:v>207.6</c:v>
                </c:pt>
                <c:pt idx="186">
                  <c:v>170.01</c:v>
                </c:pt>
                <c:pt idx="187">
                  <c:v>159.99</c:v>
                </c:pt>
                <c:pt idx="188">
                  <c:v>170.01</c:v>
                </c:pt>
                <c:pt idx="189">
                  <c:v>170.01</c:v>
                </c:pt>
                <c:pt idx="190">
                  <c:v>171.88</c:v>
                </c:pt>
                <c:pt idx="191">
                  <c:v>159.94999999999999</c:v>
                </c:pt>
                <c:pt idx="192">
                  <c:v>170</c:v>
                </c:pt>
                <c:pt idx="193">
                  <c:v>154.99</c:v>
                </c:pt>
                <c:pt idx="194">
                  <c:v>130.99</c:v>
                </c:pt>
                <c:pt idx="195">
                  <c:v>118.37</c:v>
                </c:pt>
                <c:pt idx="196">
                  <c:v>134.99</c:v>
                </c:pt>
                <c:pt idx="197">
                  <c:v>118.37</c:v>
                </c:pt>
                <c:pt idx="198">
                  <c:v>64.92</c:v>
                </c:pt>
                <c:pt idx="199">
                  <c:v>149.97999999999999</c:v>
                </c:pt>
                <c:pt idx="200">
                  <c:v>192.89</c:v>
                </c:pt>
                <c:pt idx="201">
                  <c:v>209.87</c:v>
                </c:pt>
                <c:pt idx="202">
                  <c:v>216.25</c:v>
                </c:pt>
                <c:pt idx="203">
                  <c:v>224.24</c:v>
                </c:pt>
                <c:pt idx="204">
                  <c:v>215.85</c:v>
                </c:pt>
                <c:pt idx="205">
                  <c:v>219.81</c:v>
                </c:pt>
                <c:pt idx="206">
                  <c:v>224.35</c:v>
                </c:pt>
                <c:pt idx="207">
                  <c:v>222.71</c:v>
                </c:pt>
                <c:pt idx="208">
                  <c:v>217.99</c:v>
                </c:pt>
                <c:pt idx="209">
                  <c:v>205.53</c:v>
                </c:pt>
                <c:pt idx="210">
                  <c:v>168.11</c:v>
                </c:pt>
                <c:pt idx="211">
                  <c:v>159.94999999999999</c:v>
                </c:pt>
                <c:pt idx="212">
                  <c:v>190.05</c:v>
                </c:pt>
                <c:pt idx="213">
                  <c:v>174.99</c:v>
                </c:pt>
                <c:pt idx="214">
                  <c:v>192.89</c:v>
                </c:pt>
                <c:pt idx="215">
                  <c:v>160.71</c:v>
                </c:pt>
                <c:pt idx="216">
                  <c:v>178.99</c:v>
                </c:pt>
                <c:pt idx="217">
                  <c:v>159.94999999999999</c:v>
                </c:pt>
                <c:pt idx="218">
                  <c:v>149.97999999999999</c:v>
                </c:pt>
                <c:pt idx="219">
                  <c:v>149.97</c:v>
                </c:pt>
                <c:pt idx="220">
                  <c:v>135</c:v>
                </c:pt>
                <c:pt idx="221">
                  <c:v>109.77</c:v>
                </c:pt>
                <c:pt idx="222">
                  <c:v>5.07</c:v>
                </c:pt>
                <c:pt idx="223">
                  <c:v>135</c:v>
                </c:pt>
                <c:pt idx="224">
                  <c:v>201.72</c:v>
                </c:pt>
                <c:pt idx="225">
                  <c:v>212.11</c:v>
                </c:pt>
                <c:pt idx="226">
                  <c:v>220.44</c:v>
                </c:pt>
                <c:pt idx="227">
                  <c:v>229.56</c:v>
                </c:pt>
                <c:pt idx="228">
                  <c:v>220.01</c:v>
                </c:pt>
                <c:pt idx="229">
                  <c:v>224.35</c:v>
                </c:pt>
                <c:pt idx="230">
                  <c:v>229.89</c:v>
                </c:pt>
                <c:pt idx="231">
                  <c:v>228.91</c:v>
                </c:pt>
                <c:pt idx="232">
                  <c:v>223.03</c:v>
                </c:pt>
                <c:pt idx="233">
                  <c:v>209.84</c:v>
                </c:pt>
                <c:pt idx="234">
                  <c:v>200.22</c:v>
                </c:pt>
                <c:pt idx="235">
                  <c:v>170</c:v>
                </c:pt>
                <c:pt idx="236">
                  <c:v>175.06</c:v>
                </c:pt>
                <c:pt idx="237">
                  <c:v>174.93</c:v>
                </c:pt>
                <c:pt idx="238">
                  <c:v>170</c:v>
                </c:pt>
                <c:pt idx="239">
                  <c:v>159.94999999999999</c:v>
                </c:pt>
                <c:pt idx="240">
                  <c:v>180.03</c:v>
                </c:pt>
                <c:pt idx="241">
                  <c:v>159.94</c:v>
                </c:pt>
                <c:pt idx="242">
                  <c:v>149.97999999999999</c:v>
                </c:pt>
                <c:pt idx="243">
                  <c:v>149.97</c:v>
                </c:pt>
                <c:pt idx="244">
                  <c:v>149.97</c:v>
                </c:pt>
                <c:pt idx="245">
                  <c:v>123.95</c:v>
                </c:pt>
                <c:pt idx="246">
                  <c:v>30</c:v>
                </c:pt>
                <c:pt idx="247">
                  <c:v>150</c:v>
                </c:pt>
                <c:pt idx="248">
                  <c:v>203.6</c:v>
                </c:pt>
                <c:pt idx="249">
                  <c:v>218.41</c:v>
                </c:pt>
                <c:pt idx="250">
                  <c:v>227.99</c:v>
                </c:pt>
                <c:pt idx="251">
                  <c:v>233.6</c:v>
                </c:pt>
                <c:pt idx="252">
                  <c:v>224.88</c:v>
                </c:pt>
                <c:pt idx="253">
                  <c:v>229.57</c:v>
                </c:pt>
                <c:pt idx="254">
                  <c:v>235.99</c:v>
                </c:pt>
                <c:pt idx="255">
                  <c:v>231.38</c:v>
                </c:pt>
                <c:pt idx="256">
                  <c:v>226.06</c:v>
                </c:pt>
                <c:pt idx="257">
                  <c:v>214.73</c:v>
                </c:pt>
                <c:pt idx="258">
                  <c:v>203.78</c:v>
                </c:pt>
                <c:pt idx="259">
                  <c:v>200.63</c:v>
                </c:pt>
                <c:pt idx="260">
                  <c:v>205.17</c:v>
                </c:pt>
                <c:pt idx="261">
                  <c:v>202.77</c:v>
                </c:pt>
                <c:pt idx="262">
                  <c:v>205.24</c:v>
                </c:pt>
                <c:pt idx="263">
                  <c:v>174.94</c:v>
                </c:pt>
                <c:pt idx="264">
                  <c:v>175</c:v>
                </c:pt>
                <c:pt idx="265">
                  <c:v>155</c:v>
                </c:pt>
                <c:pt idx="266">
                  <c:v>149.99</c:v>
                </c:pt>
                <c:pt idx="267">
                  <c:v>149.97999999999999</c:v>
                </c:pt>
                <c:pt idx="268">
                  <c:v>139.99</c:v>
                </c:pt>
                <c:pt idx="269">
                  <c:v>109.93</c:v>
                </c:pt>
                <c:pt idx="270">
                  <c:v>40</c:v>
                </c:pt>
                <c:pt idx="271">
                  <c:v>134.99</c:v>
                </c:pt>
                <c:pt idx="272">
                  <c:v>161.77000000000001</c:v>
                </c:pt>
                <c:pt idx="273">
                  <c:v>208.32</c:v>
                </c:pt>
                <c:pt idx="274">
                  <c:v>215.31</c:v>
                </c:pt>
                <c:pt idx="275">
                  <c:v>220.35</c:v>
                </c:pt>
                <c:pt idx="276">
                  <c:v>214.2</c:v>
                </c:pt>
                <c:pt idx="277">
                  <c:v>208.24</c:v>
                </c:pt>
                <c:pt idx="278">
                  <c:v>220.86</c:v>
                </c:pt>
                <c:pt idx="279">
                  <c:v>220.01</c:v>
                </c:pt>
                <c:pt idx="280">
                  <c:v>216.96</c:v>
                </c:pt>
                <c:pt idx="281">
                  <c:v>203.82</c:v>
                </c:pt>
                <c:pt idx="282">
                  <c:v>168.11</c:v>
                </c:pt>
                <c:pt idx="283">
                  <c:v>159.94999999999999</c:v>
                </c:pt>
                <c:pt idx="284">
                  <c:v>174.92</c:v>
                </c:pt>
                <c:pt idx="285">
                  <c:v>159.94999999999999</c:v>
                </c:pt>
                <c:pt idx="286">
                  <c:v>159.94999999999999</c:v>
                </c:pt>
                <c:pt idx="287">
                  <c:v>149.97</c:v>
                </c:pt>
                <c:pt idx="288">
                  <c:v>165</c:v>
                </c:pt>
                <c:pt idx="289">
                  <c:v>149.99</c:v>
                </c:pt>
                <c:pt idx="290">
                  <c:v>147.99</c:v>
                </c:pt>
                <c:pt idx="291">
                  <c:v>135</c:v>
                </c:pt>
                <c:pt idx="292">
                  <c:v>117.95</c:v>
                </c:pt>
                <c:pt idx="293">
                  <c:v>104.02</c:v>
                </c:pt>
                <c:pt idx="294">
                  <c:v>50.05</c:v>
                </c:pt>
                <c:pt idx="295">
                  <c:v>119.02</c:v>
                </c:pt>
                <c:pt idx="296">
                  <c:v>147.99</c:v>
                </c:pt>
                <c:pt idx="297">
                  <c:v>172.15</c:v>
                </c:pt>
                <c:pt idx="298">
                  <c:v>201.49</c:v>
                </c:pt>
                <c:pt idx="299">
                  <c:v>207.06</c:v>
                </c:pt>
                <c:pt idx="300">
                  <c:v>187.87</c:v>
                </c:pt>
                <c:pt idx="301">
                  <c:v>201.16</c:v>
                </c:pt>
                <c:pt idx="302">
                  <c:v>201.93</c:v>
                </c:pt>
                <c:pt idx="303">
                  <c:v>175.06</c:v>
                </c:pt>
                <c:pt idx="304">
                  <c:v>164.99</c:v>
                </c:pt>
                <c:pt idx="305">
                  <c:v>159.94999999999999</c:v>
                </c:pt>
                <c:pt idx="306">
                  <c:v>144.99</c:v>
                </c:pt>
                <c:pt idx="307">
                  <c:v>145</c:v>
                </c:pt>
                <c:pt idx="308">
                  <c:v>159.94</c:v>
                </c:pt>
                <c:pt idx="309">
                  <c:v>158.97999999999999</c:v>
                </c:pt>
                <c:pt idx="310">
                  <c:v>158.97</c:v>
                </c:pt>
                <c:pt idx="311">
                  <c:v>145</c:v>
                </c:pt>
                <c:pt idx="312">
                  <c:v>164.99</c:v>
                </c:pt>
                <c:pt idx="313">
                  <c:v>154.99</c:v>
                </c:pt>
                <c:pt idx="314">
                  <c:v>149.99</c:v>
                </c:pt>
                <c:pt idx="315">
                  <c:v>140</c:v>
                </c:pt>
                <c:pt idx="316">
                  <c:v>123.96</c:v>
                </c:pt>
                <c:pt idx="317">
                  <c:v>74.53</c:v>
                </c:pt>
                <c:pt idx="318">
                  <c:v>0</c:v>
                </c:pt>
                <c:pt idx="319">
                  <c:v>0.37</c:v>
                </c:pt>
                <c:pt idx="320">
                  <c:v>0</c:v>
                </c:pt>
                <c:pt idx="321">
                  <c:v>5.08</c:v>
                </c:pt>
                <c:pt idx="322">
                  <c:v>149.99</c:v>
                </c:pt>
                <c:pt idx="323">
                  <c:v>159.94999999999999</c:v>
                </c:pt>
                <c:pt idx="324">
                  <c:v>150</c:v>
                </c:pt>
                <c:pt idx="325">
                  <c:v>164.99</c:v>
                </c:pt>
                <c:pt idx="326">
                  <c:v>159.94999999999999</c:v>
                </c:pt>
                <c:pt idx="327">
                  <c:v>159.94</c:v>
                </c:pt>
                <c:pt idx="328">
                  <c:v>158.31</c:v>
                </c:pt>
                <c:pt idx="329">
                  <c:v>117.99</c:v>
                </c:pt>
                <c:pt idx="330">
                  <c:v>109.1</c:v>
                </c:pt>
                <c:pt idx="331">
                  <c:v>123.95</c:v>
                </c:pt>
                <c:pt idx="332">
                  <c:v>159.94999999999999</c:v>
                </c:pt>
                <c:pt idx="333">
                  <c:v>164.99</c:v>
                </c:pt>
                <c:pt idx="334">
                  <c:v>177.99</c:v>
                </c:pt>
                <c:pt idx="335">
                  <c:v>159.78</c:v>
                </c:pt>
                <c:pt idx="336">
                  <c:v>170</c:v>
                </c:pt>
                <c:pt idx="337">
                  <c:v>123.33</c:v>
                </c:pt>
                <c:pt idx="338">
                  <c:v>100.09</c:v>
                </c:pt>
                <c:pt idx="339">
                  <c:v>30</c:v>
                </c:pt>
                <c:pt idx="340">
                  <c:v>5.0999999999999996</c:v>
                </c:pt>
                <c:pt idx="341">
                  <c:v>0.89</c:v>
                </c:pt>
                <c:pt idx="342">
                  <c:v>0.47</c:v>
                </c:pt>
                <c:pt idx="343">
                  <c:v>150</c:v>
                </c:pt>
                <c:pt idx="344">
                  <c:v>174.97</c:v>
                </c:pt>
                <c:pt idx="345">
                  <c:v>204.35</c:v>
                </c:pt>
                <c:pt idx="346">
                  <c:v>206.37</c:v>
                </c:pt>
                <c:pt idx="347">
                  <c:v>214.41</c:v>
                </c:pt>
                <c:pt idx="348">
                  <c:v>204.55</c:v>
                </c:pt>
                <c:pt idx="349">
                  <c:v>208.52</c:v>
                </c:pt>
                <c:pt idx="350">
                  <c:v>215.89</c:v>
                </c:pt>
                <c:pt idx="351">
                  <c:v>212.42</c:v>
                </c:pt>
                <c:pt idx="352">
                  <c:v>208.79</c:v>
                </c:pt>
                <c:pt idx="353">
                  <c:v>175.05</c:v>
                </c:pt>
                <c:pt idx="354">
                  <c:v>159.94999999999999</c:v>
                </c:pt>
                <c:pt idx="355">
                  <c:v>142.24</c:v>
                </c:pt>
                <c:pt idx="356">
                  <c:v>150</c:v>
                </c:pt>
                <c:pt idx="357">
                  <c:v>149.99</c:v>
                </c:pt>
                <c:pt idx="358">
                  <c:v>149.99</c:v>
                </c:pt>
                <c:pt idx="359">
                  <c:v>139.99</c:v>
                </c:pt>
                <c:pt idx="360">
                  <c:v>158.97999999999999</c:v>
                </c:pt>
                <c:pt idx="361">
                  <c:v>149.97</c:v>
                </c:pt>
                <c:pt idx="362">
                  <c:v>124.36</c:v>
                </c:pt>
                <c:pt idx="363">
                  <c:v>117.96</c:v>
                </c:pt>
                <c:pt idx="364">
                  <c:v>117.95</c:v>
                </c:pt>
                <c:pt idx="365">
                  <c:v>108.97</c:v>
                </c:pt>
                <c:pt idx="366">
                  <c:v>84.01</c:v>
                </c:pt>
                <c:pt idx="367">
                  <c:v>139.99</c:v>
                </c:pt>
                <c:pt idx="368">
                  <c:v>158.97999999999999</c:v>
                </c:pt>
                <c:pt idx="369">
                  <c:v>172.16</c:v>
                </c:pt>
                <c:pt idx="370">
                  <c:v>201.94</c:v>
                </c:pt>
                <c:pt idx="371">
                  <c:v>209.89</c:v>
                </c:pt>
                <c:pt idx="372">
                  <c:v>201.38</c:v>
                </c:pt>
                <c:pt idx="373">
                  <c:v>205.93</c:v>
                </c:pt>
                <c:pt idx="374">
                  <c:v>211.96</c:v>
                </c:pt>
                <c:pt idx="375">
                  <c:v>208.09</c:v>
                </c:pt>
                <c:pt idx="376">
                  <c:v>203.8</c:v>
                </c:pt>
                <c:pt idx="377">
                  <c:v>175.05</c:v>
                </c:pt>
                <c:pt idx="378">
                  <c:v>158.91</c:v>
                </c:pt>
                <c:pt idx="379">
                  <c:v>149.99</c:v>
                </c:pt>
                <c:pt idx="380">
                  <c:v>159.94999999999999</c:v>
                </c:pt>
                <c:pt idx="381">
                  <c:v>159.94</c:v>
                </c:pt>
                <c:pt idx="382">
                  <c:v>155.28</c:v>
                </c:pt>
                <c:pt idx="383">
                  <c:v>149.97999999999999</c:v>
                </c:pt>
                <c:pt idx="384">
                  <c:v>159.94</c:v>
                </c:pt>
                <c:pt idx="385">
                  <c:v>149.99</c:v>
                </c:pt>
                <c:pt idx="386">
                  <c:v>135</c:v>
                </c:pt>
                <c:pt idx="387">
                  <c:v>118.99</c:v>
                </c:pt>
                <c:pt idx="388">
                  <c:v>134.01</c:v>
                </c:pt>
                <c:pt idx="389">
                  <c:v>117.95</c:v>
                </c:pt>
                <c:pt idx="390">
                  <c:v>39.99</c:v>
                </c:pt>
                <c:pt idx="391">
                  <c:v>148.97999999999999</c:v>
                </c:pt>
                <c:pt idx="392">
                  <c:v>158.97</c:v>
                </c:pt>
                <c:pt idx="393">
                  <c:v>171.16</c:v>
                </c:pt>
                <c:pt idx="394">
                  <c:v>199.93</c:v>
                </c:pt>
                <c:pt idx="395">
                  <c:v>206.54</c:v>
                </c:pt>
                <c:pt idx="396">
                  <c:v>174.97</c:v>
                </c:pt>
                <c:pt idx="397">
                  <c:v>200.16</c:v>
                </c:pt>
                <c:pt idx="398">
                  <c:v>207.76</c:v>
                </c:pt>
                <c:pt idx="399">
                  <c:v>205.51</c:v>
                </c:pt>
                <c:pt idx="400">
                  <c:v>201.95</c:v>
                </c:pt>
                <c:pt idx="401">
                  <c:v>174.99</c:v>
                </c:pt>
                <c:pt idx="402">
                  <c:v>159.94</c:v>
                </c:pt>
                <c:pt idx="403">
                  <c:v>148.15</c:v>
                </c:pt>
                <c:pt idx="404">
                  <c:v>170</c:v>
                </c:pt>
                <c:pt idx="405">
                  <c:v>151.88</c:v>
                </c:pt>
                <c:pt idx="406">
                  <c:v>140</c:v>
                </c:pt>
                <c:pt idx="407">
                  <c:v>139.99</c:v>
                </c:pt>
                <c:pt idx="408">
                  <c:v>159.94999999999999</c:v>
                </c:pt>
                <c:pt idx="409">
                  <c:v>149.97999999999999</c:v>
                </c:pt>
                <c:pt idx="410">
                  <c:v>133.99</c:v>
                </c:pt>
                <c:pt idx="411">
                  <c:v>115</c:v>
                </c:pt>
                <c:pt idx="412">
                  <c:v>117.18</c:v>
                </c:pt>
                <c:pt idx="413">
                  <c:v>114.99</c:v>
                </c:pt>
                <c:pt idx="414">
                  <c:v>80.05</c:v>
                </c:pt>
                <c:pt idx="415">
                  <c:v>144.38</c:v>
                </c:pt>
                <c:pt idx="416">
                  <c:v>159.94999999999999</c:v>
                </c:pt>
                <c:pt idx="417">
                  <c:v>203.77</c:v>
                </c:pt>
                <c:pt idx="418">
                  <c:v>212.27</c:v>
                </c:pt>
                <c:pt idx="419">
                  <c:v>219.95</c:v>
                </c:pt>
                <c:pt idx="420">
                  <c:v>209.74</c:v>
                </c:pt>
                <c:pt idx="421">
                  <c:v>214.29</c:v>
                </c:pt>
                <c:pt idx="422">
                  <c:v>220</c:v>
                </c:pt>
                <c:pt idx="423">
                  <c:v>217.56</c:v>
                </c:pt>
                <c:pt idx="424">
                  <c:v>211.91</c:v>
                </c:pt>
                <c:pt idx="425">
                  <c:v>200.14</c:v>
                </c:pt>
                <c:pt idx="426">
                  <c:v>159.94999999999999</c:v>
                </c:pt>
                <c:pt idx="427">
                  <c:v>159.94</c:v>
                </c:pt>
                <c:pt idx="428">
                  <c:v>159.94</c:v>
                </c:pt>
                <c:pt idx="429">
                  <c:v>152.26</c:v>
                </c:pt>
                <c:pt idx="430">
                  <c:v>150</c:v>
                </c:pt>
                <c:pt idx="431">
                  <c:v>148.41999999999999</c:v>
                </c:pt>
                <c:pt idx="432">
                  <c:v>174.91</c:v>
                </c:pt>
                <c:pt idx="433">
                  <c:v>149.99</c:v>
                </c:pt>
                <c:pt idx="434">
                  <c:v>148.13999999999999</c:v>
                </c:pt>
                <c:pt idx="435">
                  <c:v>131.85</c:v>
                </c:pt>
                <c:pt idx="436">
                  <c:v>115</c:v>
                </c:pt>
                <c:pt idx="437">
                  <c:v>93</c:v>
                </c:pt>
                <c:pt idx="438">
                  <c:v>90.01</c:v>
                </c:pt>
                <c:pt idx="439">
                  <c:v>134</c:v>
                </c:pt>
                <c:pt idx="440">
                  <c:v>174.95</c:v>
                </c:pt>
                <c:pt idx="441">
                  <c:v>208.51</c:v>
                </c:pt>
                <c:pt idx="442">
                  <c:v>218.03</c:v>
                </c:pt>
                <c:pt idx="443">
                  <c:v>223.6</c:v>
                </c:pt>
                <c:pt idx="444">
                  <c:v>216.3</c:v>
                </c:pt>
                <c:pt idx="445">
                  <c:v>210.45</c:v>
                </c:pt>
                <c:pt idx="446">
                  <c:v>224.81</c:v>
                </c:pt>
                <c:pt idx="447">
                  <c:v>221.93</c:v>
                </c:pt>
                <c:pt idx="448">
                  <c:v>219.03</c:v>
                </c:pt>
                <c:pt idx="449">
                  <c:v>206.88</c:v>
                </c:pt>
                <c:pt idx="450">
                  <c:v>175.06</c:v>
                </c:pt>
                <c:pt idx="451">
                  <c:v>170.01</c:v>
                </c:pt>
                <c:pt idx="452">
                  <c:v>175.06</c:v>
                </c:pt>
                <c:pt idx="453">
                  <c:v>159.94999999999999</c:v>
                </c:pt>
                <c:pt idx="454">
                  <c:v>159.94999999999999</c:v>
                </c:pt>
                <c:pt idx="455">
                  <c:v>150</c:v>
                </c:pt>
                <c:pt idx="456">
                  <c:v>194.97</c:v>
                </c:pt>
                <c:pt idx="457">
                  <c:v>169.99</c:v>
                </c:pt>
                <c:pt idx="458">
                  <c:v>159.94</c:v>
                </c:pt>
                <c:pt idx="459">
                  <c:v>149.99</c:v>
                </c:pt>
                <c:pt idx="460">
                  <c:v>131.46</c:v>
                </c:pt>
                <c:pt idx="461">
                  <c:v>109.78</c:v>
                </c:pt>
                <c:pt idx="462">
                  <c:v>0.83</c:v>
                </c:pt>
                <c:pt idx="463">
                  <c:v>114.99</c:v>
                </c:pt>
                <c:pt idx="464">
                  <c:v>142.24</c:v>
                </c:pt>
                <c:pt idx="465">
                  <c:v>174.94</c:v>
                </c:pt>
                <c:pt idx="466">
                  <c:v>198.99</c:v>
                </c:pt>
                <c:pt idx="467">
                  <c:v>208.06</c:v>
                </c:pt>
                <c:pt idx="468">
                  <c:v>194.96</c:v>
                </c:pt>
                <c:pt idx="469">
                  <c:v>200</c:v>
                </c:pt>
                <c:pt idx="470">
                  <c:v>200.72</c:v>
                </c:pt>
                <c:pt idx="471">
                  <c:v>174.93</c:v>
                </c:pt>
                <c:pt idx="472">
                  <c:v>159.94999999999999</c:v>
                </c:pt>
                <c:pt idx="473">
                  <c:v>159.94</c:v>
                </c:pt>
                <c:pt idx="474">
                  <c:v>133.99</c:v>
                </c:pt>
                <c:pt idx="475">
                  <c:v>133.99</c:v>
                </c:pt>
                <c:pt idx="476">
                  <c:v>159.94999999999999</c:v>
                </c:pt>
                <c:pt idx="477">
                  <c:v>159.94</c:v>
                </c:pt>
                <c:pt idx="478">
                  <c:v>159.94</c:v>
                </c:pt>
                <c:pt idx="479">
                  <c:v>120.09</c:v>
                </c:pt>
                <c:pt idx="480">
                  <c:v>177.97</c:v>
                </c:pt>
                <c:pt idx="481">
                  <c:v>148.97999999999999</c:v>
                </c:pt>
                <c:pt idx="482">
                  <c:v>129.99</c:v>
                </c:pt>
                <c:pt idx="483">
                  <c:v>123.95</c:v>
                </c:pt>
                <c:pt idx="484">
                  <c:v>130</c:v>
                </c:pt>
                <c:pt idx="485">
                  <c:v>120.46</c:v>
                </c:pt>
                <c:pt idx="486">
                  <c:v>10.95</c:v>
                </c:pt>
                <c:pt idx="487">
                  <c:v>74.67</c:v>
                </c:pt>
                <c:pt idx="488">
                  <c:v>1</c:v>
                </c:pt>
                <c:pt idx="489">
                  <c:v>123.99</c:v>
                </c:pt>
                <c:pt idx="490">
                  <c:v>149.93</c:v>
                </c:pt>
                <c:pt idx="491">
                  <c:v>178</c:v>
                </c:pt>
                <c:pt idx="492">
                  <c:v>174.92</c:v>
                </c:pt>
                <c:pt idx="493">
                  <c:v>184.99</c:v>
                </c:pt>
                <c:pt idx="494">
                  <c:v>174.99</c:v>
                </c:pt>
                <c:pt idx="495">
                  <c:v>149.94999999999999</c:v>
                </c:pt>
                <c:pt idx="496">
                  <c:v>149.91999999999999</c:v>
                </c:pt>
                <c:pt idx="497">
                  <c:v>129.99</c:v>
                </c:pt>
                <c:pt idx="498">
                  <c:v>120.13</c:v>
                </c:pt>
                <c:pt idx="499">
                  <c:v>129.99</c:v>
                </c:pt>
                <c:pt idx="500">
                  <c:v>149.99</c:v>
                </c:pt>
                <c:pt idx="501">
                  <c:v>157.76</c:v>
                </c:pt>
                <c:pt idx="502">
                  <c:v>174.99</c:v>
                </c:pt>
                <c:pt idx="503">
                  <c:v>135</c:v>
                </c:pt>
                <c:pt idx="504">
                  <c:v>174.99</c:v>
                </c:pt>
                <c:pt idx="505">
                  <c:v>140</c:v>
                </c:pt>
                <c:pt idx="506">
                  <c:v>139.99</c:v>
                </c:pt>
                <c:pt idx="507">
                  <c:v>133.99</c:v>
                </c:pt>
                <c:pt idx="508">
                  <c:v>124.99</c:v>
                </c:pt>
                <c:pt idx="509">
                  <c:v>109.77</c:v>
                </c:pt>
                <c:pt idx="510">
                  <c:v>119.78</c:v>
                </c:pt>
                <c:pt idx="511">
                  <c:v>142.25</c:v>
                </c:pt>
                <c:pt idx="512">
                  <c:v>169.99</c:v>
                </c:pt>
                <c:pt idx="513">
                  <c:v>204.15</c:v>
                </c:pt>
                <c:pt idx="514">
                  <c:v>212.83</c:v>
                </c:pt>
                <c:pt idx="515">
                  <c:v>220.91</c:v>
                </c:pt>
                <c:pt idx="516">
                  <c:v>213.91</c:v>
                </c:pt>
                <c:pt idx="517">
                  <c:v>217.87</c:v>
                </c:pt>
                <c:pt idx="518">
                  <c:v>224.45</c:v>
                </c:pt>
                <c:pt idx="519">
                  <c:v>217.99</c:v>
                </c:pt>
                <c:pt idx="520">
                  <c:v>216.54</c:v>
                </c:pt>
                <c:pt idx="521">
                  <c:v>205.89</c:v>
                </c:pt>
                <c:pt idx="522">
                  <c:v>174.93</c:v>
                </c:pt>
                <c:pt idx="523">
                  <c:v>159.94999999999999</c:v>
                </c:pt>
                <c:pt idx="524">
                  <c:v>180.01</c:v>
                </c:pt>
                <c:pt idx="525">
                  <c:v>159.99</c:v>
                </c:pt>
                <c:pt idx="526">
                  <c:v>176.35</c:v>
                </c:pt>
                <c:pt idx="527">
                  <c:v>157.51</c:v>
                </c:pt>
                <c:pt idx="528">
                  <c:v>205.7</c:v>
                </c:pt>
                <c:pt idx="529">
                  <c:v>177.91</c:v>
                </c:pt>
                <c:pt idx="530">
                  <c:v>154.94</c:v>
                </c:pt>
                <c:pt idx="531">
                  <c:v>133.99</c:v>
                </c:pt>
                <c:pt idx="532">
                  <c:v>131.06</c:v>
                </c:pt>
                <c:pt idx="533">
                  <c:v>105.69</c:v>
                </c:pt>
                <c:pt idx="534">
                  <c:v>0.48</c:v>
                </c:pt>
                <c:pt idx="535">
                  <c:v>141.85</c:v>
                </c:pt>
                <c:pt idx="536">
                  <c:v>204.39</c:v>
                </c:pt>
                <c:pt idx="537">
                  <c:v>210.32</c:v>
                </c:pt>
                <c:pt idx="538">
                  <c:v>217.99</c:v>
                </c:pt>
                <c:pt idx="539">
                  <c:v>224.25</c:v>
                </c:pt>
                <c:pt idx="540">
                  <c:v>217.33</c:v>
                </c:pt>
                <c:pt idx="541">
                  <c:v>221.03</c:v>
                </c:pt>
                <c:pt idx="542">
                  <c:v>225.27</c:v>
                </c:pt>
                <c:pt idx="543">
                  <c:v>220.01</c:v>
                </c:pt>
                <c:pt idx="544">
                  <c:v>216.18</c:v>
                </c:pt>
                <c:pt idx="545">
                  <c:v>206.46</c:v>
                </c:pt>
                <c:pt idx="546">
                  <c:v>174.91</c:v>
                </c:pt>
                <c:pt idx="547">
                  <c:v>159.99</c:v>
                </c:pt>
                <c:pt idx="548">
                  <c:v>190.05</c:v>
                </c:pt>
                <c:pt idx="549">
                  <c:v>174.92</c:v>
                </c:pt>
                <c:pt idx="550">
                  <c:v>174.92</c:v>
                </c:pt>
                <c:pt idx="551">
                  <c:v>154.94</c:v>
                </c:pt>
                <c:pt idx="552">
                  <c:v>172.15</c:v>
                </c:pt>
                <c:pt idx="553">
                  <c:v>163.99</c:v>
                </c:pt>
                <c:pt idx="554">
                  <c:v>159.94999999999999</c:v>
                </c:pt>
                <c:pt idx="555">
                  <c:v>139.99</c:v>
                </c:pt>
                <c:pt idx="556">
                  <c:v>136.15</c:v>
                </c:pt>
                <c:pt idx="557">
                  <c:v>133.97999999999999</c:v>
                </c:pt>
                <c:pt idx="558">
                  <c:v>39.99</c:v>
                </c:pt>
                <c:pt idx="559">
                  <c:v>133.99</c:v>
                </c:pt>
                <c:pt idx="560">
                  <c:v>159.94</c:v>
                </c:pt>
                <c:pt idx="561">
                  <c:v>204.96</c:v>
                </c:pt>
                <c:pt idx="562">
                  <c:v>211.92</c:v>
                </c:pt>
                <c:pt idx="563">
                  <c:v>219.35</c:v>
                </c:pt>
                <c:pt idx="564">
                  <c:v>211.89</c:v>
                </c:pt>
                <c:pt idx="565">
                  <c:v>216.69</c:v>
                </c:pt>
                <c:pt idx="566">
                  <c:v>220.18</c:v>
                </c:pt>
                <c:pt idx="567">
                  <c:v>216.94</c:v>
                </c:pt>
                <c:pt idx="568">
                  <c:v>212.4</c:v>
                </c:pt>
                <c:pt idx="569">
                  <c:v>202.16</c:v>
                </c:pt>
                <c:pt idx="570">
                  <c:v>159.94999999999999</c:v>
                </c:pt>
                <c:pt idx="571">
                  <c:v>159.94999999999999</c:v>
                </c:pt>
                <c:pt idx="572">
                  <c:v>180</c:v>
                </c:pt>
                <c:pt idx="573">
                  <c:v>170.04</c:v>
                </c:pt>
                <c:pt idx="574">
                  <c:v>159.99</c:v>
                </c:pt>
                <c:pt idx="575">
                  <c:v>159.99</c:v>
                </c:pt>
                <c:pt idx="576">
                  <c:v>174.92</c:v>
                </c:pt>
                <c:pt idx="577">
                  <c:v>155</c:v>
                </c:pt>
                <c:pt idx="578">
                  <c:v>133.99</c:v>
                </c:pt>
                <c:pt idx="579">
                  <c:v>117.96</c:v>
                </c:pt>
                <c:pt idx="580">
                  <c:v>119</c:v>
                </c:pt>
                <c:pt idx="581">
                  <c:v>109.77</c:v>
                </c:pt>
                <c:pt idx="582">
                  <c:v>84.86</c:v>
                </c:pt>
                <c:pt idx="583">
                  <c:v>133.99</c:v>
                </c:pt>
                <c:pt idx="584">
                  <c:v>148.97999999999999</c:v>
                </c:pt>
                <c:pt idx="585">
                  <c:v>194.12</c:v>
                </c:pt>
                <c:pt idx="586">
                  <c:v>206.5</c:v>
                </c:pt>
                <c:pt idx="587">
                  <c:v>212.11</c:v>
                </c:pt>
                <c:pt idx="588">
                  <c:v>205.28</c:v>
                </c:pt>
                <c:pt idx="589">
                  <c:v>208.91</c:v>
                </c:pt>
                <c:pt idx="590">
                  <c:v>214.41</c:v>
                </c:pt>
                <c:pt idx="591">
                  <c:v>209.94</c:v>
                </c:pt>
                <c:pt idx="592">
                  <c:v>206.54</c:v>
                </c:pt>
                <c:pt idx="593">
                  <c:v>174.9</c:v>
                </c:pt>
                <c:pt idx="594">
                  <c:v>149.97999999999999</c:v>
                </c:pt>
                <c:pt idx="595">
                  <c:v>149.91999999999999</c:v>
                </c:pt>
                <c:pt idx="596">
                  <c:v>160</c:v>
                </c:pt>
                <c:pt idx="597">
                  <c:v>140</c:v>
                </c:pt>
                <c:pt idx="598">
                  <c:v>140</c:v>
                </c:pt>
                <c:pt idx="599">
                  <c:v>120</c:v>
                </c:pt>
                <c:pt idx="600">
                  <c:v>157.99</c:v>
                </c:pt>
                <c:pt idx="601">
                  <c:v>140</c:v>
                </c:pt>
                <c:pt idx="602">
                  <c:v>125.71</c:v>
                </c:pt>
                <c:pt idx="603">
                  <c:v>131.22999999999999</c:v>
                </c:pt>
                <c:pt idx="604">
                  <c:v>119.99</c:v>
                </c:pt>
                <c:pt idx="605">
                  <c:v>98.92</c:v>
                </c:pt>
                <c:pt idx="606">
                  <c:v>39.99</c:v>
                </c:pt>
                <c:pt idx="607">
                  <c:v>131.24</c:v>
                </c:pt>
                <c:pt idx="608">
                  <c:v>159.94</c:v>
                </c:pt>
                <c:pt idx="609">
                  <c:v>202.54</c:v>
                </c:pt>
                <c:pt idx="610">
                  <c:v>207.68</c:v>
                </c:pt>
                <c:pt idx="611">
                  <c:v>213.69</c:v>
                </c:pt>
                <c:pt idx="612">
                  <c:v>205.53</c:v>
                </c:pt>
                <c:pt idx="613">
                  <c:v>202.54</c:v>
                </c:pt>
                <c:pt idx="614">
                  <c:v>212.75</c:v>
                </c:pt>
                <c:pt idx="615">
                  <c:v>211.46</c:v>
                </c:pt>
                <c:pt idx="616">
                  <c:v>206.84</c:v>
                </c:pt>
                <c:pt idx="617">
                  <c:v>199.92</c:v>
                </c:pt>
                <c:pt idx="618">
                  <c:v>150</c:v>
                </c:pt>
                <c:pt idx="619">
                  <c:v>149.99</c:v>
                </c:pt>
                <c:pt idx="620">
                  <c:v>174.9</c:v>
                </c:pt>
                <c:pt idx="621">
                  <c:v>150</c:v>
                </c:pt>
                <c:pt idx="622">
                  <c:v>159.94</c:v>
                </c:pt>
                <c:pt idx="623">
                  <c:v>133.91</c:v>
                </c:pt>
                <c:pt idx="624">
                  <c:v>155</c:v>
                </c:pt>
                <c:pt idx="625">
                  <c:v>133.99</c:v>
                </c:pt>
                <c:pt idx="626">
                  <c:v>121.96</c:v>
                </c:pt>
                <c:pt idx="627">
                  <c:v>119</c:v>
                </c:pt>
                <c:pt idx="628">
                  <c:v>120</c:v>
                </c:pt>
                <c:pt idx="629">
                  <c:v>116.98</c:v>
                </c:pt>
                <c:pt idx="630">
                  <c:v>82.03</c:v>
                </c:pt>
                <c:pt idx="631">
                  <c:v>120</c:v>
                </c:pt>
                <c:pt idx="632">
                  <c:v>149.97999999999999</c:v>
                </c:pt>
                <c:pt idx="633">
                  <c:v>177.9</c:v>
                </c:pt>
                <c:pt idx="634">
                  <c:v>179.99</c:v>
                </c:pt>
                <c:pt idx="635">
                  <c:v>201.9</c:v>
                </c:pt>
                <c:pt idx="636">
                  <c:v>179.99</c:v>
                </c:pt>
                <c:pt idx="637">
                  <c:v>197.93</c:v>
                </c:pt>
                <c:pt idx="638">
                  <c:v>189.94</c:v>
                </c:pt>
                <c:pt idx="639">
                  <c:v>177.92</c:v>
                </c:pt>
                <c:pt idx="640">
                  <c:v>159.94999999999999</c:v>
                </c:pt>
                <c:pt idx="641">
                  <c:v>125.38</c:v>
                </c:pt>
                <c:pt idx="642">
                  <c:v>137.24</c:v>
                </c:pt>
                <c:pt idx="643">
                  <c:v>149.96</c:v>
                </c:pt>
                <c:pt idx="644">
                  <c:v>177.91</c:v>
                </c:pt>
                <c:pt idx="645">
                  <c:v>159.94</c:v>
                </c:pt>
                <c:pt idx="646">
                  <c:v>159.94999999999999</c:v>
                </c:pt>
                <c:pt idx="647">
                  <c:v>138.54</c:v>
                </c:pt>
                <c:pt idx="648">
                  <c:v>155.01</c:v>
                </c:pt>
                <c:pt idx="649">
                  <c:v>169.94</c:v>
                </c:pt>
                <c:pt idx="650">
                  <c:v>134.99</c:v>
                </c:pt>
                <c:pt idx="651">
                  <c:v>133.96</c:v>
                </c:pt>
                <c:pt idx="652">
                  <c:v>133.96</c:v>
                </c:pt>
                <c:pt idx="653">
                  <c:v>114.97</c:v>
                </c:pt>
                <c:pt idx="654">
                  <c:v>1.01</c:v>
                </c:pt>
                <c:pt idx="655">
                  <c:v>72.569999999999993</c:v>
                </c:pt>
                <c:pt idx="656">
                  <c:v>5.03</c:v>
                </c:pt>
                <c:pt idx="657">
                  <c:v>123.96</c:v>
                </c:pt>
                <c:pt idx="658">
                  <c:v>129.99</c:v>
                </c:pt>
                <c:pt idx="659">
                  <c:v>155.91</c:v>
                </c:pt>
                <c:pt idx="660">
                  <c:v>162.74</c:v>
                </c:pt>
                <c:pt idx="661">
                  <c:v>177.96</c:v>
                </c:pt>
                <c:pt idx="662">
                  <c:v>177.98</c:v>
                </c:pt>
                <c:pt idx="663">
                  <c:v>169.94</c:v>
                </c:pt>
                <c:pt idx="664">
                  <c:v>140</c:v>
                </c:pt>
                <c:pt idx="665">
                  <c:v>118.25</c:v>
                </c:pt>
                <c:pt idx="666">
                  <c:v>97.43</c:v>
                </c:pt>
                <c:pt idx="667">
                  <c:v>120.07</c:v>
                </c:pt>
                <c:pt idx="668">
                  <c:v>173.96</c:v>
                </c:pt>
                <c:pt idx="669">
                  <c:v>155</c:v>
                </c:pt>
                <c:pt idx="670">
                  <c:v>179.84</c:v>
                </c:pt>
                <c:pt idx="671">
                  <c:v>130</c:v>
                </c:pt>
                <c:pt idx="672">
                  <c:v>154.93</c:v>
                </c:pt>
                <c:pt idx="673">
                  <c:v>133.96</c:v>
                </c:pt>
                <c:pt idx="674">
                  <c:v>124.99</c:v>
                </c:pt>
                <c:pt idx="675">
                  <c:v>117.96</c:v>
                </c:pt>
                <c:pt idx="676">
                  <c:v>116.42</c:v>
                </c:pt>
                <c:pt idx="677">
                  <c:v>89.29</c:v>
                </c:pt>
                <c:pt idx="678">
                  <c:v>5.09</c:v>
                </c:pt>
                <c:pt idx="679">
                  <c:v>149.99</c:v>
                </c:pt>
                <c:pt idx="680">
                  <c:v>154.94</c:v>
                </c:pt>
                <c:pt idx="681">
                  <c:v>203.41</c:v>
                </c:pt>
                <c:pt idx="682">
                  <c:v>208.99</c:v>
                </c:pt>
                <c:pt idx="683">
                  <c:v>215.75</c:v>
                </c:pt>
                <c:pt idx="684">
                  <c:v>210.7</c:v>
                </c:pt>
                <c:pt idx="685">
                  <c:v>215.26</c:v>
                </c:pt>
                <c:pt idx="686">
                  <c:v>220</c:v>
                </c:pt>
                <c:pt idx="687">
                  <c:v>215.53</c:v>
                </c:pt>
                <c:pt idx="688">
                  <c:v>210.8</c:v>
                </c:pt>
                <c:pt idx="689">
                  <c:v>203.48</c:v>
                </c:pt>
                <c:pt idx="690">
                  <c:v>168.03</c:v>
                </c:pt>
                <c:pt idx="691">
                  <c:v>158.31</c:v>
                </c:pt>
                <c:pt idx="692">
                  <c:v>184.97</c:v>
                </c:pt>
                <c:pt idx="693">
                  <c:v>152.41999999999999</c:v>
                </c:pt>
                <c:pt idx="694">
                  <c:v>164.99</c:v>
                </c:pt>
                <c:pt idx="695">
                  <c:v>149.99</c:v>
                </c:pt>
                <c:pt idx="696">
                  <c:v>188.36</c:v>
                </c:pt>
                <c:pt idx="697">
                  <c:v>154.99</c:v>
                </c:pt>
                <c:pt idx="698">
                  <c:v>150</c:v>
                </c:pt>
                <c:pt idx="699">
                  <c:v>134</c:v>
                </c:pt>
                <c:pt idx="700">
                  <c:v>133.99</c:v>
                </c:pt>
                <c:pt idx="701">
                  <c:v>133.97999999999999</c:v>
                </c:pt>
                <c:pt idx="702">
                  <c:v>75</c:v>
                </c:pt>
                <c:pt idx="703">
                  <c:v>130</c:v>
                </c:pt>
                <c:pt idx="704">
                  <c:v>120.94</c:v>
                </c:pt>
                <c:pt idx="705">
                  <c:v>172.16</c:v>
                </c:pt>
                <c:pt idx="706">
                  <c:v>203.61</c:v>
                </c:pt>
                <c:pt idx="707">
                  <c:v>208.05</c:v>
                </c:pt>
                <c:pt idx="708">
                  <c:v>202.48</c:v>
                </c:pt>
                <c:pt idx="709">
                  <c:v>205.27</c:v>
                </c:pt>
                <c:pt idx="710">
                  <c:v>206.45</c:v>
                </c:pt>
                <c:pt idx="711">
                  <c:v>203.64</c:v>
                </c:pt>
                <c:pt idx="712">
                  <c:v>190.06</c:v>
                </c:pt>
                <c:pt idx="713">
                  <c:v>150</c:v>
                </c:pt>
                <c:pt idx="714">
                  <c:v>134</c:v>
                </c:pt>
                <c:pt idx="715">
                  <c:v>149.99</c:v>
                </c:pt>
                <c:pt idx="716">
                  <c:v>166.25</c:v>
                </c:pt>
                <c:pt idx="717">
                  <c:v>149.99</c:v>
                </c:pt>
                <c:pt idx="718">
                  <c:v>149.99</c:v>
                </c:pt>
                <c:pt idx="719">
                  <c:v>120.07</c:v>
                </c:pt>
                <c:pt idx="720">
                  <c:v>179.92</c:v>
                </c:pt>
                <c:pt idx="721">
                  <c:v>155</c:v>
                </c:pt>
                <c:pt idx="722">
                  <c:v>159.99</c:v>
                </c:pt>
                <c:pt idx="723">
                  <c:v>140</c:v>
                </c:pt>
                <c:pt idx="724">
                  <c:v>133.99</c:v>
                </c:pt>
                <c:pt idx="725">
                  <c:v>120</c:v>
                </c:pt>
                <c:pt idx="726">
                  <c:v>5.03</c:v>
                </c:pt>
                <c:pt idx="727">
                  <c:v>133.99</c:v>
                </c:pt>
                <c:pt idx="728">
                  <c:v>150</c:v>
                </c:pt>
                <c:pt idx="729">
                  <c:v>203.72</c:v>
                </c:pt>
                <c:pt idx="730">
                  <c:v>211.27</c:v>
                </c:pt>
                <c:pt idx="731">
                  <c:v>217.21</c:v>
                </c:pt>
                <c:pt idx="732">
                  <c:v>206.2</c:v>
                </c:pt>
                <c:pt idx="733">
                  <c:v>209.28</c:v>
                </c:pt>
                <c:pt idx="734">
                  <c:v>213.16</c:v>
                </c:pt>
                <c:pt idx="735">
                  <c:v>208.31</c:v>
                </c:pt>
                <c:pt idx="736">
                  <c:v>204.07</c:v>
                </c:pt>
                <c:pt idx="737">
                  <c:v>172.05</c:v>
                </c:pt>
                <c:pt idx="738">
                  <c:v>140</c:v>
                </c:pt>
                <c:pt idx="739">
                  <c:v>149.99</c:v>
                </c:pt>
                <c:pt idx="740">
                  <c:v>177.9</c:v>
                </c:pt>
                <c:pt idx="741">
                  <c:v>136.03</c:v>
                </c:pt>
                <c:pt idx="742">
                  <c:v>134</c:v>
                </c:pt>
                <c:pt idx="743">
                  <c:v>118.99</c:v>
                </c:pt>
              </c:numCache>
            </c:numRef>
          </c:val>
          <c:smooth val="0"/>
        </c:ser>
        <c:ser>
          <c:idx val="1"/>
          <c:order val="1"/>
          <c:tx>
            <c:strRef>
              <c:f>Rapor!$C$1</c:f>
              <c:strCache>
                <c:ptCount val="1"/>
                <c:pt idx="0">
                  <c:v>PTF (Ağ. Ort.) = 168,414 TL/MWh</c:v>
                </c:pt>
              </c:strCache>
            </c:strRef>
          </c:tx>
          <c:marker>
            <c:symbol val="none"/>
          </c:marker>
          <c:cat>
            <c:numRef>
              <c:f>Rapor!$A$2:$A$745</c:f>
              <c:numCache>
                <c:formatCode>m/d/yyyy\ h:mm</c:formatCode>
                <c:ptCount val="744"/>
                <c:pt idx="0">
                  <c:v>42583</c:v>
                </c:pt>
                <c:pt idx="1">
                  <c:v>42583.041666666664</c:v>
                </c:pt>
                <c:pt idx="2">
                  <c:v>42583.08333321759</c:v>
                </c:pt>
                <c:pt idx="3">
                  <c:v>42583.124999826388</c:v>
                </c:pt>
                <c:pt idx="4">
                  <c:v>42583.166666435187</c:v>
                </c:pt>
                <c:pt idx="5">
                  <c:v>42583.208333043978</c:v>
                </c:pt>
                <c:pt idx="6">
                  <c:v>42583.249999652777</c:v>
                </c:pt>
                <c:pt idx="7">
                  <c:v>42583.291666261575</c:v>
                </c:pt>
                <c:pt idx="8">
                  <c:v>42583.333332870374</c:v>
                </c:pt>
                <c:pt idx="9">
                  <c:v>42583.374999479165</c:v>
                </c:pt>
                <c:pt idx="10">
                  <c:v>42583.416666087964</c:v>
                </c:pt>
                <c:pt idx="11">
                  <c:v>42583.458332696762</c:v>
                </c:pt>
                <c:pt idx="12">
                  <c:v>42583.499999305554</c:v>
                </c:pt>
                <c:pt idx="13">
                  <c:v>42583.541665914352</c:v>
                </c:pt>
                <c:pt idx="14">
                  <c:v>42583.583332523151</c:v>
                </c:pt>
                <c:pt idx="15">
                  <c:v>42583.624999131942</c:v>
                </c:pt>
                <c:pt idx="16">
                  <c:v>42583.66666574074</c:v>
                </c:pt>
                <c:pt idx="17">
                  <c:v>42583.708332349539</c:v>
                </c:pt>
                <c:pt idx="18">
                  <c:v>42583.74999895833</c:v>
                </c:pt>
                <c:pt idx="19">
                  <c:v>42583.791665567129</c:v>
                </c:pt>
                <c:pt idx="20">
                  <c:v>42583.833332175927</c:v>
                </c:pt>
                <c:pt idx="21">
                  <c:v>42583.874998784719</c:v>
                </c:pt>
                <c:pt idx="22">
                  <c:v>42583.916665393517</c:v>
                </c:pt>
                <c:pt idx="23">
                  <c:v>42583.958332002316</c:v>
                </c:pt>
                <c:pt idx="24">
                  <c:v>42583.999998611114</c:v>
                </c:pt>
                <c:pt idx="25">
                  <c:v>42584.041665219906</c:v>
                </c:pt>
                <c:pt idx="26">
                  <c:v>42584.083331828704</c:v>
                </c:pt>
                <c:pt idx="27">
                  <c:v>42584.124998437503</c:v>
                </c:pt>
                <c:pt idx="28">
                  <c:v>42584.166665046294</c:v>
                </c:pt>
                <c:pt idx="29">
                  <c:v>42584.208331655092</c:v>
                </c:pt>
                <c:pt idx="30">
                  <c:v>42584.249998263891</c:v>
                </c:pt>
                <c:pt idx="31">
                  <c:v>42584.291664872682</c:v>
                </c:pt>
                <c:pt idx="32">
                  <c:v>42584.333331481481</c:v>
                </c:pt>
                <c:pt idx="33">
                  <c:v>42584.374998090279</c:v>
                </c:pt>
                <c:pt idx="34">
                  <c:v>42584.416664699071</c:v>
                </c:pt>
                <c:pt idx="35">
                  <c:v>42584.458331307869</c:v>
                </c:pt>
                <c:pt idx="36">
                  <c:v>42584.499997916668</c:v>
                </c:pt>
                <c:pt idx="37">
                  <c:v>42584.541664525466</c:v>
                </c:pt>
                <c:pt idx="38">
                  <c:v>42584.583331134258</c:v>
                </c:pt>
                <c:pt idx="39">
                  <c:v>42584.624997743056</c:v>
                </c:pt>
                <c:pt idx="40">
                  <c:v>42584.666664351855</c:v>
                </c:pt>
                <c:pt idx="41">
                  <c:v>42584.708330960646</c:v>
                </c:pt>
                <c:pt idx="42">
                  <c:v>42584.749997569445</c:v>
                </c:pt>
                <c:pt idx="43">
                  <c:v>42584.791664178243</c:v>
                </c:pt>
                <c:pt idx="44">
                  <c:v>42584.833330787034</c:v>
                </c:pt>
                <c:pt idx="45">
                  <c:v>42584.874997395833</c:v>
                </c:pt>
                <c:pt idx="46">
                  <c:v>42584.916664004631</c:v>
                </c:pt>
                <c:pt idx="47">
                  <c:v>42584.958330613423</c:v>
                </c:pt>
                <c:pt idx="48">
                  <c:v>42584.999997222221</c:v>
                </c:pt>
                <c:pt idx="49">
                  <c:v>42585.04166383102</c:v>
                </c:pt>
                <c:pt idx="50">
                  <c:v>42585.083330439818</c:v>
                </c:pt>
                <c:pt idx="51">
                  <c:v>42585.12499704861</c:v>
                </c:pt>
                <c:pt idx="52">
                  <c:v>42585.166663657408</c:v>
                </c:pt>
                <c:pt idx="53">
                  <c:v>42585.208330266207</c:v>
                </c:pt>
                <c:pt idx="54">
                  <c:v>42585.249996874998</c:v>
                </c:pt>
                <c:pt idx="55">
                  <c:v>42585.291663483797</c:v>
                </c:pt>
                <c:pt idx="56">
                  <c:v>42585.333330092595</c:v>
                </c:pt>
                <c:pt idx="57">
                  <c:v>42585.374996701386</c:v>
                </c:pt>
                <c:pt idx="58">
                  <c:v>42585.416663310185</c:v>
                </c:pt>
                <c:pt idx="59">
                  <c:v>42585.458329918984</c:v>
                </c:pt>
                <c:pt idx="60">
                  <c:v>42585.499996527775</c:v>
                </c:pt>
                <c:pt idx="61">
                  <c:v>42585.541663136573</c:v>
                </c:pt>
                <c:pt idx="62">
                  <c:v>42585.583329745372</c:v>
                </c:pt>
                <c:pt idx="63">
                  <c:v>42585.624996354163</c:v>
                </c:pt>
                <c:pt idx="64">
                  <c:v>42585.666662962962</c:v>
                </c:pt>
                <c:pt idx="65">
                  <c:v>42585.70832957176</c:v>
                </c:pt>
                <c:pt idx="66">
                  <c:v>42585.749996180559</c:v>
                </c:pt>
                <c:pt idx="67">
                  <c:v>42585.79166278935</c:v>
                </c:pt>
                <c:pt idx="68">
                  <c:v>42585.833329398149</c:v>
                </c:pt>
                <c:pt idx="69">
                  <c:v>42585.874996006947</c:v>
                </c:pt>
                <c:pt idx="70">
                  <c:v>42585.916662615738</c:v>
                </c:pt>
                <c:pt idx="71">
                  <c:v>42585.958329224537</c:v>
                </c:pt>
                <c:pt idx="72">
                  <c:v>42585.999995833336</c:v>
                </c:pt>
                <c:pt idx="73">
                  <c:v>42586.041662442127</c:v>
                </c:pt>
                <c:pt idx="74">
                  <c:v>42586.083329050925</c:v>
                </c:pt>
                <c:pt idx="75">
                  <c:v>42586.124995659724</c:v>
                </c:pt>
                <c:pt idx="76">
                  <c:v>42586.166662268515</c:v>
                </c:pt>
                <c:pt idx="77">
                  <c:v>42586.208328877314</c:v>
                </c:pt>
                <c:pt idx="78">
                  <c:v>42586.249995486112</c:v>
                </c:pt>
                <c:pt idx="79">
                  <c:v>42586.291662094911</c:v>
                </c:pt>
                <c:pt idx="80">
                  <c:v>42586.333328703702</c:v>
                </c:pt>
                <c:pt idx="81">
                  <c:v>42586.374995312501</c:v>
                </c:pt>
                <c:pt idx="82">
                  <c:v>42586.416661921299</c:v>
                </c:pt>
                <c:pt idx="83">
                  <c:v>42586.458328530091</c:v>
                </c:pt>
                <c:pt idx="84">
                  <c:v>42586.499995138889</c:v>
                </c:pt>
                <c:pt idx="85">
                  <c:v>42586.541661747688</c:v>
                </c:pt>
                <c:pt idx="86">
                  <c:v>42586.583328356479</c:v>
                </c:pt>
                <c:pt idx="87">
                  <c:v>42586.624994965277</c:v>
                </c:pt>
                <c:pt idx="88">
                  <c:v>42586.666661574076</c:v>
                </c:pt>
                <c:pt idx="89">
                  <c:v>42586.708328182867</c:v>
                </c:pt>
                <c:pt idx="90">
                  <c:v>42586.749994791666</c:v>
                </c:pt>
                <c:pt idx="91">
                  <c:v>42586.791661400464</c:v>
                </c:pt>
                <c:pt idx="92">
                  <c:v>42586.833328009256</c:v>
                </c:pt>
                <c:pt idx="93">
                  <c:v>42586.874994618054</c:v>
                </c:pt>
                <c:pt idx="94">
                  <c:v>42586.916661226853</c:v>
                </c:pt>
                <c:pt idx="95">
                  <c:v>42586.958333333336</c:v>
                </c:pt>
                <c:pt idx="96">
                  <c:v>42586</c:v>
                </c:pt>
                <c:pt idx="97">
                  <c:v>42587.041666666664</c:v>
                </c:pt>
                <c:pt idx="98">
                  <c:v>42587.083333333336</c:v>
                </c:pt>
                <c:pt idx="99">
                  <c:v>42587.125000057873</c:v>
                </c:pt>
                <c:pt idx="100">
                  <c:v>42587.16666678241</c:v>
                </c:pt>
                <c:pt idx="101">
                  <c:v>42587.208333506947</c:v>
                </c:pt>
                <c:pt idx="102">
                  <c:v>42587.250000231485</c:v>
                </c:pt>
                <c:pt idx="103">
                  <c:v>42587.291666956022</c:v>
                </c:pt>
                <c:pt idx="104">
                  <c:v>42587.333333680559</c:v>
                </c:pt>
                <c:pt idx="105">
                  <c:v>42587.375000405096</c:v>
                </c:pt>
                <c:pt idx="106">
                  <c:v>42587.416667129626</c:v>
                </c:pt>
                <c:pt idx="107">
                  <c:v>42587.458333854163</c:v>
                </c:pt>
                <c:pt idx="108">
                  <c:v>42587.500000578701</c:v>
                </c:pt>
                <c:pt idx="109">
                  <c:v>42587.541667303238</c:v>
                </c:pt>
                <c:pt idx="110">
                  <c:v>42587.583334027775</c:v>
                </c:pt>
                <c:pt idx="111">
                  <c:v>42587.625000752312</c:v>
                </c:pt>
                <c:pt idx="112">
                  <c:v>42587.666667476849</c:v>
                </c:pt>
                <c:pt idx="113">
                  <c:v>42587.708334201387</c:v>
                </c:pt>
                <c:pt idx="114">
                  <c:v>42587.750000925924</c:v>
                </c:pt>
                <c:pt idx="115">
                  <c:v>42587.791667650461</c:v>
                </c:pt>
                <c:pt idx="116">
                  <c:v>42587.833334374998</c:v>
                </c:pt>
                <c:pt idx="117">
                  <c:v>42587.875001099535</c:v>
                </c:pt>
                <c:pt idx="118">
                  <c:v>42587.916667824073</c:v>
                </c:pt>
                <c:pt idx="119">
                  <c:v>42587.95833454861</c:v>
                </c:pt>
                <c:pt idx="120">
                  <c:v>42588.000001273147</c:v>
                </c:pt>
                <c:pt idx="121">
                  <c:v>42588.041667997684</c:v>
                </c:pt>
                <c:pt idx="122">
                  <c:v>42588.083334722221</c:v>
                </c:pt>
                <c:pt idx="123">
                  <c:v>42588.125001446759</c:v>
                </c:pt>
                <c:pt idx="124">
                  <c:v>42588.166668171296</c:v>
                </c:pt>
                <c:pt idx="125">
                  <c:v>42588.208334895833</c:v>
                </c:pt>
                <c:pt idx="126">
                  <c:v>42588.25000162037</c:v>
                </c:pt>
                <c:pt idx="127">
                  <c:v>42588.291668344908</c:v>
                </c:pt>
                <c:pt idx="128">
                  <c:v>42588.333335069445</c:v>
                </c:pt>
                <c:pt idx="129">
                  <c:v>42588.375001793982</c:v>
                </c:pt>
                <c:pt idx="130">
                  <c:v>42588.416668518519</c:v>
                </c:pt>
                <c:pt idx="131">
                  <c:v>42588.458335243056</c:v>
                </c:pt>
                <c:pt idx="132">
                  <c:v>42588.500001967594</c:v>
                </c:pt>
                <c:pt idx="133">
                  <c:v>42588.541668692131</c:v>
                </c:pt>
                <c:pt idx="134">
                  <c:v>42588.583335416668</c:v>
                </c:pt>
                <c:pt idx="135">
                  <c:v>42588.625002141205</c:v>
                </c:pt>
                <c:pt idx="136">
                  <c:v>42588.666668865742</c:v>
                </c:pt>
                <c:pt idx="137">
                  <c:v>42588.70833559028</c:v>
                </c:pt>
                <c:pt idx="138">
                  <c:v>42588.750002314817</c:v>
                </c:pt>
                <c:pt idx="139">
                  <c:v>42588.791669039354</c:v>
                </c:pt>
                <c:pt idx="140">
                  <c:v>42588.833335763891</c:v>
                </c:pt>
                <c:pt idx="141">
                  <c:v>42588.875002488428</c:v>
                </c:pt>
                <c:pt idx="142">
                  <c:v>42588.916669212966</c:v>
                </c:pt>
                <c:pt idx="143">
                  <c:v>42588.958335937503</c:v>
                </c:pt>
                <c:pt idx="144">
                  <c:v>42589.00000266204</c:v>
                </c:pt>
                <c:pt idx="145">
                  <c:v>42589.041669386577</c:v>
                </c:pt>
                <c:pt idx="146">
                  <c:v>42589.083336111114</c:v>
                </c:pt>
                <c:pt idx="147">
                  <c:v>42589.125002835652</c:v>
                </c:pt>
                <c:pt idx="148">
                  <c:v>42589.166669560182</c:v>
                </c:pt>
                <c:pt idx="149">
                  <c:v>42589.208336284719</c:v>
                </c:pt>
                <c:pt idx="150">
                  <c:v>42589.250003009256</c:v>
                </c:pt>
                <c:pt idx="151">
                  <c:v>42589.291669733793</c:v>
                </c:pt>
                <c:pt idx="152">
                  <c:v>42589.33333645833</c:v>
                </c:pt>
                <c:pt idx="153">
                  <c:v>42589.375003182868</c:v>
                </c:pt>
                <c:pt idx="154">
                  <c:v>42589.416669907405</c:v>
                </c:pt>
                <c:pt idx="155">
                  <c:v>42589.458336631942</c:v>
                </c:pt>
                <c:pt idx="156">
                  <c:v>42589.500003356479</c:v>
                </c:pt>
                <c:pt idx="157">
                  <c:v>42589.541670081016</c:v>
                </c:pt>
                <c:pt idx="158">
                  <c:v>42589.583336805554</c:v>
                </c:pt>
                <c:pt idx="159">
                  <c:v>42589.625003530091</c:v>
                </c:pt>
                <c:pt idx="160">
                  <c:v>42589.666670254628</c:v>
                </c:pt>
                <c:pt idx="161">
                  <c:v>42589.708336979165</c:v>
                </c:pt>
                <c:pt idx="162">
                  <c:v>42589.750003703703</c:v>
                </c:pt>
                <c:pt idx="163">
                  <c:v>42589.79167042824</c:v>
                </c:pt>
                <c:pt idx="164">
                  <c:v>42589.833337152777</c:v>
                </c:pt>
                <c:pt idx="165">
                  <c:v>42589.875003877314</c:v>
                </c:pt>
                <c:pt idx="166">
                  <c:v>42589.916670601851</c:v>
                </c:pt>
                <c:pt idx="167">
                  <c:v>42589.958337326389</c:v>
                </c:pt>
                <c:pt idx="168">
                  <c:v>42590.000004050926</c:v>
                </c:pt>
                <c:pt idx="169">
                  <c:v>42590.041670775463</c:v>
                </c:pt>
                <c:pt idx="170">
                  <c:v>42590.0833375</c:v>
                </c:pt>
                <c:pt idx="171">
                  <c:v>42590.125004224537</c:v>
                </c:pt>
                <c:pt idx="172">
                  <c:v>42590.166670949075</c:v>
                </c:pt>
                <c:pt idx="173">
                  <c:v>42590.208337673612</c:v>
                </c:pt>
                <c:pt idx="174">
                  <c:v>42590.250004398149</c:v>
                </c:pt>
                <c:pt idx="175">
                  <c:v>42590.291671122686</c:v>
                </c:pt>
                <c:pt idx="176">
                  <c:v>42590.333337847223</c:v>
                </c:pt>
                <c:pt idx="177">
                  <c:v>42590.375004571761</c:v>
                </c:pt>
                <c:pt idx="178">
                  <c:v>42590.416671296298</c:v>
                </c:pt>
                <c:pt idx="179">
                  <c:v>42590.458338020835</c:v>
                </c:pt>
                <c:pt idx="180">
                  <c:v>42590.500004745372</c:v>
                </c:pt>
                <c:pt idx="181">
                  <c:v>42590.541671469909</c:v>
                </c:pt>
                <c:pt idx="182">
                  <c:v>42590.583338194447</c:v>
                </c:pt>
                <c:pt idx="183">
                  <c:v>42590.625004918984</c:v>
                </c:pt>
                <c:pt idx="184">
                  <c:v>42590.666671643521</c:v>
                </c:pt>
                <c:pt idx="185">
                  <c:v>42590.708338368058</c:v>
                </c:pt>
                <c:pt idx="186">
                  <c:v>42590.750005092596</c:v>
                </c:pt>
                <c:pt idx="187">
                  <c:v>42590.791671817133</c:v>
                </c:pt>
                <c:pt idx="188">
                  <c:v>42590.83333854167</c:v>
                </c:pt>
                <c:pt idx="189">
                  <c:v>42590.875005266207</c:v>
                </c:pt>
                <c:pt idx="190">
                  <c:v>42590.916671990744</c:v>
                </c:pt>
                <c:pt idx="191">
                  <c:v>42590.958338715274</c:v>
                </c:pt>
                <c:pt idx="192">
                  <c:v>42591.000005439812</c:v>
                </c:pt>
                <c:pt idx="193">
                  <c:v>42591.041672164349</c:v>
                </c:pt>
                <c:pt idx="194">
                  <c:v>42591.083338888886</c:v>
                </c:pt>
                <c:pt idx="195">
                  <c:v>42591.125005613423</c:v>
                </c:pt>
                <c:pt idx="196">
                  <c:v>42591.16667233796</c:v>
                </c:pt>
                <c:pt idx="197">
                  <c:v>42591.208339062498</c:v>
                </c:pt>
                <c:pt idx="198">
                  <c:v>42591.250005787035</c:v>
                </c:pt>
                <c:pt idx="199">
                  <c:v>42591.291672511572</c:v>
                </c:pt>
                <c:pt idx="200">
                  <c:v>42591.333339236109</c:v>
                </c:pt>
                <c:pt idx="201">
                  <c:v>42591.375005960646</c:v>
                </c:pt>
                <c:pt idx="202">
                  <c:v>42591.416672685184</c:v>
                </c:pt>
                <c:pt idx="203">
                  <c:v>42591.458339409721</c:v>
                </c:pt>
                <c:pt idx="204">
                  <c:v>42591.500006134258</c:v>
                </c:pt>
                <c:pt idx="205">
                  <c:v>42591.541672858795</c:v>
                </c:pt>
                <c:pt idx="206">
                  <c:v>42591.583339583332</c:v>
                </c:pt>
                <c:pt idx="207">
                  <c:v>42591.62500630787</c:v>
                </c:pt>
                <c:pt idx="208">
                  <c:v>42591.666673032407</c:v>
                </c:pt>
                <c:pt idx="209">
                  <c:v>42591.708339756944</c:v>
                </c:pt>
                <c:pt idx="210">
                  <c:v>42591.750006481481</c:v>
                </c:pt>
                <c:pt idx="211">
                  <c:v>42591.791673206018</c:v>
                </c:pt>
                <c:pt idx="212">
                  <c:v>42591.833339930556</c:v>
                </c:pt>
                <c:pt idx="213">
                  <c:v>42591.875006655093</c:v>
                </c:pt>
                <c:pt idx="214">
                  <c:v>42591.91667337963</c:v>
                </c:pt>
                <c:pt idx="215">
                  <c:v>42591.958340104167</c:v>
                </c:pt>
                <c:pt idx="216">
                  <c:v>42592.000006828704</c:v>
                </c:pt>
                <c:pt idx="217">
                  <c:v>42592.041673553242</c:v>
                </c:pt>
                <c:pt idx="218">
                  <c:v>42592.083340277779</c:v>
                </c:pt>
                <c:pt idx="219">
                  <c:v>42592.125007002316</c:v>
                </c:pt>
                <c:pt idx="220">
                  <c:v>42592.166673726853</c:v>
                </c:pt>
                <c:pt idx="221">
                  <c:v>42592.208340451391</c:v>
                </c:pt>
                <c:pt idx="222">
                  <c:v>42592.250007175928</c:v>
                </c:pt>
                <c:pt idx="223">
                  <c:v>42592.291673900465</c:v>
                </c:pt>
                <c:pt idx="224">
                  <c:v>42592.333340625002</c:v>
                </c:pt>
                <c:pt idx="225">
                  <c:v>42592.375007349539</c:v>
                </c:pt>
                <c:pt idx="226">
                  <c:v>42592.416674074077</c:v>
                </c:pt>
                <c:pt idx="227">
                  <c:v>42592.458340798614</c:v>
                </c:pt>
                <c:pt idx="228">
                  <c:v>42592.500007523151</c:v>
                </c:pt>
                <c:pt idx="229">
                  <c:v>42592.541674247688</c:v>
                </c:pt>
                <c:pt idx="230">
                  <c:v>42592.583340972225</c:v>
                </c:pt>
                <c:pt idx="231">
                  <c:v>42592.625007696763</c:v>
                </c:pt>
                <c:pt idx="232">
                  <c:v>42592.6666744213</c:v>
                </c:pt>
                <c:pt idx="233">
                  <c:v>42592.70834114583</c:v>
                </c:pt>
                <c:pt idx="234">
                  <c:v>42592.750007870367</c:v>
                </c:pt>
                <c:pt idx="235">
                  <c:v>42592.791674594904</c:v>
                </c:pt>
                <c:pt idx="236">
                  <c:v>42592.833341319441</c:v>
                </c:pt>
                <c:pt idx="237">
                  <c:v>42592.875008043979</c:v>
                </c:pt>
                <c:pt idx="238">
                  <c:v>42592.916674768516</c:v>
                </c:pt>
                <c:pt idx="239">
                  <c:v>42592.958341493053</c:v>
                </c:pt>
                <c:pt idx="240">
                  <c:v>42593.00000821759</c:v>
                </c:pt>
                <c:pt idx="241">
                  <c:v>42593.041674942127</c:v>
                </c:pt>
                <c:pt idx="242">
                  <c:v>42593.083341666665</c:v>
                </c:pt>
                <c:pt idx="243">
                  <c:v>42593.125008391202</c:v>
                </c:pt>
                <c:pt idx="244">
                  <c:v>42593.166675115739</c:v>
                </c:pt>
                <c:pt idx="245">
                  <c:v>42593.208341840276</c:v>
                </c:pt>
                <c:pt idx="246">
                  <c:v>42593.250008564813</c:v>
                </c:pt>
                <c:pt idx="247">
                  <c:v>42593.291675289351</c:v>
                </c:pt>
                <c:pt idx="248">
                  <c:v>42593.333342013888</c:v>
                </c:pt>
                <c:pt idx="249">
                  <c:v>42593.375008738425</c:v>
                </c:pt>
                <c:pt idx="250">
                  <c:v>42593.416675462962</c:v>
                </c:pt>
                <c:pt idx="251">
                  <c:v>42593.4583421875</c:v>
                </c:pt>
                <c:pt idx="252">
                  <c:v>42593.500008912037</c:v>
                </c:pt>
                <c:pt idx="253">
                  <c:v>42593.541675636574</c:v>
                </c:pt>
                <c:pt idx="254">
                  <c:v>42593.583342361111</c:v>
                </c:pt>
                <c:pt idx="255">
                  <c:v>42593.625009085648</c:v>
                </c:pt>
                <c:pt idx="256">
                  <c:v>42593.666675810186</c:v>
                </c:pt>
                <c:pt idx="257">
                  <c:v>42593.708342534723</c:v>
                </c:pt>
                <c:pt idx="258">
                  <c:v>42593.75000925926</c:v>
                </c:pt>
                <c:pt idx="259">
                  <c:v>42593.791675983797</c:v>
                </c:pt>
                <c:pt idx="260">
                  <c:v>42593.833342708334</c:v>
                </c:pt>
                <c:pt idx="261">
                  <c:v>42593.875009432872</c:v>
                </c:pt>
                <c:pt idx="262">
                  <c:v>42593.916676157409</c:v>
                </c:pt>
                <c:pt idx="263">
                  <c:v>42593.958342881946</c:v>
                </c:pt>
                <c:pt idx="264">
                  <c:v>42594.000009606483</c:v>
                </c:pt>
                <c:pt idx="265">
                  <c:v>42594.04167633102</c:v>
                </c:pt>
                <c:pt idx="266">
                  <c:v>42594.083343055558</c:v>
                </c:pt>
                <c:pt idx="267">
                  <c:v>42594.125009780095</c:v>
                </c:pt>
                <c:pt idx="268">
                  <c:v>42594.166676504632</c:v>
                </c:pt>
                <c:pt idx="269">
                  <c:v>42594.208343229169</c:v>
                </c:pt>
                <c:pt idx="270">
                  <c:v>42594.250009953706</c:v>
                </c:pt>
                <c:pt idx="271">
                  <c:v>42594.291676678244</c:v>
                </c:pt>
                <c:pt idx="272">
                  <c:v>42594.333343402781</c:v>
                </c:pt>
                <c:pt idx="273">
                  <c:v>42594.375010127318</c:v>
                </c:pt>
                <c:pt idx="274">
                  <c:v>42594.416676851855</c:v>
                </c:pt>
                <c:pt idx="275">
                  <c:v>42594.458343576393</c:v>
                </c:pt>
                <c:pt idx="276">
                  <c:v>42594.500010300922</c:v>
                </c:pt>
                <c:pt idx="277">
                  <c:v>42594.54167702546</c:v>
                </c:pt>
                <c:pt idx="278">
                  <c:v>42594.583343749997</c:v>
                </c:pt>
                <c:pt idx="279">
                  <c:v>42594.625010474534</c:v>
                </c:pt>
                <c:pt idx="280">
                  <c:v>42594.666677199071</c:v>
                </c:pt>
                <c:pt idx="281">
                  <c:v>42594.708343923608</c:v>
                </c:pt>
                <c:pt idx="282">
                  <c:v>42594.750010648146</c:v>
                </c:pt>
                <c:pt idx="283">
                  <c:v>42594.791677372683</c:v>
                </c:pt>
                <c:pt idx="284">
                  <c:v>42594.83334409722</c:v>
                </c:pt>
                <c:pt idx="285">
                  <c:v>42594.875010821757</c:v>
                </c:pt>
                <c:pt idx="286">
                  <c:v>42594.916677546295</c:v>
                </c:pt>
                <c:pt idx="287">
                  <c:v>42594.958344270832</c:v>
                </c:pt>
                <c:pt idx="288">
                  <c:v>42595.000010995369</c:v>
                </c:pt>
                <c:pt idx="289">
                  <c:v>42595.041677719906</c:v>
                </c:pt>
                <c:pt idx="290">
                  <c:v>42595.083344444443</c:v>
                </c:pt>
                <c:pt idx="291">
                  <c:v>42595.125011168981</c:v>
                </c:pt>
                <c:pt idx="292">
                  <c:v>42595.166677893518</c:v>
                </c:pt>
                <c:pt idx="293">
                  <c:v>42595.208344618055</c:v>
                </c:pt>
                <c:pt idx="294">
                  <c:v>42595.250011342592</c:v>
                </c:pt>
                <c:pt idx="295">
                  <c:v>42595.291678067129</c:v>
                </c:pt>
                <c:pt idx="296">
                  <c:v>42595.333344791667</c:v>
                </c:pt>
                <c:pt idx="297">
                  <c:v>42595.375011516204</c:v>
                </c:pt>
                <c:pt idx="298">
                  <c:v>42595.416678240741</c:v>
                </c:pt>
                <c:pt idx="299">
                  <c:v>42595.458344965278</c:v>
                </c:pt>
                <c:pt idx="300">
                  <c:v>42595.500011689815</c:v>
                </c:pt>
                <c:pt idx="301">
                  <c:v>42595.541678414353</c:v>
                </c:pt>
                <c:pt idx="302">
                  <c:v>42595.58334513889</c:v>
                </c:pt>
                <c:pt idx="303">
                  <c:v>42595.625011863427</c:v>
                </c:pt>
                <c:pt idx="304">
                  <c:v>42595.666678587964</c:v>
                </c:pt>
                <c:pt idx="305">
                  <c:v>42595.708345312501</c:v>
                </c:pt>
                <c:pt idx="306">
                  <c:v>42595.750012037039</c:v>
                </c:pt>
                <c:pt idx="307">
                  <c:v>42595.791678761576</c:v>
                </c:pt>
                <c:pt idx="308">
                  <c:v>42595.833345486113</c:v>
                </c:pt>
                <c:pt idx="309">
                  <c:v>42595.87501221065</c:v>
                </c:pt>
                <c:pt idx="310">
                  <c:v>42595.916678935188</c:v>
                </c:pt>
                <c:pt idx="311">
                  <c:v>42595.958345659725</c:v>
                </c:pt>
                <c:pt idx="312">
                  <c:v>42596.000012384262</c:v>
                </c:pt>
                <c:pt idx="313">
                  <c:v>42596.041679108799</c:v>
                </c:pt>
                <c:pt idx="314">
                  <c:v>42596.083345833336</c:v>
                </c:pt>
                <c:pt idx="315">
                  <c:v>42596.125012557874</c:v>
                </c:pt>
                <c:pt idx="316">
                  <c:v>42596.166679282411</c:v>
                </c:pt>
                <c:pt idx="317">
                  <c:v>42596.208346006948</c:v>
                </c:pt>
                <c:pt idx="318">
                  <c:v>42596.250012731478</c:v>
                </c:pt>
                <c:pt idx="319">
                  <c:v>42596.291679456015</c:v>
                </c:pt>
                <c:pt idx="320">
                  <c:v>42596.333346180552</c:v>
                </c:pt>
                <c:pt idx="321">
                  <c:v>42596.37501290509</c:v>
                </c:pt>
                <c:pt idx="322">
                  <c:v>42596.416679629627</c:v>
                </c:pt>
                <c:pt idx="323">
                  <c:v>42596.458346354164</c:v>
                </c:pt>
                <c:pt idx="324">
                  <c:v>42596.500013078701</c:v>
                </c:pt>
                <c:pt idx="325">
                  <c:v>42596.541679803238</c:v>
                </c:pt>
                <c:pt idx="326">
                  <c:v>42596.583346527776</c:v>
                </c:pt>
                <c:pt idx="327">
                  <c:v>42596.625013252313</c:v>
                </c:pt>
                <c:pt idx="328">
                  <c:v>42596.66667997685</c:v>
                </c:pt>
                <c:pt idx="329">
                  <c:v>42596.708346701387</c:v>
                </c:pt>
                <c:pt idx="330">
                  <c:v>42596.750013425924</c:v>
                </c:pt>
                <c:pt idx="331">
                  <c:v>42596.791680150462</c:v>
                </c:pt>
                <c:pt idx="332">
                  <c:v>42596.833346874999</c:v>
                </c:pt>
                <c:pt idx="333">
                  <c:v>42596.875013599536</c:v>
                </c:pt>
                <c:pt idx="334">
                  <c:v>42596.916680324073</c:v>
                </c:pt>
                <c:pt idx="335">
                  <c:v>42596.95834704861</c:v>
                </c:pt>
                <c:pt idx="336">
                  <c:v>42597.000013773148</c:v>
                </c:pt>
                <c:pt idx="337">
                  <c:v>42597.041680497685</c:v>
                </c:pt>
                <c:pt idx="338">
                  <c:v>42597.083347222222</c:v>
                </c:pt>
                <c:pt idx="339">
                  <c:v>42597.125013946759</c:v>
                </c:pt>
                <c:pt idx="340">
                  <c:v>42597.166680671296</c:v>
                </c:pt>
                <c:pt idx="341">
                  <c:v>42597.208347395834</c:v>
                </c:pt>
                <c:pt idx="342">
                  <c:v>42597.250014120371</c:v>
                </c:pt>
                <c:pt idx="343">
                  <c:v>42597.291680844908</c:v>
                </c:pt>
                <c:pt idx="344">
                  <c:v>42597.333347569445</c:v>
                </c:pt>
                <c:pt idx="345">
                  <c:v>42597.375014293983</c:v>
                </c:pt>
                <c:pt idx="346">
                  <c:v>42597.41668101852</c:v>
                </c:pt>
                <c:pt idx="347">
                  <c:v>42597.458347743057</c:v>
                </c:pt>
                <c:pt idx="348">
                  <c:v>42597.500014467594</c:v>
                </c:pt>
                <c:pt idx="349">
                  <c:v>42597.541681192131</c:v>
                </c:pt>
                <c:pt idx="350">
                  <c:v>42597.583347916669</c:v>
                </c:pt>
                <c:pt idx="351">
                  <c:v>42597.625014641206</c:v>
                </c:pt>
                <c:pt idx="352">
                  <c:v>42597.666681365743</c:v>
                </c:pt>
                <c:pt idx="353">
                  <c:v>42597.70834809028</c:v>
                </c:pt>
                <c:pt idx="354">
                  <c:v>42597.750014814817</c:v>
                </c:pt>
                <c:pt idx="355">
                  <c:v>42597.791681539355</c:v>
                </c:pt>
                <c:pt idx="356">
                  <c:v>42597.833348263892</c:v>
                </c:pt>
                <c:pt idx="357">
                  <c:v>42597.875014988429</c:v>
                </c:pt>
                <c:pt idx="358">
                  <c:v>42597.916681712966</c:v>
                </c:pt>
                <c:pt idx="359">
                  <c:v>42597.958348437503</c:v>
                </c:pt>
                <c:pt idx="360">
                  <c:v>42598.000015162041</c:v>
                </c:pt>
                <c:pt idx="361">
                  <c:v>42598.041681886571</c:v>
                </c:pt>
                <c:pt idx="362">
                  <c:v>42598.083348611108</c:v>
                </c:pt>
                <c:pt idx="363">
                  <c:v>42598.125015335645</c:v>
                </c:pt>
                <c:pt idx="364">
                  <c:v>42598.166682060182</c:v>
                </c:pt>
                <c:pt idx="365">
                  <c:v>42598.208348784719</c:v>
                </c:pt>
                <c:pt idx="366">
                  <c:v>42598.250015509257</c:v>
                </c:pt>
                <c:pt idx="367">
                  <c:v>42598.291682233794</c:v>
                </c:pt>
                <c:pt idx="368">
                  <c:v>42598.333348958331</c:v>
                </c:pt>
                <c:pt idx="369">
                  <c:v>42598.375015682868</c:v>
                </c:pt>
                <c:pt idx="370">
                  <c:v>42598.416682407405</c:v>
                </c:pt>
                <c:pt idx="371">
                  <c:v>42598.458349131943</c:v>
                </c:pt>
                <c:pt idx="372">
                  <c:v>42598.50001585648</c:v>
                </c:pt>
                <c:pt idx="373">
                  <c:v>42598.541682581017</c:v>
                </c:pt>
                <c:pt idx="374">
                  <c:v>42598.583349305554</c:v>
                </c:pt>
                <c:pt idx="375">
                  <c:v>42598.625016030092</c:v>
                </c:pt>
                <c:pt idx="376">
                  <c:v>42598.666682754629</c:v>
                </c:pt>
                <c:pt idx="377">
                  <c:v>42598.708349479166</c:v>
                </c:pt>
                <c:pt idx="378">
                  <c:v>42598.750016203703</c:v>
                </c:pt>
                <c:pt idx="379">
                  <c:v>42598.79168292824</c:v>
                </c:pt>
                <c:pt idx="380">
                  <c:v>42598.833349652778</c:v>
                </c:pt>
                <c:pt idx="381">
                  <c:v>42598.875016377315</c:v>
                </c:pt>
                <c:pt idx="382">
                  <c:v>42598.916683101852</c:v>
                </c:pt>
                <c:pt idx="383">
                  <c:v>42598.958349826389</c:v>
                </c:pt>
                <c:pt idx="384">
                  <c:v>42599.000016550926</c:v>
                </c:pt>
                <c:pt idx="385">
                  <c:v>42599.041683275464</c:v>
                </c:pt>
                <c:pt idx="386">
                  <c:v>42599.083350000001</c:v>
                </c:pt>
                <c:pt idx="387">
                  <c:v>42599.125016724538</c:v>
                </c:pt>
                <c:pt idx="388">
                  <c:v>42599.166683449075</c:v>
                </c:pt>
                <c:pt idx="389">
                  <c:v>42599.208350173612</c:v>
                </c:pt>
                <c:pt idx="390">
                  <c:v>42599.25001689815</c:v>
                </c:pt>
                <c:pt idx="391">
                  <c:v>42599.291683622687</c:v>
                </c:pt>
                <c:pt idx="392">
                  <c:v>42599.333350347224</c:v>
                </c:pt>
                <c:pt idx="393">
                  <c:v>42599.375017071761</c:v>
                </c:pt>
                <c:pt idx="394">
                  <c:v>42599.416683796298</c:v>
                </c:pt>
                <c:pt idx="395">
                  <c:v>42599.458350520836</c:v>
                </c:pt>
                <c:pt idx="396">
                  <c:v>42599.500017245373</c:v>
                </c:pt>
                <c:pt idx="397">
                  <c:v>42599.54168396991</c:v>
                </c:pt>
                <c:pt idx="398">
                  <c:v>42599.583350694447</c:v>
                </c:pt>
                <c:pt idx="399">
                  <c:v>42599.625017418984</c:v>
                </c:pt>
                <c:pt idx="400">
                  <c:v>42599.666684143522</c:v>
                </c:pt>
                <c:pt idx="401">
                  <c:v>42599.708350868059</c:v>
                </c:pt>
                <c:pt idx="402">
                  <c:v>42599.750017592596</c:v>
                </c:pt>
                <c:pt idx="403">
                  <c:v>42599.791684317126</c:v>
                </c:pt>
                <c:pt idx="404">
                  <c:v>42599.833351041663</c:v>
                </c:pt>
                <c:pt idx="405">
                  <c:v>42599.8750177662</c:v>
                </c:pt>
                <c:pt idx="406">
                  <c:v>42599.916684490738</c:v>
                </c:pt>
                <c:pt idx="407">
                  <c:v>42599.958351215275</c:v>
                </c:pt>
                <c:pt idx="408">
                  <c:v>42600.000017939812</c:v>
                </c:pt>
                <c:pt idx="409">
                  <c:v>42600.041684664349</c:v>
                </c:pt>
                <c:pt idx="410">
                  <c:v>42600.083351388887</c:v>
                </c:pt>
                <c:pt idx="411">
                  <c:v>42600.125018113424</c:v>
                </c:pt>
                <c:pt idx="412">
                  <c:v>42600.166684837961</c:v>
                </c:pt>
                <c:pt idx="413">
                  <c:v>42600.208351562498</c:v>
                </c:pt>
                <c:pt idx="414">
                  <c:v>42600.250018287035</c:v>
                </c:pt>
                <c:pt idx="415">
                  <c:v>42600.291685011573</c:v>
                </c:pt>
                <c:pt idx="416">
                  <c:v>42600.33335173611</c:v>
                </c:pt>
                <c:pt idx="417">
                  <c:v>42600.375018460647</c:v>
                </c:pt>
                <c:pt idx="418">
                  <c:v>42600.416685185184</c:v>
                </c:pt>
                <c:pt idx="419">
                  <c:v>42600.458351909721</c:v>
                </c:pt>
                <c:pt idx="420">
                  <c:v>42600.500018634259</c:v>
                </c:pt>
                <c:pt idx="421">
                  <c:v>42600.541685358796</c:v>
                </c:pt>
                <c:pt idx="422">
                  <c:v>42600.583352083333</c:v>
                </c:pt>
                <c:pt idx="423">
                  <c:v>42600.62501880787</c:v>
                </c:pt>
                <c:pt idx="424">
                  <c:v>42600.666685532407</c:v>
                </c:pt>
                <c:pt idx="425">
                  <c:v>42600.708352256945</c:v>
                </c:pt>
                <c:pt idx="426">
                  <c:v>42600.750018981482</c:v>
                </c:pt>
                <c:pt idx="427">
                  <c:v>42600.791685706019</c:v>
                </c:pt>
                <c:pt idx="428">
                  <c:v>42600.833352430556</c:v>
                </c:pt>
                <c:pt idx="429">
                  <c:v>42600.875019155093</c:v>
                </c:pt>
                <c:pt idx="430">
                  <c:v>42600.916685879631</c:v>
                </c:pt>
                <c:pt idx="431">
                  <c:v>42600.958352604168</c:v>
                </c:pt>
                <c:pt idx="432">
                  <c:v>42601.000019328705</c:v>
                </c:pt>
                <c:pt idx="433">
                  <c:v>42601.041686053242</c:v>
                </c:pt>
                <c:pt idx="434">
                  <c:v>42601.08335277778</c:v>
                </c:pt>
                <c:pt idx="435">
                  <c:v>42601.125019502317</c:v>
                </c:pt>
                <c:pt idx="436">
                  <c:v>42601.166686226854</c:v>
                </c:pt>
                <c:pt idx="437">
                  <c:v>42601.208352951391</c:v>
                </c:pt>
                <c:pt idx="438">
                  <c:v>42601.250019675928</c:v>
                </c:pt>
                <c:pt idx="439">
                  <c:v>42601.291686400466</c:v>
                </c:pt>
                <c:pt idx="440">
                  <c:v>42601.333353125003</c:v>
                </c:pt>
                <c:pt idx="441">
                  <c:v>42601.37501984954</c:v>
                </c:pt>
                <c:pt idx="442">
                  <c:v>42601.416686574077</c:v>
                </c:pt>
                <c:pt idx="443">
                  <c:v>42601.458353298614</c:v>
                </c:pt>
                <c:pt idx="444">
                  <c:v>42601.500020023152</c:v>
                </c:pt>
                <c:pt idx="445">
                  <c:v>42601.541686747689</c:v>
                </c:pt>
                <c:pt idx="446">
                  <c:v>42601.583353472219</c:v>
                </c:pt>
                <c:pt idx="447">
                  <c:v>42601.625020196756</c:v>
                </c:pt>
                <c:pt idx="448">
                  <c:v>42601.666686921293</c:v>
                </c:pt>
                <c:pt idx="449">
                  <c:v>42601.70835364583</c:v>
                </c:pt>
                <c:pt idx="450">
                  <c:v>42601.750020370368</c:v>
                </c:pt>
                <c:pt idx="451">
                  <c:v>42601.791687094905</c:v>
                </c:pt>
                <c:pt idx="452">
                  <c:v>42601.833353819442</c:v>
                </c:pt>
                <c:pt idx="453">
                  <c:v>42601.875020543979</c:v>
                </c:pt>
                <c:pt idx="454">
                  <c:v>42601.916687268516</c:v>
                </c:pt>
                <c:pt idx="455">
                  <c:v>42601.958353993054</c:v>
                </c:pt>
                <c:pt idx="456">
                  <c:v>42602.000020717591</c:v>
                </c:pt>
                <c:pt idx="457">
                  <c:v>42602.041687442128</c:v>
                </c:pt>
                <c:pt idx="458">
                  <c:v>42602.083354166665</c:v>
                </c:pt>
                <c:pt idx="459">
                  <c:v>42602.125020891202</c:v>
                </c:pt>
                <c:pt idx="460">
                  <c:v>42602.16668761574</c:v>
                </c:pt>
                <c:pt idx="461">
                  <c:v>42602.208354340277</c:v>
                </c:pt>
                <c:pt idx="462">
                  <c:v>42602.250021064814</c:v>
                </c:pt>
                <c:pt idx="463">
                  <c:v>42602.291687789351</c:v>
                </c:pt>
                <c:pt idx="464">
                  <c:v>42602.333354513888</c:v>
                </c:pt>
                <c:pt idx="465">
                  <c:v>42602.375021238426</c:v>
                </c:pt>
                <c:pt idx="466">
                  <c:v>42602.416687962963</c:v>
                </c:pt>
                <c:pt idx="467">
                  <c:v>42602.4583546875</c:v>
                </c:pt>
                <c:pt idx="468">
                  <c:v>42602.500021412037</c:v>
                </c:pt>
                <c:pt idx="469">
                  <c:v>42602.541688136575</c:v>
                </c:pt>
                <c:pt idx="470">
                  <c:v>42602.583354861112</c:v>
                </c:pt>
                <c:pt idx="471">
                  <c:v>42602.625021585649</c:v>
                </c:pt>
                <c:pt idx="472">
                  <c:v>42602.666688310186</c:v>
                </c:pt>
                <c:pt idx="473">
                  <c:v>42602.708355034723</c:v>
                </c:pt>
                <c:pt idx="474">
                  <c:v>42602.750021759261</c:v>
                </c:pt>
                <c:pt idx="475">
                  <c:v>42602.791688483798</c:v>
                </c:pt>
                <c:pt idx="476">
                  <c:v>42602.833355208335</c:v>
                </c:pt>
                <c:pt idx="477">
                  <c:v>42602.875021932872</c:v>
                </c:pt>
                <c:pt idx="478">
                  <c:v>42602.916688657409</c:v>
                </c:pt>
                <c:pt idx="479">
                  <c:v>42602.958355381947</c:v>
                </c:pt>
                <c:pt idx="480">
                  <c:v>42603.000022106484</c:v>
                </c:pt>
                <c:pt idx="481">
                  <c:v>42603.041688831021</c:v>
                </c:pt>
                <c:pt idx="482">
                  <c:v>42603.083355555558</c:v>
                </c:pt>
                <c:pt idx="483">
                  <c:v>42603.125022280095</c:v>
                </c:pt>
                <c:pt idx="484">
                  <c:v>42603.166689004633</c:v>
                </c:pt>
                <c:pt idx="485">
                  <c:v>42603.20835572917</c:v>
                </c:pt>
                <c:pt idx="486">
                  <c:v>42603.250022453707</c:v>
                </c:pt>
                <c:pt idx="487">
                  <c:v>42603.291689178244</c:v>
                </c:pt>
                <c:pt idx="488">
                  <c:v>42603.333355902774</c:v>
                </c:pt>
                <c:pt idx="489">
                  <c:v>42603.375022627311</c:v>
                </c:pt>
                <c:pt idx="490">
                  <c:v>42603.416689351849</c:v>
                </c:pt>
                <c:pt idx="491">
                  <c:v>42603.458356076386</c:v>
                </c:pt>
                <c:pt idx="492">
                  <c:v>42603.500022800923</c:v>
                </c:pt>
                <c:pt idx="493">
                  <c:v>42603.54168952546</c:v>
                </c:pt>
                <c:pt idx="494">
                  <c:v>42603.583356249997</c:v>
                </c:pt>
                <c:pt idx="495">
                  <c:v>42603.625022974535</c:v>
                </c:pt>
                <c:pt idx="496">
                  <c:v>42603.666689699072</c:v>
                </c:pt>
                <c:pt idx="497">
                  <c:v>42603.708356423609</c:v>
                </c:pt>
                <c:pt idx="498">
                  <c:v>42603.750023148146</c:v>
                </c:pt>
                <c:pt idx="499">
                  <c:v>42603.791689872683</c:v>
                </c:pt>
                <c:pt idx="500">
                  <c:v>42603.833356597221</c:v>
                </c:pt>
                <c:pt idx="501">
                  <c:v>42603.875023321758</c:v>
                </c:pt>
                <c:pt idx="502">
                  <c:v>42603.916690046295</c:v>
                </c:pt>
                <c:pt idx="503">
                  <c:v>42603.958356770832</c:v>
                </c:pt>
                <c:pt idx="504">
                  <c:v>42604.00002349537</c:v>
                </c:pt>
                <c:pt idx="505">
                  <c:v>42604.041690219907</c:v>
                </c:pt>
                <c:pt idx="506">
                  <c:v>42604.083356944444</c:v>
                </c:pt>
                <c:pt idx="507">
                  <c:v>42604.125023668981</c:v>
                </c:pt>
                <c:pt idx="508">
                  <c:v>42604.166690393518</c:v>
                </c:pt>
                <c:pt idx="509">
                  <c:v>42604.208357118056</c:v>
                </c:pt>
                <c:pt idx="510">
                  <c:v>42604.250023842593</c:v>
                </c:pt>
                <c:pt idx="511">
                  <c:v>42604.29169056713</c:v>
                </c:pt>
                <c:pt idx="512">
                  <c:v>42604.333357291667</c:v>
                </c:pt>
                <c:pt idx="513">
                  <c:v>42604.375024016204</c:v>
                </c:pt>
                <c:pt idx="514">
                  <c:v>42604.416690740742</c:v>
                </c:pt>
                <c:pt idx="515">
                  <c:v>42604.458357465279</c:v>
                </c:pt>
                <c:pt idx="516">
                  <c:v>42604.500024189816</c:v>
                </c:pt>
                <c:pt idx="517">
                  <c:v>42604.541690914353</c:v>
                </c:pt>
                <c:pt idx="518">
                  <c:v>42604.58335763889</c:v>
                </c:pt>
                <c:pt idx="519">
                  <c:v>42604.625024363428</c:v>
                </c:pt>
                <c:pt idx="520">
                  <c:v>42604.666691087965</c:v>
                </c:pt>
                <c:pt idx="521">
                  <c:v>42604.708357812502</c:v>
                </c:pt>
                <c:pt idx="522">
                  <c:v>42604.750024537039</c:v>
                </c:pt>
                <c:pt idx="523">
                  <c:v>42604.791691261576</c:v>
                </c:pt>
                <c:pt idx="524">
                  <c:v>42604.833357986114</c:v>
                </c:pt>
                <c:pt idx="525">
                  <c:v>42604.875024710651</c:v>
                </c:pt>
                <c:pt idx="526">
                  <c:v>42604.916691435188</c:v>
                </c:pt>
                <c:pt idx="527">
                  <c:v>42604.958358159725</c:v>
                </c:pt>
                <c:pt idx="528">
                  <c:v>42605.000024884263</c:v>
                </c:pt>
                <c:pt idx="529">
                  <c:v>42605.0416916088</c:v>
                </c:pt>
                <c:pt idx="530">
                  <c:v>42605.083358333337</c:v>
                </c:pt>
                <c:pt idx="531">
                  <c:v>42605.125025057867</c:v>
                </c:pt>
                <c:pt idx="532">
                  <c:v>42605.166691782404</c:v>
                </c:pt>
                <c:pt idx="533">
                  <c:v>42605.208358506941</c:v>
                </c:pt>
                <c:pt idx="534">
                  <c:v>42605.250025231479</c:v>
                </c:pt>
                <c:pt idx="535">
                  <c:v>42605.291691956016</c:v>
                </c:pt>
                <c:pt idx="536">
                  <c:v>42605.333358680553</c:v>
                </c:pt>
                <c:pt idx="537">
                  <c:v>42605.37502540509</c:v>
                </c:pt>
                <c:pt idx="538">
                  <c:v>42605.416692129627</c:v>
                </c:pt>
                <c:pt idx="539">
                  <c:v>42605.458358854165</c:v>
                </c:pt>
                <c:pt idx="540">
                  <c:v>42605.500025578702</c:v>
                </c:pt>
                <c:pt idx="541">
                  <c:v>42605.541692303239</c:v>
                </c:pt>
                <c:pt idx="542">
                  <c:v>42605.583359027776</c:v>
                </c:pt>
                <c:pt idx="543">
                  <c:v>42605.625025752313</c:v>
                </c:pt>
                <c:pt idx="544">
                  <c:v>42605.666692476851</c:v>
                </c:pt>
                <c:pt idx="545">
                  <c:v>42605.708359201388</c:v>
                </c:pt>
                <c:pt idx="546">
                  <c:v>42605.750025925925</c:v>
                </c:pt>
                <c:pt idx="547">
                  <c:v>42605.791692650462</c:v>
                </c:pt>
                <c:pt idx="548">
                  <c:v>42605.833359374999</c:v>
                </c:pt>
                <c:pt idx="549">
                  <c:v>42605.875026099537</c:v>
                </c:pt>
                <c:pt idx="550">
                  <c:v>42605.916692824074</c:v>
                </c:pt>
                <c:pt idx="551">
                  <c:v>42605.958359548611</c:v>
                </c:pt>
                <c:pt idx="552">
                  <c:v>42606.000026273148</c:v>
                </c:pt>
                <c:pt idx="553">
                  <c:v>42606.041692997685</c:v>
                </c:pt>
                <c:pt idx="554">
                  <c:v>42606.083359722223</c:v>
                </c:pt>
                <c:pt idx="555">
                  <c:v>42606.12502644676</c:v>
                </c:pt>
                <c:pt idx="556">
                  <c:v>42606.166693171297</c:v>
                </c:pt>
                <c:pt idx="557">
                  <c:v>42606.208359895834</c:v>
                </c:pt>
                <c:pt idx="558">
                  <c:v>42606.250026620372</c:v>
                </c:pt>
                <c:pt idx="559">
                  <c:v>42606.291693344909</c:v>
                </c:pt>
                <c:pt idx="560">
                  <c:v>42606.333360069446</c:v>
                </c:pt>
                <c:pt idx="561">
                  <c:v>42606.375026793983</c:v>
                </c:pt>
                <c:pt idx="562">
                  <c:v>42606.41669351852</c:v>
                </c:pt>
                <c:pt idx="563">
                  <c:v>42606.458360243058</c:v>
                </c:pt>
                <c:pt idx="564">
                  <c:v>42606.500026967595</c:v>
                </c:pt>
                <c:pt idx="565">
                  <c:v>42606.541693692132</c:v>
                </c:pt>
                <c:pt idx="566">
                  <c:v>42606.583360416669</c:v>
                </c:pt>
                <c:pt idx="567">
                  <c:v>42606.625027141206</c:v>
                </c:pt>
                <c:pt idx="568">
                  <c:v>42606.666693865744</c:v>
                </c:pt>
                <c:pt idx="569">
                  <c:v>42606.708360590281</c:v>
                </c:pt>
                <c:pt idx="570">
                  <c:v>42606.750027314818</c:v>
                </c:pt>
                <c:pt idx="571">
                  <c:v>42606.791694039355</c:v>
                </c:pt>
                <c:pt idx="572">
                  <c:v>42606.833360763892</c:v>
                </c:pt>
                <c:pt idx="573">
                  <c:v>42606.875027488422</c:v>
                </c:pt>
                <c:pt idx="574">
                  <c:v>42606.91669421296</c:v>
                </c:pt>
                <c:pt idx="575">
                  <c:v>42606.958360937497</c:v>
                </c:pt>
                <c:pt idx="576">
                  <c:v>42607.000027662034</c:v>
                </c:pt>
                <c:pt idx="577">
                  <c:v>42607.041694386571</c:v>
                </c:pt>
                <c:pt idx="578">
                  <c:v>42607.083361111108</c:v>
                </c:pt>
                <c:pt idx="579">
                  <c:v>42607.125027835646</c:v>
                </c:pt>
                <c:pt idx="580">
                  <c:v>42607.166694560183</c:v>
                </c:pt>
                <c:pt idx="581">
                  <c:v>42607.20836128472</c:v>
                </c:pt>
                <c:pt idx="582">
                  <c:v>42607.250028009257</c:v>
                </c:pt>
                <c:pt idx="583">
                  <c:v>42607.291694733794</c:v>
                </c:pt>
                <c:pt idx="584">
                  <c:v>42607.333361458332</c:v>
                </c:pt>
                <c:pt idx="585">
                  <c:v>42607.375028182869</c:v>
                </c:pt>
                <c:pt idx="586">
                  <c:v>42607.416694907406</c:v>
                </c:pt>
                <c:pt idx="587">
                  <c:v>42607.458361631943</c:v>
                </c:pt>
                <c:pt idx="588">
                  <c:v>42607.50002835648</c:v>
                </c:pt>
                <c:pt idx="589">
                  <c:v>42607.541695081018</c:v>
                </c:pt>
                <c:pt idx="590">
                  <c:v>42607.583361805555</c:v>
                </c:pt>
                <c:pt idx="591">
                  <c:v>42607.625028530092</c:v>
                </c:pt>
                <c:pt idx="592">
                  <c:v>42607.666695254629</c:v>
                </c:pt>
                <c:pt idx="593">
                  <c:v>42607.708361979167</c:v>
                </c:pt>
                <c:pt idx="594">
                  <c:v>42607.750028703704</c:v>
                </c:pt>
                <c:pt idx="595">
                  <c:v>42607.791695428241</c:v>
                </c:pt>
                <c:pt idx="596">
                  <c:v>42607.833362152778</c:v>
                </c:pt>
                <c:pt idx="597">
                  <c:v>42607.875028877315</c:v>
                </c:pt>
                <c:pt idx="598">
                  <c:v>42607.916695601853</c:v>
                </c:pt>
                <c:pt idx="599">
                  <c:v>42607.95836232639</c:v>
                </c:pt>
                <c:pt idx="600">
                  <c:v>42608.000029050927</c:v>
                </c:pt>
                <c:pt idx="601">
                  <c:v>42608.041695775464</c:v>
                </c:pt>
                <c:pt idx="602">
                  <c:v>42608.083362500001</c:v>
                </c:pt>
                <c:pt idx="603">
                  <c:v>42608.125029224539</c:v>
                </c:pt>
                <c:pt idx="604">
                  <c:v>42608.166695949076</c:v>
                </c:pt>
                <c:pt idx="605">
                  <c:v>42608.208362673613</c:v>
                </c:pt>
                <c:pt idx="606">
                  <c:v>42608.25002939815</c:v>
                </c:pt>
                <c:pt idx="607">
                  <c:v>42608.291696122687</c:v>
                </c:pt>
                <c:pt idx="608">
                  <c:v>42608.333362847225</c:v>
                </c:pt>
                <c:pt idx="609">
                  <c:v>42608.375029571762</c:v>
                </c:pt>
                <c:pt idx="610">
                  <c:v>42608.416696296299</c:v>
                </c:pt>
                <c:pt idx="611">
                  <c:v>42608.458363020836</c:v>
                </c:pt>
                <c:pt idx="612">
                  <c:v>42608.500029745373</c:v>
                </c:pt>
                <c:pt idx="613">
                  <c:v>42608.541696469911</c:v>
                </c:pt>
                <c:pt idx="614">
                  <c:v>42608.583363194448</c:v>
                </c:pt>
                <c:pt idx="615">
                  <c:v>42608.625029918985</c:v>
                </c:pt>
                <c:pt idx="616">
                  <c:v>42608.666696643515</c:v>
                </c:pt>
                <c:pt idx="617">
                  <c:v>42608.708363368052</c:v>
                </c:pt>
                <c:pt idx="618">
                  <c:v>42608.750030092589</c:v>
                </c:pt>
                <c:pt idx="619">
                  <c:v>42608.791696817127</c:v>
                </c:pt>
                <c:pt idx="620">
                  <c:v>42608.833363541664</c:v>
                </c:pt>
                <c:pt idx="621">
                  <c:v>42608.875030266201</c:v>
                </c:pt>
                <c:pt idx="622">
                  <c:v>42608.916696990738</c:v>
                </c:pt>
                <c:pt idx="623">
                  <c:v>42608.958363715275</c:v>
                </c:pt>
                <c:pt idx="624">
                  <c:v>42609.000030439813</c:v>
                </c:pt>
                <c:pt idx="625">
                  <c:v>42609.04169716435</c:v>
                </c:pt>
                <c:pt idx="626">
                  <c:v>42609.083363888887</c:v>
                </c:pt>
                <c:pt idx="627">
                  <c:v>42609.125030613424</c:v>
                </c:pt>
                <c:pt idx="628">
                  <c:v>42609.166697337962</c:v>
                </c:pt>
                <c:pt idx="629">
                  <c:v>42609.208364062499</c:v>
                </c:pt>
                <c:pt idx="630">
                  <c:v>42609.250030787036</c:v>
                </c:pt>
                <c:pt idx="631">
                  <c:v>42609.291697511573</c:v>
                </c:pt>
                <c:pt idx="632">
                  <c:v>42609.33336423611</c:v>
                </c:pt>
                <c:pt idx="633">
                  <c:v>42609.375030960648</c:v>
                </c:pt>
                <c:pt idx="634">
                  <c:v>42609.416697685185</c:v>
                </c:pt>
                <c:pt idx="635">
                  <c:v>42609.458364409722</c:v>
                </c:pt>
                <c:pt idx="636">
                  <c:v>42609.500031134259</c:v>
                </c:pt>
                <c:pt idx="637">
                  <c:v>42609.541697858796</c:v>
                </c:pt>
                <c:pt idx="638">
                  <c:v>42609.583364583334</c:v>
                </c:pt>
                <c:pt idx="639">
                  <c:v>42609.625031307871</c:v>
                </c:pt>
                <c:pt idx="640">
                  <c:v>42609.666698032408</c:v>
                </c:pt>
                <c:pt idx="641">
                  <c:v>42609.708364756945</c:v>
                </c:pt>
                <c:pt idx="642">
                  <c:v>42609.750031481482</c:v>
                </c:pt>
                <c:pt idx="643">
                  <c:v>42609.79169820602</c:v>
                </c:pt>
                <c:pt idx="644">
                  <c:v>42609.833364930557</c:v>
                </c:pt>
                <c:pt idx="645">
                  <c:v>42609.875031655094</c:v>
                </c:pt>
                <c:pt idx="646">
                  <c:v>42609.916698379631</c:v>
                </c:pt>
                <c:pt idx="647">
                  <c:v>42609.958365104168</c:v>
                </c:pt>
                <c:pt idx="648">
                  <c:v>42610.000031828706</c:v>
                </c:pt>
                <c:pt idx="649">
                  <c:v>42610.041698553243</c:v>
                </c:pt>
                <c:pt idx="650">
                  <c:v>42610.08336527778</c:v>
                </c:pt>
                <c:pt idx="651">
                  <c:v>42610.125032002317</c:v>
                </c:pt>
                <c:pt idx="652">
                  <c:v>42610.166698726855</c:v>
                </c:pt>
                <c:pt idx="653">
                  <c:v>42610.208365451392</c:v>
                </c:pt>
                <c:pt idx="654">
                  <c:v>42610.250032175929</c:v>
                </c:pt>
                <c:pt idx="655">
                  <c:v>42610.291698900466</c:v>
                </c:pt>
                <c:pt idx="656">
                  <c:v>42610.333365625003</c:v>
                </c:pt>
                <c:pt idx="657">
                  <c:v>42610.375032349541</c:v>
                </c:pt>
                <c:pt idx="658">
                  <c:v>42610.41669907407</c:v>
                </c:pt>
                <c:pt idx="659">
                  <c:v>42610.458365798608</c:v>
                </c:pt>
                <c:pt idx="660">
                  <c:v>42610.500032523145</c:v>
                </c:pt>
                <c:pt idx="661">
                  <c:v>42610.541699247682</c:v>
                </c:pt>
                <c:pt idx="662">
                  <c:v>42610.583365972219</c:v>
                </c:pt>
                <c:pt idx="663">
                  <c:v>42610.625032696757</c:v>
                </c:pt>
                <c:pt idx="664">
                  <c:v>42610.666699421294</c:v>
                </c:pt>
                <c:pt idx="665">
                  <c:v>42610.708366145831</c:v>
                </c:pt>
                <c:pt idx="666">
                  <c:v>42610.750032870368</c:v>
                </c:pt>
                <c:pt idx="667">
                  <c:v>42610.791699594905</c:v>
                </c:pt>
                <c:pt idx="668">
                  <c:v>42610.833366319443</c:v>
                </c:pt>
                <c:pt idx="669">
                  <c:v>42610.87503304398</c:v>
                </c:pt>
                <c:pt idx="670">
                  <c:v>42610.916699768517</c:v>
                </c:pt>
                <c:pt idx="671">
                  <c:v>42610.958366493054</c:v>
                </c:pt>
                <c:pt idx="672">
                  <c:v>42611.000033217591</c:v>
                </c:pt>
                <c:pt idx="673">
                  <c:v>42611.041699942129</c:v>
                </c:pt>
                <c:pt idx="674">
                  <c:v>42611.083366666666</c:v>
                </c:pt>
                <c:pt idx="675">
                  <c:v>42611.125033391203</c:v>
                </c:pt>
                <c:pt idx="676">
                  <c:v>42611.16670011574</c:v>
                </c:pt>
                <c:pt idx="677">
                  <c:v>42611.208366840277</c:v>
                </c:pt>
                <c:pt idx="678">
                  <c:v>42611.250033564815</c:v>
                </c:pt>
                <c:pt idx="679">
                  <c:v>42611.291700289352</c:v>
                </c:pt>
                <c:pt idx="680">
                  <c:v>42611.333367013889</c:v>
                </c:pt>
                <c:pt idx="681">
                  <c:v>42611.375033738426</c:v>
                </c:pt>
                <c:pt idx="682">
                  <c:v>42611.416700462963</c:v>
                </c:pt>
                <c:pt idx="683">
                  <c:v>42611.458367187501</c:v>
                </c:pt>
                <c:pt idx="684">
                  <c:v>42611.500033912038</c:v>
                </c:pt>
                <c:pt idx="685">
                  <c:v>42611.541700636575</c:v>
                </c:pt>
                <c:pt idx="686">
                  <c:v>42611.583367361112</c:v>
                </c:pt>
                <c:pt idx="687">
                  <c:v>42611.62503408565</c:v>
                </c:pt>
                <c:pt idx="688">
                  <c:v>42611.666700810187</c:v>
                </c:pt>
                <c:pt idx="689">
                  <c:v>42611.708367534724</c:v>
                </c:pt>
                <c:pt idx="690">
                  <c:v>42611.750034259261</c:v>
                </c:pt>
                <c:pt idx="691">
                  <c:v>42611.791700983798</c:v>
                </c:pt>
                <c:pt idx="692">
                  <c:v>42611.833367708336</c:v>
                </c:pt>
                <c:pt idx="693">
                  <c:v>42611.875034432873</c:v>
                </c:pt>
                <c:pt idx="694">
                  <c:v>42611.91670115741</c:v>
                </c:pt>
                <c:pt idx="695">
                  <c:v>42611.958367881947</c:v>
                </c:pt>
                <c:pt idx="696">
                  <c:v>42612.000034606484</c:v>
                </c:pt>
                <c:pt idx="697">
                  <c:v>42612.041701331022</c:v>
                </c:pt>
                <c:pt idx="698">
                  <c:v>42612.083368055559</c:v>
                </c:pt>
                <c:pt idx="699">
                  <c:v>42612.125034780096</c:v>
                </c:pt>
                <c:pt idx="700">
                  <c:v>42612.166701504633</c:v>
                </c:pt>
                <c:pt idx="701">
                  <c:v>42612.208368229163</c:v>
                </c:pt>
                <c:pt idx="702">
                  <c:v>42612.2500349537</c:v>
                </c:pt>
                <c:pt idx="703">
                  <c:v>42612.291701678238</c:v>
                </c:pt>
                <c:pt idx="704">
                  <c:v>42612.333368402775</c:v>
                </c:pt>
                <c:pt idx="705">
                  <c:v>42612.375035127312</c:v>
                </c:pt>
                <c:pt idx="706">
                  <c:v>42612.416701851849</c:v>
                </c:pt>
                <c:pt idx="707">
                  <c:v>42612.458368576386</c:v>
                </c:pt>
                <c:pt idx="708">
                  <c:v>42612.500035300924</c:v>
                </c:pt>
                <c:pt idx="709">
                  <c:v>42612.541702025461</c:v>
                </c:pt>
                <c:pt idx="710">
                  <c:v>42612.583368749998</c:v>
                </c:pt>
                <c:pt idx="711">
                  <c:v>42612.625035474535</c:v>
                </c:pt>
                <c:pt idx="712">
                  <c:v>42612.666702199072</c:v>
                </c:pt>
                <c:pt idx="713">
                  <c:v>42612.70836892361</c:v>
                </c:pt>
                <c:pt idx="714">
                  <c:v>42612.750035648147</c:v>
                </c:pt>
                <c:pt idx="715">
                  <c:v>42612.791702372684</c:v>
                </c:pt>
                <c:pt idx="716">
                  <c:v>42612.833369097221</c:v>
                </c:pt>
                <c:pt idx="717">
                  <c:v>42612.875035821759</c:v>
                </c:pt>
                <c:pt idx="718">
                  <c:v>42612.916702546296</c:v>
                </c:pt>
                <c:pt idx="719">
                  <c:v>42612.958369270833</c:v>
                </c:pt>
                <c:pt idx="720">
                  <c:v>42613.00003599537</c:v>
                </c:pt>
                <c:pt idx="721">
                  <c:v>42613.041702719907</c:v>
                </c:pt>
                <c:pt idx="722">
                  <c:v>42613.083369444445</c:v>
                </c:pt>
                <c:pt idx="723">
                  <c:v>42613.125036168982</c:v>
                </c:pt>
                <c:pt idx="724">
                  <c:v>42613.166702893519</c:v>
                </c:pt>
                <c:pt idx="725">
                  <c:v>42613.208369618056</c:v>
                </c:pt>
                <c:pt idx="726">
                  <c:v>42613.250036342593</c:v>
                </c:pt>
                <c:pt idx="727">
                  <c:v>42613.291703067131</c:v>
                </c:pt>
                <c:pt idx="728">
                  <c:v>42613.333369791668</c:v>
                </c:pt>
                <c:pt idx="729">
                  <c:v>42613.375036516205</c:v>
                </c:pt>
                <c:pt idx="730">
                  <c:v>42613.416703240742</c:v>
                </c:pt>
                <c:pt idx="731">
                  <c:v>42613.458369965279</c:v>
                </c:pt>
                <c:pt idx="732">
                  <c:v>42613.500036689817</c:v>
                </c:pt>
                <c:pt idx="733">
                  <c:v>42613.541703414354</c:v>
                </c:pt>
                <c:pt idx="734">
                  <c:v>42613.583370138891</c:v>
                </c:pt>
                <c:pt idx="735">
                  <c:v>42613.625036863428</c:v>
                </c:pt>
                <c:pt idx="736">
                  <c:v>42613.666703587965</c:v>
                </c:pt>
                <c:pt idx="737">
                  <c:v>42613.708370312503</c:v>
                </c:pt>
                <c:pt idx="738">
                  <c:v>42613.75003703704</c:v>
                </c:pt>
                <c:pt idx="739">
                  <c:v>42613.791703761577</c:v>
                </c:pt>
                <c:pt idx="740">
                  <c:v>42613.833370486114</c:v>
                </c:pt>
                <c:pt idx="741">
                  <c:v>42613.875037210651</c:v>
                </c:pt>
                <c:pt idx="742">
                  <c:v>42613.916703935189</c:v>
                </c:pt>
                <c:pt idx="743">
                  <c:v>42613.958370659719</c:v>
                </c:pt>
              </c:numCache>
            </c:numRef>
          </c:cat>
          <c:val>
            <c:numRef>
              <c:f>Rapor!$C$2:$C$745</c:f>
              <c:numCache>
                <c:formatCode>#,##0.0#####</c:formatCode>
                <c:ptCount val="744"/>
                <c:pt idx="0">
                  <c:v>168.41399999999999</c:v>
                </c:pt>
                <c:pt idx="1">
                  <c:v>168.41399999999999</c:v>
                </c:pt>
                <c:pt idx="2">
                  <c:v>168.41399999999999</c:v>
                </c:pt>
                <c:pt idx="3">
                  <c:v>168.41399999999999</c:v>
                </c:pt>
                <c:pt idx="4">
                  <c:v>168.41399999999999</c:v>
                </c:pt>
                <c:pt idx="5">
                  <c:v>168.41399999999999</c:v>
                </c:pt>
                <c:pt idx="6">
                  <c:v>168.41399999999999</c:v>
                </c:pt>
                <c:pt idx="7">
                  <c:v>168.41399999999999</c:v>
                </c:pt>
                <c:pt idx="8">
                  <c:v>168.41399999999999</c:v>
                </c:pt>
                <c:pt idx="9">
                  <c:v>168.41399999999999</c:v>
                </c:pt>
                <c:pt idx="10">
                  <c:v>168.41399999999999</c:v>
                </c:pt>
                <c:pt idx="11">
                  <c:v>168.41399999999999</c:v>
                </c:pt>
                <c:pt idx="12">
                  <c:v>168.41399999999999</c:v>
                </c:pt>
                <c:pt idx="13">
                  <c:v>168.41399999999999</c:v>
                </c:pt>
                <c:pt idx="14">
                  <c:v>168.41399999999999</c:v>
                </c:pt>
                <c:pt idx="15">
                  <c:v>168.41399999999999</c:v>
                </c:pt>
                <c:pt idx="16">
                  <c:v>168.41399999999999</c:v>
                </c:pt>
                <c:pt idx="17">
                  <c:v>168.41399999999999</c:v>
                </c:pt>
                <c:pt idx="18">
                  <c:v>168.41399999999999</c:v>
                </c:pt>
                <c:pt idx="19">
                  <c:v>168.41399999999999</c:v>
                </c:pt>
                <c:pt idx="20">
                  <c:v>168.41399999999999</c:v>
                </c:pt>
                <c:pt idx="21">
                  <c:v>168.41399999999999</c:v>
                </c:pt>
                <c:pt idx="22">
                  <c:v>168.41399999999999</c:v>
                </c:pt>
                <c:pt idx="23">
                  <c:v>168.41399999999999</c:v>
                </c:pt>
                <c:pt idx="24">
                  <c:v>168.41399999999999</c:v>
                </c:pt>
                <c:pt idx="25">
                  <c:v>168.41399999999999</c:v>
                </c:pt>
                <c:pt idx="26">
                  <c:v>168.41399999999999</c:v>
                </c:pt>
                <c:pt idx="27">
                  <c:v>168.41399999999999</c:v>
                </c:pt>
                <c:pt idx="28">
                  <c:v>168.41399999999999</c:v>
                </c:pt>
                <c:pt idx="29">
                  <c:v>168.41399999999999</c:v>
                </c:pt>
                <c:pt idx="30">
                  <c:v>168.41399999999999</c:v>
                </c:pt>
                <c:pt idx="31">
                  <c:v>168.41399999999999</c:v>
                </c:pt>
                <c:pt idx="32">
                  <c:v>168.41399999999999</c:v>
                </c:pt>
                <c:pt idx="33">
                  <c:v>168.41399999999999</c:v>
                </c:pt>
                <c:pt idx="34">
                  <c:v>168.41399999999999</c:v>
                </c:pt>
                <c:pt idx="35">
                  <c:v>168.41399999999999</c:v>
                </c:pt>
                <c:pt idx="36">
                  <c:v>168.41399999999999</c:v>
                </c:pt>
                <c:pt idx="37">
                  <c:v>168.41399999999999</c:v>
                </c:pt>
                <c:pt idx="38">
                  <c:v>168.41399999999999</c:v>
                </c:pt>
                <c:pt idx="39">
                  <c:v>168.41399999999999</c:v>
                </c:pt>
                <c:pt idx="40">
                  <c:v>168.41399999999999</c:v>
                </c:pt>
                <c:pt idx="41">
                  <c:v>168.41399999999999</c:v>
                </c:pt>
                <c:pt idx="42">
                  <c:v>168.41399999999999</c:v>
                </c:pt>
                <c:pt idx="43">
                  <c:v>168.41399999999999</c:v>
                </c:pt>
                <c:pt idx="44">
                  <c:v>168.41399999999999</c:v>
                </c:pt>
                <c:pt idx="45">
                  <c:v>168.41399999999999</c:v>
                </c:pt>
                <c:pt idx="46">
                  <c:v>168.41399999999999</c:v>
                </c:pt>
                <c:pt idx="47">
                  <c:v>168.41399999999999</c:v>
                </c:pt>
                <c:pt idx="48">
                  <c:v>168.41399999999999</c:v>
                </c:pt>
                <c:pt idx="49">
                  <c:v>168.41399999999999</c:v>
                </c:pt>
                <c:pt idx="50">
                  <c:v>168.41399999999999</c:v>
                </c:pt>
                <c:pt idx="51">
                  <c:v>168.41399999999999</c:v>
                </c:pt>
                <c:pt idx="52">
                  <c:v>168.41399999999999</c:v>
                </c:pt>
                <c:pt idx="53">
                  <c:v>168.41399999999999</c:v>
                </c:pt>
                <c:pt idx="54">
                  <c:v>168.41399999999999</c:v>
                </c:pt>
                <c:pt idx="55">
                  <c:v>168.41399999999999</c:v>
                </c:pt>
                <c:pt idx="56">
                  <c:v>168.41399999999999</c:v>
                </c:pt>
                <c:pt idx="57">
                  <c:v>168.41399999999999</c:v>
                </c:pt>
                <c:pt idx="58">
                  <c:v>168.41399999999999</c:v>
                </c:pt>
                <c:pt idx="59">
                  <c:v>168.41399999999999</c:v>
                </c:pt>
                <c:pt idx="60">
                  <c:v>168.41399999999999</c:v>
                </c:pt>
                <c:pt idx="61">
                  <c:v>168.41399999999999</c:v>
                </c:pt>
                <c:pt idx="62">
                  <c:v>168.41399999999999</c:v>
                </c:pt>
                <c:pt idx="63">
                  <c:v>168.41399999999999</c:v>
                </c:pt>
                <c:pt idx="64">
                  <c:v>168.41399999999999</c:v>
                </c:pt>
                <c:pt idx="65">
                  <c:v>168.41399999999999</c:v>
                </c:pt>
                <c:pt idx="66">
                  <c:v>168.41399999999999</c:v>
                </c:pt>
                <c:pt idx="67">
                  <c:v>168.41399999999999</c:v>
                </c:pt>
                <c:pt idx="68">
                  <c:v>168.41399999999999</c:v>
                </c:pt>
                <c:pt idx="69">
                  <c:v>168.41399999999999</c:v>
                </c:pt>
                <c:pt idx="70">
                  <c:v>168.41399999999999</c:v>
                </c:pt>
                <c:pt idx="71">
                  <c:v>168.41399999999999</c:v>
                </c:pt>
                <c:pt idx="72">
                  <c:v>168.41399999999999</c:v>
                </c:pt>
                <c:pt idx="73">
                  <c:v>168.41399999999999</c:v>
                </c:pt>
                <c:pt idx="74">
                  <c:v>168.41399999999999</c:v>
                </c:pt>
                <c:pt idx="75">
                  <c:v>168.41399999999999</c:v>
                </c:pt>
                <c:pt idx="76">
                  <c:v>168.41399999999999</c:v>
                </c:pt>
                <c:pt idx="77">
                  <c:v>168.41399999999999</c:v>
                </c:pt>
                <c:pt idx="78">
                  <c:v>168.41399999999999</c:v>
                </c:pt>
                <c:pt idx="79">
                  <c:v>168.41399999999999</c:v>
                </c:pt>
                <c:pt idx="80">
                  <c:v>168.41399999999999</c:v>
                </c:pt>
                <c:pt idx="81">
                  <c:v>168.41399999999999</c:v>
                </c:pt>
                <c:pt idx="82">
                  <c:v>168.41399999999999</c:v>
                </c:pt>
                <c:pt idx="83">
                  <c:v>168.41399999999999</c:v>
                </c:pt>
                <c:pt idx="84">
                  <c:v>168.41399999999999</c:v>
                </c:pt>
                <c:pt idx="85">
                  <c:v>168.41399999999999</c:v>
                </c:pt>
                <c:pt idx="86">
                  <c:v>168.41399999999999</c:v>
                </c:pt>
                <c:pt idx="87">
                  <c:v>168.41399999999999</c:v>
                </c:pt>
                <c:pt idx="88">
                  <c:v>168.41399999999999</c:v>
                </c:pt>
                <c:pt idx="89">
                  <c:v>168.41399999999999</c:v>
                </c:pt>
                <c:pt idx="90">
                  <c:v>168.41399999999999</c:v>
                </c:pt>
                <c:pt idx="91">
                  <c:v>168.41399999999999</c:v>
                </c:pt>
                <c:pt idx="92">
                  <c:v>168.41399999999999</c:v>
                </c:pt>
                <c:pt idx="93">
                  <c:v>168.41399999999999</c:v>
                </c:pt>
                <c:pt idx="94">
                  <c:v>168.41399999999999</c:v>
                </c:pt>
                <c:pt idx="95">
                  <c:v>168.41399999999999</c:v>
                </c:pt>
                <c:pt idx="96">
                  <c:v>168.41399999999999</c:v>
                </c:pt>
                <c:pt idx="97">
                  <c:v>168.41399999999999</c:v>
                </c:pt>
                <c:pt idx="98">
                  <c:v>168.41399999999999</c:v>
                </c:pt>
                <c:pt idx="99">
                  <c:v>168.41399999999999</c:v>
                </c:pt>
                <c:pt idx="100">
                  <c:v>168.41399999999999</c:v>
                </c:pt>
                <c:pt idx="101">
                  <c:v>168.41399999999999</c:v>
                </c:pt>
                <c:pt idx="102">
                  <c:v>168.41399999999999</c:v>
                </c:pt>
                <c:pt idx="103">
                  <c:v>168.41399999999999</c:v>
                </c:pt>
                <c:pt idx="104">
                  <c:v>168.41399999999999</c:v>
                </c:pt>
                <c:pt idx="105">
                  <c:v>168.41399999999999</c:v>
                </c:pt>
                <c:pt idx="106">
                  <c:v>168.41399999999999</c:v>
                </c:pt>
                <c:pt idx="107">
                  <c:v>168.41399999999999</c:v>
                </c:pt>
                <c:pt idx="108">
                  <c:v>168.41399999999999</c:v>
                </c:pt>
                <c:pt idx="109">
                  <c:v>168.41399999999999</c:v>
                </c:pt>
                <c:pt idx="110">
                  <c:v>168.41399999999999</c:v>
                </c:pt>
                <c:pt idx="111">
                  <c:v>168.41399999999999</c:v>
                </c:pt>
                <c:pt idx="112">
                  <c:v>168.41399999999999</c:v>
                </c:pt>
                <c:pt idx="113">
                  <c:v>168.41399999999999</c:v>
                </c:pt>
                <c:pt idx="114">
                  <c:v>168.41399999999999</c:v>
                </c:pt>
                <c:pt idx="115">
                  <c:v>168.41399999999999</c:v>
                </c:pt>
                <c:pt idx="116">
                  <c:v>168.41399999999999</c:v>
                </c:pt>
                <c:pt idx="117">
                  <c:v>168.41399999999999</c:v>
                </c:pt>
                <c:pt idx="118">
                  <c:v>168.41399999999999</c:v>
                </c:pt>
                <c:pt idx="119">
                  <c:v>168.41399999999999</c:v>
                </c:pt>
                <c:pt idx="120">
                  <c:v>168.41399999999999</c:v>
                </c:pt>
                <c:pt idx="121">
                  <c:v>168.41399999999999</c:v>
                </c:pt>
                <c:pt idx="122">
                  <c:v>168.41399999999999</c:v>
                </c:pt>
                <c:pt idx="123">
                  <c:v>168.41399999999999</c:v>
                </c:pt>
                <c:pt idx="124">
                  <c:v>168.41399999999999</c:v>
                </c:pt>
                <c:pt idx="125">
                  <c:v>168.41399999999999</c:v>
                </c:pt>
                <c:pt idx="126">
                  <c:v>168.41399999999999</c:v>
                </c:pt>
                <c:pt idx="127">
                  <c:v>168.41399999999999</c:v>
                </c:pt>
                <c:pt idx="128">
                  <c:v>168.41399999999999</c:v>
                </c:pt>
                <c:pt idx="129">
                  <c:v>168.41399999999999</c:v>
                </c:pt>
                <c:pt idx="130">
                  <c:v>168.41399999999999</c:v>
                </c:pt>
                <c:pt idx="131">
                  <c:v>168.41399999999999</c:v>
                </c:pt>
                <c:pt idx="132">
                  <c:v>168.41399999999999</c:v>
                </c:pt>
                <c:pt idx="133">
                  <c:v>168.41399999999999</c:v>
                </c:pt>
                <c:pt idx="134">
                  <c:v>168.41399999999999</c:v>
                </c:pt>
                <c:pt idx="135">
                  <c:v>168.41399999999999</c:v>
                </c:pt>
                <c:pt idx="136">
                  <c:v>168.41399999999999</c:v>
                </c:pt>
                <c:pt idx="137">
                  <c:v>168.41399999999999</c:v>
                </c:pt>
                <c:pt idx="138">
                  <c:v>168.41399999999999</c:v>
                </c:pt>
                <c:pt idx="139">
                  <c:v>168.41399999999999</c:v>
                </c:pt>
                <c:pt idx="140">
                  <c:v>168.41399999999999</c:v>
                </c:pt>
                <c:pt idx="141">
                  <c:v>168.41399999999999</c:v>
                </c:pt>
                <c:pt idx="142">
                  <c:v>168.41399999999999</c:v>
                </c:pt>
                <c:pt idx="143">
                  <c:v>168.41399999999999</c:v>
                </c:pt>
                <c:pt idx="144">
                  <c:v>168.41399999999999</c:v>
                </c:pt>
                <c:pt idx="145">
                  <c:v>168.41399999999999</c:v>
                </c:pt>
                <c:pt idx="146">
                  <c:v>168.41399999999999</c:v>
                </c:pt>
                <c:pt idx="147">
                  <c:v>168.41399999999999</c:v>
                </c:pt>
                <c:pt idx="148">
                  <c:v>168.41399999999999</c:v>
                </c:pt>
                <c:pt idx="149">
                  <c:v>168.41399999999999</c:v>
                </c:pt>
                <c:pt idx="150">
                  <c:v>168.41399999999999</c:v>
                </c:pt>
                <c:pt idx="151">
                  <c:v>168.41399999999999</c:v>
                </c:pt>
                <c:pt idx="152">
                  <c:v>168.41399999999999</c:v>
                </c:pt>
                <c:pt idx="153">
                  <c:v>168.41399999999999</c:v>
                </c:pt>
                <c:pt idx="154">
                  <c:v>168.41399999999999</c:v>
                </c:pt>
                <c:pt idx="155">
                  <c:v>168.41399999999999</c:v>
                </c:pt>
                <c:pt idx="156">
                  <c:v>168.41399999999999</c:v>
                </c:pt>
                <c:pt idx="157">
                  <c:v>168.41399999999999</c:v>
                </c:pt>
                <c:pt idx="158">
                  <c:v>168.41399999999999</c:v>
                </c:pt>
                <c:pt idx="159">
                  <c:v>168.41399999999999</c:v>
                </c:pt>
                <c:pt idx="160">
                  <c:v>168.41399999999999</c:v>
                </c:pt>
                <c:pt idx="161">
                  <c:v>168.41399999999999</c:v>
                </c:pt>
                <c:pt idx="162">
                  <c:v>168.41399999999999</c:v>
                </c:pt>
                <c:pt idx="163">
                  <c:v>168.41399999999999</c:v>
                </c:pt>
                <c:pt idx="164">
                  <c:v>168.41399999999999</c:v>
                </c:pt>
                <c:pt idx="165">
                  <c:v>168.41399999999999</c:v>
                </c:pt>
                <c:pt idx="166">
                  <c:v>168.41399999999999</c:v>
                </c:pt>
                <c:pt idx="167">
                  <c:v>168.41399999999999</c:v>
                </c:pt>
                <c:pt idx="168">
                  <c:v>168.41399999999999</c:v>
                </c:pt>
                <c:pt idx="169">
                  <c:v>168.41399999999999</c:v>
                </c:pt>
                <c:pt idx="170">
                  <c:v>168.41399999999999</c:v>
                </c:pt>
                <c:pt idx="171">
                  <c:v>168.41399999999999</c:v>
                </c:pt>
                <c:pt idx="172">
                  <c:v>168.41399999999999</c:v>
                </c:pt>
                <c:pt idx="173">
                  <c:v>168.41399999999999</c:v>
                </c:pt>
                <c:pt idx="174">
                  <c:v>168.41399999999999</c:v>
                </c:pt>
                <c:pt idx="175">
                  <c:v>168.41399999999999</c:v>
                </c:pt>
                <c:pt idx="176">
                  <c:v>168.41399999999999</c:v>
                </c:pt>
                <c:pt idx="177">
                  <c:v>168.41399999999999</c:v>
                </c:pt>
                <c:pt idx="178">
                  <c:v>168.41399999999999</c:v>
                </c:pt>
                <c:pt idx="179">
                  <c:v>168.41399999999999</c:v>
                </c:pt>
                <c:pt idx="180">
                  <c:v>168.41399999999999</c:v>
                </c:pt>
                <c:pt idx="181">
                  <c:v>168.41399999999999</c:v>
                </c:pt>
                <c:pt idx="182">
                  <c:v>168.41399999999999</c:v>
                </c:pt>
                <c:pt idx="183">
                  <c:v>168.41399999999999</c:v>
                </c:pt>
                <c:pt idx="184">
                  <c:v>168.41399999999999</c:v>
                </c:pt>
                <c:pt idx="185">
                  <c:v>168.41399999999999</c:v>
                </c:pt>
                <c:pt idx="186">
                  <c:v>168.41399999999999</c:v>
                </c:pt>
                <c:pt idx="187">
                  <c:v>168.41399999999999</c:v>
                </c:pt>
                <c:pt idx="188">
                  <c:v>168.41399999999999</c:v>
                </c:pt>
                <c:pt idx="189">
                  <c:v>168.41399999999999</c:v>
                </c:pt>
                <c:pt idx="190">
                  <c:v>168.41399999999999</c:v>
                </c:pt>
                <c:pt idx="191">
                  <c:v>168.41399999999999</c:v>
                </c:pt>
                <c:pt idx="192">
                  <c:v>168.41399999999999</c:v>
                </c:pt>
                <c:pt idx="193">
                  <c:v>168.41399999999999</c:v>
                </c:pt>
                <c:pt idx="194">
                  <c:v>168.41399999999999</c:v>
                </c:pt>
                <c:pt idx="195">
                  <c:v>168.41399999999999</c:v>
                </c:pt>
                <c:pt idx="196">
                  <c:v>168.41399999999999</c:v>
                </c:pt>
                <c:pt idx="197">
                  <c:v>168.41399999999999</c:v>
                </c:pt>
                <c:pt idx="198">
                  <c:v>168.41399999999999</c:v>
                </c:pt>
                <c:pt idx="199">
                  <c:v>168.41399999999999</c:v>
                </c:pt>
                <c:pt idx="200">
                  <c:v>168.41399999999999</c:v>
                </c:pt>
                <c:pt idx="201">
                  <c:v>168.41399999999999</c:v>
                </c:pt>
                <c:pt idx="202">
                  <c:v>168.41399999999999</c:v>
                </c:pt>
                <c:pt idx="203">
                  <c:v>168.41399999999999</c:v>
                </c:pt>
                <c:pt idx="204">
                  <c:v>168.41399999999999</c:v>
                </c:pt>
                <c:pt idx="205">
                  <c:v>168.41399999999999</c:v>
                </c:pt>
                <c:pt idx="206">
                  <c:v>168.41399999999999</c:v>
                </c:pt>
                <c:pt idx="207">
                  <c:v>168.41399999999999</c:v>
                </c:pt>
                <c:pt idx="208">
                  <c:v>168.41399999999999</c:v>
                </c:pt>
                <c:pt idx="209">
                  <c:v>168.41399999999999</c:v>
                </c:pt>
                <c:pt idx="210">
                  <c:v>168.41399999999999</c:v>
                </c:pt>
                <c:pt idx="211">
                  <c:v>168.41399999999999</c:v>
                </c:pt>
                <c:pt idx="212">
                  <c:v>168.41399999999999</c:v>
                </c:pt>
                <c:pt idx="213">
                  <c:v>168.41399999999999</c:v>
                </c:pt>
                <c:pt idx="214">
                  <c:v>168.41399999999999</c:v>
                </c:pt>
                <c:pt idx="215">
                  <c:v>168.41399999999999</c:v>
                </c:pt>
                <c:pt idx="216">
                  <c:v>168.41399999999999</c:v>
                </c:pt>
                <c:pt idx="217">
                  <c:v>168.41399999999999</c:v>
                </c:pt>
                <c:pt idx="218">
                  <c:v>168.41399999999999</c:v>
                </c:pt>
                <c:pt idx="219">
                  <c:v>168.41399999999999</c:v>
                </c:pt>
                <c:pt idx="220">
                  <c:v>168.41399999999999</c:v>
                </c:pt>
                <c:pt idx="221">
                  <c:v>168.41399999999999</c:v>
                </c:pt>
                <c:pt idx="222">
                  <c:v>168.41399999999999</c:v>
                </c:pt>
                <c:pt idx="223">
                  <c:v>168.41399999999999</c:v>
                </c:pt>
                <c:pt idx="224">
                  <c:v>168.41399999999999</c:v>
                </c:pt>
                <c:pt idx="225">
                  <c:v>168.41399999999999</c:v>
                </c:pt>
                <c:pt idx="226">
                  <c:v>168.41399999999999</c:v>
                </c:pt>
                <c:pt idx="227">
                  <c:v>168.41399999999999</c:v>
                </c:pt>
                <c:pt idx="228">
                  <c:v>168.41399999999999</c:v>
                </c:pt>
                <c:pt idx="229">
                  <c:v>168.41399999999999</c:v>
                </c:pt>
                <c:pt idx="230">
                  <c:v>168.41399999999999</c:v>
                </c:pt>
                <c:pt idx="231">
                  <c:v>168.41399999999999</c:v>
                </c:pt>
                <c:pt idx="232">
                  <c:v>168.41399999999999</c:v>
                </c:pt>
                <c:pt idx="233">
                  <c:v>168.41399999999999</c:v>
                </c:pt>
                <c:pt idx="234">
                  <c:v>168.41399999999999</c:v>
                </c:pt>
                <c:pt idx="235">
                  <c:v>168.41399999999999</c:v>
                </c:pt>
                <c:pt idx="236">
                  <c:v>168.41399999999999</c:v>
                </c:pt>
                <c:pt idx="237">
                  <c:v>168.41399999999999</c:v>
                </c:pt>
                <c:pt idx="238">
                  <c:v>168.41399999999999</c:v>
                </c:pt>
                <c:pt idx="239">
                  <c:v>168.41399999999999</c:v>
                </c:pt>
                <c:pt idx="240">
                  <c:v>168.41399999999999</c:v>
                </c:pt>
                <c:pt idx="241">
                  <c:v>168.41399999999999</c:v>
                </c:pt>
                <c:pt idx="242">
                  <c:v>168.41399999999999</c:v>
                </c:pt>
                <c:pt idx="243">
                  <c:v>168.41399999999999</c:v>
                </c:pt>
                <c:pt idx="244">
                  <c:v>168.41399999999999</c:v>
                </c:pt>
                <c:pt idx="245">
                  <c:v>168.41399999999999</c:v>
                </c:pt>
                <c:pt idx="246">
                  <c:v>168.41399999999999</c:v>
                </c:pt>
                <c:pt idx="247">
                  <c:v>168.41399999999999</c:v>
                </c:pt>
                <c:pt idx="248">
                  <c:v>168.41399999999999</c:v>
                </c:pt>
                <c:pt idx="249">
                  <c:v>168.41399999999999</c:v>
                </c:pt>
                <c:pt idx="250">
                  <c:v>168.41399999999999</c:v>
                </c:pt>
                <c:pt idx="251">
                  <c:v>168.41399999999999</c:v>
                </c:pt>
                <c:pt idx="252">
                  <c:v>168.41399999999999</c:v>
                </c:pt>
                <c:pt idx="253">
                  <c:v>168.41399999999999</c:v>
                </c:pt>
                <c:pt idx="254">
                  <c:v>168.41399999999999</c:v>
                </c:pt>
                <c:pt idx="255">
                  <c:v>168.41399999999999</c:v>
                </c:pt>
                <c:pt idx="256">
                  <c:v>168.41399999999999</c:v>
                </c:pt>
                <c:pt idx="257">
                  <c:v>168.41399999999999</c:v>
                </c:pt>
                <c:pt idx="258">
                  <c:v>168.41399999999999</c:v>
                </c:pt>
                <c:pt idx="259">
                  <c:v>168.41399999999999</c:v>
                </c:pt>
                <c:pt idx="260">
                  <c:v>168.41399999999999</c:v>
                </c:pt>
                <c:pt idx="261">
                  <c:v>168.41399999999999</c:v>
                </c:pt>
                <c:pt idx="262">
                  <c:v>168.41399999999999</c:v>
                </c:pt>
                <c:pt idx="263">
                  <c:v>168.41399999999999</c:v>
                </c:pt>
                <c:pt idx="264">
                  <c:v>168.41399999999999</c:v>
                </c:pt>
                <c:pt idx="265">
                  <c:v>168.41399999999999</c:v>
                </c:pt>
                <c:pt idx="266">
                  <c:v>168.41399999999999</c:v>
                </c:pt>
                <c:pt idx="267">
                  <c:v>168.41399999999999</c:v>
                </c:pt>
                <c:pt idx="268">
                  <c:v>168.41399999999999</c:v>
                </c:pt>
                <c:pt idx="269">
                  <c:v>168.41399999999999</c:v>
                </c:pt>
                <c:pt idx="270">
                  <c:v>168.41399999999999</c:v>
                </c:pt>
                <c:pt idx="271">
                  <c:v>168.41399999999999</c:v>
                </c:pt>
                <c:pt idx="272">
                  <c:v>168.41399999999999</c:v>
                </c:pt>
                <c:pt idx="273">
                  <c:v>168.41399999999999</c:v>
                </c:pt>
                <c:pt idx="274">
                  <c:v>168.41399999999999</c:v>
                </c:pt>
                <c:pt idx="275">
                  <c:v>168.41399999999999</c:v>
                </c:pt>
                <c:pt idx="276">
                  <c:v>168.41399999999999</c:v>
                </c:pt>
                <c:pt idx="277">
                  <c:v>168.41399999999999</c:v>
                </c:pt>
                <c:pt idx="278">
                  <c:v>168.41399999999999</c:v>
                </c:pt>
                <c:pt idx="279">
                  <c:v>168.41399999999999</c:v>
                </c:pt>
                <c:pt idx="280">
                  <c:v>168.41399999999999</c:v>
                </c:pt>
                <c:pt idx="281">
                  <c:v>168.41399999999999</c:v>
                </c:pt>
                <c:pt idx="282">
                  <c:v>168.41399999999999</c:v>
                </c:pt>
                <c:pt idx="283">
                  <c:v>168.41399999999999</c:v>
                </c:pt>
                <c:pt idx="284">
                  <c:v>168.41399999999999</c:v>
                </c:pt>
                <c:pt idx="285">
                  <c:v>168.41399999999999</c:v>
                </c:pt>
                <c:pt idx="286">
                  <c:v>168.41399999999999</c:v>
                </c:pt>
                <c:pt idx="287">
                  <c:v>168.41399999999999</c:v>
                </c:pt>
                <c:pt idx="288">
                  <c:v>168.41399999999999</c:v>
                </c:pt>
                <c:pt idx="289">
                  <c:v>168.41399999999999</c:v>
                </c:pt>
                <c:pt idx="290">
                  <c:v>168.41399999999999</c:v>
                </c:pt>
                <c:pt idx="291">
                  <c:v>168.41399999999999</c:v>
                </c:pt>
                <c:pt idx="292">
                  <c:v>168.41399999999999</c:v>
                </c:pt>
                <c:pt idx="293">
                  <c:v>168.41399999999999</c:v>
                </c:pt>
                <c:pt idx="294">
                  <c:v>168.41399999999999</c:v>
                </c:pt>
                <c:pt idx="295">
                  <c:v>168.41399999999999</c:v>
                </c:pt>
                <c:pt idx="296">
                  <c:v>168.41399999999999</c:v>
                </c:pt>
                <c:pt idx="297">
                  <c:v>168.41399999999999</c:v>
                </c:pt>
                <c:pt idx="298">
                  <c:v>168.41399999999999</c:v>
                </c:pt>
                <c:pt idx="299">
                  <c:v>168.41399999999999</c:v>
                </c:pt>
                <c:pt idx="300">
                  <c:v>168.41399999999999</c:v>
                </c:pt>
                <c:pt idx="301">
                  <c:v>168.41399999999999</c:v>
                </c:pt>
                <c:pt idx="302">
                  <c:v>168.41399999999999</c:v>
                </c:pt>
                <c:pt idx="303">
                  <c:v>168.41399999999999</c:v>
                </c:pt>
                <c:pt idx="304">
                  <c:v>168.41399999999999</c:v>
                </c:pt>
                <c:pt idx="305">
                  <c:v>168.41399999999999</c:v>
                </c:pt>
                <c:pt idx="306">
                  <c:v>168.41399999999999</c:v>
                </c:pt>
                <c:pt idx="307">
                  <c:v>168.41399999999999</c:v>
                </c:pt>
                <c:pt idx="308">
                  <c:v>168.41399999999999</c:v>
                </c:pt>
                <c:pt idx="309">
                  <c:v>168.41399999999999</c:v>
                </c:pt>
                <c:pt idx="310">
                  <c:v>168.41399999999999</c:v>
                </c:pt>
                <c:pt idx="311">
                  <c:v>168.41399999999999</c:v>
                </c:pt>
                <c:pt idx="312">
                  <c:v>168.41399999999999</c:v>
                </c:pt>
                <c:pt idx="313">
                  <c:v>168.41399999999999</c:v>
                </c:pt>
                <c:pt idx="314">
                  <c:v>168.41399999999999</c:v>
                </c:pt>
                <c:pt idx="315">
                  <c:v>168.41399999999999</c:v>
                </c:pt>
                <c:pt idx="316">
                  <c:v>168.41399999999999</c:v>
                </c:pt>
                <c:pt idx="317">
                  <c:v>168.41399999999999</c:v>
                </c:pt>
                <c:pt idx="318">
                  <c:v>168.41399999999999</c:v>
                </c:pt>
                <c:pt idx="319">
                  <c:v>168.41399999999999</c:v>
                </c:pt>
                <c:pt idx="320">
                  <c:v>168.41399999999999</c:v>
                </c:pt>
                <c:pt idx="321">
                  <c:v>168.41399999999999</c:v>
                </c:pt>
                <c:pt idx="322">
                  <c:v>168.41399999999999</c:v>
                </c:pt>
                <c:pt idx="323">
                  <c:v>168.41399999999999</c:v>
                </c:pt>
                <c:pt idx="324">
                  <c:v>168.41399999999999</c:v>
                </c:pt>
                <c:pt idx="325">
                  <c:v>168.41399999999999</c:v>
                </c:pt>
                <c:pt idx="326">
                  <c:v>168.41399999999999</c:v>
                </c:pt>
                <c:pt idx="327">
                  <c:v>168.41399999999999</c:v>
                </c:pt>
                <c:pt idx="328">
                  <c:v>168.41399999999999</c:v>
                </c:pt>
                <c:pt idx="329">
                  <c:v>168.41399999999999</c:v>
                </c:pt>
                <c:pt idx="330">
                  <c:v>168.41399999999999</c:v>
                </c:pt>
                <c:pt idx="331">
                  <c:v>168.41399999999999</c:v>
                </c:pt>
                <c:pt idx="332">
                  <c:v>168.41399999999999</c:v>
                </c:pt>
                <c:pt idx="333">
                  <c:v>168.41399999999999</c:v>
                </c:pt>
                <c:pt idx="334">
                  <c:v>168.41399999999999</c:v>
                </c:pt>
                <c:pt idx="335">
                  <c:v>168.41399999999999</c:v>
                </c:pt>
                <c:pt idx="336">
                  <c:v>168.41399999999999</c:v>
                </c:pt>
                <c:pt idx="337">
                  <c:v>168.41399999999999</c:v>
                </c:pt>
                <c:pt idx="338">
                  <c:v>168.41399999999999</c:v>
                </c:pt>
                <c:pt idx="339">
                  <c:v>168.41399999999999</c:v>
                </c:pt>
                <c:pt idx="340">
                  <c:v>168.41399999999999</c:v>
                </c:pt>
                <c:pt idx="341">
                  <c:v>168.41399999999999</c:v>
                </c:pt>
                <c:pt idx="342">
                  <c:v>168.41399999999999</c:v>
                </c:pt>
                <c:pt idx="343">
                  <c:v>168.41399999999999</c:v>
                </c:pt>
                <c:pt idx="344">
                  <c:v>168.41399999999999</c:v>
                </c:pt>
                <c:pt idx="345">
                  <c:v>168.41399999999999</c:v>
                </c:pt>
                <c:pt idx="346">
                  <c:v>168.41399999999999</c:v>
                </c:pt>
                <c:pt idx="347">
                  <c:v>168.41399999999999</c:v>
                </c:pt>
                <c:pt idx="348">
                  <c:v>168.41399999999999</c:v>
                </c:pt>
                <c:pt idx="349">
                  <c:v>168.41399999999999</c:v>
                </c:pt>
                <c:pt idx="350">
                  <c:v>168.41399999999999</c:v>
                </c:pt>
                <c:pt idx="351">
                  <c:v>168.41399999999999</c:v>
                </c:pt>
                <c:pt idx="352">
                  <c:v>168.41399999999999</c:v>
                </c:pt>
                <c:pt idx="353">
                  <c:v>168.41399999999999</c:v>
                </c:pt>
                <c:pt idx="354">
                  <c:v>168.41399999999999</c:v>
                </c:pt>
                <c:pt idx="355">
                  <c:v>168.41399999999999</c:v>
                </c:pt>
                <c:pt idx="356">
                  <c:v>168.41399999999999</c:v>
                </c:pt>
                <c:pt idx="357">
                  <c:v>168.41399999999999</c:v>
                </c:pt>
                <c:pt idx="358">
                  <c:v>168.41399999999999</c:v>
                </c:pt>
                <c:pt idx="359">
                  <c:v>168.41399999999999</c:v>
                </c:pt>
                <c:pt idx="360">
                  <c:v>168.41399999999999</c:v>
                </c:pt>
                <c:pt idx="361">
                  <c:v>168.41399999999999</c:v>
                </c:pt>
                <c:pt idx="362">
                  <c:v>168.41399999999999</c:v>
                </c:pt>
                <c:pt idx="363">
                  <c:v>168.41399999999999</c:v>
                </c:pt>
                <c:pt idx="364">
                  <c:v>168.41399999999999</c:v>
                </c:pt>
                <c:pt idx="365">
                  <c:v>168.41399999999999</c:v>
                </c:pt>
                <c:pt idx="366">
                  <c:v>168.41399999999999</c:v>
                </c:pt>
                <c:pt idx="367">
                  <c:v>168.41399999999999</c:v>
                </c:pt>
                <c:pt idx="368">
                  <c:v>168.41399999999999</c:v>
                </c:pt>
                <c:pt idx="369">
                  <c:v>168.41399999999999</c:v>
                </c:pt>
                <c:pt idx="370">
                  <c:v>168.41399999999999</c:v>
                </c:pt>
                <c:pt idx="371">
                  <c:v>168.41399999999999</c:v>
                </c:pt>
                <c:pt idx="372">
                  <c:v>168.41399999999999</c:v>
                </c:pt>
                <c:pt idx="373">
                  <c:v>168.41399999999999</c:v>
                </c:pt>
                <c:pt idx="374">
                  <c:v>168.41399999999999</c:v>
                </c:pt>
                <c:pt idx="375">
                  <c:v>168.41399999999999</c:v>
                </c:pt>
                <c:pt idx="376">
                  <c:v>168.41399999999999</c:v>
                </c:pt>
                <c:pt idx="377">
                  <c:v>168.41399999999999</c:v>
                </c:pt>
                <c:pt idx="378">
                  <c:v>168.41399999999999</c:v>
                </c:pt>
                <c:pt idx="379">
                  <c:v>168.41399999999999</c:v>
                </c:pt>
                <c:pt idx="380">
                  <c:v>168.41399999999999</c:v>
                </c:pt>
                <c:pt idx="381">
                  <c:v>168.41399999999999</c:v>
                </c:pt>
                <c:pt idx="382">
                  <c:v>168.41399999999999</c:v>
                </c:pt>
                <c:pt idx="383">
                  <c:v>168.41399999999999</c:v>
                </c:pt>
                <c:pt idx="384">
                  <c:v>168.41399999999999</c:v>
                </c:pt>
                <c:pt idx="385">
                  <c:v>168.41399999999999</c:v>
                </c:pt>
                <c:pt idx="386">
                  <c:v>168.41399999999999</c:v>
                </c:pt>
                <c:pt idx="387">
                  <c:v>168.41399999999999</c:v>
                </c:pt>
                <c:pt idx="388">
                  <c:v>168.41399999999999</c:v>
                </c:pt>
                <c:pt idx="389">
                  <c:v>168.41399999999999</c:v>
                </c:pt>
                <c:pt idx="390">
                  <c:v>168.41399999999999</c:v>
                </c:pt>
                <c:pt idx="391">
                  <c:v>168.41399999999999</c:v>
                </c:pt>
                <c:pt idx="392">
                  <c:v>168.41399999999999</c:v>
                </c:pt>
                <c:pt idx="393">
                  <c:v>168.41399999999999</c:v>
                </c:pt>
                <c:pt idx="394">
                  <c:v>168.41399999999999</c:v>
                </c:pt>
                <c:pt idx="395">
                  <c:v>168.41399999999999</c:v>
                </c:pt>
                <c:pt idx="396">
                  <c:v>168.41399999999999</c:v>
                </c:pt>
                <c:pt idx="397">
                  <c:v>168.41399999999999</c:v>
                </c:pt>
                <c:pt idx="398">
                  <c:v>168.41399999999999</c:v>
                </c:pt>
                <c:pt idx="399">
                  <c:v>168.41399999999999</c:v>
                </c:pt>
                <c:pt idx="400">
                  <c:v>168.41399999999999</c:v>
                </c:pt>
                <c:pt idx="401">
                  <c:v>168.41399999999999</c:v>
                </c:pt>
                <c:pt idx="402">
                  <c:v>168.41399999999999</c:v>
                </c:pt>
                <c:pt idx="403">
                  <c:v>168.41399999999999</c:v>
                </c:pt>
                <c:pt idx="404">
                  <c:v>168.41399999999999</c:v>
                </c:pt>
                <c:pt idx="405">
                  <c:v>168.41399999999999</c:v>
                </c:pt>
                <c:pt idx="406">
                  <c:v>168.41399999999999</c:v>
                </c:pt>
                <c:pt idx="407">
                  <c:v>168.41399999999999</c:v>
                </c:pt>
                <c:pt idx="408">
                  <c:v>168.41399999999999</c:v>
                </c:pt>
                <c:pt idx="409">
                  <c:v>168.41399999999999</c:v>
                </c:pt>
                <c:pt idx="410">
                  <c:v>168.41399999999999</c:v>
                </c:pt>
                <c:pt idx="411">
                  <c:v>168.41399999999999</c:v>
                </c:pt>
                <c:pt idx="412">
                  <c:v>168.41399999999999</c:v>
                </c:pt>
                <c:pt idx="413">
                  <c:v>168.41399999999999</c:v>
                </c:pt>
                <c:pt idx="414">
                  <c:v>168.41399999999999</c:v>
                </c:pt>
                <c:pt idx="415">
                  <c:v>168.41399999999999</c:v>
                </c:pt>
                <c:pt idx="416">
                  <c:v>168.41399999999999</c:v>
                </c:pt>
                <c:pt idx="417">
                  <c:v>168.41399999999999</c:v>
                </c:pt>
                <c:pt idx="418">
                  <c:v>168.41399999999999</c:v>
                </c:pt>
                <c:pt idx="419">
                  <c:v>168.41399999999999</c:v>
                </c:pt>
                <c:pt idx="420">
                  <c:v>168.41399999999999</c:v>
                </c:pt>
                <c:pt idx="421">
                  <c:v>168.41399999999999</c:v>
                </c:pt>
                <c:pt idx="422">
                  <c:v>168.41399999999999</c:v>
                </c:pt>
                <c:pt idx="423">
                  <c:v>168.41399999999999</c:v>
                </c:pt>
                <c:pt idx="424">
                  <c:v>168.41399999999999</c:v>
                </c:pt>
                <c:pt idx="425">
                  <c:v>168.41399999999999</c:v>
                </c:pt>
                <c:pt idx="426">
                  <c:v>168.41399999999999</c:v>
                </c:pt>
                <c:pt idx="427">
                  <c:v>168.41399999999999</c:v>
                </c:pt>
                <c:pt idx="428">
                  <c:v>168.41399999999999</c:v>
                </c:pt>
                <c:pt idx="429">
                  <c:v>168.41399999999999</c:v>
                </c:pt>
                <c:pt idx="430">
                  <c:v>168.41399999999999</c:v>
                </c:pt>
                <c:pt idx="431">
                  <c:v>168.41399999999999</c:v>
                </c:pt>
                <c:pt idx="432">
                  <c:v>168.41399999999999</c:v>
                </c:pt>
                <c:pt idx="433">
                  <c:v>168.41399999999999</c:v>
                </c:pt>
                <c:pt idx="434">
                  <c:v>168.41399999999999</c:v>
                </c:pt>
                <c:pt idx="435">
                  <c:v>168.41399999999999</c:v>
                </c:pt>
                <c:pt idx="436">
                  <c:v>168.41399999999999</c:v>
                </c:pt>
                <c:pt idx="437">
                  <c:v>168.41399999999999</c:v>
                </c:pt>
                <c:pt idx="438">
                  <c:v>168.41399999999999</c:v>
                </c:pt>
                <c:pt idx="439">
                  <c:v>168.41399999999999</c:v>
                </c:pt>
                <c:pt idx="440">
                  <c:v>168.41399999999999</c:v>
                </c:pt>
                <c:pt idx="441">
                  <c:v>168.41399999999999</c:v>
                </c:pt>
                <c:pt idx="442">
                  <c:v>168.41399999999999</c:v>
                </c:pt>
                <c:pt idx="443">
                  <c:v>168.41399999999999</c:v>
                </c:pt>
                <c:pt idx="444">
                  <c:v>168.41399999999999</c:v>
                </c:pt>
                <c:pt idx="445">
                  <c:v>168.41399999999999</c:v>
                </c:pt>
                <c:pt idx="446">
                  <c:v>168.41399999999999</c:v>
                </c:pt>
                <c:pt idx="447">
                  <c:v>168.41399999999999</c:v>
                </c:pt>
                <c:pt idx="448">
                  <c:v>168.41399999999999</c:v>
                </c:pt>
                <c:pt idx="449">
                  <c:v>168.41399999999999</c:v>
                </c:pt>
                <c:pt idx="450">
                  <c:v>168.41399999999999</c:v>
                </c:pt>
                <c:pt idx="451">
                  <c:v>168.41399999999999</c:v>
                </c:pt>
                <c:pt idx="452">
                  <c:v>168.41399999999999</c:v>
                </c:pt>
                <c:pt idx="453">
                  <c:v>168.41399999999999</c:v>
                </c:pt>
                <c:pt idx="454">
                  <c:v>168.41399999999999</c:v>
                </c:pt>
                <c:pt idx="455">
                  <c:v>168.41399999999999</c:v>
                </c:pt>
                <c:pt idx="456">
                  <c:v>168.41399999999999</c:v>
                </c:pt>
                <c:pt idx="457">
                  <c:v>168.41399999999999</c:v>
                </c:pt>
                <c:pt idx="458">
                  <c:v>168.41399999999999</c:v>
                </c:pt>
                <c:pt idx="459">
                  <c:v>168.41399999999999</c:v>
                </c:pt>
                <c:pt idx="460">
                  <c:v>168.41399999999999</c:v>
                </c:pt>
                <c:pt idx="461">
                  <c:v>168.41399999999999</c:v>
                </c:pt>
                <c:pt idx="462">
                  <c:v>168.41399999999999</c:v>
                </c:pt>
                <c:pt idx="463">
                  <c:v>168.41399999999999</c:v>
                </c:pt>
                <c:pt idx="464">
                  <c:v>168.41399999999999</c:v>
                </c:pt>
                <c:pt idx="465">
                  <c:v>168.41399999999999</c:v>
                </c:pt>
                <c:pt idx="466">
                  <c:v>168.41399999999999</c:v>
                </c:pt>
                <c:pt idx="467">
                  <c:v>168.41399999999999</c:v>
                </c:pt>
                <c:pt idx="468">
                  <c:v>168.41399999999999</c:v>
                </c:pt>
                <c:pt idx="469">
                  <c:v>168.41399999999999</c:v>
                </c:pt>
                <c:pt idx="470">
                  <c:v>168.41399999999999</c:v>
                </c:pt>
                <c:pt idx="471">
                  <c:v>168.41399999999999</c:v>
                </c:pt>
                <c:pt idx="472">
                  <c:v>168.41399999999999</c:v>
                </c:pt>
                <c:pt idx="473">
                  <c:v>168.41399999999999</c:v>
                </c:pt>
                <c:pt idx="474">
                  <c:v>168.41399999999999</c:v>
                </c:pt>
                <c:pt idx="475">
                  <c:v>168.41399999999999</c:v>
                </c:pt>
                <c:pt idx="476">
                  <c:v>168.41399999999999</c:v>
                </c:pt>
                <c:pt idx="477">
                  <c:v>168.41399999999999</c:v>
                </c:pt>
                <c:pt idx="478">
                  <c:v>168.41399999999999</c:v>
                </c:pt>
                <c:pt idx="479">
                  <c:v>168.41399999999999</c:v>
                </c:pt>
                <c:pt idx="480">
                  <c:v>168.41399999999999</c:v>
                </c:pt>
                <c:pt idx="481">
                  <c:v>168.41399999999999</c:v>
                </c:pt>
                <c:pt idx="482">
                  <c:v>168.41399999999999</c:v>
                </c:pt>
                <c:pt idx="483">
                  <c:v>168.41399999999999</c:v>
                </c:pt>
                <c:pt idx="484">
                  <c:v>168.41399999999999</c:v>
                </c:pt>
                <c:pt idx="485">
                  <c:v>168.41399999999999</c:v>
                </c:pt>
                <c:pt idx="486">
                  <c:v>168.41399999999999</c:v>
                </c:pt>
                <c:pt idx="487">
                  <c:v>168.41399999999999</c:v>
                </c:pt>
                <c:pt idx="488">
                  <c:v>168.41399999999999</c:v>
                </c:pt>
                <c:pt idx="489">
                  <c:v>168.41399999999999</c:v>
                </c:pt>
                <c:pt idx="490">
                  <c:v>168.41399999999999</c:v>
                </c:pt>
                <c:pt idx="491">
                  <c:v>168.41399999999999</c:v>
                </c:pt>
                <c:pt idx="492">
                  <c:v>168.41399999999999</c:v>
                </c:pt>
                <c:pt idx="493">
                  <c:v>168.41399999999999</c:v>
                </c:pt>
                <c:pt idx="494">
                  <c:v>168.41399999999999</c:v>
                </c:pt>
                <c:pt idx="495">
                  <c:v>168.41399999999999</c:v>
                </c:pt>
                <c:pt idx="496">
                  <c:v>168.41399999999999</c:v>
                </c:pt>
                <c:pt idx="497">
                  <c:v>168.41399999999999</c:v>
                </c:pt>
                <c:pt idx="498">
                  <c:v>168.41399999999999</c:v>
                </c:pt>
                <c:pt idx="499">
                  <c:v>168.41399999999999</c:v>
                </c:pt>
                <c:pt idx="500">
                  <c:v>168.41399999999999</c:v>
                </c:pt>
                <c:pt idx="501">
                  <c:v>168.41399999999999</c:v>
                </c:pt>
                <c:pt idx="502">
                  <c:v>168.41399999999999</c:v>
                </c:pt>
                <c:pt idx="503">
                  <c:v>168.41399999999999</c:v>
                </c:pt>
                <c:pt idx="504">
                  <c:v>168.41399999999999</c:v>
                </c:pt>
                <c:pt idx="505">
                  <c:v>168.41399999999999</c:v>
                </c:pt>
                <c:pt idx="506">
                  <c:v>168.41399999999999</c:v>
                </c:pt>
                <c:pt idx="507">
                  <c:v>168.41399999999999</c:v>
                </c:pt>
                <c:pt idx="508">
                  <c:v>168.41399999999999</c:v>
                </c:pt>
                <c:pt idx="509">
                  <c:v>168.41399999999999</c:v>
                </c:pt>
                <c:pt idx="510">
                  <c:v>168.41399999999999</c:v>
                </c:pt>
                <c:pt idx="511">
                  <c:v>168.41399999999999</c:v>
                </c:pt>
                <c:pt idx="512">
                  <c:v>168.41399999999999</c:v>
                </c:pt>
                <c:pt idx="513">
                  <c:v>168.41399999999999</c:v>
                </c:pt>
                <c:pt idx="514">
                  <c:v>168.41399999999999</c:v>
                </c:pt>
                <c:pt idx="515">
                  <c:v>168.41399999999999</c:v>
                </c:pt>
                <c:pt idx="516">
                  <c:v>168.41399999999999</c:v>
                </c:pt>
                <c:pt idx="517">
                  <c:v>168.41399999999999</c:v>
                </c:pt>
                <c:pt idx="518">
                  <c:v>168.41399999999999</c:v>
                </c:pt>
                <c:pt idx="519">
                  <c:v>168.41399999999999</c:v>
                </c:pt>
                <c:pt idx="520">
                  <c:v>168.41399999999999</c:v>
                </c:pt>
                <c:pt idx="521">
                  <c:v>168.41399999999999</c:v>
                </c:pt>
                <c:pt idx="522">
                  <c:v>168.41399999999999</c:v>
                </c:pt>
                <c:pt idx="523">
                  <c:v>168.41399999999999</c:v>
                </c:pt>
                <c:pt idx="524">
                  <c:v>168.41399999999999</c:v>
                </c:pt>
                <c:pt idx="525">
                  <c:v>168.41399999999999</c:v>
                </c:pt>
                <c:pt idx="526">
                  <c:v>168.41399999999999</c:v>
                </c:pt>
                <c:pt idx="527">
                  <c:v>168.41399999999999</c:v>
                </c:pt>
                <c:pt idx="528">
                  <c:v>168.41399999999999</c:v>
                </c:pt>
                <c:pt idx="529">
                  <c:v>168.41399999999999</c:v>
                </c:pt>
                <c:pt idx="530">
                  <c:v>168.41399999999999</c:v>
                </c:pt>
                <c:pt idx="531">
                  <c:v>168.41399999999999</c:v>
                </c:pt>
                <c:pt idx="532">
                  <c:v>168.41399999999999</c:v>
                </c:pt>
                <c:pt idx="533">
                  <c:v>168.41399999999999</c:v>
                </c:pt>
                <c:pt idx="534">
                  <c:v>168.41399999999999</c:v>
                </c:pt>
                <c:pt idx="535">
                  <c:v>168.41399999999999</c:v>
                </c:pt>
                <c:pt idx="536">
                  <c:v>168.41399999999999</c:v>
                </c:pt>
                <c:pt idx="537">
                  <c:v>168.41399999999999</c:v>
                </c:pt>
                <c:pt idx="538">
                  <c:v>168.41399999999999</c:v>
                </c:pt>
                <c:pt idx="539">
                  <c:v>168.41399999999999</c:v>
                </c:pt>
                <c:pt idx="540">
                  <c:v>168.41399999999999</c:v>
                </c:pt>
                <c:pt idx="541">
                  <c:v>168.41399999999999</c:v>
                </c:pt>
                <c:pt idx="542">
                  <c:v>168.41399999999999</c:v>
                </c:pt>
                <c:pt idx="543">
                  <c:v>168.41399999999999</c:v>
                </c:pt>
                <c:pt idx="544">
                  <c:v>168.41399999999999</c:v>
                </c:pt>
                <c:pt idx="545">
                  <c:v>168.41399999999999</c:v>
                </c:pt>
                <c:pt idx="546">
                  <c:v>168.41399999999999</c:v>
                </c:pt>
                <c:pt idx="547">
                  <c:v>168.41399999999999</c:v>
                </c:pt>
                <c:pt idx="548">
                  <c:v>168.41399999999999</c:v>
                </c:pt>
                <c:pt idx="549">
                  <c:v>168.41399999999999</c:v>
                </c:pt>
                <c:pt idx="550">
                  <c:v>168.41399999999999</c:v>
                </c:pt>
                <c:pt idx="551">
                  <c:v>168.41399999999999</c:v>
                </c:pt>
                <c:pt idx="552">
                  <c:v>168.41399999999999</c:v>
                </c:pt>
                <c:pt idx="553">
                  <c:v>168.41399999999999</c:v>
                </c:pt>
                <c:pt idx="554">
                  <c:v>168.41399999999999</c:v>
                </c:pt>
                <c:pt idx="555">
                  <c:v>168.41399999999999</c:v>
                </c:pt>
                <c:pt idx="556">
                  <c:v>168.41399999999999</c:v>
                </c:pt>
                <c:pt idx="557">
                  <c:v>168.41399999999999</c:v>
                </c:pt>
                <c:pt idx="558">
                  <c:v>168.41399999999999</c:v>
                </c:pt>
                <c:pt idx="559">
                  <c:v>168.41399999999999</c:v>
                </c:pt>
                <c:pt idx="560">
                  <c:v>168.41399999999999</c:v>
                </c:pt>
                <c:pt idx="561">
                  <c:v>168.41399999999999</c:v>
                </c:pt>
                <c:pt idx="562">
                  <c:v>168.41399999999999</c:v>
                </c:pt>
                <c:pt idx="563">
                  <c:v>168.41399999999999</c:v>
                </c:pt>
                <c:pt idx="564">
                  <c:v>168.41399999999999</c:v>
                </c:pt>
                <c:pt idx="565">
                  <c:v>168.41399999999999</c:v>
                </c:pt>
                <c:pt idx="566">
                  <c:v>168.41399999999999</c:v>
                </c:pt>
                <c:pt idx="567">
                  <c:v>168.41399999999999</c:v>
                </c:pt>
                <c:pt idx="568">
                  <c:v>168.41399999999999</c:v>
                </c:pt>
                <c:pt idx="569">
                  <c:v>168.41399999999999</c:v>
                </c:pt>
                <c:pt idx="570">
                  <c:v>168.41399999999999</c:v>
                </c:pt>
                <c:pt idx="571">
                  <c:v>168.41399999999999</c:v>
                </c:pt>
                <c:pt idx="572">
                  <c:v>168.41399999999999</c:v>
                </c:pt>
                <c:pt idx="573">
                  <c:v>168.41399999999999</c:v>
                </c:pt>
                <c:pt idx="574">
                  <c:v>168.41399999999999</c:v>
                </c:pt>
                <c:pt idx="575">
                  <c:v>168.41399999999999</c:v>
                </c:pt>
                <c:pt idx="576">
                  <c:v>168.41399999999999</c:v>
                </c:pt>
                <c:pt idx="577">
                  <c:v>168.41399999999999</c:v>
                </c:pt>
                <c:pt idx="578">
                  <c:v>168.41399999999999</c:v>
                </c:pt>
                <c:pt idx="579">
                  <c:v>168.41399999999999</c:v>
                </c:pt>
                <c:pt idx="580">
                  <c:v>168.41399999999999</c:v>
                </c:pt>
                <c:pt idx="581">
                  <c:v>168.41399999999999</c:v>
                </c:pt>
                <c:pt idx="582">
                  <c:v>168.41399999999999</c:v>
                </c:pt>
                <c:pt idx="583">
                  <c:v>168.41399999999999</c:v>
                </c:pt>
                <c:pt idx="584">
                  <c:v>168.41399999999999</c:v>
                </c:pt>
                <c:pt idx="585">
                  <c:v>168.41399999999999</c:v>
                </c:pt>
                <c:pt idx="586">
                  <c:v>168.41399999999999</c:v>
                </c:pt>
                <c:pt idx="587">
                  <c:v>168.41399999999999</c:v>
                </c:pt>
                <c:pt idx="588">
                  <c:v>168.41399999999999</c:v>
                </c:pt>
                <c:pt idx="589">
                  <c:v>168.41399999999999</c:v>
                </c:pt>
                <c:pt idx="590">
                  <c:v>168.41399999999999</c:v>
                </c:pt>
                <c:pt idx="591">
                  <c:v>168.41399999999999</c:v>
                </c:pt>
                <c:pt idx="592">
                  <c:v>168.41399999999999</c:v>
                </c:pt>
                <c:pt idx="593">
                  <c:v>168.41399999999999</c:v>
                </c:pt>
                <c:pt idx="594">
                  <c:v>168.41399999999999</c:v>
                </c:pt>
                <c:pt idx="595">
                  <c:v>168.41399999999999</c:v>
                </c:pt>
                <c:pt idx="596">
                  <c:v>168.41399999999999</c:v>
                </c:pt>
                <c:pt idx="597">
                  <c:v>168.41399999999999</c:v>
                </c:pt>
                <c:pt idx="598">
                  <c:v>168.41399999999999</c:v>
                </c:pt>
                <c:pt idx="599">
                  <c:v>168.41399999999999</c:v>
                </c:pt>
                <c:pt idx="600">
                  <c:v>168.41399999999999</c:v>
                </c:pt>
                <c:pt idx="601">
                  <c:v>168.41399999999999</c:v>
                </c:pt>
                <c:pt idx="602">
                  <c:v>168.41399999999999</c:v>
                </c:pt>
                <c:pt idx="603">
                  <c:v>168.41399999999999</c:v>
                </c:pt>
                <c:pt idx="604">
                  <c:v>168.41399999999999</c:v>
                </c:pt>
                <c:pt idx="605">
                  <c:v>168.41399999999999</c:v>
                </c:pt>
                <c:pt idx="606">
                  <c:v>168.41399999999999</c:v>
                </c:pt>
                <c:pt idx="607">
                  <c:v>168.41399999999999</c:v>
                </c:pt>
                <c:pt idx="608">
                  <c:v>168.41399999999999</c:v>
                </c:pt>
                <c:pt idx="609">
                  <c:v>168.41399999999999</c:v>
                </c:pt>
                <c:pt idx="610">
                  <c:v>168.41399999999999</c:v>
                </c:pt>
                <c:pt idx="611">
                  <c:v>168.41399999999999</c:v>
                </c:pt>
                <c:pt idx="612">
                  <c:v>168.41399999999999</c:v>
                </c:pt>
                <c:pt idx="613">
                  <c:v>168.41399999999999</c:v>
                </c:pt>
                <c:pt idx="614">
                  <c:v>168.41399999999999</c:v>
                </c:pt>
                <c:pt idx="615">
                  <c:v>168.41399999999999</c:v>
                </c:pt>
                <c:pt idx="616">
                  <c:v>168.41399999999999</c:v>
                </c:pt>
                <c:pt idx="617">
                  <c:v>168.41399999999999</c:v>
                </c:pt>
                <c:pt idx="618">
                  <c:v>168.41399999999999</c:v>
                </c:pt>
                <c:pt idx="619">
                  <c:v>168.41399999999999</c:v>
                </c:pt>
                <c:pt idx="620">
                  <c:v>168.41399999999999</c:v>
                </c:pt>
                <c:pt idx="621">
                  <c:v>168.41399999999999</c:v>
                </c:pt>
                <c:pt idx="622">
                  <c:v>168.41399999999999</c:v>
                </c:pt>
                <c:pt idx="623">
                  <c:v>168.41399999999999</c:v>
                </c:pt>
                <c:pt idx="624">
                  <c:v>168.41399999999999</c:v>
                </c:pt>
                <c:pt idx="625">
                  <c:v>168.41399999999999</c:v>
                </c:pt>
                <c:pt idx="626">
                  <c:v>168.41399999999999</c:v>
                </c:pt>
                <c:pt idx="627">
                  <c:v>168.41399999999999</c:v>
                </c:pt>
                <c:pt idx="628">
                  <c:v>168.41399999999999</c:v>
                </c:pt>
                <c:pt idx="629">
                  <c:v>168.41399999999999</c:v>
                </c:pt>
                <c:pt idx="630">
                  <c:v>168.41399999999999</c:v>
                </c:pt>
                <c:pt idx="631">
                  <c:v>168.41399999999999</c:v>
                </c:pt>
                <c:pt idx="632">
                  <c:v>168.41399999999999</c:v>
                </c:pt>
                <c:pt idx="633">
                  <c:v>168.41399999999999</c:v>
                </c:pt>
                <c:pt idx="634">
                  <c:v>168.41399999999999</c:v>
                </c:pt>
                <c:pt idx="635">
                  <c:v>168.41399999999999</c:v>
                </c:pt>
                <c:pt idx="636">
                  <c:v>168.41399999999999</c:v>
                </c:pt>
                <c:pt idx="637">
                  <c:v>168.41399999999999</c:v>
                </c:pt>
                <c:pt idx="638">
                  <c:v>168.41399999999999</c:v>
                </c:pt>
                <c:pt idx="639">
                  <c:v>168.41399999999999</c:v>
                </c:pt>
                <c:pt idx="640">
                  <c:v>168.41399999999999</c:v>
                </c:pt>
                <c:pt idx="641">
                  <c:v>168.41399999999999</c:v>
                </c:pt>
                <c:pt idx="642">
                  <c:v>168.41399999999999</c:v>
                </c:pt>
                <c:pt idx="643">
                  <c:v>168.41399999999999</c:v>
                </c:pt>
                <c:pt idx="644">
                  <c:v>168.41399999999999</c:v>
                </c:pt>
                <c:pt idx="645">
                  <c:v>168.41399999999999</c:v>
                </c:pt>
                <c:pt idx="646">
                  <c:v>168.41399999999999</c:v>
                </c:pt>
                <c:pt idx="647">
                  <c:v>168.41399999999999</c:v>
                </c:pt>
                <c:pt idx="648">
                  <c:v>168.41399999999999</c:v>
                </c:pt>
                <c:pt idx="649">
                  <c:v>168.41399999999999</c:v>
                </c:pt>
                <c:pt idx="650">
                  <c:v>168.41399999999999</c:v>
                </c:pt>
                <c:pt idx="651">
                  <c:v>168.41399999999999</c:v>
                </c:pt>
                <c:pt idx="652">
                  <c:v>168.41399999999999</c:v>
                </c:pt>
                <c:pt idx="653">
                  <c:v>168.41399999999999</c:v>
                </c:pt>
                <c:pt idx="654">
                  <c:v>168.41399999999999</c:v>
                </c:pt>
                <c:pt idx="655">
                  <c:v>168.41399999999999</c:v>
                </c:pt>
                <c:pt idx="656">
                  <c:v>168.41399999999999</c:v>
                </c:pt>
                <c:pt idx="657">
                  <c:v>168.41399999999999</c:v>
                </c:pt>
                <c:pt idx="658">
                  <c:v>168.41399999999999</c:v>
                </c:pt>
                <c:pt idx="659">
                  <c:v>168.41399999999999</c:v>
                </c:pt>
                <c:pt idx="660">
                  <c:v>168.41399999999999</c:v>
                </c:pt>
                <c:pt idx="661">
                  <c:v>168.41399999999999</c:v>
                </c:pt>
                <c:pt idx="662">
                  <c:v>168.41399999999999</c:v>
                </c:pt>
                <c:pt idx="663">
                  <c:v>168.41399999999999</c:v>
                </c:pt>
                <c:pt idx="664">
                  <c:v>168.41399999999999</c:v>
                </c:pt>
                <c:pt idx="665">
                  <c:v>168.41399999999999</c:v>
                </c:pt>
                <c:pt idx="666">
                  <c:v>168.41399999999999</c:v>
                </c:pt>
                <c:pt idx="667">
                  <c:v>168.41399999999999</c:v>
                </c:pt>
                <c:pt idx="668">
                  <c:v>168.41399999999999</c:v>
                </c:pt>
                <c:pt idx="669">
                  <c:v>168.41399999999999</c:v>
                </c:pt>
                <c:pt idx="670">
                  <c:v>168.41399999999999</c:v>
                </c:pt>
                <c:pt idx="671">
                  <c:v>168.41399999999999</c:v>
                </c:pt>
                <c:pt idx="672">
                  <c:v>168.41399999999999</c:v>
                </c:pt>
                <c:pt idx="673">
                  <c:v>168.41399999999999</c:v>
                </c:pt>
                <c:pt idx="674">
                  <c:v>168.41399999999999</c:v>
                </c:pt>
                <c:pt idx="675">
                  <c:v>168.41399999999999</c:v>
                </c:pt>
                <c:pt idx="676">
                  <c:v>168.41399999999999</c:v>
                </c:pt>
                <c:pt idx="677">
                  <c:v>168.41399999999999</c:v>
                </c:pt>
                <c:pt idx="678">
                  <c:v>168.41399999999999</c:v>
                </c:pt>
                <c:pt idx="679">
                  <c:v>168.41399999999999</c:v>
                </c:pt>
                <c:pt idx="680">
                  <c:v>168.41399999999999</c:v>
                </c:pt>
                <c:pt idx="681">
                  <c:v>168.41399999999999</c:v>
                </c:pt>
                <c:pt idx="682">
                  <c:v>168.41399999999999</c:v>
                </c:pt>
                <c:pt idx="683">
                  <c:v>168.41399999999999</c:v>
                </c:pt>
                <c:pt idx="684">
                  <c:v>168.41399999999999</c:v>
                </c:pt>
                <c:pt idx="685">
                  <c:v>168.41399999999999</c:v>
                </c:pt>
                <c:pt idx="686">
                  <c:v>168.41399999999999</c:v>
                </c:pt>
                <c:pt idx="687">
                  <c:v>168.41399999999999</c:v>
                </c:pt>
                <c:pt idx="688">
                  <c:v>168.41399999999999</c:v>
                </c:pt>
                <c:pt idx="689">
                  <c:v>168.41399999999999</c:v>
                </c:pt>
                <c:pt idx="690">
                  <c:v>168.41399999999999</c:v>
                </c:pt>
                <c:pt idx="691">
                  <c:v>168.41399999999999</c:v>
                </c:pt>
                <c:pt idx="692">
                  <c:v>168.41399999999999</c:v>
                </c:pt>
                <c:pt idx="693">
                  <c:v>168.41399999999999</c:v>
                </c:pt>
                <c:pt idx="694">
                  <c:v>168.41399999999999</c:v>
                </c:pt>
                <c:pt idx="695">
                  <c:v>168.41399999999999</c:v>
                </c:pt>
                <c:pt idx="696">
                  <c:v>168.41399999999999</c:v>
                </c:pt>
                <c:pt idx="697">
                  <c:v>168.41399999999999</c:v>
                </c:pt>
                <c:pt idx="698">
                  <c:v>168.41399999999999</c:v>
                </c:pt>
                <c:pt idx="699">
                  <c:v>168.41399999999999</c:v>
                </c:pt>
                <c:pt idx="700">
                  <c:v>168.41399999999999</c:v>
                </c:pt>
                <c:pt idx="701">
                  <c:v>168.41399999999999</c:v>
                </c:pt>
                <c:pt idx="702">
                  <c:v>168.41399999999999</c:v>
                </c:pt>
                <c:pt idx="703">
                  <c:v>168.41399999999999</c:v>
                </c:pt>
                <c:pt idx="704">
                  <c:v>168.41399999999999</c:v>
                </c:pt>
                <c:pt idx="705">
                  <c:v>168.41399999999999</c:v>
                </c:pt>
                <c:pt idx="706">
                  <c:v>168.41399999999999</c:v>
                </c:pt>
                <c:pt idx="707">
                  <c:v>168.41399999999999</c:v>
                </c:pt>
                <c:pt idx="708">
                  <c:v>168.41399999999999</c:v>
                </c:pt>
                <c:pt idx="709">
                  <c:v>168.41399999999999</c:v>
                </c:pt>
                <c:pt idx="710">
                  <c:v>168.41399999999999</c:v>
                </c:pt>
                <c:pt idx="711">
                  <c:v>168.41399999999999</c:v>
                </c:pt>
                <c:pt idx="712">
                  <c:v>168.41399999999999</c:v>
                </c:pt>
                <c:pt idx="713">
                  <c:v>168.41399999999999</c:v>
                </c:pt>
                <c:pt idx="714">
                  <c:v>168.41399999999999</c:v>
                </c:pt>
                <c:pt idx="715">
                  <c:v>168.41399999999999</c:v>
                </c:pt>
                <c:pt idx="716">
                  <c:v>168.41399999999999</c:v>
                </c:pt>
                <c:pt idx="717">
                  <c:v>168.41399999999999</c:v>
                </c:pt>
                <c:pt idx="718">
                  <c:v>168.41399999999999</c:v>
                </c:pt>
                <c:pt idx="719">
                  <c:v>168.41399999999999</c:v>
                </c:pt>
                <c:pt idx="720">
                  <c:v>168.41399999999999</c:v>
                </c:pt>
                <c:pt idx="721">
                  <c:v>168.41399999999999</c:v>
                </c:pt>
                <c:pt idx="722">
                  <c:v>168.41399999999999</c:v>
                </c:pt>
                <c:pt idx="723">
                  <c:v>168.41399999999999</c:v>
                </c:pt>
                <c:pt idx="724">
                  <c:v>168.41399999999999</c:v>
                </c:pt>
                <c:pt idx="725">
                  <c:v>168.41399999999999</c:v>
                </c:pt>
                <c:pt idx="726">
                  <c:v>168.41399999999999</c:v>
                </c:pt>
                <c:pt idx="727">
                  <c:v>168.41399999999999</c:v>
                </c:pt>
                <c:pt idx="728">
                  <c:v>168.41399999999999</c:v>
                </c:pt>
                <c:pt idx="729">
                  <c:v>168.41399999999999</c:v>
                </c:pt>
                <c:pt idx="730">
                  <c:v>168.41399999999999</c:v>
                </c:pt>
                <c:pt idx="731">
                  <c:v>168.41399999999999</c:v>
                </c:pt>
                <c:pt idx="732">
                  <c:v>168.41399999999999</c:v>
                </c:pt>
                <c:pt idx="733">
                  <c:v>168.41399999999999</c:v>
                </c:pt>
                <c:pt idx="734">
                  <c:v>168.41399999999999</c:v>
                </c:pt>
                <c:pt idx="735">
                  <c:v>168.41399999999999</c:v>
                </c:pt>
                <c:pt idx="736">
                  <c:v>168.41399999999999</c:v>
                </c:pt>
                <c:pt idx="737">
                  <c:v>168.41399999999999</c:v>
                </c:pt>
                <c:pt idx="738">
                  <c:v>168.41399999999999</c:v>
                </c:pt>
                <c:pt idx="739">
                  <c:v>168.41399999999999</c:v>
                </c:pt>
                <c:pt idx="740">
                  <c:v>168.41399999999999</c:v>
                </c:pt>
                <c:pt idx="741">
                  <c:v>168.41399999999999</c:v>
                </c:pt>
                <c:pt idx="742">
                  <c:v>168.41399999999999</c:v>
                </c:pt>
                <c:pt idx="743">
                  <c:v>168.41399999999999</c:v>
                </c:pt>
              </c:numCache>
            </c:numRef>
          </c:val>
          <c:smooth val="0"/>
        </c:ser>
        <c:dLbls>
          <c:showLegendKey val="0"/>
          <c:showVal val="0"/>
          <c:showCatName val="0"/>
          <c:showSerName val="0"/>
          <c:showPercent val="0"/>
          <c:showBubbleSize val="0"/>
        </c:dLbls>
        <c:marker val="1"/>
        <c:smooth val="0"/>
        <c:axId val="255182720"/>
        <c:axId val="255184256"/>
      </c:lineChart>
      <c:catAx>
        <c:axId val="255182720"/>
        <c:scaling>
          <c:orientation val="minMax"/>
        </c:scaling>
        <c:delete val="0"/>
        <c:axPos val="b"/>
        <c:numFmt formatCode="m/d/yyyy\ h:mm" sourceLinked="1"/>
        <c:majorTickMark val="out"/>
        <c:minorTickMark val="none"/>
        <c:tickLblPos val="nextTo"/>
        <c:crossAx val="255184256"/>
        <c:crosses val="autoZero"/>
        <c:auto val="0"/>
        <c:lblAlgn val="ctr"/>
        <c:lblOffset val="100"/>
        <c:tickLblSkip val="24"/>
        <c:noMultiLvlLbl val="0"/>
      </c:catAx>
      <c:valAx>
        <c:axId val="255184256"/>
        <c:scaling>
          <c:orientation val="minMax"/>
        </c:scaling>
        <c:delete val="0"/>
        <c:axPos val="l"/>
        <c:majorGridlines/>
        <c:numFmt formatCode="#,##0.0#####" sourceLinked="1"/>
        <c:majorTickMark val="out"/>
        <c:minorTickMark val="none"/>
        <c:tickLblPos val="nextTo"/>
        <c:crossAx val="255182720"/>
        <c:crosses val="autoZero"/>
        <c:crossBetween val="between"/>
      </c:valAx>
    </c:plotArea>
    <c:legend>
      <c:legendPos val="b"/>
      <c:overlay val="0"/>
    </c:legend>
    <c:plotVisOnly val="1"/>
    <c:dispBlanksAs val="gap"/>
    <c:showDLblsOverMax val="0"/>
  </c:chart>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tx>
            <c:strRef>
              <c:f>Rapor!$F$1</c:f>
              <c:strCache>
                <c:ptCount val="1"/>
                <c:pt idx="0">
                  <c:v>GÖP Eşleşen Miktar (MWh)</c:v>
                </c:pt>
              </c:strCache>
            </c:strRef>
          </c:tx>
          <c:marker>
            <c:symbol val="none"/>
          </c:marker>
          <c:cat>
            <c:numRef>
              <c:f>Rapor!$A$2:$A$745</c:f>
              <c:numCache>
                <c:formatCode>m/d/yyyy\ h:mm</c:formatCode>
                <c:ptCount val="744"/>
                <c:pt idx="0">
                  <c:v>42583</c:v>
                </c:pt>
                <c:pt idx="1">
                  <c:v>42583.041666666664</c:v>
                </c:pt>
                <c:pt idx="2">
                  <c:v>42583.08333321759</c:v>
                </c:pt>
                <c:pt idx="3">
                  <c:v>42583.124999826388</c:v>
                </c:pt>
                <c:pt idx="4">
                  <c:v>42583.166666435187</c:v>
                </c:pt>
                <c:pt idx="5">
                  <c:v>42583.208333043978</c:v>
                </c:pt>
                <c:pt idx="6">
                  <c:v>42583.249999652777</c:v>
                </c:pt>
                <c:pt idx="7">
                  <c:v>42583.291666261575</c:v>
                </c:pt>
                <c:pt idx="8">
                  <c:v>42583.333332870374</c:v>
                </c:pt>
                <c:pt idx="9">
                  <c:v>42583.374999479165</c:v>
                </c:pt>
                <c:pt idx="10">
                  <c:v>42583.416666087964</c:v>
                </c:pt>
                <c:pt idx="11">
                  <c:v>42583.458332696762</c:v>
                </c:pt>
                <c:pt idx="12">
                  <c:v>42583.499999305554</c:v>
                </c:pt>
                <c:pt idx="13">
                  <c:v>42583.541665914352</c:v>
                </c:pt>
                <c:pt idx="14">
                  <c:v>42583.583332523151</c:v>
                </c:pt>
                <c:pt idx="15">
                  <c:v>42583.624999131942</c:v>
                </c:pt>
                <c:pt idx="16">
                  <c:v>42583.66666574074</c:v>
                </c:pt>
                <c:pt idx="17">
                  <c:v>42583.708332349539</c:v>
                </c:pt>
                <c:pt idx="18">
                  <c:v>42583.74999895833</c:v>
                </c:pt>
                <c:pt idx="19">
                  <c:v>42583.791665567129</c:v>
                </c:pt>
                <c:pt idx="20">
                  <c:v>42583.833332175927</c:v>
                </c:pt>
                <c:pt idx="21">
                  <c:v>42583.874998784719</c:v>
                </c:pt>
                <c:pt idx="22">
                  <c:v>42583.916665393517</c:v>
                </c:pt>
                <c:pt idx="23">
                  <c:v>42583.958332002316</c:v>
                </c:pt>
                <c:pt idx="24">
                  <c:v>42583.999998611114</c:v>
                </c:pt>
                <c:pt idx="25">
                  <c:v>42584.041665219906</c:v>
                </c:pt>
                <c:pt idx="26">
                  <c:v>42584.083331828704</c:v>
                </c:pt>
                <c:pt idx="27">
                  <c:v>42584.124998437503</c:v>
                </c:pt>
                <c:pt idx="28">
                  <c:v>42584.166665046294</c:v>
                </c:pt>
                <c:pt idx="29">
                  <c:v>42584.208331655092</c:v>
                </c:pt>
                <c:pt idx="30">
                  <c:v>42584.249998263891</c:v>
                </c:pt>
                <c:pt idx="31">
                  <c:v>42584.291664872682</c:v>
                </c:pt>
                <c:pt idx="32">
                  <c:v>42584.333331481481</c:v>
                </c:pt>
                <c:pt idx="33">
                  <c:v>42584.374998090279</c:v>
                </c:pt>
                <c:pt idx="34">
                  <c:v>42584.416664699071</c:v>
                </c:pt>
                <c:pt idx="35">
                  <c:v>42584.458331307869</c:v>
                </c:pt>
                <c:pt idx="36">
                  <c:v>42584.499997916668</c:v>
                </c:pt>
                <c:pt idx="37">
                  <c:v>42584.541664525466</c:v>
                </c:pt>
                <c:pt idx="38">
                  <c:v>42584.583331134258</c:v>
                </c:pt>
                <c:pt idx="39">
                  <c:v>42584.624997743056</c:v>
                </c:pt>
                <c:pt idx="40">
                  <c:v>42584.666664351855</c:v>
                </c:pt>
                <c:pt idx="41">
                  <c:v>42584.708330960646</c:v>
                </c:pt>
                <c:pt idx="42">
                  <c:v>42584.749997569445</c:v>
                </c:pt>
                <c:pt idx="43">
                  <c:v>42584.791664178243</c:v>
                </c:pt>
                <c:pt idx="44">
                  <c:v>42584.833330787034</c:v>
                </c:pt>
                <c:pt idx="45">
                  <c:v>42584.874997395833</c:v>
                </c:pt>
                <c:pt idx="46">
                  <c:v>42584.916664004631</c:v>
                </c:pt>
                <c:pt idx="47">
                  <c:v>42584.958330613423</c:v>
                </c:pt>
                <c:pt idx="48">
                  <c:v>42584.999997222221</c:v>
                </c:pt>
                <c:pt idx="49">
                  <c:v>42585.04166383102</c:v>
                </c:pt>
                <c:pt idx="50">
                  <c:v>42585.083330439818</c:v>
                </c:pt>
                <c:pt idx="51">
                  <c:v>42585.12499704861</c:v>
                </c:pt>
                <c:pt idx="52">
                  <c:v>42585.166663657408</c:v>
                </c:pt>
                <c:pt idx="53">
                  <c:v>42585.208330266207</c:v>
                </c:pt>
                <c:pt idx="54">
                  <c:v>42585.249996874998</c:v>
                </c:pt>
                <c:pt idx="55">
                  <c:v>42585.291663483797</c:v>
                </c:pt>
                <c:pt idx="56">
                  <c:v>42585.333330092595</c:v>
                </c:pt>
                <c:pt idx="57">
                  <c:v>42585.374996701386</c:v>
                </c:pt>
                <c:pt idx="58">
                  <c:v>42585.416663310185</c:v>
                </c:pt>
                <c:pt idx="59">
                  <c:v>42585.458329918984</c:v>
                </c:pt>
                <c:pt idx="60">
                  <c:v>42585.499996527775</c:v>
                </c:pt>
                <c:pt idx="61">
                  <c:v>42585.541663136573</c:v>
                </c:pt>
                <c:pt idx="62">
                  <c:v>42585.583329745372</c:v>
                </c:pt>
                <c:pt idx="63">
                  <c:v>42585.624996354163</c:v>
                </c:pt>
                <c:pt idx="64">
                  <c:v>42585.666662962962</c:v>
                </c:pt>
                <c:pt idx="65">
                  <c:v>42585.70832957176</c:v>
                </c:pt>
                <c:pt idx="66">
                  <c:v>42585.749996180559</c:v>
                </c:pt>
                <c:pt idx="67">
                  <c:v>42585.79166278935</c:v>
                </c:pt>
                <c:pt idx="68">
                  <c:v>42585.833329398149</c:v>
                </c:pt>
                <c:pt idx="69">
                  <c:v>42585.874996006947</c:v>
                </c:pt>
                <c:pt idx="70">
                  <c:v>42585.916662615738</c:v>
                </c:pt>
                <c:pt idx="71">
                  <c:v>42585.958329224537</c:v>
                </c:pt>
                <c:pt idx="72">
                  <c:v>42585.999995833336</c:v>
                </c:pt>
                <c:pt idx="73">
                  <c:v>42586.041662442127</c:v>
                </c:pt>
                <c:pt idx="74">
                  <c:v>42586.083329050925</c:v>
                </c:pt>
                <c:pt idx="75">
                  <c:v>42586.124995659724</c:v>
                </c:pt>
                <c:pt idx="76">
                  <c:v>42586.166662268515</c:v>
                </c:pt>
                <c:pt idx="77">
                  <c:v>42586.208328877314</c:v>
                </c:pt>
                <c:pt idx="78">
                  <c:v>42586.249995486112</c:v>
                </c:pt>
                <c:pt idx="79">
                  <c:v>42586.291662094911</c:v>
                </c:pt>
                <c:pt idx="80">
                  <c:v>42586.333328703702</c:v>
                </c:pt>
                <c:pt idx="81">
                  <c:v>42586.374995312501</c:v>
                </c:pt>
                <c:pt idx="82">
                  <c:v>42586.416661921299</c:v>
                </c:pt>
                <c:pt idx="83">
                  <c:v>42586.458328530091</c:v>
                </c:pt>
                <c:pt idx="84">
                  <c:v>42586.499995138889</c:v>
                </c:pt>
                <c:pt idx="85">
                  <c:v>42586.541661747688</c:v>
                </c:pt>
                <c:pt idx="86">
                  <c:v>42586.583328356479</c:v>
                </c:pt>
                <c:pt idx="87">
                  <c:v>42586.624994965277</c:v>
                </c:pt>
                <c:pt idx="88">
                  <c:v>42586.666661574076</c:v>
                </c:pt>
                <c:pt idx="89">
                  <c:v>42586.708328182867</c:v>
                </c:pt>
                <c:pt idx="90">
                  <c:v>42586.749994791666</c:v>
                </c:pt>
                <c:pt idx="91">
                  <c:v>42586.791661400464</c:v>
                </c:pt>
                <c:pt idx="92">
                  <c:v>42586.833328009256</c:v>
                </c:pt>
                <c:pt idx="93">
                  <c:v>42586.874994618054</c:v>
                </c:pt>
                <c:pt idx="94">
                  <c:v>42586.916661226853</c:v>
                </c:pt>
                <c:pt idx="95">
                  <c:v>42586.958333333336</c:v>
                </c:pt>
                <c:pt idx="96">
                  <c:v>42586</c:v>
                </c:pt>
                <c:pt idx="97">
                  <c:v>42587.041666666664</c:v>
                </c:pt>
                <c:pt idx="98">
                  <c:v>42587.083333333336</c:v>
                </c:pt>
                <c:pt idx="99">
                  <c:v>42587.125000057873</c:v>
                </c:pt>
                <c:pt idx="100">
                  <c:v>42587.16666678241</c:v>
                </c:pt>
                <c:pt idx="101">
                  <c:v>42587.208333506947</c:v>
                </c:pt>
                <c:pt idx="102">
                  <c:v>42587.250000231485</c:v>
                </c:pt>
                <c:pt idx="103">
                  <c:v>42587.291666956022</c:v>
                </c:pt>
                <c:pt idx="104">
                  <c:v>42587.333333680559</c:v>
                </c:pt>
                <c:pt idx="105">
                  <c:v>42587.375000405096</c:v>
                </c:pt>
                <c:pt idx="106">
                  <c:v>42587.416667129626</c:v>
                </c:pt>
                <c:pt idx="107">
                  <c:v>42587.458333854163</c:v>
                </c:pt>
                <c:pt idx="108">
                  <c:v>42587.500000578701</c:v>
                </c:pt>
                <c:pt idx="109">
                  <c:v>42587.541667303238</c:v>
                </c:pt>
                <c:pt idx="110">
                  <c:v>42587.583334027775</c:v>
                </c:pt>
                <c:pt idx="111">
                  <c:v>42587.625000752312</c:v>
                </c:pt>
                <c:pt idx="112">
                  <c:v>42587.666667476849</c:v>
                </c:pt>
                <c:pt idx="113">
                  <c:v>42587.708334201387</c:v>
                </c:pt>
                <c:pt idx="114">
                  <c:v>42587.750000925924</c:v>
                </c:pt>
                <c:pt idx="115">
                  <c:v>42587.791667650461</c:v>
                </c:pt>
                <c:pt idx="116">
                  <c:v>42587.833334374998</c:v>
                </c:pt>
                <c:pt idx="117">
                  <c:v>42587.875001099535</c:v>
                </c:pt>
                <c:pt idx="118">
                  <c:v>42587.916667824073</c:v>
                </c:pt>
                <c:pt idx="119">
                  <c:v>42587.95833454861</c:v>
                </c:pt>
                <c:pt idx="120">
                  <c:v>42588.000001273147</c:v>
                </c:pt>
                <c:pt idx="121">
                  <c:v>42588.041667997684</c:v>
                </c:pt>
                <c:pt idx="122">
                  <c:v>42588.083334722221</c:v>
                </c:pt>
                <c:pt idx="123">
                  <c:v>42588.125001446759</c:v>
                </c:pt>
                <c:pt idx="124">
                  <c:v>42588.166668171296</c:v>
                </c:pt>
                <c:pt idx="125">
                  <c:v>42588.208334895833</c:v>
                </c:pt>
                <c:pt idx="126">
                  <c:v>42588.25000162037</c:v>
                </c:pt>
                <c:pt idx="127">
                  <c:v>42588.291668344908</c:v>
                </c:pt>
                <c:pt idx="128">
                  <c:v>42588.333335069445</c:v>
                </c:pt>
                <c:pt idx="129">
                  <c:v>42588.375001793982</c:v>
                </c:pt>
                <c:pt idx="130">
                  <c:v>42588.416668518519</c:v>
                </c:pt>
                <c:pt idx="131">
                  <c:v>42588.458335243056</c:v>
                </c:pt>
                <c:pt idx="132">
                  <c:v>42588.500001967594</c:v>
                </c:pt>
                <c:pt idx="133">
                  <c:v>42588.541668692131</c:v>
                </c:pt>
                <c:pt idx="134">
                  <c:v>42588.583335416668</c:v>
                </c:pt>
                <c:pt idx="135">
                  <c:v>42588.625002141205</c:v>
                </c:pt>
                <c:pt idx="136">
                  <c:v>42588.666668865742</c:v>
                </c:pt>
                <c:pt idx="137">
                  <c:v>42588.70833559028</c:v>
                </c:pt>
                <c:pt idx="138">
                  <c:v>42588.750002314817</c:v>
                </c:pt>
                <c:pt idx="139">
                  <c:v>42588.791669039354</c:v>
                </c:pt>
                <c:pt idx="140">
                  <c:v>42588.833335763891</c:v>
                </c:pt>
                <c:pt idx="141">
                  <c:v>42588.875002488428</c:v>
                </c:pt>
                <c:pt idx="142">
                  <c:v>42588.916669212966</c:v>
                </c:pt>
                <c:pt idx="143">
                  <c:v>42588.958335937503</c:v>
                </c:pt>
                <c:pt idx="144">
                  <c:v>42589.00000266204</c:v>
                </c:pt>
                <c:pt idx="145">
                  <c:v>42589.041669386577</c:v>
                </c:pt>
                <c:pt idx="146">
                  <c:v>42589.083336111114</c:v>
                </c:pt>
                <c:pt idx="147">
                  <c:v>42589.125002835652</c:v>
                </c:pt>
                <c:pt idx="148">
                  <c:v>42589.166669560182</c:v>
                </c:pt>
                <c:pt idx="149">
                  <c:v>42589.208336284719</c:v>
                </c:pt>
                <c:pt idx="150">
                  <c:v>42589.250003009256</c:v>
                </c:pt>
                <c:pt idx="151">
                  <c:v>42589.291669733793</c:v>
                </c:pt>
                <c:pt idx="152">
                  <c:v>42589.33333645833</c:v>
                </c:pt>
                <c:pt idx="153">
                  <c:v>42589.375003182868</c:v>
                </c:pt>
                <c:pt idx="154">
                  <c:v>42589.416669907405</c:v>
                </c:pt>
                <c:pt idx="155">
                  <c:v>42589.458336631942</c:v>
                </c:pt>
                <c:pt idx="156">
                  <c:v>42589.500003356479</c:v>
                </c:pt>
                <c:pt idx="157">
                  <c:v>42589.541670081016</c:v>
                </c:pt>
                <c:pt idx="158">
                  <c:v>42589.583336805554</c:v>
                </c:pt>
                <c:pt idx="159">
                  <c:v>42589.625003530091</c:v>
                </c:pt>
                <c:pt idx="160">
                  <c:v>42589.666670254628</c:v>
                </c:pt>
                <c:pt idx="161">
                  <c:v>42589.708336979165</c:v>
                </c:pt>
                <c:pt idx="162">
                  <c:v>42589.750003703703</c:v>
                </c:pt>
                <c:pt idx="163">
                  <c:v>42589.79167042824</c:v>
                </c:pt>
                <c:pt idx="164">
                  <c:v>42589.833337152777</c:v>
                </c:pt>
                <c:pt idx="165">
                  <c:v>42589.875003877314</c:v>
                </c:pt>
                <c:pt idx="166">
                  <c:v>42589.916670601851</c:v>
                </c:pt>
                <c:pt idx="167">
                  <c:v>42589.958337326389</c:v>
                </c:pt>
                <c:pt idx="168">
                  <c:v>42590.000004050926</c:v>
                </c:pt>
                <c:pt idx="169">
                  <c:v>42590.041670775463</c:v>
                </c:pt>
                <c:pt idx="170">
                  <c:v>42590.0833375</c:v>
                </c:pt>
                <c:pt idx="171">
                  <c:v>42590.125004224537</c:v>
                </c:pt>
                <c:pt idx="172">
                  <c:v>42590.166670949075</c:v>
                </c:pt>
                <c:pt idx="173">
                  <c:v>42590.208337673612</c:v>
                </c:pt>
                <c:pt idx="174">
                  <c:v>42590.250004398149</c:v>
                </c:pt>
                <c:pt idx="175">
                  <c:v>42590.291671122686</c:v>
                </c:pt>
                <c:pt idx="176">
                  <c:v>42590.333337847223</c:v>
                </c:pt>
                <c:pt idx="177">
                  <c:v>42590.375004571761</c:v>
                </c:pt>
                <c:pt idx="178">
                  <c:v>42590.416671296298</c:v>
                </c:pt>
                <c:pt idx="179">
                  <c:v>42590.458338020835</c:v>
                </c:pt>
                <c:pt idx="180">
                  <c:v>42590.500004745372</c:v>
                </c:pt>
                <c:pt idx="181">
                  <c:v>42590.541671469909</c:v>
                </c:pt>
                <c:pt idx="182">
                  <c:v>42590.583338194447</c:v>
                </c:pt>
                <c:pt idx="183">
                  <c:v>42590.625004918984</c:v>
                </c:pt>
                <c:pt idx="184">
                  <c:v>42590.666671643521</c:v>
                </c:pt>
                <c:pt idx="185">
                  <c:v>42590.708338368058</c:v>
                </c:pt>
                <c:pt idx="186">
                  <c:v>42590.750005092596</c:v>
                </c:pt>
                <c:pt idx="187">
                  <c:v>42590.791671817133</c:v>
                </c:pt>
                <c:pt idx="188">
                  <c:v>42590.83333854167</c:v>
                </c:pt>
                <c:pt idx="189">
                  <c:v>42590.875005266207</c:v>
                </c:pt>
                <c:pt idx="190">
                  <c:v>42590.916671990744</c:v>
                </c:pt>
                <c:pt idx="191">
                  <c:v>42590.958338715274</c:v>
                </c:pt>
                <c:pt idx="192">
                  <c:v>42591.000005439812</c:v>
                </c:pt>
                <c:pt idx="193">
                  <c:v>42591.041672164349</c:v>
                </c:pt>
                <c:pt idx="194">
                  <c:v>42591.083338888886</c:v>
                </c:pt>
                <c:pt idx="195">
                  <c:v>42591.125005613423</c:v>
                </c:pt>
                <c:pt idx="196">
                  <c:v>42591.16667233796</c:v>
                </c:pt>
                <c:pt idx="197">
                  <c:v>42591.208339062498</c:v>
                </c:pt>
                <c:pt idx="198">
                  <c:v>42591.250005787035</c:v>
                </c:pt>
                <c:pt idx="199">
                  <c:v>42591.291672511572</c:v>
                </c:pt>
                <c:pt idx="200">
                  <c:v>42591.333339236109</c:v>
                </c:pt>
                <c:pt idx="201">
                  <c:v>42591.375005960646</c:v>
                </c:pt>
                <c:pt idx="202">
                  <c:v>42591.416672685184</c:v>
                </c:pt>
                <c:pt idx="203">
                  <c:v>42591.458339409721</c:v>
                </c:pt>
                <c:pt idx="204">
                  <c:v>42591.500006134258</c:v>
                </c:pt>
                <c:pt idx="205">
                  <c:v>42591.541672858795</c:v>
                </c:pt>
                <c:pt idx="206">
                  <c:v>42591.583339583332</c:v>
                </c:pt>
                <c:pt idx="207">
                  <c:v>42591.62500630787</c:v>
                </c:pt>
                <c:pt idx="208">
                  <c:v>42591.666673032407</c:v>
                </c:pt>
                <c:pt idx="209">
                  <c:v>42591.708339756944</c:v>
                </c:pt>
                <c:pt idx="210">
                  <c:v>42591.750006481481</c:v>
                </c:pt>
                <c:pt idx="211">
                  <c:v>42591.791673206018</c:v>
                </c:pt>
                <c:pt idx="212">
                  <c:v>42591.833339930556</c:v>
                </c:pt>
                <c:pt idx="213">
                  <c:v>42591.875006655093</c:v>
                </c:pt>
                <c:pt idx="214">
                  <c:v>42591.91667337963</c:v>
                </c:pt>
                <c:pt idx="215">
                  <c:v>42591.958340104167</c:v>
                </c:pt>
                <c:pt idx="216">
                  <c:v>42592.000006828704</c:v>
                </c:pt>
                <c:pt idx="217">
                  <c:v>42592.041673553242</c:v>
                </c:pt>
                <c:pt idx="218">
                  <c:v>42592.083340277779</c:v>
                </c:pt>
                <c:pt idx="219">
                  <c:v>42592.125007002316</c:v>
                </c:pt>
                <c:pt idx="220">
                  <c:v>42592.166673726853</c:v>
                </c:pt>
                <c:pt idx="221">
                  <c:v>42592.208340451391</c:v>
                </c:pt>
                <c:pt idx="222">
                  <c:v>42592.250007175928</c:v>
                </c:pt>
                <c:pt idx="223">
                  <c:v>42592.291673900465</c:v>
                </c:pt>
                <c:pt idx="224">
                  <c:v>42592.333340625002</c:v>
                </c:pt>
                <c:pt idx="225">
                  <c:v>42592.375007349539</c:v>
                </c:pt>
                <c:pt idx="226">
                  <c:v>42592.416674074077</c:v>
                </c:pt>
                <c:pt idx="227">
                  <c:v>42592.458340798614</c:v>
                </c:pt>
                <c:pt idx="228">
                  <c:v>42592.500007523151</c:v>
                </c:pt>
                <c:pt idx="229">
                  <c:v>42592.541674247688</c:v>
                </c:pt>
                <c:pt idx="230">
                  <c:v>42592.583340972225</c:v>
                </c:pt>
                <c:pt idx="231">
                  <c:v>42592.625007696763</c:v>
                </c:pt>
                <c:pt idx="232">
                  <c:v>42592.6666744213</c:v>
                </c:pt>
                <c:pt idx="233">
                  <c:v>42592.70834114583</c:v>
                </c:pt>
                <c:pt idx="234">
                  <c:v>42592.750007870367</c:v>
                </c:pt>
                <c:pt idx="235">
                  <c:v>42592.791674594904</c:v>
                </c:pt>
                <c:pt idx="236">
                  <c:v>42592.833341319441</c:v>
                </c:pt>
                <c:pt idx="237">
                  <c:v>42592.875008043979</c:v>
                </c:pt>
                <c:pt idx="238">
                  <c:v>42592.916674768516</c:v>
                </c:pt>
                <c:pt idx="239">
                  <c:v>42592.958341493053</c:v>
                </c:pt>
                <c:pt idx="240">
                  <c:v>42593.00000821759</c:v>
                </c:pt>
                <c:pt idx="241">
                  <c:v>42593.041674942127</c:v>
                </c:pt>
                <c:pt idx="242">
                  <c:v>42593.083341666665</c:v>
                </c:pt>
                <c:pt idx="243">
                  <c:v>42593.125008391202</c:v>
                </c:pt>
                <c:pt idx="244">
                  <c:v>42593.166675115739</c:v>
                </c:pt>
                <c:pt idx="245">
                  <c:v>42593.208341840276</c:v>
                </c:pt>
                <c:pt idx="246">
                  <c:v>42593.250008564813</c:v>
                </c:pt>
                <c:pt idx="247">
                  <c:v>42593.291675289351</c:v>
                </c:pt>
                <c:pt idx="248">
                  <c:v>42593.333342013888</c:v>
                </c:pt>
                <c:pt idx="249">
                  <c:v>42593.375008738425</c:v>
                </c:pt>
                <c:pt idx="250">
                  <c:v>42593.416675462962</c:v>
                </c:pt>
                <c:pt idx="251">
                  <c:v>42593.4583421875</c:v>
                </c:pt>
                <c:pt idx="252">
                  <c:v>42593.500008912037</c:v>
                </c:pt>
                <c:pt idx="253">
                  <c:v>42593.541675636574</c:v>
                </c:pt>
                <c:pt idx="254">
                  <c:v>42593.583342361111</c:v>
                </c:pt>
                <c:pt idx="255">
                  <c:v>42593.625009085648</c:v>
                </c:pt>
                <c:pt idx="256">
                  <c:v>42593.666675810186</c:v>
                </c:pt>
                <c:pt idx="257">
                  <c:v>42593.708342534723</c:v>
                </c:pt>
                <c:pt idx="258">
                  <c:v>42593.75000925926</c:v>
                </c:pt>
                <c:pt idx="259">
                  <c:v>42593.791675983797</c:v>
                </c:pt>
                <c:pt idx="260">
                  <c:v>42593.833342708334</c:v>
                </c:pt>
                <c:pt idx="261">
                  <c:v>42593.875009432872</c:v>
                </c:pt>
                <c:pt idx="262">
                  <c:v>42593.916676157409</c:v>
                </c:pt>
                <c:pt idx="263">
                  <c:v>42593.958342881946</c:v>
                </c:pt>
                <c:pt idx="264">
                  <c:v>42594.000009606483</c:v>
                </c:pt>
                <c:pt idx="265">
                  <c:v>42594.04167633102</c:v>
                </c:pt>
                <c:pt idx="266">
                  <c:v>42594.083343055558</c:v>
                </c:pt>
                <c:pt idx="267">
                  <c:v>42594.125009780095</c:v>
                </c:pt>
                <c:pt idx="268">
                  <c:v>42594.166676504632</c:v>
                </c:pt>
                <c:pt idx="269">
                  <c:v>42594.208343229169</c:v>
                </c:pt>
                <c:pt idx="270">
                  <c:v>42594.250009953706</c:v>
                </c:pt>
                <c:pt idx="271">
                  <c:v>42594.291676678244</c:v>
                </c:pt>
                <c:pt idx="272">
                  <c:v>42594.333343402781</c:v>
                </c:pt>
                <c:pt idx="273">
                  <c:v>42594.375010127318</c:v>
                </c:pt>
                <c:pt idx="274">
                  <c:v>42594.416676851855</c:v>
                </c:pt>
                <c:pt idx="275">
                  <c:v>42594.458343576393</c:v>
                </c:pt>
                <c:pt idx="276">
                  <c:v>42594.500010300922</c:v>
                </c:pt>
                <c:pt idx="277">
                  <c:v>42594.54167702546</c:v>
                </c:pt>
                <c:pt idx="278">
                  <c:v>42594.583343749997</c:v>
                </c:pt>
                <c:pt idx="279">
                  <c:v>42594.625010474534</c:v>
                </c:pt>
                <c:pt idx="280">
                  <c:v>42594.666677199071</c:v>
                </c:pt>
                <c:pt idx="281">
                  <c:v>42594.708343923608</c:v>
                </c:pt>
                <c:pt idx="282">
                  <c:v>42594.750010648146</c:v>
                </c:pt>
                <c:pt idx="283">
                  <c:v>42594.791677372683</c:v>
                </c:pt>
                <c:pt idx="284">
                  <c:v>42594.83334409722</c:v>
                </c:pt>
                <c:pt idx="285">
                  <c:v>42594.875010821757</c:v>
                </c:pt>
                <c:pt idx="286">
                  <c:v>42594.916677546295</c:v>
                </c:pt>
                <c:pt idx="287">
                  <c:v>42594.958344270832</c:v>
                </c:pt>
                <c:pt idx="288">
                  <c:v>42595.000010995369</c:v>
                </c:pt>
                <c:pt idx="289">
                  <c:v>42595.041677719906</c:v>
                </c:pt>
                <c:pt idx="290">
                  <c:v>42595.083344444443</c:v>
                </c:pt>
                <c:pt idx="291">
                  <c:v>42595.125011168981</c:v>
                </c:pt>
                <c:pt idx="292">
                  <c:v>42595.166677893518</c:v>
                </c:pt>
                <c:pt idx="293">
                  <c:v>42595.208344618055</c:v>
                </c:pt>
                <c:pt idx="294">
                  <c:v>42595.250011342592</c:v>
                </c:pt>
                <c:pt idx="295">
                  <c:v>42595.291678067129</c:v>
                </c:pt>
                <c:pt idx="296">
                  <c:v>42595.333344791667</c:v>
                </c:pt>
                <c:pt idx="297">
                  <c:v>42595.375011516204</c:v>
                </c:pt>
                <c:pt idx="298">
                  <c:v>42595.416678240741</c:v>
                </c:pt>
                <c:pt idx="299">
                  <c:v>42595.458344965278</c:v>
                </c:pt>
                <c:pt idx="300">
                  <c:v>42595.500011689815</c:v>
                </c:pt>
                <c:pt idx="301">
                  <c:v>42595.541678414353</c:v>
                </c:pt>
                <c:pt idx="302">
                  <c:v>42595.58334513889</c:v>
                </c:pt>
                <c:pt idx="303">
                  <c:v>42595.625011863427</c:v>
                </c:pt>
                <c:pt idx="304">
                  <c:v>42595.666678587964</c:v>
                </c:pt>
                <c:pt idx="305">
                  <c:v>42595.708345312501</c:v>
                </c:pt>
                <c:pt idx="306">
                  <c:v>42595.750012037039</c:v>
                </c:pt>
                <c:pt idx="307">
                  <c:v>42595.791678761576</c:v>
                </c:pt>
                <c:pt idx="308">
                  <c:v>42595.833345486113</c:v>
                </c:pt>
                <c:pt idx="309">
                  <c:v>42595.87501221065</c:v>
                </c:pt>
                <c:pt idx="310">
                  <c:v>42595.916678935188</c:v>
                </c:pt>
                <c:pt idx="311">
                  <c:v>42595.958345659725</c:v>
                </c:pt>
                <c:pt idx="312">
                  <c:v>42596.000012384262</c:v>
                </c:pt>
                <c:pt idx="313">
                  <c:v>42596.041679108799</c:v>
                </c:pt>
                <c:pt idx="314">
                  <c:v>42596.083345833336</c:v>
                </c:pt>
                <c:pt idx="315">
                  <c:v>42596.125012557874</c:v>
                </c:pt>
                <c:pt idx="316">
                  <c:v>42596.166679282411</c:v>
                </c:pt>
                <c:pt idx="317">
                  <c:v>42596.208346006948</c:v>
                </c:pt>
                <c:pt idx="318">
                  <c:v>42596.250012731478</c:v>
                </c:pt>
                <c:pt idx="319">
                  <c:v>42596.291679456015</c:v>
                </c:pt>
                <c:pt idx="320">
                  <c:v>42596.333346180552</c:v>
                </c:pt>
                <c:pt idx="321">
                  <c:v>42596.37501290509</c:v>
                </c:pt>
                <c:pt idx="322">
                  <c:v>42596.416679629627</c:v>
                </c:pt>
                <c:pt idx="323">
                  <c:v>42596.458346354164</c:v>
                </c:pt>
                <c:pt idx="324">
                  <c:v>42596.500013078701</c:v>
                </c:pt>
                <c:pt idx="325">
                  <c:v>42596.541679803238</c:v>
                </c:pt>
                <c:pt idx="326">
                  <c:v>42596.583346527776</c:v>
                </c:pt>
                <c:pt idx="327">
                  <c:v>42596.625013252313</c:v>
                </c:pt>
                <c:pt idx="328">
                  <c:v>42596.66667997685</c:v>
                </c:pt>
                <c:pt idx="329">
                  <c:v>42596.708346701387</c:v>
                </c:pt>
                <c:pt idx="330">
                  <c:v>42596.750013425924</c:v>
                </c:pt>
                <c:pt idx="331">
                  <c:v>42596.791680150462</c:v>
                </c:pt>
                <c:pt idx="332">
                  <c:v>42596.833346874999</c:v>
                </c:pt>
                <c:pt idx="333">
                  <c:v>42596.875013599536</c:v>
                </c:pt>
                <c:pt idx="334">
                  <c:v>42596.916680324073</c:v>
                </c:pt>
                <c:pt idx="335">
                  <c:v>42596.95834704861</c:v>
                </c:pt>
                <c:pt idx="336">
                  <c:v>42597.000013773148</c:v>
                </c:pt>
                <c:pt idx="337">
                  <c:v>42597.041680497685</c:v>
                </c:pt>
                <c:pt idx="338">
                  <c:v>42597.083347222222</c:v>
                </c:pt>
                <c:pt idx="339">
                  <c:v>42597.125013946759</c:v>
                </c:pt>
                <c:pt idx="340">
                  <c:v>42597.166680671296</c:v>
                </c:pt>
                <c:pt idx="341">
                  <c:v>42597.208347395834</c:v>
                </c:pt>
                <c:pt idx="342">
                  <c:v>42597.250014120371</c:v>
                </c:pt>
                <c:pt idx="343">
                  <c:v>42597.291680844908</c:v>
                </c:pt>
                <c:pt idx="344">
                  <c:v>42597.333347569445</c:v>
                </c:pt>
                <c:pt idx="345">
                  <c:v>42597.375014293983</c:v>
                </c:pt>
                <c:pt idx="346">
                  <c:v>42597.41668101852</c:v>
                </c:pt>
                <c:pt idx="347">
                  <c:v>42597.458347743057</c:v>
                </c:pt>
                <c:pt idx="348">
                  <c:v>42597.500014467594</c:v>
                </c:pt>
                <c:pt idx="349">
                  <c:v>42597.541681192131</c:v>
                </c:pt>
                <c:pt idx="350">
                  <c:v>42597.583347916669</c:v>
                </c:pt>
                <c:pt idx="351">
                  <c:v>42597.625014641206</c:v>
                </c:pt>
                <c:pt idx="352">
                  <c:v>42597.666681365743</c:v>
                </c:pt>
                <c:pt idx="353">
                  <c:v>42597.70834809028</c:v>
                </c:pt>
                <c:pt idx="354">
                  <c:v>42597.750014814817</c:v>
                </c:pt>
                <c:pt idx="355">
                  <c:v>42597.791681539355</c:v>
                </c:pt>
                <c:pt idx="356">
                  <c:v>42597.833348263892</c:v>
                </c:pt>
                <c:pt idx="357">
                  <c:v>42597.875014988429</c:v>
                </c:pt>
                <c:pt idx="358">
                  <c:v>42597.916681712966</c:v>
                </c:pt>
                <c:pt idx="359">
                  <c:v>42597.958348437503</c:v>
                </c:pt>
                <c:pt idx="360">
                  <c:v>42598.000015162041</c:v>
                </c:pt>
                <c:pt idx="361">
                  <c:v>42598.041681886571</c:v>
                </c:pt>
                <c:pt idx="362">
                  <c:v>42598.083348611108</c:v>
                </c:pt>
                <c:pt idx="363">
                  <c:v>42598.125015335645</c:v>
                </c:pt>
                <c:pt idx="364">
                  <c:v>42598.166682060182</c:v>
                </c:pt>
                <c:pt idx="365">
                  <c:v>42598.208348784719</c:v>
                </c:pt>
                <c:pt idx="366">
                  <c:v>42598.250015509257</c:v>
                </c:pt>
                <c:pt idx="367">
                  <c:v>42598.291682233794</c:v>
                </c:pt>
                <c:pt idx="368">
                  <c:v>42598.333348958331</c:v>
                </c:pt>
                <c:pt idx="369">
                  <c:v>42598.375015682868</c:v>
                </c:pt>
                <c:pt idx="370">
                  <c:v>42598.416682407405</c:v>
                </c:pt>
                <c:pt idx="371">
                  <c:v>42598.458349131943</c:v>
                </c:pt>
                <c:pt idx="372">
                  <c:v>42598.50001585648</c:v>
                </c:pt>
                <c:pt idx="373">
                  <c:v>42598.541682581017</c:v>
                </c:pt>
                <c:pt idx="374">
                  <c:v>42598.583349305554</c:v>
                </c:pt>
                <c:pt idx="375">
                  <c:v>42598.625016030092</c:v>
                </c:pt>
                <c:pt idx="376">
                  <c:v>42598.666682754629</c:v>
                </c:pt>
                <c:pt idx="377">
                  <c:v>42598.708349479166</c:v>
                </c:pt>
                <c:pt idx="378">
                  <c:v>42598.750016203703</c:v>
                </c:pt>
                <c:pt idx="379">
                  <c:v>42598.79168292824</c:v>
                </c:pt>
                <c:pt idx="380">
                  <c:v>42598.833349652778</c:v>
                </c:pt>
                <c:pt idx="381">
                  <c:v>42598.875016377315</c:v>
                </c:pt>
                <c:pt idx="382">
                  <c:v>42598.916683101852</c:v>
                </c:pt>
                <c:pt idx="383">
                  <c:v>42598.958349826389</c:v>
                </c:pt>
                <c:pt idx="384">
                  <c:v>42599.000016550926</c:v>
                </c:pt>
                <c:pt idx="385">
                  <c:v>42599.041683275464</c:v>
                </c:pt>
                <c:pt idx="386">
                  <c:v>42599.083350000001</c:v>
                </c:pt>
                <c:pt idx="387">
                  <c:v>42599.125016724538</c:v>
                </c:pt>
                <c:pt idx="388">
                  <c:v>42599.166683449075</c:v>
                </c:pt>
                <c:pt idx="389">
                  <c:v>42599.208350173612</c:v>
                </c:pt>
                <c:pt idx="390">
                  <c:v>42599.25001689815</c:v>
                </c:pt>
                <c:pt idx="391">
                  <c:v>42599.291683622687</c:v>
                </c:pt>
                <c:pt idx="392">
                  <c:v>42599.333350347224</c:v>
                </c:pt>
                <c:pt idx="393">
                  <c:v>42599.375017071761</c:v>
                </c:pt>
                <c:pt idx="394">
                  <c:v>42599.416683796298</c:v>
                </c:pt>
                <c:pt idx="395">
                  <c:v>42599.458350520836</c:v>
                </c:pt>
                <c:pt idx="396">
                  <c:v>42599.500017245373</c:v>
                </c:pt>
                <c:pt idx="397">
                  <c:v>42599.54168396991</c:v>
                </c:pt>
                <c:pt idx="398">
                  <c:v>42599.583350694447</c:v>
                </c:pt>
                <c:pt idx="399">
                  <c:v>42599.625017418984</c:v>
                </c:pt>
                <c:pt idx="400">
                  <c:v>42599.666684143522</c:v>
                </c:pt>
                <c:pt idx="401">
                  <c:v>42599.708350868059</c:v>
                </c:pt>
                <c:pt idx="402">
                  <c:v>42599.750017592596</c:v>
                </c:pt>
                <c:pt idx="403">
                  <c:v>42599.791684317126</c:v>
                </c:pt>
                <c:pt idx="404">
                  <c:v>42599.833351041663</c:v>
                </c:pt>
                <c:pt idx="405">
                  <c:v>42599.8750177662</c:v>
                </c:pt>
                <c:pt idx="406">
                  <c:v>42599.916684490738</c:v>
                </c:pt>
                <c:pt idx="407">
                  <c:v>42599.958351215275</c:v>
                </c:pt>
                <c:pt idx="408">
                  <c:v>42600.000017939812</c:v>
                </c:pt>
                <c:pt idx="409">
                  <c:v>42600.041684664349</c:v>
                </c:pt>
                <c:pt idx="410">
                  <c:v>42600.083351388887</c:v>
                </c:pt>
                <c:pt idx="411">
                  <c:v>42600.125018113424</c:v>
                </c:pt>
                <c:pt idx="412">
                  <c:v>42600.166684837961</c:v>
                </c:pt>
                <c:pt idx="413">
                  <c:v>42600.208351562498</c:v>
                </c:pt>
                <c:pt idx="414">
                  <c:v>42600.250018287035</c:v>
                </c:pt>
                <c:pt idx="415">
                  <c:v>42600.291685011573</c:v>
                </c:pt>
                <c:pt idx="416">
                  <c:v>42600.33335173611</c:v>
                </c:pt>
                <c:pt idx="417">
                  <c:v>42600.375018460647</c:v>
                </c:pt>
                <c:pt idx="418">
                  <c:v>42600.416685185184</c:v>
                </c:pt>
                <c:pt idx="419">
                  <c:v>42600.458351909721</c:v>
                </c:pt>
                <c:pt idx="420">
                  <c:v>42600.500018634259</c:v>
                </c:pt>
                <c:pt idx="421">
                  <c:v>42600.541685358796</c:v>
                </c:pt>
                <c:pt idx="422">
                  <c:v>42600.583352083333</c:v>
                </c:pt>
                <c:pt idx="423">
                  <c:v>42600.62501880787</c:v>
                </c:pt>
                <c:pt idx="424">
                  <c:v>42600.666685532407</c:v>
                </c:pt>
                <c:pt idx="425">
                  <c:v>42600.708352256945</c:v>
                </c:pt>
                <c:pt idx="426">
                  <c:v>42600.750018981482</c:v>
                </c:pt>
                <c:pt idx="427">
                  <c:v>42600.791685706019</c:v>
                </c:pt>
                <c:pt idx="428">
                  <c:v>42600.833352430556</c:v>
                </c:pt>
                <c:pt idx="429">
                  <c:v>42600.875019155093</c:v>
                </c:pt>
                <c:pt idx="430">
                  <c:v>42600.916685879631</c:v>
                </c:pt>
                <c:pt idx="431">
                  <c:v>42600.958352604168</c:v>
                </c:pt>
                <c:pt idx="432">
                  <c:v>42601.000019328705</c:v>
                </c:pt>
                <c:pt idx="433">
                  <c:v>42601.041686053242</c:v>
                </c:pt>
                <c:pt idx="434">
                  <c:v>42601.08335277778</c:v>
                </c:pt>
                <c:pt idx="435">
                  <c:v>42601.125019502317</c:v>
                </c:pt>
                <c:pt idx="436">
                  <c:v>42601.166686226854</c:v>
                </c:pt>
                <c:pt idx="437">
                  <c:v>42601.208352951391</c:v>
                </c:pt>
                <c:pt idx="438">
                  <c:v>42601.250019675928</c:v>
                </c:pt>
                <c:pt idx="439">
                  <c:v>42601.291686400466</c:v>
                </c:pt>
                <c:pt idx="440">
                  <c:v>42601.333353125003</c:v>
                </c:pt>
                <c:pt idx="441">
                  <c:v>42601.37501984954</c:v>
                </c:pt>
                <c:pt idx="442">
                  <c:v>42601.416686574077</c:v>
                </c:pt>
                <c:pt idx="443">
                  <c:v>42601.458353298614</c:v>
                </c:pt>
                <c:pt idx="444">
                  <c:v>42601.500020023152</c:v>
                </c:pt>
                <c:pt idx="445">
                  <c:v>42601.541686747689</c:v>
                </c:pt>
                <c:pt idx="446">
                  <c:v>42601.583353472219</c:v>
                </c:pt>
                <c:pt idx="447">
                  <c:v>42601.625020196756</c:v>
                </c:pt>
                <c:pt idx="448">
                  <c:v>42601.666686921293</c:v>
                </c:pt>
                <c:pt idx="449">
                  <c:v>42601.70835364583</c:v>
                </c:pt>
                <c:pt idx="450">
                  <c:v>42601.750020370368</c:v>
                </c:pt>
                <c:pt idx="451">
                  <c:v>42601.791687094905</c:v>
                </c:pt>
                <c:pt idx="452">
                  <c:v>42601.833353819442</c:v>
                </c:pt>
                <c:pt idx="453">
                  <c:v>42601.875020543979</c:v>
                </c:pt>
                <c:pt idx="454">
                  <c:v>42601.916687268516</c:v>
                </c:pt>
                <c:pt idx="455">
                  <c:v>42601.958353993054</c:v>
                </c:pt>
                <c:pt idx="456">
                  <c:v>42602.000020717591</c:v>
                </c:pt>
                <c:pt idx="457">
                  <c:v>42602.041687442128</c:v>
                </c:pt>
                <c:pt idx="458">
                  <c:v>42602.083354166665</c:v>
                </c:pt>
                <c:pt idx="459">
                  <c:v>42602.125020891202</c:v>
                </c:pt>
                <c:pt idx="460">
                  <c:v>42602.16668761574</c:v>
                </c:pt>
                <c:pt idx="461">
                  <c:v>42602.208354340277</c:v>
                </c:pt>
                <c:pt idx="462">
                  <c:v>42602.250021064814</c:v>
                </c:pt>
                <c:pt idx="463">
                  <c:v>42602.291687789351</c:v>
                </c:pt>
                <c:pt idx="464">
                  <c:v>42602.333354513888</c:v>
                </c:pt>
                <c:pt idx="465">
                  <c:v>42602.375021238426</c:v>
                </c:pt>
                <c:pt idx="466">
                  <c:v>42602.416687962963</c:v>
                </c:pt>
                <c:pt idx="467">
                  <c:v>42602.4583546875</c:v>
                </c:pt>
                <c:pt idx="468">
                  <c:v>42602.500021412037</c:v>
                </c:pt>
                <c:pt idx="469">
                  <c:v>42602.541688136575</c:v>
                </c:pt>
                <c:pt idx="470">
                  <c:v>42602.583354861112</c:v>
                </c:pt>
                <c:pt idx="471">
                  <c:v>42602.625021585649</c:v>
                </c:pt>
                <c:pt idx="472">
                  <c:v>42602.666688310186</c:v>
                </c:pt>
                <c:pt idx="473">
                  <c:v>42602.708355034723</c:v>
                </c:pt>
                <c:pt idx="474">
                  <c:v>42602.750021759261</c:v>
                </c:pt>
                <c:pt idx="475">
                  <c:v>42602.791688483798</c:v>
                </c:pt>
                <c:pt idx="476">
                  <c:v>42602.833355208335</c:v>
                </c:pt>
                <c:pt idx="477">
                  <c:v>42602.875021932872</c:v>
                </c:pt>
                <c:pt idx="478">
                  <c:v>42602.916688657409</c:v>
                </c:pt>
                <c:pt idx="479">
                  <c:v>42602.958355381947</c:v>
                </c:pt>
                <c:pt idx="480">
                  <c:v>42603.000022106484</c:v>
                </c:pt>
                <c:pt idx="481">
                  <c:v>42603.041688831021</c:v>
                </c:pt>
                <c:pt idx="482">
                  <c:v>42603.083355555558</c:v>
                </c:pt>
                <c:pt idx="483">
                  <c:v>42603.125022280095</c:v>
                </c:pt>
                <c:pt idx="484">
                  <c:v>42603.166689004633</c:v>
                </c:pt>
                <c:pt idx="485">
                  <c:v>42603.20835572917</c:v>
                </c:pt>
                <c:pt idx="486">
                  <c:v>42603.250022453707</c:v>
                </c:pt>
                <c:pt idx="487">
                  <c:v>42603.291689178244</c:v>
                </c:pt>
                <c:pt idx="488">
                  <c:v>42603.333355902774</c:v>
                </c:pt>
                <c:pt idx="489">
                  <c:v>42603.375022627311</c:v>
                </c:pt>
                <c:pt idx="490">
                  <c:v>42603.416689351849</c:v>
                </c:pt>
                <c:pt idx="491">
                  <c:v>42603.458356076386</c:v>
                </c:pt>
                <c:pt idx="492">
                  <c:v>42603.500022800923</c:v>
                </c:pt>
                <c:pt idx="493">
                  <c:v>42603.54168952546</c:v>
                </c:pt>
                <c:pt idx="494">
                  <c:v>42603.583356249997</c:v>
                </c:pt>
                <c:pt idx="495">
                  <c:v>42603.625022974535</c:v>
                </c:pt>
                <c:pt idx="496">
                  <c:v>42603.666689699072</c:v>
                </c:pt>
                <c:pt idx="497">
                  <c:v>42603.708356423609</c:v>
                </c:pt>
                <c:pt idx="498">
                  <c:v>42603.750023148146</c:v>
                </c:pt>
                <c:pt idx="499">
                  <c:v>42603.791689872683</c:v>
                </c:pt>
                <c:pt idx="500">
                  <c:v>42603.833356597221</c:v>
                </c:pt>
                <c:pt idx="501">
                  <c:v>42603.875023321758</c:v>
                </c:pt>
                <c:pt idx="502">
                  <c:v>42603.916690046295</c:v>
                </c:pt>
                <c:pt idx="503">
                  <c:v>42603.958356770832</c:v>
                </c:pt>
                <c:pt idx="504">
                  <c:v>42604.00002349537</c:v>
                </c:pt>
                <c:pt idx="505">
                  <c:v>42604.041690219907</c:v>
                </c:pt>
                <c:pt idx="506">
                  <c:v>42604.083356944444</c:v>
                </c:pt>
                <c:pt idx="507">
                  <c:v>42604.125023668981</c:v>
                </c:pt>
                <c:pt idx="508">
                  <c:v>42604.166690393518</c:v>
                </c:pt>
                <c:pt idx="509">
                  <c:v>42604.208357118056</c:v>
                </c:pt>
                <c:pt idx="510">
                  <c:v>42604.250023842593</c:v>
                </c:pt>
                <c:pt idx="511">
                  <c:v>42604.29169056713</c:v>
                </c:pt>
                <c:pt idx="512">
                  <c:v>42604.333357291667</c:v>
                </c:pt>
                <c:pt idx="513">
                  <c:v>42604.375024016204</c:v>
                </c:pt>
                <c:pt idx="514">
                  <c:v>42604.416690740742</c:v>
                </c:pt>
                <c:pt idx="515">
                  <c:v>42604.458357465279</c:v>
                </c:pt>
                <c:pt idx="516">
                  <c:v>42604.500024189816</c:v>
                </c:pt>
                <c:pt idx="517">
                  <c:v>42604.541690914353</c:v>
                </c:pt>
                <c:pt idx="518">
                  <c:v>42604.58335763889</c:v>
                </c:pt>
                <c:pt idx="519">
                  <c:v>42604.625024363428</c:v>
                </c:pt>
                <c:pt idx="520">
                  <c:v>42604.666691087965</c:v>
                </c:pt>
                <c:pt idx="521">
                  <c:v>42604.708357812502</c:v>
                </c:pt>
                <c:pt idx="522">
                  <c:v>42604.750024537039</c:v>
                </c:pt>
                <c:pt idx="523">
                  <c:v>42604.791691261576</c:v>
                </c:pt>
                <c:pt idx="524">
                  <c:v>42604.833357986114</c:v>
                </c:pt>
                <c:pt idx="525">
                  <c:v>42604.875024710651</c:v>
                </c:pt>
                <c:pt idx="526">
                  <c:v>42604.916691435188</c:v>
                </c:pt>
                <c:pt idx="527">
                  <c:v>42604.958358159725</c:v>
                </c:pt>
                <c:pt idx="528">
                  <c:v>42605.000024884263</c:v>
                </c:pt>
                <c:pt idx="529">
                  <c:v>42605.0416916088</c:v>
                </c:pt>
                <c:pt idx="530">
                  <c:v>42605.083358333337</c:v>
                </c:pt>
                <c:pt idx="531">
                  <c:v>42605.125025057867</c:v>
                </c:pt>
                <c:pt idx="532">
                  <c:v>42605.166691782404</c:v>
                </c:pt>
                <c:pt idx="533">
                  <c:v>42605.208358506941</c:v>
                </c:pt>
                <c:pt idx="534">
                  <c:v>42605.250025231479</c:v>
                </c:pt>
                <c:pt idx="535">
                  <c:v>42605.291691956016</c:v>
                </c:pt>
                <c:pt idx="536">
                  <c:v>42605.333358680553</c:v>
                </c:pt>
                <c:pt idx="537">
                  <c:v>42605.37502540509</c:v>
                </c:pt>
                <c:pt idx="538">
                  <c:v>42605.416692129627</c:v>
                </c:pt>
                <c:pt idx="539">
                  <c:v>42605.458358854165</c:v>
                </c:pt>
                <c:pt idx="540">
                  <c:v>42605.500025578702</c:v>
                </c:pt>
                <c:pt idx="541">
                  <c:v>42605.541692303239</c:v>
                </c:pt>
                <c:pt idx="542">
                  <c:v>42605.583359027776</c:v>
                </c:pt>
                <c:pt idx="543">
                  <c:v>42605.625025752313</c:v>
                </c:pt>
                <c:pt idx="544">
                  <c:v>42605.666692476851</c:v>
                </c:pt>
                <c:pt idx="545">
                  <c:v>42605.708359201388</c:v>
                </c:pt>
                <c:pt idx="546">
                  <c:v>42605.750025925925</c:v>
                </c:pt>
                <c:pt idx="547">
                  <c:v>42605.791692650462</c:v>
                </c:pt>
                <c:pt idx="548">
                  <c:v>42605.833359374999</c:v>
                </c:pt>
                <c:pt idx="549">
                  <c:v>42605.875026099537</c:v>
                </c:pt>
                <c:pt idx="550">
                  <c:v>42605.916692824074</c:v>
                </c:pt>
                <c:pt idx="551">
                  <c:v>42605.958359548611</c:v>
                </c:pt>
                <c:pt idx="552">
                  <c:v>42606.000026273148</c:v>
                </c:pt>
                <c:pt idx="553">
                  <c:v>42606.041692997685</c:v>
                </c:pt>
                <c:pt idx="554">
                  <c:v>42606.083359722223</c:v>
                </c:pt>
                <c:pt idx="555">
                  <c:v>42606.12502644676</c:v>
                </c:pt>
                <c:pt idx="556">
                  <c:v>42606.166693171297</c:v>
                </c:pt>
                <c:pt idx="557">
                  <c:v>42606.208359895834</c:v>
                </c:pt>
                <c:pt idx="558">
                  <c:v>42606.250026620372</c:v>
                </c:pt>
                <c:pt idx="559">
                  <c:v>42606.291693344909</c:v>
                </c:pt>
                <c:pt idx="560">
                  <c:v>42606.333360069446</c:v>
                </c:pt>
                <c:pt idx="561">
                  <c:v>42606.375026793983</c:v>
                </c:pt>
                <c:pt idx="562">
                  <c:v>42606.41669351852</c:v>
                </c:pt>
                <c:pt idx="563">
                  <c:v>42606.458360243058</c:v>
                </c:pt>
                <c:pt idx="564">
                  <c:v>42606.500026967595</c:v>
                </c:pt>
                <c:pt idx="565">
                  <c:v>42606.541693692132</c:v>
                </c:pt>
                <c:pt idx="566">
                  <c:v>42606.583360416669</c:v>
                </c:pt>
                <c:pt idx="567">
                  <c:v>42606.625027141206</c:v>
                </c:pt>
                <c:pt idx="568">
                  <c:v>42606.666693865744</c:v>
                </c:pt>
                <c:pt idx="569">
                  <c:v>42606.708360590281</c:v>
                </c:pt>
                <c:pt idx="570">
                  <c:v>42606.750027314818</c:v>
                </c:pt>
                <c:pt idx="571">
                  <c:v>42606.791694039355</c:v>
                </c:pt>
                <c:pt idx="572">
                  <c:v>42606.833360763892</c:v>
                </c:pt>
                <c:pt idx="573">
                  <c:v>42606.875027488422</c:v>
                </c:pt>
                <c:pt idx="574">
                  <c:v>42606.91669421296</c:v>
                </c:pt>
                <c:pt idx="575">
                  <c:v>42606.958360937497</c:v>
                </c:pt>
                <c:pt idx="576">
                  <c:v>42607.000027662034</c:v>
                </c:pt>
                <c:pt idx="577">
                  <c:v>42607.041694386571</c:v>
                </c:pt>
                <c:pt idx="578">
                  <c:v>42607.083361111108</c:v>
                </c:pt>
                <c:pt idx="579">
                  <c:v>42607.125027835646</c:v>
                </c:pt>
                <c:pt idx="580">
                  <c:v>42607.166694560183</c:v>
                </c:pt>
                <c:pt idx="581">
                  <c:v>42607.20836128472</c:v>
                </c:pt>
                <c:pt idx="582">
                  <c:v>42607.250028009257</c:v>
                </c:pt>
                <c:pt idx="583">
                  <c:v>42607.291694733794</c:v>
                </c:pt>
                <c:pt idx="584">
                  <c:v>42607.333361458332</c:v>
                </c:pt>
                <c:pt idx="585">
                  <c:v>42607.375028182869</c:v>
                </c:pt>
                <c:pt idx="586">
                  <c:v>42607.416694907406</c:v>
                </c:pt>
                <c:pt idx="587">
                  <c:v>42607.458361631943</c:v>
                </c:pt>
                <c:pt idx="588">
                  <c:v>42607.50002835648</c:v>
                </c:pt>
                <c:pt idx="589">
                  <c:v>42607.541695081018</c:v>
                </c:pt>
                <c:pt idx="590">
                  <c:v>42607.583361805555</c:v>
                </c:pt>
                <c:pt idx="591">
                  <c:v>42607.625028530092</c:v>
                </c:pt>
                <c:pt idx="592">
                  <c:v>42607.666695254629</c:v>
                </c:pt>
                <c:pt idx="593">
                  <c:v>42607.708361979167</c:v>
                </c:pt>
                <c:pt idx="594">
                  <c:v>42607.750028703704</c:v>
                </c:pt>
                <c:pt idx="595">
                  <c:v>42607.791695428241</c:v>
                </c:pt>
                <c:pt idx="596">
                  <c:v>42607.833362152778</c:v>
                </c:pt>
                <c:pt idx="597">
                  <c:v>42607.875028877315</c:v>
                </c:pt>
                <c:pt idx="598">
                  <c:v>42607.916695601853</c:v>
                </c:pt>
                <c:pt idx="599">
                  <c:v>42607.95836232639</c:v>
                </c:pt>
                <c:pt idx="600">
                  <c:v>42608.000029050927</c:v>
                </c:pt>
                <c:pt idx="601">
                  <c:v>42608.041695775464</c:v>
                </c:pt>
                <c:pt idx="602">
                  <c:v>42608.083362500001</c:v>
                </c:pt>
                <c:pt idx="603">
                  <c:v>42608.125029224539</c:v>
                </c:pt>
                <c:pt idx="604">
                  <c:v>42608.166695949076</c:v>
                </c:pt>
                <c:pt idx="605">
                  <c:v>42608.208362673613</c:v>
                </c:pt>
                <c:pt idx="606">
                  <c:v>42608.25002939815</c:v>
                </c:pt>
                <c:pt idx="607">
                  <c:v>42608.291696122687</c:v>
                </c:pt>
                <c:pt idx="608">
                  <c:v>42608.333362847225</c:v>
                </c:pt>
                <c:pt idx="609">
                  <c:v>42608.375029571762</c:v>
                </c:pt>
                <c:pt idx="610">
                  <c:v>42608.416696296299</c:v>
                </c:pt>
                <c:pt idx="611">
                  <c:v>42608.458363020836</c:v>
                </c:pt>
                <c:pt idx="612">
                  <c:v>42608.500029745373</c:v>
                </c:pt>
                <c:pt idx="613">
                  <c:v>42608.541696469911</c:v>
                </c:pt>
                <c:pt idx="614">
                  <c:v>42608.583363194448</c:v>
                </c:pt>
                <c:pt idx="615">
                  <c:v>42608.625029918985</c:v>
                </c:pt>
                <c:pt idx="616">
                  <c:v>42608.666696643515</c:v>
                </c:pt>
                <c:pt idx="617">
                  <c:v>42608.708363368052</c:v>
                </c:pt>
                <c:pt idx="618">
                  <c:v>42608.750030092589</c:v>
                </c:pt>
                <c:pt idx="619">
                  <c:v>42608.791696817127</c:v>
                </c:pt>
                <c:pt idx="620">
                  <c:v>42608.833363541664</c:v>
                </c:pt>
                <c:pt idx="621">
                  <c:v>42608.875030266201</c:v>
                </c:pt>
                <c:pt idx="622">
                  <c:v>42608.916696990738</c:v>
                </c:pt>
                <c:pt idx="623">
                  <c:v>42608.958363715275</c:v>
                </c:pt>
                <c:pt idx="624">
                  <c:v>42609.000030439813</c:v>
                </c:pt>
                <c:pt idx="625">
                  <c:v>42609.04169716435</c:v>
                </c:pt>
                <c:pt idx="626">
                  <c:v>42609.083363888887</c:v>
                </c:pt>
                <c:pt idx="627">
                  <c:v>42609.125030613424</c:v>
                </c:pt>
                <c:pt idx="628">
                  <c:v>42609.166697337962</c:v>
                </c:pt>
                <c:pt idx="629">
                  <c:v>42609.208364062499</c:v>
                </c:pt>
                <c:pt idx="630">
                  <c:v>42609.250030787036</c:v>
                </c:pt>
                <c:pt idx="631">
                  <c:v>42609.291697511573</c:v>
                </c:pt>
                <c:pt idx="632">
                  <c:v>42609.33336423611</c:v>
                </c:pt>
                <c:pt idx="633">
                  <c:v>42609.375030960648</c:v>
                </c:pt>
                <c:pt idx="634">
                  <c:v>42609.416697685185</c:v>
                </c:pt>
                <c:pt idx="635">
                  <c:v>42609.458364409722</c:v>
                </c:pt>
                <c:pt idx="636">
                  <c:v>42609.500031134259</c:v>
                </c:pt>
                <c:pt idx="637">
                  <c:v>42609.541697858796</c:v>
                </c:pt>
                <c:pt idx="638">
                  <c:v>42609.583364583334</c:v>
                </c:pt>
                <c:pt idx="639">
                  <c:v>42609.625031307871</c:v>
                </c:pt>
                <c:pt idx="640">
                  <c:v>42609.666698032408</c:v>
                </c:pt>
                <c:pt idx="641">
                  <c:v>42609.708364756945</c:v>
                </c:pt>
                <c:pt idx="642">
                  <c:v>42609.750031481482</c:v>
                </c:pt>
                <c:pt idx="643">
                  <c:v>42609.79169820602</c:v>
                </c:pt>
                <c:pt idx="644">
                  <c:v>42609.833364930557</c:v>
                </c:pt>
                <c:pt idx="645">
                  <c:v>42609.875031655094</c:v>
                </c:pt>
                <c:pt idx="646">
                  <c:v>42609.916698379631</c:v>
                </c:pt>
                <c:pt idx="647">
                  <c:v>42609.958365104168</c:v>
                </c:pt>
                <c:pt idx="648">
                  <c:v>42610.000031828706</c:v>
                </c:pt>
                <c:pt idx="649">
                  <c:v>42610.041698553243</c:v>
                </c:pt>
                <c:pt idx="650">
                  <c:v>42610.08336527778</c:v>
                </c:pt>
                <c:pt idx="651">
                  <c:v>42610.125032002317</c:v>
                </c:pt>
                <c:pt idx="652">
                  <c:v>42610.166698726855</c:v>
                </c:pt>
                <c:pt idx="653">
                  <c:v>42610.208365451392</c:v>
                </c:pt>
                <c:pt idx="654">
                  <c:v>42610.250032175929</c:v>
                </c:pt>
                <c:pt idx="655">
                  <c:v>42610.291698900466</c:v>
                </c:pt>
                <c:pt idx="656">
                  <c:v>42610.333365625003</c:v>
                </c:pt>
                <c:pt idx="657">
                  <c:v>42610.375032349541</c:v>
                </c:pt>
                <c:pt idx="658">
                  <c:v>42610.41669907407</c:v>
                </c:pt>
                <c:pt idx="659">
                  <c:v>42610.458365798608</c:v>
                </c:pt>
                <c:pt idx="660">
                  <c:v>42610.500032523145</c:v>
                </c:pt>
                <c:pt idx="661">
                  <c:v>42610.541699247682</c:v>
                </c:pt>
                <c:pt idx="662">
                  <c:v>42610.583365972219</c:v>
                </c:pt>
                <c:pt idx="663">
                  <c:v>42610.625032696757</c:v>
                </c:pt>
                <c:pt idx="664">
                  <c:v>42610.666699421294</c:v>
                </c:pt>
                <c:pt idx="665">
                  <c:v>42610.708366145831</c:v>
                </c:pt>
                <c:pt idx="666">
                  <c:v>42610.750032870368</c:v>
                </c:pt>
                <c:pt idx="667">
                  <c:v>42610.791699594905</c:v>
                </c:pt>
                <c:pt idx="668">
                  <c:v>42610.833366319443</c:v>
                </c:pt>
                <c:pt idx="669">
                  <c:v>42610.87503304398</c:v>
                </c:pt>
                <c:pt idx="670">
                  <c:v>42610.916699768517</c:v>
                </c:pt>
                <c:pt idx="671">
                  <c:v>42610.958366493054</c:v>
                </c:pt>
                <c:pt idx="672">
                  <c:v>42611.000033217591</c:v>
                </c:pt>
                <c:pt idx="673">
                  <c:v>42611.041699942129</c:v>
                </c:pt>
                <c:pt idx="674">
                  <c:v>42611.083366666666</c:v>
                </c:pt>
                <c:pt idx="675">
                  <c:v>42611.125033391203</c:v>
                </c:pt>
                <c:pt idx="676">
                  <c:v>42611.16670011574</c:v>
                </c:pt>
                <c:pt idx="677">
                  <c:v>42611.208366840277</c:v>
                </c:pt>
                <c:pt idx="678">
                  <c:v>42611.250033564815</c:v>
                </c:pt>
                <c:pt idx="679">
                  <c:v>42611.291700289352</c:v>
                </c:pt>
                <c:pt idx="680">
                  <c:v>42611.333367013889</c:v>
                </c:pt>
                <c:pt idx="681">
                  <c:v>42611.375033738426</c:v>
                </c:pt>
                <c:pt idx="682">
                  <c:v>42611.416700462963</c:v>
                </c:pt>
                <c:pt idx="683">
                  <c:v>42611.458367187501</c:v>
                </c:pt>
                <c:pt idx="684">
                  <c:v>42611.500033912038</c:v>
                </c:pt>
                <c:pt idx="685">
                  <c:v>42611.541700636575</c:v>
                </c:pt>
                <c:pt idx="686">
                  <c:v>42611.583367361112</c:v>
                </c:pt>
                <c:pt idx="687">
                  <c:v>42611.62503408565</c:v>
                </c:pt>
                <c:pt idx="688">
                  <c:v>42611.666700810187</c:v>
                </c:pt>
                <c:pt idx="689">
                  <c:v>42611.708367534724</c:v>
                </c:pt>
                <c:pt idx="690">
                  <c:v>42611.750034259261</c:v>
                </c:pt>
                <c:pt idx="691">
                  <c:v>42611.791700983798</c:v>
                </c:pt>
                <c:pt idx="692">
                  <c:v>42611.833367708336</c:v>
                </c:pt>
                <c:pt idx="693">
                  <c:v>42611.875034432873</c:v>
                </c:pt>
                <c:pt idx="694">
                  <c:v>42611.91670115741</c:v>
                </c:pt>
                <c:pt idx="695">
                  <c:v>42611.958367881947</c:v>
                </c:pt>
                <c:pt idx="696">
                  <c:v>42612.000034606484</c:v>
                </c:pt>
                <c:pt idx="697">
                  <c:v>42612.041701331022</c:v>
                </c:pt>
                <c:pt idx="698">
                  <c:v>42612.083368055559</c:v>
                </c:pt>
                <c:pt idx="699">
                  <c:v>42612.125034780096</c:v>
                </c:pt>
                <c:pt idx="700">
                  <c:v>42612.166701504633</c:v>
                </c:pt>
                <c:pt idx="701">
                  <c:v>42612.208368229163</c:v>
                </c:pt>
                <c:pt idx="702">
                  <c:v>42612.2500349537</c:v>
                </c:pt>
                <c:pt idx="703">
                  <c:v>42612.291701678238</c:v>
                </c:pt>
                <c:pt idx="704">
                  <c:v>42612.333368402775</c:v>
                </c:pt>
                <c:pt idx="705">
                  <c:v>42612.375035127312</c:v>
                </c:pt>
                <c:pt idx="706">
                  <c:v>42612.416701851849</c:v>
                </c:pt>
                <c:pt idx="707">
                  <c:v>42612.458368576386</c:v>
                </c:pt>
                <c:pt idx="708">
                  <c:v>42612.500035300924</c:v>
                </c:pt>
                <c:pt idx="709">
                  <c:v>42612.541702025461</c:v>
                </c:pt>
                <c:pt idx="710">
                  <c:v>42612.583368749998</c:v>
                </c:pt>
                <c:pt idx="711">
                  <c:v>42612.625035474535</c:v>
                </c:pt>
                <c:pt idx="712">
                  <c:v>42612.666702199072</c:v>
                </c:pt>
                <c:pt idx="713">
                  <c:v>42612.70836892361</c:v>
                </c:pt>
                <c:pt idx="714">
                  <c:v>42612.750035648147</c:v>
                </c:pt>
                <c:pt idx="715">
                  <c:v>42612.791702372684</c:v>
                </c:pt>
                <c:pt idx="716">
                  <c:v>42612.833369097221</c:v>
                </c:pt>
                <c:pt idx="717">
                  <c:v>42612.875035821759</c:v>
                </c:pt>
                <c:pt idx="718">
                  <c:v>42612.916702546296</c:v>
                </c:pt>
                <c:pt idx="719">
                  <c:v>42612.958369270833</c:v>
                </c:pt>
                <c:pt idx="720">
                  <c:v>42613.00003599537</c:v>
                </c:pt>
                <c:pt idx="721">
                  <c:v>42613.041702719907</c:v>
                </c:pt>
                <c:pt idx="722">
                  <c:v>42613.083369444445</c:v>
                </c:pt>
                <c:pt idx="723">
                  <c:v>42613.125036168982</c:v>
                </c:pt>
                <c:pt idx="724">
                  <c:v>42613.166702893519</c:v>
                </c:pt>
                <c:pt idx="725">
                  <c:v>42613.208369618056</c:v>
                </c:pt>
                <c:pt idx="726">
                  <c:v>42613.250036342593</c:v>
                </c:pt>
                <c:pt idx="727">
                  <c:v>42613.291703067131</c:v>
                </c:pt>
                <c:pt idx="728">
                  <c:v>42613.333369791668</c:v>
                </c:pt>
                <c:pt idx="729">
                  <c:v>42613.375036516205</c:v>
                </c:pt>
                <c:pt idx="730">
                  <c:v>42613.416703240742</c:v>
                </c:pt>
                <c:pt idx="731">
                  <c:v>42613.458369965279</c:v>
                </c:pt>
                <c:pt idx="732">
                  <c:v>42613.500036689817</c:v>
                </c:pt>
                <c:pt idx="733">
                  <c:v>42613.541703414354</c:v>
                </c:pt>
                <c:pt idx="734">
                  <c:v>42613.583370138891</c:v>
                </c:pt>
                <c:pt idx="735">
                  <c:v>42613.625036863428</c:v>
                </c:pt>
                <c:pt idx="736">
                  <c:v>42613.666703587965</c:v>
                </c:pt>
                <c:pt idx="737">
                  <c:v>42613.708370312503</c:v>
                </c:pt>
                <c:pt idx="738">
                  <c:v>42613.75003703704</c:v>
                </c:pt>
                <c:pt idx="739">
                  <c:v>42613.791703761577</c:v>
                </c:pt>
                <c:pt idx="740">
                  <c:v>42613.833370486114</c:v>
                </c:pt>
                <c:pt idx="741">
                  <c:v>42613.875037210651</c:v>
                </c:pt>
                <c:pt idx="742">
                  <c:v>42613.916703935189</c:v>
                </c:pt>
                <c:pt idx="743">
                  <c:v>42613.958370659719</c:v>
                </c:pt>
              </c:numCache>
            </c:numRef>
          </c:cat>
          <c:val>
            <c:numRef>
              <c:f>Rapor!$F$2:$F$745</c:f>
              <c:numCache>
                <c:formatCode>#,##0.0#####</c:formatCode>
                <c:ptCount val="744"/>
                <c:pt idx="0">
                  <c:v>12486.2</c:v>
                </c:pt>
                <c:pt idx="1">
                  <c:v>11296.6</c:v>
                </c:pt>
                <c:pt idx="2">
                  <c:v>10929.5</c:v>
                </c:pt>
                <c:pt idx="3">
                  <c:v>10898.5</c:v>
                </c:pt>
                <c:pt idx="4">
                  <c:v>10807.7</c:v>
                </c:pt>
                <c:pt idx="5">
                  <c:v>10449.700000000001</c:v>
                </c:pt>
                <c:pt idx="6">
                  <c:v>10349.799999999999</c:v>
                </c:pt>
                <c:pt idx="7">
                  <c:v>10513.1</c:v>
                </c:pt>
                <c:pt idx="8">
                  <c:v>12568.1</c:v>
                </c:pt>
                <c:pt idx="9">
                  <c:v>15130</c:v>
                </c:pt>
                <c:pt idx="10">
                  <c:v>16563.599999999999</c:v>
                </c:pt>
                <c:pt idx="11">
                  <c:v>17609.3</c:v>
                </c:pt>
                <c:pt idx="12">
                  <c:v>16877.8</c:v>
                </c:pt>
                <c:pt idx="13">
                  <c:v>17676.8</c:v>
                </c:pt>
                <c:pt idx="14">
                  <c:v>18563.3</c:v>
                </c:pt>
                <c:pt idx="15">
                  <c:v>18168.8</c:v>
                </c:pt>
                <c:pt idx="16">
                  <c:v>17554</c:v>
                </c:pt>
                <c:pt idx="17">
                  <c:v>16172.6</c:v>
                </c:pt>
                <c:pt idx="18">
                  <c:v>14687.2</c:v>
                </c:pt>
                <c:pt idx="19">
                  <c:v>14331.6</c:v>
                </c:pt>
                <c:pt idx="20">
                  <c:v>14833.9</c:v>
                </c:pt>
                <c:pt idx="21">
                  <c:v>14412.8</c:v>
                </c:pt>
                <c:pt idx="22">
                  <c:v>14686.7</c:v>
                </c:pt>
                <c:pt idx="23">
                  <c:v>14108.6</c:v>
                </c:pt>
                <c:pt idx="24">
                  <c:v>12954</c:v>
                </c:pt>
                <c:pt idx="25">
                  <c:v>11965.2</c:v>
                </c:pt>
                <c:pt idx="26">
                  <c:v>11462.7</c:v>
                </c:pt>
                <c:pt idx="27">
                  <c:v>11329.1</c:v>
                </c:pt>
                <c:pt idx="28">
                  <c:v>11083.6</c:v>
                </c:pt>
                <c:pt idx="29">
                  <c:v>10794.9</c:v>
                </c:pt>
                <c:pt idx="30">
                  <c:v>10861.1</c:v>
                </c:pt>
                <c:pt idx="31">
                  <c:v>11048.6</c:v>
                </c:pt>
                <c:pt idx="32">
                  <c:v>13272.3</c:v>
                </c:pt>
                <c:pt idx="33">
                  <c:v>16025.6</c:v>
                </c:pt>
                <c:pt idx="34">
                  <c:v>17422</c:v>
                </c:pt>
                <c:pt idx="35">
                  <c:v>18301.3</c:v>
                </c:pt>
                <c:pt idx="36">
                  <c:v>17629.3</c:v>
                </c:pt>
                <c:pt idx="37">
                  <c:v>18169.900000000001</c:v>
                </c:pt>
                <c:pt idx="38">
                  <c:v>18782.099999999999</c:v>
                </c:pt>
                <c:pt idx="39">
                  <c:v>18508</c:v>
                </c:pt>
                <c:pt idx="40">
                  <c:v>18101.7</c:v>
                </c:pt>
                <c:pt idx="41">
                  <c:v>16196.4</c:v>
                </c:pt>
                <c:pt idx="42">
                  <c:v>14732</c:v>
                </c:pt>
                <c:pt idx="43">
                  <c:v>14495.2</c:v>
                </c:pt>
                <c:pt idx="44">
                  <c:v>15201.5</c:v>
                </c:pt>
                <c:pt idx="45">
                  <c:v>15254.5</c:v>
                </c:pt>
                <c:pt idx="46">
                  <c:v>15202.3</c:v>
                </c:pt>
                <c:pt idx="47">
                  <c:v>14492</c:v>
                </c:pt>
                <c:pt idx="48">
                  <c:v>13395.1</c:v>
                </c:pt>
                <c:pt idx="49">
                  <c:v>12451.6</c:v>
                </c:pt>
                <c:pt idx="50">
                  <c:v>11796.1</c:v>
                </c:pt>
                <c:pt idx="51">
                  <c:v>11729.5</c:v>
                </c:pt>
                <c:pt idx="52">
                  <c:v>11521.2</c:v>
                </c:pt>
                <c:pt idx="53">
                  <c:v>11382.8</c:v>
                </c:pt>
                <c:pt idx="54">
                  <c:v>11362.9</c:v>
                </c:pt>
                <c:pt idx="55">
                  <c:v>11242.5</c:v>
                </c:pt>
                <c:pt idx="56">
                  <c:v>13556.5</c:v>
                </c:pt>
                <c:pt idx="57">
                  <c:v>16418.8</c:v>
                </c:pt>
                <c:pt idx="58">
                  <c:v>17991.2</c:v>
                </c:pt>
                <c:pt idx="59">
                  <c:v>18778</c:v>
                </c:pt>
                <c:pt idx="60">
                  <c:v>17815.5</c:v>
                </c:pt>
                <c:pt idx="61">
                  <c:v>18561.8</c:v>
                </c:pt>
                <c:pt idx="62">
                  <c:v>19136.900000000001</c:v>
                </c:pt>
                <c:pt idx="63">
                  <c:v>18681.599999999999</c:v>
                </c:pt>
                <c:pt idx="64">
                  <c:v>18186.5</c:v>
                </c:pt>
                <c:pt idx="65">
                  <c:v>16362.5</c:v>
                </c:pt>
                <c:pt idx="66">
                  <c:v>15389.5</c:v>
                </c:pt>
                <c:pt idx="67">
                  <c:v>14776</c:v>
                </c:pt>
                <c:pt idx="68">
                  <c:v>15359.3</c:v>
                </c:pt>
                <c:pt idx="69">
                  <c:v>15273.6</c:v>
                </c:pt>
                <c:pt idx="70">
                  <c:v>15448.5</c:v>
                </c:pt>
                <c:pt idx="71">
                  <c:v>14245.8</c:v>
                </c:pt>
                <c:pt idx="72">
                  <c:v>13198.2</c:v>
                </c:pt>
                <c:pt idx="73">
                  <c:v>12163.6</c:v>
                </c:pt>
                <c:pt idx="74">
                  <c:v>11248.9</c:v>
                </c:pt>
                <c:pt idx="75">
                  <c:v>11302.6</c:v>
                </c:pt>
                <c:pt idx="76">
                  <c:v>11337.5</c:v>
                </c:pt>
                <c:pt idx="77">
                  <c:v>11432.3</c:v>
                </c:pt>
                <c:pt idx="78">
                  <c:v>11625.9</c:v>
                </c:pt>
                <c:pt idx="79">
                  <c:v>11473.1</c:v>
                </c:pt>
                <c:pt idx="80">
                  <c:v>13301.9</c:v>
                </c:pt>
                <c:pt idx="81">
                  <c:v>15979.5</c:v>
                </c:pt>
                <c:pt idx="82">
                  <c:v>17245.400000000001</c:v>
                </c:pt>
                <c:pt idx="83">
                  <c:v>18389.400000000001</c:v>
                </c:pt>
                <c:pt idx="84">
                  <c:v>17343.599999999999</c:v>
                </c:pt>
                <c:pt idx="85">
                  <c:v>18641.5</c:v>
                </c:pt>
                <c:pt idx="86">
                  <c:v>18837.2</c:v>
                </c:pt>
                <c:pt idx="87">
                  <c:v>18521.5</c:v>
                </c:pt>
                <c:pt idx="88">
                  <c:v>17862.900000000001</c:v>
                </c:pt>
                <c:pt idx="89">
                  <c:v>16301.5</c:v>
                </c:pt>
                <c:pt idx="90">
                  <c:v>15292.2</c:v>
                </c:pt>
                <c:pt idx="91">
                  <c:v>14925.4</c:v>
                </c:pt>
                <c:pt idx="92">
                  <c:v>15768.2</c:v>
                </c:pt>
                <c:pt idx="93">
                  <c:v>15647.2</c:v>
                </c:pt>
                <c:pt idx="94">
                  <c:v>15506.7</c:v>
                </c:pt>
                <c:pt idx="95">
                  <c:v>14522.6</c:v>
                </c:pt>
                <c:pt idx="96">
                  <c:v>14025.5</c:v>
                </c:pt>
                <c:pt idx="97">
                  <c:v>12682.9</c:v>
                </c:pt>
                <c:pt idx="98">
                  <c:v>12064.5</c:v>
                </c:pt>
                <c:pt idx="99">
                  <c:v>11619</c:v>
                </c:pt>
                <c:pt idx="100">
                  <c:v>11439.7</c:v>
                </c:pt>
                <c:pt idx="101">
                  <c:v>11485.4</c:v>
                </c:pt>
                <c:pt idx="102">
                  <c:v>11412.3</c:v>
                </c:pt>
                <c:pt idx="103">
                  <c:v>11485</c:v>
                </c:pt>
                <c:pt idx="104">
                  <c:v>13841</c:v>
                </c:pt>
                <c:pt idx="105">
                  <c:v>16222.2</c:v>
                </c:pt>
                <c:pt idx="106">
                  <c:v>17299</c:v>
                </c:pt>
                <c:pt idx="107">
                  <c:v>18472.5</c:v>
                </c:pt>
                <c:pt idx="108">
                  <c:v>17377.3</c:v>
                </c:pt>
                <c:pt idx="109">
                  <c:v>16953.8</c:v>
                </c:pt>
                <c:pt idx="110">
                  <c:v>18402.7</c:v>
                </c:pt>
                <c:pt idx="111">
                  <c:v>18390.900000000001</c:v>
                </c:pt>
                <c:pt idx="112">
                  <c:v>17874.7</c:v>
                </c:pt>
                <c:pt idx="113">
                  <c:v>16058.8</c:v>
                </c:pt>
                <c:pt idx="114">
                  <c:v>15255.9</c:v>
                </c:pt>
                <c:pt idx="115">
                  <c:v>14866</c:v>
                </c:pt>
                <c:pt idx="116">
                  <c:v>15591</c:v>
                </c:pt>
                <c:pt idx="117">
                  <c:v>15291.8</c:v>
                </c:pt>
                <c:pt idx="118">
                  <c:v>14802</c:v>
                </c:pt>
                <c:pt idx="119">
                  <c:v>14193.9</c:v>
                </c:pt>
                <c:pt idx="120">
                  <c:v>13273</c:v>
                </c:pt>
                <c:pt idx="121">
                  <c:v>12158.1</c:v>
                </c:pt>
                <c:pt idx="122">
                  <c:v>11718.2</c:v>
                </c:pt>
                <c:pt idx="123">
                  <c:v>11400.4</c:v>
                </c:pt>
                <c:pt idx="124">
                  <c:v>11127</c:v>
                </c:pt>
                <c:pt idx="125">
                  <c:v>10727.4</c:v>
                </c:pt>
                <c:pt idx="126">
                  <c:v>11059.7</c:v>
                </c:pt>
                <c:pt idx="127">
                  <c:v>11060.4</c:v>
                </c:pt>
                <c:pt idx="128">
                  <c:v>12083.5</c:v>
                </c:pt>
                <c:pt idx="129">
                  <c:v>14202</c:v>
                </c:pt>
                <c:pt idx="130">
                  <c:v>15467.5</c:v>
                </c:pt>
                <c:pt idx="131">
                  <c:v>16499.099999999999</c:v>
                </c:pt>
                <c:pt idx="132">
                  <c:v>15550.9</c:v>
                </c:pt>
                <c:pt idx="133">
                  <c:v>16012</c:v>
                </c:pt>
                <c:pt idx="134">
                  <c:v>16108.1</c:v>
                </c:pt>
                <c:pt idx="135">
                  <c:v>15601</c:v>
                </c:pt>
                <c:pt idx="136">
                  <c:v>15070.8</c:v>
                </c:pt>
                <c:pt idx="137">
                  <c:v>14000.5</c:v>
                </c:pt>
                <c:pt idx="138">
                  <c:v>13280</c:v>
                </c:pt>
                <c:pt idx="139">
                  <c:v>13337.8</c:v>
                </c:pt>
                <c:pt idx="140">
                  <c:v>14040</c:v>
                </c:pt>
                <c:pt idx="141">
                  <c:v>13680.7</c:v>
                </c:pt>
                <c:pt idx="142">
                  <c:v>13692.1</c:v>
                </c:pt>
                <c:pt idx="143">
                  <c:v>12968.1</c:v>
                </c:pt>
                <c:pt idx="144">
                  <c:v>12817.3</c:v>
                </c:pt>
                <c:pt idx="145">
                  <c:v>11675.4</c:v>
                </c:pt>
                <c:pt idx="146">
                  <c:v>10961.2</c:v>
                </c:pt>
                <c:pt idx="147">
                  <c:v>10329.299999999999</c:v>
                </c:pt>
                <c:pt idx="148">
                  <c:v>9991.2999999999993</c:v>
                </c:pt>
                <c:pt idx="149">
                  <c:v>9767.9</c:v>
                </c:pt>
                <c:pt idx="150">
                  <c:v>9700.2000000000007</c:v>
                </c:pt>
                <c:pt idx="151">
                  <c:v>9731.6</c:v>
                </c:pt>
                <c:pt idx="152">
                  <c:v>10760</c:v>
                </c:pt>
                <c:pt idx="153">
                  <c:v>10825.2</c:v>
                </c:pt>
                <c:pt idx="154">
                  <c:v>11354.7</c:v>
                </c:pt>
                <c:pt idx="155">
                  <c:v>11465.1</c:v>
                </c:pt>
                <c:pt idx="156">
                  <c:v>11376.5</c:v>
                </c:pt>
                <c:pt idx="157">
                  <c:v>11773.4</c:v>
                </c:pt>
                <c:pt idx="158">
                  <c:v>12164.7</c:v>
                </c:pt>
                <c:pt idx="159">
                  <c:v>12197.5</c:v>
                </c:pt>
                <c:pt idx="160">
                  <c:v>11985.8</c:v>
                </c:pt>
                <c:pt idx="161">
                  <c:v>11551.8</c:v>
                </c:pt>
                <c:pt idx="162">
                  <c:v>11387.8</c:v>
                </c:pt>
                <c:pt idx="163">
                  <c:v>11539.6</c:v>
                </c:pt>
                <c:pt idx="164">
                  <c:v>12086.6</c:v>
                </c:pt>
                <c:pt idx="165">
                  <c:v>12125.7</c:v>
                </c:pt>
                <c:pt idx="166">
                  <c:v>12522.8</c:v>
                </c:pt>
                <c:pt idx="167">
                  <c:v>11904.6</c:v>
                </c:pt>
                <c:pt idx="168">
                  <c:v>11887.3</c:v>
                </c:pt>
                <c:pt idx="169">
                  <c:v>10894.5</c:v>
                </c:pt>
                <c:pt idx="170">
                  <c:v>10545.5</c:v>
                </c:pt>
                <c:pt idx="171">
                  <c:v>10582.1</c:v>
                </c:pt>
                <c:pt idx="172">
                  <c:v>10590.1</c:v>
                </c:pt>
                <c:pt idx="173">
                  <c:v>10686.7</c:v>
                </c:pt>
                <c:pt idx="174">
                  <c:v>11066.6</c:v>
                </c:pt>
                <c:pt idx="175">
                  <c:v>10595.8</c:v>
                </c:pt>
                <c:pt idx="176">
                  <c:v>13031.8</c:v>
                </c:pt>
                <c:pt idx="177">
                  <c:v>15419.7</c:v>
                </c:pt>
                <c:pt idx="178">
                  <c:v>17015.2</c:v>
                </c:pt>
                <c:pt idx="179">
                  <c:v>17867.3</c:v>
                </c:pt>
                <c:pt idx="180">
                  <c:v>17176.3</c:v>
                </c:pt>
                <c:pt idx="181">
                  <c:v>17890.7</c:v>
                </c:pt>
                <c:pt idx="182">
                  <c:v>18638.3</c:v>
                </c:pt>
                <c:pt idx="183">
                  <c:v>18430.7</c:v>
                </c:pt>
                <c:pt idx="184">
                  <c:v>17764.2</c:v>
                </c:pt>
                <c:pt idx="185">
                  <c:v>16526.7</c:v>
                </c:pt>
                <c:pt idx="186">
                  <c:v>14934.5</c:v>
                </c:pt>
                <c:pt idx="187">
                  <c:v>14281.8</c:v>
                </c:pt>
                <c:pt idx="188">
                  <c:v>14964.5</c:v>
                </c:pt>
                <c:pt idx="189">
                  <c:v>14732.3</c:v>
                </c:pt>
                <c:pt idx="190">
                  <c:v>14935.8</c:v>
                </c:pt>
                <c:pt idx="191">
                  <c:v>13989.5</c:v>
                </c:pt>
                <c:pt idx="192">
                  <c:v>13478.2</c:v>
                </c:pt>
                <c:pt idx="193">
                  <c:v>12401.5</c:v>
                </c:pt>
                <c:pt idx="194">
                  <c:v>11672.2</c:v>
                </c:pt>
                <c:pt idx="195">
                  <c:v>11227.4</c:v>
                </c:pt>
                <c:pt idx="196">
                  <c:v>10904.8</c:v>
                </c:pt>
                <c:pt idx="197">
                  <c:v>10685.4</c:v>
                </c:pt>
                <c:pt idx="198">
                  <c:v>10843.8</c:v>
                </c:pt>
                <c:pt idx="199">
                  <c:v>11055.8</c:v>
                </c:pt>
                <c:pt idx="200">
                  <c:v>13821.3</c:v>
                </c:pt>
                <c:pt idx="201">
                  <c:v>16301.7</c:v>
                </c:pt>
                <c:pt idx="202">
                  <c:v>17733.7</c:v>
                </c:pt>
                <c:pt idx="203">
                  <c:v>18734.400000000001</c:v>
                </c:pt>
                <c:pt idx="204">
                  <c:v>17650.8</c:v>
                </c:pt>
                <c:pt idx="205">
                  <c:v>18261.8</c:v>
                </c:pt>
                <c:pt idx="206">
                  <c:v>18852.099999999999</c:v>
                </c:pt>
                <c:pt idx="207">
                  <c:v>18589.2</c:v>
                </c:pt>
                <c:pt idx="208">
                  <c:v>18152.8</c:v>
                </c:pt>
                <c:pt idx="209">
                  <c:v>16522.2</c:v>
                </c:pt>
                <c:pt idx="210">
                  <c:v>15178.8</c:v>
                </c:pt>
                <c:pt idx="211">
                  <c:v>14728.9</c:v>
                </c:pt>
                <c:pt idx="212">
                  <c:v>15353.2</c:v>
                </c:pt>
                <c:pt idx="213">
                  <c:v>15161.2</c:v>
                </c:pt>
                <c:pt idx="214">
                  <c:v>14996.9</c:v>
                </c:pt>
                <c:pt idx="215">
                  <c:v>14036.6</c:v>
                </c:pt>
                <c:pt idx="216">
                  <c:v>13609.4</c:v>
                </c:pt>
                <c:pt idx="217">
                  <c:v>12856.8</c:v>
                </c:pt>
                <c:pt idx="218">
                  <c:v>11980.8</c:v>
                </c:pt>
                <c:pt idx="219">
                  <c:v>11711.8</c:v>
                </c:pt>
                <c:pt idx="220">
                  <c:v>11590</c:v>
                </c:pt>
                <c:pt idx="221">
                  <c:v>11367.4</c:v>
                </c:pt>
                <c:pt idx="222">
                  <c:v>11808.3</c:v>
                </c:pt>
                <c:pt idx="223">
                  <c:v>11704</c:v>
                </c:pt>
                <c:pt idx="224">
                  <c:v>14246.2</c:v>
                </c:pt>
                <c:pt idx="225">
                  <c:v>16813.2</c:v>
                </c:pt>
                <c:pt idx="226">
                  <c:v>18141.8</c:v>
                </c:pt>
                <c:pt idx="227">
                  <c:v>19232.400000000001</c:v>
                </c:pt>
                <c:pt idx="228">
                  <c:v>18127.599999999999</c:v>
                </c:pt>
                <c:pt idx="229">
                  <c:v>19004</c:v>
                </c:pt>
                <c:pt idx="230">
                  <c:v>19880</c:v>
                </c:pt>
                <c:pt idx="231">
                  <c:v>19401.7</c:v>
                </c:pt>
                <c:pt idx="232">
                  <c:v>18670.400000000001</c:v>
                </c:pt>
                <c:pt idx="233">
                  <c:v>17065.5</c:v>
                </c:pt>
                <c:pt idx="234">
                  <c:v>15520.5</c:v>
                </c:pt>
                <c:pt idx="235">
                  <c:v>14979.8</c:v>
                </c:pt>
                <c:pt idx="236">
                  <c:v>15729</c:v>
                </c:pt>
                <c:pt idx="237">
                  <c:v>15591.1</c:v>
                </c:pt>
                <c:pt idx="238">
                  <c:v>15289.4</c:v>
                </c:pt>
                <c:pt idx="239">
                  <c:v>14747.2</c:v>
                </c:pt>
                <c:pt idx="240">
                  <c:v>14398.2</c:v>
                </c:pt>
                <c:pt idx="241">
                  <c:v>13509</c:v>
                </c:pt>
                <c:pt idx="242">
                  <c:v>12554.1</c:v>
                </c:pt>
                <c:pt idx="243">
                  <c:v>12353.2</c:v>
                </c:pt>
                <c:pt idx="244">
                  <c:v>12177.6</c:v>
                </c:pt>
                <c:pt idx="245">
                  <c:v>11993.8</c:v>
                </c:pt>
                <c:pt idx="246">
                  <c:v>12037.3</c:v>
                </c:pt>
                <c:pt idx="247">
                  <c:v>12281.8</c:v>
                </c:pt>
                <c:pt idx="248">
                  <c:v>14878.7</c:v>
                </c:pt>
                <c:pt idx="249">
                  <c:v>17480.8</c:v>
                </c:pt>
                <c:pt idx="250">
                  <c:v>18896.400000000001</c:v>
                </c:pt>
                <c:pt idx="251">
                  <c:v>19728.099999999999</c:v>
                </c:pt>
                <c:pt idx="252">
                  <c:v>18494.7</c:v>
                </c:pt>
                <c:pt idx="253">
                  <c:v>19957.8</c:v>
                </c:pt>
                <c:pt idx="254">
                  <c:v>20311.5</c:v>
                </c:pt>
                <c:pt idx="255">
                  <c:v>19710.2</c:v>
                </c:pt>
                <c:pt idx="256">
                  <c:v>18955.2</c:v>
                </c:pt>
                <c:pt idx="257">
                  <c:v>17464.400000000001</c:v>
                </c:pt>
                <c:pt idx="258">
                  <c:v>16141.5</c:v>
                </c:pt>
                <c:pt idx="259">
                  <c:v>15254.1</c:v>
                </c:pt>
                <c:pt idx="260">
                  <c:v>16111.3</c:v>
                </c:pt>
                <c:pt idx="261">
                  <c:v>15837.2</c:v>
                </c:pt>
                <c:pt idx="262">
                  <c:v>15764.5</c:v>
                </c:pt>
                <c:pt idx="263">
                  <c:v>14821.4</c:v>
                </c:pt>
                <c:pt idx="264">
                  <c:v>13819</c:v>
                </c:pt>
                <c:pt idx="265">
                  <c:v>12856.3</c:v>
                </c:pt>
                <c:pt idx="266">
                  <c:v>12227.8</c:v>
                </c:pt>
                <c:pt idx="267">
                  <c:v>11926.4</c:v>
                </c:pt>
                <c:pt idx="268">
                  <c:v>11757.9</c:v>
                </c:pt>
                <c:pt idx="269">
                  <c:v>11552.6</c:v>
                </c:pt>
                <c:pt idx="270">
                  <c:v>11512.5</c:v>
                </c:pt>
                <c:pt idx="271">
                  <c:v>11903</c:v>
                </c:pt>
                <c:pt idx="272">
                  <c:v>14043.1</c:v>
                </c:pt>
                <c:pt idx="273">
                  <c:v>16009.2</c:v>
                </c:pt>
                <c:pt idx="274">
                  <c:v>17341.5</c:v>
                </c:pt>
                <c:pt idx="275">
                  <c:v>18231.2</c:v>
                </c:pt>
                <c:pt idx="276">
                  <c:v>17443.2</c:v>
                </c:pt>
                <c:pt idx="277">
                  <c:v>16857.400000000001</c:v>
                </c:pt>
                <c:pt idx="278">
                  <c:v>18630.099999999999</c:v>
                </c:pt>
                <c:pt idx="279">
                  <c:v>18569.900000000001</c:v>
                </c:pt>
                <c:pt idx="280">
                  <c:v>17939.8</c:v>
                </c:pt>
                <c:pt idx="281">
                  <c:v>16499.7</c:v>
                </c:pt>
                <c:pt idx="282">
                  <c:v>15243.1</c:v>
                </c:pt>
                <c:pt idx="283">
                  <c:v>14816.6</c:v>
                </c:pt>
                <c:pt idx="284">
                  <c:v>15255.1</c:v>
                </c:pt>
                <c:pt idx="285">
                  <c:v>15066.4</c:v>
                </c:pt>
                <c:pt idx="286">
                  <c:v>15156.5</c:v>
                </c:pt>
                <c:pt idx="287">
                  <c:v>14129.2</c:v>
                </c:pt>
                <c:pt idx="288">
                  <c:v>13607.4</c:v>
                </c:pt>
                <c:pt idx="289">
                  <c:v>12542.7</c:v>
                </c:pt>
                <c:pt idx="290">
                  <c:v>11917.5</c:v>
                </c:pt>
                <c:pt idx="291">
                  <c:v>11712.3</c:v>
                </c:pt>
                <c:pt idx="292">
                  <c:v>11550.2</c:v>
                </c:pt>
                <c:pt idx="293">
                  <c:v>11537.8</c:v>
                </c:pt>
                <c:pt idx="294">
                  <c:v>11768.2</c:v>
                </c:pt>
                <c:pt idx="295">
                  <c:v>11665.6</c:v>
                </c:pt>
                <c:pt idx="296">
                  <c:v>12478.1</c:v>
                </c:pt>
                <c:pt idx="297">
                  <c:v>14420.9</c:v>
                </c:pt>
                <c:pt idx="298">
                  <c:v>15312.8</c:v>
                </c:pt>
                <c:pt idx="299">
                  <c:v>16293.9</c:v>
                </c:pt>
                <c:pt idx="300">
                  <c:v>15157.8</c:v>
                </c:pt>
                <c:pt idx="301">
                  <c:v>15491.5</c:v>
                </c:pt>
                <c:pt idx="302">
                  <c:v>15665.9</c:v>
                </c:pt>
                <c:pt idx="303">
                  <c:v>15359.2</c:v>
                </c:pt>
                <c:pt idx="304">
                  <c:v>14956.3</c:v>
                </c:pt>
                <c:pt idx="305">
                  <c:v>13764.3</c:v>
                </c:pt>
                <c:pt idx="306">
                  <c:v>13153.4</c:v>
                </c:pt>
                <c:pt idx="307">
                  <c:v>13072.7</c:v>
                </c:pt>
                <c:pt idx="308">
                  <c:v>13795</c:v>
                </c:pt>
                <c:pt idx="309">
                  <c:v>13465.7</c:v>
                </c:pt>
                <c:pt idx="310">
                  <c:v>13478.8</c:v>
                </c:pt>
                <c:pt idx="311">
                  <c:v>12677.5</c:v>
                </c:pt>
                <c:pt idx="312">
                  <c:v>12595.4</c:v>
                </c:pt>
                <c:pt idx="313">
                  <c:v>11468.9</c:v>
                </c:pt>
                <c:pt idx="314">
                  <c:v>10993.5</c:v>
                </c:pt>
                <c:pt idx="315">
                  <c:v>10684.2</c:v>
                </c:pt>
                <c:pt idx="316">
                  <c:v>10709.4</c:v>
                </c:pt>
                <c:pt idx="317">
                  <c:v>10530.8</c:v>
                </c:pt>
                <c:pt idx="318">
                  <c:v>11100</c:v>
                </c:pt>
                <c:pt idx="319">
                  <c:v>11021</c:v>
                </c:pt>
                <c:pt idx="320">
                  <c:v>11412</c:v>
                </c:pt>
                <c:pt idx="321">
                  <c:v>11578.8</c:v>
                </c:pt>
                <c:pt idx="322">
                  <c:v>11944</c:v>
                </c:pt>
                <c:pt idx="323">
                  <c:v>11781.6</c:v>
                </c:pt>
                <c:pt idx="324">
                  <c:v>11537.8</c:v>
                </c:pt>
                <c:pt idx="325">
                  <c:v>11760.9</c:v>
                </c:pt>
                <c:pt idx="326">
                  <c:v>11952</c:v>
                </c:pt>
                <c:pt idx="327">
                  <c:v>11888.9</c:v>
                </c:pt>
                <c:pt idx="328">
                  <c:v>11702.5</c:v>
                </c:pt>
                <c:pt idx="329">
                  <c:v>10994.3</c:v>
                </c:pt>
                <c:pt idx="330">
                  <c:v>10857.4</c:v>
                </c:pt>
                <c:pt idx="331">
                  <c:v>10994.8</c:v>
                </c:pt>
                <c:pt idx="332">
                  <c:v>11598.5</c:v>
                </c:pt>
                <c:pt idx="333">
                  <c:v>11570.6</c:v>
                </c:pt>
                <c:pt idx="334">
                  <c:v>11871.2</c:v>
                </c:pt>
                <c:pt idx="335">
                  <c:v>11106.9</c:v>
                </c:pt>
                <c:pt idx="336">
                  <c:v>12056.5</c:v>
                </c:pt>
                <c:pt idx="337">
                  <c:v>11262.8</c:v>
                </c:pt>
                <c:pt idx="338">
                  <c:v>10655.7</c:v>
                </c:pt>
                <c:pt idx="339">
                  <c:v>10935.8</c:v>
                </c:pt>
                <c:pt idx="340">
                  <c:v>10926.8</c:v>
                </c:pt>
                <c:pt idx="341">
                  <c:v>11132.3</c:v>
                </c:pt>
                <c:pt idx="342">
                  <c:v>11511</c:v>
                </c:pt>
                <c:pt idx="343">
                  <c:v>11226.3</c:v>
                </c:pt>
                <c:pt idx="344">
                  <c:v>13322.1</c:v>
                </c:pt>
                <c:pt idx="345">
                  <c:v>15053.8</c:v>
                </c:pt>
                <c:pt idx="346">
                  <c:v>16527.099999999999</c:v>
                </c:pt>
                <c:pt idx="347">
                  <c:v>17456.8</c:v>
                </c:pt>
                <c:pt idx="348">
                  <c:v>16366.8</c:v>
                </c:pt>
                <c:pt idx="349">
                  <c:v>17120.3</c:v>
                </c:pt>
                <c:pt idx="350">
                  <c:v>17891.3</c:v>
                </c:pt>
                <c:pt idx="351">
                  <c:v>17588.7</c:v>
                </c:pt>
                <c:pt idx="352">
                  <c:v>17059.099999999999</c:v>
                </c:pt>
                <c:pt idx="353">
                  <c:v>15550.1</c:v>
                </c:pt>
                <c:pt idx="354">
                  <c:v>14357.6</c:v>
                </c:pt>
                <c:pt idx="355">
                  <c:v>14022.8</c:v>
                </c:pt>
                <c:pt idx="356">
                  <c:v>14235.8</c:v>
                </c:pt>
                <c:pt idx="357">
                  <c:v>14137.2</c:v>
                </c:pt>
                <c:pt idx="358">
                  <c:v>13840.9</c:v>
                </c:pt>
                <c:pt idx="359">
                  <c:v>13063.2</c:v>
                </c:pt>
                <c:pt idx="360">
                  <c:v>12596.2</c:v>
                </c:pt>
                <c:pt idx="361">
                  <c:v>11898.7</c:v>
                </c:pt>
                <c:pt idx="362">
                  <c:v>11268</c:v>
                </c:pt>
                <c:pt idx="363">
                  <c:v>10838.6</c:v>
                </c:pt>
                <c:pt idx="364">
                  <c:v>10696.7</c:v>
                </c:pt>
                <c:pt idx="365">
                  <c:v>10702.5</c:v>
                </c:pt>
                <c:pt idx="366">
                  <c:v>11012.9</c:v>
                </c:pt>
                <c:pt idx="367">
                  <c:v>11059</c:v>
                </c:pt>
                <c:pt idx="368">
                  <c:v>13460.9</c:v>
                </c:pt>
                <c:pt idx="369">
                  <c:v>14957.8</c:v>
                </c:pt>
                <c:pt idx="370">
                  <c:v>15869.9</c:v>
                </c:pt>
                <c:pt idx="371">
                  <c:v>16896.099999999999</c:v>
                </c:pt>
                <c:pt idx="372">
                  <c:v>15841.5</c:v>
                </c:pt>
                <c:pt idx="373">
                  <c:v>16519.400000000001</c:v>
                </c:pt>
                <c:pt idx="374">
                  <c:v>17194.900000000001</c:v>
                </c:pt>
                <c:pt idx="375">
                  <c:v>16701.7</c:v>
                </c:pt>
                <c:pt idx="376">
                  <c:v>16193.9</c:v>
                </c:pt>
                <c:pt idx="377">
                  <c:v>14920.2</c:v>
                </c:pt>
                <c:pt idx="378">
                  <c:v>13734.7</c:v>
                </c:pt>
                <c:pt idx="379">
                  <c:v>13630</c:v>
                </c:pt>
                <c:pt idx="380">
                  <c:v>14039.9</c:v>
                </c:pt>
                <c:pt idx="381">
                  <c:v>13810</c:v>
                </c:pt>
                <c:pt idx="382">
                  <c:v>13673.6</c:v>
                </c:pt>
                <c:pt idx="383">
                  <c:v>12853.3</c:v>
                </c:pt>
                <c:pt idx="384">
                  <c:v>12501.4</c:v>
                </c:pt>
                <c:pt idx="385">
                  <c:v>11822.2</c:v>
                </c:pt>
                <c:pt idx="386">
                  <c:v>11238.1</c:v>
                </c:pt>
                <c:pt idx="387">
                  <c:v>11048.5</c:v>
                </c:pt>
                <c:pt idx="388">
                  <c:v>10940.2</c:v>
                </c:pt>
                <c:pt idx="389">
                  <c:v>10860.2</c:v>
                </c:pt>
                <c:pt idx="390">
                  <c:v>11195.7</c:v>
                </c:pt>
                <c:pt idx="391">
                  <c:v>11402.4</c:v>
                </c:pt>
                <c:pt idx="392">
                  <c:v>13418.9</c:v>
                </c:pt>
                <c:pt idx="393">
                  <c:v>14441.4</c:v>
                </c:pt>
                <c:pt idx="394">
                  <c:v>15473.5</c:v>
                </c:pt>
                <c:pt idx="395">
                  <c:v>16320.5</c:v>
                </c:pt>
                <c:pt idx="396">
                  <c:v>15429.8</c:v>
                </c:pt>
                <c:pt idx="397">
                  <c:v>15975.1</c:v>
                </c:pt>
                <c:pt idx="398">
                  <c:v>16790.099999999999</c:v>
                </c:pt>
                <c:pt idx="399">
                  <c:v>16387.599999999999</c:v>
                </c:pt>
                <c:pt idx="400">
                  <c:v>15939.1</c:v>
                </c:pt>
                <c:pt idx="401">
                  <c:v>14586.8</c:v>
                </c:pt>
                <c:pt idx="402">
                  <c:v>13871.2</c:v>
                </c:pt>
                <c:pt idx="403">
                  <c:v>13735.3</c:v>
                </c:pt>
                <c:pt idx="404">
                  <c:v>14325.9</c:v>
                </c:pt>
                <c:pt idx="405">
                  <c:v>14076.2</c:v>
                </c:pt>
                <c:pt idx="406">
                  <c:v>13721.5</c:v>
                </c:pt>
                <c:pt idx="407">
                  <c:v>13299.7</c:v>
                </c:pt>
                <c:pt idx="408">
                  <c:v>12825.8</c:v>
                </c:pt>
                <c:pt idx="409">
                  <c:v>12035.3</c:v>
                </c:pt>
                <c:pt idx="410">
                  <c:v>11549.8</c:v>
                </c:pt>
                <c:pt idx="411">
                  <c:v>11297.2</c:v>
                </c:pt>
                <c:pt idx="412">
                  <c:v>11084.4</c:v>
                </c:pt>
                <c:pt idx="413">
                  <c:v>11183.1</c:v>
                </c:pt>
                <c:pt idx="414">
                  <c:v>11522.8</c:v>
                </c:pt>
                <c:pt idx="415">
                  <c:v>11579.9</c:v>
                </c:pt>
                <c:pt idx="416">
                  <c:v>13933.6</c:v>
                </c:pt>
                <c:pt idx="417">
                  <c:v>15315.9</c:v>
                </c:pt>
                <c:pt idx="418">
                  <c:v>16580.2</c:v>
                </c:pt>
                <c:pt idx="419">
                  <c:v>17592.3</c:v>
                </c:pt>
                <c:pt idx="420">
                  <c:v>16486.7</c:v>
                </c:pt>
                <c:pt idx="421">
                  <c:v>17691.2</c:v>
                </c:pt>
                <c:pt idx="422">
                  <c:v>17945.900000000001</c:v>
                </c:pt>
                <c:pt idx="423">
                  <c:v>17602</c:v>
                </c:pt>
                <c:pt idx="424">
                  <c:v>16793.400000000001</c:v>
                </c:pt>
                <c:pt idx="425">
                  <c:v>15188.3</c:v>
                </c:pt>
                <c:pt idx="426">
                  <c:v>13756</c:v>
                </c:pt>
                <c:pt idx="427">
                  <c:v>13606.1</c:v>
                </c:pt>
                <c:pt idx="428">
                  <c:v>14426.8</c:v>
                </c:pt>
                <c:pt idx="429">
                  <c:v>14080.6</c:v>
                </c:pt>
                <c:pt idx="430">
                  <c:v>13979.7</c:v>
                </c:pt>
                <c:pt idx="431">
                  <c:v>13301</c:v>
                </c:pt>
                <c:pt idx="432">
                  <c:v>13527.4</c:v>
                </c:pt>
                <c:pt idx="433">
                  <c:v>12499</c:v>
                </c:pt>
                <c:pt idx="434">
                  <c:v>11826.8</c:v>
                </c:pt>
                <c:pt idx="435">
                  <c:v>11439.8</c:v>
                </c:pt>
                <c:pt idx="436">
                  <c:v>11381.3</c:v>
                </c:pt>
                <c:pt idx="437">
                  <c:v>11513.5</c:v>
                </c:pt>
                <c:pt idx="438">
                  <c:v>11658</c:v>
                </c:pt>
                <c:pt idx="439">
                  <c:v>11728.7</c:v>
                </c:pt>
                <c:pt idx="440">
                  <c:v>13981.5</c:v>
                </c:pt>
                <c:pt idx="441">
                  <c:v>15487.1</c:v>
                </c:pt>
                <c:pt idx="442">
                  <c:v>16911.8</c:v>
                </c:pt>
                <c:pt idx="443">
                  <c:v>17950.099999999999</c:v>
                </c:pt>
                <c:pt idx="444">
                  <c:v>16895</c:v>
                </c:pt>
                <c:pt idx="445">
                  <c:v>16353.2</c:v>
                </c:pt>
                <c:pt idx="446">
                  <c:v>18270.599999999999</c:v>
                </c:pt>
                <c:pt idx="447">
                  <c:v>18132.599999999999</c:v>
                </c:pt>
                <c:pt idx="448">
                  <c:v>17524.900000000001</c:v>
                </c:pt>
                <c:pt idx="449">
                  <c:v>15943.9</c:v>
                </c:pt>
                <c:pt idx="450">
                  <c:v>14594.8</c:v>
                </c:pt>
                <c:pt idx="451">
                  <c:v>14265.2</c:v>
                </c:pt>
                <c:pt idx="452">
                  <c:v>14952</c:v>
                </c:pt>
                <c:pt idx="453">
                  <c:v>14478.4</c:v>
                </c:pt>
                <c:pt idx="454">
                  <c:v>14436.5</c:v>
                </c:pt>
                <c:pt idx="455">
                  <c:v>13826.4</c:v>
                </c:pt>
                <c:pt idx="456">
                  <c:v>13163.6</c:v>
                </c:pt>
                <c:pt idx="457">
                  <c:v>12090.2</c:v>
                </c:pt>
                <c:pt idx="458">
                  <c:v>11287</c:v>
                </c:pt>
                <c:pt idx="459">
                  <c:v>10935.9</c:v>
                </c:pt>
                <c:pt idx="460">
                  <c:v>10760.2</c:v>
                </c:pt>
                <c:pt idx="461">
                  <c:v>10652.6</c:v>
                </c:pt>
                <c:pt idx="462">
                  <c:v>11177.1</c:v>
                </c:pt>
                <c:pt idx="463">
                  <c:v>11189.7</c:v>
                </c:pt>
                <c:pt idx="464">
                  <c:v>12483.5</c:v>
                </c:pt>
                <c:pt idx="465">
                  <c:v>14513.7</c:v>
                </c:pt>
                <c:pt idx="466">
                  <c:v>15195.7</c:v>
                </c:pt>
                <c:pt idx="467">
                  <c:v>16370.7</c:v>
                </c:pt>
                <c:pt idx="468">
                  <c:v>15381</c:v>
                </c:pt>
                <c:pt idx="469">
                  <c:v>15626.8</c:v>
                </c:pt>
                <c:pt idx="470">
                  <c:v>15706.9</c:v>
                </c:pt>
                <c:pt idx="471">
                  <c:v>15135.5</c:v>
                </c:pt>
                <c:pt idx="472">
                  <c:v>14586.4</c:v>
                </c:pt>
                <c:pt idx="473">
                  <c:v>13285.1</c:v>
                </c:pt>
                <c:pt idx="474">
                  <c:v>12723</c:v>
                </c:pt>
                <c:pt idx="475">
                  <c:v>12809.2</c:v>
                </c:pt>
                <c:pt idx="476">
                  <c:v>13279.8</c:v>
                </c:pt>
                <c:pt idx="477">
                  <c:v>13044.1</c:v>
                </c:pt>
                <c:pt idx="478">
                  <c:v>13074.8</c:v>
                </c:pt>
                <c:pt idx="479">
                  <c:v>12394.1</c:v>
                </c:pt>
                <c:pt idx="480">
                  <c:v>12036.2</c:v>
                </c:pt>
                <c:pt idx="481">
                  <c:v>11097.9</c:v>
                </c:pt>
                <c:pt idx="482">
                  <c:v>10716.4</c:v>
                </c:pt>
                <c:pt idx="483">
                  <c:v>10593.7</c:v>
                </c:pt>
                <c:pt idx="484">
                  <c:v>10303</c:v>
                </c:pt>
                <c:pt idx="485">
                  <c:v>10087.5</c:v>
                </c:pt>
                <c:pt idx="486">
                  <c:v>10392.5</c:v>
                </c:pt>
                <c:pt idx="487">
                  <c:v>10275</c:v>
                </c:pt>
                <c:pt idx="488">
                  <c:v>10964.7</c:v>
                </c:pt>
                <c:pt idx="489">
                  <c:v>10778.3</c:v>
                </c:pt>
                <c:pt idx="490">
                  <c:v>11761.5</c:v>
                </c:pt>
                <c:pt idx="491">
                  <c:v>12319.6</c:v>
                </c:pt>
                <c:pt idx="492">
                  <c:v>11909.9</c:v>
                </c:pt>
                <c:pt idx="493">
                  <c:v>12248.6</c:v>
                </c:pt>
                <c:pt idx="494">
                  <c:v>12154.2</c:v>
                </c:pt>
                <c:pt idx="495">
                  <c:v>11977.3</c:v>
                </c:pt>
                <c:pt idx="496">
                  <c:v>11805.8</c:v>
                </c:pt>
                <c:pt idx="497">
                  <c:v>11020.2</c:v>
                </c:pt>
                <c:pt idx="498">
                  <c:v>10864.4</c:v>
                </c:pt>
                <c:pt idx="499">
                  <c:v>11058.7</c:v>
                </c:pt>
                <c:pt idx="500">
                  <c:v>11790.8</c:v>
                </c:pt>
                <c:pt idx="501">
                  <c:v>11757.3</c:v>
                </c:pt>
                <c:pt idx="502">
                  <c:v>12027.3</c:v>
                </c:pt>
                <c:pt idx="503">
                  <c:v>11457.2</c:v>
                </c:pt>
                <c:pt idx="504">
                  <c:v>12024</c:v>
                </c:pt>
                <c:pt idx="505">
                  <c:v>11009.3</c:v>
                </c:pt>
                <c:pt idx="506">
                  <c:v>10681.5</c:v>
                </c:pt>
                <c:pt idx="507">
                  <c:v>10566.5</c:v>
                </c:pt>
                <c:pt idx="508">
                  <c:v>10666.8</c:v>
                </c:pt>
                <c:pt idx="509">
                  <c:v>10588.6</c:v>
                </c:pt>
                <c:pt idx="510">
                  <c:v>10849.8</c:v>
                </c:pt>
                <c:pt idx="511">
                  <c:v>11158.9</c:v>
                </c:pt>
                <c:pt idx="512">
                  <c:v>14240.8</c:v>
                </c:pt>
                <c:pt idx="513">
                  <c:v>16081.8</c:v>
                </c:pt>
                <c:pt idx="514">
                  <c:v>17559.8</c:v>
                </c:pt>
                <c:pt idx="515">
                  <c:v>18840.3</c:v>
                </c:pt>
                <c:pt idx="516">
                  <c:v>17902</c:v>
                </c:pt>
                <c:pt idx="517">
                  <c:v>18533.099999999999</c:v>
                </c:pt>
                <c:pt idx="518">
                  <c:v>19368.8</c:v>
                </c:pt>
                <c:pt idx="519">
                  <c:v>18855.099999999999</c:v>
                </c:pt>
                <c:pt idx="520">
                  <c:v>18442.2</c:v>
                </c:pt>
                <c:pt idx="521">
                  <c:v>16847</c:v>
                </c:pt>
                <c:pt idx="522">
                  <c:v>15629.2</c:v>
                </c:pt>
                <c:pt idx="523">
                  <c:v>15141.5</c:v>
                </c:pt>
                <c:pt idx="524">
                  <c:v>15957.1</c:v>
                </c:pt>
                <c:pt idx="525">
                  <c:v>15385.8</c:v>
                </c:pt>
                <c:pt idx="526">
                  <c:v>15387.5</c:v>
                </c:pt>
                <c:pt idx="527">
                  <c:v>14460.5</c:v>
                </c:pt>
                <c:pt idx="528">
                  <c:v>14518.9</c:v>
                </c:pt>
                <c:pt idx="529">
                  <c:v>13059.8</c:v>
                </c:pt>
                <c:pt idx="530">
                  <c:v>12297.6</c:v>
                </c:pt>
                <c:pt idx="531">
                  <c:v>11841.1</c:v>
                </c:pt>
                <c:pt idx="532">
                  <c:v>11582.8</c:v>
                </c:pt>
                <c:pt idx="533">
                  <c:v>11480</c:v>
                </c:pt>
                <c:pt idx="534">
                  <c:v>12163.9</c:v>
                </c:pt>
                <c:pt idx="535">
                  <c:v>12207.3</c:v>
                </c:pt>
                <c:pt idx="536">
                  <c:v>14727.1</c:v>
                </c:pt>
                <c:pt idx="537">
                  <c:v>16508.5</c:v>
                </c:pt>
                <c:pt idx="538">
                  <c:v>17794.7</c:v>
                </c:pt>
                <c:pt idx="539">
                  <c:v>18786.7</c:v>
                </c:pt>
                <c:pt idx="540">
                  <c:v>17744.099999999999</c:v>
                </c:pt>
                <c:pt idx="541">
                  <c:v>18181.599999999999</c:v>
                </c:pt>
                <c:pt idx="542">
                  <c:v>19197.5</c:v>
                </c:pt>
                <c:pt idx="543">
                  <c:v>18736.599999999999</c:v>
                </c:pt>
                <c:pt idx="544">
                  <c:v>18346.599999999999</c:v>
                </c:pt>
                <c:pt idx="545">
                  <c:v>16893</c:v>
                </c:pt>
                <c:pt idx="546">
                  <c:v>15307.8</c:v>
                </c:pt>
                <c:pt idx="547">
                  <c:v>15128.6</c:v>
                </c:pt>
                <c:pt idx="548">
                  <c:v>15761.3</c:v>
                </c:pt>
                <c:pt idx="549">
                  <c:v>15309.2</c:v>
                </c:pt>
                <c:pt idx="550">
                  <c:v>15407.5</c:v>
                </c:pt>
                <c:pt idx="551">
                  <c:v>14364.4</c:v>
                </c:pt>
                <c:pt idx="552">
                  <c:v>14028.2</c:v>
                </c:pt>
                <c:pt idx="553">
                  <c:v>12936.2</c:v>
                </c:pt>
                <c:pt idx="554">
                  <c:v>12292.4</c:v>
                </c:pt>
                <c:pt idx="555">
                  <c:v>11804</c:v>
                </c:pt>
                <c:pt idx="556">
                  <c:v>11547.2</c:v>
                </c:pt>
                <c:pt idx="557">
                  <c:v>11461.6</c:v>
                </c:pt>
                <c:pt idx="558">
                  <c:v>11958.4</c:v>
                </c:pt>
                <c:pt idx="559">
                  <c:v>12188.9</c:v>
                </c:pt>
                <c:pt idx="560">
                  <c:v>14497.8</c:v>
                </c:pt>
                <c:pt idx="561">
                  <c:v>16589.2</c:v>
                </c:pt>
                <c:pt idx="562">
                  <c:v>17645</c:v>
                </c:pt>
                <c:pt idx="563">
                  <c:v>18696.5</c:v>
                </c:pt>
                <c:pt idx="564">
                  <c:v>17477.7</c:v>
                </c:pt>
                <c:pt idx="565">
                  <c:v>18303</c:v>
                </c:pt>
                <c:pt idx="566">
                  <c:v>19224.900000000001</c:v>
                </c:pt>
                <c:pt idx="567">
                  <c:v>19134.2</c:v>
                </c:pt>
                <c:pt idx="568">
                  <c:v>18364.599999999999</c:v>
                </c:pt>
                <c:pt idx="569">
                  <c:v>16701.400000000001</c:v>
                </c:pt>
                <c:pt idx="570">
                  <c:v>15585.3</c:v>
                </c:pt>
                <c:pt idx="571">
                  <c:v>15288.2</c:v>
                </c:pt>
                <c:pt idx="572">
                  <c:v>15913.3</c:v>
                </c:pt>
                <c:pt idx="573">
                  <c:v>15385.6</c:v>
                </c:pt>
                <c:pt idx="574">
                  <c:v>15317.6</c:v>
                </c:pt>
                <c:pt idx="575">
                  <c:v>14060.4</c:v>
                </c:pt>
                <c:pt idx="576">
                  <c:v>13298.9</c:v>
                </c:pt>
                <c:pt idx="577">
                  <c:v>12210.4</c:v>
                </c:pt>
                <c:pt idx="578">
                  <c:v>11385</c:v>
                </c:pt>
                <c:pt idx="579">
                  <c:v>11080.1</c:v>
                </c:pt>
                <c:pt idx="580">
                  <c:v>10800.1</c:v>
                </c:pt>
                <c:pt idx="581">
                  <c:v>10854.5</c:v>
                </c:pt>
                <c:pt idx="582">
                  <c:v>11295.9</c:v>
                </c:pt>
                <c:pt idx="583">
                  <c:v>11586.7</c:v>
                </c:pt>
                <c:pt idx="584">
                  <c:v>13576.4</c:v>
                </c:pt>
                <c:pt idx="585">
                  <c:v>15165.5</c:v>
                </c:pt>
                <c:pt idx="586">
                  <c:v>16325.4</c:v>
                </c:pt>
                <c:pt idx="587">
                  <c:v>17230.900000000001</c:v>
                </c:pt>
                <c:pt idx="588">
                  <c:v>16223.4</c:v>
                </c:pt>
                <c:pt idx="589">
                  <c:v>17438.7</c:v>
                </c:pt>
                <c:pt idx="590">
                  <c:v>18038</c:v>
                </c:pt>
                <c:pt idx="591">
                  <c:v>17655.5</c:v>
                </c:pt>
                <c:pt idx="592">
                  <c:v>17183.3</c:v>
                </c:pt>
                <c:pt idx="593">
                  <c:v>15429.1</c:v>
                </c:pt>
                <c:pt idx="594">
                  <c:v>14765.8</c:v>
                </c:pt>
                <c:pt idx="595">
                  <c:v>14656.7</c:v>
                </c:pt>
                <c:pt idx="596">
                  <c:v>15406.7</c:v>
                </c:pt>
                <c:pt idx="597">
                  <c:v>14841.3</c:v>
                </c:pt>
                <c:pt idx="598">
                  <c:v>14492.1</c:v>
                </c:pt>
                <c:pt idx="599">
                  <c:v>13728.7</c:v>
                </c:pt>
                <c:pt idx="600">
                  <c:v>13059.3</c:v>
                </c:pt>
                <c:pt idx="601">
                  <c:v>12164.9</c:v>
                </c:pt>
                <c:pt idx="602">
                  <c:v>11586.8</c:v>
                </c:pt>
                <c:pt idx="603">
                  <c:v>11158.9</c:v>
                </c:pt>
                <c:pt idx="604">
                  <c:v>11122.7</c:v>
                </c:pt>
                <c:pt idx="605">
                  <c:v>11147.9</c:v>
                </c:pt>
                <c:pt idx="606">
                  <c:v>11464.3</c:v>
                </c:pt>
                <c:pt idx="607">
                  <c:v>11516.6</c:v>
                </c:pt>
                <c:pt idx="608">
                  <c:v>14517.1</c:v>
                </c:pt>
                <c:pt idx="609">
                  <c:v>16177.8</c:v>
                </c:pt>
                <c:pt idx="610">
                  <c:v>17170.8</c:v>
                </c:pt>
                <c:pt idx="611">
                  <c:v>18293.8</c:v>
                </c:pt>
                <c:pt idx="612">
                  <c:v>16751.099999999999</c:v>
                </c:pt>
                <c:pt idx="613">
                  <c:v>16515.5</c:v>
                </c:pt>
                <c:pt idx="614">
                  <c:v>18233.400000000001</c:v>
                </c:pt>
                <c:pt idx="615">
                  <c:v>18156.2</c:v>
                </c:pt>
                <c:pt idx="616">
                  <c:v>17634.2</c:v>
                </c:pt>
                <c:pt idx="617">
                  <c:v>16104.3</c:v>
                </c:pt>
                <c:pt idx="618">
                  <c:v>14647.5</c:v>
                </c:pt>
                <c:pt idx="619">
                  <c:v>14329.5</c:v>
                </c:pt>
                <c:pt idx="620">
                  <c:v>14834.4</c:v>
                </c:pt>
                <c:pt idx="621">
                  <c:v>14403.1</c:v>
                </c:pt>
                <c:pt idx="622">
                  <c:v>14368.4</c:v>
                </c:pt>
                <c:pt idx="623">
                  <c:v>13474.8</c:v>
                </c:pt>
                <c:pt idx="624">
                  <c:v>12389.8</c:v>
                </c:pt>
                <c:pt idx="625">
                  <c:v>11809.9</c:v>
                </c:pt>
                <c:pt idx="626">
                  <c:v>11153.4</c:v>
                </c:pt>
                <c:pt idx="627">
                  <c:v>10874.8</c:v>
                </c:pt>
                <c:pt idx="628">
                  <c:v>10514.5</c:v>
                </c:pt>
                <c:pt idx="629">
                  <c:v>10558.3</c:v>
                </c:pt>
                <c:pt idx="630">
                  <c:v>11051.7</c:v>
                </c:pt>
                <c:pt idx="631">
                  <c:v>11121.2</c:v>
                </c:pt>
                <c:pt idx="632">
                  <c:v>12308</c:v>
                </c:pt>
                <c:pt idx="633">
                  <c:v>14047.9</c:v>
                </c:pt>
                <c:pt idx="634">
                  <c:v>14777.3</c:v>
                </c:pt>
                <c:pt idx="635">
                  <c:v>15462.8</c:v>
                </c:pt>
                <c:pt idx="636">
                  <c:v>14826.8</c:v>
                </c:pt>
                <c:pt idx="637">
                  <c:v>15076</c:v>
                </c:pt>
                <c:pt idx="638">
                  <c:v>15093.1</c:v>
                </c:pt>
                <c:pt idx="639">
                  <c:v>14805.8</c:v>
                </c:pt>
                <c:pt idx="640">
                  <c:v>14158.8</c:v>
                </c:pt>
                <c:pt idx="641">
                  <c:v>13368.4</c:v>
                </c:pt>
                <c:pt idx="642">
                  <c:v>13157.7</c:v>
                </c:pt>
                <c:pt idx="643">
                  <c:v>13213.7</c:v>
                </c:pt>
                <c:pt idx="644">
                  <c:v>13705.7</c:v>
                </c:pt>
                <c:pt idx="645">
                  <c:v>13296.3</c:v>
                </c:pt>
                <c:pt idx="646">
                  <c:v>12926.6</c:v>
                </c:pt>
                <c:pt idx="647">
                  <c:v>12195.7</c:v>
                </c:pt>
                <c:pt idx="648">
                  <c:v>12050.4</c:v>
                </c:pt>
                <c:pt idx="649">
                  <c:v>10840.2</c:v>
                </c:pt>
                <c:pt idx="650">
                  <c:v>10757.3</c:v>
                </c:pt>
                <c:pt idx="651">
                  <c:v>10568.7</c:v>
                </c:pt>
                <c:pt idx="652">
                  <c:v>10367.6</c:v>
                </c:pt>
                <c:pt idx="653">
                  <c:v>10160.299999999999</c:v>
                </c:pt>
                <c:pt idx="654">
                  <c:v>10651.4</c:v>
                </c:pt>
                <c:pt idx="655">
                  <c:v>10469.9</c:v>
                </c:pt>
                <c:pt idx="656">
                  <c:v>11135.4</c:v>
                </c:pt>
                <c:pt idx="657">
                  <c:v>11211.2</c:v>
                </c:pt>
                <c:pt idx="658">
                  <c:v>11722.1</c:v>
                </c:pt>
                <c:pt idx="659">
                  <c:v>11968.1</c:v>
                </c:pt>
                <c:pt idx="660">
                  <c:v>12013.4</c:v>
                </c:pt>
                <c:pt idx="661">
                  <c:v>12367.3</c:v>
                </c:pt>
                <c:pt idx="662">
                  <c:v>12538.2</c:v>
                </c:pt>
                <c:pt idx="663">
                  <c:v>12534.7</c:v>
                </c:pt>
                <c:pt idx="664">
                  <c:v>12394.9</c:v>
                </c:pt>
                <c:pt idx="665">
                  <c:v>11946.1</c:v>
                </c:pt>
                <c:pt idx="666">
                  <c:v>11954</c:v>
                </c:pt>
                <c:pt idx="667">
                  <c:v>12278.2</c:v>
                </c:pt>
                <c:pt idx="668">
                  <c:v>12446.2</c:v>
                </c:pt>
                <c:pt idx="669">
                  <c:v>12353.8</c:v>
                </c:pt>
                <c:pt idx="670">
                  <c:v>12252.3</c:v>
                </c:pt>
                <c:pt idx="671">
                  <c:v>11691</c:v>
                </c:pt>
                <c:pt idx="672">
                  <c:v>11446.8</c:v>
                </c:pt>
                <c:pt idx="673">
                  <c:v>10841.5</c:v>
                </c:pt>
                <c:pt idx="674">
                  <c:v>10627.7</c:v>
                </c:pt>
                <c:pt idx="675">
                  <c:v>10864.2</c:v>
                </c:pt>
                <c:pt idx="676">
                  <c:v>10679.8</c:v>
                </c:pt>
                <c:pt idx="677">
                  <c:v>10645.2</c:v>
                </c:pt>
                <c:pt idx="678">
                  <c:v>11251.1</c:v>
                </c:pt>
                <c:pt idx="679">
                  <c:v>11078</c:v>
                </c:pt>
                <c:pt idx="680">
                  <c:v>13857.5</c:v>
                </c:pt>
                <c:pt idx="681">
                  <c:v>15250.9</c:v>
                </c:pt>
                <c:pt idx="682">
                  <c:v>16028.6</c:v>
                </c:pt>
                <c:pt idx="683">
                  <c:v>16837.900000000001</c:v>
                </c:pt>
                <c:pt idx="684">
                  <c:v>15969.7</c:v>
                </c:pt>
                <c:pt idx="685">
                  <c:v>16815</c:v>
                </c:pt>
                <c:pt idx="686">
                  <c:v>17610.900000000001</c:v>
                </c:pt>
                <c:pt idx="687">
                  <c:v>17234</c:v>
                </c:pt>
                <c:pt idx="688">
                  <c:v>16604.900000000001</c:v>
                </c:pt>
                <c:pt idx="689">
                  <c:v>15252.3</c:v>
                </c:pt>
                <c:pt idx="690">
                  <c:v>13867.8</c:v>
                </c:pt>
                <c:pt idx="691">
                  <c:v>13999.5</c:v>
                </c:pt>
                <c:pt idx="692">
                  <c:v>14322.6</c:v>
                </c:pt>
                <c:pt idx="693">
                  <c:v>13979.7</c:v>
                </c:pt>
                <c:pt idx="694">
                  <c:v>13852.6</c:v>
                </c:pt>
                <c:pt idx="695">
                  <c:v>12751.1</c:v>
                </c:pt>
                <c:pt idx="696">
                  <c:v>11869.4</c:v>
                </c:pt>
                <c:pt idx="697">
                  <c:v>11028.5</c:v>
                </c:pt>
                <c:pt idx="698">
                  <c:v>10785</c:v>
                </c:pt>
                <c:pt idx="699">
                  <c:v>10389.6</c:v>
                </c:pt>
                <c:pt idx="700">
                  <c:v>10336.299999999999</c:v>
                </c:pt>
                <c:pt idx="701">
                  <c:v>10235.6</c:v>
                </c:pt>
                <c:pt idx="702">
                  <c:v>10422.700000000001</c:v>
                </c:pt>
                <c:pt idx="703">
                  <c:v>9855.5</c:v>
                </c:pt>
                <c:pt idx="704">
                  <c:v>11813.4</c:v>
                </c:pt>
                <c:pt idx="705">
                  <c:v>12191.8</c:v>
                </c:pt>
                <c:pt idx="706">
                  <c:v>13380.3</c:v>
                </c:pt>
                <c:pt idx="707">
                  <c:v>14164.1</c:v>
                </c:pt>
                <c:pt idx="708">
                  <c:v>13496.1</c:v>
                </c:pt>
                <c:pt idx="709">
                  <c:v>14063.4</c:v>
                </c:pt>
                <c:pt idx="710">
                  <c:v>14221.8</c:v>
                </c:pt>
                <c:pt idx="711">
                  <c:v>13890.3</c:v>
                </c:pt>
                <c:pt idx="712">
                  <c:v>13344.1</c:v>
                </c:pt>
                <c:pt idx="713">
                  <c:v>12571.5</c:v>
                </c:pt>
                <c:pt idx="714">
                  <c:v>12231</c:v>
                </c:pt>
                <c:pt idx="715">
                  <c:v>12440.2</c:v>
                </c:pt>
                <c:pt idx="716">
                  <c:v>13024.6</c:v>
                </c:pt>
                <c:pt idx="717">
                  <c:v>12457.7</c:v>
                </c:pt>
                <c:pt idx="718">
                  <c:v>12489.9</c:v>
                </c:pt>
                <c:pt idx="719">
                  <c:v>11805.2</c:v>
                </c:pt>
                <c:pt idx="720">
                  <c:v>11924.7</c:v>
                </c:pt>
                <c:pt idx="721">
                  <c:v>10973.7</c:v>
                </c:pt>
                <c:pt idx="722">
                  <c:v>10915.4</c:v>
                </c:pt>
                <c:pt idx="723">
                  <c:v>10605.8</c:v>
                </c:pt>
                <c:pt idx="724">
                  <c:v>10687.1</c:v>
                </c:pt>
                <c:pt idx="725">
                  <c:v>10619.3</c:v>
                </c:pt>
                <c:pt idx="726">
                  <c:v>11594.5</c:v>
                </c:pt>
                <c:pt idx="727">
                  <c:v>11528.1</c:v>
                </c:pt>
                <c:pt idx="728">
                  <c:v>13927.8</c:v>
                </c:pt>
                <c:pt idx="729">
                  <c:v>15147.7</c:v>
                </c:pt>
                <c:pt idx="730">
                  <c:v>16300.1</c:v>
                </c:pt>
                <c:pt idx="731">
                  <c:v>17317.8</c:v>
                </c:pt>
                <c:pt idx="732">
                  <c:v>16187.8</c:v>
                </c:pt>
                <c:pt idx="733">
                  <c:v>17083.8</c:v>
                </c:pt>
                <c:pt idx="734">
                  <c:v>17945.900000000001</c:v>
                </c:pt>
                <c:pt idx="735">
                  <c:v>17517.2</c:v>
                </c:pt>
                <c:pt idx="736">
                  <c:v>16822.2</c:v>
                </c:pt>
                <c:pt idx="737">
                  <c:v>15616.9</c:v>
                </c:pt>
                <c:pt idx="738">
                  <c:v>14704.7</c:v>
                </c:pt>
                <c:pt idx="739">
                  <c:v>14625.8</c:v>
                </c:pt>
                <c:pt idx="740">
                  <c:v>15085.8</c:v>
                </c:pt>
                <c:pt idx="741">
                  <c:v>14892.2</c:v>
                </c:pt>
                <c:pt idx="742">
                  <c:v>14424.8</c:v>
                </c:pt>
                <c:pt idx="743">
                  <c:v>13505.3</c:v>
                </c:pt>
              </c:numCache>
            </c:numRef>
          </c:val>
          <c:smooth val="0"/>
        </c:ser>
        <c:dLbls>
          <c:showLegendKey val="0"/>
          <c:showVal val="0"/>
          <c:showCatName val="0"/>
          <c:showSerName val="0"/>
          <c:showPercent val="0"/>
          <c:showBubbleSize val="0"/>
        </c:dLbls>
        <c:marker val="1"/>
        <c:smooth val="0"/>
        <c:axId val="263521408"/>
        <c:axId val="263522944"/>
      </c:lineChart>
      <c:lineChart>
        <c:grouping val="standard"/>
        <c:varyColors val="0"/>
        <c:ser>
          <c:idx val="1"/>
          <c:order val="1"/>
          <c:tx>
            <c:strRef>
              <c:f>Rapor!$G$1</c:f>
              <c:strCache>
                <c:ptCount val="1"/>
                <c:pt idx="0">
                  <c:v>GÖP İşlem Hacmi (TL)</c:v>
                </c:pt>
              </c:strCache>
            </c:strRef>
          </c:tx>
          <c:marker>
            <c:symbol val="none"/>
          </c:marker>
          <c:val>
            <c:numRef>
              <c:f>Rapor!$G$2:$G$745</c:f>
              <c:numCache>
                <c:formatCode>#,##0.0#####</c:formatCode>
                <c:ptCount val="744"/>
                <c:pt idx="0">
                  <c:v>2075181.19</c:v>
                </c:pt>
                <c:pt idx="1">
                  <c:v>1727571.36</c:v>
                </c:pt>
                <c:pt idx="2">
                  <c:v>1416939.55</c:v>
                </c:pt>
                <c:pt idx="3">
                  <c:v>1339794.3600000001</c:v>
                </c:pt>
                <c:pt idx="4">
                  <c:v>1323681.7</c:v>
                </c:pt>
                <c:pt idx="5">
                  <c:v>880796.38</c:v>
                </c:pt>
                <c:pt idx="6">
                  <c:v>559960.78</c:v>
                </c:pt>
                <c:pt idx="7">
                  <c:v>1532188.68</c:v>
                </c:pt>
                <c:pt idx="8">
                  <c:v>2189836.61</c:v>
                </c:pt>
                <c:pt idx="9">
                  <c:v>3170952.22</c:v>
                </c:pt>
                <c:pt idx="10">
                  <c:v>3561180.28</c:v>
                </c:pt>
                <c:pt idx="11">
                  <c:v>3906386.83</c:v>
                </c:pt>
                <c:pt idx="12">
                  <c:v>3630388.15</c:v>
                </c:pt>
                <c:pt idx="13">
                  <c:v>3885250.91</c:v>
                </c:pt>
                <c:pt idx="14">
                  <c:v>4184511.63</c:v>
                </c:pt>
                <c:pt idx="15">
                  <c:v>4039052.6</c:v>
                </c:pt>
                <c:pt idx="16">
                  <c:v>3803954.55</c:v>
                </c:pt>
                <c:pt idx="17">
                  <c:v>3306558</c:v>
                </c:pt>
                <c:pt idx="18">
                  <c:v>2632405.15</c:v>
                </c:pt>
                <c:pt idx="19">
                  <c:v>2533833.0299999998</c:v>
                </c:pt>
                <c:pt idx="20">
                  <c:v>2687903.92</c:v>
                </c:pt>
                <c:pt idx="21">
                  <c:v>2544858.86</c:v>
                </c:pt>
                <c:pt idx="22">
                  <c:v>2613249.65</c:v>
                </c:pt>
                <c:pt idx="23">
                  <c:v>2475794.0299999998</c:v>
                </c:pt>
                <c:pt idx="24">
                  <c:v>2154578.36</c:v>
                </c:pt>
                <c:pt idx="25">
                  <c:v>1877338.12</c:v>
                </c:pt>
                <c:pt idx="26">
                  <c:v>1679398.17</c:v>
                </c:pt>
                <c:pt idx="27">
                  <c:v>1507311.08</c:v>
                </c:pt>
                <c:pt idx="28">
                  <c:v>1562498.74</c:v>
                </c:pt>
                <c:pt idx="29">
                  <c:v>1307138.0900000001</c:v>
                </c:pt>
                <c:pt idx="30">
                  <c:v>858939.41</c:v>
                </c:pt>
                <c:pt idx="31">
                  <c:v>1719043.68</c:v>
                </c:pt>
                <c:pt idx="32">
                  <c:v>2286039.89</c:v>
                </c:pt>
                <c:pt idx="33">
                  <c:v>3274946.07</c:v>
                </c:pt>
                <c:pt idx="34">
                  <c:v>3668255.32</c:v>
                </c:pt>
                <c:pt idx="35">
                  <c:v>3933302.73</c:v>
                </c:pt>
                <c:pt idx="36">
                  <c:v>3690072.93</c:v>
                </c:pt>
                <c:pt idx="37">
                  <c:v>3845331.6</c:v>
                </c:pt>
                <c:pt idx="38">
                  <c:v>4039076.07</c:v>
                </c:pt>
                <c:pt idx="39">
                  <c:v>3948353.37</c:v>
                </c:pt>
                <c:pt idx="40">
                  <c:v>3821034.13</c:v>
                </c:pt>
                <c:pt idx="41">
                  <c:v>3205335.92</c:v>
                </c:pt>
                <c:pt idx="42">
                  <c:v>2589075.96</c:v>
                </c:pt>
                <c:pt idx="43">
                  <c:v>2502911.7999999998</c:v>
                </c:pt>
                <c:pt idx="44">
                  <c:v>2667831.7599999998</c:v>
                </c:pt>
                <c:pt idx="45">
                  <c:v>2676888.9300000002</c:v>
                </c:pt>
                <c:pt idx="46">
                  <c:v>2660328.71</c:v>
                </c:pt>
                <c:pt idx="47">
                  <c:v>2414086.21</c:v>
                </c:pt>
                <c:pt idx="48">
                  <c:v>2239855.41</c:v>
                </c:pt>
                <c:pt idx="49">
                  <c:v>1877015.45</c:v>
                </c:pt>
                <c:pt idx="50">
                  <c:v>1523065.82</c:v>
                </c:pt>
                <c:pt idx="51">
                  <c:v>1514327.26</c:v>
                </c:pt>
                <c:pt idx="52">
                  <c:v>1533898.96</c:v>
                </c:pt>
                <c:pt idx="53">
                  <c:v>1130882.5600000001</c:v>
                </c:pt>
                <c:pt idx="54">
                  <c:v>612291.68000000005</c:v>
                </c:pt>
                <c:pt idx="55">
                  <c:v>1556680.06</c:v>
                </c:pt>
                <c:pt idx="56">
                  <c:v>2263577.9500000002</c:v>
                </c:pt>
                <c:pt idx="57">
                  <c:v>3276380.99</c:v>
                </c:pt>
                <c:pt idx="58">
                  <c:v>3753729.48</c:v>
                </c:pt>
                <c:pt idx="59">
                  <c:v>3985583.67</c:v>
                </c:pt>
                <c:pt idx="60">
                  <c:v>3660734.82</c:v>
                </c:pt>
                <c:pt idx="61">
                  <c:v>3879306.72</c:v>
                </c:pt>
                <c:pt idx="62">
                  <c:v>4066003.21</c:v>
                </c:pt>
                <c:pt idx="63">
                  <c:v>3934572.51</c:v>
                </c:pt>
                <c:pt idx="64">
                  <c:v>3796421.66</c:v>
                </c:pt>
                <c:pt idx="65">
                  <c:v>3108884.71</c:v>
                </c:pt>
                <c:pt idx="66">
                  <c:v>2634271.87</c:v>
                </c:pt>
                <c:pt idx="67">
                  <c:v>2202994.06</c:v>
                </c:pt>
                <c:pt idx="68">
                  <c:v>2587356.23</c:v>
                </c:pt>
                <c:pt idx="69">
                  <c:v>2336631.36</c:v>
                </c:pt>
                <c:pt idx="70">
                  <c:v>2517264.5299999998</c:v>
                </c:pt>
                <c:pt idx="71">
                  <c:v>2027552.96</c:v>
                </c:pt>
                <c:pt idx="72">
                  <c:v>2253500.0299999998</c:v>
                </c:pt>
                <c:pt idx="73">
                  <c:v>1814072.97</c:v>
                </c:pt>
                <c:pt idx="74">
                  <c:v>1554129.04</c:v>
                </c:pt>
                <c:pt idx="75">
                  <c:v>1517554.5</c:v>
                </c:pt>
                <c:pt idx="76">
                  <c:v>1345576</c:v>
                </c:pt>
                <c:pt idx="77">
                  <c:v>631470.21</c:v>
                </c:pt>
                <c:pt idx="78">
                  <c:v>381020.98</c:v>
                </c:pt>
                <c:pt idx="79">
                  <c:v>1532470.3</c:v>
                </c:pt>
                <c:pt idx="80">
                  <c:v>2199237.75</c:v>
                </c:pt>
                <c:pt idx="81">
                  <c:v>3145879.92</c:v>
                </c:pt>
                <c:pt idx="82">
                  <c:v>3560475.46</c:v>
                </c:pt>
                <c:pt idx="83">
                  <c:v>3916505.89</c:v>
                </c:pt>
                <c:pt idx="84">
                  <c:v>3571323.37</c:v>
                </c:pt>
                <c:pt idx="85">
                  <c:v>3928376.11</c:v>
                </c:pt>
                <c:pt idx="86">
                  <c:v>4034596.54</c:v>
                </c:pt>
                <c:pt idx="87">
                  <c:v>3931175.78</c:v>
                </c:pt>
                <c:pt idx="88">
                  <c:v>3723603.13</c:v>
                </c:pt>
                <c:pt idx="89">
                  <c:v>3103921.52</c:v>
                </c:pt>
                <c:pt idx="90">
                  <c:v>2554106.94</c:v>
                </c:pt>
                <c:pt idx="91">
                  <c:v>2458417.7999999998</c:v>
                </c:pt>
                <c:pt idx="92">
                  <c:v>2728097.48</c:v>
                </c:pt>
                <c:pt idx="93">
                  <c:v>2698255.51</c:v>
                </c:pt>
                <c:pt idx="94">
                  <c:v>2666716.09</c:v>
                </c:pt>
                <c:pt idx="95">
                  <c:v>2356679.5499999998</c:v>
                </c:pt>
                <c:pt idx="96">
                  <c:v>2303552.09</c:v>
                </c:pt>
                <c:pt idx="97">
                  <c:v>1936688.67</c:v>
                </c:pt>
                <c:pt idx="98">
                  <c:v>1705361.06</c:v>
                </c:pt>
                <c:pt idx="99">
                  <c:v>1540116.12</c:v>
                </c:pt>
                <c:pt idx="100">
                  <c:v>1448365.36</c:v>
                </c:pt>
                <c:pt idx="101">
                  <c:v>1309255.46</c:v>
                </c:pt>
                <c:pt idx="102">
                  <c:v>555121.65</c:v>
                </c:pt>
                <c:pt idx="103">
                  <c:v>1523510.66</c:v>
                </c:pt>
                <c:pt idx="104">
                  <c:v>2177720.69</c:v>
                </c:pt>
                <c:pt idx="105">
                  <c:v>3182686.22</c:v>
                </c:pt>
                <c:pt idx="106">
                  <c:v>3471244.32</c:v>
                </c:pt>
                <c:pt idx="107">
                  <c:v>3813118.41</c:v>
                </c:pt>
                <c:pt idx="108">
                  <c:v>3463004.2</c:v>
                </c:pt>
                <c:pt idx="109">
                  <c:v>3337573.92</c:v>
                </c:pt>
                <c:pt idx="110">
                  <c:v>3783245.75</c:v>
                </c:pt>
                <c:pt idx="111">
                  <c:v>3794434.02</c:v>
                </c:pt>
                <c:pt idx="112">
                  <c:v>3640554.93</c:v>
                </c:pt>
                <c:pt idx="113">
                  <c:v>3009324.25</c:v>
                </c:pt>
                <c:pt idx="114">
                  <c:v>2489169.54</c:v>
                </c:pt>
                <c:pt idx="115">
                  <c:v>2395707.02</c:v>
                </c:pt>
                <c:pt idx="116">
                  <c:v>2557167.94</c:v>
                </c:pt>
                <c:pt idx="117">
                  <c:v>2477945.6800000002</c:v>
                </c:pt>
                <c:pt idx="118">
                  <c:v>2415957.7000000002</c:v>
                </c:pt>
                <c:pt idx="119">
                  <c:v>2261187.7799999998</c:v>
                </c:pt>
                <c:pt idx="120">
                  <c:v>2386118.4</c:v>
                </c:pt>
                <c:pt idx="121">
                  <c:v>1992009.05</c:v>
                </c:pt>
                <c:pt idx="122">
                  <c:v>1644344.46</c:v>
                </c:pt>
                <c:pt idx="123">
                  <c:v>1599777.43</c:v>
                </c:pt>
                <c:pt idx="124">
                  <c:v>1561431.87</c:v>
                </c:pt>
                <c:pt idx="125">
                  <c:v>1040393.3</c:v>
                </c:pt>
                <c:pt idx="126">
                  <c:v>556851.31999999995</c:v>
                </c:pt>
                <c:pt idx="127">
                  <c:v>1408711.95</c:v>
                </c:pt>
                <c:pt idx="128">
                  <c:v>1886210.23</c:v>
                </c:pt>
                <c:pt idx="129">
                  <c:v>2662863.42</c:v>
                </c:pt>
                <c:pt idx="130">
                  <c:v>3050957.42</c:v>
                </c:pt>
                <c:pt idx="131">
                  <c:v>3339497.09</c:v>
                </c:pt>
                <c:pt idx="132">
                  <c:v>3061962.25</c:v>
                </c:pt>
                <c:pt idx="133">
                  <c:v>3173520.24</c:v>
                </c:pt>
                <c:pt idx="134">
                  <c:v>3193283.02</c:v>
                </c:pt>
                <c:pt idx="135">
                  <c:v>3055070.11</c:v>
                </c:pt>
                <c:pt idx="136">
                  <c:v>2823609.97</c:v>
                </c:pt>
                <c:pt idx="137">
                  <c:v>2306283.62</c:v>
                </c:pt>
                <c:pt idx="138">
                  <c:v>1967518.36</c:v>
                </c:pt>
                <c:pt idx="139">
                  <c:v>2051027.6</c:v>
                </c:pt>
                <c:pt idx="140">
                  <c:v>2349435.4900000002</c:v>
                </c:pt>
                <c:pt idx="141">
                  <c:v>2199422.65</c:v>
                </c:pt>
                <c:pt idx="142">
                  <c:v>2201246.65</c:v>
                </c:pt>
                <c:pt idx="143">
                  <c:v>2002061.05</c:v>
                </c:pt>
                <c:pt idx="144">
                  <c:v>2441286.83</c:v>
                </c:pt>
                <c:pt idx="145">
                  <c:v>2011715.31</c:v>
                </c:pt>
                <c:pt idx="146">
                  <c:v>1619240.13</c:v>
                </c:pt>
                <c:pt idx="147">
                  <c:v>1461181.77</c:v>
                </c:pt>
                <c:pt idx="148">
                  <c:v>1457741.34</c:v>
                </c:pt>
                <c:pt idx="149">
                  <c:v>1248048.8899999999</c:v>
                </c:pt>
                <c:pt idx="150">
                  <c:v>245121.99</c:v>
                </c:pt>
                <c:pt idx="151">
                  <c:v>1227513.76</c:v>
                </c:pt>
                <c:pt idx="152">
                  <c:v>582275.74</c:v>
                </c:pt>
                <c:pt idx="153">
                  <c:v>1520670.84</c:v>
                </c:pt>
                <c:pt idx="154">
                  <c:v>1801462.54</c:v>
                </c:pt>
                <c:pt idx="155">
                  <c:v>1894963.97</c:v>
                </c:pt>
                <c:pt idx="156">
                  <c:v>1703733.36</c:v>
                </c:pt>
                <c:pt idx="157">
                  <c:v>1948238.73</c:v>
                </c:pt>
                <c:pt idx="158">
                  <c:v>2050140.51</c:v>
                </c:pt>
                <c:pt idx="159">
                  <c:v>2055447.18</c:v>
                </c:pt>
                <c:pt idx="160">
                  <c:v>1892306.77</c:v>
                </c:pt>
                <c:pt idx="161">
                  <c:v>1550730.58</c:v>
                </c:pt>
                <c:pt idx="162">
                  <c:v>1327182.3</c:v>
                </c:pt>
                <c:pt idx="163">
                  <c:v>1501651.83</c:v>
                </c:pt>
                <c:pt idx="164">
                  <c:v>1913084.58</c:v>
                </c:pt>
                <c:pt idx="165">
                  <c:v>2014785.59</c:v>
                </c:pt>
                <c:pt idx="166">
                  <c:v>2082733.65</c:v>
                </c:pt>
                <c:pt idx="167">
                  <c:v>1713183.83</c:v>
                </c:pt>
                <c:pt idx="168">
                  <c:v>1961622.52</c:v>
                </c:pt>
                <c:pt idx="169">
                  <c:v>1558217.45</c:v>
                </c:pt>
                <c:pt idx="170">
                  <c:v>1340909.1599999999</c:v>
                </c:pt>
                <c:pt idx="171">
                  <c:v>1298316.05</c:v>
                </c:pt>
                <c:pt idx="172">
                  <c:v>1294950.56</c:v>
                </c:pt>
                <c:pt idx="173">
                  <c:v>309201.84999999998</c:v>
                </c:pt>
                <c:pt idx="174">
                  <c:v>307187.59999999998</c:v>
                </c:pt>
                <c:pt idx="175">
                  <c:v>1497677.92</c:v>
                </c:pt>
                <c:pt idx="176">
                  <c:v>2258679.48</c:v>
                </c:pt>
                <c:pt idx="177">
                  <c:v>3137486.16</c:v>
                </c:pt>
                <c:pt idx="178">
                  <c:v>3581805.8</c:v>
                </c:pt>
                <c:pt idx="179">
                  <c:v>3851090.99</c:v>
                </c:pt>
                <c:pt idx="180">
                  <c:v>3623288.04</c:v>
                </c:pt>
                <c:pt idx="181">
                  <c:v>3830715.19</c:v>
                </c:pt>
                <c:pt idx="182">
                  <c:v>4088109.69</c:v>
                </c:pt>
                <c:pt idx="183">
                  <c:v>4019109.1</c:v>
                </c:pt>
                <c:pt idx="184">
                  <c:v>3812283.12</c:v>
                </c:pt>
                <c:pt idx="185">
                  <c:v>3348454.7</c:v>
                </c:pt>
                <c:pt idx="186">
                  <c:v>2567633.59</c:v>
                </c:pt>
                <c:pt idx="187">
                  <c:v>2363853.42</c:v>
                </c:pt>
                <c:pt idx="188">
                  <c:v>2571252.5499999998</c:v>
                </c:pt>
                <c:pt idx="189">
                  <c:v>2530398.23</c:v>
                </c:pt>
                <c:pt idx="190">
                  <c:v>2583637.48</c:v>
                </c:pt>
                <c:pt idx="191">
                  <c:v>2310310.63</c:v>
                </c:pt>
                <c:pt idx="192">
                  <c:v>2246832.4900000002</c:v>
                </c:pt>
                <c:pt idx="193">
                  <c:v>1920991.35</c:v>
                </c:pt>
                <c:pt idx="194">
                  <c:v>1591338.13</c:v>
                </c:pt>
                <c:pt idx="195">
                  <c:v>1434593.61</c:v>
                </c:pt>
                <c:pt idx="196">
                  <c:v>1515826.82</c:v>
                </c:pt>
                <c:pt idx="197">
                  <c:v>1356028.88</c:v>
                </c:pt>
                <c:pt idx="198">
                  <c:v>948895.38</c:v>
                </c:pt>
                <c:pt idx="199">
                  <c:v>1659176.28</c:v>
                </c:pt>
                <c:pt idx="200">
                  <c:v>2631318.0299999998</c:v>
                </c:pt>
                <c:pt idx="201">
                  <c:v>3368373.26</c:v>
                </c:pt>
                <c:pt idx="202">
                  <c:v>3756735.87</c:v>
                </c:pt>
                <c:pt idx="203">
                  <c:v>4068236.63</c:v>
                </c:pt>
                <c:pt idx="204">
                  <c:v>3734518.47</c:v>
                </c:pt>
                <c:pt idx="205">
                  <c:v>3911517.75</c:v>
                </c:pt>
                <c:pt idx="206">
                  <c:v>4090835.59</c:v>
                </c:pt>
                <c:pt idx="207">
                  <c:v>4012933.13</c:v>
                </c:pt>
                <c:pt idx="208">
                  <c:v>3863347.18</c:v>
                </c:pt>
                <c:pt idx="209">
                  <c:v>3349735.65</c:v>
                </c:pt>
                <c:pt idx="210">
                  <c:v>2679549.7200000002</c:v>
                </c:pt>
                <c:pt idx="211">
                  <c:v>2509519.7799999998</c:v>
                </c:pt>
                <c:pt idx="212">
                  <c:v>2888521.42</c:v>
                </c:pt>
                <c:pt idx="213">
                  <c:v>2711273.53</c:v>
                </c:pt>
                <c:pt idx="214">
                  <c:v>2843755.05</c:v>
                </c:pt>
                <c:pt idx="215">
                  <c:v>2376455.29</c:v>
                </c:pt>
                <c:pt idx="216">
                  <c:v>2363597.81</c:v>
                </c:pt>
                <c:pt idx="217">
                  <c:v>2052107.34</c:v>
                </c:pt>
                <c:pt idx="218">
                  <c:v>1809200.43</c:v>
                </c:pt>
                <c:pt idx="219">
                  <c:v>1768780.11</c:v>
                </c:pt>
                <c:pt idx="220">
                  <c:v>1633860.54</c:v>
                </c:pt>
                <c:pt idx="221">
                  <c:v>1416244.68</c:v>
                </c:pt>
                <c:pt idx="222">
                  <c:v>640119.30000000005</c:v>
                </c:pt>
                <c:pt idx="223">
                  <c:v>1649250.54</c:v>
                </c:pt>
                <c:pt idx="224">
                  <c:v>2775274.67</c:v>
                </c:pt>
                <c:pt idx="225">
                  <c:v>3493329.43</c:v>
                </c:pt>
                <c:pt idx="226">
                  <c:v>3908751.92</c:v>
                </c:pt>
                <c:pt idx="227">
                  <c:v>4264731.51</c:v>
                </c:pt>
                <c:pt idx="228">
                  <c:v>3900701.02</c:v>
                </c:pt>
                <c:pt idx="229">
                  <c:v>4147693.93</c:v>
                </c:pt>
                <c:pt idx="230">
                  <c:v>4417737.5599999996</c:v>
                </c:pt>
                <c:pt idx="231">
                  <c:v>4295245.8</c:v>
                </c:pt>
                <c:pt idx="232">
                  <c:v>4049544.11</c:v>
                </c:pt>
                <c:pt idx="233">
                  <c:v>3517732.14</c:v>
                </c:pt>
                <c:pt idx="234">
                  <c:v>3026327.64</c:v>
                </c:pt>
                <c:pt idx="235">
                  <c:v>2618952.96</c:v>
                </c:pt>
                <c:pt idx="236">
                  <c:v>2796494.56</c:v>
                </c:pt>
                <c:pt idx="237">
                  <c:v>2771082.53</c:v>
                </c:pt>
                <c:pt idx="238">
                  <c:v>2671583.56</c:v>
                </c:pt>
                <c:pt idx="239">
                  <c:v>2481020.06</c:v>
                </c:pt>
                <c:pt idx="240">
                  <c:v>2517699.9700000002</c:v>
                </c:pt>
                <c:pt idx="241">
                  <c:v>2158346.5299999998</c:v>
                </c:pt>
                <c:pt idx="242">
                  <c:v>1908436.99</c:v>
                </c:pt>
                <c:pt idx="243">
                  <c:v>1878236.1</c:v>
                </c:pt>
                <c:pt idx="244">
                  <c:v>1849772.25</c:v>
                </c:pt>
                <c:pt idx="245">
                  <c:v>1644124.28</c:v>
                </c:pt>
                <c:pt idx="246">
                  <c:v>1002426.08</c:v>
                </c:pt>
                <c:pt idx="247">
                  <c:v>1874497.86</c:v>
                </c:pt>
                <c:pt idx="248">
                  <c:v>2964202.69</c:v>
                </c:pt>
                <c:pt idx="249">
                  <c:v>3761258.07</c:v>
                </c:pt>
                <c:pt idx="250">
                  <c:v>4221198.21</c:v>
                </c:pt>
                <c:pt idx="251">
                  <c:v>4481744.72</c:v>
                </c:pt>
                <c:pt idx="252">
                  <c:v>4094175.17</c:v>
                </c:pt>
                <c:pt idx="253">
                  <c:v>4483540.71</c:v>
                </c:pt>
                <c:pt idx="254">
                  <c:v>4649524.7</c:v>
                </c:pt>
                <c:pt idx="255">
                  <c:v>4449514.41</c:v>
                </c:pt>
                <c:pt idx="256">
                  <c:v>4206866.41</c:v>
                </c:pt>
                <c:pt idx="257">
                  <c:v>3707721.1</c:v>
                </c:pt>
                <c:pt idx="258">
                  <c:v>3280248.16</c:v>
                </c:pt>
                <c:pt idx="259">
                  <c:v>3055498.65</c:v>
                </c:pt>
                <c:pt idx="260">
                  <c:v>3271411.31</c:v>
                </c:pt>
                <c:pt idx="261">
                  <c:v>3192594.06</c:v>
                </c:pt>
                <c:pt idx="262">
                  <c:v>3200911.86</c:v>
                </c:pt>
                <c:pt idx="263">
                  <c:v>2739478.73</c:v>
                </c:pt>
                <c:pt idx="264">
                  <c:v>2335889.02</c:v>
                </c:pt>
                <c:pt idx="265">
                  <c:v>1975629.59</c:v>
                </c:pt>
                <c:pt idx="266">
                  <c:v>1816152.58</c:v>
                </c:pt>
                <c:pt idx="267">
                  <c:v>1770876.43</c:v>
                </c:pt>
                <c:pt idx="268">
                  <c:v>1667544.72</c:v>
                </c:pt>
                <c:pt idx="269">
                  <c:v>1441938.83</c:v>
                </c:pt>
                <c:pt idx="270">
                  <c:v>982356.26</c:v>
                </c:pt>
                <c:pt idx="271">
                  <c:v>1693128.73</c:v>
                </c:pt>
                <c:pt idx="272">
                  <c:v>2357356.35</c:v>
                </c:pt>
                <c:pt idx="273">
                  <c:v>3228259.43</c:v>
                </c:pt>
                <c:pt idx="274">
                  <c:v>3612256.13</c:v>
                </c:pt>
                <c:pt idx="275">
                  <c:v>3862699.25</c:v>
                </c:pt>
                <c:pt idx="276">
                  <c:v>3622056.02</c:v>
                </c:pt>
                <c:pt idx="277">
                  <c:v>3435434.68</c:v>
                </c:pt>
                <c:pt idx="278">
                  <c:v>3957168.89</c:v>
                </c:pt>
                <c:pt idx="279">
                  <c:v>3933647.02</c:v>
                </c:pt>
                <c:pt idx="280">
                  <c:v>3752463.69</c:v>
                </c:pt>
                <c:pt idx="281">
                  <c:v>3272491.84</c:v>
                </c:pt>
                <c:pt idx="282">
                  <c:v>2613624.56</c:v>
                </c:pt>
                <c:pt idx="283">
                  <c:v>2443401.42</c:v>
                </c:pt>
                <c:pt idx="284">
                  <c:v>2657260.63</c:v>
                </c:pt>
                <c:pt idx="285">
                  <c:v>2479701.41</c:v>
                </c:pt>
                <c:pt idx="286">
                  <c:v>2494112.9</c:v>
                </c:pt>
                <c:pt idx="287">
                  <c:v>2237522.0499999998</c:v>
                </c:pt>
                <c:pt idx="288">
                  <c:v>2182825.2999999998</c:v>
                </c:pt>
                <c:pt idx="289">
                  <c:v>1843824.27</c:v>
                </c:pt>
                <c:pt idx="290">
                  <c:v>1712172.05</c:v>
                </c:pt>
                <c:pt idx="291">
                  <c:v>1566863.78</c:v>
                </c:pt>
                <c:pt idx="292">
                  <c:v>1392487.11</c:v>
                </c:pt>
                <c:pt idx="293">
                  <c:v>1268258.04</c:v>
                </c:pt>
                <c:pt idx="294">
                  <c:v>804146.56</c:v>
                </c:pt>
                <c:pt idx="295">
                  <c:v>1415665.3</c:v>
                </c:pt>
                <c:pt idx="296">
                  <c:v>1842515.09</c:v>
                </c:pt>
                <c:pt idx="297">
                  <c:v>2510295.7599999998</c:v>
                </c:pt>
                <c:pt idx="298">
                  <c:v>2977910.9</c:v>
                </c:pt>
                <c:pt idx="299">
                  <c:v>3236307.41</c:v>
                </c:pt>
                <c:pt idx="300">
                  <c:v>2813658.15</c:v>
                </c:pt>
                <c:pt idx="301">
                  <c:v>3006139.69</c:v>
                </c:pt>
                <c:pt idx="302">
                  <c:v>3049308.77</c:v>
                </c:pt>
                <c:pt idx="303">
                  <c:v>2713421.06</c:v>
                </c:pt>
                <c:pt idx="304">
                  <c:v>2544276.9</c:v>
                </c:pt>
                <c:pt idx="305">
                  <c:v>2260955.56</c:v>
                </c:pt>
                <c:pt idx="306">
                  <c:v>1971579.45</c:v>
                </c:pt>
                <c:pt idx="307">
                  <c:v>1948819.27</c:v>
                </c:pt>
                <c:pt idx="308">
                  <c:v>2208979.56</c:v>
                </c:pt>
                <c:pt idx="309">
                  <c:v>2146640.19</c:v>
                </c:pt>
                <c:pt idx="310">
                  <c:v>2148621.9500000002</c:v>
                </c:pt>
                <c:pt idx="311">
                  <c:v>1888426.47</c:v>
                </c:pt>
                <c:pt idx="312">
                  <c:v>2053744.4</c:v>
                </c:pt>
                <c:pt idx="313">
                  <c:v>1758665.16</c:v>
                </c:pt>
                <c:pt idx="314">
                  <c:v>1618261.05</c:v>
                </c:pt>
                <c:pt idx="315">
                  <c:v>1472712.4</c:v>
                </c:pt>
                <c:pt idx="316">
                  <c:v>1316629.57</c:v>
                </c:pt>
                <c:pt idx="317">
                  <c:v>811450.47</c:v>
                </c:pt>
                <c:pt idx="318">
                  <c:v>83128.399999999994</c:v>
                </c:pt>
                <c:pt idx="319">
                  <c:v>86925.49</c:v>
                </c:pt>
                <c:pt idx="320">
                  <c:v>92113.86</c:v>
                </c:pt>
                <c:pt idx="321">
                  <c:v>147162.26</c:v>
                </c:pt>
                <c:pt idx="322">
                  <c:v>1772226.85</c:v>
                </c:pt>
                <c:pt idx="323">
                  <c:v>1854623.99</c:v>
                </c:pt>
                <c:pt idx="324">
                  <c:v>1712047.68</c:v>
                </c:pt>
                <c:pt idx="325">
                  <c:v>1906309.7</c:v>
                </c:pt>
                <c:pt idx="326">
                  <c:v>1883284.82</c:v>
                </c:pt>
                <c:pt idx="327">
                  <c:v>1873084.36</c:v>
                </c:pt>
                <c:pt idx="328">
                  <c:v>1825810.34</c:v>
                </c:pt>
                <c:pt idx="329">
                  <c:v>1315873.8799999999</c:v>
                </c:pt>
                <c:pt idx="330">
                  <c:v>1213224.02</c:v>
                </c:pt>
                <c:pt idx="331">
                  <c:v>1375072.36</c:v>
                </c:pt>
                <c:pt idx="332">
                  <c:v>1826849.77</c:v>
                </c:pt>
                <c:pt idx="333">
                  <c:v>1875019.38</c:v>
                </c:pt>
                <c:pt idx="334">
                  <c:v>2064280.88</c:v>
                </c:pt>
                <c:pt idx="335">
                  <c:v>1746521.89</c:v>
                </c:pt>
                <c:pt idx="336">
                  <c:v>1996473.18</c:v>
                </c:pt>
                <c:pt idx="337">
                  <c:v>1386317.57</c:v>
                </c:pt>
                <c:pt idx="338">
                  <c:v>1088906.99</c:v>
                </c:pt>
                <c:pt idx="339">
                  <c:v>432506.58</c:v>
                </c:pt>
                <c:pt idx="340">
                  <c:v>168298.11</c:v>
                </c:pt>
                <c:pt idx="341">
                  <c:v>126940.52</c:v>
                </c:pt>
                <c:pt idx="342">
                  <c:v>122888.01</c:v>
                </c:pt>
                <c:pt idx="343">
                  <c:v>1642965.9</c:v>
                </c:pt>
                <c:pt idx="344">
                  <c:v>2292824.0099999998</c:v>
                </c:pt>
                <c:pt idx="345">
                  <c:v>3010400.1</c:v>
                </c:pt>
                <c:pt idx="346">
                  <c:v>3338891.65</c:v>
                </c:pt>
                <c:pt idx="347">
                  <c:v>3625199.72</c:v>
                </c:pt>
                <c:pt idx="348">
                  <c:v>3286407.8</c:v>
                </c:pt>
                <c:pt idx="349">
                  <c:v>3485612.58</c:v>
                </c:pt>
                <c:pt idx="350">
                  <c:v>3736011.75</c:v>
                </c:pt>
                <c:pt idx="351">
                  <c:v>3629533.06</c:v>
                </c:pt>
                <c:pt idx="352">
                  <c:v>3457150.9</c:v>
                </c:pt>
                <c:pt idx="353">
                  <c:v>2751914.37</c:v>
                </c:pt>
                <c:pt idx="354">
                  <c:v>2312132.79</c:v>
                </c:pt>
                <c:pt idx="355">
                  <c:v>2090366.49</c:v>
                </c:pt>
                <c:pt idx="356">
                  <c:v>2195304.73</c:v>
                </c:pt>
                <c:pt idx="357">
                  <c:v>2180419.52</c:v>
                </c:pt>
                <c:pt idx="358">
                  <c:v>2135977.4900000002</c:v>
                </c:pt>
                <c:pt idx="359">
                  <c:v>1927143.66</c:v>
                </c:pt>
                <c:pt idx="360">
                  <c:v>1971942.57</c:v>
                </c:pt>
                <c:pt idx="361">
                  <c:v>1755553.34</c:v>
                </c:pt>
                <c:pt idx="362">
                  <c:v>1425175.99</c:v>
                </c:pt>
                <c:pt idx="363">
                  <c:v>1314295.01</c:v>
                </c:pt>
                <c:pt idx="364">
                  <c:v>1292267.31</c:v>
                </c:pt>
                <c:pt idx="365">
                  <c:v>1215799.75</c:v>
                </c:pt>
                <c:pt idx="366">
                  <c:v>1037884.42</c:v>
                </c:pt>
                <c:pt idx="367">
                  <c:v>1541798.24</c:v>
                </c:pt>
                <c:pt idx="368">
                  <c:v>2203009.85</c:v>
                </c:pt>
                <c:pt idx="369">
                  <c:v>2672508.21</c:v>
                </c:pt>
                <c:pt idx="370">
                  <c:v>3141004.55</c:v>
                </c:pt>
                <c:pt idx="371">
                  <c:v>3433569.09</c:v>
                </c:pt>
                <c:pt idx="372">
                  <c:v>3129842.1</c:v>
                </c:pt>
                <c:pt idx="373">
                  <c:v>3313570.07</c:v>
                </c:pt>
                <c:pt idx="374">
                  <c:v>3519081.76</c:v>
                </c:pt>
                <c:pt idx="375">
                  <c:v>3373833.01</c:v>
                </c:pt>
                <c:pt idx="376">
                  <c:v>3217938.12</c:v>
                </c:pt>
                <c:pt idx="377">
                  <c:v>2644760.44</c:v>
                </c:pt>
                <c:pt idx="378">
                  <c:v>2212131.7599999998</c:v>
                </c:pt>
                <c:pt idx="379">
                  <c:v>2113511.71</c:v>
                </c:pt>
                <c:pt idx="380">
                  <c:v>2269122.58</c:v>
                </c:pt>
                <c:pt idx="381">
                  <c:v>2232257.87</c:v>
                </c:pt>
                <c:pt idx="382">
                  <c:v>2168108.2799999998</c:v>
                </c:pt>
                <c:pt idx="383">
                  <c:v>1991843.49</c:v>
                </c:pt>
                <c:pt idx="384">
                  <c:v>1956744.38</c:v>
                </c:pt>
                <c:pt idx="385">
                  <c:v>1745303.83</c:v>
                </c:pt>
                <c:pt idx="386">
                  <c:v>1512479.86</c:v>
                </c:pt>
                <c:pt idx="387">
                  <c:v>1354642.83</c:v>
                </c:pt>
                <c:pt idx="388">
                  <c:v>1459163.88</c:v>
                </c:pt>
                <c:pt idx="389">
                  <c:v>1318006.97</c:v>
                </c:pt>
                <c:pt idx="390">
                  <c:v>698248.09</c:v>
                </c:pt>
                <c:pt idx="391">
                  <c:v>1650803.38</c:v>
                </c:pt>
                <c:pt idx="392">
                  <c:v>2188725.14</c:v>
                </c:pt>
                <c:pt idx="393">
                  <c:v>2519677.2200000002</c:v>
                </c:pt>
                <c:pt idx="394">
                  <c:v>2988910.44</c:v>
                </c:pt>
                <c:pt idx="395">
                  <c:v>3222811.68</c:v>
                </c:pt>
                <c:pt idx="396">
                  <c:v>2759003.55</c:v>
                </c:pt>
                <c:pt idx="397">
                  <c:v>3091573.81</c:v>
                </c:pt>
                <c:pt idx="398">
                  <c:v>3332351.13</c:v>
                </c:pt>
                <c:pt idx="399">
                  <c:v>3226645.78</c:v>
                </c:pt>
                <c:pt idx="400">
                  <c:v>3094127.41</c:v>
                </c:pt>
                <c:pt idx="401">
                  <c:v>2556415.96</c:v>
                </c:pt>
                <c:pt idx="402">
                  <c:v>2246344.19</c:v>
                </c:pt>
                <c:pt idx="403">
                  <c:v>2125634.3199999998</c:v>
                </c:pt>
                <c:pt idx="404">
                  <c:v>2406886.59</c:v>
                </c:pt>
                <c:pt idx="405">
                  <c:v>2208283.0499999998</c:v>
                </c:pt>
                <c:pt idx="406">
                  <c:v>2056245.59</c:v>
                </c:pt>
                <c:pt idx="407">
                  <c:v>1991725.17</c:v>
                </c:pt>
                <c:pt idx="408">
                  <c:v>2014321.03</c:v>
                </c:pt>
                <c:pt idx="409">
                  <c:v>1787338.46</c:v>
                </c:pt>
                <c:pt idx="410">
                  <c:v>1556757.49</c:v>
                </c:pt>
                <c:pt idx="411">
                  <c:v>1382079.87</c:v>
                </c:pt>
                <c:pt idx="412">
                  <c:v>1367876.52</c:v>
                </c:pt>
                <c:pt idx="413">
                  <c:v>1362923.01</c:v>
                </c:pt>
                <c:pt idx="414">
                  <c:v>1126563.58</c:v>
                </c:pt>
                <c:pt idx="415">
                  <c:v>1641901.77</c:v>
                </c:pt>
                <c:pt idx="416">
                  <c:v>2352446.35</c:v>
                </c:pt>
                <c:pt idx="417">
                  <c:v>3054180.71</c:v>
                </c:pt>
                <c:pt idx="418">
                  <c:v>3426852.78</c:v>
                </c:pt>
                <c:pt idx="419">
                  <c:v>3724616.81</c:v>
                </c:pt>
                <c:pt idx="420">
                  <c:v>3382535.37</c:v>
                </c:pt>
                <c:pt idx="421">
                  <c:v>3684799.11</c:v>
                </c:pt>
                <c:pt idx="422">
                  <c:v>3802937.92</c:v>
                </c:pt>
                <c:pt idx="423">
                  <c:v>3700958.91</c:v>
                </c:pt>
                <c:pt idx="424">
                  <c:v>3461154.07</c:v>
                </c:pt>
                <c:pt idx="425">
                  <c:v>2944343.04</c:v>
                </c:pt>
                <c:pt idx="426">
                  <c:v>2255896.2999999998</c:v>
                </c:pt>
                <c:pt idx="427">
                  <c:v>2230156.2999999998</c:v>
                </c:pt>
                <c:pt idx="428">
                  <c:v>2361419.06</c:v>
                </c:pt>
                <c:pt idx="429">
                  <c:v>2241561.94</c:v>
                </c:pt>
                <c:pt idx="430">
                  <c:v>2207450.63</c:v>
                </c:pt>
                <c:pt idx="431">
                  <c:v>2090530.77</c:v>
                </c:pt>
                <c:pt idx="432">
                  <c:v>2272463.94</c:v>
                </c:pt>
                <c:pt idx="433">
                  <c:v>1869786.12</c:v>
                </c:pt>
                <c:pt idx="434">
                  <c:v>1737614.58</c:v>
                </c:pt>
                <c:pt idx="435">
                  <c:v>1568303.68</c:v>
                </c:pt>
                <c:pt idx="436">
                  <c:v>1435350.89</c:v>
                </c:pt>
                <c:pt idx="437">
                  <c:v>1297634.0900000001</c:v>
                </c:pt>
                <c:pt idx="438">
                  <c:v>1289857.3500000001</c:v>
                </c:pt>
                <c:pt idx="439">
                  <c:v>1611457.79</c:v>
                </c:pt>
                <c:pt idx="440">
                  <c:v>2475343.29</c:v>
                </c:pt>
                <c:pt idx="441">
                  <c:v>3144718.62</c:v>
                </c:pt>
                <c:pt idx="442">
                  <c:v>3578347.92</c:v>
                </c:pt>
                <c:pt idx="443">
                  <c:v>3871771.77</c:v>
                </c:pt>
                <c:pt idx="444">
                  <c:v>3555687.19</c:v>
                </c:pt>
                <c:pt idx="445">
                  <c:v>3377476.22</c:v>
                </c:pt>
                <c:pt idx="446">
                  <c:v>3958439.57</c:v>
                </c:pt>
                <c:pt idx="447">
                  <c:v>3892225.07</c:v>
                </c:pt>
                <c:pt idx="448">
                  <c:v>3717060.04</c:v>
                </c:pt>
                <c:pt idx="449">
                  <c:v>3211533.86</c:v>
                </c:pt>
                <c:pt idx="450">
                  <c:v>2564090.7200000002</c:v>
                </c:pt>
                <c:pt idx="451">
                  <c:v>2460863.86</c:v>
                </c:pt>
                <c:pt idx="452">
                  <c:v>2625006.33</c:v>
                </c:pt>
                <c:pt idx="453">
                  <c:v>2407490.48</c:v>
                </c:pt>
                <c:pt idx="454">
                  <c:v>2400788.58</c:v>
                </c:pt>
                <c:pt idx="455">
                  <c:v>2218463.41</c:v>
                </c:pt>
                <c:pt idx="456">
                  <c:v>2401636.16</c:v>
                </c:pt>
                <c:pt idx="457">
                  <c:v>1970118.3</c:v>
                </c:pt>
                <c:pt idx="458">
                  <c:v>1725743.21</c:v>
                </c:pt>
                <c:pt idx="459">
                  <c:v>1598238.81</c:v>
                </c:pt>
                <c:pt idx="460">
                  <c:v>1442266.37</c:v>
                </c:pt>
                <c:pt idx="461">
                  <c:v>1278800.27</c:v>
                </c:pt>
                <c:pt idx="462">
                  <c:v>528842.48</c:v>
                </c:pt>
                <c:pt idx="463">
                  <c:v>1376445.27</c:v>
                </c:pt>
                <c:pt idx="464">
                  <c:v>1863825.7</c:v>
                </c:pt>
                <c:pt idx="465">
                  <c:v>2517048.46</c:v>
                </c:pt>
                <c:pt idx="466">
                  <c:v>2879126.44</c:v>
                </c:pt>
                <c:pt idx="467">
                  <c:v>3209091.67</c:v>
                </c:pt>
                <c:pt idx="468">
                  <c:v>2877265.35</c:v>
                </c:pt>
                <c:pt idx="469">
                  <c:v>2974442.95</c:v>
                </c:pt>
                <c:pt idx="470">
                  <c:v>2997617.81</c:v>
                </c:pt>
                <c:pt idx="471">
                  <c:v>2641379.84</c:v>
                </c:pt>
                <c:pt idx="472">
                  <c:v>2409072.16</c:v>
                </c:pt>
                <c:pt idx="473">
                  <c:v>2154450.75</c:v>
                </c:pt>
                <c:pt idx="474">
                  <c:v>1793031.53</c:v>
                </c:pt>
                <c:pt idx="475">
                  <c:v>1803633.51</c:v>
                </c:pt>
                <c:pt idx="476">
                  <c:v>2103864.96</c:v>
                </c:pt>
                <c:pt idx="477">
                  <c:v>2066075.74</c:v>
                </c:pt>
                <c:pt idx="478">
                  <c:v>2070985.9</c:v>
                </c:pt>
                <c:pt idx="479">
                  <c:v>1633332.31</c:v>
                </c:pt>
                <c:pt idx="480">
                  <c:v>2024011.9</c:v>
                </c:pt>
                <c:pt idx="481">
                  <c:v>1618858.2</c:v>
                </c:pt>
                <c:pt idx="482">
                  <c:v>1406562.6</c:v>
                </c:pt>
                <c:pt idx="483">
                  <c:v>1345314.64</c:v>
                </c:pt>
                <c:pt idx="484">
                  <c:v>1334517.6200000001</c:v>
                </c:pt>
                <c:pt idx="485">
                  <c:v>1230626.23</c:v>
                </c:pt>
                <c:pt idx="486">
                  <c:v>362978.2</c:v>
                </c:pt>
                <c:pt idx="487">
                  <c:v>880436.09</c:v>
                </c:pt>
                <c:pt idx="488">
                  <c:v>270207.84999999998</c:v>
                </c:pt>
                <c:pt idx="489">
                  <c:v>1356847.19</c:v>
                </c:pt>
                <c:pt idx="490">
                  <c:v>1740154.74</c:v>
                </c:pt>
                <c:pt idx="491">
                  <c:v>2075451.57</c:v>
                </c:pt>
                <c:pt idx="492">
                  <c:v>1976513.45</c:v>
                </c:pt>
                <c:pt idx="493">
                  <c:v>2124933.8199999998</c:v>
                </c:pt>
                <c:pt idx="494">
                  <c:v>2020574.76</c:v>
                </c:pt>
                <c:pt idx="495">
                  <c:v>1776461.02</c:v>
                </c:pt>
                <c:pt idx="496">
                  <c:v>1749970.56</c:v>
                </c:pt>
                <c:pt idx="497">
                  <c:v>1473882.76</c:v>
                </c:pt>
                <c:pt idx="498">
                  <c:v>1378558.25</c:v>
                </c:pt>
                <c:pt idx="499">
                  <c:v>1478829.14</c:v>
                </c:pt>
                <c:pt idx="500">
                  <c:v>1752154.82</c:v>
                </c:pt>
                <c:pt idx="501">
                  <c:v>1808565.21</c:v>
                </c:pt>
                <c:pt idx="502">
                  <c:v>1992044.95</c:v>
                </c:pt>
                <c:pt idx="503">
                  <c:v>1588095.22</c:v>
                </c:pt>
                <c:pt idx="504">
                  <c:v>2042656.17</c:v>
                </c:pt>
                <c:pt idx="505">
                  <c:v>1601104.76</c:v>
                </c:pt>
                <c:pt idx="506">
                  <c:v>1546436.6</c:v>
                </c:pt>
                <c:pt idx="507">
                  <c:v>1492255.75</c:v>
                </c:pt>
                <c:pt idx="508">
                  <c:v>1447669.24</c:v>
                </c:pt>
                <c:pt idx="509">
                  <c:v>1340957.32</c:v>
                </c:pt>
                <c:pt idx="510">
                  <c:v>1432496.55</c:v>
                </c:pt>
                <c:pt idx="511">
                  <c:v>1629942.87</c:v>
                </c:pt>
                <c:pt idx="512">
                  <c:v>2535629.85</c:v>
                </c:pt>
                <c:pt idx="513">
                  <c:v>3206098.4</c:v>
                </c:pt>
                <c:pt idx="514">
                  <c:v>3616401.88</c:v>
                </c:pt>
                <c:pt idx="515">
                  <c:v>3967496.95</c:v>
                </c:pt>
                <c:pt idx="516">
                  <c:v>3696421.8</c:v>
                </c:pt>
                <c:pt idx="517">
                  <c:v>3870144.32</c:v>
                </c:pt>
                <c:pt idx="518">
                  <c:v>4121747.17</c:v>
                </c:pt>
                <c:pt idx="519">
                  <c:v>3941504.82</c:v>
                </c:pt>
                <c:pt idx="520">
                  <c:v>3830286.96</c:v>
                </c:pt>
                <c:pt idx="521">
                  <c:v>3336257.76</c:v>
                </c:pt>
                <c:pt idx="522">
                  <c:v>2796396.62</c:v>
                </c:pt>
                <c:pt idx="523">
                  <c:v>2609442.88</c:v>
                </c:pt>
                <c:pt idx="524">
                  <c:v>2890358.13</c:v>
                </c:pt>
                <c:pt idx="525">
                  <c:v>2648795.83</c:v>
                </c:pt>
                <c:pt idx="526">
                  <c:v>2757865.34</c:v>
                </c:pt>
                <c:pt idx="527">
                  <c:v>2468016.11</c:v>
                </c:pt>
                <c:pt idx="528">
                  <c:v>2682916.0099999998</c:v>
                </c:pt>
                <c:pt idx="529">
                  <c:v>2167966.91</c:v>
                </c:pt>
                <c:pt idx="530">
                  <c:v>1891698.98</c:v>
                </c:pt>
                <c:pt idx="531">
                  <c:v>1715079.19</c:v>
                </c:pt>
                <c:pt idx="532">
                  <c:v>1666417</c:v>
                </c:pt>
                <c:pt idx="533">
                  <c:v>1533875.01</c:v>
                </c:pt>
                <c:pt idx="534">
                  <c:v>1040421.19</c:v>
                </c:pt>
                <c:pt idx="535">
                  <c:v>1806752.24</c:v>
                </c:pt>
                <c:pt idx="536">
                  <c:v>2898163.22</c:v>
                </c:pt>
                <c:pt idx="537">
                  <c:v>3342556.37</c:v>
                </c:pt>
                <c:pt idx="538">
                  <c:v>3712715.89</c:v>
                </c:pt>
                <c:pt idx="539">
                  <c:v>3991921.92</c:v>
                </c:pt>
                <c:pt idx="540">
                  <c:v>3695735.76</c:v>
                </c:pt>
                <c:pt idx="541">
                  <c:v>3825653.5</c:v>
                </c:pt>
                <c:pt idx="542">
                  <c:v>4085708.47</c:v>
                </c:pt>
                <c:pt idx="543">
                  <c:v>3930557.6</c:v>
                </c:pt>
                <c:pt idx="544">
                  <c:v>3794426.53</c:v>
                </c:pt>
                <c:pt idx="545">
                  <c:v>3337414.87</c:v>
                </c:pt>
                <c:pt idx="546">
                  <c:v>2739569.46</c:v>
                </c:pt>
                <c:pt idx="547">
                  <c:v>2613806.8199999998</c:v>
                </c:pt>
                <c:pt idx="548">
                  <c:v>2921036.68</c:v>
                </c:pt>
                <c:pt idx="549">
                  <c:v>2738267.95</c:v>
                </c:pt>
                <c:pt idx="550">
                  <c:v>2755462.58</c:v>
                </c:pt>
                <c:pt idx="551">
                  <c:v>2448678.4500000002</c:v>
                </c:pt>
                <c:pt idx="552">
                  <c:v>2324207.79</c:v>
                </c:pt>
                <c:pt idx="553">
                  <c:v>2052638.42</c:v>
                </c:pt>
                <c:pt idx="554">
                  <c:v>1909297.3</c:v>
                </c:pt>
                <c:pt idx="555">
                  <c:v>1696124.37</c:v>
                </c:pt>
                <c:pt idx="556">
                  <c:v>1635178.84</c:v>
                </c:pt>
                <c:pt idx="557">
                  <c:v>1609584.76</c:v>
                </c:pt>
                <c:pt idx="558">
                  <c:v>1025678.83</c:v>
                </c:pt>
                <c:pt idx="559">
                  <c:v>1707099.92</c:v>
                </c:pt>
                <c:pt idx="560">
                  <c:v>2494423.7599999998</c:v>
                </c:pt>
                <c:pt idx="561">
                  <c:v>3299076.08</c:v>
                </c:pt>
                <c:pt idx="562">
                  <c:v>3610971.62</c:v>
                </c:pt>
                <c:pt idx="563">
                  <c:v>3912347.29</c:v>
                </c:pt>
                <c:pt idx="564">
                  <c:v>3575266.64</c:v>
                </c:pt>
                <c:pt idx="565">
                  <c:v>3799003.34</c:v>
                </c:pt>
                <c:pt idx="566">
                  <c:v>4037436.61</c:v>
                </c:pt>
                <c:pt idx="567">
                  <c:v>3981863.22</c:v>
                </c:pt>
                <c:pt idx="568">
                  <c:v>3761000.94</c:v>
                </c:pt>
                <c:pt idx="569">
                  <c:v>3256817.91</c:v>
                </c:pt>
                <c:pt idx="570">
                  <c:v>2636302.23</c:v>
                </c:pt>
                <c:pt idx="571">
                  <c:v>2587499.12</c:v>
                </c:pt>
                <c:pt idx="572">
                  <c:v>2850177.59</c:v>
                </c:pt>
                <c:pt idx="573">
                  <c:v>2679628.06</c:v>
                </c:pt>
                <c:pt idx="574">
                  <c:v>2592502.4</c:v>
                </c:pt>
                <c:pt idx="575">
                  <c:v>2348528.9700000002</c:v>
                </c:pt>
                <c:pt idx="576">
                  <c:v>2232633.2149999999</c:v>
                </c:pt>
                <c:pt idx="577">
                  <c:v>1858018.3430000001</c:v>
                </c:pt>
                <c:pt idx="578">
                  <c:v>1572259.277</c:v>
                </c:pt>
                <c:pt idx="579">
                  <c:v>1422077.92</c:v>
                </c:pt>
                <c:pt idx="580">
                  <c:v>1380763.0279999999</c:v>
                </c:pt>
                <c:pt idx="581">
                  <c:v>1321107.3700000001</c:v>
                </c:pt>
                <c:pt idx="582">
                  <c:v>1180094.388</c:v>
                </c:pt>
                <c:pt idx="583">
                  <c:v>1592741.46</c:v>
                </c:pt>
                <c:pt idx="584">
                  <c:v>2172263.6370000001</c:v>
                </c:pt>
                <c:pt idx="585">
                  <c:v>2857147.202</c:v>
                </c:pt>
                <c:pt idx="586">
                  <c:v>3224685.3259999999</c:v>
                </c:pt>
                <c:pt idx="587">
                  <c:v>3468613.6979999999</c:v>
                </c:pt>
                <c:pt idx="588">
                  <c:v>3192543.0320000001</c:v>
                </c:pt>
                <c:pt idx="589">
                  <c:v>3479573.28</c:v>
                </c:pt>
                <c:pt idx="590">
                  <c:v>3664921.5929999999</c:v>
                </c:pt>
                <c:pt idx="591">
                  <c:v>3535735.176</c:v>
                </c:pt>
                <c:pt idx="592">
                  <c:v>3392268.148</c:v>
                </c:pt>
                <c:pt idx="593">
                  <c:v>2676966.0469999998</c:v>
                </c:pt>
                <c:pt idx="594">
                  <c:v>2279346.068</c:v>
                </c:pt>
                <c:pt idx="595">
                  <c:v>2260693.6940000001</c:v>
                </c:pt>
                <c:pt idx="596">
                  <c:v>2461623.9980000001</c:v>
                </c:pt>
                <c:pt idx="597">
                  <c:v>2206891.9980000001</c:v>
                </c:pt>
                <c:pt idx="598">
                  <c:v>2158003.9980000001</c:v>
                </c:pt>
                <c:pt idx="599">
                  <c:v>1898199.798</c:v>
                </c:pt>
                <c:pt idx="600">
                  <c:v>2048628.73</c:v>
                </c:pt>
                <c:pt idx="601">
                  <c:v>1743408.82</c:v>
                </c:pt>
                <c:pt idx="602">
                  <c:v>1549426.42</c:v>
                </c:pt>
                <c:pt idx="603">
                  <c:v>1534141.53</c:v>
                </c:pt>
                <c:pt idx="604">
                  <c:v>1448689.6</c:v>
                </c:pt>
                <c:pt idx="605">
                  <c:v>1304332.9099999999</c:v>
                </c:pt>
                <c:pt idx="606">
                  <c:v>904782.18</c:v>
                </c:pt>
                <c:pt idx="607">
                  <c:v>1578793.03</c:v>
                </c:pt>
                <c:pt idx="608">
                  <c:v>2411178.87</c:v>
                </c:pt>
                <c:pt idx="609">
                  <c:v>3118819.25</c:v>
                </c:pt>
                <c:pt idx="610">
                  <c:v>3400808.73</c:v>
                </c:pt>
                <c:pt idx="611">
                  <c:v>3697792.26</c:v>
                </c:pt>
                <c:pt idx="612">
                  <c:v>3294199.12</c:v>
                </c:pt>
                <c:pt idx="613">
                  <c:v>3219412.31</c:v>
                </c:pt>
                <c:pt idx="614">
                  <c:v>3674850.74</c:v>
                </c:pt>
                <c:pt idx="615">
                  <c:v>3644944.39</c:v>
                </c:pt>
                <c:pt idx="616">
                  <c:v>3480688.12</c:v>
                </c:pt>
                <c:pt idx="617">
                  <c:v>3035477.24</c:v>
                </c:pt>
                <c:pt idx="618">
                  <c:v>2306189.75</c:v>
                </c:pt>
                <c:pt idx="619">
                  <c:v>2256887.1800000002</c:v>
                </c:pt>
                <c:pt idx="620">
                  <c:v>2522615.66</c:v>
                </c:pt>
                <c:pt idx="621">
                  <c:v>2267998.4</c:v>
                </c:pt>
                <c:pt idx="622">
                  <c:v>2333977.7200000002</c:v>
                </c:pt>
                <c:pt idx="623">
                  <c:v>2019026.4</c:v>
                </c:pt>
                <c:pt idx="624">
                  <c:v>1880916.38</c:v>
                </c:pt>
                <c:pt idx="625">
                  <c:v>1602311.77</c:v>
                </c:pt>
                <c:pt idx="626">
                  <c:v>1417023.56</c:v>
                </c:pt>
                <c:pt idx="627">
                  <c:v>1359138.47</c:v>
                </c:pt>
                <c:pt idx="628">
                  <c:v>1307204.03</c:v>
                </c:pt>
                <c:pt idx="629">
                  <c:v>1289329.25</c:v>
                </c:pt>
                <c:pt idx="630">
                  <c:v>1062113.81</c:v>
                </c:pt>
                <c:pt idx="631">
                  <c:v>1380008.03</c:v>
                </c:pt>
                <c:pt idx="632">
                  <c:v>1879005.82</c:v>
                </c:pt>
                <c:pt idx="633">
                  <c:v>2439221.94</c:v>
                </c:pt>
                <c:pt idx="634">
                  <c:v>2600041.5699999998</c:v>
                </c:pt>
                <c:pt idx="635">
                  <c:v>2917724.79</c:v>
                </c:pt>
                <c:pt idx="636">
                  <c:v>2608951.0699999998</c:v>
                </c:pt>
                <c:pt idx="637">
                  <c:v>2805501.69</c:v>
                </c:pt>
                <c:pt idx="638">
                  <c:v>2740984.08</c:v>
                </c:pt>
                <c:pt idx="639">
                  <c:v>2587716.9</c:v>
                </c:pt>
                <c:pt idx="640">
                  <c:v>2333455.7799999998</c:v>
                </c:pt>
                <c:pt idx="641">
                  <c:v>1894612.04</c:v>
                </c:pt>
                <c:pt idx="642">
                  <c:v>1907402.61</c:v>
                </c:pt>
                <c:pt idx="643">
                  <c:v>2017318.22</c:v>
                </c:pt>
                <c:pt idx="644">
                  <c:v>2330358.9300000002</c:v>
                </c:pt>
                <c:pt idx="645">
                  <c:v>2111050.9</c:v>
                </c:pt>
                <c:pt idx="646">
                  <c:v>2051998.89</c:v>
                </c:pt>
                <c:pt idx="647">
                  <c:v>1770391.82</c:v>
                </c:pt>
                <c:pt idx="648">
                  <c:v>1803780.55</c:v>
                </c:pt>
                <c:pt idx="649">
                  <c:v>1735369.16</c:v>
                </c:pt>
                <c:pt idx="650">
                  <c:v>1437482.41</c:v>
                </c:pt>
                <c:pt idx="651">
                  <c:v>1404298.6</c:v>
                </c:pt>
                <c:pt idx="652">
                  <c:v>1368957.96</c:v>
                </c:pt>
                <c:pt idx="653">
                  <c:v>1195529.05</c:v>
                </c:pt>
                <c:pt idx="654">
                  <c:v>321917.67</c:v>
                </c:pt>
                <c:pt idx="655">
                  <c:v>892776</c:v>
                </c:pt>
                <c:pt idx="656">
                  <c:v>418304.55</c:v>
                </c:pt>
                <c:pt idx="657">
                  <c:v>1425647.51</c:v>
                </c:pt>
                <c:pt idx="658">
                  <c:v>1567764.84</c:v>
                </c:pt>
                <c:pt idx="659">
                  <c:v>1792659.24</c:v>
                </c:pt>
                <c:pt idx="660">
                  <c:v>1847701.35</c:v>
                </c:pt>
                <c:pt idx="661">
                  <c:v>2018449.79</c:v>
                </c:pt>
                <c:pt idx="662">
                  <c:v>2049014.14</c:v>
                </c:pt>
                <c:pt idx="663">
                  <c:v>1987720.57</c:v>
                </c:pt>
                <c:pt idx="664">
                  <c:v>1741685.71</c:v>
                </c:pt>
                <c:pt idx="665">
                  <c:v>1520375.91</c:v>
                </c:pt>
                <c:pt idx="666">
                  <c:v>1372667.78</c:v>
                </c:pt>
                <c:pt idx="667">
                  <c:v>1586009.95</c:v>
                </c:pt>
                <c:pt idx="668">
                  <c:v>1995946.52</c:v>
                </c:pt>
                <c:pt idx="669">
                  <c:v>1844494.43</c:v>
                </c:pt>
                <c:pt idx="670">
                  <c:v>2003603.24</c:v>
                </c:pt>
                <c:pt idx="671">
                  <c:v>1579825.43</c:v>
                </c:pt>
                <c:pt idx="672">
                  <c:v>1762722.82</c:v>
                </c:pt>
                <c:pt idx="673">
                  <c:v>1519983.3</c:v>
                </c:pt>
                <c:pt idx="674">
                  <c:v>1424387.79</c:v>
                </c:pt>
                <c:pt idx="675">
                  <c:v>1405337.58</c:v>
                </c:pt>
                <c:pt idx="676">
                  <c:v>1370219.09</c:v>
                </c:pt>
                <c:pt idx="677">
                  <c:v>1179612.52</c:v>
                </c:pt>
                <c:pt idx="678">
                  <c:v>603636.31000000006</c:v>
                </c:pt>
                <c:pt idx="679">
                  <c:v>1661974.23</c:v>
                </c:pt>
                <c:pt idx="680">
                  <c:v>2297909.66</c:v>
                </c:pt>
                <c:pt idx="681">
                  <c:v>2955321.63</c:v>
                </c:pt>
                <c:pt idx="682">
                  <c:v>3197284.6</c:v>
                </c:pt>
                <c:pt idx="683">
                  <c:v>3426635.59</c:v>
                </c:pt>
                <c:pt idx="684">
                  <c:v>3198815.87</c:v>
                </c:pt>
                <c:pt idx="685">
                  <c:v>3417580.95</c:v>
                </c:pt>
                <c:pt idx="686">
                  <c:v>3634697.63</c:v>
                </c:pt>
                <c:pt idx="687">
                  <c:v>3510281.49</c:v>
                </c:pt>
                <c:pt idx="688">
                  <c:v>3326217.66</c:v>
                </c:pt>
                <c:pt idx="689">
                  <c:v>2925209.26</c:v>
                </c:pt>
                <c:pt idx="690">
                  <c:v>2353997.81</c:v>
                </c:pt>
                <c:pt idx="691">
                  <c:v>2313494.67</c:v>
                </c:pt>
                <c:pt idx="692">
                  <c:v>2540920.5499999998</c:v>
                </c:pt>
                <c:pt idx="693">
                  <c:v>2273435.13</c:v>
                </c:pt>
                <c:pt idx="694">
                  <c:v>2331267.4900000002</c:v>
                </c:pt>
                <c:pt idx="695">
                  <c:v>2065192.36</c:v>
                </c:pt>
                <c:pt idx="696">
                  <c:v>2079899.5</c:v>
                </c:pt>
                <c:pt idx="697">
                  <c:v>1670702.1</c:v>
                </c:pt>
                <c:pt idx="698">
                  <c:v>1594820.2</c:v>
                </c:pt>
                <c:pt idx="699">
                  <c:v>1439089.4</c:v>
                </c:pt>
                <c:pt idx="700">
                  <c:v>1427774.47</c:v>
                </c:pt>
                <c:pt idx="701">
                  <c:v>1414221.16</c:v>
                </c:pt>
                <c:pt idx="702">
                  <c:v>1071289</c:v>
                </c:pt>
                <c:pt idx="703">
                  <c:v>1340720</c:v>
                </c:pt>
                <c:pt idx="704">
                  <c:v>1718271.5</c:v>
                </c:pt>
                <c:pt idx="705">
                  <c:v>2122374.44</c:v>
                </c:pt>
                <c:pt idx="706">
                  <c:v>2555969.52</c:v>
                </c:pt>
                <c:pt idx="707">
                  <c:v>2746459.66</c:v>
                </c:pt>
                <c:pt idx="708">
                  <c:v>2572420.0499999998</c:v>
                </c:pt>
                <c:pt idx="709">
                  <c:v>2706371.7</c:v>
                </c:pt>
                <c:pt idx="710">
                  <c:v>2747143.28</c:v>
                </c:pt>
                <c:pt idx="711">
                  <c:v>2659974.2000000002</c:v>
                </c:pt>
                <c:pt idx="712">
                  <c:v>2454011.42</c:v>
                </c:pt>
                <c:pt idx="713">
                  <c:v>2009219.1</c:v>
                </c:pt>
                <c:pt idx="714">
                  <c:v>1802834.3</c:v>
                </c:pt>
                <c:pt idx="715">
                  <c:v>1924782.46</c:v>
                </c:pt>
                <c:pt idx="716">
                  <c:v>2118759.13</c:v>
                </c:pt>
                <c:pt idx="717">
                  <c:v>1927407.28</c:v>
                </c:pt>
                <c:pt idx="718">
                  <c:v>1932236.96</c:v>
                </c:pt>
                <c:pt idx="719">
                  <c:v>1658691.07</c:v>
                </c:pt>
                <c:pt idx="720">
                  <c:v>2032635.54</c:v>
                </c:pt>
                <c:pt idx="721">
                  <c:v>1679441.18</c:v>
                </c:pt>
                <c:pt idx="722">
                  <c:v>1682924.46</c:v>
                </c:pt>
                <c:pt idx="723">
                  <c:v>1506103.23</c:v>
                </c:pt>
                <c:pt idx="724">
                  <c:v>1478727.34</c:v>
                </c:pt>
                <c:pt idx="725">
                  <c:v>1380371.23</c:v>
                </c:pt>
                <c:pt idx="726">
                  <c:v>651641.42000000004</c:v>
                </c:pt>
                <c:pt idx="727">
                  <c:v>1591412.93</c:v>
                </c:pt>
                <c:pt idx="728">
                  <c:v>2233093.34</c:v>
                </c:pt>
                <c:pt idx="729">
                  <c:v>2913357.22</c:v>
                </c:pt>
                <c:pt idx="730">
                  <c:v>3238701.97</c:v>
                </c:pt>
                <c:pt idx="731">
                  <c:v>3510437.85</c:v>
                </c:pt>
                <c:pt idx="732">
                  <c:v>3172356.68</c:v>
                </c:pt>
                <c:pt idx="733">
                  <c:v>3385601.86</c:v>
                </c:pt>
                <c:pt idx="734">
                  <c:v>3605448.57</c:v>
                </c:pt>
                <c:pt idx="735">
                  <c:v>3466782.77</c:v>
                </c:pt>
                <c:pt idx="736">
                  <c:v>3273680.59</c:v>
                </c:pt>
                <c:pt idx="737">
                  <c:v>2686479.43</c:v>
                </c:pt>
                <c:pt idx="738">
                  <c:v>2223155.9900000002</c:v>
                </c:pt>
                <c:pt idx="739">
                  <c:v>2289112.98</c:v>
                </c:pt>
                <c:pt idx="740">
                  <c:v>2590693.5699999998</c:v>
                </c:pt>
                <c:pt idx="741">
                  <c:v>2215438.7000000002</c:v>
                </c:pt>
                <c:pt idx="742">
                  <c:v>2136283.31</c:v>
                </c:pt>
                <c:pt idx="743">
                  <c:v>1900702.13</c:v>
                </c:pt>
              </c:numCache>
            </c:numRef>
          </c:val>
          <c:smooth val="0"/>
        </c:ser>
        <c:dLbls>
          <c:showLegendKey val="0"/>
          <c:showVal val="0"/>
          <c:showCatName val="0"/>
          <c:showSerName val="0"/>
          <c:showPercent val="0"/>
          <c:showBubbleSize val="0"/>
        </c:dLbls>
        <c:marker val="1"/>
        <c:smooth val="0"/>
        <c:axId val="263535232"/>
        <c:axId val="263533312"/>
      </c:lineChart>
      <c:catAx>
        <c:axId val="263521408"/>
        <c:scaling>
          <c:orientation val="minMax"/>
        </c:scaling>
        <c:delete val="0"/>
        <c:axPos val="b"/>
        <c:numFmt formatCode="m/d/yyyy\ h:mm" sourceLinked="1"/>
        <c:majorTickMark val="out"/>
        <c:minorTickMark val="none"/>
        <c:tickLblPos val="nextTo"/>
        <c:crossAx val="263522944"/>
        <c:crosses val="autoZero"/>
        <c:auto val="0"/>
        <c:lblAlgn val="ctr"/>
        <c:lblOffset val="100"/>
        <c:tickLblSkip val="24"/>
        <c:noMultiLvlLbl val="0"/>
      </c:catAx>
      <c:valAx>
        <c:axId val="263522944"/>
        <c:scaling>
          <c:orientation val="minMax"/>
        </c:scaling>
        <c:delete val="0"/>
        <c:axPos val="l"/>
        <c:majorGridlines/>
        <c:title>
          <c:tx>
            <c:rich>
              <a:bodyPr rot="-5400000" vert="horz"/>
              <a:lstStyle/>
              <a:p>
                <a:pPr>
                  <a:defRPr/>
                </a:pPr>
                <a:r>
                  <a:rPr lang="en-US"/>
                  <a:t>MWh</a:t>
                </a:r>
              </a:p>
            </c:rich>
          </c:tx>
          <c:overlay val="0"/>
        </c:title>
        <c:numFmt formatCode="#,##0.0#####" sourceLinked="1"/>
        <c:majorTickMark val="out"/>
        <c:minorTickMark val="none"/>
        <c:tickLblPos val="nextTo"/>
        <c:crossAx val="263521408"/>
        <c:crosses val="autoZero"/>
        <c:crossBetween val="between"/>
      </c:valAx>
      <c:valAx>
        <c:axId val="263533312"/>
        <c:scaling>
          <c:orientation val="minMax"/>
        </c:scaling>
        <c:delete val="0"/>
        <c:axPos val="r"/>
        <c:title>
          <c:tx>
            <c:rich>
              <a:bodyPr rot="-5400000" vert="horz"/>
              <a:lstStyle/>
              <a:p>
                <a:pPr>
                  <a:defRPr/>
                </a:pPr>
                <a:r>
                  <a:rPr lang="en-US"/>
                  <a:t>TL</a:t>
                </a:r>
              </a:p>
            </c:rich>
          </c:tx>
          <c:overlay val="0"/>
        </c:title>
        <c:numFmt formatCode="#,##0.0#####" sourceLinked="1"/>
        <c:majorTickMark val="out"/>
        <c:minorTickMark val="none"/>
        <c:tickLblPos val="nextTo"/>
        <c:crossAx val="263535232"/>
        <c:crosses val="max"/>
        <c:crossBetween val="between"/>
      </c:valAx>
      <c:catAx>
        <c:axId val="263535232"/>
        <c:scaling>
          <c:orientation val="minMax"/>
        </c:scaling>
        <c:delete val="1"/>
        <c:axPos val="b"/>
        <c:majorTickMark val="out"/>
        <c:minorTickMark val="none"/>
        <c:tickLblPos val="nextTo"/>
        <c:crossAx val="263533312"/>
        <c:crosses val="autoZero"/>
        <c:auto val="1"/>
        <c:lblAlgn val="ctr"/>
        <c:lblOffset val="100"/>
        <c:noMultiLvlLbl val="0"/>
      </c:catAx>
    </c:plotArea>
    <c:legend>
      <c:legendPos val="b"/>
      <c:overlay val="0"/>
    </c:legend>
    <c:plotVisOnly val="1"/>
    <c:dispBlanksAs val="gap"/>
    <c:showDLblsOverMax val="0"/>
  </c:chart>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tx>
            <c:strRef>
              <c:f>Rapor!$B$1</c:f>
              <c:strCache>
                <c:ptCount val="1"/>
                <c:pt idx="0">
                  <c:v>SMF (TL)</c:v>
                </c:pt>
              </c:strCache>
            </c:strRef>
          </c:tx>
          <c:marker>
            <c:symbol val="none"/>
          </c:marker>
          <c:cat>
            <c:numRef>
              <c:f>Rapor!$A$2:$A$745</c:f>
              <c:numCache>
                <c:formatCode>m/d/yyyy\ h:mm</c:formatCode>
                <c:ptCount val="744"/>
                <c:pt idx="0">
                  <c:v>42583</c:v>
                </c:pt>
                <c:pt idx="1">
                  <c:v>42583.041666666664</c:v>
                </c:pt>
                <c:pt idx="2">
                  <c:v>42583.08333321759</c:v>
                </c:pt>
                <c:pt idx="3">
                  <c:v>42583.124999826388</c:v>
                </c:pt>
                <c:pt idx="4">
                  <c:v>42583.166666435187</c:v>
                </c:pt>
                <c:pt idx="5">
                  <c:v>42583.208333043978</c:v>
                </c:pt>
                <c:pt idx="6">
                  <c:v>42583.249999652777</c:v>
                </c:pt>
                <c:pt idx="7">
                  <c:v>42583.291666261575</c:v>
                </c:pt>
                <c:pt idx="8">
                  <c:v>42583.333332870374</c:v>
                </c:pt>
                <c:pt idx="9">
                  <c:v>42583.374999479165</c:v>
                </c:pt>
                <c:pt idx="10">
                  <c:v>42583.416666087964</c:v>
                </c:pt>
                <c:pt idx="11">
                  <c:v>42583.458332696762</c:v>
                </c:pt>
                <c:pt idx="12">
                  <c:v>42583.499999305554</c:v>
                </c:pt>
                <c:pt idx="13">
                  <c:v>42583.541665914352</c:v>
                </c:pt>
                <c:pt idx="14">
                  <c:v>42583.583332523151</c:v>
                </c:pt>
                <c:pt idx="15">
                  <c:v>42583.624999131942</c:v>
                </c:pt>
                <c:pt idx="16">
                  <c:v>42583.66666574074</c:v>
                </c:pt>
                <c:pt idx="17">
                  <c:v>42583.708332349539</c:v>
                </c:pt>
                <c:pt idx="18">
                  <c:v>42583.74999895833</c:v>
                </c:pt>
                <c:pt idx="19">
                  <c:v>42583.791665567129</c:v>
                </c:pt>
                <c:pt idx="20">
                  <c:v>42583.833332175927</c:v>
                </c:pt>
                <c:pt idx="21">
                  <c:v>42583.874998784719</c:v>
                </c:pt>
                <c:pt idx="22">
                  <c:v>42583.916665393517</c:v>
                </c:pt>
                <c:pt idx="23">
                  <c:v>42583.958332002316</c:v>
                </c:pt>
                <c:pt idx="24">
                  <c:v>42583.999998611114</c:v>
                </c:pt>
                <c:pt idx="25">
                  <c:v>42584.041665219906</c:v>
                </c:pt>
                <c:pt idx="26">
                  <c:v>42584.083331828704</c:v>
                </c:pt>
                <c:pt idx="27">
                  <c:v>42584.124998437503</c:v>
                </c:pt>
                <c:pt idx="28">
                  <c:v>42584.166665046294</c:v>
                </c:pt>
                <c:pt idx="29">
                  <c:v>42584.208331655092</c:v>
                </c:pt>
                <c:pt idx="30">
                  <c:v>42584.249998263891</c:v>
                </c:pt>
                <c:pt idx="31">
                  <c:v>42584.291664872682</c:v>
                </c:pt>
                <c:pt idx="32">
                  <c:v>42584.333331481481</c:v>
                </c:pt>
                <c:pt idx="33">
                  <c:v>42584.374998090279</c:v>
                </c:pt>
                <c:pt idx="34">
                  <c:v>42584.416664699071</c:v>
                </c:pt>
                <c:pt idx="35">
                  <c:v>42584.458331307869</c:v>
                </c:pt>
                <c:pt idx="36">
                  <c:v>42584.499997916668</c:v>
                </c:pt>
                <c:pt idx="37">
                  <c:v>42584.541664525466</c:v>
                </c:pt>
                <c:pt idx="38">
                  <c:v>42584.583331134258</c:v>
                </c:pt>
                <c:pt idx="39">
                  <c:v>42584.624997743056</c:v>
                </c:pt>
                <c:pt idx="40">
                  <c:v>42584.666664351855</c:v>
                </c:pt>
                <c:pt idx="41">
                  <c:v>42584.708330960646</c:v>
                </c:pt>
                <c:pt idx="42">
                  <c:v>42584.749997569445</c:v>
                </c:pt>
                <c:pt idx="43">
                  <c:v>42584.791664178243</c:v>
                </c:pt>
                <c:pt idx="44">
                  <c:v>42584.833330787034</c:v>
                </c:pt>
                <c:pt idx="45">
                  <c:v>42584.874997395833</c:v>
                </c:pt>
                <c:pt idx="46">
                  <c:v>42584.916664004631</c:v>
                </c:pt>
                <c:pt idx="47">
                  <c:v>42584.958330613423</c:v>
                </c:pt>
                <c:pt idx="48">
                  <c:v>42584.999997222221</c:v>
                </c:pt>
                <c:pt idx="49">
                  <c:v>42585.04166383102</c:v>
                </c:pt>
                <c:pt idx="50">
                  <c:v>42585.083330439818</c:v>
                </c:pt>
                <c:pt idx="51">
                  <c:v>42585.12499704861</c:v>
                </c:pt>
                <c:pt idx="52">
                  <c:v>42585.166663657408</c:v>
                </c:pt>
                <c:pt idx="53">
                  <c:v>42585.208330266207</c:v>
                </c:pt>
                <c:pt idx="54">
                  <c:v>42585.249996874998</c:v>
                </c:pt>
                <c:pt idx="55">
                  <c:v>42585.291663483797</c:v>
                </c:pt>
                <c:pt idx="56">
                  <c:v>42585.333330092595</c:v>
                </c:pt>
                <c:pt idx="57">
                  <c:v>42585.374996701386</c:v>
                </c:pt>
                <c:pt idx="58">
                  <c:v>42585.416663310185</c:v>
                </c:pt>
                <c:pt idx="59">
                  <c:v>42585.458329918984</c:v>
                </c:pt>
                <c:pt idx="60">
                  <c:v>42585.499996527775</c:v>
                </c:pt>
                <c:pt idx="61">
                  <c:v>42585.541663136573</c:v>
                </c:pt>
                <c:pt idx="62">
                  <c:v>42585.583329745372</c:v>
                </c:pt>
                <c:pt idx="63">
                  <c:v>42585.624996354163</c:v>
                </c:pt>
                <c:pt idx="64">
                  <c:v>42585.666662962962</c:v>
                </c:pt>
                <c:pt idx="65">
                  <c:v>42585.70832957176</c:v>
                </c:pt>
                <c:pt idx="66">
                  <c:v>42585.749996180559</c:v>
                </c:pt>
                <c:pt idx="67">
                  <c:v>42585.79166278935</c:v>
                </c:pt>
                <c:pt idx="68">
                  <c:v>42585.833329398149</c:v>
                </c:pt>
                <c:pt idx="69">
                  <c:v>42585.874996006947</c:v>
                </c:pt>
                <c:pt idx="70">
                  <c:v>42585.916662615738</c:v>
                </c:pt>
                <c:pt idx="71">
                  <c:v>42585.958329224537</c:v>
                </c:pt>
                <c:pt idx="72">
                  <c:v>42585.999995833336</c:v>
                </c:pt>
                <c:pt idx="73">
                  <c:v>42586.041662442127</c:v>
                </c:pt>
                <c:pt idx="74">
                  <c:v>42586.083329050925</c:v>
                </c:pt>
                <c:pt idx="75">
                  <c:v>42586.124995659724</c:v>
                </c:pt>
                <c:pt idx="76">
                  <c:v>42586.166662268515</c:v>
                </c:pt>
                <c:pt idx="77">
                  <c:v>42586.208328877314</c:v>
                </c:pt>
                <c:pt idx="78">
                  <c:v>42586.249995486112</c:v>
                </c:pt>
                <c:pt idx="79">
                  <c:v>42586.291662094911</c:v>
                </c:pt>
                <c:pt idx="80">
                  <c:v>42586.333328703702</c:v>
                </c:pt>
                <c:pt idx="81">
                  <c:v>42586.374995312501</c:v>
                </c:pt>
                <c:pt idx="82">
                  <c:v>42586.416661921299</c:v>
                </c:pt>
                <c:pt idx="83">
                  <c:v>42586.458328530091</c:v>
                </c:pt>
                <c:pt idx="84">
                  <c:v>42586.499995138889</c:v>
                </c:pt>
                <c:pt idx="85">
                  <c:v>42586.541661747688</c:v>
                </c:pt>
                <c:pt idx="86">
                  <c:v>42586.583328356479</c:v>
                </c:pt>
                <c:pt idx="87">
                  <c:v>42586.624994965277</c:v>
                </c:pt>
                <c:pt idx="88">
                  <c:v>42586.666661574076</c:v>
                </c:pt>
                <c:pt idx="89">
                  <c:v>42586.708328182867</c:v>
                </c:pt>
                <c:pt idx="90">
                  <c:v>42586.749994791666</c:v>
                </c:pt>
                <c:pt idx="91">
                  <c:v>42586.791661400464</c:v>
                </c:pt>
                <c:pt idx="92">
                  <c:v>42586.833328009256</c:v>
                </c:pt>
                <c:pt idx="93">
                  <c:v>42586.874994618054</c:v>
                </c:pt>
                <c:pt idx="94">
                  <c:v>42586.916661226853</c:v>
                </c:pt>
                <c:pt idx="95">
                  <c:v>42586.958333333336</c:v>
                </c:pt>
                <c:pt idx="96">
                  <c:v>42586</c:v>
                </c:pt>
                <c:pt idx="97">
                  <c:v>42587.041666666664</c:v>
                </c:pt>
                <c:pt idx="98">
                  <c:v>42587.083333333336</c:v>
                </c:pt>
                <c:pt idx="99">
                  <c:v>42587.125000057873</c:v>
                </c:pt>
                <c:pt idx="100">
                  <c:v>42587.16666678241</c:v>
                </c:pt>
                <c:pt idx="101">
                  <c:v>42587.208333506947</c:v>
                </c:pt>
                <c:pt idx="102">
                  <c:v>42587.250000231485</c:v>
                </c:pt>
                <c:pt idx="103">
                  <c:v>42587.291666956022</c:v>
                </c:pt>
                <c:pt idx="104">
                  <c:v>42587.333333680559</c:v>
                </c:pt>
                <c:pt idx="105">
                  <c:v>42587.375000405096</c:v>
                </c:pt>
                <c:pt idx="106">
                  <c:v>42587.416667129626</c:v>
                </c:pt>
                <c:pt idx="107">
                  <c:v>42587.458333854163</c:v>
                </c:pt>
                <c:pt idx="108">
                  <c:v>42587.500000578701</c:v>
                </c:pt>
                <c:pt idx="109">
                  <c:v>42587.541667303238</c:v>
                </c:pt>
                <c:pt idx="110">
                  <c:v>42587.583334027775</c:v>
                </c:pt>
                <c:pt idx="111">
                  <c:v>42587.625000752312</c:v>
                </c:pt>
                <c:pt idx="112">
                  <c:v>42587.666667476849</c:v>
                </c:pt>
                <c:pt idx="113">
                  <c:v>42587.708334201387</c:v>
                </c:pt>
                <c:pt idx="114">
                  <c:v>42587.750000925924</c:v>
                </c:pt>
                <c:pt idx="115">
                  <c:v>42587.791667650461</c:v>
                </c:pt>
                <c:pt idx="116">
                  <c:v>42587.833334374998</c:v>
                </c:pt>
                <c:pt idx="117">
                  <c:v>42587.875001099535</c:v>
                </c:pt>
                <c:pt idx="118">
                  <c:v>42587.916667824073</c:v>
                </c:pt>
                <c:pt idx="119">
                  <c:v>42587.95833454861</c:v>
                </c:pt>
                <c:pt idx="120">
                  <c:v>42588.000001273147</c:v>
                </c:pt>
                <c:pt idx="121">
                  <c:v>42588.041667997684</c:v>
                </c:pt>
                <c:pt idx="122">
                  <c:v>42588.083334722221</c:v>
                </c:pt>
                <c:pt idx="123">
                  <c:v>42588.125001446759</c:v>
                </c:pt>
                <c:pt idx="124">
                  <c:v>42588.166668171296</c:v>
                </c:pt>
                <c:pt idx="125">
                  <c:v>42588.208334895833</c:v>
                </c:pt>
                <c:pt idx="126">
                  <c:v>42588.25000162037</c:v>
                </c:pt>
                <c:pt idx="127">
                  <c:v>42588.291668344908</c:v>
                </c:pt>
                <c:pt idx="128">
                  <c:v>42588.333335069445</c:v>
                </c:pt>
                <c:pt idx="129">
                  <c:v>42588.375001793982</c:v>
                </c:pt>
                <c:pt idx="130">
                  <c:v>42588.416668518519</c:v>
                </c:pt>
                <c:pt idx="131">
                  <c:v>42588.458335243056</c:v>
                </c:pt>
                <c:pt idx="132">
                  <c:v>42588.500001967594</c:v>
                </c:pt>
                <c:pt idx="133">
                  <c:v>42588.541668692131</c:v>
                </c:pt>
                <c:pt idx="134">
                  <c:v>42588.583335416668</c:v>
                </c:pt>
                <c:pt idx="135">
                  <c:v>42588.625002141205</c:v>
                </c:pt>
                <c:pt idx="136">
                  <c:v>42588.666668865742</c:v>
                </c:pt>
                <c:pt idx="137">
                  <c:v>42588.70833559028</c:v>
                </c:pt>
                <c:pt idx="138">
                  <c:v>42588.750002314817</c:v>
                </c:pt>
                <c:pt idx="139">
                  <c:v>42588.791669039354</c:v>
                </c:pt>
                <c:pt idx="140">
                  <c:v>42588.833335763891</c:v>
                </c:pt>
                <c:pt idx="141">
                  <c:v>42588.875002488428</c:v>
                </c:pt>
                <c:pt idx="142">
                  <c:v>42588.916669212966</c:v>
                </c:pt>
                <c:pt idx="143">
                  <c:v>42588.958335937503</c:v>
                </c:pt>
                <c:pt idx="144">
                  <c:v>42589.00000266204</c:v>
                </c:pt>
                <c:pt idx="145">
                  <c:v>42589.041669386577</c:v>
                </c:pt>
                <c:pt idx="146">
                  <c:v>42589.083336111114</c:v>
                </c:pt>
                <c:pt idx="147">
                  <c:v>42589.125002835652</c:v>
                </c:pt>
                <c:pt idx="148">
                  <c:v>42589.166669560182</c:v>
                </c:pt>
                <c:pt idx="149">
                  <c:v>42589.208336284719</c:v>
                </c:pt>
                <c:pt idx="150">
                  <c:v>42589.250003009256</c:v>
                </c:pt>
                <c:pt idx="151">
                  <c:v>42589.291669733793</c:v>
                </c:pt>
                <c:pt idx="152">
                  <c:v>42589.33333645833</c:v>
                </c:pt>
                <c:pt idx="153">
                  <c:v>42589.375003182868</c:v>
                </c:pt>
                <c:pt idx="154">
                  <c:v>42589.416669907405</c:v>
                </c:pt>
                <c:pt idx="155">
                  <c:v>42589.458336631942</c:v>
                </c:pt>
                <c:pt idx="156">
                  <c:v>42589.500003356479</c:v>
                </c:pt>
                <c:pt idx="157">
                  <c:v>42589.541670081016</c:v>
                </c:pt>
                <c:pt idx="158">
                  <c:v>42589.583336805554</c:v>
                </c:pt>
                <c:pt idx="159">
                  <c:v>42589.625003530091</c:v>
                </c:pt>
                <c:pt idx="160">
                  <c:v>42589.666670254628</c:v>
                </c:pt>
                <c:pt idx="161">
                  <c:v>42589.708336979165</c:v>
                </c:pt>
                <c:pt idx="162">
                  <c:v>42589.750003703703</c:v>
                </c:pt>
                <c:pt idx="163">
                  <c:v>42589.79167042824</c:v>
                </c:pt>
                <c:pt idx="164">
                  <c:v>42589.833337152777</c:v>
                </c:pt>
                <c:pt idx="165">
                  <c:v>42589.875003877314</c:v>
                </c:pt>
                <c:pt idx="166">
                  <c:v>42589.916670601851</c:v>
                </c:pt>
                <c:pt idx="167">
                  <c:v>42589.958337326389</c:v>
                </c:pt>
                <c:pt idx="168">
                  <c:v>42590.000004050926</c:v>
                </c:pt>
                <c:pt idx="169">
                  <c:v>42590.041670775463</c:v>
                </c:pt>
                <c:pt idx="170">
                  <c:v>42590.0833375</c:v>
                </c:pt>
                <c:pt idx="171">
                  <c:v>42590.125004224537</c:v>
                </c:pt>
                <c:pt idx="172">
                  <c:v>42590.166670949075</c:v>
                </c:pt>
                <c:pt idx="173">
                  <c:v>42590.208337673612</c:v>
                </c:pt>
                <c:pt idx="174">
                  <c:v>42590.250004398149</c:v>
                </c:pt>
                <c:pt idx="175">
                  <c:v>42590.291671122686</c:v>
                </c:pt>
                <c:pt idx="176">
                  <c:v>42590.333337847223</c:v>
                </c:pt>
                <c:pt idx="177">
                  <c:v>42590.375004571761</c:v>
                </c:pt>
                <c:pt idx="178">
                  <c:v>42590.416671296298</c:v>
                </c:pt>
                <c:pt idx="179">
                  <c:v>42590.458338020835</c:v>
                </c:pt>
                <c:pt idx="180">
                  <c:v>42590.500004745372</c:v>
                </c:pt>
                <c:pt idx="181">
                  <c:v>42590.541671469909</c:v>
                </c:pt>
                <c:pt idx="182">
                  <c:v>42590.583338194447</c:v>
                </c:pt>
                <c:pt idx="183">
                  <c:v>42590.625004918984</c:v>
                </c:pt>
                <c:pt idx="184">
                  <c:v>42590.666671643521</c:v>
                </c:pt>
                <c:pt idx="185">
                  <c:v>42590.708338368058</c:v>
                </c:pt>
                <c:pt idx="186">
                  <c:v>42590.750005092596</c:v>
                </c:pt>
                <c:pt idx="187">
                  <c:v>42590.791671817133</c:v>
                </c:pt>
                <c:pt idx="188">
                  <c:v>42590.83333854167</c:v>
                </c:pt>
                <c:pt idx="189">
                  <c:v>42590.875005266207</c:v>
                </c:pt>
                <c:pt idx="190">
                  <c:v>42590.916671990744</c:v>
                </c:pt>
                <c:pt idx="191">
                  <c:v>42590.958338715274</c:v>
                </c:pt>
                <c:pt idx="192">
                  <c:v>42591.000005439812</c:v>
                </c:pt>
                <c:pt idx="193">
                  <c:v>42591.041672164349</c:v>
                </c:pt>
                <c:pt idx="194">
                  <c:v>42591.083338888886</c:v>
                </c:pt>
                <c:pt idx="195">
                  <c:v>42591.125005613423</c:v>
                </c:pt>
                <c:pt idx="196">
                  <c:v>42591.16667233796</c:v>
                </c:pt>
                <c:pt idx="197">
                  <c:v>42591.208339062498</c:v>
                </c:pt>
                <c:pt idx="198">
                  <c:v>42591.250005787035</c:v>
                </c:pt>
                <c:pt idx="199">
                  <c:v>42591.291672511572</c:v>
                </c:pt>
                <c:pt idx="200">
                  <c:v>42591.333339236109</c:v>
                </c:pt>
                <c:pt idx="201">
                  <c:v>42591.375005960646</c:v>
                </c:pt>
                <c:pt idx="202">
                  <c:v>42591.416672685184</c:v>
                </c:pt>
                <c:pt idx="203">
                  <c:v>42591.458339409721</c:v>
                </c:pt>
                <c:pt idx="204">
                  <c:v>42591.500006134258</c:v>
                </c:pt>
                <c:pt idx="205">
                  <c:v>42591.541672858795</c:v>
                </c:pt>
                <c:pt idx="206">
                  <c:v>42591.583339583332</c:v>
                </c:pt>
                <c:pt idx="207">
                  <c:v>42591.62500630787</c:v>
                </c:pt>
                <c:pt idx="208">
                  <c:v>42591.666673032407</c:v>
                </c:pt>
                <c:pt idx="209">
                  <c:v>42591.708339756944</c:v>
                </c:pt>
                <c:pt idx="210">
                  <c:v>42591.750006481481</c:v>
                </c:pt>
                <c:pt idx="211">
                  <c:v>42591.791673206018</c:v>
                </c:pt>
                <c:pt idx="212">
                  <c:v>42591.833339930556</c:v>
                </c:pt>
                <c:pt idx="213">
                  <c:v>42591.875006655093</c:v>
                </c:pt>
                <c:pt idx="214">
                  <c:v>42591.91667337963</c:v>
                </c:pt>
                <c:pt idx="215">
                  <c:v>42591.958340104167</c:v>
                </c:pt>
                <c:pt idx="216">
                  <c:v>42592.000006828704</c:v>
                </c:pt>
                <c:pt idx="217">
                  <c:v>42592.041673553242</c:v>
                </c:pt>
                <c:pt idx="218">
                  <c:v>42592.083340277779</c:v>
                </c:pt>
                <c:pt idx="219">
                  <c:v>42592.125007002316</c:v>
                </c:pt>
                <c:pt idx="220">
                  <c:v>42592.166673726853</c:v>
                </c:pt>
                <c:pt idx="221">
                  <c:v>42592.208340451391</c:v>
                </c:pt>
                <c:pt idx="222">
                  <c:v>42592.250007175928</c:v>
                </c:pt>
                <c:pt idx="223">
                  <c:v>42592.291673900465</c:v>
                </c:pt>
                <c:pt idx="224">
                  <c:v>42592.333340625002</c:v>
                </c:pt>
                <c:pt idx="225">
                  <c:v>42592.375007349539</c:v>
                </c:pt>
                <c:pt idx="226">
                  <c:v>42592.416674074077</c:v>
                </c:pt>
                <c:pt idx="227">
                  <c:v>42592.458340798614</c:v>
                </c:pt>
                <c:pt idx="228">
                  <c:v>42592.500007523151</c:v>
                </c:pt>
                <c:pt idx="229">
                  <c:v>42592.541674247688</c:v>
                </c:pt>
                <c:pt idx="230">
                  <c:v>42592.583340972225</c:v>
                </c:pt>
                <c:pt idx="231">
                  <c:v>42592.625007696763</c:v>
                </c:pt>
                <c:pt idx="232">
                  <c:v>42592.6666744213</c:v>
                </c:pt>
                <c:pt idx="233">
                  <c:v>42592.70834114583</c:v>
                </c:pt>
                <c:pt idx="234">
                  <c:v>42592.750007870367</c:v>
                </c:pt>
                <c:pt idx="235">
                  <c:v>42592.791674594904</c:v>
                </c:pt>
                <c:pt idx="236">
                  <c:v>42592.833341319441</c:v>
                </c:pt>
                <c:pt idx="237">
                  <c:v>42592.875008043979</c:v>
                </c:pt>
                <c:pt idx="238">
                  <c:v>42592.916674768516</c:v>
                </c:pt>
                <c:pt idx="239">
                  <c:v>42592.958341493053</c:v>
                </c:pt>
                <c:pt idx="240">
                  <c:v>42593.00000821759</c:v>
                </c:pt>
                <c:pt idx="241">
                  <c:v>42593.041674942127</c:v>
                </c:pt>
                <c:pt idx="242">
                  <c:v>42593.083341666665</c:v>
                </c:pt>
                <c:pt idx="243">
                  <c:v>42593.125008391202</c:v>
                </c:pt>
                <c:pt idx="244">
                  <c:v>42593.166675115739</c:v>
                </c:pt>
                <c:pt idx="245">
                  <c:v>42593.208341840276</c:v>
                </c:pt>
                <c:pt idx="246">
                  <c:v>42593.250008564813</c:v>
                </c:pt>
                <c:pt idx="247">
                  <c:v>42593.291675289351</c:v>
                </c:pt>
                <c:pt idx="248">
                  <c:v>42593.333342013888</c:v>
                </c:pt>
                <c:pt idx="249">
                  <c:v>42593.375008738425</c:v>
                </c:pt>
                <c:pt idx="250">
                  <c:v>42593.416675462962</c:v>
                </c:pt>
                <c:pt idx="251">
                  <c:v>42593.4583421875</c:v>
                </c:pt>
                <c:pt idx="252">
                  <c:v>42593.500008912037</c:v>
                </c:pt>
                <c:pt idx="253">
                  <c:v>42593.541675636574</c:v>
                </c:pt>
                <c:pt idx="254">
                  <c:v>42593.583342361111</c:v>
                </c:pt>
                <c:pt idx="255">
                  <c:v>42593.625009085648</c:v>
                </c:pt>
                <c:pt idx="256">
                  <c:v>42593.666675810186</c:v>
                </c:pt>
                <c:pt idx="257">
                  <c:v>42593.708342534723</c:v>
                </c:pt>
                <c:pt idx="258">
                  <c:v>42593.75000925926</c:v>
                </c:pt>
                <c:pt idx="259">
                  <c:v>42593.791675983797</c:v>
                </c:pt>
                <c:pt idx="260">
                  <c:v>42593.833342708334</c:v>
                </c:pt>
                <c:pt idx="261">
                  <c:v>42593.875009432872</c:v>
                </c:pt>
                <c:pt idx="262">
                  <c:v>42593.916676157409</c:v>
                </c:pt>
                <c:pt idx="263">
                  <c:v>42593.958342881946</c:v>
                </c:pt>
                <c:pt idx="264">
                  <c:v>42594.000009606483</c:v>
                </c:pt>
                <c:pt idx="265">
                  <c:v>42594.04167633102</c:v>
                </c:pt>
                <c:pt idx="266">
                  <c:v>42594.083343055558</c:v>
                </c:pt>
                <c:pt idx="267">
                  <c:v>42594.125009780095</c:v>
                </c:pt>
                <c:pt idx="268">
                  <c:v>42594.166676504632</c:v>
                </c:pt>
                <c:pt idx="269">
                  <c:v>42594.208343229169</c:v>
                </c:pt>
                <c:pt idx="270">
                  <c:v>42594.250009953706</c:v>
                </c:pt>
                <c:pt idx="271">
                  <c:v>42594.291676678244</c:v>
                </c:pt>
                <c:pt idx="272">
                  <c:v>42594.333343402781</c:v>
                </c:pt>
                <c:pt idx="273">
                  <c:v>42594.375010127318</c:v>
                </c:pt>
                <c:pt idx="274">
                  <c:v>42594.416676851855</c:v>
                </c:pt>
                <c:pt idx="275">
                  <c:v>42594.458343576393</c:v>
                </c:pt>
                <c:pt idx="276">
                  <c:v>42594.500010300922</c:v>
                </c:pt>
                <c:pt idx="277">
                  <c:v>42594.54167702546</c:v>
                </c:pt>
                <c:pt idx="278">
                  <c:v>42594.583343749997</c:v>
                </c:pt>
                <c:pt idx="279">
                  <c:v>42594.625010474534</c:v>
                </c:pt>
                <c:pt idx="280">
                  <c:v>42594.666677199071</c:v>
                </c:pt>
                <c:pt idx="281">
                  <c:v>42594.708343923608</c:v>
                </c:pt>
                <c:pt idx="282">
                  <c:v>42594.750010648146</c:v>
                </c:pt>
                <c:pt idx="283">
                  <c:v>42594.791677372683</c:v>
                </c:pt>
                <c:pt idx="284">
                  <c:v>42594.83334409722</c:v>
                </c:pt>
                <c:pt idx="285">
                  <c:v>42594.875010821757</c:v>
                </c:pt>
                <c:pt idx="286">
                  <c:v>42594.916677546295</c:v>
                </c:pt>
                <c:pt idx="287">
                  <c:v>42594.958344270832</c:v>
                </c:pt>
                <c:pt idx="288">
                  <c:v>42595.000010995369</c:v>
                </c:pt>
                <c:pt idx="289">
                  <c:v>42595.041677719906</c:v>
                </c:pt>
                <c:pt idx="290">
                  <c:v>42595.083344444443</c:v>
                </c:pt>
                <c:pt idx="291">
                  <c:v>42595.125011168981</c:v>
                </c:pt>
                <c:pt idx="292">
                  <c:v>42595.166677893518</c:v>
                </c:pt>
                <c:pt idx="293">
                  <c:v>42595.208344618055</c:v>
                </c:pt>
                <c:pt idx="294">
                  <c:v>42595.250011342592</c:v>
                </c:pt>
                <c:pt idx="295">
                  <c:v>42595.291678067129</c:v>
                </c:pt>
                <c:pt idx="296">
                  <c:v>42595.333344791667</c:v>
                </c:pt>
                <c:pt idx="297">
                  <c:v>42595.375011516204</c:v>
                </c:pt>
                <c:pt idx="298">
                  <c:v>42595.416678240741</c:v>
                </c:pt>
                <c:pt idx="299">
                  <c:v>42595.458344965278</c:v>
                </c:pt>
                <c:pt idx="300">
                  <c:v>42595.500011689815</c:v>
                </c:pt>
                <c:pt idx="301">
                  <c:v>42595.541678414353</c:v>
                </c:pt>
                <c:pt idx="302">
                  <c:v>42595.58334513889</c:v>
                </c:pt>
                <c:pt idx="303">
                  <c:v>42595.625011863427</c:v>
                </c:pt>
                <c:pt idx="304">
                  <c:v>42595.666678587964</c:v>
                </c:pt>
                <c:pt idx="305">
                  <c:v>42595.708345312501</c:v>
                </c:pt>
                <c:pt idx="306">
                  <c:v>42595.750012037039</c:v>
                </c:pt>
                <c:pt idx="307">
                  <c:v>42595.791678761576</c:v>
                </c:pt>
                <c:pt idx="308">
                  <c:v>42595.833345486113</c:v>
                </c:pt>
                <c:pt idx="309">
                  <c:v>42595.87501221065</c:v>
                </c:pt>
                <c:pt idx="310">
                  <c:v>42595.916678935188</c:v>
                </c:pt>
                <c:pt idx="311">
                  <c:v>42595.958345659725</c:v>
                </c:pt>
                <c:pt idx="312">
                  <c:v>42596.000012384262</c:v>
                </c:pt>
                <c:pt idx="313">
                  <c:v>42596.041679108799</c:v>
                </c:pt>
                <c:pt idx="314">
                  <c:v>42596.083345833336</c:v>
                </c:pt>
                <c:pt idx="315">
                  <c:v>42596.125012557874</c:v>
                </c:pt>
                <c:pt idx="316">
                  <c:v>42596.166679282411</c:v>
                </c:pt>
                <c:pt idx="317">
                  <c:v>42596.208346006948</c:v>
                </c:pt>
                <c:pt idx="318">
                  <c:v>42596.250012731478</c:v>
                </c:pt>
                <c:pt idx="319">
                  <c:v>42596.291679456015</c:v>
                </c:pt>
                <c:pt idx="320">
                  <c:v>42596.333346180552</c:v>
                </c:pt>
                <c:pt idx="321">
                  <c:v>42596.37501290509</c:v>
                </c:pt>
                <c:pt idx="322">
                  <c:v>42596.416679629627</c:v>
                </c:pt>
                <c:pt idx="323">
                  <c:v>42596.458346354164</c:v>
                </c:pt>
                <c:pt idx="324">
                  <c:v>42596.500013078701</c:v>
                </c:pt>
                <c:pt idx="325">
                  <c:v>42596.541679803238</c:v>
                </c:pt>
                <c:pt idx="326">
                  <c:v>42596.583346527776</c:v>
                </c:pt>
                <c:pt idx="327">
                  <c:v>42596.625013252313</c:v>
                </c:pt>
                <c:pt idx="328">
                  <c:v>42596.66667997685</c:v>
                </c:pt>
                <c:pt idx="329">
                  <c:v>42596.708346701387</c:v>
                </c:pt>
                <c:pt idx="330">
                  <c:v>42596.750013425924</c:v>
                </c:pt>
                <c:pt idx="331">
                  <c:v>42596.791680150462</c:v>
                </c:pt>
                <c:pt idx="332">
                  <c:v>42596.833346874999</c:v>
                </c:pt>
                <c:pt idx="333">
                  <c:v>42596.875013599536</c:v>
                </c:pt>
                <c:pt idx="334">
                  <c:v>42596.916680324073</c:v>
                </c:pt>
                <c:pt idx="335">
                  <c:v>42596.95834704861</c:v>
                </c:pt>
                <c:pt idx="336">
                  <c:v>42597.000013773148</c:v>
                </c:pt>
                <c:pt idx="337">
                  <c:v>42597.041680497685</c:v>
                </c:pt>
                <c:pt idx="338">
                  <c:v>42597.083347222222</c:v>
                </c:pt>
                <c:pt idx="339">
                  <c:v>42597.125013946759</c:v>
                </c:pt>
                <c:pt idx="340">
                  <c:v>42597.166680671296</c:v>
                </c:pt>
                <c:pt idx="341">
                  <c:v>42597.208347395834</c:v>
                </c:pt>
                <c:pt idx="342">
                  <c:v>42597.250014120371</c:v>
                </c:pt>
                <c:pt idx="343">
                  <c:v>42597.291680844908</c:v>
                </c:pt>
                <c:pt idx="344">
                  <c:v>42597.333347569445</c:v>
                </c:pt>
                <c:pt idx="345">
                  <c:v>42597.375014293983</c:v>
                </c:pt>
                <c:pt idx="346">
                  <c:v>42597.41668101852</c:v>
                </c:pt>
                <c:pt idx="347">
                  <c:v>42597.458347743057</c:v>
                </c:pt>
                <c:pt idx="348">
                  <c:v>42597.500014467594</c:v>
                </c:pt>
                <c:pt idx="349">
                  <c:v>42597.541681192131</c:v>
                </c:pt>
                <c:pt idx="350">
                  <c:v>42597.583347916669</c:v>
                </c:pt>
                <c:pt idx="351">
                  <c:v>42597.625014641206</c:v>
                </c:pt>
                <c:pt idx="352">
                  <c:v>42597.666681365743</c:v>
                </c:pt>
                <c:pt idx="353">
                  <c:v>42597.70834809028</c:v>
                </c:pt>
                <c:pt idx="354">
                  <c:v>42597.750014814817</c:v>
                </c:pt>
                <c:pt idx="355">
                  <c:v>42597.791681539355</c:v>
                </c:pt>
                <c:pt idx="356">
                  <c:v>42597.833348263892</c:v>
                </c:pt>
                <c:pt idx="357">
                  <c:v>42597.875014988429</c:v>
                </c:pt>
                <c:pt idx="358">
                  <c:v>42597.916681712966</c:v>
                </c:pt>
                <c:pt idx="359">
                  <c:v>42597.958348437503</c:v>
                </c:pt>
                <c:pt idx="360">
                  <c:v>42598.000015162041</c:v>
                </c:pt>
                <c:pt idx="361">
                  <c:v>42598.041681886571</c:v>
                </c:pt>
                <c:pt idx="362">
                  <c:v>42598.083348611108</c:v>
                </c:pt>
                <c:pt idx="363">
                  <c:v>42598.125015335645</c:v>
                </c:pt>
                <c:pt idx="364">
                  <c:v>42598.166682060182</c:v>
                </c:pt>
                <c:pt idx="365">
                  <c:v>42598.208348784719</c:v>
                </c:pt>
                <c:pt idx="366">
                  <c:v>42598.250015509257</c:v>
                </c:pt>
                <c:pt idx="367">
                  <c:v>42598.291682233794</c:v>
                </c:pt>
                <c:pt idx="368">
                  <c:v>42598.333348958331</c:v>
                </c:pt>
                <c:pt idx="369">
                  <c:v>42598.375015682868</c:v>
                </c:pt>
                <c:pt idx="370">
                  <c:v>42598.416682407405</c:v>
                </c:pt>
                <c:pt idx="371">
                  <c:v>42598.458349131943</c:v>
                </c:pt>
                <c:pt idx="372">
                  <c:v>42598.50001585648</c:v>
                </c:pt>
                <c:pt idx="373">
                  <c:v>42598.541682581017</c:v>
                </c:pt>
                <c:pt idx="374">
                  <c:v>42598.583349305554</c:v>
                </c:pt>
                <c:pt idx="375">
                  <c:v>42598.625016030092</c:v>
                </c:pt>
                <c:pt idx="376">
                  <c:v>42598.666682754629</c:v>
                </c:pt>
                <c:pt idx="377">
                  <c:v>42598.708349479166</c:v>
                </c:pt>
                <c:pt idx="378">
                  <c:v>42598.750016203703</c:v>
                </c:pt>
                <c:pt idx="379">
                  <c:v>42598.79168292824</c:v>
                </c:pt>
                <c:pt idx="380">
                  <c:v>42598.833349652778</c:v>
                </c:pt>
                <c:pt idx="381">
                  <c:v>42598.875016377315</c:v>
                </c:pt>
                <c:pt idx="382">
                  <c:v>42598.916683101852</c:v>
                </c:pt>
                <c:pt idx="383">
                  <c:v>42598.958349826389</c:v>
                </c:pt>
                <c:pt idx="384">
                  <c:v>42599.000016550926</c:v>
                </c:pt>
                <c:pt idx="385">
                  <c:v>42599.041683275464</c:v>
                </c:pt>
                <c:pt idx="386">
                  <c:v>42599.083350000001</c:v>
                </c:pt>
                <c:pt idx="387">
                  <c:v>42599.125016724538</c:v>
                </c:pt>
                <c:pt idx="388">
                  <c:v>42599.166683449075</c:v>
                </c:pt>
                <c:pt idx="389">
                  <c:v>42599.208350173612</c:v>
                </c:pt>
                <c:pt idx="390">
                  <c:v>42599.25001689815</c:v>
                </c:pt>
                <c:pt idx="391">
                  <c:v>42599.291683622687</c:v>
                </c:pt>
                <c:pt idx="392">
                  <c:v>42599.333350347224</c:v>
                </c:pt>
                <c:pt idx="393">
                  <c:v>42599.375017071761</c:v>
                </c:pt>
                <c:pt idx="394">
                  <c:v>42599.416683796298</c:v>
                </c:pt>
                <c:pt idx="395">
                  <c:v>42599.458350520836</c:v>
                </c:pt>
                <c:pt idx="396">
                  <c:v>42599.500017245373</c:v>
                </c:pt>
                <c:pt idx="397">
                  <c:v>42599.54168396991</c:v>
                </c:pt>
                <c:pt idx="398">
                  <c:v>42599.583350694447</c:v>
                </c:pt>
                <c:pt idx="399">
                  <c:v>42599.625017418984</c:v>
                </c:pt>
                <c:pt idx="400">
                  <c:v>42599.666684143522</c:v>
                </c:pt>
                <c:pt idx="401">
                  <c:v>42599.708350868059</c:v>
                </c:pt>
                <c:pt idx="402">
                  <c:v>42599.750017592596</c:v>
                </c:pt>
                <c:pt idx="403">
                  <c:v>42599.791684317126</c:v>
                </c:pt>
                <c:pt idx="404">
                  <c:v>42599.833351041663</c:v>
                </c:pt>
                <c:pt idx="405">
                  <c:v>42599.8750177662</c:v>
                </c:pt>
                <c:pt idx="406">
                  <c:v>42599.916684490738</c:v>
                </c:pt>
                <c:pt idx="407">
                  <c:v>42599.958351215275</c:v>
                </c:pt>
                <c:pt idx="408">
                  <c:v>42600.000017939812</c:v>
                </c:pt>
                <c:pt idx="409">
                  <c:v>42600.041684664349</c:v>
                </c:pt>
                <c:pt idx="410">
                  <c:v>42600.083351388887</c:v>
                </c:pt>
                <c:pt idx="411">
                  <c:v>42600.125018113424</c:v>
                </c:pt>
                <c:pt idx="412">
                  <c:v>42600.166684837961</c:v>
                </c:pt>
                <c:pt idx="413">
                  <c:v>42600.208351562498</c:v>
                </c:pt>
                <c:pt idx="414">
                  <c:v>42600.250018287035</c:v>
                </c:pt>
                <c:pt idx="415">
                  <c:v>42600.291685011573</c:v>
                </c:pt>
                <c:pt idx="416">
                  <c:v>42600.33335173611</c:v>
                </c:pt>
                <c:pt idx="417">
                  <c:v>42600.375018460647</c:v>
                </c:pt>
                <c:pt idx="418">
                  <c:v>42600.416685185184</c:v>
                </c:pt>
                <c:pt idx="419">
                  <c:v>42600.458351909721</c:v>
                </c:pt>
                <c:pt idx="420">
                  <c:v>42600.500018634259</c:v>
                </c:pt>
                <c:pt idx="421">
                  <c:v>42600.541685358796</c:v>
                </c:pt>
                <c:pt idx="422">
                  <c:v>42600.583352083333</c:v>
                </c:pt>
                <c:pt idx="423">
                  <c:v>42600.62501880787</c:v>
                </c:pt>
                <c:pt idx="424">
                  <c:v>42600.666685532407</c:v>
                </c:pt>
                <c:pt idx="425">
                  <c:v>42600.708352256945</c:v>
                </c:pt>
                <c:pt idx="426">
                  <c:v>42600.750018981482</c:v>
                </c:pt>
                <c:pt idx="427">
                  <c:v>42600.791685706019</c:v>
                </c:pt>
                <c:pt idx="428">
                  <c:v>42600.833352430556</c:v>
                </c:pt>
                <c:pt idx="429">
                  <c:v>42600.875019155093</c:v>
                </c:pt>
                <c:pt idx="430">
                  <c:v>42600.916685879631</c:v>
                </c:pt>
                <c:pt idx="431">
                  <c:v>42600.958352604168</c:v>
                </c:pt>
                <c:pt idx="432">
                  <c:v>42601.000019328705</c:v>
                </c:pt>
                <c:pt idx="433">
                  <c:v>42601.041686053242</c:v>
                </c:pt>
                <c:pt idx="434">
                  <c:v>42601.08335277778</c:v>
                </c:pt>
                <c:pt idx="435">
                  <c:v>42601.125019502317</c:v>
                </c:pt>
                <c:pt idx="436">
                  <c:v>42601.166686226854</c:v>
                </c:pt>
                <c:pt idx="437">
                  <c:v>42601.208352951391</c:v>
                </c:pt>
                <c:pt idx="438">
                  <c:v>42601.250019675928</c:v>
                </c:pt>
                <c:pt idx="439">
                  <c:v>42601.291686400466</c:v>
                </c:pt>
                <c:pt idx="440">
                  <c:v>42601.333353125003</c:v>
                </c:pt>
                <c:pt idx="441">
                  <c:v>42601.37501984954</c:v>
                </c:pt>
                <c:pt idx="442">
                  <c:v>42601.416686574077</c:v>
                </c:pt>
                <c:pt idx="443">
                  <c:v>42601.458353298614</c:v>
                </c:pt>
                <c:pt idx="444">
                  <c:v>42601.500020023152</c:v>
                </c:pt>
                <c:pt idx="445">
                  <c:v>42601.541686747689</c:v>
                </c:pt>
                <c:pt idx="446">
                  <c:v>42601.583353472219</c:v>
                </c:pt>
                <c:pt idx="447">
                  <c:v>42601.625020196756</c:v>
                </c:pt>
                <c:pt idx="448">
                  <c:v>42601.666686921293</c:v>
                </c:pt>
                <c:pt idx="449">
                  <c:v>42601.70835364583</c:v>
                </c:pt>
                <c:pt idx="450">
                  <c:v>42601.750020370368</c:v>
                </c:pt>
                <c:pt idx="451">
                  <c:v>42601.791687094905</c:v>
                </c:pt>
                <c:pt idx="452">
                  <c:v>42601.833353819442</c:v>
                </c:pt>
                <c:pt idx="453">
                  <c:v>42601.875020543979</c:v>
                </c:pt>
                <c:pt idx="454">
                  <c:v>42601.916687268516</c:v>
                </c:pt>
                <c:pt idx="455">
                  <c:v>42601.958353993054</c:v>
                </c:pt>
                <c:pt idx="456">
                  <c:v>42602.000020717591</c:v>
                </c:pt>
                <c:pt idx="457">
                  <c:v>42602.041687442128</c:v>
                </c:pt>
                <c:pt idx="458">
                  <c:v>42602.083354166665</c:v>
                </c:pt>
                <c:pt idx="459">
                  <c:v>42602.125020891202</c:v>
                </c:pt>
                <c:pt idx="460">
                  <c:v>42602.16668761574</c:v>
                </c:pt>
                <c:pt idx="461">
                  <c:v>42602.208354340277</c:v>
                </c:pt>
                <c:pt idx="462">
                  <c:v>42602.250021064814</c:v>
                </c:pt>
                <c:pt idx="463">
                  <c:v>42602.291687789351</c:v>
                </c:pt>
                <c:pt idx="464">
                  <c:v>42602.333354513888</c:v>
                </c:pt>
                <c:pt idx="465">
                  <c:v>42602.375021238426</c:v>
                </c:pt>
                <c:pt idx="466">
                  <c:v>42602.416687962963</c:v>
                </c:pt>
                <c:pt idx="467">
                  <c:v>42602.4583546875</c:v>
                </c:pt>
                <c:pt idx="468">
                  <c:v>42602.500021412037</c:v>
                </c:pt>
                <c:pt idx="469">
                  <c:v>42602.541688136575</c:v>
                </c:pt>
                <c:pt idx="470">
                  <c:v>42602.583354861112</c:v>
                </c:pt>
                <c:pt idx="471">
                  <c:v>42602.625021585649</c:v>
                </c:pt>
                <c:pt idx="472">
                  <c:v>42602.666688310186</c:v>
                </c:pt>
                <c:pt idx="473">
                  <c:v>42602.708355034723</c:v>
                </c:pt>
                <c:pt idx="474">
                  <c:v>42602.750021759261</c:v>
                </c:pt>
                <c:pt idx="475">
                  <c:v>42602.791688483798</c:v>
                </c:pt>
                <c:pt idx="476">
                  <c:v>42602.833355208335</c:v>
                </c:pt>
                <c:pt idx="477">
                  <c:v>42602.875021932872</c:v>
                </c:pt>
                <c:pt idx="478">
                  <c:v>42602.916688657409</c:v>
                </c:pt>
                <c:pt idx="479">
                  <c:v>42602.958355381947</c:v>
                </c:pt>
                <c:pt idx="480">
                  <c:v>42603.000022106484</c:v>
                </c:pt>
                <c:pt idx="481">
                  <c:v>42603.041688831021</c:v>
                </c:pt>
                <c:pt idx="482">
                  <c:v>42603.083355555558</c:v>
                </c:pt>
                <c:pt idx="483">
                  <c:v>42603.125022280095</c:v>
                </c:pt>
                <c:pt idx="484">
                  <c:v>42603.166689004633</c:v>
                </c:pt>
                <c:pt idx="485">
                  <c:v>42603.20835572917</c:v>
                </c:pt>
                <c:pt idx="486">
                  <c:v>42603.250022453707</c:v>
                </c:pt>
                <c:pt idx="487">
                  <c:v>42603.291689178244</c:v>
                </c:pt>
                <c:pt idx="488">
                  <c:v>42603.333355902774</c:v>
                </c:pt>
                <c:pt idx="489">
                  <c:v>42603.375022627311</c:v>
                </c:pt>
                <c:pt idx="490">
                  <c:v>42603.416689351849</c:v>
                </c:pt>
                <c:pt idx="491">
                  <c:v>42603.458356076386</c:v>
                </c:pt>
                <c:pt idx="492">
                  <c:v>42603.500022800923</c:v>
                </c:pt>
                <c:pt idx="493">
                  <c:v>42603.54168952546</c:v>
                </c:pt>
                <c:pt idx="494">
                  <c:v>42603.583356249997</c:v>
                </c:pt>
                <c:pt idx="495">
                  <c:v>42603.625022974535</c:v>
                </c:pt>
                <c:pt idx="496">
                  <c:v>42603.666689699072</c:v>
                </c:pt>
                <c:pt idx="497">
                  <c:v>42603.708356423609</c:v>
                </c:pt>
                <c:pt idx="498">
                  <c:v>42603.750023148146</c:v>
                </c:pt>
                <c:pt idx="499">
                  <c:v>42603.791689872683</c:v>
                </c:pt>
                <c:pt idx="500">
                  <c:v>42603.833356597221</c:v>
                </c:pt>
                <c:pt idx="501">
                  <c:v>42603.875023321758</c:v>
                </c:pt>
                <c:pt idx="502">
                  <c:v>42603.916690046295</c:v>
                </c:pt>
                <c:pt idx="503">
                  <c:v>42603.958356770832</c:v>
                </c:pt>
                <c:pt idx="504">
                  <c:v>42604.00002349537</c:v>
                </c:pt>
                <c:pt idx="505">
                  <c:v>42604.041690219907</c:v>
                </c:pt>
                <c:pt idx="506">
                  <c:v>42604.083356944444</c:v>
                </c:pt>
                <c:pt idx="507">
                  <c:v>42604.125023668981</c:v>
                </c:pt>
                <c:pt idx="508">
                  <c:v>42604.166690393518</c:v>
                </c:pt>
                <c:pt idx="509">
                  <c:v>42604.208357118056</c:v>
                </c:pt>
                <c:pt idx="510">
                  <c:v>42604.250023842593</c:v>
                </c:pt>
                <c:pt idx="511">
                  <c:v>42604.29169056713</c:v>
                </c:pt>
                <c:pt idx="512">
                  <c:v>42604.333357291667</c:v>
                </c:pt>
                <c:pt idx="513">
                  <c:v>42604.375024016204</c:v>
                </c:pt>
                <c:pt idx="514">
                  <c:v>42604.416690740742</c:v>
                </c:pt>
                <c:pt idx="515">
                  <c:v>42604.458357465279</c:v>
                </c:pt>
                <c:pt idx="516">
                  <c:v>42604.500024189816</c:v>
                </c:pt>
                <c:pt idx="517">
                  <c:v>42604.541690914353</c:v>
                </c:pt>
                <c:pt idx="518">
                  <c:v>42604.58335763889</c:v>
                </c:pt>
                <c:pt idx="519">
                  <c:v>42604.625024363428</c:v>
                </c:pt>
                <c:pt idx="520">
                  <c:v>42604.666691087965</c:v>
                </c:pt>
                <c:pt idx="521">
                  <c:v>42604.708357812502</c:v>
                </c:pt>
                <c:pt idx="522">
                  <c:v>42604.750024537039</c:v>
                </c:pt>
                <c:pt idx="523">
                  <c:v>42604.791691261576</c:v>
                </c:pt>
                <c:pt idx="524">
                  <c:v>42604.833357986114</c:v>
                </c:pt>
                <c:pt idx="525">
                  <c:v>42604.875024710651</c:v>
                </c:pt>
                <c:pt idx="526">
                  <c:v>42604.916691435188</c:v>
                </c:pt>
                <c:pt idx="527">
                  <c:v>42604.958358159725</c:v>
                </c:pt>
                <c:pt idx="528">
                  <c:v>42605.000024884263</c:v>
                </c:pt>
                <c:pt idx="529">
                  <c:v>42605.0416916088</c:v>
                </c:pt>
                <c:pt idx="530">
                  <c:v>42605.083358333337</c:v>
                </c:pt>
                <c:pt idx="531">
                  <c:v>42605.125025057867</c:v>
                </c:pt>
                <c:pt idx="532">
                  <c:v>42605.166691782404</c:v>
                </c:pt>
                <c:pt idx="533">
                  <c:v>42605.208358506941</c:v>
                </c:pt>
                <c:pt idx="534">
                  <c:v>42605.250025231479</c:v>
                </c:pt>
                <c:pt idx="535">
                  <c:v>42605.291691956016</c:v>
                </c:pt>
                <c:pt idx="536">
                  <c:v>42605.333358680553</c:v>
                </c:pt>
                <c:pt idx="537">
                  <c:v>42605.37502540509</c:v>
                </c:pt>
                <c:pt idx="538">
                  <c:v>42605.416692129627</c:v>
                </c:pt>
                <c:pt idx="539">
                  <c:v>42605.458358854165</c:v>
                </c:pt>
                <c:pt idx="540">
                  <c:v>42605.500025578702</c:v>
                </c:pt>
                <c:pt idx="541">
                  <c:v>42605.541692303239</c:v>
                </c:pt>
                <c:pt idx="542">
                  <c:v>42605.583359027776</c:v>
                </c:pt>
                <c:pt idx="543">
                  <c:v>42605.625025752313</c:v>
                </c:pt>
                <c:pt idx="544">
                  <c:v>42605.666692476851</c:v>
                </c:pt>
                <c:pt idx="545">
                  <c:v>42605.708359201388</c:v>
                </c:pt>
                <c:pt idx="546">
                  <c:v>42605.750025925925</c:v>
                </c:pt>
                <c:pt idx="547">
                  <c:v>42605.791692650462</c:v>
                </c:pt>
                <c:pt idx="548">
                  <c:v>42605.833359374999</c:v>
                </c:pt>
                <c:pt idx="549">
                  <c:v>42605.875026099537</c:v>
                </c:pt>
                <c:pt idx="550">
                  <c:v>42605.916692824074</c:v>
                </c:pt>
                <c:pt idx="551">
                  <c:v>42605.958359548611</c:v>
                </c:pt>
                <c:pt idx="552">
                  <c:v>42606.000026273148</c:v>
                </c:pt>
                <c:pt idx="553">
                  <c:v>42606.041692997685</c:v>
                </c:pt>
                <c:pt idx="554">
                  <c:v>42606.083359722223</c:v>
                </c:pt>
                <c:pt idx="555">
                  <c:v>42606.12502644676</c:v>
                </c:pt>
                <c:pt idx="556">
                  <c:v>42606.166693171297</c:v>
                </c:pt>
                <c:pt idx="557">
                  <c:v>42606.208359895834</c:v>
                </c:pt>
                <c:pt idx="558">
                  <c:v>42606.250026620372</c:v>
                </c:pt>
                <c:pt idx="559">
                  <c:v>42606.291693344909</c:v>
                </c:pt>
                <c:pt idx="560">
                  <c:v>42606.333360069446</c:v>
                </c:pt>
                <c:pt idx="561">
                  <c:v>42606.375026793983</c:v>
                </c:pt>
                <c:pt idx="562">
                  <c:v>42606.41669351852</c:v>
                </c:pt>
                <c:pt idx="563">
                  <c:v>42606.458360243058</c:v>
                </c:pt>
                <c:pt idx="564">
                  <c:v>42606.500026967595</c:v>
                </c:pt>
                <c:pt idx="565">
                  <c:v>42606.541693692132</c:v>
                </c:pt>
                <c:pt idx="566">
                  <c:v>42606.583360416669</c:v>
                </c:pt>
                <c:pt idx="567">
                  <c:v>42606.625027141206</c:v>
                </c:pt>
                <c:pt idx="568">
                  <c:v>42606.666693865744</c:v>
                </c:pt>
                <c:pt idx="569">
                  <c:v>42606.708360590281</c:v>
                </c:pt>
                <c:pt idx="570">
                  <c:v>42606.750027314818</c:v>
                </c:pt>
                <c:pt idx="571">
                  <c:v>42606.791694039355</c:v>
                </c:pt>
                <c:pt idx="572">
                  <c:v>42606.833360763892</c:v>
                </c:pt>
                <c:pt idx="573">
                  <c:v>42606.875027488422</c:v>
                </c:pt>
                <c:pt idx="574">
                  <c:v>42606.91669421296</c:v>
                </c:pt>
                <c:pt idx="575">
                  <c:v>42606.958360937497</c:v>
                </c:pt>
                <c:pt idx="576">
                  <c:v>42607.000027662034</c:v>
                </c:pt>
                <c:pt idx="577">
                  <c:v>42607.041694386571</c:v>
                </c:pt>
                <c:pt idx="578">
                  <c:v>42607.083361111108</c:v>
                </c:pt>
                <c:pt idx="579">
                  <c:v>42607.125027835646</c:v>
                </c:pt>
                <c:pt idx="580">
                  <c:v>42607.166694560183</c:v>
                </c:pt>
                <c:pt idx="581">
                  <c:v>42607.20836128472</c:v>
                </c:pt>
                <c:pt idx="582">
                  <c:v>42607.250028009257</c:v>
                </c:pt>
                <c:pt idx="583">
                  <c:v>42607.291694733794</c:v>
                </c:pt>
                <c:pt idx="584">
                  <c:v>42607.333361458332</c:v>
                </c:pt>
                <c:pt idx="585">
                  <c:v>42607.375028182869</c:v>
                </c:pt>
                <c:pt idx="586">
                  <c:v>42607.416694907406</c:v>
                </c:pt>
                <c:pt idx="587">
                  <c:v>42607.458361631943</c:v>
                </c:pt>
                <c:pt idx="588">
                  <c:v>42607.50002835648</c:v>
                </c:pt>
                <c:pt idx="589">
                  <c:v>42607.541695081018</c:v>
                </c:pt>
                <c:pt idx="590">
                  <c:v>42607.583361805555</c:v>
                </c:pt>
                <c:pt idx="591">
                  <c:v>42607.625028530092</c:v>
                </c:pt>
                <c:pt idx="592">
                  <c:v>42607.666695254629</c:v>
                </c:pt>
                <c:pt idx="593">
                  <c:v>42607.708361979167</c:v>
                </c:pt>
                <c:pt idx="594">
                  <c:v>42607.750028703704</c:v>
                </c:pt>
                <c:pt idx="595">
                  <c:v>42607.791695428241</c:v>
                </c:pt>
                <c:pt idx="596">
                  <c:v>42607.833362152778</c:v>
                </c:pt>
                <c:pt idx="597">
                  <c:v>42607.875028877315</c:v>
                </c:pt>
                <c:pt idx="598">
                  <c:v>42607.916695601853</c:v>
                </c:pt>
                <c:pt idx="599">
                  <c:v>42607.95836232639</c:v>
                </c:pt>
                <c:pt idx="600">
                  <c:v>42608.000029050927</c:v>
                </c:pt>
                <c:pt idx="601">
                  <c:v>42608.041695775464</c:v>
                </c:pt>
                <c:pt idx="602">
                  <c:v>42608.083362500001</c:v>
                </c:pt>
                <c:pt idx="603">
                  <c:v>42608.125029224539</c:v>
                </c:pt>
                <c:pt idx="604">
                  <c:v>42608.166695949076</c:v>
                </c:pt>
                <c:pt idx="605">
                  <c:v>42608.208362673613</c:v>
                </c:pt>
                <c:pt idx="606">
                  <c:v>42608.25002939815</c:v>
                </c:pt>
                <c:pt idx="607">
                  <c:v>42608.291696122687</c:v>
                </c:pt>
                <c:pt idx="608">
                  <c:v>42608.333362847225</c:v>
                </c:pt>
                <c:pt idx="609">
                  <c:v>42608.375029571762</c:v>
                </c:pt>
                <c:pt idx="610">
                  <c:v>42608.416696296299</c:v>
                </c:pt>
                <c:pt idx="611">
                  <c:v>42608.458363020836</c:v>
                </c:pt>
                <c:pt idx="612">
                  <c:v>42608.500029745373</c:v>
                </c:pt>
                <c:pt idx="613">
                  <c:v>42608.541696469911</c:v>
                </c:pt>
                <c:pt idx="614">
                  <c:v>42608.583363194448</c:v>
                </c:pt>
                <c:pt idx="615">
                  <c:v>42608.625029918985</c:v>
                </c:pt>
                <c:pt idx="616">
                  <c:v>42608.666696643515</c:v>
                </c:pt>
                <c:pt idx="617">
                  <c:v>42608.708363368052</c:v>
                </c:pt>
                <c:pt idx="618">
                  <c:v>42608.750030092589</c:v>
                </c:pt>
                <c:pt idx="619">
                  <c:v>42608.791696817127</c:v>
                </c:pt>
                <c:pt idx="620">
                  <c:v>42608.833363541664</c:v>
                </c:pt>
                <c:pt idx="621">
                  <c:v>42608.875030266201</c:v>
                </c:pt>
                <c:pt idx="622">
                  <c:v>42608.916696990738</c:v>
                </c:pt>
                <c:pt idx="623">
                  <c:v>42608.958363715275</c:v>
                </c:pt>
                <c:pt idx="624">
                  <c:v>42609.000030439813</c:v>
                </c:pt>
                <c:pt idx="625">
                  <c:v>42609.04169716435</c:v>
                </c:pt>
                <c:pt idx="626">
                  <c:v>42609.083363888887</c:v>
                </c:pt>
                <c:pt idx="627">
                  <c:v>42609.125030613424</c:v>
                </c:pt>
                <c:pt idx="628">
                  <c:v>42609.166697337962</c:v>
                </c:pt>
                <c:pt idx="629">
                  <c:v>42609.208364062499</c:v>
                </c:pt>
                <c:pt idx="630">
                  <c:v>42609.250030787036</c:v>
                </c:pt>
                <c:pt idx="631">
                  <c:v>42609.291697511573</c:v>
                </c:pt>
                <c:pt idx="632">
                  <c:v>42609.33336423611</c:v>
                </c:pt>
                <c:pt idx="633">
                  <c:v>42609.375030960648</c:v>
                </c:pt>
                <c:pt idx="634">
                  <c:v>42609.416697685185</c:v>
                </c:pt>
                <c:pt idx="635">
                  <c:v>42609.458364409722</c:v>
                </c:pt>
                <c:pt idx="636">
                  <c:v>42609.500031134259</c:v>
                </c:pt>
                <c:pt idx="637">
                  <c:v>42609.541697858796</c:v>
                </c:pt>
                <c:pt idx="638">
                  <c:v>42609.583364583334</c:v>
                </c:pt>
                <c:pt idx="639">
                  <c:v>42609.625031307871</c:v>
                </c:pt>
                <c:pt idx="640">
                  <c:v>42609.666698032408</c:v>
                </c:pt>
                <c:pt idx="641">
                  <c:v>42609.708364756945</c:v>
                </c:pt>
                <c:pt idx="642">
                  <c:v>42609.750031481482</c:v>
                </c:pt>
                <c:pt idx="643">
                  <c:v>42609.79169820602</c:v>
                </c:pt>
                <c:pt idx="644">
                  <c:v>42609.833364930557</c:v>
                </c:pt>
                <c:pt idx="645">
                  <c:v>42609.875031655094</c:v>
                </c:pt>
                <c:pt idx="646">
                  <c:v>42609.916698379631</c:v>
                </c:pt>
                <c:pt idx="647">
                  <c:v>42609.958365104168</c:v>
                </c:pt>
                <c:pt idx="648">
                  <c:v>42610.000031828706</c:v>
                </c:pt>
                <c:pt idx="649">
                  <c:v>42610.041698553243</c:v>
                </c:pt>
                <c:pt idx="650">
                  <c:v>42610.08336527778</c:v>
                </c:pt>
                <c:pt idx="651">
                  <c:v>42610.125032002317</c:v>
                </c:pt>
                <c:pt idx="652">
                  <c:v>42610.166698726855</c:v>
                </c:pt>
                <c:pt idx="653">
                  <c:v>42610.208365451392</c:v>
                </c:pt>
                <c:pt idx="654">
                  <c:v>42610.250032175929</c:v>
                </c:pt>
                <c:pt idx="655">
                  <c:v>42610.291698900466</c:v>
                </c:pt>
                <c:pt idx="656">
                  <c:v>42610.333365625003</c:v>
                </c:pt>
                <c:pt idx="657">
                  <c:v>42610.375032349541</c:v>
                </c:pt>
                <c:pt idx="658">
                  <c:v>42610.41669907407</c:v>
                </c:pt>
                <c:pt idx="659">
                  <c:v>42610.458365798608</c:v>
                </c:pt>
                <c:pt idx="660">
                  <c:v>42610.500032523145</c:v>
                </c:pt>
                <c:pt idx="661">
                  <c:v>42610.541699247682</c:v>
                </c:pt>
                <c:pt idx="662">
                  <c:v>42610.583365972219</c:v>
                </c:pt>
                <c:pt idx="663">
                  <c:v>42610.625032696757</c:v>
                </c:pt>
                <c:pt idx="664">
                  <c:v>42610.666699421294</c:v>
                </c:pt>
                <c:pt idx="665">
                  <c:v>42610.708366145831</c:v>
                </c:pt>
                <c:pt idx="666">
                  <c:v>42610.750032870368</c:v>
                </c:pt>
                <c:pt idx="667">
                  <c:v>42610.791699594905</c:v>
                </c:pt>
                <c:pt idx="668">
                  <c:v>42610.833366319443</c:v>
                </c:pt>
                <c:pt idx="669">
                  <c:v>42610.87503304398</c:v>
                </c:pt>
                <c:pt idx="670">
                  <c:v>42610.916699768517</c:v>
                </c:pt>
                <c:pt idx="671">
                  <c:v>42610.958366493054</c:v>
                </c:pt>
                <c:pt idx="672">
                  <c:v>42611.000033217591</c:v>
                </c:pt>
                <c:pt idx="673">
                  <c:v>42611.041699942129</c:v>
                </c:pt>
                <c:pt idx="674">
                  <c:v>42611.083366666666</c:v>
                </c:pt>
                <c:pt idx="675">
                  <c:v>42611.125033391203</c:v>
                </c:pt>
                <c:pt idx="676">
                  <c:v>42611.16670011574</c:v>
                </c:pt>
                <c:pt idx="677">
                  <c:v>42611.208366840277</c:v>
                </c:pt>
                <c:pt idx="678">
                  <c:v>42611.250033564815</c:v>
                </c:pt>
                <c:pt idx="679">
                  <c:v>42611.291700289352</c:v>
                </c:pt>
                <c:pt idx="680">
                  <c:v>42611.333367013889</c:v>
                </c:pt>
                <c:pt idx="681">
                  <c:v>42611.375033738426</c:v>
                </c:pt>
                <c:pt idx="682">
                  <c:v>42611.416700462963</c:v>
                </c:pt>
                <c:pt idx="683">
                  <c:v>42611.458367187501</c:v>
                </c:pt>
                <c:pt idx="684">
                  <c:v>42611.500033912038</c:v>
                </c:pt>
                <c:pt idx="685">
                  <c:v>42611.541700636575</c:v>
                </c:pt>
                <c:pt idx="686">
                  <c:v>42611.583367361112</c:v>
                </c:pt>
                <c:pt idx="687">
                  <c:v>42611.62503408565</c:v>
                </c:pt>
                <c:pt idx="688">
                  <c:v>42611.666700810187</c:v>
                </c:pt>
                <c:pt idx="689">
                  <c:v>42611.708367534724</c:v>
                </c:pt>
                <c:pt idx="690">
                  <c:v>42611.750034259261</c:v>
                </c:pt>
                <c:pt idx="691">
                  <c:v>42611.791700983798</c:v>
                </c:pt>
                <c:pt idx="692">
                  <c:v>42611.833367708336</c:v>
                </c:pt>
                <c:pt idx="693">
                  <c:v>42611.875034432873</c:v>
                </c:pt>
                <c:pt idx="694">
                  <c:v>42611.91670115741</c:v>
                </c:pt>
                <c:pt idx="695">
                  <c:v>42611.958367881947</c:v>
                </c:pt>
                <c:pt idx="696">
                  <c:v>42612.000034606484</c:v>
                </c:pt>
                <c:pt idx="697">
                  <c:v>42612.041701331022</c:v>
                </c:pt>
                <c:pt idx="698">
                  <c:v>42612.083368055559</c:v>
                </c:pt>
                <c:pt idx="699">
                  <c:v>42612.125034780096</c:v>
                </c:pt>
                <c:pt idx="700">
                  <c:v>42612.166701504633</c:v>
                </c:pt>
                <c:pt idx="701">
                  <c:v>42612.208368229163</c:v>
                </c:pt>
                <c:pt idx="702">
                  <c:v>42612.2500349537</c:v>
                </c:pt>
                <c:pt idx="703">
                  <c:v>42612.291701678238</c:v>
                </c:pt>
                <c:pt idx="704">
                  <c:v>42612.333368402775</c:v>
                </c:pt>
                <c:pt idx="705">
                  <c:v>42612.375035127312</c:v>
                </c:pt>
                <c:pt idx="706">
                  <c:v>42612.416701851849</c:v>
                </c:pt>
                <c:pt idx="707">
                  <c:v>42612.458368576386</c:v>
                </c:pt>
                <c:pt idx="708">
                  <c:v>42612.500035300924</c:v>
                </c:pt>
                <c:pt idx="709">
                  <c:v>42612.541702025461</c:v>
                </c:pt>
                <c:pt idx="710">
                  <c:v>42612.583368749998</c:v>
                </c:pt>
                <c:pt idx="711">
                  <c:v>42612.625035474535</c:v>
                </c:pt>
                <c:pt idx="712">
                  <c:v>42612.666702199072</c:v>
                </c:pt>
                <c:pt idx="713">
                  <c:v>42612.70836892361</c:v>
                </c:pt>
                <c:pt idx="714">
                  <c:v>42612.750035648147</c:v>
                </c:pt>
                <c:pt idx="715">
                  <c:v>42612.791702372684</c:v>
                </c:pt>
                <c:pt idx="716">
                  <c:v>42612.833369097221</c:v>
                </c:pt>
                <c:pt idx="717">
                  <c:v>42612.875035821759</c:v>
                </c:pt>
                <c:pt idx="718">
                  <c:v>42612.916702546296</c:v>
                </c:pt>
                <c:pt idx="719">
                  <c:v>42612.958369270833</c:v>
                </c:pt>
                <c:pt idx="720">
                  <c:v>42613.00003599537</c:v>
                </c:pt>
                <c:pt idx="721">
                  <c:v>42613.041702719907</c:v>
                </c:pt>
                <c:pt idx="722">
                  <c:v>42613.083369444445</c:v>
                </c:pt>
                <c:pt idx="723">
                  <c:v>42613.125036168982</c:v>
                </c:pt>
                <c:pt idx="724">
                  <c:v>42613.166702893519</c:v>
                </c:pt>
                <c:pt idx="725">
                  <c:v>42613.208369618056</c:v>
                </c:pt>
                <c:pt idx="726">
                  <c:v>42613.250036342593</c:v>
                </c:pt>
                <c:pt idx="727">
                  <c:v>42613.291703067131</c:v>
                </c:pt>
                <c:pt idx="728">
                  <c:v>42613.333369791668</c:v>
                </c:pt>
                <c:pt idx="729">
                  <c:v>42613.375036516205</c:v>
                </c:pt>
                <c:pt idx="730">
                  <c:v>42613.416703240742</c:v>
                </c:pt>
                <c:pt idx="731">
                  <c:v>42613.458369965279</c:v>
                </c:pt>
                <c:pt idx="732">
                  <c:v>42613.500036689817</c:v>
                </c:pt>
                <c:pt idx="733">
                  <c:v>42613.541703414354</c:v>
                </c:pt>
                <c:pt idx="734">
                  <c:v>42613.583370138891</c:v>
                </c:pt>
                <c:pt idx="735">
                  <c:v>42613.625036863428</c:v>
                </c:pt>
                <c:pt idx="736">
                  <c:v>42613.666703587965</c:v>
                </c:pt>
                <c:pt idx="737">
                  <c:v>42613.708370312503</c:v>
                </c:pt>
                <c:pt idx="738">
                  <c:v>42613.75003703704</c:v>
                </c:pt>
                <c:pt idx="739">
                  <c:v>42613.791703761577</c:v>
                </c:pt>
                <c:pt idx="740">
                  <c:v>42613.833370486114</c:v>
                </c:pt>
                <c:pt idx="741">
                  <c:v>42613.875037210651</c:v>
                </c:pt>
                <c:pt idx="742">
                  <c:v>42613.916703935189</c:v>
                </c:pt>
                <c:pt idx="743">
                  <c:v>42613.958370659719</c:v>
                </c:pt>
              </c:numCache>
            </c:numRef>
          </c:cat>
          <c:val>
            <c:numRef>
              <c:f>Rapor!$B$2:$B$745</c:f>
              <c:numCache>
                <c:formatCode>#,##0.0#####</c:formatCode>
                <c:ptCount val="744"/>
                <c:pt idx="0">
                  <c:v>175</c:v>
                </c:pt>
                <c:pt idx="1">
                  <c:v>170</c:v>
                </c:pt>
                <c:pt idx="2">
                  <c:v>175</c:v>
                </c:pt>
                <c:pt idx="3">
                  <c:v>140</c:v>
                </c:pt>
                <c:pt idx="4">
                  <c:v>150</c:v>
                </c:pt>
                <c:pt idx="5">
                  <c:v>150</c:v>
                </c:pt>
                <c:pt idx="6">
                  <c:v>74</c:v>
                </c:pt>
                <c:pt idx="7">
                  <c:v>143.97999999999999</c:v>
                </c:pt>
                <c:pt idx="8">
                  <c:v>99</c:v>
                </c:pt>
                <c:pt idx="9">
                  <c:v>214.32</c:v>
                </c:pt>
                <c:pt idx="10">
                  <c:v>240</c:v>
                </c:pt>
                <c:pt idx="11">
                  <c:v>249.99</c:v>
                </c:pt>
                <c:pt idx="12">
                  <c:v>240</c:v>
                </c:pt>
                <c:pt idx="13">
                  <c:v>230</c:v>
                </c:pt>
                <c:pt idx="14">
                  <c:v>239</c:v>
                </c:pt>
                <c:pt idx="15">
                  <c:v>250</c:v>
                </c:pt>
                <c:pt idx="16">
                  <c:v>253</c:v>
                </c:pt>
                <c:pt idx="17">
                  <c:v>250</c:v>
                </c:pt>
                <c:pt idx="18">
                  <c:v>230</c:v>
                </c:pt>
                <c:pt idx="19">
                  <c:v>200</c:v>
                </c:pt>
                <c:pt idx="20">
                  <c:v>216</c:v>
                </c:pt>
                <c:pt idx="21">
                  <c:v>215</c:v>
                </c:pt>
                <c:pt idx="22">
                  <c:v>210</c:v>
                </c:pt>
                <c:pt idx="23">
                  <c:v>200</c:v>
                </c:pt>
                <c:pt idx="24">
                  <c:v>200</c:v>
                </c:pt>
                <c:pt idx="25">
                  <c:v>169.51</c:v>
                </c:pt>
                <c:pt idx="26">
                  <c:v>142.97999999999999</c:v>
                </c:pt>
                <c:pt idx="27">
                  <c:v>121.1</c:v>
                </c:pt>
                <c:pt idx="28">
                  <c:v>134.88</c:v>
                </c:pt>
                <c:pt idx="29">
                  <c:v>159.97999999999999</c:v>
                </c:pt>
                <c:pt idx="30">
                  <c:v>74</c:v>
                </c:pt>
                <c:pt idx="31">
                  <c:v>157.01</c:v>
                </c:pt>
                <c:pt idx="32">
                  <c:v>172.16</c:v>
                </c:pt>
                <c:pt idx="33">
                  <c:v>212.8</c:v>
                </c:pt>
                <c:pt idx="34">
                  <c:v>238</c:v>
                </c:pt>
                <c:pt idx="35">
                  <c:v>240</c:v>
                </c:pt>
                <c:pt idx="36">
                  <c:v>239</c:v>
                </c:pt>
                <c:pt idx="37">
                  <c:v>239</c:v>
                </c:pt>
                <c:pt idx="38">
                  <c:v>253</c:v>
                </c:pt>
                <c:pt idx="39">
                  <c:v>250</c:v>
                </c:pt>
                <c:pt idx="40">
                  <c:v>249</c:v>
                </c:pt>
                <c:pt idx="41">
                  <c:v>231</c:v>
                </c:pt>
                <c:pt idx="42">
                  <c:v>211</c:v>
                </c:pt>
                <c:pt idx="43">
                  <c:v>175</c:v>
                </c:pt>
                <c:pt idx="44">
                  <c:v>200</c:v>
                </c:pt>
                <c:pt idx="45">
                  <c:v>215</c:v>
                </c:pt>
                <c:pt idx="46">
                  <c:v>215</c:v>
                </c:pt>
                <c:pt idx="47">
                  <c:v>200</c:v>
                </c:pt>
                <c:pt idx="48">
                  <c:v>199</c:v>
                </c:pt>
                <c:pt idx="49">
                  <c:v>165</c:v>
                </c:pt>
                <c:pt idx="50">
                  <c:v>150</c:v>
                </c:pt>
                <c:pt idx="51">
                  <c:v>120</c:v>
                </c:pt>
                <c:pt idx="52">
                  <c:v>80</c:v>
                </c:pt>
                <c:pt idx="53">
                  <c:v>75</c:v>
                </c:pt>
                <c:pt idx="54">
                  <c:v>5.05</c:v>
                </c:pt>
                <c:pt idx="55">
                  <c:v>80</c:v>
                </c:pt>
                <c:pt idx="56">
                  <c:v>181</c:v>
                </c:pt>
                <c:pt idx="57">
                  <c:v>210.61</c:v>
                </c:pt>
                <c:pt idx="58">
                  <c:v>127.5</c:v>
                </c:pt>
                <c:pt idx="59">
                  <c:v>130</c:v>
                </c:pt>
                <c:pt idx="60">
                  <c:v>127.5</c:v>
                </c:pt>
                <c:pt idx="61">
                  <c:v>220.01</c:v>
                </c:pt>
                <c:pt idx="62">
                  <c:v>235.98</c:v>
                </c:pt>
                <c:pt idx="63">
                  <c:v>231</c:v>
                </c:pt>
                <c:pt idx="64">
                  <c:v>220</c:v>
                </c:pt>
                <c:pt idx="65">
                  <c:v>198</c:v>
                </c:pt>
                <c:pt idx="66">
                  <c:v>169.9</c:v>
                </c:pt>
                <c:pt idx="67">
                  <c:v>131.88999999999999</c:v>
                </c:pt>
                <c:pt idx="68">
                  <c:v>168.18</c:v>
                </c:pt>
                <c:pt idx="69">
                  <c:v>180</c:v>
                </c:pt>
                <c:pt idx="70">
                  <c:v>158.24</c:v>
                </c:pt>
                <c:pt idx="71">
                  <c:v>120</c:v>
                </c:pt>
                <c:pt idx="72">
                  <c:v>200</c:v>
                </c:pt>
                <c:pt idx="73">
                  <c:v>165</c:v>
                </c:pt>
                <c:pt idx="74">
                  <c:v>165</c:v>
                </c:pt>
                <c:pt idx="75">
                  <c:v>174.98</c:v>
                </c:pt>
                <c:pt idx="76">
                  <c:v>160</c:v>
                </c:pt>
                <c:pt idx="77">
                  <c:v>110</c:v>
                </c:pt>
                <c:pt idx="78">
                  <c:v>80</c:v>
                </c:pt>
                <c:pt idx="79">
                  <c:v>170.98</c:v>
                </c:pt>
                <c:pt idx="80">
                  <c:v>190</c:v>
                </c:pt>
                <c:pt idx="81">
                  <c:v>202.06</c:v>
                </c:pt>
                <c:pt idx="82">
                  <c:v>218</c:v>
                </c:pt>
                <c:pt idx="83">
                  <c:v>220.95</c:v>
                </c:pt>
                <c:pt idx="84">
                  <c:v>220</c:v>
                </c:pt>
                <c:pt idx="85">
                  <c:v>217.22</c:v>
                </c:pt>
                <c:pt idx="86">
                  <c:v>222.57</c:v>
                </c:pt>
                <c:pt idx="87">
                  <c:v>219.71</c:v>
                </c:pt>
                <c:pt idx="88">
                  <c:v>213.96</c:v>
                </c:pt>
                <c:pt idx="89">
                  <c:v>214</c:v>
                </c:pt>
                <c:pt idx="90">
                  <c:v>165</c:v>
                </c:pt>
                <c:pt idx="91">
                  <c:v>104</c:v>
                </c:pt>
                <c:pt idx="92">
                  <c:v>198.8</c:v>
                </c:pt>
                <c:pt idx="93">
                  <c:v>220</c:v>
                </c:pt>
                <c:pt idx="94">
                  <c:v>205</c:v>
                </c:pt>
                <c:pt idx="95">
                  <c:v>189.98</c:v>
                </c:pt>
                <c:pt idx="96">
                  <c:v>180</c:v>
                </c:pt>
                <c:pt idx="97">
                  <c:v>158</c:v>
                </c:pt>
                <c:pt idx="98">
                  <c:v>139.99</c:v>
                </c:pt>
                <c:pt idx="99">
                  <c:v>126.99</c:v>
                </c:pt>
                <c:pt idx="100">
                  <c:v>118.2</c:v>
                </c:pt>
                <c:pt idx="101">
                  <c:v>100</c:v>
                </c:pt>
                <c:pt idx="102">
                  <c:v>79.17</c:v>
                </c:pt>
                <c:pt idx="103">
                  <c:v>160</c:v>
                </c:pt>
                <c:pt idx="104">
                  <c:v>175</c:v>
                </c:pt>
                <c:pt idx="105">
                  <c:v>234</c:v>
                </c:pt>
                <c:pt idx="106">
                  <c:v>255</c:v>
                </c:pt>
                <c:pt idx="107">
                  <c:v>245</c:v>
                </c:pt>
                <c:pt idx="108">
                  <c:v>254.17</c:v>
                </c:pt>
                <c:pt idx="109">
                  <c:v>234</c:v>
                </c:pt>
                <c:pt idx="110">
                  <c:v>230</c:v>
                </c:pt>
                <c:pt idx="111">
                  <c:v>229.5</c:v>
                </c:pt>
                <c:pt idx="112">
                  <c:v>212.04</c:v>
                </c:pt>
                <c:pt idx="113">
                  <c:v>223.73</c:v>
                </c:pt>
                <c:pt idx="114">
                  <c:v>173.31</c:v>
                </c:pt>
                <c:pt idx="115">
                  <c:v>154.91</c:v>
                </c:pt>
                <c:pt idx="116">
                  <c:v>160</c:v>
                </c:pt>
                <c:pt idx="117">
                  <c:v>158.16999999999999</c:v>
                </c:pt>
                <c:pt idx="118">
                  <c:v>104</c:v>
                </c:pt>
                <c:pt idx="119">
                  <c:v>110.01</c:v>
                </c:pt>
                <c:pt idx="120">
                  <c:v>189.95</c:v>
                </c:pt>
                <c:pt idx="121">
                  <c:v>175</c:v>
                </c:pt>
                <c:pt idx="122">
                  <c:v>165</c:v>
                </c:pt>
                <c:pt idx="123">
                  <c:v>139.99</c:v>
                </c:pt>
                <c:pt idx="124">
                  <c:v>139.97999999999999</c:v>
                </c:pt>
                <c:pt idx="125">
                  <c:v>80</c:v>
                </c:pt>
                <c:pt idx="126">
                  <c:v>70.81</c:v>
                </c:pt>
                <c:pt idx="127">
                  <c:v>100</c:v>
                </c:pt>
                <c:pt idx="128">
                  <c:v>160</c:v>
                </c:pt>
                <c:pt idx="129">
                  <c:v>192.62</c:v>
                </c:pt>
                <c:pt idx="130">
                  <c:v>205.63</c:v>
                </c:pt>
                <c:pt idx="131">
                  <c:v>224.99</c:v>
                </c:pt>
                <c:pt idx="132">
                  <c:v>211.16</c:v>
                </c:pt>
                <c:pt idx="133">
                  <c:v>206.7</c:v>
                </c:pt>
                <c:pt idx="134">
                  <c:v>207.03</c:v>
                </c:pt>
                <c:pt idx="135">
                  <c:v>203.59</c:v>
                </c:pt>
                <c:pt idx="136">
                  <c:v>190.06</c:v>
                </c:pt>
                <c:pt idx="137">
                  <c:v>157</c:v>
                </c:pt>
                <c:pt idx="138">
                  <c:v>144.19999999999999</c:v>
                </c:pt>
                <c:pt idx="139">
                  <c:v>153.46</c:v>
                </c:pt>
                <c:pt idx="140">
                  <c:v>170.06</c:v>
                </c:pt>
                <c:pt idx="141">
                  <c:v>165</c:v>
                </c:pt>
                <c:pt idx="142">
                  <c:v>160</c:v>
                </c:pt>
                <c:pt idx="143">
                  <c:v>130</c:v>
                </c:pt>
                <c:pt idx="144">
                  <c:v>202.35</c:v>
                </c:pt>
                <c:pt idx="145">
                  <c:v>180.06</c:v>
                </c:pt>
                <c:pt idx="146">
                  <c:v>148.71</c:v>
                </c:pt>
                <c:pt idx="147">
                  <c:v>80</c:v>
                </c:pt>
                <c:pt idx="148">
                  <c:v>27.16</c:v>
                </c:pt>
                <c:pt idx="149">
                  <c:v>35.4</c:v>
                </c:pt>
                <c:pt idx="150">
                  <c:v>0</c:v>
                </c:pt>
                <c:pt idx="151">
                  <c:v>21</c:v>
                </c:pt>
                <c:pt idx="152">
                  <c:v>7.6</c:v>
                </c:pt>
                <c:pt idx="153">
                  <c:v>27.78</c:v>
                </c:pt>
                <c:pt idx="154">
                  <c:v>37.68</c:v>
                </c:pt>
                <c:pt idx="155">
                  <c:v>68.400000000000006</c:v>
                </c:pt>
                <c:pt idx="156">
                  <c:v>54.3</c:v>
                </c:pt>
                <c:pt idx="157">
                  <c:v>80</c:v>
                </c:pt>
                <c:pt idx="158">
                  <c:v>90</c:v>
                </c:pt>
                <c:pt idx="159">
                  <c:v>80</c:v>
                </c:pt>
                <c:pt idx="160">
                  <c:v>90.01</c:v>
                </c:pt>
                <c:pt idx="161">
                  <c:v>125.96</c:v>
                </c:pt>
                <c:pt idx="162">
                  <c:v>85.01</c:v>
                </c:pt>
                <c:pt idx="163">
                  <c:v>120</c:v>
                </c:pt>
                <c:pt idx="164">
                  <c:v>170</c:v>
                </c:pt>
                <c:pt idx="165">
                  <c:v>171</c:v>
                </c:pt>
                <c:pt idx="166">
                  <c:v>100</c:v>
                </c:pt>
                <c:pt idx="167">
                  <c:v>80</c:v>
                </c:pt>
                <c:pt idx="168">
                  <c:v>100</c:v>
                </c:pt>
                <c:pt idx="169">
                  <c:v>80</c:v>
                </c:pt>
                <c:pt idx="170">
                  <c:v>93</c:v>
                </c:pt>
                <c:pt idx="171">
                  <c:v>100</c:v>
                </c:pt>
                <c:pt idx="172">
                  <c:v>100</c:v>
                </c:pt>
                <c:pt idx="173">
                  <c:v>0.77</c:v>
                </c:pt>
                <c:pt idx="174">
                  <c:v>0</c:v>
                </c:pt>
                <c:pt idx="175">
                  <c:v>48.3</c:v>
                </c:pt>
                <c:pt idx="176">
                  <c:v>171.88</c:v>
                </c:pt>
                <c:pt idx="177">
                  <c:v>207.35</c:v>
                </c:pt>
                <c:pt idx="178">
                  <c:v>123.08</c:v>
                </c:pt>
                <c:pt idx="179">
                  <c:v>222.05</c:v>
                </c:pt>
                <c:pt idx="180">
                  <c:v>123.07</c:v>
                </c:pt>
                <c:pt idx="181">
                  <c:v>124.07</c:v>
                </c:pt>
                <c:pt idx="182">
                  <c:v>227.2</c:v>
                </c:pt>
                <c:pt idx="183">
                  <c:v>200</c:v>
                </c:pt>
                <c:pt idx="184">
                  <c:v>200</c:v>
                </c:pt>
                <c:pt idx="185">
                  <c:v>207.6</c:v>
                </c:pt>
                <c:pt idx="186">
                  <c:v>170.01</c:v>
                </c:pt>
                <c:pt idx="187">
                  <c:v>159.99</c:v>
                </c:pt>
                <c:pt idx="188">
                  <c:v>170.01</c:v>
                </c:pt>
                <c:pt idx="189">
                  <c:v>175</c:v>
                </c:pt>
                <c:pt idx="190">
                  <c:v>171.88</c:v>
                </c:pt>
                <c:pt idx="191">
                  <c:v>159.94999999999999</c:v>
                </c:pt>
                <c:pt idx="192">
                  <c:v>170</c:v>
                </c:pt>
                <c:pt idx="193">
                  <c:v>154.99</c:v>
                </c:pt>
                <c:pt idx="194">
                  <c:v>130.99</c:v>
                </c:pt>
                <c:pt idx="195">
                  <c:v>118.37</c:v>
                </c:pt>
                <c:pt idx="196">
                  <c:v>134.99</c:v>
                </c:pt>
                <c:pt idx="197">
                  <c:v>118.37</c:v>
                </c:pt>
                <c:pt idx="198">
                  <c:v>85.17</c:v>
                </c:pt>
                <c:pt idx="199">
                  <c:v>154.99</c:v>
                </c:pt>
                <c:pt idx="200">
                  <c:v>192.89</c:v>
                </c:pt>
                <c:pt idx="201">
                  <c:v>228</c:v>
                </c:pt>
                <c:pt idx="202">
                  <c:v>230</c:v>
                </c:pt>
                <c:pt idx="203">
                  <c:v>231</c:v>
                </c:pt>
                <c:pt idx="204">
                  <c:v>230</c:v>
                </c:pt>
                <c:pt idx="205">
                  <c:v>230</c:v>
                </c:pt>
                <c:pt idx="206">
                  <c:v>235</c:v>
                </c:pt>
                <c:pt idx="207">
                  <c:v>232.5</c:v>
                </c:pt>
                <c:pt idx="208">
                  <c:v>230</c:v>
                </c:pt>
                <c:pt idx="209">
                  <c:v>230</c:v>
                </c:pt>
                <c:pt idx="210">
                  <c:v>229</c:v>
                </c:pt>
                <c:pt idx="211">
                  <c:v>180</c:v>
                </c:pt>
                <c:pt idx="212">
                  <c:v>209.93</c:v>
                </c:pt>
                <c:pt idx="213">
                  <c:v>190</c:v>
                </c:pt>
                <c:pt idx="214">
                  <c:v>209.99</c:v>
                </c:pt>
                <c:pt idx="215">
                  <c:v>160.71</c:v>
                </c:pt>
                <c:pt idx="216">
                  <c:v>180</c:v>
                </c:pt>
                <c:pt idx="217">
                  <c:v>165</c:v>
                </c:pt>
                <c:pt idx="218">
                  <c:v>149.97999999999999</c:v>
                </c:pt>
                <c:pt idx="219">
                  <c:v>149.97</c:v>
                </c:pt>
                <c:pt idx="220">
                  <c:v>104</c:v>
                </c:pt>
                <c:pt idx="221">
                  <c:v>109.77</c:v>
                </c:pt>
                <c:pt idx="222">
                  <c:v>45.17</c:v>
                </c:pt>
                <c:pt idx="223">
                  <c:v>135</c:v>
                </c:pt>
                <c:pt idx="224">
                  <c:v>201.72</c:v>
                </c:pt>
                <c:pt idx="225">
                  <c:v>212.11</c:v>
                </c:pt>
                <c:pt idx="226">
                  <c:v>220.44</c:v>
                </c:pt>
                <c:pt idx="227">
                  <c:v>229.56</c:v>
                </c:pt>
                <c:pt idx="228">
                  <c:v>220.01</c:v>
                </c:pt>
                <c:pt idx="229">
                  <c:v>224.35</c:v>
                </c:pt>
                <c:pt idx="230">
                  <c:v>229.89</c:v>
                </c:pt>
                <c:pt idx="231">
                  <c:v>170</c:v>
                </c:pt>
                <c:pt idx="232">
                  <c:v>223.03</c:v>
                </c:pt>
                <c:pt idx="233">
                  <c:v>209.84</c:v>
                </c:pt>
                <c:pt idx="234">
                  <c:v>200.22</c:v>
                </c:pt>
                <c:pt idx="235">
                  <c:v>170</c:v>
                </c:pt>
                <c:pt idx="236">
                  <c:v>175.06</c:v>
                </c:pt>
                <c:pt idx="237">
                  <c:v>175</c:v>
                </c:pt>
                <c:pt idx="238">
                  <c:v>170</c:v>
                </c:pt>
                <c:pt idx="239">
                  <c:v>159.94999999999999</c:v>
                </c:pt>
                <c:pt idx="240">
                  <c:v>180.03</c:v>
                </c:pt>
                <c:pt idx="241">
                  <c:v>174.99</c:v>
                </c:pt>
                <c:pt idx="242">
                  <c:v>149.97999999999999</c:v>
                </c:pt>
                <c:pt idx="243">
                  <c:v>104</c:v>
                </c:pt>
                <c:pt idx="244">
                  <c:v>104</c:v>
                </c:pt>
                <c:pt idx="245">
                  <c:v>123.95</c:v>
                </c:pt>
                <c:pt idx="246">
                  <c:v>30</c:v>
                </c:pt>
                <c:pt idx="247">
                  <c:v>150</c:v>
                </c:pt>
                <c:pt idx="248">
                  <c:v>115.95</c:v>
                </c:pt>
                <c:pt idx="249">
                  <c:v>126</c:v>
                </c:pt>
                <c:pt idx="250">
                  <c:v>227.99</c:v>
                </c:pt>
                <c:pt idx="251">
                  <c:v>233.6</c:v>
                </c:pt>
                <c:pt idx="252">
                  <c:v>224.88</c:v>
                </c:pt>
                <c:pt idx="253">
                  <c:v>229.57</c:v>
                </c:pt>
                <c:pt idx="254">
                  <c:v>238.29</c:v>
                </c:pt>
                <c:pt idx="255">
                  <c:v>231.38</c:v>
                </c:pt>
                <c:pt idx="256">
                  <c:v>226.06</c:v>
                </c:pt>
                <c:pt idx="257">
                  <c:v>214.73</c:v>
                </c:pt>
                <c:pt idx="258">
                  <c:v>203.78</c:v>
                </c:pt>
                <c:pt idx="259">
                  <c:v>116.08</c:v>
                </c:pt>
                <c:pt idx="260">
                  <c:v>205.17</c:v>
                </c:pt>
                <c:pt idx="261">
                  <c:v>202.77</c:v>
                </c:pt>
                <c:pt idx="262">
                  <c:v>205.24</c:v>
                </c:pt>
                <c:pt idx="263">
                  <c:v>174.94</c:v>
                </c:pt>
                <c:pt idx="264">
                  <c:v>175</c:v>
                </c:pt>
                <c:pt idx="265">
                  <c:v>165.01</c:v>
                </c:pt>
                <c:pt idx="266">
                  <c:v>149.99</c:v>
                </c:pt>
                <c:pt idx="267">
                  <c:v>149.97999999999999</c:v>
                </c:pt>
                <c:pt idx="268">
                  <c:v>139.99</c:v>
                </c:pt>
                <c:pt idx="269">
                  <c:v>144.16999999999999</c:v>
                </c:pt>
                <c:pt idx="270">
                  <c:v>70</c:v>
                </c:pt>
                <c:pt idx="271">
                  <c:v>134.99</c:v>
                </c:pt>
                <c:pt idx="272">
                  <c:v>161.77000000000001</c:v>
                </c:pt>
                <c:pt idx="273">
                  <c:v>208.32</c:v>
                </c:pt>
                <c:pt idx="274">
                  <c:v>150</c:v>
                </c:pt>
                <c:pt idx="275">
                  <c:v>220.35</c:v>
                </c:pt>
                <c:pt idx="276">
                  <c:v>225</c:v>
                </c:pt>
                <c:pt idx="277">
                  <c:v>220</c:v>
                </c:pt>
                <c:pt idx="278">
                  <c:v>229</c:v>
                </c:pt>
                <c:pt idx="279">
                  <c:v>230</c:v>
                </c:pt>
                <c:pt idx="280">
                  <c:v>229</c:v>
                </c:pt>
                <c:pt idx="281">
                  <c:v>203.82</c:v>
                </c:pt>
                <c:pt idx="282">
                  <c:v>168.11</c:v>
                </c:pt>
                <c:pt idx="283">
                  <c:v>134.94999999999999</c:v>
                </c:pt>
                <c:pt idx="284">
                  <c:v>174.92</c:v>
                </c:pt>
                <c:pt idx="285">
                  <c:v>159.94999999999999</c:v>
                </c:pt>
                <c:pt idx="286">
                  <c:v>159.94999999999999</c:v>
                </c:pt>
                <c:pt idx="287">
                  <c:v>149.97</c:v>
                </c:pt>
                <c:pt idx="288">
                  <c:v>165</c:v>
                </c:pt>
                <c:pt idx="289">
                  <c:v>149.99</c:v>
                </c:pt>
                <c:pt idx="290">
                  <c:v>147.99</c:v>
                </c:pt>
                <c:pt idx="291">
                  <c:v>104</c:v>
                </c:pt>
                <c:pt idx="292">
                  <c:v>117.95</c:v>
                </c:pt>
                <c:pt idx="293">
                  <c:v>104.02</c:v>
                </c:pt>
                <c:pt idx="294">
                  <c:v>49</c:v>
                </c:pt>
                <c:pt idx="295">
                  <c:v>104</c:v>
                </c:pt>
                <c:pt idx="296">
                  <c:v>104</c:v>
                </c:pt>
                <c:pt idx="297">
                  <c:v>101.51</c:v>
                </c:pt>
                <c:pt idx="298">
                  <c:v>113.08</c:v>
                </c:pt>
                <c:pt idx="299">
                  <c:v>119.39</c:v>
                </c:pt>
                <c:pt idx="300">
                  <c:v>106.15</c:v>
                </c:pt>
                <c:pt idx="301">
                  <c:v>113.07</c:v>
                </c:pt>
                <c:pt idx="302">
                  <c:v>111.16</c:v>
                </c:pt>
                <c:pt idx="303">
                  <c:v>100</c:v>
                </c:pt>
                <c:pt idx="304">
                  <c:v>104</c:v>
                </c:pt>
                <c:pt idx="305">
                  <c:v>104</c:v>
                </c:pt>
                <c:pt idx="306">
                  <c:v>79.66</c:v>
                </c:pt>
                <c:pt idx="307">
                  <c:v>63.81</c:v>
                </c:pt>
                <c:pt idx="308">
                  <c:v>100</c:v>
                </c:pt>
                <c:pt idx="309">
                  <c:v>79.66</c:v>
                </c:pt>
                <c:pt idx="310">
                  <c:v>100</c:v>
                </c:pt>
                <c:pt idx="311">
                  <c:v>74.45</c:v>
                </c:pt>
                <c:pt idx="312">
                  <c:v>135</c:v>
                </c:pt>
                <c:pt idx="313">
                  <c:v>104</c:v>
                </c:pt>
                <c:pt idx="314">
                  <c:v>119.17</c:v>
                </c:pt>
                <c:pt idx="315">
                  <c:v>100</c:v>
                </c:pt>
                <c:pt idx="316">
                  <c:v>100</c:v>
                </c:pt>
                <c:pt idx="317">
                  <c:v>74</c:v>
                </c:pt>
                <c:pt idx="318">
                  <c:v>0</c:v>
                </c:pt>
                <c:pt idx="319">
                  <c:v>0</c:v>
                </c:pt>
                <c:pt idx="320">
                  <c:v>0</c:v>
                </c:pt>
                <c:pt idx="321">
                  <c:v>4</c:v>
                </c:pt>
                <c:pt idx="322">
                  <c:v>59.99</c:v>
                </c:pt>
                <c:pt idx="323">
                  <c:v>80</c:v>
                </c:pt>
                <c:pt idx="324">
                  <c:v>80</c:v>
                </c:pt>
                <c:pt idx="325">
                  <c:v>134.16999999999999</c:v>
                </c:pt>
                <c:pt idx="326">
                  <c:v>129.13</c:v>
                </c:pt>
                <c:pt idx="327">
                  <c:v>100</c:v>
                </c:pt>
                <c:pt idx="328">
                  <c:v>100</c:v>
                </c:pt>
                <c:pt idx="329">
                  <c:v>80</c:v>
                </c:pt>
                <c:pt idx="330">
                  <c:v>30</c:v>
                </c:pt>
                <c:pt idx="331">
                  <c:v>94</c:v>
                </c:pt>
                <c:pt idx="332">
                  <c:v>130</c:v>
                </c:pt>
                <c:pt idx="333">
                  <c:v>134.16999999999999</c:v>
                </c:pt>
                <c:pt idx="334">
                  <c:v>100</c:v>
                </c:pt>
                <c:pt idx="335">
                  <c:v>100</c:v>
                </c:pt>
                <c:pt idx="336">
                  <c:v>104</c:v>
                </c:pt>
                <c:pt idx="337">
                  <c:v>104</c:v>
                </c:pt>
                <c:pt idx="338">
                  <c:v>100.09</c:v>
                </c:pt>
                <c:pt idx="339">
                  <c:v>30</c:v>
                </c:pt>
                <c:pt idx="340">
                  <c:v>4.17</c:v>
                </c:pt>
                <c:pt idx="341">
                  <c:v>0.01</c:v>
                </c:pt>
                <c:pt idx="342">
                  <c:v>0.01</c:v>
                </c:pt>
                <c:pt idx="343">
                  <c:v>100</c:v>
                </c:pt>
                <c:pt idx="344">
                  <c:v>100</c:v>
                </c:pt>
                <c:pt idx="345">
                  <c:v>204.35</c:v>
                </c:pt>
                <c:pt idx="346">
                  <c:v>206.37</c:v>
                </c:pt>
                <c:pt idx="347">
                  <c:v>214.41</c:v>
                </c:pt>
                <c:pt idx="348">
                  <c:v>122.08</c:v>
                </c:pt>
                <c:pt idx="349">
                  <c:v>122.08</c:v>
                </c:pt>
                <c:pt idx="350">
                  <c:v>124.08</c:v>
                </c:pt>
                <c:pt idx="351">
                  <c:v>150.05000000000001</c:v>
                </c:pt>
                <c:pt idx="352">
                  <c:v>124.51</c:v>
                </c:pt>
                <c:pt idx="353">
                  <c:v>104</c:v>
                </c:pt>
                <c:pt idx="354">
                  <c:v>101.13</c:v>
                </c:pt>
                <c:pt idx="355">
                  <c:v>93</c:v>
                </c:pt>
                <c:pt idx="356">
                  <c:v>150</c:v>
                </c:pt>
                <c:pt idx="357">
                  <c:v>149.99</c:v>
                </c:pt>
                <c:pt idx="358">
                  <c:v>100</c:v>
                </c:pt>
                <c:pt idx="359">
                  <c:v>93</c:v>
                </c:pt>
                <c:pt idx="360">
                  <c:v>84</c:v>
                </c:pt>
                <c:pt idx="361">
                  <c:v>75</c:v>
                </c:pt>
                <c:pt idx="362">
                  <c:v>100</c:v>
                </c:pt>
                <c:pt idx="363">
                  <c:v>117.96</c:v>
                </c:pt>
                <c:pt idx="364">
                  <c:v>117.95</c:v>
                </c:pt>
                <c:pt idx="365">
                  <c:v>108.97</c:v>
                </c:pt>
                <c:pt idx="366">
                  <c:v>84</c:v>
                </c:pt>
                <c:pt idx="367">
                  <c:v>93</c:v>
                </c:pt>
                <c:pt idx="368">
                  <c:v>158.97999999999999</c:v>
                </c:pt>
                <c:pt idx="369">
                  <c:v>172.16</c:v>
                </c:pt>
                <c:pt idx="370">
                  <c:v>122</c:v>
                </c:pt>
                <c:pt idx="371">
                  <c:v>209.89</c:v>
                </c:pt>
                <c:pt idx="372">
                  <c:v>117.16</c:v>
                </c:pt>
                <c:pt idx="373">
                  <c:v>120</c:v>
                </c:pt>
                <c:pt idx="374">
                  <c:v>211.96</c:v>
                </c:pt>
                <c:pt idx="375">
                  <c:v>170</c:v>
                </c:pt>
                <c:pt idx="376">
                  <c:v>203.8</c:v>
                </c:pt>
                <c:pt idx="377">
                  <c:v>190</c:v>
                </c:pt>
                <c:pt idx="378">
                  <c:v>158.91</c:v>
                </c:pt>
                <c:pt idx="379">
                  <c:v>150</c:v>
                </c:pt>
                <c:pt idx="380">
                  <c:v>175</c:v>
                </c:pt>
                <c:pt idx="381">
                  <c:v>159.94</c:v>
                </c:pt>
                <c:pt idx="382">
                  <c:v>100</c:v>
                </c:pt>
                <c:pt idx="383">
                  <c:v>68.099999999999994</c:v>
                </c:pt>
                <c:pt idx="384">
                  <c:v>159.94</c:v>
                </c:pt>
                <c:pt idx="385">
                  <c:v>93</c:v>
                </c:pt>
                <c:pt idx="386">
                  <c:v>135</c:v>
                </c:pt>
                <c:pt idx="387">
                  <c:v>118.99</c:v>
                </c:pt>
                <c:pt idx="388">
                  <c:v>134.01</c:v>
                </c:pt>
                <c:pt idx="389">
                  <c:v>117.95</c:v>
                </c:pt>
                <c:pt idx="390">
                  <c:v>39.06</c:v>
                </c:pt>
                <c:pt idx="391">
                  <c:v>70</c:v>
                </c:pt>
                <c:pt idx="392">
                  <c:v>158.97</c:v>
                </c:pt>
                <c:pt idx="393">
                  <c:v>180</c:v>
                </c:pt>
                <c:pt idx="394">
                  <c:v>210</c:v>
                </c:pt>
                <c:pt idx="395">
                  <c:v>230</c:v>
                </c:pt>
                <c:pt idx="396">
                  <c:v>190</c:v>
                </c:pt>
                <c:pt idx="397">
                  <c:v>220</c:v>
                </c:pt>
                <c:pt idx="398">
                  <c:v>227.5</c:v>
                </c:pt>
                <c:pt idx="399">
                  <c:v>230</c:v>
                </c:pt>
                <c:pt idx="400">
                  <c:v>230</c:v>
                </c:pt>
                <c:pt idx="401">
                  <c:v>205</c:v>
                </c:pt>
                <c:pt idx="402">
                  <c:v>175</c:v>
                </c:pt>
                <c:pt idx="403">
                  <c:v>175</c:v>
                </c:pt>
                <c:pt idx="404">
                  <c:v>190</c:v>
                </c:pt>
                <c:pt idx="405">
                  <c:v>201</c:v>
                </c:pt>
                <c:pt idx="406">
                  <c:v>180</c:v>
                </c:pt>
                <c:pt idx="407">
                  <c:v>178</c:v>
                </c:pt>
                <c:pt idx="408">
                  <c:v>175</c:v>
                </c:pt>
                <c:pt idx="409">
                  <c:v>164.9</c:v>
                </c:pt>
                <c:pt idx="410">
                  <c:v>133.99</c:v>
                </c:pt>
                <c:pt idx="411">
                  <c:v>104</c:v>
                </c:pt>
                <c:pt idx="412">
                  <c:v>117.18</c:v>
                </c:pt>
                <c:pt idx="413">
                  <c:v>114.99</c:v>
                </c:pt>
                <c:pt idx="414">
                  <c:v>80</c:v>
                </c:pt>
                <c:pt idx="415">
                  <c:v>144.38</c:v>
                </c:pt>
                <c:pt idx="416">
                  <c:v>160</c:v>
                </c:pt>
                <c:pt idx="417">
                  <c:v>215</c:v>
                </c:pt>
                <c:pt idx="418">
                  <c:v>225</c:v>
                </c:pt>
                <c:pt idx="419">
                  <c:v>225</c:v>
                </c:pt>
                <c:pt idx="420">
                  <c:v>225</c:v>
                </c:pt>
                <c:pt idx="421">
                  <c:v>228</c:v>
                </c:pt>
                <c:pt idx="422">
                  <c:v>230</c:v>
                </c:pt>
                <c:pt idx="423">
                  <c:v>225</c:v>
                </c:pt>
                <c:pt idx="424">
                  <c:v>225</c:v>
                </c:pt>
                <c:pt idx="425">
                  <c:v>227</c:v>
                </c:pt>
                <c:pt idx="426">
                  <c:v>175</c:v>
                </c:pt>
                <c:pt idx="427">
                  <c:v>175</c:v>
                </c:pt>
                <c:pt idx="428">
                  <c:v>205</c:v>
                </c:pt>
                <c:pt idx="429">
                  <c:v>175</c:v>
                </c:pt>
                <c:pt idx="430">
                  <c:v>160</c:v>
                </c:pt>
                <c:pt idx="431">
                  <c:v>148.41999999999999</c:v>
                </c:pt>
                <c:pt idx="432">
                  <c:v>174.91</c:v>
                </c:pt>
                <c:pt idx="433">
                  <c:v>93</c:v>
                </c:pt>
                <c:pt idx="434">
                  <c:v>80</c:v>
                </c:pt>
                <c:pt idx="435">
                  <c:v>131.85</c:v>
                </c:pt>
                <c:pt idx="436">
                  <c:v>115</c:v>
                </c:pt>
                <c:pt idx="437">
                  <c:v>103.3</c:v>
                </c:pt>
                <c:pt idx="438">
                  <c:v>90.01</c:v>
                </c:pt>
                <c:pt idx="439">
                  <c:v>134</c:v>
                </c:pt>
                <c:pt idx="440">
                  <c:v>174.95</c:v>
                </c:pt>
                <c:pt idx="441">
                  <c:v>219</c:v>
                </c:pt>
                <c:pt idx="442">
                  <c:v>219</c:v>
                </c:pt>
                <c:pt idx="443">
                  <c:v>225</c:v>
                </c:pt>
                <c:pt idx="444">
                  <c:v>216.3</c:v>
                </c:pt>
                <c:pt idx="445">
                  <c:v>210</c:v>
                </c:pt>
                <c:pt idx="446">
                  <c:v>224.81</c:v>
                </c:pt>
                <c:pt idx="447">
                  <c:v>221.93</c:v>
                </c:pt>
                <c:pt idx="448">
                  <c:v>160.11000000000001</c:v>
                </c:pt>
                <c:pt idx="449">
                  <c:v>206.88</c:v>
                </c:pt>
                <c:pt idx="450">
                  <c:v>175.06</c:v>
                </c:pt>
                <c:pt idx="451">
                  <c:v>170.01</c:v>
                </c:pt>
                <c:pt idx="452">
                  <c:v>175.06</c:v>
                </c:pt>
                <c:pt idx="453">
                  <c:v>169.95</c:v>
                </c:pt>
                <c:pt idx="454">
                  <c:v>159.94999999999999</c:v>
                </c:pt>
                <c:pt idx="455">
                  <c:v>150</c:v>
                </c:pt>
                <c:pt idx="456">
                  <c:v>194.97</c:v>
                </c:pt>
                <c:pt idx="457">
                  <c:v>175</c:v>
                </c:pt>
                <c:pt idx="458">
                  <c:v>185</c:v>
                </c:pt>
                <c:pt idx="459">
                  <c:v>180</c:v>
                </c:pt>
                <c:pt idx="460">
                  <c:v>175</c:v>
                </c:pt>
                <c:pt idx="461">
                  <c:v>164</c:v>
                </c:pt>
                <c:pt idx="462">
                  <c:v>100</c:v>
                </c:pt>
                <c:pt idx="463">
                  <c:v>178</c:v>
                </c:pt>
                <c:pt idx="464">
                  <c:v>168.98</c:v>
                </c:pt>
                <c:pt idx="465">
                  <c:v>201.97</c:v>
                </c:pt>
                <c:pt idx="466">
                  <c:v>230</c:v>
                </c:pt>
                <c:pt idx="467">
                  <c:v>230</c:v>
                </c:pt>
                <c:pt idx="468">
                  <c:v>230</c:v>
                </c:pt>
                <c:pt idx="469">
                  <c:v>230</c:v>
                </c:pt>
                <c:pt idx="470">
                  <c:v>230</c:v>
                </c:pt>
                <c:pt idx="471">
                  <c:v>215</c:v>
                </c:pt>
                <c:pt idx="472">
                  <c:v>178</c:v>
                </c:pt>
                <c:pt idx="473">
                  <c:v>180</c:v>
                </c:pt>
                <c:pt idx="474">
                  <c:v>169</c:v>
                </c:pt>
                <c:pt idx="475">
                  <c:v>168.98</c:v>
                </c:pt>
                <c:pt idx="476">
                  <c:v>178</c:v>
                </c:pt>
                <c:pt idx="477">
                  <c:v>194</c:v>
                </c:pt>
                <c:pt idx="478">
                  <c:v>168.98</c:v>
                </c:pt>
                <c:pt idx="479">
                  <c:v>168.98</c:v>
                </c:pt>
                <c:pt idx="480">
                  <c:v>185</c:v>
                </c:pt>
                <c:pt idx="481">
                  <c:v>165.78</c:v>
                </c:pt>
                <c:pt idx="482">
                  <c:v>129.99</c:v>
                </c:pt>
                <c:pt idx="483">
                  <c:v>123.95</c:v>
                </c:pt>
                <c:pt idx="484">
                  <c:v>160</c:v>
                </c:pt>
                <c:pt idx="485">
                  <c:v>175</c:v>
                </c:pt>
                <c:pt idx="486">
                  <c:v>140</c:v>
                </c:pt>
                <c:pt idx="487">
                  <c:v>145</c:v>
                </c:pt>
                <c:pt idx="488">
                  <c:v>1</c:v>
                </c:pt>
                <c:pt idx="489">
                  <c:v>123.99</c:v>
                </c:pt>
                <c:pt idx="490">
                  <c:v>66.400000000000006</c:v>
                </c:pt>
                <c:pt idx="491">
                  <c:v>178</c:v>
                </c:pt>
                <c:pt idx="492">
                  <c:v>174.92</c:v>
                </c:pt>
                <c:pt idx="493">
                  <c:v>195</c:v>
                </c:pt>
                <c:pt idx="494">
                  <c:v>210</c:v>
                </c:pt>
                <c:pt idx="495">
                  <c:v>210</c:v>
                </c:pt>
                <c:pt idx="496">
                  <c:v>199</c:v>
                </c:pt>
                <c:pt idx="497">
                  <c:v>175</c:v>
                </c:pt>
                <c:pt idx="498">
                  <c:v>170</c:v>
                </c:pt>
                <c:pt idx="499">
                  <c:v>170</c:v>
                </c:pt>
                <c:pt idx="500">
                  <c:v>189.17</c:v>
                </c:pt>
                <c:pt idx="501">
                  <c:v>190</c:v>
                </c:pt>
                <c:pt idx="502">
                  <c:v>200</c:v>
                </c:pt>
                <c:pt idx="503">
                  <c:v>172</c:v>
                </c:pt>
                <c:pt idx="504">
                  <c:v>200</c:v>
                </c:pt>
                <c:pt idx="505">
                  <c:v>175</c:v>
                </c:pt>
                <c:pt idx="506">
                  <c:v>150</c:v>
                </c:pt>
                <c:pt idx="507">
                  <c:v>175</c:v>
                </c:pt>
                <c:pt idx="508">
                  <c:v>179.17</c:v>
                </c:pt>
                <c:pt idx="509">
                  <c:v>175</c:v>
                </c:pt>
                <c:pt idx="510">
                  <c:v>160</c:v>
                </c:pt>
                <c:pt idx="511">
                  <c:v>180</c:v>
                </c:pt>
                <c:pt idx="512">
                  <c:v>210</c:v>
                </c:pt>
                <c:pt idx="513">
                  <c:v>230</c:v>
                </c:pt>
                <c:pt idx="514">
                  <c:v>230</c:v>
                </c:pt>
                <c:pt idx="515">
                  <c:v>231</c:v>
                </c:pt>
                <c:pt idx="516">
                  <c:v>230</c:v>
                </c:pt>
                <c:pt idx="517">
                  <c:v>231</c:v>
                </c:pt>
                <c:pt idx="518">
                  <c:v>231</c:v>
                </c:pt>
                <c:pt idx="519">
                  <c:v>231</c:v>
                </c:pt>
                <c:pt idx="520">
                  <c:v>230</c:v>
                </c:pt>
                <c:pt idx="521">
                  <c:v>230</c:v>
                </c:pt>
                <c:pt idx="522">
                  <c:v>230</c:v>
                </c:pt>
                <c:pt idx="523">
                  <c:v>220</c:v>
                </c:pt>
                <c:pt idx="524">
                  <c:v>230</c:v>
                </c:pt>
                <c:pt idx="525">
                  <c:v>230</c:v>
                </c:pt>
                <c:pt idx="526">
                  <c:v>229.17</c:v>
                </c:pt>
                <c:pt idx="527">
                  <c:v>219.99</c:v>
                </c:pt>
                <c:pt idx="528">
                  <c:v>205.7</c:v>
                </c:pt>
                <c:pt idx="529">
                  <c:v>177.91</c:v>
                </c:pt>
                <c:pt idx="530">
                  <c:v>175.78</c:v>
                </c:pt>
                <c:pt idx="531">
                  <c:v>133.99</c:v>
                </c:pt>
                <c:pt idx="532">
                  <c:v>131.06</c:v>
                </c:pt>
                <c:pt idx="533">
                  <c:v>105.69</c:v>
                </c:pt>
                <c:pt idx="534">
                  <c:v>0.48</c:v>
                </c:pt>
                <c:pt idx="535">
                  <c:v>141.85</c:v>
                </c:pt>
                <c:pt idx="536">
                  <c:v>135</c:v>
                </c:pt>
                <c:pt idx="537">
                  <c:v>128.07</c:v>
                </c:pt>
                <c:pt idx="538">
                  <c:v>128.77000000000001</c:v>
                </c:pt>
                <c:pt idx="539">
                  <c:v>160.01</c:v>
                </c:pt>
                <c:pt idx="540">
                  <c:v>186.53</c:v>
                </c:pt>
                <c:pt idx="541">
                  <c:v>221.03</c:v>
                </c:pt>
                <c:pt idx="542">
                  <c:v>225.27</c:v>
                </c:pt>
                <c:pt idx="543">
                  <c:v>230</c:v>
                </c:pt>
                <c:pt idx="544">
                  <c:v>230</c:v>
                </c:pt>
                <c:pt idx="545">
                  <c:v>226.46</c:v>
                </c:pt>
                <c:pt idx="546">
                  <c:v>209</c:v>
                </c:pt>
                <c:pt idx="547">
                  <c:v>193</c:v>
                </c:pt>
                <c:pt idx="548">
                  <c:v>209</c:v>
                </c:pt>
                <c:pt idx="549">
                  <c:v>190</c:v>
                </c:pt>
                <c:pt idx="550">
                  <c:v>174.92</c:v>
                </c:pt>
                <c:pt idx="551">
                  <c:v>154.94</c:v>
                </c:pt>
                <c:pt idx="552">
                  <c:v>172.15</c:v>
                </c:pt>
                <c:pt idx="553">
                  <c:v>95.37</c:v>
                </c:pt>
                <c:pt idx="554">
                  <c:v>129.94999999999999</c:v>
                </c:pt>
                <c:pt idx="555">
                  <c:v>139.99</c:v>
                </c:pt>
                <c:pt idx="556">
                  <c:v>136.15</c:v>
                </c:pt>
                <c:pt idx="557">
                  <c:v>133.97999999999999</c:v>
                </c:pt>
                <c:pt idx="558">
                  <c:v>90</c:v>
                </c:pt>
                <c:pt idx="559">
                  <c:v>133.99</c:v>
                </c:pt>
                <c:pt idx="560">
                  <c:v>179.94</c:v>
                </c:pt>
                <c:pt idx="561">
                  <c:v>204.96</c:v>
                </c:pt>
                <c:pt idx="562">
                  <c:v>211.92</c:v>
                </c:pt>
                <c:pt idx="563">
                  <c:v>228</c:v>
                </c:pt>
                <c:pt idx="564">
                  <c:v>228.84</c:v>
                </c:pt>
                <c:pt idx="565">
                  <c:v>225</c:v>
                </c:pt>
                <c:pt idx="566">
                  <c:v>228</c:v>
                </c:pt>
                <c:pt idx="567">
                  <c:v>150.05000000000001</c:v>
                </c:pt>
                <c:pt idx="568">
                  <c:v>212.4</c:v>
                </c:pt>
                <c:pt idx="569">
                  <c:v>202.16</c:v>
                </c:pt>
                <c:pt idx="570">
                  <c:v>175</c:v>
                </c:pt>
                <c:pt idx="571">
                  <c:v>165</c:v>
                </c:pt>
                <c:pt idx="572">
                  <c:v>190</c:v>
                </c:pt>
                <c:pt idx="573">
                  <c:v>139.53</c:v>
                </c:pt>
                <c:pt idx="574">
                  <c:v>120</c:v>
                </c:pt>
                <c:pt idx="575">
                  <c:v>175</c:v>
                </c:pt>
                <c:pt idx="576">
                  <c:v>174.92</c:v>
                </c:pt>
                <c:pt idx="577">
                  <c:v>162.01</c:v>
                </c:pt>
                <c:pt idx="578">
                  <c:v>160</c:v>
                </c:pt>
                <c:pt idx="579">
                  <c:v>148.97999999999999</c:v>
                </c:pt>
                <c:pt idx="580">
                  <c:v>169</c:v>
                </c:pt>
                <c:pt idx="581">
                  <c:v>169</c:v>
                </c:pt>
                <c:pt idx="582">
                  <c:v>148.97999999999999</c:v>
                </c:pt>
                <c:pt idx="583">
                  <c:v>165.01</c:v>
                </c:pt>
                <c:pt idx="584">
                  <c:v>168.78</c:v>
                </c:pt>
                <c:pt idx="585">
                  <c:v>221</c:v>
                </c:pt>
                <c:pt idx="586">
                  <c:v>228</c:v>
                </c:pt>
                <c:pt idx="587">
                  <c:v>229</c:v>
                </c:pt>
                <c:pt idx="588">
                  <c:v>230</c:v>
                </c:pt>
                <c:pt idx="589">
                  <c:v>230</c:v>
                </c:pt>
                <c:pt idx="590">
                  <c:v>228</c:v>
                </c:pt>
                <c:pt idx="591">
                  <c:v>227</c:v>
                </c:pt>
                <c:pt idx="592">
                  <c:v>228</c:v>
                </c:pt>
                <c:pt idx="593">
                  <c:v>224</c:v>
                </c:pt>
                <c:pt idx="594">
                  <c:v>175</c:v>
                </c:pt>
                <c:pt idx="595">
                  <c:v>175</c:v>
                </c:pt>
                <c:pt idx="596">
                  <c:v>190</c:v>
                </c:pt>
                <c:pt idx="597">
                  <c:v>190</c:v>
                </c:pt>
                <c:pt idx="598">
                  <c:v>185</c:v>
                </c:pt>
                <c:pt idx="599">
                  <c:v>164.98</c:v>
                </c:pt>
                <c:pt idx="600">
                  <c:v>157.99</c:v>
                </c:pt>
                <c:pt idx="601">
                  <c:v>65</c:v>
                </c:pt>
                <c:pt idx="602">
                  <c:v>49.07</c:v>
                </c:pt>
                <c:pt idx="603">
                  <c:v>54.07</c:v>
                </c:pt>
                <c:pt idx="604">
                  <c:v>39.07</c:v>
                </c:pt>
                <c:pt idx="605">
                  <c:v>113.92</c:v>
                </c:pt>
                <c:pt idx="606">
                  <c:v>54.99</c:v>
                </c:pt>
                <c:pt idx="607">
                  <c:v>140.01</c:v>
                </c:pt>
                <c:pt idx="608">
                  <c:v>93</c:v>
                </c:pt>
                <c:pt idx="609">
                  <c:v>202.54</c:v>
                </c:pt>
                <c:pt idx="610">
                  <c:v>177.53</c:v>
                </c:pt>
                <c:pt idx="611">
                  <c:v>140.05000000000001</c:v>
                </c:pt>
                <c:pt idx="612">
                  <c:v>140.05000000000001</c:v>
                </c:pt>
                <c:pt idx="613">
                  <c:v>140.05000000000001</c:v>
                </c:pt>
                <c:pt idx="614">
                  <c:v>127.07</c:v>
                </c:pt>
                <c:pt idx="615">
                  <c:v>127</c:v>
                </c:pt>
                <c:pt idx="616">
                  <c:v>125.07</c:v>
                </c:pt>
                <c:pt idx="617">
                  <c:v>199.92</c:v>
                </c:pt>
                <c:pt idx="618">
                  <c:v>104</c:v>
                </c:pt>
                <c:pt idx="619">
                  <c:v>93</c:v>
                </c:pt>
                <c:pt idx="620">
                  <c:v>100</c:v>
                </c:pt>
                <c:pt idx="621">
                  <c:v>81.78</c:v>
                </c:pt>
                <c:pt idx="622">
                  <c:v>90</c:v>
                </c:pt>
                <c:pt idx="623">
                  <c:v>93</c:v>
                </c:pt>
                <c:pt idx="624">
                  <c:v>155</c:v>
                </c:pt>
                <c:pt idx="625">
                  <c:v>133.99</c:v>
                </c:pt>
                <c:pt idx="626">
                  <c:v>121.96</c:v>
                </c:pt>
                <c:pt idx="627">
                  <c:v>119</c:v>
                </c:pt>
                <c:pt idx="628">
                  <c:v>72</c:v>
                </c:pt>
                <c:pt idx="629">
                  <c:v>116.98</c:v>
                </c:pt>
                <c:pt idx="630">
                  <c:v>82.03</c:v>
                </c:pt>
                <c:pt idx="631">
                  <c:v>105</c:v>
                </c:pt>
                <c:pt idx="632">
                  <c:v>72</c:v>
                </c:pt>
                <c:pt idx="633">
                  <c:v>177.9</c:v>
                </c:pt>
                <c:pt idx="634">
                  <c:v>190</c:v>
                </c:pt>
                <c:pt idx="635">
                  <c:v>204</c:v>
                </c:pt>
                <c:pt idx="636">
                  <c:v>200</c:v>
                </c:pt>
                <c:pt idx="637">
                  <c:v>147.53</c:v>
                </c:pt>
                <c:pt idx="638">
                  <c:v>145</c:v>
                </c:pt>
                <c:pt idx="639">
                  <c:v>178</c:v>
                </c:pt>
                <c:pt idx="640">
                  <c:v>170</c:v>
                </c:pt>
                <c:pt idx="641">
                  <c:v>159</c:v>
                </c:pt>
                <c:pt idx="642">
                  <c:v>159</c:v>
                </c:pt>
                <c:pt idx="643">
                  <c:v>159</c:v>
                </c:pt>
                <c:pt idx="644">
                  <c:v>177.91</c:v>
                </c:pt>
                <c:pt idx="645">
                  <c:v>105</c:v>
                </c:pt>
                <c:pt idx="646">
                  <c:v>158</c:v>
                </c:pt>
                <c:pt idx="647">
                  <c:v>105</c:v>
                </c:pt>
                <c:pt idx="648">
                  <c:v>105</c:v>
                </c:pt>
                <c:pt idx="649">
                  <c:v>169.94</c:v>
                </c:pt>
                <c:pt idx="650">
                  <c:v>140</c:v>
                </c:pt>
                <c:pt idx="651">
                  <c:v>158.97999999999999</c:v>
                </c:pt>
                <c:pt idx="652">
                  <c:v>158.97999999999999</c:v>
                </c:pt>
                <c:pt idx="653">
                  <c:v>158.97999999999999</c:v>
                </c:pt>
                <c:pt idx="654">
                  <c:v>130</c:v>
                </c:pt>
                <c:pt idx="655">
                  <c:v>104</c:v>
                </c:pt>
                <c:pt idx="656">
                  <c:v>5.03</c:v>
                </c:pt>
                <c:pt idx="657">
                  <c:v>123.96</c:v>
                </c:pt>
                <c:pt idx="658">
                  <c:v>150</c:v>
                </c:pt>
                <c:pt idx="659">
                  <c:v>170</c:v>
                </c:pt>
                <c:pt idx="660">
                  <c:v>170</c:v>
                </c:pt>
                <c:pt idx="661">
                  <c:v>177.96</c:v>
                </c:pt>
                <c:pt idx="662">
                  <c:v>180</c:v>
                </c:pt>
                <c:pt idx="663">
                  <c:v>180</c:v>
                </c:pt>
                <c:pt idx="664">
                  <c:v>189.9</c:v>
                </c:pt>
                <c:pt idx="665">
                  <c:v>178</c:v>
                </c:pt>
                <c:pt idx="666">
                  <c:v>155</c:v>
                </c:pt>
                <c:pt idx="667">
                  <c:v>170.07</c:v>
                </c:pt>
                <c:pt idx="668">
                  <c:v>193.96</c:v>
                </c:pt>
                <c:pt idx="669">
                  <c:v>178</c:v>
                </c:pt>
                <c:pt idx="670">
                  <c:v>180</c:v>
                </c:pt>
                <c:pt idx="671">
                  <c:v>170</c:v>
                </c:pt>
                <c:pt idx="672">
                  <c:v>170.01</c:v>
                </c:pt>
                <c:pt idx="673">
                  <c:v>134</c:v>
                </c:pt>
                <c:pt idx="674">
                  <c:v>124.99</c:v>
                </c:pt>
                <c:pt idx="675">
                  <c:v>117.96</c:v>
                </c:pt>
                <c:pt idx="676">
                  <c:v>116.42</c:v>
                </c:pt>
                <c:pt idx="677">
                  <c:v>140</c:v>
                </c:pt>
                <c:pt idx="678">
                  <c:v>60</c:v>
                </c:pt>
                <c:pt idx="679">
                  <c:v>99.53</c:v>
                </c:pt>
                <c:pt idx="680">
                  <c:v>165</c:v>
                </c:pt>
                <c:pt idx="681">
                  <c:v>203.41</c:v>
                </c:pt>
                <c:pt idx="682">
                  <c:v>208.99</c:v>
                </c:pt>
                <c:pt idx="683">
                  <c:v>225</c:v>
                </c:pt>
                <c:pt idx="684">
                  <c:v>210.7</c:v>
                </c:pt>
                <c:pt idx="685">
                  <c:v>215.26</c:v>
                </c:pt>
                <c:pt idx="686">
                  <c:v>230</c:v>
                </c:pt>
                <c:pt idx="687">
                  <c:v>230</c:v>
                </c:pt>
                <c:pt idx="688">
                  <c:v>229.99</c:v>
                </c:pt>
                <c:pt idx="689">
                  <c:v>230</c:v>
                </c:pt>
                <c:pt idx="690">
                  <c:v>168.03</c:v>
                </c:pt>
                <c:pt idx="691">
                  <c:v>190</c:v>
                </c:pt>
                <c:pt idx="692">
                  <c:v>200</c:v>
                </c:pt>
                <c:pt idx="693">
                  <c:v>170</c:v>
                </c:pt>
                <c:pt idx="694">
                  <c:v>165</c:v>
                </c:pt>
                <c:pt idx="695">
                  <c:v>165</c:v>
                </c:pt>
                <c:pt idx="696">
                  <c:v>188.36</c:v>
                </c:pt>
                <c:pt idx="697">
                  <c:v>160</c:v>
                </c:pt>
                <c:pt idx="698">
                  <c:v>170</c:v>
                </c:pt>
                <c:pt idx="699">
                  <c:v>178</c:v>
                </c:pt>
                <c:pt idx="700">
                  <c:v>178</c:v>
                </c:pt>
                <c:pt idx="701">
                  <c:v>148.97999999999999</c:v>
                </c:pt>
                <c:pt idx="702">
                  <c:v>148.97999999999999</c:v>
                </c:pt>
                <c:pt idx="703">
                  <c:v>148.97999999999999</c:v>
                </c:pt>
                <c:pt idx="704">
                  <c:v>120.94</c:v>
                </c:pt>
                <c:pt idx="705">
                  <c:v>180</c:v>
                </c:pt>
                <c:pt idx="706">
                  <c:v>228</c:v>
                </c:pt>
                <c:pt idx="707">
                  <c:v>230</c:v>
                </c:pt>
                <c:pt idx="708">
                  <c:v>225</c:v>
                </c:pt>
                <c:pt idx="709">
                  <c:v>226</c:v>
                </c:pt>
                <c:pt idx="710">
                  <c:v>230</c:v>
                </c:pt>
                <c:pt idx="711">
                  <c:v>230</c:v>
                </c:pt>
                <c:pt idx="712">
                  <c:v>217</c:v>
                </c:pt>
                <c:pt idx="713">
                  <c:v>190</c:v>
                </c:pt>
                <c:pt idx="714">
                  <c:v>180</c:v>
                </c:pt>
                <c:pt idx="715">
                  <c:v>180</c:v>
                </c:pt>
                <c:pt idx="716">
                  <c:v>186.25</c:v>
                </c:pt>
                <c:pt idx="717">
                  <c:v>185</c:v>
                </c:pt>
                <c:pt idx="718">
                  <c:v>189.99</c:v>
                </c:pt>
                <c:pt idx="719">
                  <c:v>169.98</c:v>
                </c:pt>
                <c:pt idx="720">
                  <c:v>110</c:v>
                </c:pt>
                <c:pt idx="721">
                  <c:v>90.47</c:v>
                </c:pt>
                <c:pt idx="722">
                  <c:v>93</c:v>
                </c:pt>
                <c:pt idx="723">
                  <c:v>72</c:v>
                </c:pt>
                <c:pt idx="724">
                  <c:v>80</c:v>
                </c:pt>
                <c:pt idx="725">
                  <c:v>50</c:v>
                </c:pt>
                <c:pt idx="726">
                  <c:v>5.0199999999999996</c:v>
                </c:pt>
                <c:pt idx="727">
                  <c:v>52.07</c:v>
                </c:pt>
                <c:pt idx="728">
                  <c:v>93</c:v>
                </c:pt>
                <c:pt idx="729">
                  <c:v>203.72</c:v>
                </c:pt>
                <c:pt idx="730">
                  <c:v>126.3</c:v>
                </c:pt>
                <c:pt idx="731">
                  <c:v>225</c:v>
                </c:pt>
                <c:pt idx="732">
                  <c:v>156.19999999999999</c:v>
                </c:pt>
                <c:pt idx="733">
                  <c:v>226.02</c:v>
                </c:pt>
                <c:pt idx="734">
                  <c:v>230</c:v>
                </c:pt>
                <c:pt idx="735">
                  <c:v>220</c:v>
                </c:pt>
                <c:pt idx="736">
                  <c:v>215</c:v>
                </c:pt>
                <c:pt idx="737">
                  <c:v>172.05</c:v>
                </c:pt>
                <c:pt idx="738">
                  <c:v>120</c:v>
                </c:pt>
                <c:pt idx="739">
                  <c:v>159.33000000000001</c:v>
                </c:pt>
                <c:pt idx="740">
                  <c:v>177.9</c:v>
                </c:pt>
                <c:pt idx="741">
                  <c:v>72</c:v>
                </c:pt>
                <c:pt idx="742">
                  <c:v>72</c:v>
                </c:pt>
                <c:pt idx="743">
                  <c:v>118.99</c:v>
                </c:pt>
              </c:numCache>
            </c:numRef>
          </c:val>
          <c:smooth val="0"/>
        </c:ser>
        <c:ser>
          <c:idx val="1"/>
          <c:order val="1"/>
          <c:tx>
            <c:strRef>
              <c:f>Rapor!$C$1</c:f>
              <c:strCache>
                <c:ptCount val="1"/>
                <c:pt idx="0">
                  <c:v>SMF(Ağ. Ort.) =170,257 TL/MWh</c:v>
                </c:pt>
              </c:strCache>
            </c:strRef>
          </c:tx>
          <c:marker>
            <c:symbol val="none"/>
          </c:marker>
          <c:cat>
            <c:numRef>
              <c:f>Rapor!$A$2:$A$745</c:f>
              <c:numCache>
                <c:formatCode>m/d/yyyy\ h:mm</c:formatCode>
                <c:ptCount val="744"/>
                <c:pt idx="0">
                  <c:v>42583</c:v>
                </c:pt>
                <c:pt idx="1">
                  <c:v>42583.041666666664</c:v>
                </c:pt>
                <c:pt idx="2">
                  <c:v>42583.08333321759</c:v>
                </c:pt>
                <c:pt idx="3">
                  <c:v>42583.124999826388</c:v>
                </c:pt>
                <c:pt idx="4">
                  <c:v>42583.166666435187</c:v>
                </c:pt>
                <c:pt idx="5">
                  <c:v>42583.208333043978</c:v>
                </c:pt>
                <c:pt idx="6">
                  <c:v>42583.249999652777</c:v>
                </c:pt>
                <c:pt idx="7">
                  <c:v>42583.291666261575</c:v>
                </c:pt>
                <c:pt idx="8">
                  <c:v>42583.333332870374</c:v>
                </c:pt>
                <c:pt idx="9">
                  <c:v>42583.374999479165</c:v>
                </c:pt>
                <c:pt idx="10">
                  <c:v>42583.416666087964</c:v>
                </c:pt>
                <c:pt idx="11">
                  <c:v>42583.458332696762</c:v>
                </c:pt>
                <c:pt idx="12">
                  <c:v>42583.499999305554</c:v>
                </c:pt>
                <c:pt idx="13">
                  <c:v>42583.541665914352</c:v>
                </c:pt>
                <c:pt idx="14">
                  <c:v>42583.583332523151</c:v>
                </c:pt>
                <c:pt idx="15">
                  <c:v>42583.624999131942</c:v>
                </c:pt>
                <c:pt idx="16">
                  <c:v>42583.66666574074</c:v>
                </c:pt>
                <c:pt idx="17">
                  <c:v>42583.708332349539</c:v>
                </c:pt>
                <c:pt idx="18">
                  <c:v>42583.74999895833</c:v>
                </c:pt>
                <c:pt idx="19">
                  <c:v>42583.791665567129</c:v>
                </c:pt>
                <c:pt idx="20">
                  <c:v>42583.833332175927</c:v>
                </c:pt>
                <c:pt idx="21">
                  <c:v>42583.874998784719</c:v>
                </c:pt>
                <c:pt idx="22">
                  <c:v>42583.916665393517</c:v>
                </c:pt>
                <c:pt idx="23">
                  <c:v>42583.958332002316</c:v>
                </c:pt>
                <c:pt idx="24">
                  <c:v>42583.999998611114</c:v>
                </c:pt>
                <c:pt idx="25">
                  <c:v>42584.041665219906</c:v>
                </c:pt>
                <c:pt idx="26">
                  <c:v>42584.083331828704</c:v>
                </c:pt>
                <c:pt idx="27">
                  <c:v>42584.124998437503</c:v>
                </c:pt>
                <c:pt idx="28">
                  <c:v>42584.166665046294</c:v>
                </c:pt>
                <c:pt idx="29">
                  <c:v>42584.208331655092</c:v>
                </c:pt>
                <c:pt idx="30">
                  <c:v>42584.249998263891</c:v>
                </c:pt>
                <c:pt idx="31">
                  <c:v>42584.291664872682</c:v>
                </c:pt>
                <c:pt idx="32">
                  <c:v>42584.333331481481</c:v>
                </c:pt>
                <c:pt idx="33">
                  <c:v>42584.374998090279</c:v>
                </c:pt>
                <c:pt idx="34">
                  <c:v>42584.416664699071</c:v>
                </c:pt>
                <c:pt idx="35">
                  <c:v>42584.458331307869</c:v>
                </c:pt>
                <c:pt idx="36">
                  <c:v>42584.499997916668</c:v>
                </c:pt>
                <c:pt idx="37">
                  <c:v>42584.541664525466</c:v>
                </c:pt>
                <c:pt idx="38">
                  <c:v>42584.583331134258</c:v>
                </c:pt>
                <c:pt idx="39">
                  <c:v>42584.624997743056</c:v>
                </c:pt>
                <c:pt idx="40">
                  <c:v>42584.666664351855</c:v>
                </c:pt>
                <c:pt idx="41">
                  <c:v>42584.708330960646</c:v>
                </c:pt>
                <c:pt idx="42">
                  <c:v>42584.749997569445</c:v>
                </c:pt>
                <c:pt idx="43">
                  <c:v>42584.791664178243</c:v>
                </c:pt>
                <c:pt idx="44">
                  <c:v>42584.833330787034</c:v>
                </c:pt>
                <c:pt idx="45">
                  <c:v>42584.874997395833</c:v>
                </c:pt>
                <c:pt idx="46">
                  <c:v>42584.916664004631</c:v>
                </c:pt>
                <c:pt idx="47">
                  <c:v>42584.958330613423</c:v>
                </c:pt>
                <c:pt idx="48">
                  <c:v>42584.999997222221</c:v>
                </c:pt>
                <c:pt idx="49">
                  <c:v>42585.04166383102</c:v>
                </c:pt>
                <c:pt idx="50">
                  <c:v>42585.083330439818</c:v>
                </c:pt>
                <c:pt idx="51">
                  <c:v>42585.12499704861</c:v>
                </c:pt>
                <c:pt idx="52">
                  <c:v>42585.166663657408</c:v>
                </c:pt>
                <c:pt idx="53">
                  <c:v>42585.208330266207</c:v>
                </c:pt>
                <c:pt idx="54">
                  <c:v>42585.249996874998</c:v>
                </c:pt>
                <c:pt idx="55">
                  <c:v>42585.291663483797</c:v>
                </c:pt>
                <c:pt idx="56">
                  <c:v>42585.333330092595</c:v>
                </c:pt>
                <c:pt idx="57">
                  <c:v>42585.374996701386</c:v>
                </c:pt>
                <c:pt idx="58">
                  <c:v>42585.416663310185</c:v>
                </c:pt>
                <c:pt idx="59">
                  <c:v>42585.458329918984</c:v>
                </c:pt>
                <c:pt idx="60">
                  <c:v>42585.499996527775</c:v>
                </c:pt>
                <c:pt idx="61">
                  <c:v>42585.541663136573</c:v>
                </c:pt>
                <c:pt idx="62">
                  <c:v>42585.583329745372</c:v>
                </c:pt>
                <c:pt idx="63">
                  <c:v>42585.624996354163</c:v>
                </c:pt>
                <c:pt idx="64">
                  <c:v>42585.666662962962</c:v>
                </c:pt>
                <c:pt idx="65">
                  <c:v>42585.70832957176</c:v>
                </c:pt>
                <c:pt idx="66">
                  <c:v>42585.749996180559</c:v>
                </c:pt>
                <c:pt idx="67">
                  <c:v>42585.79166278935</c:v>
                </c:pt>
                <c:pt idx="68">
                  <c:v>42585.833329398149</c:v>
                </c:pt>
                <c:pt idx="69">
                  <c:v>42585.874996006947</c:v>
                </c:pt>
                <c:pt idx="70">
                  <c:v>42585.916662615738</c:v>
                </c:pt>
                <c:pt idx="71">
                  <c:v>42585.958329224537</c:v>
                </c:pt>
                <c:pt idx="72">
                  <c:v>42585.999995833336</c:v>
                </c:pt>
                <c:pt idx="73">
                  <c:v>42586.041662442127</c:v>
                </c:pt>
                <c:pt idx="74">
                  <c:v>42586.083329050925</c:v>
                </c:pt>
                <c:pt idx="75">
                  <c:v>42586.124995659724</c:v>
                </c:pt>
                <c:pt idx="76">
                  <c:v>42586.166662268515</c:v>
                </c:pt>
                <c:pt idx="77">
                  <c:v>42586.208328877314</c:v>
                </c:pt>
                <c:pt idx="78">
                  <c:v>42586.249995486112</c:v>
                </c:pt>
                <c:pt idx="79">
                  <c:v>42586.291662094911</c:v>
                </c:pt>
                <c:pt idx="80">
                  <c:v>42586.333328703702</c:v>
                </c:pt>
                <c:pt idx="81">
                  <c:v>42586.374995312501</c:v>
                </c:pt>
                <c:pt idx="82">
                  <c:v>42586.416661921299</c:v>
                </c:pt>
                <c:pt idx="83">
                  <c:v>42586.458328530091</c:v>
                </c:pt>
                <c:pt idx="84">
                  <c:v>42586.499995138889</c:v>
                </c:pt>
                <c:pt idx="85">
                  <c:v>42586.541661747688</c:v>
                </c:pt>
                <c:pt idx="86">
                  <c:v>42586.583328356479</c:v>
                </c:pt>
                <c:pt idx="87">
                  <c:v>42586.624994965277</c:v>
                </c:pt>
                <c:pt idx="88">
                  <c:v>42586.666661574076</c:v>
                </c:pt>
                <c:pt idx="89">
                  <c:v>42586.708328182867</c:v>
                </c:pt>
                <c:pt idx="90">
                  <c:v>42586.749994791666</c:v>
                </c:pt>
                <c:pt idx="91">
                  <c:v>42586.791661400464</c:v>
                </c:pt>
                <c:pt idx="92">
                  <c:v>42586.833328009256</c:v>
                </c:pt>
                <c:pt idx="93">
                  <c:v>42586.874994618054</c:v>
                </c:pt>
                <c:pt idx="94">
                  <c:v>42586.916661226853</c:v>
                </c:pt>
                <c:pt idx="95">
                  <c:v>42586.958333333336</c:v>
                </c:pt>
                <c:pt idx="96">
                  <c:v>42586</c:v>
                </c:pt>
                <c:pt idx="97">
                  <c:v>42587.041666666664</c:v>
                </c:pt>
                <c:pt idx="98">
                  <c:v>42587.083333333336</c:v>
                </c:pt>
                <c:pt idx="99">
                  <c:v>42587.125000057873</c:v>
                </c:pt>
                <c:pt idx="100">
                  <c:v>42587.16666678241</c:v>
                </c:pt>
                <c:pt idx="101">
                  <c:v>42587.208333506947</c:v>
                </c:pt>
                <c:pt idx="102">
                  <c:v>42587.250000231485</c:v>
                </c:pt>
                <c:pt idx="103">
                  <c:v>42587.291666956022</c:v>
                </c:pt>
                <c:pt idx="104">
                  <c:v>42587.333333680559</c:v>
                </c:pt>
                <c:pt idx="105">
                  <c:v>42587.375000405096</c:v>
                </c:pt>
                <c:pt idx="106">
                  <c:v>42587.416667129626</c:v>
                </c:pt>
                <c:pt idx="107">
                  <c:v>42587.458333854163</c:v>
                </c:pt>
                <c:pt idx="108">
                  <c:v>42587.500000578701</c:v>
                </c:pt>
                <c:pt idx="109">
                  <c:v>42587.541667303238</c:v>
                </c:pt>
                <c:pt idx="110">
                  <c:v>42587.583334027775</c:v>
                </c:pt>
                <c:pt idx="111">
                  <c:v>42587.625000752312</c:v>
                </c:pt>
                <c:pt idx="112">
                  <c:v>42587.666667476849</c:v>
                </c:pt>
                <c:pt idx="113">
                  <c:v>42587.708334201387</c:v>
                </c:pt>
                <c:pt idx="114">
                  <c:v>42587.750000925924</c:v>
                </c:pt>
                <c:pt idx="115">
                  <c:v>42587.791667650461</c:v>
                </c:pt>
                <c:pt idx="116">
                  <c:v>42587.833334374998</c:v>
                </c:pt>
                <c:pt idx="117">
                  <c:v>42587.875001099535</c:v>
                </c:pt>
                <c:pt idx="118">
                  <c:v>42587.916667824073</c:v>
                </c:pt>
                <c:pt idx="119">
                  <c:v>42587.95833454861</c:v>
                </c:pt>
                <c:pt idx="120">
                  <c:v>42588.000001273147</c:v>
                </c:pt>
                <c:pt idx="121">
                  <c:v>42588.041667997684</c:v>
                </c:pt>
                <c:pt idx="122">
                  <c:v>42588.083334722221</c:v>
                </c:pt>
                <c:pt idx="123">
                  <c:v>42588.125001446759</c:v>
                </c:pt>
                <c:pt idx="124">
                  <c:v>42588.166668171296</c:v>
                </c:pt>
                <c:pt idx="125">
                  <c:v>42588.208334895833</c:v>
                </c:pt>
                <c:pt idx="126">
                  <c:v>42588.25000162037</c:v>
                </c:pt>
                <c:pt idx="127">
                  <c:v>42588.291668344908</c:v>
                </c:pt>
                <c:pt idx="128">
                  <c:v>42588.333335069445</c:v>
                </c:pt>
                <c:pt idx="129">
                  <c:v>42588.375001793982</c:v>
                </c:pt>
                <c:pt idx="130">
                  <c:v>42588.416668518519</c:v>
                </c:pt>
                <c:pt idx="131">
                  <c:v>42588.458335243056</c:v>
                </c:pt>
                <c:pt idx="132">
                  <c:v>42588.500001967594</c:v>
                </c:pt>
                <c:pt idx="133">
                  <c:v>42588.541668692131</c:v>
                </c:pt>
                <c:pt idx="134">
                  <c:v>42588.583335416668</c:v>
                </c:pt>
                <c:pt idx="135">
                  <c:v>42588.625002141205</c:v>
                </c:pt>
                <c:pt idx="136">
                  <c:v>42588.666668865742</c:v>
                </c:pt>
                <c:pt idx="137">
                  <c:v>42588.70833559028</c:v>
                </c:pt>
                <c:pt idx="138">
                  <c:v>42588.750002314817</c:v>
                </c:pt>
                <c:pt idx="139">
                  <c:v>42588.791669039354</c:v>
                </c:pt>
                <c:pt idx="140">
                  <c:v>42588.833335763891</c:v>
                </c:pt>
                <c:pt idx="141">
                  <c:v>42588.875002488428</c:v>
                </c:pt>
                <c:pt idx="142">
                  <c:v>42588.916669212966</c:v>
                </c:pt>
                <c:pt idx="143">
                  <c:v>42588.958335937503</c:v>
                </c:pt>
                <c:pt idx="144">
                  <c:v>42589.00000266204</c:v>
                </c:pt>
                <c:pt idx="145">
                  <c:v>42589.041669386577</c:v>
                </c:pt>
                <c:pt idx="146">
                  <c:v>42589.083336111114</c:v>
                </c:pt>
                <c:pt idx="147">
                  <c:v>42589.125002835652</c:v>
                </c:pt>
                <c:pt idx="148">
                  <c:v>42589.166669560182</c:v>
                </c:pt>
                <c:pt idx="149">
                  <c:v>42589.208336284719</c:v>
                </c:pt>
                <c:pt idx="150">
                  <c:v>42589.250003009256</c:v>
                </c:pt>
                <c:pt idx="151">
                  <c:v>42589.291669733793</c:v>
                </c:pt>
                <c:pt idx="152">
                  <c:v>42589.33333645833</c:v>
                </c:pt>
                <c:pt idx="153">
                  <c:v>42589.375003182868</c:v>
                </c:pt>
                <c:pt idx="154">
                  <c:v>42589.416669907405</c:v>
                </c:pt>
                <c:pt idx="155">
                  <c:v>42589.458336631942</c:v>
                </c:pt>
                <c:pt idx="156">
                  <c:v>42589.500003356479</c:v>
                </c:pt>
                <c:pt idx="157">
                  <c:v>42589.541670081016</c:v>
                </c:pt>
                <c:pt idx="158">
                  <c:v>42589.583336805554</c:v>
                </c:pt>
                <c:pt idx="159">
                  <c:v>42589.625003530091</c:v>
                </c:pt>
                <c:pt idx="160">
                  <c:v>42589.666670254628</c:v>
                </c:pt>
                <c:pt idx="161">
                  <c:v>42589.708336979165</c:v>
                </c:pt>
                <c:pt idx="162">
                  <c:v>42589.750003703703</c:v>
                </c:pt>
                <c:pt idx="163">
                  <c:v>42589.79167042824</c:v>
                </c:pt>
                <c:pt idx="164">
                  <c:v>42589.833337152777</c:v>
                </c:pt>
                <c:pt idx="165">
                  <c:v>42589.875003877314</c:v>
                </c:pt>
                <c:pt idx="166">
                  <c:v>42589.916670601851</c:v>
                </c:pt>
                <c:pt idx="167">
                  <c:v>42589.958337326389</c:v>
                </c:pt>
                <c:pt idx="168">
                  <c:v>42590.000004050926</c:v>
                </c:pt>
                <c:pt idx="169">
                  <c:v>42590.041670775463</c:v>
                </c:pt>
                <c:pt idx="170">
                  <c:v>42590.0833375</c:v>
                </c:pt>
                <c:pt idx="171">
                  <c:v>42590.125004224537</c:v>
                </c:pt>
                <c:pt idx="172">
                  <c:v>42590.166670949075</c:v>
                </c:pt>
                <c:pt idx="173">
                  <c:v>42590.208337673612</c:v>
                </c:pt>
                <c:pt idx="174">
                  <c:v>42590.250004398149</c:v>
                </c:pt>
                <c:pt idx="175">
                  <c:v>42590.291671122686</c:v>
                </c:pt>
                <c:pt idx="176">
                  <c:v>42590.333337847223</c:v>
                </c:pt>
                <c:pt idx="177">
                  <c:v>42590.375004571761</c:v>
                </c:pt>
                <c:pt idx="178">
                  <c:v>42590.416671296298</c:v>
                </c:pt>
                <c:pt idx="179">
                  <c:v>42590.458338020835</c:v>
                </c:pt>
                <c:pt idx="180">
                  <c:v>42590.500004745372</c:v>
                </c:pt>
                <c:pt idx="181">
                  <c:v>42590.541671469909</c:v>
                </c:pt>
                <c:pt idx="182">
                  <c:v>42590.583338194447</c:v>
                </c:pt>
                <c:pt idx="183">
                  <c:v>42590.625004918984</c:v>
                </c:pt>
                <c:pt idx="184">
                  <c:v>42590.666671643521</c:v>
                </c:pt>
                <c:pt idx="185">
                  <c:v>42590.708338368058</c:v>
                </c:pt>
                <c:pt idx="186">
                  <c:v>42590.750005092596</c:v>
                </c:pt>
                <c:pt idx="187">
                  <c:v>42590.791671817133</c:v>
                </c:pt>
                <c:pt idx="188">
                  <c:v>42590.83333854167</c:v>
                </c:pt>
                <c:pt idx="189">
                  <c:v>42590.875005266207</c:v>
                </c:pt>
                <c:pt idx="190">
                  <c:v>42590.916671990744</c:v>
                </c:pt>
                <c:pt idx="191">
                  <c:v>42590.958338715274</c:v>
                </c:pt>
                <c:pt idx="192">
                  <c:v>42591.000005439812</c:v>
                </c:pt>
                <c:pt idx="193">
                  <c:v>42591.041672164349</c:v>
                </c:pt>
                <c:pt idx="194">
                  <c:v>42591.083338888886</c:v>
                </c:pt>
                <c:pt idx="195">
                  <c:v>42591.125005613423</c:v>
                </c:pt>
                <c:pt idx="196">
                  <c:v>42591.16667233796</c:v>
                </c:pt>
                <c:pt idx="197">
                  <c:v>42591.208339062498</c:v>
                </c:pt>
                <c:pt idx="198">
                  <c:v>42591.250005787035</c:v>
                </c:pt>
                <c:pt idx="199">
                  <c:v>42591.291672511572</c:v>
                </c:pt>
                <c:pt idx="200">
                  <c:v>42591.333339236109</c:v>
                </c:pt>
                <c:pt idx="201">
                  <c:v>42591.375005960646</c:v>
                </c:pt>
                <c:pt idx="202">
                  <c:v>42591.416672685184</c:v>
                </c:pt>
                <c:pt idx="203">
                  <c:v>42591.458339409721</c:v>
                </c:pt>
                <c:pt idx="204">
                  <c:v>42591.500006134258</c:v>
                </c:pt>
                <c:pt idx="205">
                  <c:v>42591.541672858795</c:v>
                </c:pt>
                <c:pt idx="206">
                  <c:v>42591.583339583332</c:v>
                </c:pt>
                <c:pt idx="207">
                  <c:v>42591.62500630787</c:v>
                </c:pt>
                <c:pt idx="208">
                  <c:v>42591.666673032407</c:v>
                </c:pt>
                <c:pt idx="209">
                  <c:v>42591.708339756944</c:v>
                </c:pt>
                <c:pt idx="210">
                  <c:v>42591.750006481481</c:v>
                </c:pt>
                <c:pt idx="211">
                  <c:v>42591.791673206018</c:v>
                </c:pt>
                <c:pt idx="212">
                  <c:v>42591.833339930556</c:v>
                </c:pt>
                <c:pt idx="213">
                  <c:v>42591.875006655093</c:v>
                </c:pt>
                <c:pt idx="214">
                  <c:v>42591.91667337963</c:v>
                </c:pt>
                <c:pt idx="215">
                  <c:v>42591.958340104167</c:v>
                </c:pt>
                <c:pt idx="216">
                  <c:v>42592.000006828704</c:v>
                </c:pt>
                <c:pt idx="217">
                  <c:v>42592.041673553242</c:v>
                </c:pt>
                <c:pt idx="218">
                  <c:v>42592.083340277779</c:v>
                </c:pt>
                <c:pt idx="219">
                  <c:v>42592.125007002316</c:v>
                </c:pt>
                <c:pt idx="220">
                  <c:v>42592.166673726853</c:v>
                </c:pt>
                <c:pt idx="221">
                  <c:v>42592.208340451391</c:v>
                </c:pt>
                <c:pt idx="222">
                  <c:v>42592.250007175928</c:v>
                </c:pt>
                <c:pt idx="223">
                  <c:v>42592.291673900465</c:v>
                </c:pt>
                <c:pt idx="224">
                  <c:v>42592.333340625002</c:v>
                </c:pt>
                <c:pt idx="225">
                  <c:v>42592.375007349539</c:v>
                </c:pt>
                <c:pt idx="226">
                  <c:v>42592.416674074077</c:v>
                </c:pt>
                <c:pt idx="227">
                  <c:v>42592.458340798614</c:v>
                </c:pt>
                <c:pt idx="228">
                  <c:v>42592.500007523151</c:v>
                </c:pt>
                <c:pt idx="229">
                  <c:v>42592.541674247688</c:v>
                </c:pt>
                <c:pt idx="230">
                  <c:v>42592.583340972225</c:v>
                </c:pt>
                <c:pt idx="231">
                  <c:v>42592.625007696763</c:v>
                </c:pt>
                <c:pt idx="232">
                  <c:v>42592.6666744213</c:v>
                </c:pt>
                <c:pt idx="233">
                  <c:v>42592.70834114583</c:v>
                </c:pt>
                <c:pt idx="234">
                  <c:v>42592.750007870367</c:v>
                </c:pt>
                <c:pt idx="235">
                  <c:v>42592.791674594904</c:v>
                </c:pt>
                <c:pt idx="236">
                  <c:v>42592.833341319441</c:v>
                </c:pt>
                <c:pt idx="237">
                  <c:v>42592.875008043979</c:v>
                </c:pt>
                <c:pt idx="238">
                  <c:v>42592.916674768516</c:v>
                </c:pt>
                <c:pt idx="239">
                  <c:v>42592.958341493053</c:v>
                </c:pt>
                <c:pt idx="240">
                  <c:v>42593.00000821759</c:v>
                </c:pt>
                <c:pt idx="241">
                  <c:v>42593.041674942127</c:v>
                </c:pt>
                <c:pt idx="242">
                  <c:v>42593.083341666665</c:v>
                </c:pt>
                <c:pt idx="243">
                  <c:v>42593.125008391202</c:v>
                </c:pt>
                <c:pt idx="244">
                  <c:v>42593.166675115739</c:v>
                </c:pt>
                <c:pt idx="245">
                  <c:v>42593.208341840276</c:v>
                </c:pt>
                <c:pt idx="246">
                  <c:v>42593.250008564813</c:v>
                </c:pt>
                <c:pt idx="247">
                  <c:v>42593.291675289351</c:v>
                </c:pt>
                <c:pt idx="248">
                  <c:v>42593.333342013888</c:v>
                </c:pt>
                <c:pt idx="249">
                  <c:v>42593.375008738425</c:v>
                </c:pt>
                <c:pt idx="250">
                  <c:v>42593.416675462962</c:v>
                </c:pt>
                <c:pt idx="251">
                  <c:v>42593.4583421875</c:v>
                </c:pt>
                <c:pt idx="252">
                  <c:v>42593.500008912037</c:v>
                </c:pt>
                <c:pt idx="253">
                  <c:v>42593.541675636574</c:v>
                </c:pt>
                <c:pt idx="254">
                  <c:v>42593.583342361111</c:v>
                </c:pt>
                <c:pt idx="255">
                  <c:v>42593.625009085648</c:v>
                </c:pt>
                <c:pt idx="256">
                  <c:v>42593.666675810186</c:v>
                </c:pt>
                <c:pt idx="257">
                  <c:v>42593.708342534723</c:v>
                </c:pt>
                <c:pt idx="258">
                  <c:v>42593.75000925926</c:v>
                </c:pt>
                <c:pt idx="259">
                  <c:v>42593.791675983797</c:v>
                </c:pt>
                <c:pt idx="260">
                  <c:v>42593.833342708334</c:v>
                </c:pt>
                <c:pt idx="261">
                  <c:v>42593.875009432872</c:v>
                </c:pt>
                <c:pt idx="262">
                  <c:v>42593.916676157409</c:v>
                </c:pt>
                <c:pt idx="263">
                  <c:v>42593.958342881946</c:v>
                </c:pt>
                <c:pt idx="264">
                  <c:v>42594.000009606483</c:v>
                </c:pt>
                <c:pt idx="265">
                  <c:v>42594.04167633102</c:v>
                </c:pt>
                <c:pt idx="266">
                  <c:v>42594.083343055558</c:v>
                </c:pt>
                <c:pt idx="267">
                  <c:v>42594.125009780095</c:v>
                </c:pt>
                <c:pt idx="268">
                  <c:v>42594.166676504632</c:v>
                </c:pt>
                <c:pt idx="269">
                  <c:v>42594.208343229169</c:v>
                </c:pt>
                <c:pt idx="270">
                  <c:v>42594.250009953706</c:v>
                </c:pt>
                <c:pt idx="271">
                  <c:v>42594.291676678244</c:v>
                </c:pt>
                <c:pt idx="272">
                  <c:v>42594.333343402781</c:v>
                </c:pt>
                <c:pt idx="273">
                  <c:v>42594.375010127318</c:v>
                </c:pt>
                <c:pt idx="274">
                  <c:v>42594.416676851855</c:v>
                </c:pt>
                <c:pt idx="275">
                  <c:v>42594.458343576393</c:v>
                </c:pt>
                <c:pt idx="276">
                  <c:v>42594.500010300922</c:v>
                </c:pt>
                <c:pt idx="277">
                  <c:v>42594.54167702546</c:v>
                </c:pt>
                <c:pt idx="278">
                  <c:v>42594.583343749997</c:v>
                </c:pt>
                <c:pt idx="279">
                  <c:v>42594.625010474534</c:v>
                </c:pt>
                <c:pt idx="280">
                  <c:v>42594.666677199071</c:v>
                </c:pt>
                <c:pt idx="281">
                  <c:v>42594.708343923608</c:v>
                </c:pt>
                <c:pt idx="282">
                  <c:v>42594.750010648146</c:v>
                </c:pt>
                <c:pt idx="283">
                  <c:v>42594.791677372683</c:v>
                </c:pt>
                <c:pt idx="284">
                  <c:v>42594.83334409722</c:v>
                </c:pt>
                <c:pt idx="285">
                  <c:v>42594.875010821757</c:v>
                </c:pt>
                <c:pt idx="286">
                  <c:v>42594.916677546295</c:v>
                </c:pt>
                <c:pt idx="287">
                  <c:v>42594.958344270832</c:v>
                </c:pt>
                <c:pt idx="288">
                  <c:v>42595.000010995369</c:v>
                </c:pt>
                <c:pt idx="289">
                  <c:v>42595.041677719906</c:v>
                </c:pt>
                <c:pt idx="290">
                  <c:v>42595.083344444443</c:v>
                </c:pt>
                <c:pt idx="291">
                  <c:v>42595.125011168981</c:v>
                </c:pt>
                <c:pt idx="292">
                  <c:v>42595.166677893518</c:v>
                </c:pt>
                <c:pt idx="293">
                  <c:v>42595.208344618055</c:v>
                </c:pt>
                <c:pt idx="294">
                  <c:v>42595.250011342592</c:v>
                </c:pt>
                <c:pt idx="295">
                  <c:v>42595.291678067129</c:v>
                </c:pt>
                <c:pt idx="296">
                  <c:v>42595.333344791667</c:v>
                </c:pt>
                <c:pt idx="297">
                  <c:v>42595.375011516204</c:v>
                </c:pt>
                <c:pt idx="298">
                  <c:v>42595.416678240741</c:v>
                </c:pt>
                <c:pt idx="299">
                  <c:v>42595.458344965278</c:v>
                </c:pt>
                <c:pt idx="300">
                  <c:v>42595.500011689815</c:v>
                </c:pt>
                <c:pt idx="301">
                  <c:v>42595.541678414353</c:v>
                </c:pt>
                <c:pt idx="302">
                  <c:v>42595.58334513889</c:v>
                </c:pt>
                <c:pt idx="303">
                  <c:v>42595.625011863427</c:v>
                </c:pt>
                <c:pt idx="304">
                  <c:v>42595.666678587964</c:v>
                </c:pt>
                <c:pt idx="305">
                  <c:v>42595.708345312501</c:v>
                </c:pt>
                <c:pt idx="306">
                  <c:v>42595.750012037039</c:v>
                </c:pt>
                <c:pt idx="307">
                  <c:v>42595.791678761576</c:v>
                </c:pt>
                <c:pt idx="308">
                  <c:v>42595.833345486113</c:v>
                </c:pt>
                <c:pt idx="309">
                  <c:v>42595.87501221065</c:v>
                </c:pt>
                <c:pt idx="310">
                  <c:v>42595.916678935188</c:v>
                </c:pt>
                <c:pt idx="311">
                  <c:v>42595.958345659725</c:v>
                </c:pt>
                <c:pt idx="312">
                  <c:v>42596.000012384262</c:v>
                </c:pt>
                <c:pt idx="313">
                  <c:v>42596.041679108799</c:v>
                </c:pt>
                <c:pt idx="314">
                  <c:v>42596.083345833336</c:v>
                </c:pt>
                <c:pt idx="315">
                  <c:v>42596.125012557874</c:v>
                </c:pt>
                <c:pt idx="316">
                  <c:v>42596.166679282411</c:v>
                </c:pt>
                <c:pt idx="317">
                  <c:v>42596.208346006948</c:v>
                </c:pt>
                <c:pt idx="318">
                  <c:v>42596.250012731478</c:v>
                </c:pt>
                <c:pt idx="319">
                  <c:v>42596.291679456015</c:v>
                </c:pt>
                <c:pt idx="320">
                  <c:v>42596.333346180552</c:v>
                </c:pt>
                <c:pt idx="321">
                  <c:v>42596.37501290509</c:v>
                </c:pt>
                <c:pt idx="322">
                  <c:v>42596.416679629627</c:v>
                </c:pt>
                <c:pt idx="323">
                  <c:v>42596.458346354164</c:v>
                </c:pt>
                <c:pt idx="324">
                  <c:v>42596.500013078701</c:v>
                </c:pt>
                <c:pt idx="325">
                  <c:v>42596.541679803238</c:v>
                </c:pt>
                <c:pt idx="326">
                  <c:v>42596.583346527776</c:v>
                </c:pt>
                <c:pt idx="327">
                  <c:v>42596.625013252313</c:v>
                </c:pt>
                <c:pt idx="328">
                  <c:v>42596.66667997685</c:v>
                </c:pt>
                <c:pt idx="329">
                  <c:v>42596.708346701387</c:v>
                </c:pt>
                <c:pt idx="330">
                  <c:v>42596.750013425924</c:v>
                </c:pt>
                <c:pt idx="331">
                  <c:v>42596.791680150462</c:v>
                </c:pt>
                <c:pt idx="332">
                  <c:v>42596.833346874999</c:v>
                </c:pt>
                <c:pt idx="333">
                  <c:v>42596.875013599536</c:v>
                </c:pt>
                <c:pt idx="334">
                  <c:v>42596.916680324073</c:v>
                </c:pt>
                <c:pt idx="335">
                  <c:v>42596.95834704861</c:v>
                </c:pt>
                <c:pt idx="336">
                  <c:v>42597.000013773148</c:v>
                </c:pt>
                <c:pt idx="337">
                  <c:v>42597.041680497685</c:v>
                </c:pt>
                <c:pt idx="338">
                  <c:v>42597.083347222222</c:v>
                </c:pt>
                <c:pt idx="339">
                  <c:v>42597.125013946759</c:v>
                </c:pt>
                <c:pt idx="340">
                  <c:v>42597.166680671296</c:v>
                </c:pt>
                <c:pt idx="341">
                  <c:v>42597.208347395834</c:v>
                </c:pt>
                <c:pt idx="342">
                  <c:v>42597.250014120371</c:v>
                </c:pt>
                <c:pt idx="343">
                  <c:v>42597.291680844908</c:v>
                </c:pt>
                <c:pt idx="344">
                  <c:v>42597.333347569445</c:v>
                </c:pt>
                <c:pt idx="345">
                  <c:v>42597.375014293983</c:v>
                </c:pt>
                <c:pt idx="346">
                  <c:v>42597.41668101852</c:v>
                </c:pt>
                <c:pt idx="347">
                  <c:v>42597.458347743057</c:v>
                </c:pt>
                <c:pt idx="348">
                  <c:v>42597.500014467594</c:v>
                </c:pt>
                <c:pt idx="349">
                  <c:v>42597.541681192131</c:v>
                </c:pt>
                <c:pt idx="350">
                  <c:v>42597.583347916669</c:v>
                </c:pt>
                <c:pt idx="351">
                  <c:v>42597.625014641206</c:v>
                </c:pt>
                <c:pt idx="352">
                  <c:v>42597.666681365743</c:v>
                </c:pt>
                <c:pt idx="353">
                  <c:v>42597.70834809028</c:v>
                </c:pt>
                <c:pt idx="354">
                  <c:v>42597.750014814817</c:v>
                </c:pt>
                <c:pt idx="355">
                  <c:v>42597.791681539355</c:v>
                </c:pt>
                <c:pt idx="356">
                  <c:v>42597.833348263892</c:v>
                </c:pt>
                <c:pt idx="357">
                  <c:v>42597.875014988429</c:v>
                </c:pt>
                <c:pt idx="358">
                  <c:v>42597.916681712966</c:v>
                </c:pt>
                <c:pt idx="359">
                  <c:v>42597.958348437503</c:v>
                </c:pt>
                <c:pt idx="360">
                  <c:v>42598.000015162041</c:v>
                </c:pt>
                <c:pt idx="361">
                  <c:v>42598.041681886571</c:v>
                </c:pt>
                <c:pt idx="362">
                  <c:v>42598.083348611108</c:v>
                </c:pt>
                <c:pt idx="363">
                  <c:v>42598.125015335645</c:v>
                </c:pt>
                <c:pt idx="364">
                  <c:v>42598.166682060182</c:v>
                </c:pt>
                <c:pt idx="365">
                  <c:v>42598.208348784719</c:v>
                </c:pt>
                <c:pt idx="366">
                  <c:v>42598.250015509257</c:v>
                </c:pt>
                <c:pt idx="367">
                  <c:v>42598.291682233794</c:v>
                </c:pt>
                <c:pt idx="368">
                  <c:v>42598.333348958331</c:v>
                </c:pt>
                <c:pt idx="369">
                  <c:v>42598.375015682868</c:v>
                </c:pt>
                <c:pt idx="370">
                  <c:v>42598.416682407405</c:v>
                </c:pt>
                <c:pt idx="371">
                  <c:v>42598.458349131943</c:v>
                </c:pt>
                <c:pt idx="372">
                  <c:v>42598.50001585648</c:v>
                </c:pt>
                <c:pt idx="373">
                  <c:v>42598.541682581017</c:v>
                </c:pt>
                <c:pt idx="374">
                  <c:v>42598.583349305554</c:v>
                </c:pt>
                <c:pt idx="375">
                  <c:v>42598.625016030092</c:v>
                </c:pt>
                <c:pt idx="376">
                  <c:v>42598.666682754629</c:v>
                </c:pt>
                <c:pt idx="377">
                  <c:v>42598.708349479166</c:v>
                </c:pt>
                <c:pt idx="378">
                  <c:v>42598.750016203703</c:v>
                </c:pt>
                <c:pt idx="379">
                  <c:v>42598.79168292824</c:v>
                </c:pt>
                <c:pt idx="380">
                  <c:v>42598.833349652778</c:v>
                </c:pt>
                <c:pt idx="381">
                  <c:v>42598.875016377315</c:v>
                </c:pt>
                <c:pt idx="382">
                  <c:v>42598.916683101852</c:v>
                </c:pt>
                <c:pt idx="383">
                  <c:v>42598.958349826389</c:v>
                </c:pt>
                <c:pt idx="384">
                  <c:v>42599.000016550926</c:v>
                </c:pt>
                <c:pt idx="385">
                  <c:v>42599.041683275464</c:v>
                </c:pt>
                <c:pt idx="386">
                  <c:v>42599.083350000001</c:v>
                </c:pt>
                <c:pt idx="387">
                  <c:v>42599.125016724538</c:v>
                </c:pt>
                <c:pt idx="388">
                  <c:v>42599.166683449075</c:v>
                </c:pt>
                <c:pt idx="389">
                  <c:v>42599.208350173612</c:v>
                </c:pt>
                <c:pt idx="390">
                  <c:v>42599.25001689815</c:v>
                </c:pt>
                <c:pt idx="391">
                  <c:v>42599.291683622687</c:v>
                </c:pt>
                <c:pt idx="392">
                  <c:v>42599.333350347224</c:v>
                </c:pt>
                <c:pt idx="393">
                  <c:v>42599.375017071761</c:v>
                </c:pt>
                <c:pt idx="394">
                  <c:v>42599.416683796298</c:v>
                </c:pt>
                <c:pt idx="395">
                  <c:v>42599.458350520836</c:v>
                </c:pt>
                <c:pt idx="396">
                  <c:v>42599.500017245373</c:v>
                </c:pt>
                <c:pt idx="397">
                  <c:v>42599.54168396991</c:v>
                </c:pt>
                <c:pt idx="398">
                  <c:v>42599.583350694447</c:v>
                </c:pt>
                <c:pt idx="399">
                  <c:v>42599.625017418984</c:v>
                </c:pt>
                <c:pt idx="400">
                  <c:v>42599.666684143522</c:v>
                </c:pt>
                <c:pt idx="401">
                  <c:v>42599.708350868059</c:v>
                </c:pt>
                <c:pt idx="402">
                  <c:v>42599.750017592596</c:v>
                </c:pt>
                <c:pt idx="403">
                  <c:v>42599.791684317126</c:v>
                </c:pt>
                <c:pt idx="404">
                  <c:v>42599.833351041663</c:v>
                </c:pt>
                <c:pt idx="405">
                  <c:v>42599.8750177662</c:v>
                </c:pt>
                <c:pt idx="406">
                  <c:v>42599.916684490738</c:v>
                </c:pt>
                <c:pt idx="407">
                  <c:v>42599.958351215275</c:v>
                </c:pt>
                <c:pt idx="408">
                  <c:v>42600.000017939812</c:v>
                </c:pt>
                <c:pt idx="409">
                  <c:v>42600.041684664349</c:v>
                </c:pt>
                <c:pt idx="410">
                  <c:v>42600.083351388887</c:v>
                </c:pt>
                <c:pt idx="411">
                  <c:v>42600.125018113424</c:v>
                </c:pt>
                <c:pt idx="412">
                  <c:v>42600.166684837961</c:v>
                </c:pt>
                <c:pt idx="413">
                  <c:v>42600.208351562498</c:v>
                </c:pt>
                <c:pt idx="414">
                  <c:v>42600.250018287035</c:v>
                </c:pt>
                <c:pt idx="415">
                  <c:v>42600.291685011573</c:v>
                </c:pt>
                <c:pt idx="416">
                  <c:v>42600.33335173611</c:v>
                </c:pt>
                <c:pt idx="417">
                  <c:v>42600.375018460647</c:v>
                </c:pt>
                <c:pt idx="418">
                  <c:v>42600.416685185184</c:v>
                </c:pt>
                <c:pt idx="419">
                  <c:v>42600.458351909721</c:v>
                </c:pt>
                <c:pt idx="420">
                  <c:v>42600.500018634259</c:v>
                </c:pt>
                <c:pt idx="421">
                  <c:v>42600.541685358796</c:v>
                </c:pt>
                <c:pt idx="422">
                  <c:v>42600.583352083333</c:v>
                </c:pt>
                <c:pt idx="423">
                  <c:v>42600.62501880787</c:v>
                </c:pt>
                <c:pt idx="424">
                  <c:v>42600.666685532407</c:v>
                </c:pt>
                <c:pt idx="425">
                  <c:v>42600.708352256945</c:v>
                </c:pt>
                <c:pt idx="426">
                  <c:v>42600.750018981482</c:v>
                </c:pt>
                <c:pt idx="427">
                  <c:v>42600.791685706019</c:v>
                </c:pt>
                <c:pt idx="428">
                  <c:v>42600.833352430556</c:v>
                </c:pt>
                <c:pt idx="429">
                  <c:v>42600.875019155093</c:v>
                </c:pt>
                <c:pt idx="430">
                  <c:v>42600.916685879631</c:v>
                </c:pt>
                <c:pt idx="431">
                  <c:v>42600.958352604168</c:v>
                </c:pt>
                <c:pt idx="432">
                  <c:v>42601.000019328705</c:v>
                </c:pt>
                <c:pt idx="433">
                  <c:v>42601.041686053242</c:v>
                </c:pt>
                <c:pt idx="434">
                  <c:v>42601.08335277778</c:v>
                </c:pt>
                <c:pt idx="435">
                  <c:v>42601.125019502317</c:v>
                </c:pt>
                <c:pt idx="436">
                  <c:v>42601.166686226854</c:v>
                </c:pt>
                <c:pt idx="437">
                  <c:v>42601.208352951391</c:v>
                </c:pt>
                <c:pt idx="438">
                  <c:v>42601.250019675928</c:v>
                </c:pt>
                <c:pt idx="439">
                  <c:v>42601.291686400466</c:v>
                </c:pt>
                <c:pt idx="440">
                  <c:v>42601.333353125003</c:v>
                </c:pt>
                <c:pt idx="441">
                  <c:v>42601.37501984954</c:v>
                </c:pt>
                <c:pt idx="442">
                  <c:v>42601.416686574077</c:v>
                </c:pt>
                <c:pt idx="443">
                  <c:v>42601.458353298614</c:v>
                </c:pt>
                <c:pt idx="444">
                  <c:v>42601.500020023152</c:v>
                </c:pt>
                <c:pt idx="445">
                  <c:v>42601.541686747689</c:v>
                </c:pt>
                <c:pt idx="446">
                  <c:v>42601.583353472219</c:v>
                </c:pt>
                <c:pt idx="447">
                  <c:v>42601.625020196756</c:v>
                </c:pt>
                <c:pt idx="448">
                  <c:v>42601.666686921293</c:v>
                </c:pt>
                <c:pt idx="449">
                  <c:v>42601.70835364583</c:v>
                </c:pt>
                <c:pt idx="450">
                  <c:v>42601.750020370368</c:v>
                </c:pt>
                <c:pt idx="451">
                  <c:v>42601.791687094905</c:v>
                </c:pt>
                <c:pt idx="452">
                  <c:v>42601.833353819442</c:v>
                </c:pt>
                <c:pt idx="453">
                  <c:v>42601.875020543979</c:v>
                </c:pt>
                <c:pt idx="454">
                  <c:v>42601.916687268516</c:v>
                </c:pt>
                <c:pt idx="455">
                  <c:v>42601.958353993054</c:v>
                </c:pt>
                <c:pt idx="456">
                  <c:v>42602.000020717591</c:v>
                </c:pt>
                <c:pt idx="457">
                  <c:v>42602.041687442128</c:v>
                </c:pt>
                <c:pt idx="458">
                  <c:v>42602.083354166665</c:v>
                </c:pt>
                <c:pt idx="459">
                  <c:v>42602.125020891202</c:v>
                </c:pt>
                <c:pt idx="460">
                  <c:v>42602.16668761574</c:v>
                </c:pt>
                <c:pt idx="461">
                  <c:v>42602.208354340277</c:v>
                </c:pt>
                <c:pt idx="462">
                  <c:v>42602.250021064814</c:v>
                </c:pt>
                <c:pt idx="463">
                  <c:v>42602.291687789351</c:v>
                </c:pt>
                <c:pt idx="464">
                  <c:v>42602.333354513888</c:v>
                </c:pt>
                <c:pt idx="465">
                  <c:v>42602.375021238426</c:v>
                </c:pt>
                <c:pt idx="466">
                  <c:v>42602.416687962963</c:v>
                </c:pt>
                <c:pt idx="467">
                  <c:v>42602.4583546875</c:v>
                </c:pt>
                <c:pt idx="468">
                  <c:v>42602.500021412037</c:v>
                </c:pt>
                <c:pt idx="469">
                  <c:v>42602.541688136575</c:v>
                </c:pt>
                <c:pt idx="470">
                  <c:v>42602.583354861112</c:v>
                </c:pt>
                <c:pt idx="471">
                  <c:v>42602.625021585649</c:v>
                </c:pt>
                <c:pt idx="472">
                  <c:v>42602.666688310186</c:v>
                </c:pt>
                <c:pt idx="473">
                  <c:v>42602.708355034723</c:v>
                </c:pt>
                <c:pt idx="474">
                  <c:v>42602.750021759261</c:v>
                </c:pt>
                <c:pt idx="475">
                  <c:v>42602.791688483798</c:v>
                </c:pt>
                <c:pt idx="476">
                  <c:v>42602.833355208335</c:v>
                </c:pt>
                <c:pt idx="477">
                  <c:v>42602.875021932872</c:v>
                </c:pt>
                <c:pt idx="478">
                  <c:v>42602.916688657409</c:v>
                </c:pt>
                <c:pt idx="479">
                  <c:v>42602.958355381947</c:v>
                </c:pt>
                <c:pt idx="480">
                  <c:v>42603.000022106484</c:v>
                </c:pt>
                <c:pt idx="481">
                  <c:v>42603.041688831021</c:v>
                </c:pt>
                <c:pt idx="482">
                  <c:v>42603.083355555558</c:v>
                </c:pt>
                <c:pt idx="483">
                  <c:v>42603.125022280095</c:v>
                </c:pt>
                <c:pt idx="484">
                  <c:v>42603.166689004633</c:v>
                </c:pt>
                <c:pt idx="485">
                  <c:v>42603.20835572917</c:v>
                </c:pt>
                <c:pt idx="486">
                  <c:v>42603.250022453707</c:v>
                </c:pt>
                <c:pt idx="487">
                  <c:v>42603.291689178244</c:v>
                </c:pt>
                <c:pt idx="488">
                  <c:v>42603.333355902774</c:v>
                </c:pt>
                <c:pt idx="489">
                  <c:v>42603.375022627311</c:v>
                </c:pt>
                <c:pt idx="490">
                  <c:v>42603.416689351849</c:v>
                </c:pt>
                <c:pt idx="491">
                  <c:v>42603.458356076386</c:v>
                </c:pt>
                <c:pt idx="492">
                  <c:v>42603.500022800923</c:v>
                </c:pt>
                <c:pt idx="493">
                  <c:v>42603.54168952546</c:v>
                </c:pt>
                <c:pt idx="494">
                  <c:v>42603.583356249997</c:v>
                </c:pt>
                <c:pt idx="495">
                  <c:v>42603.625022974535</c:v>
                </c:pt>
                <c:pt idx="496">
                  <c:v>42603.666689699072</c:v>
                </c:pt>
                <c:pt idx="497">
                  <c:v>42603.708356423609</c:v>
                </c:pt>
                <c:pt idx="498">
                  <c:v>42603.750023148146</c:v>
                </c:pt>
                <c:pt idx="499">
                  <c:v>42603.791689872683</c:v>
                </c:pt>
                <c:pt idx="500">
                  <c:v>42603.833356597221</c:v>
                </c:pt>
                <c:pt idx="501">
                  <c:v>42603.875023321758</c:v>
                </c:pt>
                <c:pt idx="502">
                  <c:v>42603.916690046295</c:v>
                </c:pt>
                <c:pt idx="503">
                  <c:v>42603.958356770832</c:v>
                </c:pt>
                <c:pt idx="504">
                  <c:v>42604.00002349537</c:v>
                </c:pt>
                <c:pt idx="505">
                  <c:v>42604.041690219907</c:v>
                </c:pt>
                <c:pt idx="506">
                  <c:v>42604.083356944444</c:v>
                </c:pt>
                <c:pt idx="507">
                  <c:v>42604.125023668981</c:v>
                </c:pt>
                <c:pt idx="508">
                  <c:v>42604.166690393518</c:v>
                </c:pt>
                <c:pt idx="509">
                  <c:v>42604.208357118056</c:v>
                </c:pt>
                <c:pt idx="510">
                  <c:v>42604.250023842593</c:v>
                </c:pt>
                <c:pt idx="511">
                  <c:v>42604.29169056713</c:v>
                </c:pt>
                <c:pt idx="512">
                  <c:v>42604.333357291667</c:v>
                </c:pt>
                <c:pt idx="513">
                  <c:v>42604.375024016204</c:v>
                </c:pt>
                <c:pt idx="514">
                  <c:v>42604.416690740742</c:v>
                </c:pt>
                <c:pt idx="515">
                  <c:v>42604.458357465279</c:v>
                </c:pt>
                <c:pt idx="516">
                  <c:v>42604.500024189816</c:v>
                </c:pt>
                <c:pt idx="517">
                  <c:v>42604.541690914353</c:v>
                </c:pt>
                <c:pt idx="518">
                  <c:v>42604.58335763889</c:v>
                </c:pt>
                <c:pt idx="519">
                  <c:v>42604.625024363428</c:v>
                </c:pt>
                <c:pt idx="520">
                  <c:v>42604.666691087965</c:v>
                </c:pt>
                <c:pt idx="521">
                  <c:v>42604.708357812502</c:v>
                </c:pt>
                <c:pt idx="522">
                  <c:v>42604.750024537039</c:v>
                </c:pt>
                <c:pt idx="523">
                  <c:v>42604.791691261576</c:v>
                </c:pt>
                <c:pt idx="524">
                  <c:v>42604.833357986114</c:v>
                </c:pt>
                <c:pt idx="525">
                  <c:v>42604.875024710651</c:v>
                </c:pt>
                <c:pt idx="526">
                  <c:v>42604.916691435188</c:v>
                </c:pt>
                <c:pt idx="527">
                  <c:v>42604.958358159725</c:v>
                </c:pt>
                <c:pt idx="528">
                  <c:v>42605.000024884263</c:v>
                </c:pt>
                <c:pt idx="529">
                  <c:v>42605.0416916088</c:v>
                </c:pt>
                <c:pt idx="530">
                  <c:v>42605.083358333337</c:v>
                </c:pt>
                <c:pt idx="531">
                  <c:v>42605.125025057867</c:v>
                </c:pt>
                <c:pt idx="532">
                  <c:v>42605.166691782404</c:v>
                </c:pt>
                <c:pt idx="533">
                  <c:v>42605.208358506941</c:v>
                </c:pt>
                <c:pt idx="534">
                  <c:v>42605.250025231479</c:v>
                </c:pt>
                <c:pt idx="535">
                  <c:v>42605.291691956016</c:v>
                </c:pt>
                <c:pt idx="536">
                  <c:v>42605.333358680553</c:v>
                </c:pt>
                <c:pt idx="537">
                  <c:v>42605.37502540509</c:v>
                </c:pt>
                <c:pt idx="538">
                  <c:v>42605.416692129627</c:v>
                </c:pt>
                <c:pt idx="539">
                  <c:v>42605.458358854165</c:v>
                </c:pt>
                <c:pt idx="540">
                  <c:v>42605.500025578702</c:v>
                </c:pt>
                <c:pt idx="541">
                  <c:v>42605.541692303239</c:v>
                </c:pt>
                <c:pt idx="542">
                  <c:v>42605.583359027776</c:v>
                </c:pt>
                <c:pt idx="543">
                  <c:v>42605.625025752313</c:v>
                </c:pt>
                <c:pt idx="544">
                  <c:v>42605.666692476851</c:v>
                </c:pt>
                <c:pt idx="545">
                  <c:v>42605.708359201388</c:v>
                </c:pt>
                <c:pt idx="546">
                  <c:v>42605.750025925925</c:v>
                </c:pt>
                <c:pt idx="547">
                  <c:v>42605.791692650462</c:v>
                </c:pt>
                <c:pt idx="548">
                  <c:v>42605.833359374999</c:v>
                </c:pt>
                <c:pt idx="549">
                  <c:v>42605.875026099537</c:v>
                </c:pt>
                <c:pt idx="550">
                  <c:v>42605.916692824074</c:v>
                </c:pt>
                <c:pt idx="551">
                  <c:v>42605.958359548611</c:v>
                </c:pt>
                <c:pt idx="552">
                  <c:v>42606.000026273148</c:v>
                </c:pt>
                <c:pt idx="553">
                  <c:v>42606.041692997685</c:v>
                </c:pt>
                <c:pt idx="554">
                  <c:v>42606.083359722223</c:v>
                </c:pt>
                <c:pt idx="555">
                  <c:v>42606.12502644676</c:v>
                </c:pt>
                <c:pt idx="556">
                  <c:v>42606.166693171297</c:v>
                </c:pt>
                <c:pt idx="557">
                  <c:v>42606.208359895834</c:v>
                </c:pt>
                <c:pt idx="558">
                  <c:v>42606.250026620372</c:v>
                </c:pt>
                <c:pt idx="559">
                  <c:v>42606.291693344909</c:v>
                </c:pt>
                <c:pt idx="560">
                  <c:v>42606.333360069446</c:v>
                </c:pt>
                <c:pt idx="561">
                  <c:v>42606.375026793983</c:v>
                </c:pt>
                <c:pt idx="562">
                  <c:v>42606.41669351852</c:v>
                </c:pt>
                <c:pt idx="563">
                  <c:v>42606.458360243058</c:v>
                </c:pt>
                <c:pt idx="564">
                  <c:v>42606.500026967595</c:v>
                </c:pt>
                <c:pt idx="565">
                  <c:v>42606.541693692132</c:v>
                </c:pt>
                <c:pt idx="566">
                  <c:v>42606.583360416669</c:v>
                </c:pt>
                <c:pt idx="567">
                  <c:v>42606.625027141206</c:v>
                </c:pt>
                <c:pt idx="568">
                  <c:v>42606.666693865744</c:v>
                </c:pt>
                <c:pt idx="569">
                  <c:v>42606.708360590281</c:v>
                </c:pt>
                <c:pt idx="570">
                  <c:v>42606.750027314818</c:v>
                </c:pt>
                <c:pt idx="571">
                  <c:v>42606.791694039355</c:v>
                </c:pt>
                <c:pt idx="572">
                  <c:v>42606.833360763892</c:v>
                </c:pt>
                <c:pt idx="573">
                  <c:v>42606.875027488422</c:v>
                </c:pt>
                <c:pt idx="574">
                  <c:v>42606.91669421296</c:v>
                </c:pt>
                <c:pt idx="575">
                  <c:v>42606.958360937497</c:v>
                </c:pt>
                <c:pt idx="576">
                  <c:v>42607.000027662034</c:v>
                </c:pt>
                <c:pt idx="577">
                  <c:v>42607.041694386571</c:v>
                </c:pt>
                <c:pt idx="578">
                  <c:v>42607.083361111108</c:v>
                </c:pt>
                <c:pt idx="579">
                  <c:v>42607.125027835646</c:v>
                </c:pt>
                <c:pt idx="580">
                  <c:v>42607.166694560183</c:v>
                </c:pt>
                <c:pt idx="581">
                  <c:v>42607.20836128472</c:v>
                </c:pt>
                <c:pt idx="582">
                  <c:v>42607.250028009257</c:v>
                </c:pt>
                <c:pt idx="583">
                  <c:v>42607.291694733794</c:v>
                </c:pt>
                <c:pt idx="584">
                  <c:v>42607.333361458332</c:v>
                </c:pt>
                <c:pt idx="585">
                  <c:v>42607.375028182869</c:v>
                </c:pt>
                <c:pt idx="586">
                  <c:v>42607.416694907406</c:v>
                </c:pt>
                <c:pt idx="587">
                  <c:v>42607.458361631943</c:v>
                </c:pt>
                <c:pt idx="588">
                  <c:v>42607.50002835648</c:v>
                </c:pt>
                <c:pt idx="589">
                  <c:v>42607.541695081018</c:v>
                </c:pt>
                <c:pt idx="590">
                  <c:v>42607.583361805555</c:v>
                </c:pt>
                <c:pt idx="591">
                  <c:v>42607.625028530092</c:v>
                </c:pt>
                <c:pt idx="592">
                  <c:v>42607.666695254629</c:v>
                </c:pt>
                <c:pt idx="593">
                  <c:v>42607.708361979167</c:v>
                </c:pt>
                <c:pt idx="594">
                  <c:v>42607.750028703704</c:v>
                </c:pt>
                <c:pt idx="595">
                  <c:v>42607.791695428241</c:v>
                </c:pt>
                <c:pt idx="596">
                  <c:v>42607.833362152778</c:v>
                </c:pt>
                <c:pt idx="597">
                  <c:v>42607.875028877315</c:v>
                </c:pt>
                <c:pt idx="598">
                  <c:v>42607.916695601853</c:v>
                </c:pt>
                <c:pt idx="599">
                  <c:v>42607.95836232639</c:v>
                </c:pt>
                <c:pt idx="600">
                  <c:v>42608.000029050927</c:v>
                </c:pt>
                <c:pt idx="601">
                  <c:v>42608.041695775464</c:v>
                </c:pt>
                <c:pt idx="602">
                  <c:v>42608.083362500001</c:v>
                </c:pt>
                <c:pt idx="603">
                  <c:v>42608.125029224539</c:v>
                </c:pt>
                <c:pt idx="604">
                  <c:v>42608.166695949076</c:v>
                </c:pt>
                <c:pt idx="605">
                  <c:v>42608.208362673613</c:v>
                </c:pt>
                <c:pt idx="606">
                  <c:v>42608.25002939815</c:v>
                </c:pt>
                <c:pt idx="607">
                  <c:v>42608.291696122687</c:v>
                </c:pt>
                <c:pt idx="608">
                  <c:v>42608.333362847225</c:v>
                </c:pt>
                <c:pt idx="609">
                  <c:v>42608.375029571762</c:v>
                </c:pt>
                <c:pt idx="610">
                  <c:v>42608.416696296299</c:v>
                </c:pt>
                <c:pt idx="611">
                  <c:v>42608.458363020836</c:v>
                </c:pt>
                <c:pt idx="612">
                  <c:v>42608.500029745373</c:v>
                </c:pt>
                <c:pt idx="613">
                  <c:v>42608.541696469911</c:v>
                </c:pt>
                <c:pt idx="614">
                  <c:v>42608.583363194448</c:v>
                </c:pt>
                <c:pt idx="615">
                  <c:v>42608.625029918985</c:v>
                </c:pt>
                <c:pt idx="616">
                  <c:v>42608.666696643515</c:v>
                </c:pt>
                <c:pt idx="617">
                  <c:v>42608.708363368052</c:v>
                </c:pt>
                <c:pt idx="618">
                  <c:v>42608.750030092589</c:v>
                </c:pt>
                <c:pt idx="619">
                  <c:v>42608.791696817127</c:v>
                </c:pt>
                <c:pt idx="620">
                  <c:v>42608.833363541664</c:v>
                </c:pt>
                <c:pt idx="621">
                  <c:v>42608.875030266201</c:v>
                </c:pt>
                <c:pt idx="622">
                  <c:v>42608.916696990738</c:v>
                </c:pt>
                <c:pt idx="623">
                  <c:v>42608.958363715275</c:v>
                </c:pt>
                <c:pt idx="624">
                  <c:v>42609.000030439813</c:v>
                </c:pt>
                <c:pt idx="625">
                  <c:v>42609.04169716435</c:v>
                </c:pt>
                <c:pt idx="626">
                  <c:v>42609.083363888887</c:v>
                </c:pt>
                <c:pt idx="627">
                  <c:v>42609.125030613424</c:v>
                </c:pt>
                <c:pt idx="628">
                  <c:v>42609.166697337962</c:v>
                </c:pt>
                <c:pt idx="629">
                  <c:v>42609.208364062499</c:v>
                </c:pt>
                <c:pt idx="630">
                  <c:v>42609.250030787036</c:v>
                </c:pt>
                <c:pt idx="631">
                  <c:v>42609.291697511573</c:v>
                </c:pt>
                <c:pt idx="632">
                  <c:v>42609.33336423611</c:v>
                </c:pt>
                <c:pt idx="633">
                  <c:v>42609.375030960648</c:v>
                </c:pt>
                <c:pt idx="634">
                  <c:v>42609.416697685185</c:v>
                </c:pt>
                <c:pt idx="635">
                  <c:v>42609.458364409722</c:v>
                </c:pt>
                <c:pt idx="636">
                  <c:v>42609.500031134259</c:v>
                </c:pt>
                <c:pt idx="637">
                  <c:v>42609.541697858796</c:v>
                </c:pt>
                <c:pt idx="638">
                  <c:v>42609.583364583334</c:v>
                </c:pt>
                <c:pt idx="639">
                  <c:v>42609.625031307871</c:v>
                </c:pt>
                <c:pt idx="640">
                  <c:v>42609.666698032408</c:v>
                </c:pt>
                <c:pt idx="641">
                  <c:v>42609.708364756945</c:v>
                </c:pt>
                <c:pt idx="642">
                  <c:v>42609.750031481482</c:v>
                </c:pt>
                <c:pt idx="643">
                  <c:v>42609.79169820602</c:v>
                </c:pt>
                <c:pt idx="644">
                  <c:v>42609.833364930557</c:v>
                </c:pt>
                <c:pt idx="645">
                  <c:v>42609.875031655094</c:v>
                </c:pt>
                <c:pt idx="646">
                  <c:v>42609.916698379631</c:v>
                </c:pt>
                <c:pt idx="647">
                  <c:v>42609.958365104168</c:v>
                </c:pt>
                <c:pt idx="648">
                  <c:v>42610.000031828706</c:v>
                </c:pt>
                <c:pt idx="649">
                  <c:v>42610.041698553243</c:v>
                </c:pt>
                <c:pt idx="650">
                  <c:v>42610.08336527778</c:v>
                </c:pt>
                <c:pt idx="651">
                  <c:v>42610.125032002317</c:v>
                </c:pt>
                <c:pt idx="652">
                  <c:v>42610.166698726855</c:v>
                </c:pt>
                <c:pt idx="653">
                  <c:v>42610.208365451392</c:v>
                </c:pt>
                <c:pt idx="654">
                  <c:v>42610.250032175929</c:v>
                </c:pt>
                <c:pt idx="655">
                  <c:v>42610.291698900466</c:v>
                </c:pt>
                <c:pt idx="656">
                  <c:v>42610.333365625003</c:v>
                </c:pt>
                <c:pt idx="657">
                  <c:v>42610.375032349541</c:v>
                </c:pt>
                <c:pt idx="658">
                  <c:v>42610.41669907407</c:v>
                </c:pt>
                <c:pt idx="659">
                  <c:v>42610.458365798608</c:v>
                </c:pt>
                <c:pt idx="660">
                  <c:v>42610.500032523145</c:v>
                </c:pt>
                <c:pt idx="661">
                  <c:v>42610.541699247682</c:v>
                </c:pt>
                <c:pt idx="662">
                  <c:v>42610.583365972219</c:v>
                </c:pt>
                <c:pt idx="663">
                  <c:v>42610.625032696757</c:v>
                </c:pt>
                <c:pt idx="664">
                  <c:v>42610.666699421294</c:v>
                </c:pt>
                <c:pt idx="665">
                  <c:v>42610.708366145831</c:v>
                </c:pt>
                <c:pt idx="666">
                  <c:v>42610.750032870368</c:v>
                </c:pt>
                <c:pt idx="667">
                  <c:v>42610.791699594905</c:v>
                </c:pt>
                <c:pt idx="668">
                  <c:v>42610.833366319443</c:v>
                </c:pt>
                <c:pt idx="669">
                  <c:v>42610.87503304398</c:v>
                </c:pt>
                <c:pt idx="670">
                  <c:v>42610.916699768517</c:v>
                </c:pt>
                <c:pt idx="671">
                  <c:v>42610.958366493054</c:v>
                </c:pt>
                <c:pt idx="672">
                  <c:v>42611.000033217591</c:v>
                </c:pt>
                <c:pt idx="673">
                  <c:v>42611.041699942129</c:v>
                </c:pt>
                <c:pt idx="674">
                  <c:v>42611.083366666666</c:v>
                </c:pt>
                <c:pt idx="675">
                  <c:v>42611.125033391203</c:v>
                </c:pt>
                <c:pt idx="676">
                  <c:v>42611.16670011574</c:v>
                </c:pt>
                <c:pt idx="677">
                  <c:v>42611.208366840277</c:v>
                </c:pt>
                <c:pt idx="678">
                  <c:v>42611.250033564815</c:v>
                </c:pt>
                <c:pt idx="679">
                  <c:v>42611.291700289352</c:v>
                </c:pt>
                <c:pt idx="680">
                  <c:v>42611.333367013889</c:v>
                </c:pt>
                <c:pt idx="681">
                  <c:v>42611.375033738426</c:v>
                </c:pt>
                <c:pt idx="682">
                  <c:v>42611.416700462963</c:v>
                </c:pt>
                <c:pt idx="683">
                  <c:v>42611.458367187501</c:v>
                </c:pt>
                <c:pt idx="684">
                  <c:v>42611.500033912038</c:v>
                </c:pt>
                <c:pt idx="685">
                  <c:v>42611.541700636575</c:v>
                </c:pt>
                <c:pt idx="686">
                  <c:v>42611.583367361112</c:v>
                </c:pt>
                <c:pt idx="687">
                  <c:v>42611.62503408565</c:v>
                </c:pt>
                <c:pt idx="688">
                  <c:v>42611.666700810187</c:v>
                </c:pt>
                <c:pt idx="689">
                  <c:v>42611.708367534724</c:v>
                </c:pt>
                <c:pt idx="690">
                  <c:v>42611.750034259261</c:v>
                </c:pt>
                <c:pt idx="691">
                  <c:v>42611.791700983798</c:v>
                </c:pt>
                <c:pt idx="692">
                  <c:v>42611.833367708336</c:v>
                </c:pt>
                <c:pt idx="693">
                  <c:v>42611.875034432873</c:v>
                </c:pt>
                <c:pt idx="694">
                  <c:v>42611.91670115741</c:v>
                </c:pt>
                <c:pt idx="695">
                  <c:v>42611.958367881947</c:v>
                </c:pt>
                <c:pt idx="696">
                  <c:v>42612.000034606484</c:v>
                </c:pt>
                <c:pt idx="697">
                  <c:v>42612.041701331022</c:v>
                </c:pt>
                <c:pt idx="698">
                  <c:v>42612.083368055559</c:v>
                </c:pt>
                <c:pt idx="699">
                  <c:v>42612.125034780096</c:v>
                </c:pt>
                <c:pt idx="700">
                  <c:v>42612.166701504633</c:v>
                </c:pt>
                <c:pt idx="701">
                  <c:v>42612.208368229163</c:v>
                </c:pt>
                <c:pt idx="702">
                  <c:v>42612.2500349537</c:v>
                </c:pt>
                <c:pt idx="703">
                  <c:v>42612.291701678238</c:v>
                </c:pt>
                <c:pt idx="704">
                  <c:v>42612.333368402775</c:v>
                </c:pt>
                <c:pt idx="705">
                  <c:v>42612.375035127312</c:v>
                </c:pt>
                <c:pt idx="706">
                  <c:v>42612.416701851849</c:v>
                </c:pt>
                <c:pt idx="707">
                  <c:v>42612.458368576386</c:v>
                </c:pt>
                <c:pt idx="708">
                  <c:v>42612.500035300924</c:v>
                </c:pt>
                <c:pt idx="709">
                  <c:v>42612.541702025461</c:v>
                </c:pt>
                <c:pt idx="710">
                  <c:v>42612.583368749998</c:v>
                </c:pt>
                <c:pt idx="711">
                  <c:v>42612.625035474535</c:v>
                </c:pt>
                <c:pt idx="712">
                  <c:v>42612.666702199072</c:v>
                </c:pt>
                <c:pt idx="713">
                  <c:v>42612.70836892361</c:v>
                </c:pt>
                <c:pt idx="714">
                  <c:v>42612.750035648147</c:v>
                </c:pt>
                <c:pt idx="715">
                  <c:v>42612.791702372684</c:v>
                </c:pt>
                <c:pt idx="716">
                  <c:v>42612.833369097221</c:v>
                </c:pt>
                <c:pt idx="717">
                  <c:v>42612.875035821759</c:v>
                </c:pt>
                <c:pt idx="718">
                  <c:v>42612.916702546296</c:v>
                </c:pt>
                <c:pt idx="719">
                  <c:v>42612.958369270833</c:v>
                </c:pt>
                <c:pt idx="720">
                  <c:v>42613.00003599537</c:v>
                </c:pt>
                <c:pt idx="721">
                  <c:v>42613.041702719907</c:v>
                </c:pt>
                <c:pt idx="722">
                  <c:v>42613.083369444445</c:v>
                </c:pt>
                <c:pt idx="723">
                  <c:v>42613.125036168982</c:v>
                </c:pt>
                <c:pt idx="724">
                  <c:v>42613.166702893519</c:v>
                </c:pt>
                <c:pt idx="725">
                  <c:v>42613.208369618056</c:v>
                </c:pt>
                <c:pt idx="726">
                  <c:v>42613.250036342593</c:v>
                </c:pt>
                <c:pt idx="727">
                  <c:v>42613.291703067131</c:v>
                </c:pt>
                <c:pt idx="728">
                  <c:v>42613.333369791668</c:v>
                </c:pt>
                <c:pt idx="729">
                  <c:v>42613.375036516205</c:v>
                </c:pt>
                <c:pt idx="730">
                  <c:v>42613.416703240742</c:v>
                </c:pt>
                <c:pt idx="731">
                  <c:v>42613.458369965279</c:v>
                </c:pt>
                <c:pt idx="732">
                  <c:v>42613.500036689817</c:v>
                </c:pt>
                <c:pt idx="733">
                  <c:v>42613.541703414354</c:v>
                </c:pt>
                <c:pt idx="734">
                  <c:v>42613.583370138891</c:v>
                </c:pt>
                <c:pt idx="735">
                  <c:v>42613.625036863428</c:v>
                </c:pt>
                <c:pt idx="736">
                  <c:v>42613.666703587965</c:v>
                </c:pt>
                <c:pt idx="737">
                  <c:v>42613.708370312503</c:v>
                </c:pt>
                <c:pt idx="738">
                  <c:v>42613.75003703704</c:v>
                </c:pt>
                <c:pt idx="739">
                  <c:v>42613.791703761577</c:v>
                </c:pt>
                <c:pt idx="740">
                  <c:v>42613.833370486114</c:v>
                </c:pt>
                <c:pt idx="741">
                  <c:v>42613.875037210651</c:v>
                </c:pt>
                <c:pt idx="742">
                  <c:v>42613.916703935189</c:v>
                </c:pt>
                <c:pt idx="743">
                  <c:v>42613.958370659719</c:v>
                </c:pt>
              </c:numCache>
            </c:numRef>
          </c:cat>
          <c:val>
            <c:numRef>
              <c:f>Rapor!$C$2:$C$745</c:f>
              <c:numCache>
                <c:formatCode>#,##0.0#####</c:formatCode>
                <c:ptCount val="744"/>
                <c:pt idx="0">
                  <c:v>170.25700000000001</c:v>
                </c:pt>
                <c:pt idx="1">
                  <c:v>170.25700000000001</c:v>
                </c:pt>
                <c:pt idx="2">
                  <c:v>170.25700000000001</c:v>
                </c:pt>
                <c:pt idx="3">
                  <c:v>170.25700000000001</c:v>
                </c:pt>
                <c:pt idx="4">
                  <c:v>170.25700000000001</c:v>
                </c:pt>
                <c:pt idx="5">
                  <c:v>170.25700000000001</c:v>
                </c:pt>
                <c:pt idx="6">
                  <c:v>170.25700000000001</c:v>
                </c:pt>
                <c:pt idx="7">
                  <c:v>170.25700000000001</c:v>
                </c:pt>
                <c:pt idx="8">
                  <c:v>170.25700000000001</c:v>
                </c:pt>
                <c:pt idx="9">
                  <c:v>170.25700000000001</c:v>
                </c:pt>
                <c:pt idx="10">
                  <c:v>170.25700000000001</c:v>
                </c:pt>
                <c:pt idx="11">
                  <c:v>170.25700000000001</c:v>
                </c:pt>
                <c:pt idx="12">
                  <c:v>170.25700000000001</c:v>
                </c:pt>
                <c:pt idx="13">
                  <c:v>170.25700000000001</c:v>
                </c:pt>
                <c:pt idx="14">
                  <c:v>170.25700000000001</c:v>
                </c:pt>
                <c:pt idx="15">
                  <c:v>170.25700000000001</c:v>
                </c:pt>
                <c:pt idx="16">
                  <c:v>170.25700000000001</c:v>
                </c:pt>
                <c:pt idx="17">
                  <c:v>170.25700000000001</c:v>
                </c:pt>
                <c:pt idx="18">
                  <c:v>170.25700000000001</c:v>
                </c:pt>
                <c:pt idx="19">
                  <c:v>170.25700000000001</c:v>
                </c:pt>
                <c:pt idx="20">
                  <c:v>170.25700000000001</c:v>
                </c:pt>
                <c:pt idx="21">
                  <c:v>170.25700000000001</c:v>
                </c:pt>
                <c:pt idx="22">
                  <c:v>170.25700000000001</c:v>
                </c:pt>
                <c:pt idx="23">
                  <c:v>170.25700000000001</c:v>
                </c:pt>
                <c:pt idx="24">
                  <c:v>170.25700000000001</c:v>
                </c:pt>
                <c:pt idx="25">
                  <c:v>170.25700000000001</c:v>
                </c:pt>
                <c:pt idx="26">
                  <c:v>170.25700000000001</c:v>
                </c:pt>
                <c:pt idx="27">
                  <c:v>170.25700000000001</c:v>
                </c:pt>
                <c:pt idx="28">
                  <c:v>170.25700000000001</c:v>
                </c:pt>
                <c:pt idx="29">
                  <c:v>170.25700000000001</c:v>
                </c:pt>
                <c:pt idx="30">
                  <c:v>170.25700000000001</c:v>
                </c:pt>
                <c:pt idx="31">
                  <c:v>170.25700000000001</c:v>
                </c:pt>
                <c:pt idx="32">
                  <c:v>170.25700000000001</c:v>
                </c:pt>
                <c:pt idx="33">
                  <c:v>170.25700000000001</c:v>
                </c:pt>
                <c:pt idx="34">
                  <c:v>170.25700000000001</c:v>
                </c:pt>
                <c:pt idx="35">
                  <c:v>170.25700000000001</c:v>
                </c:pt>
                <c:pt idx="36">
                  <c:v>170.25700000000001</c:v>
                </c:pt>
                <c:pt idx="37">
                  <c:v>170.25700000000001</c:v>
                </c:pt>
                <c:pt idx="38">
                  <c:v>170.25700000000001</c:v>
                </c:pt>
                <c:pt idx="39">
                  <c:v>170.25700000000001</c:v>
                </c:pt>
                <c:pt idx="40">
                  <c:v>170.25700000000001</c:v>
                </c:pt>
                <c:pt idx="41">
                  <c:v>170.25700000000001</c:v>
                </c:pt>
                <c:pt idx="42">
                  <c:v>170.25700000000001</c:v>
                </c:pt>
                <c:pt idx="43">
                  <c:v>170.25700000000001</c:v>
                </c:pt>
                <c:pt idx="44">
                  <c:v>170.25700000000001</c:v>
                </c:pt>
                <c:pt idx="45">
                  <c:v>170.25700000000001</c:v>
                </c:pt>
                <c:pt idx="46">
                  <c:v>170.25700000000001</c:v>
                </c:pt>
                <c:pt idx="47">
                  <c:v>170.25700000000001</c:v>
                </c:pt>
                <c:pt idx="48">
                  <c:v>170.25700000000001</c:v>
                </c:pt>
                <c:pt idx="49">
                  <c:v>170.25700000000001</c:v>
                </c:pt>
                <c:pt idx="50">
                  <c:v>170.25700000000001</c:v>
                </c:pt>
                <c:pt idx="51">
                  <c:v>170.25700000000001</c:v>
                </c:pt>
                <c:pt idx="52">
                  <c:v>170.25700000000001</c:v>
                </c:pt>
                <c:pt idx="53">
                  <c:v>170.25700000000001</c:v>
                </c:pt>
                <c:pt idx="54">
                  <c:v>170.25700000000001</c:v>
                </c:pt>
                <c:pt idx="55">
                  <c:v>170.25700000000001</c:v>
                </c:pt>
                <c:pt idx="56">
                  <c:v>170.25700000000001</c:v>
                </c:pt>
                <c:pt idx="57">
                  <c:v>170.25700000000001</c:v>
                </c:pt>
                <c:pt idx="58">
                  <c:v>170.25700000000001</c:v>
                </c:pt>
                <c:pt idx="59">
                  <c:v>170.25700000000001</c:v>
                </c:pt>
                <c:pt idx="60">
                  <c:v>170.25700000000001</c:v>
                </c:pt>
                <c:pt idx="61">
                  <c:v>170.25700000000001</c:v>
                </c:pt>
                <c:pt idx="62">
                  <c:v>170.25700000000001</c:v>
                </c:pt>
                <c:pt idx="63">
                  <c:v>170.25700000000001</c:v>
                </c:pt>
                <c:pt idx="64">
                  <c:v>170.25700000000001</c:v>
                </c:pt>
                <c:pt idx="65">
                  <c:v>170.25700000000001</c:v>
                </c:pt>
                <c:pt idx="66">
                  <c:v>170.25700000000001</c:v>
                </c:pt>
                <c:pt idx="67">
                  <c:v>170.25700000000001</c:v>
                </c:pt>
                <c:pt idx="68">
                  <c:v>170.25700000000001</c:v>
                </c:pt>
                <c:pt idx="69">
                  <c:v>170.25700000000001</c:v>
                </c:pt>
                <c:pt idx="70">
                  <c:v>170.25700000000001</c:v>
                </c:pt>
                <c:pt idx="71">
                  <c:v>170.25700000000001</c:v>
                </c:pt>
                <c:pt idx="72">
                  <c:v>170.25700000000001</c:v>
                </c:pt>
                <c:pt idx="73">
                  <c:v>170.25700000000001</c:v>
                </c:pt>
                <c:pt idx="74">
                  <c:v>170.25700000000001</c:v>
                </c:pt>
                <c:pt idx="75">
                  <c:v>170.25700000000001</c:v>
                </c:pt>
                <c:pt idx="76">
                  <c:v>170.25700000000001</c:v>
                </c:pt>
                <c:pt idx="77">
                  <c:v>170.25700000000001</c:v>
                </c:pt>
                <c:pt idx="78">
                  <c:v>170.25700000000001</c:v>
                </c:pt>
                <c:pt idx="79">
                  <c:v>170.25700000000001</c:v>
                </c:pt>
                <c:pt idx="80">
                  <c:v>170.25700000000001</c:v>
                </c:pt>
                <c:pt idx="81">
                  <c:v>170.25700000000001</c:v>
                </c:pt>
                <c:pt idx="82">
                  <c:v>170.25700000000001</c:v>
                </c:pt>
                <c:pt idx="83">
                  <c:v>170.25700000000001</c:v>
                </c:pt>
                <c:pt idx="84">
                  <c:v>170.25700000000001</c:v>
                </c:pt>
                <c:pt idx="85">
                  <c:v>170.25700000000001</c:v>
                </c:pt>
                <c:pt idx="86">
                  <c:v>170.25700000000001</c:v>
                </c:pt>
                <c:pt idx="87">
                  <c:v>170.25700000000001</c:v>
                </c:pt>
                <c:pt idx="88">
                  <c:v>170.25700000000001</c:v>
                </c:pt>
                <c:pt idx="89">
                  <c:v>170.25700000000001</c:v>
                </c:pt>
                <c:pt idx="90">
                  <c:v>170.25700000000001</c:v>
                </c:pt>
                <c:pt idx="91">
                  <c:v>170.25700000000001</c:v>
                </c:pt>
                <c:pt idx="92">
                  <c:v>170.25700000000001</c:v>
                </c:pt>
                <c:pt idx="93">
                  <c:v>170.25700000000001</c:v>
                </c:pt>
                <c:pt idx="94">
                  <c:v>170.25700000000001</c:v>
                </c:pt>
                <c:pt idx="95">
                  <c:v>170.25700000000001</c:v>
                </c:pt>
                <c:pt idx="96">
                  <c:v>170.25700000000001</c:v>
                </c:pt>
                <c:pt idx="97">
                  <c:v>170.25700000000001</c:v>
                </c:pt>
                <c:pt idx="98">
                  <c:v>170.25700000000001</c:v>
                </c:pt>
                <c:pt idx="99">
                  <c:v>170.25700000000001</c:v>
                </c:pt>
                <c:pt idx="100">
                  <c:v>170.25700000000001</c:v>
                </c:pt>
                <c:pt idx="101">
                  <c:v>170.25700000000001</c:v>
                </c:pt>
                <c:pt idx="102">
                  <c:v>170.25700000000001</c:v>
                </c:pt>
                <c:pt idx="103">
                  <c:v>170.25700000000001</c:v>
                </c:pt>
                <c:pt idx="104">
                  <c:v>170.25700000000001</c:v>
                </c:pt>
                <c:pt idx="105">
                  <c:v>170.25700000000001</c:v>
                </c:pt>
                <c:pt idx="106">
                  <c:v>170.25700000000001</c:v>
                </c:pt>
                <c:pt idx="107">
                  <c:v>170.25700000000001</c:v>
                </c:pt>
                <c:pt idx="108">
                  <c:v>170.25700000000001</c:v>
                </c:pt>
                <c:pt idx="109">
                  <c:v>170.25700000000001</c:v>
                </c:pt>
                <c:pt idx="110">
                  <c:v>170.25700000000001</c:v>
                </c:pt>
                <c:pt idx="111">
                  <c:v>170.25700000000001</c:v>
                </c:pt>
                <c:pt idx="112">
                  <c:v>170.25700000000001</c:v>
                </c:pt>
                <c:pt idx="113">
                  <c:v>170.25700000000001</c:v>
                </c:pt>
                <c:pt idx="114">
                  <c:v>170.25700000000001</c:v>
                </c:pt>
                <c:pt idx="115">
                  <c:v>170.25700000000001</c:v>
                </c:pt>
                <c:pt idx="116">
                  <c:v>170.25700000000001</c:v>
                </c:pt>
                <c:pt idx="117">
                  <c:v>170.25700000000001</c:v>
                </c:pt>
                <c:pt idx="118">
                  <c:v>170.25700000000001</c:v>
                </c:pt>
                <c:pt idx="119">
                  <c:v>170.25700000000001</c:v>
                </c:pt>
                <c:pt idx="120">
                  <c:v>170.25700000000001</c:v>
                </c:pt>
                <c:pt idx="121">
                  <c:v>170.25700000000001</c:v>
                </c:pt>
                <c:pt idx="122">
                  <c:v>170.25700000000001</c:v>
                </c:pt>
                <c:pt idx="123">
                  <c:v>170.25700000000001</c:v>
                </c:pt>
                <c:pt idx="124">
                  <c:v>170.25700000000001</c:v>
                </c:pt>
                <c:pt idx="125">
                  <c:v>170.25700000000001</c:v>
                </c:pt>
                <c:pt idx="126">
                  <c:v>170.25700000000001</c:v>
                </c:pt>
                <c:pt idx="127">
                  <c:v>170.25700000000001</c:v>
                </c:pt>
                <c:pt idx="128">
                  <c:v>170.25700000000001</c:v>
                </c:pt>
                <c:pt idx="129">
                  <c:v>170.25700000000001</c:v>
                </c:pt>
                <c:pt idx="130">
                  <c:v>170.25700000000001</c:v>
                </c:pt>
                <c:pt idx="131">
                  <c:v>170.25700000000001</c:v>
                </c:pt>
                <c:pt idx="132">
                  <c:v>170.25700000000001</c:v>
                </c:pt>
                <c:pt idx="133">
                  <c:v>170.25700000000001</c:v>
                </c:pt>
                <c:pt idx="134">
                  <c:v>170.25700000000001</c:v>
                </c:pt>
                <c:pt idx="135">
                  <c:v>170.25700000000001</c:v>
                </c:pt>
                <c:pt idx="136">
                  <c:v>170.25700000000001</c:v>
                </c:pt>
                <c:pt idx="137">
                  <c:v>170.25700000000001</c:v>
                </c:pt>
                <c:pt idx="138">
                  <c:v>170.25700000000001</c:v>
                </c:pt>
                <c:pt idx="139">
                  <c:v>170.25700000000001</c:v>
                </c:pt>
                <c:pt idx="140">
                  <c:v>170.25700000000001</c:v>
                </c:pt>
                <c:pt idx="141">
                  <c:v>170.25700000000001</c:v>
                </c:pt>
                <c:pt idx="142">
                  <c:v>170.25700000000001</c:v>
                </c:pt>
                <c:pt idx="143">
                  <c:v>170.25700000000001</c:v>
                </c:pt>
                <c:pt idx="144">
                  <c:v>170.25700000000001</c:v>
                </c:pt>
                <c:pt idx="145">
                  <c:v>170.25700000000001</c:v>
                </c:pt>
                <c:pt idx="146">
                  <c:v>170.25700000000001</c:v>
                </c:pt>
                <c:pt idx="147">
                  <c:v>170.25700000000001</c:v>
                </c:pt>
                <c:pt idx="148">
                  <c:v>170.25700000000001</c:v>
                </c:pt>
                <c:pt idx="149">
                  <c:v>170.25700000000001</c:v>
                </c:pt>
                <c:pt idx="150">
                  <c:v>170.25700000000001</c:v>
                </c:pt>
                <c:pt idx="151">
                  <c:v>170.25700000000001</c:v>
                </c:pt>
                <c:pt idx="152">
                  <c:v>170.25700000000001</c:v>
                </c:pt>
                <c:pt idx="153">
                  <c:v>170.25700000000001</c:v>
                </c:pt>
                <c:pt idx="154">
                  <c:v>170.25700000000001</c:v>
                </c:pt>
                <c:pt idx="155">
                  <c:v>170.25700000000001</c:v>
                </c:pt>
                <c:pt idx="156">
                  <c:v>170.25700000000001</c:v>
                </c:pt>
                <c:pt idx="157">
                  <c:v>170.25700000000001</c:v>
                </c:pt>
                <c:pt idx="158">
                  <c:v>170.25700000000001</c:v>
                </c:pt>
                <c:pt idx="159">
                  <c:v>170.25700000000001</c:v>
                </c:pt>
                <c:pt idx="160">
                  <c:v>170.25700000000001</c:v>
                </c:pt>
                <c:pt idx="161">
                  <c:v>170.25700000000001</c:v>
                </c:pt>
                <c:pt idx="162">
                  <c:v>170.25700000000001</c:v>
                </c:pt>
                <c:pt idx="163">
                  <c:v>170.25700000000001</c:v>
                </c:pt>
                <c:pt idx="164">
                  <c:v>170.25700000000001</c:v>
                </c:pt>
                <c:pt idx="165">
                  <c:v>170.25700000000001</c:v>
                </c:pt>
                <c:pt idx="166">
                  <c:v>170.25700000000001</c:v>
                </c:pt>
                <c:pt idx="167">
                  <c:v>170.25700000000001</c:v>
                </c:pt>
                <c:pt idx="168">
                  <c:v>170.25700000000001</c:v>
                </c:pt>
                <c:pt idx="169">
                  <c:v>170.25700000000001</c:v>
                </c:pt>
                <c:pt idx="170">
                  <c:v>170.25700000000001</c:v>
                </c:pt>
                <c:pt idx="171">
                  <c:v>170.25700000000001</c:v>
                </c:pt>
                <c:pt idx="172">
                  <c:v>170.25700000000001</c:v>
                </c:pt>
                <c:pt idx="173">
                  <c:v>170.25700000000001</c:v>
                </c:pt>
                <c:pt idx="174">
                  <c:v>170.25700000000001</c:v>
                </c:pt>
                <c:pt idx="175">
                  <c:v>170.25700000000001</c:v>
                </c:pt>
                <c:pt idx="176">
                  <c:v>170.25700000000001</c:v>
                </c:pt>
                <c:pt idx="177">
                  <c:v>170.25700000000001</c:v>
                </c:pt>
                <c:pt idx="178">
                  <c:v>170.25700000000001</c:v>
                </c:pt>
                <c:pt idx="179">
                  <c:v>170.25700000000001</c:v>
                </c:pt>
                <c:pt idx="180">
                  <c:v>170.25700000000001</c:v>
                </c:pt>
                <c:pt idx="181">
                  <c:v>170.25700000000001</c:v>
                </c:pt>
                <c:pt idx="182">
                  <c:v>170.25700000000001</c:v>
                </c:pt>
                <c:pt idx="183">
                  <c:v>170.25700000000001</c:v>
                </c:pt>
                <c:pt idx="184">
                  <c:v>170.25700000000001</c:v>
                </c:pt>
                <c:pt idx="185">
                  <c:v>170.25700000000001</c:v>
                </c:pt>
                <c:pt idx="186">
                  <c:v>170.25700000000001</c:v>
                </c:pt>
                <c:pt idx="187">
                  <c:v>170.25700000000001</c:v>
                </c:pt>
                <c:pt idx="188">
                  <c:v>170.25700000000001</c:v>
                </c:pt>
                <c:pt idx="189">
                  <c:v>170.25700000000001</c:v>
                </c:pt>
                <c:pt idx="190">
                  <c:v>170.25700000000001</c:v>
                </c:pt>
                <c:pt idx="191">
                  <c:v>170.25700000000001</c:v>
                </c:pt>
                <c:pt idx="192">
                  <c:v>170.25700000000001</c:v>
                </c:pt>
                <c:pt idx="193">
                  <c:v>170.25700000000001</c:v>
                </c:pt>
                <c:pt idx="194">
                  <c:v>170.25700000000001</c:v>
                </c:pt>
                <c:pt idx="195">
                  <c:v>170.25700000000001</c:v>
                </c:pt>
                <c:pt idx="196">
                  <c:v>170.25700000000001</c:v>
                </c:pt>
                <c:pt idx="197">
                  <c:v>170.25700000000001</c:v>
                </c:pt>
                <c:pt idx="198">
                  <c:v>170.25700000000001</c:v>
                </c:pt>
                <c:pt idx="199">
                  <c:v>170.25700000000001</c:v>
                </c:pt>
                <c:pt idx="200">
                  <c:v>170.25700000000001</c:v>
                </c:pt>
                <c:pt idx="201">
                  <c:v>170.25700000000001</c:v>
                </c:pt>
                <c:pt idx="202">
                  <c:v>170.25700000000001</c:v>
                </c:pt>
                <c:pt idx="203">
                  <c:v>170.25700000000001</c:v>
                </c:pt>
                <c:pt idx="204">
                  <c:v>170.25700000000001</c:v>
                </c:pt>
                <c:pt idx="205">
                  <c:v>170.25700000000001</c:v>
                </c:pt>
                <c:pt idx="206">
                  <c:v>170.25700000000001</c:v>
                </c:pt>
                <c:pt idx="207">
                  <c:v>170.25700000000001</c:v>
                </c:pt>
                <c:pt idx="208">
                  <c:v>170.25700000000001</c:v>
                </c:pt>
                <c:pt idx="209">
                  <c:v>170.25700000000001</c:v>
                </c:pt>
                <c:pt idx="210">
                  <c:v>170.25700000000001</c:v>
                </c:pt>
                <c:pt idx="211">
                  <c:v>170.25700000000001</c:v>
                </c:pt>
                <c:pt idx="212">
                  <c:v>170.25700000000001</c:v>
                </c:pt>
                <c:pt idx="213">
                  <c:v>170.25700000000001</c:v>
                </c:pt>
                <c:pt idx="214">
                  <c:v>170.25700000000001</c:v>
                </c:pt>
                <c:pt idx="215">
                  <c:v>170.25700000000001</c:v>
                </c:pt>
                <c:pt idx="216">
                  <c:v>170.25700000000001</c:v>
                </c:pt>
                <c:pt idx="217">
                  <c:v>170.25700000000001</c:v>
                </c:pt>
                <c:pt idx="218">
                  <c:v>170.25700000000001</c:v>
                </c:pt>
                <c:pt idx="219">
                  <c:v>170.25700000000001</c:v>
                </c:pt>
                <c:pt idx="220">
                  <c:v>170.25700000000001</c:v>
                </c:pt>
                <c:pt idx="221">
                  <c:v>170.25700000000001</c:v>
                </c:pt>
                <c:pt idx="222">
                  <c:v>170.25700000000001</c:v>
                </c:pt>
                <c:pt idx="223">
                  <c:v>170.25700000000001</c:v>
                </c:pt>
                <c:pt idx="224">
                  <c:v>170.25700000000001</c:v>
                </c:pt>
                <c:pt idx="225">
                  <c:v>170.25700000000001</c:v>
                </c:pt>
                <c:pt idx="226">
                  <c:v>170.25700000000001</c:v>
                </c:pt>
                <c:pt idx="227">
                  <c:v>170.25700000000001</c:v>
                </c:pt>
                <c:pt idx="228">
                  <c:v>170.25700000000001</c:v>
                </c:pt>
                <c:pt idx="229">
                  <c:v>170.25700000000001</c:v>
                </c:pt>
                <c:pt idx="230">
                  <c:v>170.25700000000001</c:v>
                </c:pt>
                <c:pt idx="231">
                  <c:v>170.25700000000001</c:v>
                </c:pt>
                <c:pt idx="232">
                  <c:v>170.25700000000001</c:v>
                </c:pt>
                <c:pt idx="233">
                  <c:v>170.25700000000001</c:v>
                </c:pt>
                <c:pt idx="234">
                  <c:v>170.25700000000001</c:v>
                </c:pt>
                <c:pt idx="235">
                  <c:v>170.25700000000001</c:v>
                </c:pt>
                <c:pt idx="236">
                  <c:v>170.25700000000001</c:v>
                </c:pt>
                <c:pt idx="237">
                  <c:v>170.25700000000001</c:v>
                </c:pt>
                <c:pt idx="238">
                  <c:v>170.25700000000001</c:v>
                </c:pt>
                <c:pt idx="239">
                  <c:v>170.25700000000001</c:v>
                </c:pt>
                <c:pt idx="240">
                  <c:v>170.25700000000001</c:v>
                </c:pt>
                <c:pt idx="241">
                  <c:v>170.25700000000001</c:v>
                </c:pt>
                <c:pt idx="242">
                  <c:v>170.25700000000001</c:v>
                </c:pt>
                <c:pt idx="243">
                  <c:v>170.25700000000001</c:v>
                </c:pt>
                <c:pt idx="244">
                  <c:v>170.25700000000001</c:v>
                </c:pt>
                <c:pt idx="245">
                  <c:v>170.25700000000001</c:v>
                </c:pt>
                <c:pt idx="246">
                  <c:v>170.25700000000001</c:v>
                </c:pt>
                <c:pt idx="247">
                  <c:v>170.25700000000001</c:v>
                </c:pt>
                <c:pt idx="248">
                  <c:v>170.25700000000001</c:v>
                </c:pt>
                <c:pt idx="249">
                  <c:v>170.25700000000001</c:v>
                </c:pt>
                <c:pt idx="250">
                  <c:v>170.25700000000001</c:v>
                </c:pt>
                <c:pt idx="251">
                  <c:v>170.25700000000001</c:v>
                </c:pt>
                <c:pt idx="252">
                  <c:v>170.25700000000001</c:v>
                </c:pt>
                <c:pt idx="253">
                  <c:v>170.25700000000001</c:v>
                </c:pt>
                <c:pt idx="254">
                  <c:v>170.25700000000001</c:v>
                </c:pt>
                <c:pt idx="255">
                  <c:v>170.25700000000001</c:v>
                </c:pt>
                <c:pt idx="256">
                  <c:v>170.25700000000001</c:v>
                </c:pt>
                <c:pt idx="257">
                  <c:v>170.25700000000001</c:v>
                </c:pt>
                <c:pt idx="258">
                  <c:v>170.25700000000001</c:v>
                </c:pt>
                <c:pt idx="259">
                  <c:v>170.25700000000001</c:v>
                </c:pt>
                <c:pt idx="260">
                  <c:v>170.25700000000001</c:v>
                </c:pt>
                <c:pt idx="261">
                  <c:v>170.25700000000001</c:v>
                </c:pt>
                <c:pt idx="262">
                  <c:v>170.25700000000001</c:v>
                </c:pt>
                <c:pt idx="263">
                  <c:v>170.25700000000001</c:v>
                </c:pt>
                <c:pt idx="264">
                  <c:v>170.25700000000001</c:v>
                </c:pt>
                <c:pt idx="265">
                  <c:v>170.25700000000001</c:v>
                </c:pt>
                <c:pt idx="266">
                  <c:v>170.25700000000001</c:v>
                </c:pt>
                <c:pt idx="267">
                  <c:v>170.25700000000001</c:v>
                </c:pt>
                <c:pt idx="268">
                  <c:v>170.25700000000001</c:v>
                </c:pt>
                <c:pt idx="269">
                  <c:v>170.25700000000001</c:v>
                </c:pt>
                <c:pt idx="270">
                  <c:v>170.25700000000001</c:v>
                </c:pt>
                <c:pt idx="271">
                  <c:v>170.25700000000001</c:v>
                </c:pt>
                <c:pt idx="272">
                  <c:v>170.25700000000001</c:v>
                </c:pt>
                <c:pt idx="273">
                  <c:v>170.25700000000001</c:v>
                </c:pt>
                <c:pt idx="274">
                  <c:v>170.25700000000001</c:v>
                </c:pt>
                <c:pt idx="275">
                  <c:v>170.25700000000001</c:v>
                </c:pt>
                <c:pt idx="276">
                  <c:v>170.25700000000001</c:v>
                </c:pt>
                <c:pt idx="277">
                  <c:v>170.25700000000001</c:v>
                </c:pt>
                <c:pt idx="278">
                  <c:v>170.25700000000001</c:v>
                </c:pt>
                <c:pt idx="279">
                  <c:v>170.25700000000001</c:v>
                </c:pt>
                <c:pt idx="280">
                  <c:v>170.25700000000001</c:v>
                </c:pt>
                <c:pt idx="281">
                  <c:v>170.25700000000001</c:v>
                </c:pt>
                <c:pt idx="282">
                  <c:v>170.25700000000001</c:v>
                </c:pt>
                <c:pt idx="283">
                  <c:v>170.25700000000001</c:v>
                </c:pt>
                <c:pt idx="284">
                  <c:v>170.25700000000001</c:v>
                </c:pt>
                <c:pt idx="285">
                  <c:v>170.25700000000001</c:v>
                </c:pt>
                <c:pt idx="286">
                  <c:v>170.25700000000001</c:v>
                </c:pt>
                <c:pt idx="287">
                  <c:v>170.25700000000001</c:v>
                </c:pt>
                <c:pt idx="288">
                  <c:v>170.25700000000001</c:v>
                </c:pt>
                <c:pt idx="289">
                  <c:v>170.25700000000001</c:v>
                </c:pt>
                <c:pt idx="290">
                  <c:v>170.25700000000001</c:v>
                </c:pt>
                <c:pt idx="291">
                  <c:v>170.25700000000001</c:v>
                </c:pt>
                <c:pt idx="292">
                  <c:v>170.25700000000001</c:v>
                </c:pt>
                <c:pt idx="293">
                  <c:v>170.25700000000001</c:v>
                </c:pt>
                <c:pt idx="294">
                  <c:v>170.25700000000001</c:v>
                </c:pt>
                <c:pt idx="295">
                  <c:v>170.25700000000001</c:v>
                </c:pt>
                <c:pt idx="296">
                  <c:v>170.25700000000001</c:v>
                </c:pt>
                <c:pt idx="297">
                  <c:v>170.25700000000001</c:v>
                </c:pt>
                <c:pt idx="298">
                  <c:v>170.25700000000001</c:v>
                </c:pt>
                <c:pt idx="299">
                  <c:v>170.25700000000001</c:v>
                </c:pt>
                <c:pt idx="300">
                  <c:v>170.25700000000001</c:v>
                </c:pt>
                <c:pt idx="301">
                  <c:v>170.25700000000001</c:v>
                </c:pt>
                <c:pt idx="302">
                  <c:v>170.25700000000001</c:v>
                </c:pt>
                <c:pt idx="303">
                  <c:v>170.25700000000001</c:v>
                </c:pt>
                <c:pt idx="304">
                  <c:v>170.25700000000001</c:v>
                </c:pt>
                <c:pt idx="305">
                  <c:v>170.25700000000001</c:v>
                </c:pt>
                <c:pt idx="306">
                  <c:v>170.25700000000001</c:v>
                </c:pt>
                <c:pt idx="307">
                  <c:v>170.25700000000001</c:v>
                </c:pt>
                <c:pt idx="308">
                  <c:v>170.25700000000001</c:v>
                </c:pt>
                <c:pt idx="309">
                  <c:v>170.25700000000001</c:v>
                </c:pt>
                <c:pt idx="310">
                  <c:v>170.25700000000001</c:v>
                </c:pt>
                <c:pt idx="311">
                  <c:v>170.25700000000001</c:v>
                </c:pt>
                <c:pt idx="312">
                  <c:v>170.25700000000001</c:v>
                </c:pt>
                <c:pt idx="313">
                  <c:v>170.25700000000001</c:v>
                </c:pt>
                <c:pt idx="314">
                  <c:v>170.25700000000001</c:v>
                </c:pt>
                <c:pt idx="315">
                  <c:v>170.25700000000001</c:v>
                </c:pt>
                <c:pt idx="316">
                  <c:v>170.25700000000001</c:v>
                </c:pt>
                <c:pt idx="317">
                  <c:v>170.25700000000001</c:v>
                </c:pt>
                <c:pt idx="318">
                  <c:v>170.25700000000001</c:v>
                </c:pt>
                <c:pt idx="319">
                  <c:v>170.25700000000001</c:v>
                </c:pt>
                <c:pt idx="320">
                  <c:v>170.25700000000001</c:v>
                </c:pt>
                <c:pt idx="321">
                  <c:v>170.25700000000001</c:v>
                </c:pt>
                <c:pt idx="322">
                  <c:v>170.25700000000001</c:v>
                </c:pt>
                <c:pt idx="323">
                  <c:v>170.25700000000001</c:v>
                </c:pt>
                <c:pt idx="324">
                  <c:v>170.25700000000001</c:v>
                </c:pt>
                <c:pt idx="325">
                  <c:v>170.25700000000001</c:v>
                </c:pt>
                <c:pt idx="326">
                  <c:v>170.25700000000001</c:v>
                </c:pt>
                <c:pt idx="327">
                  <c:v>170.25700000000001</c:v>
                </c:pt>
                <c:pt idx="328">
                  <c:v>170.25700000000001</c:v>
                </c:pt>
                <c:pt idx="329">
                  <c:v>170.25700000000001</c:v>
                </c:pt>
                <c:pt idx="330">
                  <c:v>170.25700000000001</c:v>
                </c:pt>
                <c:pt idx="331">
                  <c:v>170.25700000000001</c:v>
                </c:pt>
                <c:pt idx="332">
                  <c:v>170.25700000000001</c:v>
                </c:pt>
                <c:pt idx="333">
                  <c:v>170.25700000000001</c:v>
                </c:pt>
                <c:pt idx="334">
                  <c:v>170.25700000000001</c:v>
                </c:pt>
                <c:pt idx="335">
                  <c:v>170.25700000000001</c:v>
                </c:pt>
                <c:pt idx="336">
                  <c:v>170.25700000000001</c:v>
                </c:pt>
                <c:pt idx="337">
                  <c:v>170.25700000000001</c:v>
                </c:pt>
                <c:pt idx="338">
                  <c:v>170.25700000000001</c:v>
                </c:pt>
                <c:pt idx="339">
                  <c:v>170.25700000000001</c:v>
                </c:pt>
                <c:pt idx="340">
                  <c:v>170.25700000000001</c:v>
                </c:pt>
                <c:pt idx="341">
                  <c:v>170.25700000000001</c:v>
                </c:pt>
                <c:pt idx="342">
                  <c:v>170.25700000000001</c:v>
                </c:pt>
                <c:pt idx="343">
                  <c:v>170.25700000000001</c:v>
                </c:pt>
                <c:pt idx="344">
                  <c:v>170.25700000000001</c:v>
                </c:pt>
                <c:pt idx="345">
                  <c:v>170.25700000000001</c:v>
                </c:pt>
                <c:pt idx="346">
                  <c:v>170.25700000000001</c:v>
                </c:pt>
                <c:pt idx="347">
                  <c:v>170.25700000000001</c:v>
                </c:pt>
                <c:pt idx="348">
                  <c:v>170.25700000000001</c:v>
                </c:pt>
                <c:pt idx="349">
                  <c:v>170.25700000000001</c:v>
                </c:pt>
                <c:pt idx="350">
                  <c:v>170.25700000000001</c:v>
                </c:pt>
                <c:pt idx="351">
                  <c:v>170.25700000000001</c:v>
                </c:pt>
                <c:pt idx="352">
                  <c:v>170.25700000000001</c:v>
                </c:pt>
                <c:pt idx="353">
                  <c:v>170.25700000000001</c:v>
                </c:pt>
                <c:pt idx="354">
                  <c:v>170.25700000000001</c:v>
                </c:pt>
                <c:pt idx="355">
                  <c:v>170.25700000000001</c:v>
                </c:pt>
                <c:pt idx="356">
                  <c:v>170.25700000000001</c:v>
                </c:pt>
                <c:pt idx="357">
                  <c:v>170.25700000000001</c:v>
                </c:pt>
                <c:pt idx="358">
                  <c:v>170.25700000000001</c:v>
                </c:pt>
                <c:pt idx="359">
                  <c:v>170.25700000000001</c:v>
                </c:pt>
                <c:pt idx="360">
                  <c:v>170.25700000000001</c:v>
                </c:pt>
                <c:pt idx="361">
                  <c:v>170.25700000000001</c:v>
                </c:pt>
                <c:pt idx="362">
                  <c:v>170.25700000000001</c:v>
                </c:pt>
                <c:pt idx="363">
                  <c:v>170.25700000000001</c:v>
                </c:pt>
                <c:pt idx="364">
                  <c:v>170.25700000000001</c:v>
                </c:pt>
                <c:pt idx="365">
                  <c:v>170.25700000000001</c:v>
                </c:pt>
                <c:pt idx="366">
                  <c:v>170.25700000000001</c:v>
                </c:pt>
                <c:pt idx="367">
                  <c:v>170.25700000000001</c:v>
                </c:pt>
                <c:pt idx="368">
                  <c:v>170.25700000000001</c:v>
                </c:pt>
                <c:pt idx="369">
                  <c:v>170.25700000000001</c:v>
                </c:pt>
                <c:pt idx="370">
                  <c:v>170.25700000000001</c:v>
                </c:pt>
                <c:pt idx="371">
                  <c:v>170.25700000000001</c:v>
                </c:pt>
                <c:pt idx="372">
                  <c:v>170.25700000000001</c:v>
                </c:pt>
                <c:pt idx="373">
                  <c:v>170.25700000000001</c:v>
                </c:pt>
                <c:pt idx="374">
                  <c:v>170.25700000000001</c:v>
                </c:pt>
                <c:pt idx="375">
                  <c:v>170.25700000000001</c:v>
                </c:pt>
                <c:pt idx="376">
                  <c:v>170.25700000000001</c:v>
                </c:pt>
                <c:pt idx="377">
                  <c:v>170.25700000000001</c:v>
                </c:pt>
                <c:pt idx="378">
                  <c:v>170.25700000000001</c:v>
                </c:pt>
                <c:pt idx="379">
                  <c:v>170.25700000000001</c:v>
                </c:pt>
                <c:pt idx="380">
                  <c:v>170.25700000000001</c:v>
                </c:pt>
                <c:pt idx="381">
                  <c:v>170.25700000000001</c:v>
                </c:pt>
                <c:pt idx="382">
                  <c:v>170.25700000000001</c:v>
                </c:pt>
                <c:pt idx="383">
                  <c:v>170.25700000000001</c:v>
                </c:pt>
                <c:pt idx="384">
                  <c:v>170.25700000000001</c:v>
                </c:pt>
                <c:pt idx="385">
                  <c:v>170.25700000000001</c:v>
                </c:pt>
                <c:pt idx="386">
                  <c:v>170.25700000000001</c:v>
                </c:pt>
                <c:pt idx="387">
                  <c:v>170.25700000000001</c:v>
                </c:pt>
                <c:pt idx="388">
                  <c:v>170.25700000000001</c:v>
                </c:pt>
                <c:pt idx="389">
                  <c:v>170.25700000000001</c:v>
                </c:pt>
                <c:pt idx="390">
                  <c:v>170.25700000000001</c:v>
                </c:pt>
                <c:pt idx="391">
                  <c:v>170.25700000000001</c:v>
                </c:pt>
                <c:pt idx="392">
                  <c:v>170.25700000000001</c:v>
                </c:pt>
                <c:pt idx="393">
                  <c:v>170.25700000000001</c:v>
                </c:pt>
                <c:pt idx="394">
                  <c:v>170.25700000000001</c:v>
                </c:pt>
                <c:pt idx="395">
                  <c:v>170.25700000000001</c:v>
                </c:pt>
                <c:pt idx="396">
                  <c:v>170.25700000000001</c:v>
                </c:pt>
                <c:pt idx="397">
                  <c:v>170.25700000000001</c:v>
                </c:pt>
                <c:pt idx="398">
                  <c:v>170.25700000000001</c:v>
                </c:pt>
                <c:pt idx="399">
                  <c:v>170.25700000000001</c:v>
                </c:pt>
                <c:pt idx="400">
                  <c:v>170.25700000000001</c:v>
                </c:pt>
                <c:pt idx="401">
                  <c:v>170.25700000000001</c:v>
                </c:pt>
                <c:pt idx="402">
                  <c:v>170.25700000000001</c:v>
                </c:pt>
                <c:pt idx="403">
                  <c:v>170.25700000000001</c:v>
                </c:pt>
                <c:pt idx="404">
                  <c:v>170.25700000000001</c:v>
                </c:pt>
                <c:pt idx="405">
                  <c:v>170.25700000000001</c:v>
                </c:pt>
                <c:pt idx="406">
                  <c:v>170.25700000000001</c:v>
                </c:pt>
                <c:pt idx="407">
                  <c:v>170.25700000000001</c:v>
                </c:pt>
                <c:pt idx="408">
                  <c:v>170.25700000000001</c:v>
                </c:pt>
                <c:pt idx="409">
                  <c:v>170.25700000000001</c:v>
                </c:pt>
                <c:pt idx="410">
                  <c:v>170.25700000000001</c:v>
                </c:pt>
                <c:pt idx="411">
                  <c:v>170.25700000000001</c:v>
                </c:pt>
                <c:pt idx="412">
                  <c:v>170.25700000000001</c:v>
                </c:pt>
                <c:pt idx="413">
                  <c:v>170.25700000000001</c:v>
                </c:pt>
                <c:pt idx="414">
                  <c:v>170.25700000000001</c:v>
                </c:pt>
                <c:pt idx="415">
                  <c:v>170.25700000000001</c:v>
                </c:pt>
                <c:pt idx="416">
                  <c:v>170.25700000000001</c:v>
                </c:pt>
                <c:pt idx="417">
                  <c:v>170.25700000000001</c:v>
                </c:pt>
                <c:pt idx="418">
                  <c:v>170.25700000000001</c:v>
                </c:pt>
                <c:pt idx="419">
                  <c:v>170.25700000000001</c:v>
                </c:pt>
                <c:pt idx="420">
                  <c:v>170.25700000000001</c:v>
                </c:pt>
                <c:pt idx="421">
                  <c:v>170.25700000000001</c:v>
                </c:pt>
                <c:pt idx="422">
                  <c:v>170.25700000000001</c:v>
                </c:pt>
                <c:pt idx="423">
                  <c:v>170.25700000000001</c:v>
                </c:pt>
                <c:pt idx="424">
                  <c:v>170.25700000000001</c:v>
                </c:pt>
                <c:pt idx="425">
                  <c:v>170.25700000000001</c:v>
                </c:pt>
                <c:pt idx="426">
                  <c:v>170.25700000000001</c:v>
                </c:pt>
                <c:pt idx="427">
                  <c:v>170.25700000000001</c:v>
                </c:pt>
                <c:pt idx="428">
                  <c:v>170.25700000000001</c:v>
                </c:pt>
                <c:pt idx="429">
                  <c:v>170.25700000000001</c:v>
                </c:pt>
                <c:pt idx="430">
                  <c:v>170.25700000000001</c:v>
                </c:pt>
                <c:pt idx="431">
                  <c:v>170.25700000000001</c:v>
                </c:pt>
                <c:pt idx="432">
                  <c:v>170.25700000000001</c:v>
                </c:pt>
                <c:pt idx="433">
                  <c:v>170.25700000000001</c:v>
                </c:pt>
                <c:pt idx="434">
                  <c:v>170.25700000000001</c:v>
                </c:pt>
                <c:pt idx="435">
                  <c:v>170.25700000000001</c:v>
                </c:pt>
                <c:pt idx="436">
                  <c:v>170.25700000000001</c:v>
                </c:pt>
                <c:pt idx="437">
                  <c:v>170.25700000000001</c:v>
                </c:pt>
                <c:pt idx="438">
                  <c:v>170.25700000000001</c:v>
                </c:pt>
                <c:pt idx="439">
                  <c:v>170.25700000000001</c:v>
                </c:pt>
                <c:pt idx="440">
                  <c:v>170.25700000000001</c:v>
                </c:pt>
                <c:pt idx="441">
                  <c:v>170.25700000000001</c:v>
                </c:pt>
                <c:pt idx="442">
                  <c:v>170.25700000000001</c:v>
                </c:pt>
                <c:pt idx="443">
                  <c:v>170.25700000000001</c:v>
                </c:pt>
                <c:pt idx="444">
                  <c:v>170.25700000000001</c:v>
                </c:pt>
                <c:pt idx="445">
                  <c:v>170.25700000000001</c:v>
                </c:pt>
                <c:pt idx="446">
                  <c:v>170.25700000000001</c:v>
                </c:pt>
                <c:pt idx="447">
                  <c:v>170.25700000000001</c:v>
                </c:pt>
                <c:pt idx="448">
                  <c:v>170.25700000000001</c:v>
                </c:pt>
                <c:pt idx="449">
                  <c:v>170.25700000000001</c:v>
                </c:pt>
                <c:pt idx="450">
                  <c:v>170.25700000000001</c:v>
                </c:pt>
                <c:pt idx="451">
                  <c:v>170.25700000000001</c:v>
                </c:pt>
                <c:pt idx="452">
                  <c:v>170.25700000000001</c:v>
                </c:pt>
                <c:pt idx="453">
                  <c:v>170.25700000000001</c:v>
                </c:pt>
                <c:pt idx="454">
                  <c:v>170.25700000000001</c:v>
                </c:pt>
                <c:pt idx="455">
                  <c:v>170.25700000000001</c:v>
                </c:pt>
                <c:pt idx="456">
                  <c:v>170.25700000000001</c:v>
                </c:pt>
                <c:pt idx="457">
                  <c:v>170.25700000000001</c:v>
                </c:pt>
                <c:pt idx="458">
                  <c:v>170.25700000000001</c:v>
                </c:pt>
                <c:pt idx="459">
                  <c:v>170.25700000000001</c:v>
                </c:pt>
                <c:pt idx="460">
                  <c:v>170.25700000000001</c:v>
                </c:pt>
                <c:pt idx="461">
                  <c:v>170.25700000000001</c:v>
                </c:pt>
                <c:pt idx="462">
                  <c:v>170.25700000000001</c:v>
                </c:pt>
                <c:pt idx="463">
                  <c:v>170.25700000000001</c:v>
                </c:pt>
                <c:pt idx="464">
                  <c:v>170.25700000000001</c:v>
                </c:pt>
                <c:pt idx="465">
                  <c:v>170.25700000000001</c:v>
                </c:pt>
                <c:pt idx="466">
                  <c:v>170.25700000000001</c:v>
                </c:pt>
                <c:pt idx="467">
                  <c:v>170.25700000000001</c:v>
                </c:pt>
                <c:pt idx="468">
                  <c:v>170.25700000000001</c:v>
                </c:pt>
                <c:pt idx="469">
                  <c:v>170.25700000000001</c:v>
                </c:pt>
                <c:pt idx="470">
                  <c:v>170.25700000000001</c:v>
                </c:pt>
                <c:pt idx="471">
                  <c:v>170.25700000000001</c:v>
                </c:pt>
                <c:pt idx="472">
                  <c:v>170.25700000000001</c:v>
                </c:pt>
                <c:pt idx="473">
                  <c:v>170.25700000000001</c:v>
                </c:pt>
                <c:pt idx="474">
                  <c:v>170.25700000000001</c:v>
                </c:pt>
                <c:pt idx="475">
                  <c:v>170.25700000000001</c:v>
                </c:pt>
                <c:pt idx="476">
                  <c:v>170.25700000000001</c:v>
                </c:pt>
                <c:pt idx="477">
                  <c:v>170.25700000000001</c:v>
                </c:pt>
                <c:pt idx="478">
                  <c:v>170.25700000000001</c:v>
                </c:pt>
                <c:pt idx="479">
                  <c:v>170.25700000000001</c:v>
                </c:pt>
                <c:pt idx="480">
                  <c:v>170.25700000000001</c:v>
                </c:pt>
                <c:pt idx="481">
                  <c:v>170.25700000000001</c:v>
                </c:pt>
                <c:pt idx="482">
                  <c:v>170.25700000000001</c:v>
                </c:pt>
                <c:pt idx="483">
                  <c:v>170.25700000000001</c:v>
                </c:pt>
                <c:pt idx="484">
                  <c:v>170.25700000000001</c:v>
                </c:pt>
                <c:pt idx="485">
                  <c:v>170.25700000000001</c:v>
                </c:pt>
                <c:pt idx="486">
                  <c:v>170.25700000000001</c:v>
                </c:pt>
                <c:pt idx="487">
                  <c:v>170.25700000000001</c:v>
                </c:pt>
                <c:pt idx="488">
                  <c:v>170.25700000000001</c:v>
                </c:pt>
                <c:pt idx="489">
                  <c:v>170.25700000000001</c:v>
                </c:pt>
                <c:pt idx="490">
                  <c:v>170.25700000000001</c:v>
                </c:pt>
                <c:pt idx="491">
                  <c:v>170.25700000000001</c:v>
                </c:pt>
                <c:pt idx="492">
                  <c:v>170.25700000000001</c:v>
                </c:pt>
                <c:pt idx="493">
                  <c:v>170.25700000000001</c:v>
                </c:pt>
                <c:pt idx="494">
                  <c:v>170.25700000000001</c:v>
                </c:pt>
                <c:pt idx="495">
                  <c:v>170.25700000000001</c:v>
                </c:pt>
                <c:pt idx="496">
                  <c:v>170.25700000000001</c:v>
                </c:pt>
                <c:pt idx="497">
                  <c:v>170.25700000000001</c:v>
                </c:pt>
                <c:pt idx="498">
                  <c:v>170.25700000000001</c:v>
                </c:pt>
                <c:pt idx="499">
                  <c:v>170.25700000000001</c:v>
                </c:pt>
                <c:pt idx="500">
                  <c:v>170.25700000000001</c:v>
                </c:pt>
                <c:pt idx="501">
                  <c:v>170.25700000000001</c:v>
                </c:pt>
                <c:pt idx="502">
                  <c:v>170.25700000000001</c:v>
                </c:pt>
                <c:pt idx="503">
                  <c:v>170.25700000000001</c:v>
                </c:pt>
                <c:pt idx="504">
                  <c:v>170.25700000000001</c:v>
                </c:pt>
                <c:pt idx="505">
                  <c:v>170.25700000000001</c:v>
                </c:pt>
                <c:pt idx="506">
                  <c:v>170.25700000000001</c:v>
                </c:pt>
                <c:pt idx="507">
                  <c:v>170.25700000000001</c:v>
                </c:pt>
                <c:pt idx="508">
                  <c:v>170.25700000000001</c:v>
                </c:pt>
                <c:pt idx="509">
                  <c:v>170.25700000000001</c:v>
                </c:pt>
                <c:pt idx="510">
                  <c:v>170.25700000000001</c:v>
                </c:pt>
                <c:pt idx="511">
                  <c:v>170.25700000000001</c:v>
                </c:pt>
                <c:pt idx="512">
                  <c:v>170.25700000000001</c:v>
                </c:pt>
                <c:pt idx="513">
                  <c:v>170.25700000000001</c:v>
                </c:pt>
                <c:pt idx="514">
                  <c:v>170.25700000000001</c:v>
                </c:pt>
                <c:pt idx="515">
                  <c:v>170.25700000000001</c:v>
                </c:pt>
                <c:pt idx="516">
                  <c:v>170.25700000000001</c:v>
                </c:pt>
                <c:pt idx="517">
                  <c:v>170.25700000000001</c:v>
                </c:pt>
                <c:pt idx="518">
                  <c:v>170.25700000000001</c:v>
                </c:pt>
                <c:pt idx="519">
                  <c:v>170.25700000000001</c:v>
                </c:pt>
                <c:pt idx="520">
                  <c:v>170.25700000000001</c:v>
                </c:pt>
                <c:pt idx="521">
                  <c:v>170.25700000000001</c:v>
                </c:pt>
                <c:pt idx="522">
                  <c:v>170.25700000000001</c:v>
                </c:pt>
                <c:pt idx="523">
                  <c:v>170.25700000000001</c:v>
                </c:pt>
                <c:pt idx="524">
                  <c:v>170.25700000000001</c:v>
                </c:pt>
                <c:pt idx="525">
                  <c:v>170.25700000000001</c:v>
                </c:pt>
                <c:pt idx="526">
                  <c:v>170.25700000000001</c:v>
                </c:pt>
                <c:pt idx="527">
                  <c:v>170.25700000000001</c:v>
                </c:pt>
                <c:pt idx="528">
                  <c:v>170.25700000000001</c:v>
                </c:pt>
                <c:pt idx="529">
                  <c:v>170.25700000000001</c:v>
                </c:pt>
                <c:pt idx="530">
                  <c:v>170.25700000000001</c:v>
                </c:pt>
                <c:pt idx="531">
                  <c:v>170.25700000000001</c:v>
                </c:pt>
                <c:pt idx="532">
                  <c:v>170.25700000000001</c:v>
                </c:pt>
                <c:pt idx="533">
                  <c:v>170.25700000000001</c:v>
                </c:pt>
                <c:pt idx="534">
                  <c:v>170.25700000000001</c:v>
                </c:pt>
                <c:pt idx="535">
                  <c:v>170.25700000000001</c:v>
                </c:pt>
                <c:pt idx="536">
                  <c:v>170.25700000000001</c:v>
                </c:pt>
                <c:pt idx="537">
                  <c:v>170.25700000000001</c:v>
                </c:pt>
                <c:pt idx="538">
                  <c:v>170.25700000000001</c:v>
                </c:pt>
                <c:pt idx="539">
                  <c:v>170.25700000000001</c:v>
                </c:pt>
                <c:pt idx="540">
                  <c:v>170.25700000000001</c:v>
                </c:pt>
                <c:pt idx="541">
                  <c:v>170.25700000000001</c:v>
                </c:pt>
                <c:pt idx="542">
                  <c:v>170.25700000000001</c:v>
                </c:pt>
                <c:pt idx="543">
                  <c:v>170.25700000000001</c:v>
                </c:pt>
                <c:pt idx="544">
                  <c:v>170.25700000000001</c:v>
                </c:pt>
                <c:pt idx="545">
                  <c:v>170.25700000000001</c:v>
                </c:pt>
                <c:pt idx="546">
                  <c:v>170.25700000000001</c:v>
                </c:pt>
                <c:pt idx="547">
                  <c:v>170.25700000000001</c:v>
                </c:pt>
                <c:pt idx="548">
                  <c:v>170.25700000000001</c:v>
                </c:pt>
                <c:pt idx="549">
                  <c:v>170.25700000000001</c:v>
                </c:pt>
                <c:pt idx="550">
                  <c:v>170.25700000000001</c:v>
                </c:pt>
                <c:pt idx="551">
                  <c:v>170.25700000000001</c:v>
                </c:pt>
                <c:pt idx="552">
                  <c:v>170.25700000000001</c:v>
                </c:pt>
                <c:pt idx="553">
                  <c:v>170.25700000000001</c:v>
                </c:pt>
                <c:pt idx="554">
                  <c:v>170.25700000000001</c:v>
                </c:pt>
                <c:pt idx="555">
                  <c:v>170.25700000000001</c:v>
                </c:pt>
                <c:pt idx="556">
                  <c:v>170.25700000000001</c:v>
                </c:pt>
                <c:pt idx="557">
                  <c:v>170.25700000000001</c:v>
                </c:pt>
                <c:pt idx="558">
                  <c:v>170.25700000000001</c:v>
                </c:pt>
                <c:pt idx="559">
                  <c:v>170.25700000000001</c:v>
                </c:pt>
                <c:pt idx="560">
                  <c:v>170.25700000000001</c:v>
                </c:pt>
                <c:pt idx="561">
                  <c:v>170.25700000000001</c:v>
                </c:pt>
                <c:pt idx="562">
                  <c:v>170.25700000000001</c:v>
                </c:pt>
                <c:pt idx="563">
                  <c:v>170.25700000000001</c:v>
                </c:pt>
                <c:pt idx="564">
                  <c:v>170.25700000000001</c:v>
                </c:pt>
                <c:pt idx="565">
                  <c:v>170.25700000000001</c:v>
                </c:pt>
                <c:pt idx="566">
                  <c:v>170.25700000000001</c:v>
                </c:pt>
                <c:pt idx="567">
                  <c:v>170.25700000000001</c:v>
                </c:pt>
                <c:pt idx="568">
                  <c:v>170.25700000000001</c:v>
                </c:pt>
                <c:pt idx="569">
                  <c:v>170.25700000000001</c:v>
                </c:pt>
                <c:pt idx="570">
                  <c:v>170.25700000000001</c:v>
                </c:pt>
                <c:pt idx="571">
                  <c:v>170.25700000000001</c:v>
                </c:pt>
                <c:pt idx="572">
                  <c:v>170.25700000000001</c:v>
                </c:pt>
                <c:pt idx="573">
                  <c:v>170.25700000000001</c:v>
                </c:pt>
                <c:pt idx="574">
                  <c:v>170.25700000000001</c:v>
                </c:pt>
                <c:pt idx="575">
                  <c:v>170.25700000000001</c:v>
                </c:pt>
                <c:pt idx="576">
                  <c:v>170.25700000000001</c:v>
                </c:pt>
                <c:pt idx="577">
                  <c:v>170.25700000000001</c:v>
                </c:pt>
                <c:pt idx="578">
                  <c:v>170.25700000000001</c:v>
                </c:pt>
                <c:pt idx="579">
                  <c:v>170.25700000000001</c:v>
                </c:pt>
                <c:pt idx="580">
                  <c:v>170.25700000000001</c:v>
                </c:pt>
                <c:pt idx="581">
                  <c:v>170.25700000000001</c:v>
                </c:pt>
                <c:pt idx="582">
                  <c:v>170.25700000000001</c:v>
                </c:pt>
                <c:pt idx="583">
                  <c:v>170.25700000000001</c:v>
                </c:pt>
                <c:pt idx="584">
                  <c:v>170.25700000000001</c:v>
                </c:pt>
                <c:pt idx="585">
                  <c:v>170.25700000000001</c:v>
                </c:pt>
                <c:pt idx="586">
                  <c:v>170.25700000000001</c:v>
                </c:pt>
                <c:pt idx="587">
                  <c:v>170.25700000000001</c:v>
                </c:pt>
                <c:pt idx="588">
                  <c:v>170.25700000000001</c:v>
                </c:pt>
                <c:pt idx="589">
                  <c:v>170.25700000000001</c:v>
                </c:pt>
                <c:pt idx="590">
                  <c:v>170.25700000000001</c:v>
                </c:pt>
                <c:pt idx="591">
                  <c:v>170.25700000000001</c:v>
                </c:pt>
                <c:pt idx="592">
                  <c:v>170.25700000000001</c:v>
                </c:pt>
                <c:pt idx="593">
                  <c:v>170.25700000000001</c:v>
                </c:pt>
                <c:pt idx="594">
                  <c:v>170.25700000000001</c:v>
                </c:pt>
                <c:pt idx="595">
                  <c:v>170.25700000000001</c:v>
                </c:pt>
                <c:pt idx="596">
                  <c:v>170.25700000000001</c:v>
                </c:pt>
                <c:pt idx="597">
                  <c:v>170.25700000000001</c:v>
                </c:pt>
                <c:pt idx="598">
                  <c:v>170.25700000000001</c:v>
                </c:pt>
                <c:pt idx="599">
                  <c:v>170.25700000000001</c:v>
                </c:pt>
                <c:pt idx="600">
                  <c:v>170.25700000000001</c:v>
                </c:pt>
                <c:pt idx="601">
                  <c:v>170.25700000000001</c:v>
                </c:pt>
                <c:pt idx="602">
                  <c:v>170.25700000000001</c:v>
                </c:pt>
                <c:pt idx="603">
                  <c:v>170.25700000000001</c:v>
                </c:pt>
                <c:pt idx="604">
                  <c:v>170.25700000000001</c:v>
                </c:pt>
                <c:pt idx="605">
                  <c:v>170.25700000000001</c:v>
                </c:pt>
                <c:pt idx="606">
                  <c:v>170.25700000000001</c:v>
                </c:pt>
                <c:pt idx="607">
                  <c:v>170.25700000000001</c:v>
                </c:pt>
                <c:pt idx="608">
                  <c:v>170.25700000000001</c:v>
                </c:pt>
                <c:pt idx="609">
                  <c:v>170.25700000000001</c:v>
                </c:pt>
                <c:pt idx="610">
                  <c:v>170.25700000000001</c:v>
                </c:pt>
                <c:pt idx="611">
                  <c:v>170.25700000000001</c:v>
                </c:pt>
                <c:pt idx="612">
                  <c:v>170.25700000000001</c:v>
                </c:pt>
                <c:pt idx="613">
                  <c:v>170.25700000000001</c:v>
                </c:pt>
                <c:pt idx="614">
                  <c:v>170.25700000000001</c:v>
                </c:pt>
                <c:pt idx="615">
                  <c:v>170.25700000000001</c:v>
                </c:pt>
                <c:pt idx="616">
                  <c:v>170.25700000000001</c:v>
                </c:pt>
                <c:pt idx="617">
                  <c:v>170.25700000000001</c:v>
                </c:pt>
                <c:pt idx="618">
                  <c:v>170.25700000000001</c:v>
                </c:pt>
                <c:pt idx="619">
                  <c:v>170.25700000000001</c:v>
                </c:pt>
                <c:pt idx="620">
                  <c:v>170.25700000000001</c:v>
                </c:pt>
                <c:pt idx="621">
                  <c:v>170.25700000000001</c:v>
                </c:pt>
                <c:pt idx="622">
                  <c:v>170.25700000000001</c:v>
                </c:pt>
                <c:pt idx="623">
                  <c:v>170.25700000000001</c:v>
                </c:pt>
                <c:pt idx="624">
                  <c:v>170.25700000000001</c:v>
                </c:pt>
                <c:pt idx="625">
                  <c:v>170.25700000000001</c:v>
                </c:pt>
                <c:pt idx="626">
                  <c:v>170.25700000000001</c:v>
                </c:pt>
                <c:pt idx="627">
                  <c:v>170.25700000000001</c:v>
                </c:pt>
                <c:pt idx="628">
                  <c:v>170.25700000000001</c:v>
                </c:pt>
                <c:pt idx="629">
                  <c:v>170.25700000000001</c:v>
                </c:pt>
                <c:pt idx="630">
                  <c:v>170.25700000000001</c:v>
                </c:pt>
                <c:pt idx="631">
                  <c:v>170.25700000000001</c:v>
                </c:pt>
                <c:pt idx="632">
                  <c:v>170.25700000000001</c:v>
                </c:pt>
                <c:pt idx="633">
                  <c:v>170.25700000000001</c:v>
                </c:pt>
                <c:pt idx="634">
                  <c:v>170.25700000000001</c:v>
                </c:pt>
                <c:pt idx="635">
                  <c:v>170.25700000000001</c:v>
                </c:pt>
                <c:pt idx="636">
                  <c:v>170.25700000000001</c:v>
                </c:pt>
                <c:pt idx="637">
                  <c:v>170.25700000000001</c:v>
                </c:pt>
                <c:pt idx="638">
                  <c:v>170.25700000000001</c:v>
                </c:pt>
                <c:pt idx="639">
                  <c:v>170.25700000000001</c:v>
                </c:pt>
                <c:pt idx="640">
                  <c:v>170.25700000000001</c:v>
                </c:pt>
                <c:pt idx="641">
                  <c:v>170.25700000000001</c:v>
                </c:pt>
                <c:pt idx="642">
                  <c:v>170.25700000000001</c:v>
                </c:pt>
                <c:pt idx="643">
                  <c:v>170.25700000000001</c:v>
                </c:pt>
                <c:pt idx="644">
                  <c:v>170.25700000000001</c:v>
                </c:pt>
                <c:pt idx="645">
                  <c:v>170.25700000000001</c:v>
                </c:pt>
                <c:pt idx="646">
                  <c:v>170.25700000000001</c:v>
                </c:pt>
                <c:pt idx="647">
                  <c:v>170.25700000000001</c:v>
                </c:pt>
                <c:pt idx="648">
                  <c:v>170.25700000000001</c:v>
                </c:pt>
                <c:pt idx="649">
                  <c:v>170.25700000000001</c:v>
                </c:pt>
                <c:pt idx="650">
                  <c:v>170.25700000000001</c:v>
                </c:pt>
                <c:pt idx="651">
                  <c:v>170.25700000000001</c:v>
                </c:pt>
                <c:pt idx="652">
                  <c:v>170.25700000000001</c:v>
                </c:pt>
                <c:pt idx="653">
                  <c:v>170.25700000000001</c:v>
                </c:pt>
                <c:pt idx="654">
                  <c:v>170.25700000000001</c:v>
                </c:pt>
                <c:pt idx="655">
                  <c:v>170.25700000000001</c:v>
                </c:pt>
                <c:pt idx="656">
                  <c:v>170.25700000000001</c:v>
                </c:pt>
                <c:pt idx="657">
                  <c:v>170.25700000000001</c:v>
                </c:pt>
                <c:pt idx="658">
                  <c:v>170.25700000000001</c:v>
                </c:pt>
                <c:pt idx="659">
                  <c:v>170.25700000000001</c:v>
                </c:pt>
                <c:pt idx="660">
                  <c:v>170.25700000000001</c:v>
                </c:pt>
                <c:pt idx="661">
                  <c:v>170.25700000000001</c:v>
                </c:pt>
                <c:pt idx="662">
                  <c:v>170.25700000000001</c:v>
                </c:pt>
                <c:pt idx="663">
                  <c:v>170.25700000000001</c:v>
                </c:pt>
                <c:pt idx="664">
                  <c:v>170.25700000000001</c:v>
                </c:pt>
                <c:pt idx="665">
                  <c:v>170.25700000000001</c:v>
                </c:pt>
                <c:pt idx="666">
                  <c:v>170.25700000000001</c:v>
                </c:pt>
                <c:pt idx="667">
                  <c:v>170.25700000000001</c:v>
                </c:pt>
                <c:pt idx="668">
                  <c:v>170.25700000000001</c:v>
                </c:pt>
                <c:pt idx="669">
                  <c:v>170.25700000000001</c:v>
                </c:pt>
                <c:pt idx="670">
                  <c:v>170.25700000000001</c:v>
                </c:pt>
                <c:pt idx="671">
                  <c:v>170.25700000000001</c:v>
                </c:pt>
                <c:pt idx="672">
                  <c:v>170.25700000000001</c:v>
                </c:pt>
                <c:pt idx="673">
                  <c:v>170.25700000000001</c:v>
                </c:pt>
                <c:pt idx="674">
                  <c:v>170.25700000000001</c:v>
                </c:pt>
                <c:pt idx="675">
                  <c:v>170.25700000000001</c:v>
                </c:pt>
                <c:pt idx="676">
                  <c:v>170.25700000000001</c:v>
                </c:pt>
                <c:pt idx="677">
                  <c:v>170.25700000000001</c:v>
                </c:pt>
                <c:pt idx="678">
                  <c:v>170.25700000000001</c:v>
                </c:pt>
                <c:pt idx="679">
                  <c:v>170.25700000000001</c:v>
                </c:pt>
                <c:pt idx="680">
                  <c:v>170.25700000000001</c:v>
                </c:pt>
                <c:pt idx="681">
                  <c:v>170.25700000000001</c:v>
                </c:pt>
                <c:pt idx="682">
                  <c:v>170.25700000000001</c:v>
                </c:pt>
                <c:pt idx="683">
                  <c:v>170.25700000000001</c:v>
                </c:pt>
                <c:pt idx="684">
                  <c:v>170.25700000000001</c:v>
                </c:pt>
                <c:pt idx="685">
                  <c:v>170.25700000000001</c:v>
                </c:pt>
                <c:pt idx="686">
                  <c:v>170.25700000000001</c:v>
                </c:pt>
                <c:pt idx="687">
                  <c:v>170.25700000000001</c:v>
                </c:pt>
                <c:pt idx="688">
                  <c:v>170.25700000000001</c:v>
                </c:pt>
                <c:pt idx="689">
                  <c:v>170.25700000000001</c:v>
                </c:pt>
                <c:pt idx="690">
                  <c:v>170.25700000000001</c:v>
                </c:pt>
                <c:pt idx="691">
                  <c:v>170.25700000000001</c:v>
                </c:pt>
                <c:pt idx="692">
                  <c:v>170.25700000000001</c:v>
                </c:pt>
                <c:pt idx="693">
                  <c:v>170.25700000000001</c:v>
                </c:pt>
                <c:pt idx="694">
                  <c:v>170.25700000000001</c:v>
                </c:pt>
                <c:pt idx="695">
                  <c:v>170.25700000000001</c:v>
                </c:pt>
                <c:pt idx="696">
                  <c:v>170.25700000000001</c:v>
                </c:pt>
                <c:pt idx="697">
                  <c:v>170.25700000000001</c:v>
                </c:pt>
                <c:pt idx="698">
                  <c:v>170.25700000000001</c:v>
                </c:pt>
                <c:pt idx="699">
                  <c:v>170.25700000000001</c:v>
                </c:pt>
                <c:pt idx="700">
                  <c:v>170.25700000000001</c:v>
                </c:pt>
                <c:pt idx="701">
                  <c:v>170.25700000000001</c:v>
                </c:pt>
                <c:pt idx="702">
                  <c:v>170.25700000000001</c:v>
                </c:pt>
                <c:pt idx="703">
                  <c:v>170.25700000000001</c:v>
                </c:pt>
                <c:pt idx="704">
                  <c:v>170.25700000000001</c:v>
                </c:pt>
                <c:pt idx="705">
                  <c:v>170.25700000000001</c:v>
                </c:pt>
                <c:pt idx="706">
                  <c:v>170.25700000000001</c:v>
                </c:pt>
                <c:pt idx="707">
                  <c:v>170.25700000000001</c:v>
                </c:pt>
                <c:pt idx="708">
                  <c:v>170.25700000000001</c:v>
                </c:pt>
                <c:pt idx="709">
                  <c:v>170.25700000000001</c:v>
                </c:pt>
                <c:pt idx="710">
                  <c:v>170.25700000000001</c:v>
                </c:pt>
                <c:pt idx="711">
                  <c:v>170.25700000000001</c:v>
                </c:pt>
                <c:pt idx="712">
                  <c:v>170.25700000000001</c:v>
                </c:pt>
                <c:pt idx="713">
                  <c:v>170.25700000000001</c:v>
                </c:pt>
                <c:pt idx="714">
                  <c:v>170.25700000000001</c:v>
                </c:pt>
                <c:pt idx="715">
                  <c:v>170.25700000000001</c:v>
                </c:pt>
                <c:pt idx="716">
                  <c:v>170.25700000000001</c:v>
                </c:pt>
                <c:pt idx="717">
                  <c:v>170.25700000000001</c:v>
                </c:pt>
                <c:pt idx="718">
                  <c:v>170.25700000000001</c:v>
                </c:pt>
                <c:pt idx="719">
                  <c:v>170.25700000000001</c:v>
                </c:pt>
                <c:pt idx="720">
                  <c:v>170.25700000000001</c:v>
                </c:pt>
                <c:pt idx="721">
                  <c:v>170.25700000000001</c:v>
                </c:pt>
                <c:pt idx="722">
                  <c:v>170.25700000000001</c:v>
                </c:pt>
                <c:pt idx="723">
                  <c:v>170.25700000000001</c:v>
                </c:pt>
                <c:pt idx="724">
                  <c:v>170.25700000000001</c:v>
                </c:pt>
                <c:pt idx="725">
                  <c:v>170.25700000000001</c:v>
                </c:pt>
                <c:pt idx="726">
                  <c:v>170.25700000000001</c:v>
                </c:pt>
                <c:pt idx="727">
                  <c:v>170.25700000000001</c:v>
                </c:pt>
                <c:pt idx="728">
                  <c:v>170.25700000000001</c:v>
                </c:pt>
                <c:pt idx="729">
                  <c:v>170.25700000000001</c:v>
                </c:pt>
                <c:pt idx="730">
                  <c:v>170.25700000000001</c:v>
                </c:pt>
                <c:pt idx="731">
                  <c:v>170.25700000000001</c:v>
                </c:pt>
                <c:pt idx="732">
                  <c:v>170.25700000000001</c:v>
                </c:pt>
                <c:pt idx="733">
                  <c:v>170.25700000000001</c:v>
                </c:pt>
                <c:pt idx="734">
                  <c:v>170.25700000000001</c:v>
                </c:pt>
                <c:pt idx="735">
                  <c:v>170.25700000000001</c:v>
                </c:pt>
                <c:pt idx="736">
                  <c:v>170.25700000000001</c:v>
                </c:pt>
                <c:pt idx="737">
                  <c:v>170.25700000000001</c:v>
                </c:pt>
                <c:pt idx="738">
                  <c:v>170.25700000000001</c:v>
                </c:pt>
                <c:pt idx="739">
                  <c:v>170.25700000000001</c:v>
                </c:pt>
                <c:pt idx="740">
                  <c:v>170.25700000000001</c:v>
                </c:pt>
                <c:pt idx="741">
                  <c:v>170.25700000000001</c:v>
                </c:pt>
                <c:pt idx="742">
                  <c:v>170.25700000000001</c:v>
                </c:pt>
                <c:pt idx="743">
                  <c:v>170.25700000000001</c:v>
                </c:pt>
              </c:numCache>
            </c:numRef>
          </c:val>
          <c:smooth val="0"/>
        </c:ser>
        <c:dLbls>
          <c:showLegendKey val="0"/>
          <c:showVal val="0"/>
          <c:showCatName val="0"/>
          <c:showSerName val="0"/>
          <c:showPercent val="0"/>
          <c:showBubbleSize val="0"/>
        </c:dLbls>
        <c:marker val="1"/>
        <c:smooth val="0"/>
        <c:axId val="263724032"/>
        <c:axId val="263734016"/>
      </c:lineChart>
      <c:catAx>
        <c:axId val="263724032"/>
        <c:scaling>
          <c:orientation val="minMax"/>
        </c:scaling>
        <c:delete val="0"/>
        <c:axPos val="b"/>
        <c:numFmt formatCode="m/d/yyyy\ h:mm" sourceLinked="1"/>
        <c:majorTickMark val="out"/>
        <c:minorTickMark val="none"/>
        <c:tickLblPos val="nextTo"/>
        <c:crossAx val="263734016"/>
        <c:crosses val="autoZero"/>
        <c:auto val="0"/>
        <c:lblAlgn val="ctr"/>
        <c:lblOffset val="100"/>
        <c:tickLblSkip val="24"/>
        <c:tickMarkSkip val="26"/>
        <c:noMultiLvlLbl val="0"/>
      </c:catAx>
      <c:valAx>
        <c:axId val="263734016"/>
        <c:scaling>
          <c:orientation val="minMax"/>
        </c:scaling>
        <c:delete val="0"/>
        <c:axPos val="l"/>
        <c:majorGridlines/>
        <c:title>
          <c:tx>
            <c:rich>
              <a:bodyPr rot="-5400000" vert="horz"/>
              <a:lstStyle/>
              <a:p>
                <a:pPr>
                  <a:defRPr/>
                </a:pPr>
                <a:r>
                  <a:rPr lang="en-US"/>
                  <a:t>TL/MWh</a:t>
                </a:r>
              </a:p>
            </c:rich>
          </c:tx>
          <c:overlay val="0"/>
        </c:title>
        <c:numFmt formatCode="#,##0.0#####" sourceLinked="1"/>
        <c:majorTickMark val="out"/>
        <c:minorTickMark val="none"/>
        <c:tickLblPos val="nextTo"/>
        <c:crossAx val="263724032"/>
        <c:crosses val="autoZero"/>
        <c:crossBetween val="between"/>
      </c:valAx>
    </c:plotArea>
    <c:legend>
      <c:legendPos val="b"/>
      <c:overlay val="0"/>
    </c:legend>
    <c:plotVisOnly val="1"/>
    <c:dispBlanksAs val="gap"/>
    <c:showDLblsOverMax val="0"/>
  </c:chart>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explosion val="25"/>
          <c:dLbls>
            <c:numFmt formatCode="0.00%" sourceLinked="0"/>
            <c:showLegendKey val="0"/>
            <c:showVal val="0"/>
            <c:showCatName val="1"/>
            <c:showSerName val="0"/>
            <c:showPercent val="1"/>
            <c:showBubbleSize val="0"/>
            <c:showLeaderLines val="1"/>
          </c:dLbls>
          <c:cat>
            <c:strRef>
              <c:f>Rapor!$D$749:$K$749</c:f>
              <c:strCache>
                <c:ptCount val="8"/>
                <c:pt idx="0">
                  <c:v>YAL (0) Kodlu (MW)</c:v>
                </c:pt>
                <c:pt idx="1">
                  <c:v>YAL (1) Kodlu  (MW)</c:v>
                </c:pt>
                <c:pt idx="2">
                  <c:v>YAL (2) Kodlu  (MW)</c:v>
                </c:pt>
                <c:pt idx="3">
                  <c:v>YAL Teslim Edilemeyen  (MW)</c:v>
                </c:pt>
                <c:pt idx="4">
                  <c:v>YAT (0) Kodlu  (MW)</c:v>
                </c:pt>
                <c:pt idx="5">
                  <c:v>YAT (1) Kodlu  (MW)</c:v>
                </c:pt>
                <c:pt idx="6">
                  <c:v>YAT (2) Kodlu  (MW)</c:v>
                </c:pt>
                <c:pt idx="7">
                  <c:v>YAT Teslim Edilemeyen  (MW)</c:v>
                </c:pt>
              </c:strCache>
            </c:strRef>
          </c:cat>
          <c:val>
            <c:numRef>
              <c:f>Rapor!$D$750:$K$750</c:f>
              <c:numCache>
                <c:formatCode>General</c:formatCode>
                <c:ptCount val="8"/>
                <c:pt idx="0">
                  <c:v>808979.09499999962</c:v>
                </c:pt>
                <c:pt idx="1">
                  <c:v>486000.28399999993</c:v>
                </c:pt>
                <c:pt idx="2">
                  <c:v>37247.869999999995</c:v>
                </c:pt>
                <c:pt idx="3">
                  <c:v>180215.63600000003</c:v>
                </c:pt>
                <c:pt idx="4">
                  <c:v>113348.77900000002</c:v>
                </c:pt>
                <c:pt idx="5">
                  <c:v>170472.11299999995</c:v>
                </c:pt>
                <c:pt idx="6">
                  <c:v>573587.58000000007</c:v>
                </c:pt>
                <c:pt idx="7">
                  <c:v>17023.69200000001</c:v>
                </c:pt>
              </c:numCache>
            </c:numRef>
          </c:val>
        </c:ser>
        <c:dLbls>
          <c:showLegendKey val="0"/>
          <c:showVal val="0"/>
          <c:showCatName val="1"/>
          <c:showSerName val="0"/>
          <c:showPercent val="1"/>
          <c:showBubbleSize val="0"/>
          <c:showLeaderLines val="1"/>
        </c:dLbls>
        <c:firstSliceAng val="0"/>
      </c:pieChart>
    </c:plotArea>
    <c:plotVisOnly val="1"/>
    <c:dispBlanksAs val="gap"/>
    <c:showDLblsOverMax val="0"/>
  </c:chart>
  <c:externalData r:id="rId1">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tx>
            <c:strRef>
              <c:f>Rapor!$J$1</c:f>
              <c:strCache>
                <c:ptCount val="1"/>
                <c:pt idx="0">
                  <c:v>GİP Eşleşen Miktar (MWh)</c:v>
                </c:pt>
              </c:strCache>
            </c:strRef>
          </c:tx>
          <c:marker>
            <c:symbol val="none"/>
          </c:marker>
          <c:cat>
            <c:numRef>
              <c:f>Rapor!$A$2:$A$745</c:f>
              <c:numCache>
                <c:formatCode>m/d/yyyy\ h:mm</c:formatCode>
                <c:ptCount val="744"/>
                <c:pt idx="0">
                  <c:v>42583</c:v>
                </c:pt>
                <c:pt idx="1">
                  <c:v>42583.041666666664</c:v>
                </c:pt>
                <c:pt idx="2">
                  <c:v>42583.08333321759</c:v>
                </c:pt>
                <c:pt idx="3">
                  <c:v>42583.124999826388</c:v>
                </c:pt>
                <c:pt idx="4">
                  <c:v>42583.166666435187</c:v>
                </c:pt>
                <c:pt idx="5">
                  <c:v>42583.208333043978</c:v>
                </c:pt>
                <c:pt idx="6">
                  <c:v>42583.249999652777</c:v>
                </c:pt>
                <c:pt idx="7">
                  <c:v>42583.291666261575</c:v>
                </c:pt>
                <c:pt idx="8">
                  <c:v>42583.333332870374</c:v>
                </c:pt>
                <c:pt idx="9">
                  <c:v>42583.374999479165</c:v>
                </c:pt>
                <c:pt idx="10">
                  <c:v>42583.416666087964</c:v>
                </c:pt>
                <c:pt idx="11">
                  <c:v>42583.458332696762</c:v>
                </c:pt>
                <c:pt idx="12">
                  <c:v>42583.499999305554</c:v>
                </c:pt>
                <c:pt idx="13">
                  <c:v>42583.541665914352</c:v>
                </c:pt>
                <c:pt idx="14">
                  <c:v>42583.583332523151</c:v>
                </c:pt>
                <c:pt idx="15">
                  <c:v>42583.624999131942</c:v>
                </c:pt>
                <c:pt idx="16">
                  <c:v>42583.66666574074</c:v>
                </c:pt>
                <c:pt idx="17">
                  <c:v>42583.708332349539</c:v>
                </c:pt>
                <c:pt idx="18">
                  <c:v>42583.74999895833</c:v>
                </c:pt>
                <c:pt idx="19">
                  <c:v>42583.791665567129</c:v>
                </c:pt>
                <c:pt idx="20">
                  <c:v>42583.833332175927</c:v>
                </c:pt>
                <c:pt idx="21">
                  <c:v>42583.874998784719</c:v>
                </c:pt>
                <c:pt idx="22">
                  <c:v>42583.916665393517</c:v>
                </c:pt>
                <c:pt idx="23">
                  <c:v>42583.958332002316</c:v>
                </c:pt>
                <c:pt idx="24">
                  <c:v>42583.999998611114</c:v>
                </c:pt>
                <c:pt idx="25">
                  <c:v>42584.041665219906</c:v>
                </c:pt>
                <c:pt idx="26">
                  <c:v>42584.083331828704</c:v>
                </c:pt>
                <c:pt idx="27">
                  <c:v>42584.124998437503</c:v>
                </c:pt>
                <c:pt idx="28">
                  <c:v>42584.166665046294</c:v>
                </c:pt>
                <c:pt idx="29">
                  <c:v>42584.208331655092</c:v>
                </c:pt>
                <c:pt idx="30">
                  <c:v>42584.249998263891</c:v>
                </c:pt>
                <c:pt idx="31">
                  <c:v>42584.291664872682</c:v>
                </c:pt>
                <c:pt idx="32">
                  <c:v>42584.333331481481</c:v>
                </c:pt>
                <c:pt idx="33">
                  <c:v>42584.374998090279</c:v>
                </c:pt>
                <c:pt idx="34">
                  <c:v>42584.416664699071</c:v>
                </c:pt>
                <c:pt idx="35">
                  <c:v>42584.458331307869</c:v>
                </c:pt>
                <c:pt idx="36">
                  <c:v>42584.499997916668</c:v>
                </c:pt>
                <c:pt idx="37">
                  <c:v>42584.541664525466</c:v>
                </c:pt>
                <c:pt idx="38">
                  <c:v>42584.583331134258</c:v>
                </c:pt>
                <c:pt idx="39">
                  <c:v>42584.624997743056</c:v>
                </c:pt>
                <c:pt idx="40">
                  <c:v>42584.666664351855</c:v>
                </c:pt>
                <c:pt idx="41">
                  <c:v>42584.708330960646</c:v>
                </c:pt>
                <c:pt idx="42">
                  <c:v>42584.749997569445</c:v>
                </c:pt>
                <c:pt idx="43">
                  <c:v>42584.791664178243</c:v>
                </c:pt>
                <c:pt idx="44">
                  <c:v>42584.833330787034</c:v>
                </c:pt>
                <c:pt idx="45">
                  <c:v>42584.874997395833</c:v>
                </c:pt>
                <c:pt idx="46">
                  <c:v>42584.916664004631</c:v>
                </c:pt>
                <c:pt idx="47">
                  <c:v>42584.958330613423</c:v>
                </c:pt>
                <c:pt idx="48">
                  <c:v>42584.999997222221</c:v>
                </c:pt>
                <c:pt idx="49">
                  <c:v>42585.04166383102</c:v>
                </c:pt>
                <c:pt idx="50">
                  <c:v>42585.083330439818</c:v>
                </c:pt>
                <c:pt idx="51">
                  <c:v>42585.12499704861</c:v>
                </c:pt>
                <c:pt idx="52">
                  <c:v>42585.166663657408</c:v>
                </c:pt>
                <c:pt idx="53">
                  <c:v>42585.208330266207</c:v>
                </c:pt>
                <c:pt idx="54">
                  <c:v>42585.249996874998</c:v>
                </c:pt>
                <c:pt idx="55">
                  <c:v>42585.291663483797</c:v>
                </c:pt>
                <c:pt idx="56">
                  <c:v>42585.333330092595</c:v>
                </c:pt>
                <c:pt idx="57">
                  <c:v>42585.374996701386</c:v>
                </c:pt>
                <c:pt idx="58">
                  <c:v>42585.416663310185</c:v>
                </c:pt>
                <c:pt idx="59">
                  <c:v>42585.458329918984</c:v>
                </c:pt>
                <c:pt idx="60">
                  <c:v>42585.499996527775</c:v>
                </c:pt>
                <c:pt idx="61">
                  <c:v>42585.541663136573</c:v>
                </c:pt>
                <c:pt idx="62">
                  <c:v>42585.583329745372</c:v>
                </c:pt>
                <c:pt idx="63">
                  <c:v>42585.624996354163</c:v>
                </c:pt>
                <c:pt idx="64">
                  <c:v>42585.666662962962</c:v>
                </c:pt>
                <c:pt idx="65">
                  <c:v>42585.70832957176</c:v>
                </c:pt>
                <c:pt idx="66">
                  <c:v>42585.749996180559</c:v>
                </c:pt>
                <c:pt idx="67">
                  <c:v>42585.79166278935</c:v>
                </c:pt>
                <c:pt idx="68">
                  <c:v>42585.833329398149</c:v>
                </c:pt>
                <c:pt idx="69">
                  <c:v>42585.874996006947</c:v>
                </c:pt>
                <c:pt idx="70">
                  <c:v>42585.916662615738</c:v>
                </c:pt>
                <c:pt idx="71">
                  <c:v>42585.958329224537</c:v>
                </c:pt>
                <c:pt idx="72">
                  <c:v>42585.999995833336</c:v>
                </c:pt>
                <c:pt idx="73">
                  <c:v>42586.041662442127</c:v>
                </c:pt>
                <c:pt idx="74">
                  <c:v>42586.083329050925</c:v>
                </c:pt>
                <c:pt idx="75">
                  <c:v>42586.124995659724</c:v>
                </c:pt>
                <c:pt idx="76">
                  <c:v>42586.166662268515</c:v>
                </c:pt>
                <c:pt idx="77">
                  <c:v>42586.208328877314</c:v>
                </c:pt>
                <c:pt idx="78">
                  <c:v>42586.249995486112</c:v>
                </c:pt>
                <c:pt idx="79">
                  <c:v>42586.291662094911</c:v>
                </c:pt>
                <c:pt idx="80">
                  <c:v>42586.333328703702</c:v>
                </c:pt>
                <c:pt idx="81">
                  <c:v>42586.374995312501</c:v>
                </c:pt>
                <c:pt idx="82">
                  <c:v>42586.416661921299</c:v>
                </c:pt>
                <c:pt idx="83">
                  <c:v>42586.458328530091</c:v>
                </c:pt>
                <c:pt idx="84">
                  <c:v>42586.499995138889</c:v>
                </c:pt>
                <c:pt idx="85">
                  <c:v>42586.541661747688</c:v>
                </c:pt>
                <c:pt idx="86">
                  <c:v>42586.583328356479</c:v>
                </c:pt>
                <c:pt idx="87">
                  <c:v>42586.624994965277</c:v>
                </c:pt>
                <c:pt idx="88">
                  <c:v>42586.666661574076</c:v>
                </c:pt>
                <c:pt idx="89">
                  <c:v>42586.708328182867</c:v>
                </c:pt>
                <c:pt idx="90">
                  <c:v>42586.749994791666</c:v>
                </c:pt>
                <c:pt idx="91">
                  <c:v>42586.791661400464</c:v>
                </c:pt>
                <c:pt idx="92">
                  <c:v>42586.833328009256</c:v>
                </c:pt>
                <c:pt idx="93">
                  <c:v>42586.874994618054</c:v>
                </c:pt>
                <c:pt idx="94">
                  <c:v>42586.916661226853</c:v>
                </c:pt>
                <c:pt idx="95">
                  <c:v>42586.958333333336</c:v>
                </c:pt>
                <c:pt idx="96">
                  <c:v>42586</c:v>
                </c:pt>
                <c:pt idx="97">
                  <c:v>42587.041666666664</c:v>
                </c:pt>
                <c:pt idx="98">
                  <c:v>42587.083333333336</c:v>
                </c:pt>
                <c:pt idx="99">
                  <c:v>42587.125000057873</c:v>
                </c:pt>
                <c:pt idx="100">
                  <c:v>42587.16666678241</c:v>
                </c:pt>
                <c:pt idx="101">
                  <c:v>42587.208333506947</c:v>
                </c:pt>
                <c:pt idx="102">
                  <c:v>42587.250000231485</c:v>
                </c:pt>
                <c:pt idx="103">
                  <c:v>42587.291666956022</c:v>
                </c:pt>
                <c:pt idx="104">
                  <c:v>42587.333333680559</c:v>
                </c:pt>
                <c:pt idx="105">
                  <c:v>42587.375000405096</c:v>
                </c:pt>
                <c:pt idx="106">
                  <c:v>42587.416667129626</c:v>
                </c:pt>
                <c:pt idx="107">
                  <c:v>42587.458333854163</c:v>
                </c:pt>
                <c:pt idx="108">
                  <c:v>42587.500000578701</c:v>
                </c:pt>
                <c:pt idx="109">
                  <c:v>42587.541667303238</c:v>
                </c:pt>
                <c:pt idx="110">
                  <c:v>42587.583334027775</c:v>
                </c:pt>
                <c:pt idx="111">
                  <c:v>42587.625000752312</c:v>
                </c:pt>
                <c:pt idx="112">
                  <c:v>42587.666667476849</c:v>
                </c:pt>
                <c:pt idx="113">
                  <c:v>42587.708334201387</c:v>
                </c:pt>
                <c:pt idx="114">
                  <c:v>42587.750000925924</c:v>
                </c:pt>
                <c:pt idx="115">
                  <c:v>42587.791667650461</c:v>
                </c:pt>
                <c:pt idx="116">
                  <c:v>42587.833334374998</c:v>
                </c:pt>
                <c:pt idx="117">
                  <c:v>42587.875001099535</c:v>
                </c:pt>
                <c:pt idx="118">
                  <c:v>42587.916667824073</c:v>
                </c:pt>
                <c:pt idx="119">
                  <c:v>42587.95833454861</c:v>
                </c:pt>
                <c:pt idx="120">
                  <c:v>42588.000001273147</c:v>
                </c:pt>
                <c:pt idx="121">
                  <c:v>42588.041667997684</c:v>
                </c:pt>
                <c:pt idx="122">
                  <c:v>42588.083334722221</c:v>
                </c:pt>
                <c:pt idx="123">
                  <c:v>42588.125001446759</c:v>
                </c:pt>
                <c:pt idx="124">
                  <c:v>42588.166668171296</c:v>
                </c:pt>
                <c:pt idx="125">
                  <c:v>42588.208334895833</c:v>
                </c:pt>
                <c:pt idx="126">
                  <c:v>42588.25000162037</c:v>
                </c:pt>
                <c:pt idx="127">
                  <c:v>42588.291668344908</c:v>
                </c:pt>
                <c:pt idx="128">
                  <c:v>42588.333335069445</c:v>
                </c:pt>
                <c:pt idx="129">
                  <c:v>42588.375001793982</c:v>
                </c:pt>
                <c:pt idx="130">
                  <c:v>42588.416668518519</c:v>
                </c:pt>
                <c:pt idx="131">
                  <c:v>42588.458335243056</c:v>
                </c:pt>
                <c:pt idx="132">
                  <c:v>42588.500001967594</c:v>
                </c:pt>
                <c:pt idx="133">
                  <c:v>42588.541668692131</c:v>
                </c:pt>
                <c:pt idx="134">
                  <c:v>42588.583335416668</c:v>
                </c:pt>
                <c:pt idx="135">
                  <c:v>42588.625002141205</c:v>
                </c:pt>
                <c:pt idx="136">
                  <c:v>42588.666668865742</c:v>
                </c:pt>
                <c:pt idx="137">
                  <c:v>42588.70833559028</c:v>
                </c:pt>
                <c:pt idx="138">
                  <c:v>42588.750002314817</c:v>
                </c:pt>
                <c:pt idx="139">
                  <c:v>42588.791669039354</c:v>
                </c:pt>
                <c:pt idx="140">
                  <c:v>42588.833335763891</c:v>
                </c:pt>
                <c:pt idx="141">
                  <c:v>42588.875002488428</c:v>
                </c:pt>
                <c:pt idx="142">
                  <c:v>42588.916669212966</c:v>
                </c:pt>
                <c:pt idx="143">
                  <c:v>42588.958335937503</c:v>
                </c:pt>
                <c:pt idx="144">
                  <c:v>42589.00000266204</c:v>
                </c:pt>
                <c:pt idx="145">
                  <c:v>42589.041669386577</c:v>
                </c:pt>
                <c:pt idx="146">
                  <c:v>42589.083336111114</c:v>
                </c:pt>
                <c:pt idx="147">
                  <c:v>42589.125002835652</c:v>
                </c:pt>
                <c:pt idx="148">
                  <c:v>42589.166669560182</c:v>
                </c:pt>
                <c:pt idx="149">
                  <c:v>42589.208336284719</c:v>
                </c:pt>
                <c:pt idx="150">
                  <c:v>42589.250003009256</c:v>
                </c:pt>
                <c:pt idx="151">
                  <c:v>42589.291669733793</c:v>
                </c:pt>
                <c:pt idx="152">
                  <c:v>42589.33333645833</c:v>
                </c:pt>
                <c:pt idx="153">
                  <c:v>42589.375003182868</c:v>
                </c:pt>
                <c:pt idx="154">
                  <c:v>42589.416669907405</c:v>
                </c:pt>
                <c:pt idx="155">
                  <c:v>42589.458336631942</c:v>
                </c:pt>
                <c:pt idx="156">
                  <c:v>42589.500003356479</c:v>
                </c:pt>
                <c:pt idx="157">
                  <c:v>42589.541670081016</c:v>
                </c:pt>
                <c:pt idx="158">
                  <c:v>42589.583336805554</c:v>
                </c:pt>
                <c:pt idx="159">
                  <c:v>42589.625003530091</c:v>
                </c:pt>
                <c:pt idx="160">
                  <c:v>42589.666670254628</c:v>
                </c:pt>
                <c:pt idx="161">
                  <c:v>42589.708336979165</c:v>
                </c:pt>
                <c:pt idx="162">
                  <c:v>42589.750003703703</c:v>
                </c:pt>
                <c:pt idx="163">
                  <c:v>42589.79167042824</c:v>
                </c:pt>
                <c:pt idx="164">
                  <c:v>42589.833337152777</c:v>
                </c:pt>
                <c:pt idx="165">
                  <c:v>42589.875003877314</c:v>
                </c:pt>
                <c:pt idx="166">
                  <c:v>42589.916670601851</c:v>
                </c:pt>
                <c:pt idx="167">
                  <c:v>42589.958337326389</c:v>
                </c:pt>
                <c:pt idx="168">
                  <c:v>42590.000004050926</c:v>
                </c:pt>
                <c:pt idx="169">
                  <c:v>42590.041670775463</c:v>
                </c:pt>
                <c:pt idx="170">
                  <c:v>42590.0833375</c:v>
                </c:pt>
                <c:pt idx="171">
                  <c:v>42590.125004224537</c:v>
                </c:pt>
                <c:pt idx="172">
                  <c:v>42590.166670949075</c:v>
                </c:pt>
                <c:pt idx="173">
                  <c:v>42590.208337673612</c:v>
                </c:pt>
                <c:pt idx="174">
                  <c:v>42590.250004398149</c:v>
                </c:pt>
                <c:pt idx="175">
                  <c:v>42590.291671122686</c:v>
                </c:pt>
                <c:pt idx="176">
                  <c:v>42590.333337847223</c:v>
                </c:pt>
                <c:pt idx="177">
                  <c:v>42590.375004571761</c:v>
                </c:pt>
                <c:pt idx="178">
                  <c:v>42590.416671296298</c:v>
                </c:pt>
                <c:pt idx="179">
                  <c:v>42590.458338020835</c:v>
                </c:pt>
                <c:pt idx="180">
                  <c:v>42590.500004745372</c:v>
                </c:pt>
                <c:pt idx="181">
                  <c:v>42590.541671469909</c:v>
                </c:pt>
                <c:pt idx="182">
                  <c:v>42590.583338194447</c:v>
                </c:pt>
                <c:pt idx="183">
                  <c:v>42590.625004918984</c:v>
                </c:pt>
                <c:pt idx="184">
                  <c:v>42590.666671643521</c:v>
                </c:pt>
                <c:pt idx="185">
                  <c:v>42590.708338368058</c:v>
                </c:pt>
                <c:pt idx="186">
                  <c:v>42590.750005092596</c:v>
                </c:pt>
                <c:pt idx="187">
                  <c:v>42590.791671817133</c:v>
                </c:pt>
                <c:pt idx="188">
                  <c:v>42590.83333854167</c:v>
                </c:pt>
                <c:pt idx="189">
                  <c:v>42590.875005266207</c:v>
                </c:pt>
                <c:pt idx="190">
                  <c:v>42590.916671990744</c:v>
                </c:pt>
                <c:pt idx="191">
                  <c:v>42590.958338715274</c:v>
                </c:pt>
                <c:pt idx="192">
                  <c:v>42591.000005439812</c:v>
                </c:pt>
                <c:pt idx="193">
                  <c:v>42591.041672164349</c:v>
                </c:pt>
                <c:pt idx="194">
                  <c:v>42591.083338888886</c:v>
                </c:pt>
                <c:pt idx="195">
                  <c:v>42591.125005613423</c:v>
                </c:pt>
                <c:pt idx="196">
                  <c:v>42591.16667233796</c:v>
                </c:pt>
                <c:pt idx="197">
                  <c:v>42591.208339062498</c:v>
                </c:pt>
                <c:pt idx="198">
                  <c:v>42591.250005787035</c:v>
                </c:pt>
                <c:pt idx="199">
                  <c:v>42591.291672511572</c:v>
                </c:pt>
                <c:pt idx="200">
                  <c:v>42591.333339236109</c:v>
                </c:pt>
                <c:pt idx="201">
                  <c:v>42591.375005960646</c:v>
                </c:pt>
                <c:pt idx="202">
                  <c:v>42591.416672685184</c:v>
                </c:pt>
                <c:pt idx="203">
                  <c:v>42591.458339409721</c:v>
                </c:pt>
                <c:pt idx="204">
                  <c:v>42591.500006134258</c:v>
                </c:pt>
                <c:pt idx="205">
                  <c:v>42591.541672858795</c:v>
                </c:pt>
                <c:pt idx="206">
                  <c:v>42591.583339583332</c:v>
                </c:pt>
                <c:pt idx="207">
                  <c:v>42591.62500630787</c:v>
                </c:pt>
                <c:pt idx="208">
                  <c:v>42591.666673032407</c:v>
                </c:pt>
                <c:pt idx="209">
                  <c:v>42591.708339756944</c:v>
                </c:pt>
                <c:pt idx="210">
                  <c:v>42591.750006481481</c:v>
                </c:pt>
                <c:pt idx="211">
                  <c:v>42591.791673206018</c:v>
                </c:pt>
                <c:pt idx="212">
                  <c:v>42591.833339930556</c:v>
                </c:pt>
                <c:pt idx="213">
                  <c:v>42591.875006655093</c:v>
                </c:pt>
                <c:pt idx="214">
                  <c:v>42591.91667337963</c:v>
                </c:pt>
                <c:pt idx="215">
                  <c:v>42591.958340104167</c:v>
                </c:pt>
                <c:pt idx="216">
                  <c:v>42592.000006828704</c:v>
                </c:pt>
                <c:pt idx="217">
                  <c:v>42592.041673553242</c:v>
                </c:pt>
                <c:pt idx="218">
                  <c:v>42592.083340277779</c:v>
                </c:pt>
                <c:pt idx="219">
                  <c:v>42592.125007002316</c:v>
                </c:pt>
                <c:pt idx="220">
                  <c:v>42592.166673726853</c:v>
                </c:pt>
                <c:pt idx="221">
                  <c:v>42592.208340451391</c:v>
                </c:pt>
                <c:pt idx="222">
                  <c:v>42592.250007175928</c:v>
                </c:pt>
                <c:pt idx="223">
                  <c:v>42592.291673900465</c:v>
                </c:pt>
                <c:pt idx="224">
                  <c:v>42592.333340625002</c:v>
                </c:pt>
                <c:pt idx="225">
                  <c:v>42592.375007349539</c:v>
                </c:pt>
                <c:pt idx="226">
                  <c:v>42592.416674074077</c:v>
                </c:pt>
                <c:pt idx="227">
                  <c:v>42592.458340798614</c:v>
                </c:pt>
                <c:pt idx="228">
                  <c:v>42592.500007523151</c:v>
                </c:pt>
                <c:pt idx="229">
                  <c:v>42592.541674247688</c:v>
                </c:pt>
                <c:pt idx="230">
                  <c:v>42592.583340972225</c:v>
                </c:pt>
                <c:pt idx="231">
                  <c:v>42592.625007696763</c:v>
                </c:pt>
                <c:pt idx="232">
                  <c:v>42592.6666744213</c:v>
                </c:pt>
                <c:pt idx="233">
                  <c:v>42592.70834114583</c:v>
                </c:pt>
                <c:pt idx="234">
                  <c:v>42592.750007870367</c:v>
                </c:pt>
                <c:pt idx="235">
                  <c:v>42592.791674594904</c:v>
                </c:pt>
                <c:pt idx="236">
                  <c:v>42592.833341319441</c:v>
                </c:pt>
                <c:pt idx="237">
                  <c:v>42592.875008043979</c:v>
                </c:pt>
                <c:pt idx="238">
                  <c:v>42592.916674768516</c:v>
                </c:pt>
                <c:pt idx="239">
                  <c:v>42592.958341493053</c:v>
                </c:pt>
                <c:pt idx="240">
                  <c:v>42593.00000821759</c:v>
                </c:pt>
                <c:pt idx="241">
                  <c:v>42593.041674942127</c:v>
                </c:pt>
                <c:pt idx="242">
                  <c:v>42593.083341666665</c:v>
                </c:pt>
                <c:pt idx="243">
                  <c:v>42593.125008391202</c:v>
                </c:pt>
                <c:pt idx="244">
                  <c:v>42593.166675115739</c:v>
                </c:pt>
                <c:pt idx="245">
                  <c:v>42593.208341840276</c:v>
                </c:pt>
                <c:pt idx="246">
                  <c:v>42593.250008564813</c:v>
                </c:pt>
                <c:pt idx="247">
                  <c:v>42593.291675289351</c:v>
                </c:pt>
                <c:pt idx="248">
                  <c:v>42593.333342013888</c:v>
                </c:pt>
                <c:pt idx="249">
                  <c:v>42593.375008738425</c:v>
                </c:pt>
                <c:pt idx="250">
                  <c:v>42593.416675462962</c:v>
                </c:pt>
                <c:pt idx="251">
                  <c:v>42593.4583421875</c:v>
                </c:pt>
                <c:pt idx="252">
                  <c:v>42593.500008912037</c:v>
                </c:pt>
                <c:pt idx="253">
                  <c:v>42593.541675636574</c:v>
                </c:pt>
                <c:pt idx="254">
                  <c:v>42593.583342361111</c:v>
                </c:pt>
                <c:pt idx="255">
                  <c:v>42593.625009085648</c:v>
                </c:pt>
                <c:pt idx="256">
                  <c:v>42593.666675810186</c:v>
                </c:pt>
                <c:pt idx="257">
                  <c:v>42593.708342534723</c:v>
                </c:pt>
                <c:pt idx="258">
                  <c:v>42593.75000925926</c:v>
                </c:pt>
                <c:pt idx="259">
                  <c:v>42593.791675983797</c:v>
                </c:pt>
                <c:pt idx="260">
                  <c:v>42593.833342708334</c:v>
                </c:pt>
                <c:pt idx="261">
                  <c:v>42593.875009432872</c:v>
                </c:pt>
                <c:pt idx="262">
                  <c:v>42593.916676157409</c:v>
                </c:pt>
                <c:pt idx="263">
                  <c:v>42593.958342881946</c:v>
                </c:pt>
                <c:pt idx="264">
                  <c:v>42594.000009606483</c:v>
                </c:pt>
                <c:pt idx="265">
                  <c:v>42594.04167633102</c:v>
                </c:pt>
                <c:pt idx="266">
                  <c:v>42594.083343055558</c:v>
                </c:pt>
                <c:pt idx="267">
                  <c:v>42594.125009780095</c:v>
                </c:pt>
                <c:pt idx="268">
                  <c:v>42594.166676504632</c:v>
                </c:pt>
                <c:pt idx="269">
                  <c:v>42594.208343229169</c:v>
                </c:pt>
                <c:pt idx="270">
                  <c:v>42594.250009953706</c:v>
                </c:pt>
                <c:pt idx="271">
                  <c:v>42594.291676678244</c:v>
                </c:pt>
                <c:pt idx="272">
                  <c:v>42594.333343402781</c:v>
                </c:pt>
                <c:pt idx="273">
                  <c:v>42594.375010127318</c:v>
                </c:pt>
                <c:pt idx="274">
                  <c:v>42594.416676851855</c:v>
                </c:pt>
                <c:pt idx="275">
                  <c:v>42594.458343576393</c:v>
                </c:pt>
                <c:pt idx="276">
                  <c:v>42594.500010300922</c:v>
                </c:pt>
                <c:pt idx="277">
                  <c:v>42594.54167702546</c:v>
                </c:pt>
                <c:pt idx="278">
                  <c:v>42594.583343749997</c:v>
                </c:pt>
                <c:pt idx="279">
                  <c:v>42594.625010474534</c:v>
                </c:pt>
                <c:pt idx="280">
                  <c:v>42594.666677199071</c:v>
                </c:pt>
                <c:pt idx="281">
                  <c:v>42594.708343923608</c:v>
                </c:pt>
                <c:pt idx="282">
                  <c:v>42594.750010648146</c:v>
                </c:pt>
                <c:pt idx="283">
                  <c:v>42594.791677372683</c:v>
                </c:pt>
                <c:pt idx="284">
                  <c:v>42594.83334409722</c:v>
                </c:pt>
                <c:pt idx="285">
                  <c:v>42594.875010821757</c:v>
                </c:pt>
                <c:pt idx="286">
                  <c:v>42594.916677546295</c:v>
                </c:pt>
                <c:pt idx="287">
                  <c:v>42594.958344270832</c:v>
                </c:pt>
                <c:pt idx="288">
                  <c:v>42595.000010995369</c:v>
                </c:pt>
                <c:pt idx="289">
                  <c:v>42595.041677719906</c:v>
                </c:pt>
                <c:pt idx="290">
                  <c:v>42595.083344444443</c:v>
                </c:pt>
                <c:pt idx="291">
                  <c:v>42595.125011168981</c:v>
                </c:pt>
                <c:pt idx="292">
                  <c:v>42595.166677893518</c:v>
                </c:pt>
                <c:pt idx="293">
                  <c:v>42595.208344618055</c:v>
                </c:pt>
                <c:pt idx="294">
                  <c:v>42595.250011342592</c:v>
                </c:pt>
                <c:pt idx="295">
                  <c:v>42595.291678067129</c:v>
                </c:pt>
                <c:pt idx="296">
                  <c:v>42595.333344791667</c:v>
                </c:pt>
                <c:pt idx="297">
                  <c:v>42595.375011516204</c:v>
                </c:pt>
                <c:pt idx="298">
                  <c:v>42595.416678240741</c:v>
                </c:pt>
                <c:pt idx="299">
                  <c:v>42595.458344965278</c:v>
                </c:pt>
                <c:pt idx="300">
                  <c:v>42595.500011689815</c:v>
                </c:pt>
                <c:pt idx="301">
                  <c:v>42595.541678414353</c:v>
                </c:pt>
                <c:pt idx="302">
                  <c:v>42595.58334513889</c:v>
                </c:pt>
                <c:pt idx="303">
                  <c:v>42595.625011863427</c:v>
                </c:pt>
                <c:pt idx="304">
                  <c:v>42595.666678587964</c:v>
                </c:pt>
                <c:pt idx="305">
                  <c:v>42595.708345312501</c:v>
                </c:pt>
                <c:pt idx="306">
                  <c:v>42595.750012037039</c:v>
                </c:pt>
                <c:pt idx="307">
                  <c:v>42595.791678761576</c:v>
                </c:pt>
                <c:pt idx="308">
                  <c:v>42595.833345486113</c:v>
                </c:pt>
                <c:pt idx="309">
                  <c:v>42595.87501221065</c:v>
                </c:pt>
                <c:pt idx="310">
                  <c:v>42595.916678935188</c:v>
                </c:pt>
                <c:pt idx="311">
                  <c:v>42595.958345659725</c:v>
                </c:pt>
                <c:pt idx="312">
                  <c:v>42596.000012384262</c:v>
                </c:pt>
                <c:pt idx="313">
                  <c:v>42596.041679108799</c:v>
                </c:pt>
                <c:pt idx="314">
                  <c:v>42596.083345833336</c:v>
                </c:pt>
                <c:pt idx="315">
                  <c:v>42596.125012557874</c:v>
                </c:pt>
                <c:pt idx="316">
                  <c:v>42596.166679282411</c:v>
                </c:pt>
                <c:pt idx="317">
                  <c:v>42596.208346006948</c:v>
                </c:pt>
                <c:pt idx="318">
                  <c:v>42596.250012731478</c:v>
                </c:pt>
                <c:pt idx="319">
                  <c:v>42596.291679456015</c:v>
                </c:pt>
                <c:pt idx="320">
                  <c:v>42596.333346180552</c:v>
                </c:pt>
                <c:pt idx="321">
                  <c:v>42596.37501290509</c:v>
                </c:pt>
                <c:pt idx="322">
                  <c:v>42596.416679629627</c:v>
                </c:pt>
                <c:pt idx="323">
                  <c:v>42596.458346354164</c:v>
                </c:pt>
                <c:pt idx="324">
                  <c:v>42596.500013078701</c:v>
                </c:pt>
                <c:pt idx="325">
                  <c:v>42596.541679803238</c:v>
                </c:pt>
                <c:pt idx="326">
                  <c:v>42596.583346527776</c:v>
                </c:pt>
                <c:pt idx="327">
                  <c:v>42596.625013252313</c:v>
                </c:pt>
                <c:pt idx="328">
                  <c:v>42596.66667997685</c:v>
                </c:pt>
                <c:pt idx="329">
                  <c:v>42596.708346701387</c:v>
                </c:pt>
                <c:pt idx="330">
                  <c:v>42596.750013425924</c:v>
                </c:pt>
                <c:pt idx="331">
                  <c:v>42596.791680150462</c:v>
                </c:pt>
                <c:pt idx="332">
                  <c:v>42596.833346874999</c:v>
                </c:pt>
                <c:pt idx="333">
                  <c:v>42596.875013599536</c:v>
                </c:pt>
                <c:pt idx="334">
                  <c:v>42596.916680324073</c:v>
                </c:pt>
                <c:pt idx="335">
                  <c:v>42596.95834704861</c:v>
                </c:pt>
                <c:pt idx="336">
                  <c:v>42597.000013773148</c:v>
                </c:pt>
                <c:pt idx="337">
                  <c:v>42597.041680497685</c:v>
                </c:pt>
                <c:pt idx="338">
                  <c:v>42597.083347222222</c:v>
                </c:pt>
                <c:pt idx="339">
                  <c:v>42597.125013946759</c:v>
                </c:pt>
                <c:pt idx="340">
                  <c:v>42597.166680671296</c:v>
                </c:pt>
                <c:pt idx="341">
                  <c:v>42597.208347395834</c:v>
                </c:pt>
                <c:pt idx="342">
                  <c:v>42597.250014120371</c:v>
                </c:pt>
                <c:pt idx="343">
                  <c:v>42597.291680844908</c:v>
                </c:pt>
                <c:pt idx="344">
                  <c:v>42597.333347569445</c:v>
                </c:pt>
                <c:pt idx="345">
                  <c:v>42597.375014293983</c:v>
                </c:pt>
                <c:pt idx="346">
                  <c:v>42597.41668101852</c:v>
                </c:pt>
                <c:pt idx="347">
                  <c:v>42597.458347743057</c:v>
                </c:pt>
                <c:pt idx="348">
                  <c:v>42597.500014467594</c:v>
                </c:pt>
                <c:pt idx="349">
                  <c:v>42597.541681192131</c:v>
                </c:pt>
                <c:pt idx="350">
                  <c:v>42597.583347916669</c:v>
                </c:pt>
                <c:pt idx="351">
                  <c:v>42597.625014641206</c:v>
                </c:pt>
                <c:pt idx="352">
                  <c:v>42597.666681365743</c:v>
                </c:pt>
                <c:pt idx="353">
                  <c:v>42597.70834809028</c:v>
                </c:pt>
                <c:pt idx="354">
                  <c:v>42597.750014814817</c:v>
                </c:pt>
                <c:pt idx="355">
                  <c:v>42597.791681539355</c:v>
                </c:pt>
                <c:pt idx="356">
                  <c:v>42597.833348263892</c:v>
                </c:pt>
                <c:pt idx="357">
                  <c:v>42597.875014988429</c:v>
                </c:pt>
                <c:pt idx="358">
                  <c:v>42597.916681712966</c:v>
                </c:pt>
                <c:pt idx="359">
                  <c:v>42597.958348437503</c:v>
                </c:pt>
                <c:pt idx="360">
                  <c:v>42598.000015162041</c:v>
                </c:pt>
                <c:pt idx="361">
                  <c:v>42598.041681886571</c:v>
                </c:pt>
                <c:pt idx="362">
                  <c:v>42598.083348611108</c:v>
                </c:pt>
                <c:pt idx="363">
                  <c:v>42598.125015335645</c:v>
                </c:pt>
                <c:pt idx="364">
                  <c:v>42598.166682060182</c:v>
                </c:pt>
                <c:pt idx="365">
                  <c:v>42598.208348784719</c:v>
                </c:pt>
                <c:pt idx="366">
                  <c:v>42598.250015509257</c:v>
                </c:pt>
                <c:pt idx="367">
                  <c:v>42598.291682233794</c:v>
                </c:pt>
                <c:pt idx="368">
                  <c:v>42598.333348958331</c:v>
                </c:pt>
                <c:pt idx="369">
                  <c:v>42598.375015682868</c:v>
                </c:pt>
                <c:pt idx="370">
                  <c:v>42598.416682407405</c:v>
                </c:pt>
                <c:pt idx="371">
                  <c:v>42598.458349131943</c:v>
                </c:pt>
                <c:pt idx="372">
                  <c:v>42598.50001585648</c:v>
                </c:pt>
                <c:pt idx="373">
                  <c:v>42598.541682581017</c:v>
                </c:pt>
                <c:pt idx="374">
                  <c:v>42598.583349305554</c:v>
                </c:pt>
                <c:pt idx="375">
                  <c:v>42598.625016030092</c:v>
                </c:pt>
                <c:pt idx="376">
                  <c:v>42598.666682754629</c:v>
                </c:pt>
                <c:pt idx="377">
                  <c:v>42598.708349479166</c:v>
                </c:pt>
                <c:pt idx="378">
                  <c:v>42598.750016203703</c:v>
                </c:pt>
                <c:pt idx="379">
                  <c:v>42598.79168292824</c:v>
                </c:pt>
                <c:pt idx="380">
                  <c:v>42598.833349652778</c:v>
                </c:pt>
                <c:pt idx="381">
                  <c:v>42598.875016377315</c:v>
                </c:pt>
                <c:pt idx="382">
                  <c:v>42598.916683101852</c:v>
                </c:pt>
                <c:pt idx="383">
                  <c:v>42598.958349826389</c:v>
                </c:pt>
                <c:pt idx="384">
                  <c:v>42599.000016550926</c:v>
                </c:pt>
                <c:pt idx="385">
                  <c:v>42599.041683275464</c:v>
                </c:pt>
                <c:pt idx="386">
                  <c:v>42599.083350000001</c:v>
                </c:pt>
                <c:pt idx="387">
                  <c:v>42599.125016724538</c:v>
                </c:pt>
                <c:pt idx="388">
                  <c:v>42599.166683449075</c:v>
                </c:pt>
                <c:pt idx="389">
                  <c:v>42599.208350173612</c:v>
                </c:pt>
                <c:pt idx="390">
                  <c:v>42599.25001689815</c:v>
                </c:pt>
                <c:pt idx="391">
                  <c:v>42599.291683622687</c:v>
                </c:pt>
                <c:pt idx="392">
                  <c:v>42599.333350347224</c:v>
                </c:pt>
                <c:pt idx="393">
                  <c:v>42599.375017071761</c:v>
                </c:pt>
                <c:pt idx="394">
                  <c:v>42599.416683796298</c:v>
                </c:pt>
                <c:pt idx="395">
                  <c:v>42599.458350520836</c:v>
                </c:pt>
                <c:pt idx="396">
                  <c:v>42599.500017245373</c:v>
                </c:pt>
                <c:pt idx="397">
                  <c:v>42599.54168396991</c:v>
                </c:pt>
                <c:pt idx="398">
                  <c:v>42599.583350694447</c:v>
                </c:pt>
                <c:pt idx="399">
                  <c:v>42599.625017418984</c:v>
                </c:pt>
                <c:pt idx="400">
                  <c:v>42599.666684143522</c:v>
                </c:pt>
                <c:pt idx="401">
                  <c:v>42599.708350868059</c:v>
                </c:pt>
                <c:pt idx="402">
                  <c:v>42599.750017592596</c:v>
                </c:pt>
                <c:pt idx="403">
                  <c:v>42599.791684317126</c:v>
                </c:pt>
                <c:pt idx="404">
                  <c:v>42599.833351041663</c:v>
                </c:pt>
                <c:pt idx="405">
                  <c:v>42599.8750177662</c:v>
                </c:pt>
                <c:pt idx="406">
                  <c:v>42599.916684490738</c:v>
                </c:pt>
                <c:pt idx="407">
                  <c:v>42599.958351215275</c:v>
                </c:pt>
                <c:pt idx="408">
                  <c:v>42600.000017939812</c:v>
                </c:pt>
                <c:pt idx="409">
                  <c:v>42600.041684664349</c:v>
                </c:pt>
                <c:pt idx="410">
                  <c:v>42600.083351388887</c:v>
                </c:pt>
                <c:pt idx="411">
                  <c:v>42600.125018113424</c:v>
                </c:pt>
                <c:pt idx="412">
                  <c:v>42600.166684837961</c:v>
                </c:pt>
                <c:pt idx="413">
                  <c:v>42600.208351562498</c:v>
                </c:pt>
                <c:pt idx="414">
                  <c:v>42600.250018287035</c:v>
                </c:pt>
                <c:pt idx="415">
                  <c:v>42600.291685011573</c:v>
                </c:pt>
                <c:pt idx="416">
                  <c:v>42600.33335173611</c:v>
                </c:pt>
                <c:pt idx="417">
                  <c:v>42600.375018460647</c:v>
                </c:pt>
                <c:pt idx="418">
                  <c:v>42600.416685185184</c:v>
                </c:pt>
                <c:pt idx="419">
                  <c:v>42600.458351909721</c:v>
                </c:pt>
                <c:pt idx="420">
                  <c:v>42600.500018634259</c:v>
                </c:pt>
                <c:pt idx="421">
                  <c:v>42600.541685358796</c:v>
                </c:pt>
                <c:pt idx="422">
                  <c:v>42600.583352083333</c:v>
                </c:pt>
                <c:pt idx="423">
                  <c:v>42600.62501880787</c:v>
                </c:pt>
                <c:pt idx="424">
                  <c:v>42600.666685532407</c:v>
                </c:pt>
                <c:pt idx="425">
                  <c:v>42600.708352256945</c:v>
                </c:pt>
                <c:pt idx="426">
                  <c:v>42600.750018981482</c:v>
                </c:pt>
                <c:pt idx="427">
                  <c:v>42600.791685706019</c:v>
                </c:pt>
                <c:pt idx="428">
                  <c:v>42600.833352430556</c:v>
                </c:pt>
                <c:pt idx="429">
                  <c:v>42600.875019155093</c:v>
                </c:pt>
                <c:pt idx="430">
                  <c:v>42600.916685879631</c:v>
                </c:pt>
                <c:pt idx="431">
                  <c:v>42600.958352604168</c:v>
                </c:pt>
                <c:pt idx="432">
                  <c:v>42601.000019328705</c:v>
                </c:pt>
                <c:pt idx="433">
                  <c:v>42601.041686053242</c:v>
                </c:pt>
                <c:pt idx="434">
                  <c:v>42601.08335277778</c:v>
                </c:pt>
                <c:pt idx="435">
                  <c:v>42601.125019502317</c:v>
                </c:pt>
                <c:pt idx="436">
                  <c:v>42601.166686226854</c:v>
                </c:pt>
                <c:pt idx="437">
                  <c:v>42601.208352951391</c:v>
                </c:pt>
                <c:pt idx="438">
                  <c:v>42601.250019675928</c:v>
                </c:pt>
                <c:pt idx="439">
                  <c:v>42601.291686400466</c:v>
                </c:pt>
                <c:pt idx="440">
                  <c:v>42601.333353125003</c:v>
                </c:pt>
                <c:pt idx="441">
                  <c:v>42601.37501984954</c:v>
                </c:pt>
                <c:pt idx="442">
                  <c:v>42601.416686574077</c:v>
                </c:pt>
                <c:pt idx="443">
                  <c:v>42601.458353298614</c:v>
                </c:pt>
                <c:pt idx="444">
                  <c:v>42601.500020023152</c:v>
                </c:pt>
                <c:pt idx="445">
                  <c:v>42601.541686747689</c:v>
                </c:pt>
                <c:pt idx="446">
                  <c:v>42601.583353472219</c:v>
                </c:pt>
                <c:pt idx="447">
                  <c:v>42601.625020196756</c:v>
                </c:pt>
                <c:pt idx="448">
                  <c:v>42601.666686921293</c:v>
                </c:pt>
                <c:pt idx="449">
                  <c:v>42601.70835364583</c:v>
                </c:pt>
                <c:pt idx="450">
                  <c:v>42601.750020370368</c:v>
                </c:pt>
                <c:pt idx="451">
                  <c:v>42601.791687094905</c:v>
                </c:pt>
                <c:pt idx="452">
                  <c:v>42601.833353819442</c:v>
                </c:pt>
                <c:pt idx="453">
                  <c:v>42601.875020543979</c:v>
                </c:pt>
                <c:pt idx="454">
                  <c:v>42601.916687268516</c:v>
                </c:pt>
                <c:pt idx="455">
                  <c:v>42601.958353993054</c:v>
                </c:pt>
                <c:pt idx="456">
                  <c:v>42602.000020717591</c:v>
                </c:pt>
                <c:pt idx="457">
                  <c:v>42602.041687442128</c:v>
                </c:pt>
                <c:pt idx="458">
                  <c:v>42602.083354166665</c:v>
                </c:pt>
                <c:pt idx="459">
                  <c:v>42602.125020891202</c:v>
                </c:pt>
                <c:pt idx="460">
                  <c:v>42602.16668761574</c:v>
                </c:pt>
                <c:pt idx="461">
                  <c:v>42602.208354340277</c:v>
                </c:pt>
                <c:pt idx="462">
                  <c:v>42602.250021064814</c:v>
                </c:pt>
                <c:pt idx="463">
                  <c:v>42602.291687789351</c:v>
                </c:pt>
                <c:pt idx="464">
                  <c:v>42602.333354513888</c:v>
                </c:pt>
                <c:pt idx="465">
                  <c:v>42602.375021238426</c:v>
                </c:pt>
                <c:pt idx="466">
                  <c:v>42602.416687962963</c:v>
                </c:pt>
                <c:pt idx="467">
                  <c:v>42602.4583546875</c:v>
                </c:pt>
                <c:pt idx="468">
                  <c:v>42602.500021412037</c:v>
                </c:pt>
                <c:pt idx="469">
                  <c:v>42602.541688136575</c:v>
                </c:pt>
                <c:pt idx="470">
                  <c:v>42602.583354861112</c:v>
                </c:pt>
                <c:pt idx="471">
                  <c:v>42602.625021585649</c:v>
                </c:pt>
                <c:pt idx="472">
                  <c:v>42602.666688310186</c:v>
                </c:pt>
                <c:pt idx="473">
                  <c:v>42602.708355034723</c:v>
                </c:pt>
                <c:pt idx="474">
                  <c:v>42602.750021759261</c:v>
                </c:pt>
                <c:pt idx="475">
                  <c:v>42602.791688483798</c:v>
                </c:pt>
                <c:pt idx="476">
                  <c:v>42602.833355208335</c:v>
                </c:pt>
                <c:pt idx="477">
                  <c:v>42602.875021932872</c:v>
                </c:pt>
                <c:pt idx="478">
                  <c:v>42602.916688657409</c:v>
                </c:pt>
                <c:pt idx="479">
                  <c:v>42602.958355381947</c:v>
                </c:pt>
                <c:pt idx="480">
                  <c:v>42603.000022106484</c:v>
                </c:pt>
                <c:pt idx="481">
                  <c:v>42603.041688831021</c:v>
                </c:pt>
                <c:pt idx="482">
                  <c:v>42603.083355555558</c:v>
                </c:pt>
                <c:pt idx="483">
                  <c:v>42603.125022280095</c:v>
                </c:pt>
                <c:pt idx="484">
                  <c:v>42603.166689004633</c:v>
                </c:pt>
                <c:pt idx="485">
                  <c:v>42603.20835572917</c:v>
                </c:pt>
                <c:pt idx="486">
                  <c:v>42603.250022453707</c:v>
                </c:pt>
                <c:pt idx="487">
                  <c:v>42603.291689178244</c:v>
                </c:pt>
                <c:pt idx="488">
                  <c:v>42603.333355902774</c:v>
                </c:pt>
                <c:pt idx="489">
                  <c:v>42603.375022627311</c:v>
                </c:pt>
                <c:pt idx="490">
                  <c:v>42603.416689351849</c:v>
                </c:pt>
                <c:pt idx="491">
                  <c:v>42603.458356076386</c:v>
                </c:pt>
                <c:pt idx="492">
                  <c:v>42603.500022800923</c:v>
                </c:pt>
                <c:pt idx="493">
                  <c:v>42603.54168952546</c:v>
                </c:pt>
                <c:pt idx="494">
                  <c:v>42603.583356249997</c:v>
                </c:pt>
                <c:pt idx="495">
                  <c:v>42603.625022974535</c:v>
                </c:pt>
                <c:pt idx="496">
                  <c:v>42603.666689699072</c:v>
                </c:pt>
                <c:pt idx="497">
                  <c:v>42603.708356423609</c:v>
                </c:pt>
                <c:pt idx="498">
                  <c:v>42603.750023148146</c:v>
                </c:pt>
                <c:pt idx="499">
                  <c:v>42603.791689872683</c:v>
                </c:pt>
                <c:pt idx="500">
                  <c:v>42603.833356597221</c:v>
                </c:pt>
                <c:pt idx="501">
                  <c:v>42603.875023321758</c:v>
                </c:pt>
                <c:pt idx="502">
                  <c:v>42603.916690046295</c:v>
                </c:pt>
                <c:pt idx="503">
                  <c:v>42603.958356770832</c:v>
                </c:pt>
                <c:pt idx="504">
                  <c:v>42604.00002349537</c:v>
                </c:pt>
                <c:pt idx="505">
                  <c:v>42604.041690219907</c:v>
                </c:pt>
                <c:pt idx="506">
                  <c:v>42604.083356944444</c:v>
                </c:pt>
                <c:pt idx="507">
                  <c:v>42604.125023668981</c:v>
                </c:pt>
                <c:pt idx="508">
                  <c:v>42604.166690393518</c:v>
                </c:pt>
                <c:pt idx="509">
                  <c:v>42604.208357118056</c:v>
                </c:pt>
                <c:pt idx="510">
                  <c:v>42604.250023842593</c:v>
                </c:pt>
                <c:pt idx="511">
                  <c:v>42604.29169056713</c:v>
                </c:pt>
                <c:pt idx="512">
                  <c:v>42604.333357291667</c:v>
                </c:pt>
                <c:pt idx="513">
                  <c:v>42604.375024016204</c:v>
                </c:pt>
                <c:pt idx="514">
                  <c:v>42604.416690740742</c:v>
                </c:pt>
                <c:pt idx="515">
                  <c:v>42604.458357465279</c:v>
                </c:pt>
                <c:pt idx="516">
                  <c:v>42604.500024189816</c:v>
                </c:pt>
                <c:pt idx="517">
                  <c:v>42604.541690914353</c:v>
                </c:pt>
                <c:pt idx="518">
                  <c:v>42604.58335763889</c:v>
                </c:pt>
                <c:pt idx="519">
                  <c:v>42604.625024363428</c:v>
                </c:pt>
                <c:pt idx="520">
                  <c:v>42604.666691087965</c:v>
                </c:pt>
                <c:pt idx="521">
                  <c:v>42604.708357812502</c:v>
                </c:pt>
                <c:pt idx="522">
                  <c:v>42604.750024537039</c:v>
                </c:pt>
                <c:pt idx="523">
                  <c:v>42604.791691261576</c:v>
                </c:pt>
                <c:pt idx="524">
                  <c:v>42604.833357986114</c:v>
                </c:pt>
                <c:pt idx="525">
                  <c:v>42604.875024710651</c:v>
                </c:pt>
                <c:pt idx="526">
                  <c:v>42604.916691435188</c:v>
                </c:pt>
                <c:pt idx="527">
                  <c:v>42604.958358159725</c:v>
                </c:pt>
                <c:pt idx="528">
                  <c:v>42605.000024884263</c:v>
                </c:pt>
                <c:pt idx="529">
                  <c:v>42605.0416916088</c:v>
                </c:pt>
                <c:pt idx="530">
                  <c:v>42605.083358333337</c:v>
                </c:pt>
                <c:pt idx="531">
                  <c:v>42605.125025057867</c:v>
                </c:pt>
                <c:pt idx="532">
                  <c:v>42605.166691782404</c:v>
                </c:pt>
                <c:pt idx="533">
                  <c:v>42605.208358506941</c:v>
                </c:pt>
                <c:pt idx="534">
                  <c:v>42605.250025231479</c:v>
                </c:pt>
                <c:pt idx="535">
                  <c:v>42605.291691956016</c:v>
                </c:pt>
                <c:pt idx="536">
                  <c:v>42605.333358680553</c:v>
                </c:pt>
                <c:pt idx="537">
                  <c:v>42605.37502540509</c:v>
                </c:pt>
                <c:pt idx="538">
                  <c:v>42605.416692129627</c:v>
                </c:pt>
                <c:pt idx="539">
                  <c:v>42605.458358854165</c:v>
                </c:pt>
                <c:pt idx="540">
                  <c:v>42605.500025578702</c:v>
                </c:pt>
                <c:pt idx="541">
                  <c:v>42605.541692303239</c:v>
                </c:pt>
                <c:pt idx="542">
                  <c:v>42605.583359027776</c:v>
                </c:pt>
                <c:pt idx="543">
                  <c:v>42605.625025752313</c:v>
                </c:pt>
                <c:pt idx="544">
                  <c:v>42605.666692476851</c:v>
                </c:pt>
                <c:pt idx="545">
                  <c:v>42605.708359201388</c:v>
                </c:pt>
                <c:pt idx="546">
                  <c:v>42605.750025925925</c:v>
                </c:pt>
                <c:pt idx="547">
                  <c:v>42605.791692650462</c:v>
                </c:pt>
                <c:pt idx="548">
                  <c:v>42605.833359374999</c:v>
                </c:pt>
                <c:pt idx="549">
                  <c:v>42605.875026099537</c:v>
                </c:pt>
                <c:pt idx="550">
                  <c:v>42605.916692824074</c:v>
                </c:pt>
                <c:pt idx="551">
                  <c:v>42605.958359548611</c:v>
                </c:pt>
                <c:pt idx="552">
                  <c:v>42606.000026273148</c:v>
                </c:pt>
                <c:pt idx="553">
                  <c:v>42606.041692997685</c:v>
                </c:pt>
                <c:pt idx="554">
                  <c:v>42606.083359722223</c:v>
                </c:pt>
                <c:pt idx="555">
                  <c:v>42606.12502644676</c:v>
                </c:pt>
                <c:pt idx="556">
                  <c:v>42606.166693171297</c:v>
                </c:pt>
                <c:pt idx="557">
                  <c:v>42606.208359895834</c:v>
                </c:pt>
                <c:pt idx="558">
                  <c:v>42606.250026620372</c:v>
                </c:pt>
                <c:pt idx="559">
                  <c:v>42606.291693344909</c:v>
                </c:pt>
                <c:pt idx="560">
                  <c:v>42606.333360069446</c:v>
                </c:pt>
                <c:pt idx="561">
                  <c:v>42606.375026793983</c:v>
                </c:pt>
                <c:pt idx="562">
                  <c:v>42606.41669351852</c:v>
                </c:pt>
                <c:pt idx="563">
                  <c:v>42606.458360243058</c:v>
                </c:pt>
                <c:pt idx="564">
                  <c:v>42606.500026967595</c:v>
                </c:pt>
                <c:pt idx="565">
                  <c:v>42606.541693692132</c:v>
                </c:pt>
                <c:pt idx="566">
                  <c:v>42606.583360416669</c:v>
                </c:pt>
                <c:pt idx="567">
                  <c:v>42606.625027141206</c:v>
                </c:pt>
                <c:pt idx="568">
                  <c:v>42606.666693865744</c:v>
                </c:pt>
                <c:pt idx="569">
                  <c:v>42606.708360590281</c:v>
                </c:pt>
                <c:pt idx="570">
                  <c:v>42606.750027314818</c:v>
                </c:pt>
                <c:pt idx="571">
                  <c:v>42606.791694039355</c:v>
                </c:pt>
                <c:pt idx="572">
                  <c:v>42606.833360763892</c:v>
                </c:pt>
                <c:pt idx="573">
                  <c:v>42606.875027488422</c:v>
                </c:pt>
                <c:pt idx="574">
                  <c:v>42606.91669421296</c:v>
                </c:pt>
                <c:pt idx="575">
                  <c:v>42606.958360937497</c:v>
                </c:pt>
                <c:pt idx="576">
                  <c:v>42607.000027662034</c:v>
                </c:pt>
                <c:pt idx="577">
                  <c:v>42607.041694386571</c:v>
                </c:pt>
                <c:pt idx="578">
                  <c:v>42607.083361111108</c:v>
                </c:pt>
                <c:pt idx="579">
                  <c:v>42607.125027835646</c:v>
                </c:pt>
                <c:pt idx="580">
                  <c:v>42607.166694560183</c:v>
                </c:pt>
                <c:pt idx="581">
                  <c:v>42607.20836128472</c:v>
                </c:pt>
                <c:pt idx="582">
                  <c:v>42607.250028009257</c:v>
                </c:pt>
                <c:pt idx="583">
                  <c:v>42607.291694733794</c:v>
                </c:pt>
                <c:pt idx="584">
                  <c:v>42607.333361458332</c:v>
                </c:pt>
                <c:pt idx="585">
                  <c:v>42607.375028182869</c:v>
                </c:pt>
                <c:pt idx="586">
                  <c:v>42607.416694907406</c:v>
                </c:pt>
                <c:pt idx="587">
                  <c:v>42607.458361631943</c:v>
                </c:pt>
                <c:pt idx="588">
                  <c:v>42607.50002835648</c:v>
                </c:pt>
                <c:pt idx="589">
                  <c:v>42607.541695081018</c:v>
                </c:pt>
                <c:pt idx="590">
                  <c:v>42607.583361805555</c:v>
                </c:pt>
                <c:pt idx="591">
                  <c:v>42607.625028530092</c:v>
                </c:pt>
                <c:pt idx="592">
                  <c:v>42607.666695254629</c:v>
                </c:pt>
                <c:pt idx="593">
                  <c:v>42607.708361979167</c:v>
                </c:pt>
                <c:pt idx="594">
                  <c:v>42607.750028703704</c:v>
                </c:pt>
                <c:pt idx="595">
                  <c:v>42607.791695428241</c:v>
                </c:pt>
                <c:pt idx="596">
                  <c:v>42607.833362152778</c:v>
                </c:pt>
                <c:pt idx="597">
                  <c:v>42607.875028877315</c:v>
                </c:pt>
                <c:pt idx="598">
                  <c:v>42607.916695601853</c:v>
                </c:pt>
                <c:pt idx="599">
                  <c:v>42607.95836232639</c:v>
                </c:pt>
                <c:pt idx="600">
                  <c:v>42608.000029050927</c:v>
                </c:pt>
                <c:pt idx="601">
                  <c:v>42608.041695775464</c:v>
                </c:pt>
                <c:pt idx="602">
                  <c:v>42608.083362500001</c:v>
                </c:pt>
                <c:pt idx="603">
                  <c:v>42608.125029224539</c:v>
                </c:pt>
                <c:pt idx="604">
                  <c:v>42608.166695949076</c:v>
                </c:pt>
                <c:pt idx="605">
                  <c:v>42608.208362673613</c:v>
                </c:pt>
                <c:pt idx="606">
                  <c:v>42608.25002939815</c:v>
                </c:pt>
                <c:pt idx="607">
                  <c:v>42608.291696122687</c:v>
                </c:pt>
                <c:pt idx="608">
                  <c:v>42608.333362847225</c:v>
                </c:pt>
                <c:pt idx="609">
                  <c:v>42608.375029571762</c:v>
                </c:pt>
                <c:pt idx="610">
                  <c:v>42608.416696296299</c:v>
                </c:pt>
                <c:pt idx="611">
                  <c:v>42608.458363020836</c:v>
                </c:pt>
                <c:pt idx="612">
                  <c:v>42608.500029745373</c:v>
                </c:pt>
                <c:pt idx="613">
                  <c:v>42608.541696469911</c:v>
                </c:pt>
                <c:pt idx="614">
                  <c:v>42608.583363194448</c:v>
                </c:pt>
                <c:pt idx="615">
                  <c:v>42608.625029918985</c:v>
                </c:pt>
                <c:pt idx="616">
                  <c:v>42608.666696643515</c:v>
                </c:pt>
                <c:pt idx="617">
                  <c:v>42608.708363368052</c:v>
                </c:pt>
                <c:pt idx="618">
                  <c:v>42608.750030092589</c:v>
                </c:pt>
                <c:pt idx="619">
                  <c:v>42608.791696817127</c:v>
                </c:pt>
                <c:pt idx="620">
                  <c:v>42608.833363541664</c:v>
                </c:pt>
                <c:pt idx="621">
                  <c:v>42608.875030266201</c:v>
                </c:pt>
                <c:pt idx="622">
                  <c:v>42608.916696990738</c:v>
                </c:pt>
                <c:pt idx="623">
                  <c:v>42608.958363715275</c:v>
                </c:pt>
                <c:pt idx="624">
                  <c:v>42609.000030439813</c:v>
                </c:pt>
                <c:pt idx="625">
                  <c:v>42609.04169716435</c:v>
                </c:pt>
                <c:pt idx="626">
                  <c:v>42609.083363888887</c:v>
                </c:pt>
                <c:pt idx="627">
                  <c:v>42609.125030613424</c:v>
                </c:pt>
                <c:pt idx="628">
                  <c:v>42609.166697337962</c:v>
                </c:pt>
                <c:pt idx="629">
                  <c:v>42609.208364062499</c:v>
                </c:pt>
                <c:pt idx="630">
                  <c:v>42609.250030787036</c:v>
                </c:pt>
                <c:pt idx="631">
                  <c:v>42609.291697511573</c:v>
                </c:pt>
                <c:pt idx="632">
                  <c:v>42609.33336423611</c:v>
                </c:pt>
                <c:pt idx="633">
                  <c:v>42609.375030960648</c:v>
                </c:pt>
                <c:pt idx="634">
                  <c:v>42609.416697685185</c:v>
                </c:pt>
                <c:pt idx="635">
                  <c:v>42609.458364409722</c:v>
                </c:pt>
                <c:pt idx="636">
                  <c:v>42609.500031134259</c:v>
                </c:pt>
                <c:pt idx="637">
                  <c:v>42609.541697858796</c:v>
                </c:pt>
                <c:pt idx="638">
                  <c:v>42609.583364583334</c:v>
                </c:pt>
                <c:pt idx="639">
                  <c:v>42609.625031307871</c:v>
                </c:pt>
                <c:pt idx="640">
                  <c:v>42609.666698032408</c:v>
                </c:pt>
                <c:pt idx="641">
                  <c:v>42609.708364756945</c:v>
                </c:pt>
                <c:pt idx="642">
                  <c:v>42609.750031481482</c:v>
                </c:pt>
                <c:pt idx="643">
                  <c:v>42609.79169820602</c:v>
                </c:pt>
                <c:pt idx="644">
                  <c:v>42609.833364930557</c:v>
                </c:pt>
                <c:pt idx="645">
                  <c:v>42609.875031655094</c:v>
                </c:pt>
                <c:pt idx="646">
                  <c:v>42609.916698379631</c:v>
                </c:pt>
                <c:pt idx="647">
                  <c:v>42609.958365104168</c:v>
                </c:pt>
                <c:pt idx="648">
                  <c:v>42610.000031828706</c:v>
                </c:pt>
                <c:pt idx="649">
                  <c:v>42610.041698553243</c:v>
                </c:pt>
                <c:pt idx="650">
                  <c:v>42610.08336527778</c:v>
                </c:pt>
                <c:pt idx="651">
                  <c:v>42610.125032002317</c:v>
                </c:pt>
                <c:pt idx="652">
                  <c:v>42610.166698726855</c:v>
                </c:pt>
                <c:pt idx="653">
                  <c:v>42610.208365451392</c:v>
                </c:pt>
                <c:pt idx="654">
                  <c:v>42610.250032175929</c:v>
                </c:pt>
                <c:pt idx="655">
                  <c:v>42610.291698900466</c:v>
                </c:pt>
                <c:pt idx="656">
                  <c:v>42610.333365625003</c:v>
                </c:pt>
                <c:pt idx="657">
                  <c:v>42610.375032349541</c:v>
                </c:pt>
                <c:pt idx="658">
                  <c:v>42610.41669907407</c:v>
                </c:pt>
                <c:pt idx="659">
                  <c:v>42610.458365798608</c:v>
                </c:pt>
                <c:pt idx="660">
                  <c:v>42610.500032523145</c:v>
                </c:pt>
                <c:pt idx="661">
                  <c:v>42610.541699247682</c:v>
                </c:pt>
                <c:pt idx="662">
                  <c:v>42610.583365972219</c:v>
                </c:pt>
                <c:pt idx="663">
                  <c:v>42610.625032696757</c:v>
                </c:pt>
                <c:pt idx="664">
                  <c:v>42610.666699421294</c:v>
                </c:pt>
                <c:pt idx="665">
                  <c:v>42610.708366145831</c:v>
                </c:pt>
                <c:pt idx="666">
                  <c:v>42610.750032870368</c:v>
                </c:pt>
                <c:pt idx="667">
                  <c:v>42610.791699594905</c:v>
                </c:pt>
                <c:pt idx="668">
                  <c:v>42610.833366319443</c:v>
                </c:pt>
                <c:pt idx="669">
                  <c:v>42610.87503304398</c:v>
                </c:pt>
                <c:pt idx="670">
                  <c:v>42610.916699768517</c:v>
                </c:pt>
                <c:pt idx="671">
                  <c:v>42610.958366493054</c:v>
                </c:pt>
                <c:pt idx="672">
                  <c:v>42611.000033217591</c:v>
                </c:pt>
                <c:pt idx="673">
                  <c:v>42611.041699942129</c:v>
                </c:pt>
                <c:pt idx="674">
                  <c:v>42611.083366666666</c:v>
                </c:pt>
                <c:pt idx="675">
                  <c:v>42611.125033391203</c:v>
                </c:pt>
                <c:pt idx="676">
                  <c:v>42611.16670011574</c:v>
                </c:pt>
                <c:pt idx="677">
                  <c:v>42611.208366840277</c:v>
                </c:pt>
                <c:pt idx="678">
                  <c:v>42611.250033564815</c:v>
                </c:pt>
                <c:pt idx="679">
                  <c:v>42611.291700289352</c:v>
                </c:pt>
                <c:pt idx="680">
                  <c:v>42611.333367013889</c:v>
                </c:pt>
                <c:pt idx="681">
                  <c:v>42611.375033738426</c:v>
                </c:pt>
                <c:pt idx="682">
                  <c:v>42611.416700462963</c:v>
                </c:pt>
                <c:pt idx="683">
                  <c:v>42611.458367187501</c:v>
                </c:pt>
                <c:pt idx="684">
                  <c:v>42611.500033912038</c:v>
                </c:pt>
                <c:pt idx="685">
                  <c:v>42611.541700636575</c:v>
                </c:pt>
                <c:pt idx="686">
                  <c:v>42611.583367361112</c:v>
                </c:pt>
                <c:pt idx="687">
                  <c:v>42611.62503408565</c:v>
                </c:pt>
                <c:pt idx="688">
                  <c:v>42611.666700810187</c:v>
                </c:pt>
                <c:pt idx="689">
                  <c:v>42611.708367534724</c:v>
                </c:pt>
                <c:pt idx="690">
                  <c:v>42611.750034259261</c:v>
                </c:pt>
                <c:pt idx="691">
                  <c:v>42611.791700983798</c:v>
                </c:pt>
                <c:pt idx="692">
                  <c:v>42611.833367708336</c:v>
                </c:pt>
                <c:pt idx="693">
                  <c:v>42611.875034432873</c:v>
                </c:pt>
                <c:pt idx="694">
                  <c:v>42611.91670115741</c:v>
                </c:pt>
                <c:pt idx="695">
                  <c:v>42611.958367881947</c:v>
                </c:pt>
                <c:pt idx="696">
                  <c:v>42612.000034606484</c:v>
                </c:pt>
                <c:pt idx="697">
                  <c:v>42612.041701331022</c:v>
                </c:pt>
                <c:pt idx="698">
                  <c:v>42612.083368055559</c:v>
                </c:pt>
                <c:pt idx="699">
                  <c:v>42612.125034780096</c:v>
                </c:pt>
                <c:pt idx="700">
                  <c:v>42612.166701504633</c:v>
                </c:pt>
                <c:pt idx="701">
                  <c:v>42612.208368229163</c:v>
                </c:pt>
                <c:pt idx="702">
                  <c:v>42612.2500349537</c:v>
                </c:pt>
                <c:pt idx="703">
                  <c:v>42612.291701678238</c:v>
                </c:pt>
                <c:pt idx="704">
                  <c:v>42612.333368402775</c:v>
                </c:pt>
                <c:pt idx="705">
                  <c:v>42612.375035127312</c:v>
                </c:pt>
                <c:pt idx="706">
                  <c:v>42612.416701851849</c:v>
                </c:pt>
                <c:pt idx="707">
                  <c:v>42612.458368576386</c:v>
                </c:pt>
                <c:pt idx="708">
                  <c:v>42612.500035300924</c:v>
                </c:pt>
                <c:pt idx="709">
                  <c:v>42612.541702025461</c:v>
                </c:pt>
                <c:pt idx="710">
                  <c:v>42612.583368749998</c:v>
                </c:pt>
                <c:pt idx="711">
                  <c:v>42612.625035474535</c:v>
                </c:pt>
                <c:pt idx="712">
                  <c:v>42612.666702199072</c:v>
                </c:pt>
                <c:pt idx="713">
                  <c:v>42612.70836892361</c:v>
                </c:pt>
                <c:pt idx="714">
                  <c:v>42612.750035648147</c:v>
                </c:pt>
                <c:pt idx="715">
                  <c:v>42612.791702372684</c:v>
                </c:pt>
                <c:pt idx="716">
                  <c:v>42612.833369097221</c:v>
                </c:pt>
                <c:pt idx="717">
                  <c:v>42612.875035821759</c:v>
                </c:pt>
                <c:pt idx="718">
                  <c:v>42612.916702546296</c:v>
                </c:pt>
                <c:pt idx="719">
                  <c:v>42612.958369270833</c:v>
                </c:pt>
                <c:pt idx="720">
                  <c:v>42613.00003599537</c:v>
                </c:pt>
                <c:pt idx="721">
                  <c:v>42613.041702719907</c:v>
                </c:pt>
                <c:pt idx="722">
                  <c:v>42613.083369444445</c:v>
                </c:pt>
                <c:pt idx="723">
                  <c:v>42613.125036168982</c:v>
                </c:pt>
                <c:pt idx="724">
                  <c:v>42613.166702893519</c:v>
                </c:pt>
                <c:pt idx="725">
                  <c:v>42613.208369618056</c:v>
                </c:pt>
                <c:pt idx="726">
                  <c:v>42613.250036342593</c:v>
                </c:pt>
                <c:pt idx="727">
                  <c:v>42613.291703067131</c:v>
                </c:pt>
                <c:pt idx="728">
                  <c:v>42613.333369791668</c:v>
                </c:pt>
                <c:pt idx="729">
                  <c:v>42613.375036516205</c:v>
                </c:pt>
                <c:pt idx="730">
                  <c:v>42613.416703240742</c:v>
                </c:pt>
                <c:pt idx="731">
                  <c:v>42613.458369965279</c:v>
                </c:pt>
                <c:pt idx="732">
                  <c:v>42613.500036689817</c:v>
                </c:pt>
                <c:pt idx="733">
                  <c:v>42613.541703414354</c:v>
                </c:pt>
                <c:pt idx="734">
                  <c:v>42613.583370138891</c:v>
                </c:pt>
                <c:pt idx="735">
                  <c:v>42613.625036863428</c:v>
                </c:pt>
                <c:pt idx="736">
                  <c:v>42613.666703587965</c:v>
                </c:pt>
                <c:pt idx="737">
                  <c:v>42613.708370312503</c:v>
                </c:pt>
                <c:pt idx="738">
                  <c:v>42613.75003703704</c:v>
                </c:pt>
                <c:pt idx="739">
                  <c:v>42613.791703761577</c:v>
                </c:pt>
                <c:pt idx="740">
                  <c:v>42613.833370486114</c:v>
                </c:pt>
                <c:pt idx="741">
                  <c:v>42613.875037210651</c:v>
                </c:pt>
                <c:pt idx="742">
                  <c:v>42613.916703935189</c:v>
                </c:pt>
                <c:pt idx="743">
                  <c:v>42613.958370659719</c:v>
                </c:pt>
              </c:numCache>
            </c:numRef>
          </c:cat>
          <c:val>
            <c:numRef>
              <c:f>Rapor!$J$2:$J$745</c:f>
              <c:numCache>
                <c:formatCode>#,##0.0#####</c:formatCode>
                <c:ptCount val="744"/>
                <c:pt idx="0">
                  <c:v>19.600000000000001</c:v>
                </c:pt>
                <c:pt idx="1">
                  <c:v>261</c:v>
                </c:pt>
                <c:pt idx="2">
                  <c:v>117.1</c:v>
                </c:pt>
                <c:pt idx="3">
                  <c:v>110</c:v>
                </c:pt>
                <c:pt idx="4">
                  <c:v>107.5</c:v>
                </c:pt>
                <c:pt idx="5">
                  <c:v>110.1</c:v>
                </c:pt>
                <c:pt idx="6">
                  <c:v>38</c:v>
                </c:pt>
                <c:pt idx="7">
                  <c:v>195.2</c:v>
                </c:pt>
                <c:pt idx="8">
                  <c:v>210.4</c:v>
                </c:pt>
                <c:pt idx="9">
                  <c:v>58.5</c:v>
                </c:pt>
                <c:pt idx="10">
                  <c:v>89.5</c:v>
                </c:pt>
                <c:pt idx="11">
                  <c:v>87.1</c:v>
                </c:pt>
                <c:pt idx="12">
                  <c:v>114.5</c:v>
                </c:pt>
                <c:pt idx="13">
                  <c:v>140.1</c:v>
                </c:pt>
                <c:pt idx="14">
                  <c:v>329.6</c:v>
                </c:pt>
                <c:pt idx="15">
                  <c:v>141.5</c:v>
                </c:pt>
                <c:pt idx="16">
                  <c:v>215.5</c:v>
                </c:pt>
                <c:pt idx="17">
                  <c:v>264.8</c:v>
                </c:pt>
                <c:pt idx="18">
                  <c:v>154.5</c:v>
                </c:pt>
                <c:pt idx="19">
                  <c:v>561.4</c:v>
                </c:pt>
                <c:pt idx="20">
                  <c:v>501.3</c:v>
                </c:pt>
                <c:pt idx="21">
                  <c:v>478.9</c:v>
                </c:pt>
                <c:pt idx="22">
                  <c:v>502.4</c:v>
                </c:pt>
                <c:pt idx="23">
                  <c:v>471.9</c:v>
                </c:pt>
                <c:pt idx="24">
                  <c:v>90.8</c:v>
                </c:pt>
                <c:pt idx="25">
                  <c:v>101.6</c:v>
                </c:pt>
                <c:pt idx="26">
                  <c:v>164.6</c:v>
                </c:pt>
                <c:pt idx="27">
                  <c:v>91.1</c:v>
                </c:pt>
                <c:pt idx="28">
                  <c:v>252.4</c:v>
                </c:pt>
                <c:pt idx="29">
                  <c:v>80.099999999999994</c:v>
                </c:pt>
                <c:pt idx="30">
                  <c:v>30</c:v>
                </c:pt>
                <c:pt idx="31">
                  <c:v>59.5</c:v>
                </c:pt>
                <c:pt idx="32">
                  <c:v>142.6</c:v>
                </c:pt>
                <c:pt idx="33">
                  <c:v>84.8</c:v>
                </c:pt>
                <c:pt idx="34">
                  <c:v>94.7</c:v>
                </c:pt>
                <c:pt idx="35">
                  <c:v>112.1</c:v>
                </c:pt>
                <c:pt idx="36">
                  <c:v>188.6</c:v>
                </c:pt>
                <c:pt idx="37">
                  <c:v>188.5</c:v>
                </c:pt>
                <c:pt idx="38">
                  <c:v>218.6</c:v>
                </c:pt>
                <c:pt idx="39">
                  <c:v>170.1</c:v>
                </c:pt>
                <c:pt idx="40">
                  <c:v>144.80000000000001</c:v>
                </c:pt>
                <c:pt idx="41">
                  <c:v>233.6</c:v>
                </c:pt>
                <c:pt idx="42">
                  <c:v>495.9</c:v>
                </c:pt>
                <c:pt idx="43">
                  <c:v>458.8</c:v>
                </c:pt>
                <c:pt idx="44">
                  <c:v>491.9</c:v>
                </c:pt>
                <c:pt idx="45">
                  <c:v>367.4</c:v>
                </c:pt>
                <c:pt idx="46">
                  <c:v>307.10000000000002</c:v>
                </c:pt>
                <c:pt idx="47">
                  <c:v>304</c:v>
                </c:pt>
                <c:pt idx="48">
                  <c:v>96.2</c:v>
                </c:pt>
                <c:pt idx="49">
                  <c:v>223.2</c:v>
                </c:pt>
                <c:pt idx="50">
                  <c:v>91.4</c:v>
                </c:pt>
                <c:pt idx="51">
                  <c:v>85.2</c:v>
                </c:pt>
                <c:pt idx="52">
                  <c:v>96</c:v>
                </c:pt>
                <c:pt idx="53">
                  <c:v>85.4</c:v>
                </c:pt>
                <c:pt idx="54">
                  <c:v>60.9</c:v>
                </c:pt>
                <c:pt idx="55">
                  <c:v>96.8</c:v>
                </c:pt>
                <c:pt idx="56">
                  <c:v>80</c:v>
                </c:pt>
                <c:pt idx="57">
                  <c:v>55</c:v>
                </c:pt>
                <c:pt idx="58">
                  <c:v>92.6</c:v>
                </c:pt>
                <c:pt idx="59">
                  <c:v>295.8</c:v>
                </c:pt>
                <c:pt idx="60">
                  <c:v>369.3</c:v>
                </c:pt>
                <c:pt idx="61">
                  <c:v>406.9</c:v>
                </c:pt>
                <c:pt idx="62">
                  <c:v>512.4</c:v>
                </c:pt>
                <c:pt idx="63">
                  <c:v>574.1</c:v>
                </c:pt>
                <c:pt idx="64">
                  <c:v>560.20000000000005</c:v>
                </c:pt>
                <c:pt idx="65">
                  <c:v>639</c:v>
                </c:pt>
                <c:pt idx="66">
                  <c:v>585.70000000000005</c:v>
                </c:pt>
                <c:pt idx="67">
                  <c:v>254.6</c:v>
                </c:pt>
                <c:pt idx="68">
                  <c:v>508.7</c:v>
                </c:pt>
                <c:pt idx="69">
                  <c:v>174</c:v>
                </c:pt>
                <c:pt idx="70">
                  <c:v>451.5</c:v>
                </c:pt>
                <c:pt idx="71">
                  <c:v>181.1</c:v>
                </c:pt>
                <c:pt idx="72">
                  <c:v>175.9</c:v>
                </c:pt>
                <c:pt idx="73">
                  <c:v>42.8</c:v>
                </c:pt>
                <c:pt idx="74">
                  <c:v>4.8</c:v>
                </c:pt>
                <c:pt idx="75">
                  <c:v>0.3</c:v>
                </c:pt>
                <c:pt idx="76">
                  <c:v>5.2</c:v>
                </c:pt>
                <c:pt idx="77">
                  <c:v>3.8</c:v>
                </c:pt>
                <c:pt idx="78">
                  <c:v>0</c:v>
                </c:pt>
                <c:pt idx="79">
                  <c:v>71.7</c:v>
                </c:pt>
                <c:pt idx="80">
                  <c:v>25.3</c:v>
                </c:pt>
                <c:pt idx="81">
                  <c:v>35.1</c:v>
                </c:pt>
                <c:pt idx="82">
                  <c:v>172</c:v>
                </c:pt>
                <c:pt idx="83">
                  <c:v>70.2</c:v>
                </c:pt>
                <c:pt idx="84">
                  <c:v>195.1</c:v>
                </c:pt>
                <c:pt idx="85">
                  <c:v>222.9</c:v>
                </c:pt>
                <c:pt idx="86">
                  <c:v>376</c:v>
                </c:pt>
                <c:pt idx="87">
                  <c:v>334.4</c:v>
                </c:pt>
                <c:pt idx="88">
                  <c:v>341.1</c:v>
                </c:pt>
                <c:pt idx="89">
                  <c:v>371.9</c:v>
                </c:pt>
                <c:pt idx="90">
                  <c:v>492.5</c:v>
                </c:pt>
                <c:pt idx="91">
                  <c:v>356.3</c:v>
                </c:pt>
                <c:pt idx="92">
                  <c:v>444.9</c:v>
                </c:pt>
                <c:pt idx="93">
                  <c:v>371.6</c:v>
                </c:pt>
                <c:pt idx="94">
                  <c:v>452.5</c:v>
                </c:pt>
                <c:pt idx="95">
                  <c:v>296.5</c:v>
                </c:pt>
                <c:pt idx="96">
                  <c:v>57.5</c:v>
                </c:pt>
                <c:pt idx="97">
                  <c:v>29.1</c:v>
                </c:pt>
                <c:pt idx="98">
                  <c:v>174.8</c:v>
                </c:pt>
                <c:pt idx="99">
                  <c:v>20.2</c:v>
                </c:pt>
                <c:pt idx="100">
                  <c:v>0.3</c:v>
                </c:pt>
                <c:pt idx="101">
                  <c:v>0</c:v>
                </c:pt>
                <c:pt idx="102">
                  <c:v>0</c:v>
                </c:pt>
                <c:pt idx="103">
                  <c:v>19.100000000000001</c:v>
                </c:pt>
                <c:pt idx="104">
                  <c:v>19.600000000000001</c:v>
                </c:pt>
                <c:pt idx="105">
                  <c:v>33.1</c:v>
                </c:pt>
                <c:pt idx="106">
                  <c:v>47.1</c:v>
                </c:pt>
                <c:pt idx="107">
                  <c:v>131.4</c:v>
                </c:pt>
                <c:pt idx="108">
                  <c:v>186.1</c:v>
                </c:pt>
                <c:pt idx="109">
                  <c:v>131.30000000000001</c:v>
                </c:pt>
                <c:pt idx="110">
                  <c:v>110.6</c:v>
                </c:pt>
                <c:pt idx="111">
                  <c:v>162.80000000000001</c:v>
                </c:pt>
                <c:pt idx="112">
                  <c:v>157</c:v>
                </c:pt>
                <c:pt idx="113">
                  <c:v>145.69999999999999</c:v>
                </c:pt>
                <c:pt idx="114">
                  <c:v>145.1</c:v>
                </c:pt>
                <c:pt idx="115">
                  <c:v>118.2</c:v>
                </c:pt>
                <c:pt idx="116">
                  <c:v>172.3</c:v>
                </c:pt>
                <c:pt idx="117">
                  <c:v>131.4</c:v>
                </c:pt>
                <c:pt idx="118">
                  <c:v>238</c:v>
                </c:pt>
                <c:pt idx="119">
                  <c:v>264.3</c:v>
                </c:pt>
                <c:pt idx="120">
                  <c:v>34.299999999999997</c:v>
                </c:pt>
                <c:pt idx="121">
                  <c:v>159.1</c:v>
                </c:pt>
                <c:pt idx="122">
                  <c:v>7</c:v>
                </c:pt>
                <c:pt idx="123">
                  <c:v>47.5</c:v>
                </c:pt>
                <c:pt idx="124">
                  <c:v>48</c:v>
                </c:pt>
                <c:pt idx="125">
                  <c:v>30</c:v>
                </c:pt>
                <c:pt idx="126">
                  <c:v>1.5</c:v>
                </c:pt>
                <c:pt idx="127">
                  <c:v>61.3</c:v>
                </c:pt>
                <c:pt idx="128">
                  <c:v>23.9</c:v>
                </c:pt>
                <c:pt idx="129">
                  <c:v>4.8</c:v>
                </c:pt>
                <c:pt idx="130">
                  <c:v>12.8</c:v>
                </c:pt>
                <c:pt idx="131">
                  <c:v>52.7</c:v>
                </c:pt>
                <c:pt idx="132">
                  <c:v>52.3</c:v>
                </c:pt>
                <c:pt idx="133">
                  <c:v>14.5</c:v>
                </c:pt>
                <c:pt idx="134">
                  <c:v>31.1</c:v>
                </c:pt>
                <c:pt idx="135">
                  <c:v>17.5</c:v>
                </c:pt>
                <c:pt idx="136">
                  <c:v>15.1</c:v>
                </c:pt>
                <c:pt idx="137">
                  <c:v>19.5</c:v>
                </c:pt>
                <c:pt idx="138">
                  <c:v>20.3</c:v>
                </c:pt>
                <c:pt idx="139">
                  <c:v>29.3</c:v>
                </c:pt>
                <c:pt idx="140">
                  <c:v>146.5</c:v>
                </c:pt>
                <c:pt idx="141">
                  <c:v>162.5</c:v>
                </c:pt>
                <c:pt idx="142">
                  <c:v>163</c:v>
                </c:pt>
                <c:pt idx="143">
                  <c:v>164</c:v>
                </c:pt>
                <c:pt idx="144">
                  <c:v>178.7</c:v>
                </c:pt>
                <c:pt idx="145">
                  <c:v>15.1</c:v>
                </c:pt>
                <c:pt idx="146">
                  <c:v>14.5</c:v>
                </c:pt>
                <c:pt idx="147">
                  <c:v>16.7</c:v>
                </c:pt>
                <c:pt idx="148">
                  <c:v>32.799999999999997</c:v>
                </c:pt>
                <c:pt idx="149">
                  <c:v>14.5</c:v>
                </c:pt>
                <c:pt idx="150">
                  <c:v>14.5</c:v>
                </c:pt>
                <c:pt idx="151">
                  <c:v>19.3</c:v>
                </c:pt>
                <c:pt idx="152">
                  <c:v>8.6</c:v>
                </c:pt>
                <c:pt idx="153">
                  <c:v>3.1</c:v>
                </c:pt>
                <c:pt idx="154">
                  <c:v>4.5</c:v>
                </c:pt>
                <c:pt idx="155">
                  <c:v>4.8</c:v>
                </c:pt>
                <c:pt idx="156">
                  <c:v>19.7</c:v>
                </c:pt>
                <c:pt idx="157">
                  <c:v>18.7</c:v>
                </c:pt>
                <c:pt idx="158">
                  <c:v>187.3</c:v>
                </c:pt>
                <c:pt idx="159">
                  <c:v>31.3</c:v>
                </c:pt>
                <c:pt idx="160">
                  <c:v>17.899999999999999</c:v>
                </c:pt>
                <c:pt idx="161">
                  <c:v>43.2</c:v>
                </c:pt>
                <c:pt idx="162">
                  <c:v>58.8</c:v>
                </c:pt>
                <c:pt idx="163">
                  <c:v>77.7</c:v>
                </c:pt>
                <c:pt idx="164">
                  <c:v>68.099999999999994</c:v>
                </c:pt>
                <c:pt idx="165">
                  <c:v>83.9</c:v>
                </c:pt>
                <c:pt idx="166">
                  <c:v>35.299999999999997</c:v>
                </c:pt>
                <c:pt idx="167">
                  <c:v>181.1</c:v>
                </c:pt>
                <c:pt idx="168">
                  <c:v>1.4</c:v>
                </c:pt>
                <c:pt idx="169">
                  <c:v>199.9</c:v>
                </c:pt>
                <c:pt idx="170">
                  <c:v>6.8</c:v>
                </c:pt>
                <c:pt idx="171">
                  <c:v>7.5</c:v>
                </c:pt>
                <c:pt idx="172">
                  <c:v>6.4</c:v>
                </c:pt>
                <c:pt idx="173">
                  <c:v>7.4</c:v>
                </c:pt>
                <c:pt idx="174">
                  <c:v>2</c:v>
                </c:pt>
                <c:pt idx="175">
                  <c:v>3.5</c:v>
                </c:pt>
                <c:pt idx="176">
                  <c:v>10.3</c:v>
                </c:pt>
                <c:pt idx="177">
                  <c:v>7.5</c:v>
                </c:pt>
                <c:pt idx="178">
                  <c:v>7.5</c:v>
                </c:pt>
                <c:pt idx="179">
                  <c:v>18.100000000000001</c:v>
                </c:pt>
                <c:pt idx="180">
                  <c:v>23.6</c:v>
                </c:pt>
                <c:pt idx="181">
                  <c:v>27</c:v>
                </c:pt>
                <c:pt idx="182">
                  <c:v>46.6</c:v>
                </c:pt>
                <c:pt idx="183">
                  <c:v>44.7</c:v>
                </c:pt>
                <c:pt idx="184">
                  <c:v>43.8</c:v>
                </c:pt>
                <c:pt idx="185">
                  <c:v>36.1</c:v>
                </c:pt>
                <c:pt idx="186">
                  <c:v>26.7</c:v>
                </c:pt>
                <c:pt idx="187">
                  <c:v>190.1</c:v>
                </c:pt>
                <c:pt idx="188">
                  <c:v>52.5</c:v>
                </c:pt>
                <c:pt idx="189">
                  <c:v>54.2</c:v>
                </c:pt>
                <c:pt idx="190">
                  <c:v>89.1</c:v>
                </c:pt>
                <c:pt idx="191">
                  <c:v>26</c:v>
                </c:pt>
                <c:pt idx="192">
                  <c:v>12.5</c:v>
                </c:pt>
                <c:pt idx="193">
                  <c:v>16.2</c:v>
                </c:pt>
                <c:pt idx="194">
                  <c:v>19.8</c:v>
                </c:pt>
                <c:pt idx="195">
                  <c:v>12.1</c:v>
                </c:pt>
                <c:pt idx="196">
                  <c:v>8.8000000000000007</c:v>
                </c:pt>
                <c:pt idx="197">
                  <c:v>26.3</c:v>
                </c:pt>
                <c:pt idx="198">
                  <c:v>25.4</c:v>
                </c:pt>
                <c:pt idx="199">
                  <c:v>28.1</c:v>
                </c:pt>
                <c:pt idx="200">
                  <c:v>172.9</c:v>
                </c:pt>
                <c:pt idx="201">
                  <c:v>43.2</c:v>
                </c:pt>
                <c:pt idx="202">
                  <c:v>64.099999999999994</c:v>
                </c:pt>
                <c:pt idx="203">
                  <c:v>65.900000000000006</c:v>
                </c:pt>
                <c:pt idx="204">
                  <c:v>92.9</c:v>
                </c:pt>
                <c:pt idx="205">
                  <c:v>86.7</c:v>
                </c:pt>
                <c:pt idx="206">
                  <c:v>127.8</c:v>
                </c:pt>
                <c:pt idx="207">
                  <c:v>127.1</c:v>
                </c:pt>
                <c:pt idx="208">
                  <c:v>105.2</c:v>
                </c:pt>
                <c:pt idx="209">
                  <c:v>110.2</c:v>
                </c:pt>
                <c:pt idx="210">
                  <c:v>358.4</c:v>
                </c:pt>
                <c:pt idx="211">
                  <c:v>304.3</c:v>
                </c:pt>
                <c:pt idx="212">
                  <c:v>254.5</c:v>
                </c:pt>
                <c:pt idx="213">
                  <c:v>307.89999999999998</c:v>
                </c:pt>
                <c:pt idx="214">
                  <c:v>167.8</c:v>
                </c:pt>
                <c:pt idx="215">
                  <c:v>253.3</c:v>
                </c:pt>
                <c:pt idx="216">
                  <c:v>32</c:v>
                </c:pt>
                <c:pt idx="217">
                  <c:v>37.9</c:v>
                </c:pt>
                <c:pt idx="218">
                  <c:v>34.1</c:v>
                </c:pt>
                <c:pt idx="219">
                  <c:v>22.3</c:v>
                </c:pt>
                <c:pt idx="220">
                  <c:v>40.799999999999997</c:v>
                </c:pt>
                <c:pt idx="221">
                  <c:v>25.2</c:v>
                </c:pt>
                <c:pt idx="222">
                  <c:v>12.5</c:v>
                </c:pt>
                <c:pt idx="223">
                  <c:v>20.6</c:v>
                </c:pt>
                <c:pt idx="224">
                  <c:v>51.5</c:v>
                </c:pt>
                <c:pt idx="225">
                  <c:v>15.5</c:v>
                </c:pt>
                <c:pt idx="226">
                  <c:v>27</c:v>
                </c:pt>
                <c:pt idx="227">
                  <c:v>271</c:v>
                </c:pt>
                <c:pt idx="228">
                  <c:v>248.1</c:v>
                </c:pt>
                <c:pt idx="229">
                  <c:v>260.3</c:v>
                </c:pt>
                <c:pt idx="230">
                  <c:v>172.8</c:v>
                </c:pt>
                <c:pt idx="231">
                  <c:v>223.4</c:v>
                </c:pt>
                <c:pt idx="232">
                  <c:v>256.5</c:v>
                </c:pt>
                <c:pt idx="233">
                  <c:v>183.5</c:v>
                </c:pt>
                <c:pt idx="234">
                  <c:v>234.6</c:v>
                </c:pt>
                <c:pt idx="235">
                  <c:v>171.2</c:v>
                </c:pt>
                <c:pt idx="236">
                  <c:v>103</c:v>
                </c:pt>
                <c:pt idx="237">
                  <c:v>92.9</c:v>
                </c:pt>
                <c:pt idx="238">
                  <c:v>84.3</c:v>
                </c:pt>
                <c:pt idx="239">
                  <c:v>123.2</c:v>
                </c:pt>
                <c:pt idx="240">
                  <c:v>19.100000000000001</c:v>
                </c:pt>
                <c:pt idx="241">
                  <c:v>19.7</c:v>
                </c:pt>
                <c:pt idx="242">
                  <c:v>35.200000000000003</c:v>
                </c:pt>
                <c:pt idx="243">
                  <c:v>40.299999999999997</c:v>
                </c:pt>
                <c:pt idx="244">
                  <c:v>233.7</c:v>
                </c:pt>
                <c:pt idx="245">
                  <c:v>1.8</c:v>
                </c:pt>
                <c:pt idx="246">
                  <c:v>1.8</c:v>
                </c:pt>
                <c:pt idx="247">
                  <c:v>19.399999999999999</c:v>
                </c:pt>
                <c:pt idx="248">
                  <c:v>155.19999999999999</c:v>
                </c:pt>
                <c:pt idx="249">
                  <c:v>277.60000000000002</c:v>
                </c:pt>
                <c:pt idx="250">
                  <c:v>270.5</c:v>
                </c:pt>
                <c:pt idx="251">
                  <c:v>299</c:v>
                </c:pt>
                <c:pt idx="252">
                  <c:v>428.6</c:v>
                </c:pt>
                <c:pt idx="253">
                  <c:v>287.3</c:v>
                </c:pt>
                <c:pt idx="254">
                  <c:v>268.8</c:v>
                </c:pt>
                <c:pt idx="255">
                  <c:v>250.6</c:v>
                </c:pt>
                <c:pt idx="256">
                  <c:v>259.10000000000002</c:v>
                </c:pt>
                <c:pt idx="257">
                  <c:v>312</c:v>
                </c:pt>
                <c:pt idx="258">
                  <c:v>265.2</c:v>
                </c:pt>
                <c:pt idx="259">
                  <c:v>322.60000000000002</c:v>
                </c:pt>
                <c:pt idx="260">
                  <c:v>278.39999999999998</c:v>
                </c:pt>
                <c:pt idx="261">
                  <c:v>265.8</c:v>
                </c:pt>
                <c:pt idx="262">
                  <c:v>264.5</c:v>
                </c:pt>
                <c:pt idx="263">
                  <c:v>261.8</c:v>
                </c:pt>
                <c:pt idx="264">
                  <c:v>42.4</c:v>
                </c:pt>
                <c:pt idx="265">
                  <c:v>47.7</c:v>
                </c:pt>
                <c:pt idx="266">
                  <c:v>50.5</c:v>
                </c:pt>
                <c:pt idx="267">
                  <c:v>42.3</c:v>
                </c:pt>
                <c:pt idx="268">
                  <c:v>33.299999999999997</c:v>
                </c:pt>
                <c:pt idx="269">
                  <c:v>16.3</c:v>
                </c:pt>
                <c:pt idx="270">
                  <c:v>9</c:v>
                </c:pt>
                <c:pt idx="271">
                  <c:v>46.1</c:v>
                </c:pt>
                <c:pt idx="272">
                  <c:v>46.2</c:v>
                </c:pt>
                <c:pt idx="273">
                  <c:v>44.6</c:v>
                </c:pt>
                <c:pt idx="274">
                  <c:v>61.1</c:v>
                </c:pt>
                <c:pt idx="275">
                  <c:v>89.2</c:v>
                </c:pt>
                <c:pt idx="276">
                  <c:v>53</c:v>
                </c:pt>
                <c:pt idx="277">
                  <c:v>117.1</c:v>
                </c:pt>
                <c:pt idx="278">
                  <c:v>88.2</c:v>
                </c:pt>
                <c:pt idx="279">
                  <c:v>87.9</c:v>
                </c:pt>
                <c:pt idx="280">
                  <c:v>89.2</c:v>
                </c:pt>
                <c:pt idx="281">
                  <c:v>144.1</c:v>
                </c:pt>
                <c:pt idx="282">
                  <c:v>216.2</c:v>
                </c:pt>
                <c:pt idx="283">
                  <c:v>63.7</c:v>
                </c:pt>
                <c:pt idx="284">
                  <c:v>304.5</c:v>
                </c:pt>
                <c:pt idx="285">
                  <c:v>60.2</c:v>
                </c:pt>
                <c:pt idx="286">
                  <c:v>63</c:v>
                </c:pt>
                <c:pt idx="287">
                  <c:v>64.900000000000006</c:v>
                </c:pt>
                <c:pt idx="288">
                  <c:v>26.4</c:v>
                </c:pt>
                <c:pt idx="289">
                  <c:v>17</c:v>
                </c:pt>
                <c:pt idx="290">
                  <c:v>19</c:v>
                </c:pt>
                <c:pt idx="291">
                  <c:v>10</c:v>
                </c:pt>
                <c:pt idx="292">
                  <c:v>11.3</c:v>
                </c:pt>
                <c:pt idx="293">
                  <c:v>17.399999999999999</c:v>
                </c:pt>
                <c:pt idx="294">
                  <c:v>8</c:v>
                </c:pt>
                <c:pt idx="295">
                  <c:v>41</c:v>
                </c:pt>
                <c:pt idx="296">
                  <c:v>19</c:v>
                </c:pt>
                <c:pt idx="297">
                  <c:v>24.2</c:v>
                </c:pt>
                <c:pt idx="298">
                  <c:v>24.2</c:v>
                </c:pt>
                <c:pt idx="299">
                  <c:v>6.2</c:v>
                </c:pt>
                <c:pt idx="300">
                  <c:v>98.1</c:v>
                </c:pt>
                <c:pt idx="301">
                  <c:v>54.2</c:v>
                </c:pt>
                <c:pt idx="302">
                  <c:v>84.9</c:v>
                </c:pt>
                <c:pt idx="303">
                  <c:v>70.2</c:v>
                </c:pt>
                <c:pt idx="304">
                  <c:v>111.1</c:v>
                </c:pt>
                <c:pt idx="305">
                  <c:v>61</c:v>
                </c:pt>
                <c:pt idx="306">
                  <c:v>58.7</c:v>
                </c:pt>
                <c:pt idx="307">
                  <c:v>56.7</c:v>
                </c:pt>
                <c:pt idx="308">
                  <c:v>62.4</c:v>
                </c:pt>
                <c:pt idx="309">
                  <c:v>57.4</c:v>
                </c:pt>
                <c:pt idx="310">
                  <c:v>60.6</c:v>
                </c:pt>
                <c:pt idx="311">
                  <c:v>57.8</c:v>
                </c:pt>
                <c:pt idx="312">
                  <c:v>160.80000000000001</c:v>
                </c:pt>
                <c:pt idx="313">
                  <c:v>248.7</c:v>
                </c:pt>
                <c:pt idx="314">
                  <c:v>81.2</c:v>
                </c:pt>
                <c:pt idx="315">
                  <c:v>36</c:v>
                </c:pt>
                <c:pt idx="316">
                  <c:v>34</c:v>
                </c:pt>
                <c:pt idx="317">
                  <c:v>1</c:v>
                </c:pt>
                <c:pt idx="318">
                  <c:v>0</c:v>
                </c:pt>
                <c:pt idx="319">
                  <c:v>12.2</c:v>
                </c:pt>
                <c:pt idx="320">
                  <c:v>0</c:v>
                </c:pt>
                <c:pt idx="321">
                  <c:v>44.6</c:v>
                </c:pt>
                <c:pt idx="322">
                  <c:v>45.6</c:v>
                </c:pt>
                <c:pt idx="323">
                  <c:v>46</c:v>
                </c:pt>
                <c:pt idx="324">
                  <c:v>64</c:v>
                </c:pt>
                <c:pt idx="325">
                  <c:v>78.5</c:v>
                </c:pt>
                <c:pt idx="326">
                  <c:v>88.9</c:v>
                </c:pt>
                <c:pt idx="327">
                  <c:v>102.7</c:v>
                </c:pt>
                <c:pt idx="328">
                  <c:v>123.8</c:v>
                </c:pt>
                <c:pt idx="329">
                  <c:v>94.8</c:v>
                </c:pt>
                <c:pt idx="330">
                  <c:v>100</c:v>
                </c:pt>
                <c:pt idx="331">
                  <c:v>95.8</c:v>
                </c:pt>
                <c:pt idx="332">
                  <c:v>70</c:v>
                </c:pt>
                <c:pt idx="333">
                  <c:v>67.099999999999994</c:v>
                </c:pt>
                <c:pt idx="334">
                  <c:v>87.9</c:v>
                </c:pt>
                <c:pt idx="335">
                  <c:v>106.3</c:v>
                </c:pt>
                <c:pt idx="336">
                  <c:v>6</c:v>
                </c:pt>
                <c:pt idx="337">
                  <c:v>4.5999999999999996</c:v>
                </c:pt>
                <c:pt idx="338">
                  <c:v>7.4</c:v>
                </c:pt>
                <c:pt idx="339">
                  <c:v>1.4</c:v>
                </c:pt>
                <c:pt idx="340">
                  <c:v>4</c:v>
                </c:pt>
                <c:pt idx="341">
                  <c:v>0</c:v>
                </c:pt>
                <c:pt idx="342">
                  <c:v>0</c:v>
                </c:pt>
                <c:pt idx="343">
                  <c:v>32.9</c:v>
                </c:pt>
                <c:pt idx="344">
                  <c:v>2</c:v>
                </c:pt>
                <c:pt idx="345">
                  <c:v>1</c:v>
                </c:pt>
                <c:pt idx="346">
                  <c:v>1.1000000000000001</c:v>
                </c:pt>
                <c:pt idx="347">
                  <c:v>21.4</c:v>
                </c:pt>
                <c:pt idx="348">
                  <c:v>203.6</c:v>
                </c:pt>
                <c:pt idx="349">
                  <c:v>43.3</c:v>
                </c:pt>
                <c:pt idx="350">
                  <c:v>202.5</c:v>
                </c:pt>
                <c:pt idx="351">
                  <c:v>403</c:v>
                </c:pt>
                <c:pt idx="352">
                  <c:v>359.2</c:v>
                </c:pt>
                <c:pt idx="353">
                  <c:v>192.9</c:v>
                </c:pt>
                <c:pt idx="354">
                  <c:v>157.30000000000001</c:v>
                </c:pt>
                <c:pt idx="355">
                  <c:v>32.200000000000003</c:v>
                </c:pt>
                <c:pt idx="356">
                  <c:v>35.5</c:v>
                </c:pt>
                <c:pt idx="357">
                  <c:v>37</c:v>
                </c:pt>
                <c:pt idx="358">
                  <c:v>12.3</c:v>
                </c:pt>
                <c:pt idx="359">
                  <c:v>38.1</c:v>
                </c:pt>
                <c:pt idx="360">
                  <c:v>26.8</c:v>
                </c:pt>
                <c:pt idx="361">
                  <c:v>3.2</c:v>
                </c:pt>
                <c:pt idx="362">
                  <c:v>5</c:v>
                </c:pt>
                <c:pt idx="363">
                  <c:v>5</c:v>
                </c:pt>
                <c:pt idx="364">
                  <c:v>4.2</c:v>
                </c:pt>
                <c:pt idx="365">
                  <c:v>5.5</c:v>
                </c:pt>
                <c:pt idx="366">
                  <c:v>6</c:v>
                </c:pt>
                <c:pt idx="367">
                  <c:v>10.5</c:v>
                </c:pt>
                <c:pt idx="368">
                  <c:v>23.5</c:v>
                </c:pt>
                <c:pt idx="369">
                  <c:v>19.899999999999999</c:v>
                </c:pt>
                <c:pt idx="370">
                  <c:v>36.299999999999997</c:v>
                </c:pt>
                <c:pt idx="371">
                  <c:v>133.6</c:v>
                </c:pt>
                <c:pt idx="372">
                  <c:v>146.9</c:v>
                </c:pt>
                <c:pt idx="373">
                  <c:v>203.4</c:v>
                </c:pt>
                <c:pt idx="374">
                  <c:v>279.10000000000002</c:v>
                </c:pt>
                <c:pt idx="375">
                  <c:v>240.3</c:v>
                </c:pt>
                <c:pt idx="376">
                  <c:v>203.2</c:v>
                </c:pt>
                <c:pt idx="377">
                  <c:v>130</c:v>
                </c:pt>
                <c:pt idx="378">
                  <c:v>147.9</c:v>
                </c:pt>
                <c:pt idx="379">
                  <c:v>130.80000000000001</c:v>
                </c:pt>
                <c:pt idx="380">
                  <c:v>229.3</c:v>
                </c:pt>
                <c:pt idx="381">
                  <c:v>182.8</c:v>
                </c:pt>
                <c:pt idx="382">
                  <c:v>160.19999999999999</c:v>
                </c:pt>
                <c:pt idx="383">
                  <c:v>195.7</c:v>
                </c:pt>
                <c:pt idx="384">
                  <c:v>8.8000000000000007</c:v>
                </c:pt>
                <c:pt idx="385">
                  <c:v>5.0999999999999996</c:v>
                </c:pt>
                <c:pt idx="386">
                  <c:v>40.9</c:v>
                </c:pt>
                <c:pt idx="387">
                  <c:v>32.1</c:v>
                </c:pt>
                <c:pt idx="388">
                  <c:v>42.1</c:v>
                </c:pt>
                <c:pt idx="389">
                  <c:v>43.7</c:v>
                </c:pt>
                <c:pt idx="390">
                  <c:v>8.6999999999999993</c:v>
                </c:pt>
                <c:pt idx="391">
                  <c:v>17.899999999999999</c:v>
                </c:pt>
                <c:pt idx="392">
                  <c:v>58</c:v>
                </c:pt>
                <c:pt idx="393">
                  <c:v>70.5</c:v>
                </c:pt>
                <c:pt idx="394">
                  <c:v>125.2</c:v>
                </c:pt>
                <c:pt idx="395">
                  <c:v>120</c:v>
                </c:pt>
                <c:pt idx="396">
                  <c:v>332.2</c:v>
                </c:pt>
                <c:pt idx="397">
                  <c:v>227.2</c:v>
                </c:pt>
                <c:pt idx="398">
                  <c:v>255</c:v>
                </c:pt>
                <c:pt idx="399">
                  <c:v>380.3</c:v>
                </c:pt>
                <c:pt idx="400">
                  <c:v>236</c:v>
                </c:pt>
                <c:pt idx="401">
                  <c:v>172.8</c:v>
                </c:pt>
                <c:pt idx="402">
                  <c:v>161.1</c:v>
                </c:pt>
                <c:pt idx="403">
                  <c:v>43.2</c:v>
                </c:pt>
                <c:pt idx="404">
                  <c:v>149.19999999999999</c:v>
                </c:pt>
                <c:pt idx="405">
                  <c:v>97.9</c:v>
                </c:pt>
                <c:pt idx="406">
                  <c:v>141</c:v>
                </c:pt>
                <c:pt idx="407">
                  <c:v>133.80000000000001</c:v>
                </c:pt>
                <c:pt idx="408">
                  <c:v>169.9</c:v>
                </c:pt>
                <c:pt idx="409">
                  <c:v>160.5</c:v>
                </c:pt>
                <c:pt idx="410">
                  <c:v>16.100000000000001</c:v>
                </c:pt>
                <c:pt idx="411">
                  <c:v>6</c:v>
                </c:pt>
                <c:pt idx="412">
                  <c:v>5</c:v>
                </c:pt>
                <c:pt idx="413">
                  <c:v>8</c:v>
                </c:pt>
                <c:pt idx="414">
                  <c:v>2.6</c:v>
                </c:pt>
                <c:pt idx="415">
                  <c:v>1</c:v>
                </c:pt>
                <c:pt idx="416">
                  <c:v>11.5</c:v>
                </c:pt>
                <c:pt idx="417">
                  <c:v>2</c:v>
                </c:pt>
                <c:pt idx="418">
                  <c:v>7.9</c:v>
                </c:pt>
                <c:pt idx="419">
                  <c:v>197.9</c:v>
                </c:pt>
                <c:pt idx="420">
                  <c:v>323.7</c:v>
                </c:pt>
                <c:pt idx="421">
                  <c:v>326.3</c:v>
                </c:pt>
                <c:pt idx="422">
                  <c:v>354.6</c:v>
                </c:pt>
                <c:pt idx="423">
                  <c:v>227.1</c:v>
                </c:pt>
                <c:pt idx="424">
                  <c:v>147.30000000000001</c:v>
                </c:pt>
                <c:pt idx="425">
                  <c:v>140.69999999999999</c:v>
                </c:pt>
                <c:pt idx="426">
                  <c:v>157.69999999999999</c:v>
                </c:pt>
                <c:pt idx="427">
                  <c:v>59.4</c:v>
                </c:pt>
                <c:pt idx="428">
                  <c:v>131.19999999999999</c:v>
                </c:pt>
                <c:pt idx="429">
                  <c:v>84.9</c:v>
                </c:pt>
                <c:pt idx="430">
                  <c:v>81.7</c:v>
                </c:pt>
                <c:pt idx="431">
                  <c:v>104</c:v>
                </c:pt>
                <c:pt idx="432">
                  <c:v>147.80000000000001</c:v>
                </c:pt>
                <c:pt idx="433">
                  <c:v>3.4</c:v>
                </c:pt>
                <c:pt idx="434">
                  <c:v>6</c:v>
                </c:pt>
                <c:pt idx="435">
                  <c:v>46.8</c:v>
                </c:pt>
                <c:pt idx="436">
                  <c:v>35.5</c:v>
                </c:pt>
                <c:pt idx="437">
                  <c:v>19</c:v>
                </c:pt>
                <c:pt idx="438">
                  <c:v>18.399999999999999</c:v>
                </c:pt>
                <c:pt idx="439">
                  <c:v>82.4</c:v>
                </c:pt>
                <c:pt idx="440">
                  <c:v>28.3</c:v>
                </c:pt>
                <c:pt idx="441">
                  <c:v>5.4</c:v>
                </c:pt>
                <c:pt idx="442">
                  <c:v>4.5999999999999996</c:v>
                </c:pt>
                <c:pt idx="443">
                  <c:v>26.8</c:v>
                </c:pt>
                <c:pt idx="444">
                  <c:v>50</c:v>
                </c:pt>
                <c:pt idx="445">
                  <c:v>200.9</c:v>
                </c:pt>
                <c:pt idx="446">
                  <c:v>64.099999999999994</c:v>
                </c:pt>
                <c:pt idx="447">
                  <c:v>75.900000000000006</c:v>
                </c:pt>
                <c:pt idx="448">
                  <c:v>118.6</c:v>
                </c:pt>
                <c:pt idx="449">
                  <c:v>84.8</c:v>
                </c:pt>
                <c:pt idx="450">
                  <c:v>132.69999999999999</c:v>
                </c:pt>
                <c:pt idx="451">
                  <c:v>137.6</c:v>
                </c:pt>
                <c:pt idx="452">
                  <c:v>87</c:v>
                </c:pt>
                <c:pt idx="453">
                  <c:v>129.19999999999999</c:v>
                </c:pt>
                <c:pt idx="454">
                  <c:v>26.7</c:v>
                </c:pt>
                <c:pt idx="455">
                  <c:v>26.8</c:v>
                </c:pt>
                <c:pt idx="456">
                  <c:v>174.8</c:v>
                </c:pt>
                <c:pt idx="457">
                  <c:v>6</c:v>
                </c:pt>
                <c:pt idx="458">
                  <c:v>5.5</c:v>
                </c:pt>
                <c:pt idx="459">
                  <c:v>27.6</c:v>
                </c:pt>
                <c:pt idx="460">
                  <c:v>19.600000000000001</c:v>
                </c:pt>
                <c:pt idx="461">
                  <c:v>3.5</c:v>
                </c:pt>
                <c:pt idx="462">
                  <c:v>0</c:v>
                </c:pt>
                <c:pt idx="463">
                  <c:v>9</c:v>
                </c:pt>
                <c:pt idx="464">
                  <c:v>24</c:v>
                </c:pt>
                <c:pt idx="465">
                  <c:v>58.2</c:v>
                </c:pt>
                <c:pt idx="466">
                  <c:v>25.3</c:v>
                </c:pt>
                <c:pt idx="467">
                  <c:v>49.7</c:v>
                </c:pt>
                <c:pt idx="468">
                  <c:v>58.4</c:v>
                </c:pt>
                <c:pt idx="469">
                  <c:v>113.9</c:v>
                </c:pt>
                <c:pt idx="470">
                  <c:v>51.6</c:v>
                </c:pt>
                <c:pt idx="471">
                  <c:v>42.5</c:v>
                </c:pt>
                <c:pt idx="472">
                  <c:v>50.3</c:v>
                </c:pt>
                <c:pt idx="473">
                  <c:v>13.4</c:v>
                </c:pt>
                <c:pt idx="474">
                  <c:v>35.5</c:v>
                </c:pt>
                <c:pt idx="475">
                  <c:v>14.5</c:v>
                </c:pt>
                <c:pt idx="476">
                  <c:v>9</c:v>
                </c:pt>
                <c:pt idx="477">
                  <c:v>19</c:v>
                </c:pt>
                <c:pt idx="478">
                  <c:v>53.3</c:v>
                </c:pt>
                <c:pt idx="479">
                  <c:v>38.5</c:v>
                </c:pt>
                <c:pt idx="480">
                  <c:v>55.9</c:v>
                </c:pt>
                <c:pt idx="481">
                  <c:v>18</c:v>
                </c:pt>
                <c:pt idx="482">
                  <c:v>10.5</c:v>
                </c:pt>
                <c:pt idx="483">
                  <c:v>47</c:v>
                </c:pt>
                <c:pt idx="484">
                  <c:v>55</c:v>
                </c:pt>
                <c:pt idx="485">
                  <c:v>19.100000000000001</c:v>
                </c:pt>
                <c:pt idx="486">
                  <c:v>0</c:v>
                </c:pt>
                <c:pt idx="487">
                  <c:v>3.6</c:v>
                </c:pt>
                <c:pt idx="488">
                  <c:v>0</c:v>
                </c:pt>
                <c:pt idx="489">
                  <c:v>80</c:v>
                </c:pt>
                <c:pt idx="490">
                  <c:v>36.5</c:v>
                </c:pt>
                <c:pt idx="491">
                  <c:v>31.1</c:v>
                </c:pt>
                <c:pt idx="492">
                  <c:v>205</c:v>
                </c:pt>
                <c:pt idx="493">
                  <c:v>69.2</c:v>
                </c:pt>
                <c:pt idx="494">
                  <c:v>20.399999999999999</c:v>
                </c:pt>
                <c:pt idx="495">
                  <c:v>29.7</c:v>
                </c:pt>
                <c:pt idx="496">
                  <c:v>32.9</c:v>
                </c:pt>
                <c:pt idx="497">
                  <c:v>24</c:v>
                </c:pt>
                <c:pt idx="498">
                  <c:v>44</c:v>
                </c:pt>
                <c:pt idx="499">
                  <c:v>21.5</c:v>
                </c:pt>
                <c:pt idx="500">
                  <c:v>33.200000000000003</c:v>
                </c:pt>
                <c:pt idx="501">
                  <c:v>35</c:v>
                </c:pt>
                <c:pt idx="502">
                  <c:v>59.7</c:v>
                </c:pt>
                <c:pt idx="503">
                  <c:v>74.099999999999994</c:v>
                </c:pt>
                <c:pt idx="504">
                  <c:v>169.2</c:v>
                </c:pt>
                <c:pt idx="505">
                  <c:v>9.8000000000000007</c:v>
                </c:pt>
                <c:pt idx="506">
                  <c:v>12.8</c:v>
                </c:pt>
                <c:pt idx="507">
                  <c:v>1.3</c:v>
                </c:pt>
                <c:pt idx="508">
                  <c:v>1</c:v>
                </c:pt>
                <c:pt idx="509">
                  <c:v>0</c:v>
                </c:pt>
                <c:pt idx="510">
                  <c:v>7</c:v>
                </c:pt>
                <c:pt idx="511">
                  <c:v>77.8</c:v>
                </c:pt>
                <c:pt idx="512">
                  <c:v>5</c:v>
                </c:pt>
                <c:pt idx="513">
                  <c:v>18</c:v>
                </c:pt>
                <c:pt idx="514">
                  <c:v>38.700000000000003</c:v>
                </c:pt>
                <c:pt idx="515">
                  <c:v>47.2</c:v>
                </c:pt>
                <c:pt idx="516">
                  <c:v>42.2</c:v>
                </c:pt>
                <c:pt idx="517">
                  <c:v>50.2</c:v>
                </c:pt>
                <c:pt idx="518">
                  <c:v>59</c:v>
                </c:pt>
                <c:pt idx="519">
                  <c:v>181.4</c:v>
                </c:pt>
                <c:pt idx="520">
                  <c:v>199.2</c:v>
                </c:pt>
                <c:pt idx="521">
                  <c:v>175.2</c:v>
                </c:pt>
                <c:pt idx="522">
                  <c:v>313.8</c:v>
                </c:pt>
                <c:pt idx="523">
                  <c:v>244</c:v>
                </c:pt>
                <c:pt idx="524">
                  <c:v>120.7</c:v>
                </c:pt>
                <c:pt idx="525">
                  <c:v>399.4</c:v>
                </c:pt>
                <c:pt idx="526">
                  <c:v>77.7</c:v>
                </c:pt>
                <c:pt idx="527">
                  <c:v>231.7</c:v>
                </c:pt>
                <c:pt idx="528">
                  <c:v>56.8</c:v>
                </c:pt>
                <c:pt idx="529">
                  <c:v>167.8</c:v>
                </c:pt>
                <c:pt idx="530">
                  <c:v>17</c:v>
                </c:pt>
                <c:pt idx="531">
                  <c:v>18.8</c:v>
                </c:pt>
                <c:pt idx="532">
                  <c:v>14.1</c:v>
                </c:pt>
                <c:pt idx="533">
                  <c:v>13.8</c:v>
                </c:pt>
                <c:pt idx="534">
                  <c:v>10</c:v>
                </c:pt>
                <c:pt idx="535">
                  <c:v>27.5</c:v>
                </c:pt>
                <c:pt idx="536">
                  <c:v>36.799999999999997</c:v>
                </c:pt>
                <c:pt idx="537">
                  <c:v>26.2</c:v>
                </c:pt>
                <c:pt idx="538">
                  <c:v>6.5</c:v>
                </c:pt>
                <c:pt idx="539">
                  <c:v>9.6999999999999993</c:v>
                </c:pt>
                <c:pt idx="540">
                  <c:v>148</c:v>
                </c:pt>
                <c:pt idx="541">
                  <c:v>172.5</c:v>
                </c:pt>
                <c:pt idx="542">
                  <c:v>162.30000000000001</c:v>
                </c:pt>
                <c:pt idx="543">
                  <c:v>126.4</c:v>
                </c:pt>
                <c:pt idx="544">
                  <c:v>144</c:v>
                </c:pt>
                <c:pt idx="545">
                  <c:v>246</c:v>
                </c:pt>
                <c:pt idx="546">
                  <c:v>257.3</c:v>
                </c:pt>
                <c:pt idx="547">
                  <c:v>176.3</c:v>
                </c:pt>
                <c:pt idx="548">
                  <c:v>220.6</c:v>
                </c:pt>
                <c:pt idx="549">
                  <c:v>215</c:v>
                </c:pt>
                <c:pt idx="550">
                  <c:v>170.6</c:v>
                </c:pt>
                <c:pt idx="551">
                  <c:v>433</c:v>
                </c:pt>
                <c:pt idx="552">
                  <c:v>94.7</c:v>
                </c:pt>
                <c:pt idx="553">
                  <c:v>4.5</c:v>
                </c:pt>
                <c:pt idx="554">
                  <c:v>14.4</c:v>
                </c:pt>
                <c:pt idx="555">
                  <c:v>13.3</c:v>
                </c:pt>
                <c:pt idx="556">
                  <c:v>57.3</c:v>
                </c:pt>
                <c:pt idx="557">
                  <c:v>4.5</c:v>
                </c:pt>
                <c:pt idx="558">
                  <c:v>3.1</c:v>
                </c:pt>
                <c:pt idx="559">
                  <c:v>70.099999999999994</c:v>
                </c:pt>
                <c:pt idx="560">
                  <c:v>163.5</c:v>
                </c:pt>
                <c:pt idx="561">
                  <c:v>14</c:v>
                </c:pt>
                <c:pt idx="562">
                  <c:v>25.6</c:v>
                </c:pt>
                <c:pt idx="563">
                  <c:v>34.5</c:v>
                </c:pt>
                <c:pt idx="564">
                  <c:v>83.2</c:v>
                </c:pt>
                <c:pt idx="565">
                  <c:v>188.7</c:v>
                </c:pt>
                <c:pt idx="566">
                  <c:v>122.6</c:v>
                </c:pt>
                <c:pt idx="567">
                  <c:v>172</c:v>
                </c:pt>
                <c:pt idx="568">
                  <c:v>178.4</c:v>
                </c:pt>
                <c:pt idx="569">
                  <c:v>198.3</c:v>
                </c:pt>
                <c:pt idx="570">
                  <c:v>155.80000000000001</c:v>
                </c:pt>
                <c:pt idx="571">
                  <c:v>152.80000000000001</c:v>
                </c:pt>
                <c:pt idx="572">
                  <c:v>151.30000000000001</c:v>
                </c:pt>
                <c:pt idx="573">
                  <c:v>144.1</c:v>
                </c:pt>
                <c:pt idx="574">
                  <c:v>146.19999999999999</c:v>
                </c:pt>
                <c:pt idx="575">
                  <c:v>128.6</c:v>
                </c:pt>
                <c:pt idx="576">
                  <c:v>77.099999999999994</c:v>
                </c:pt>
                <c:pt idx="577">
                  <c:v>66.400000000000006</c:v>
                </c:pt>
                <c:pt idx="578">
                  <c:v>48.7</c:v>
                </c:pt>
                <c:pt idx="579">
                  <c:v>124.8</c:v>
                </c:pt>
                <c:pt idx="580">
                  <c:v>48.7</c:v>
                </c:pt>
                <c:pt idx="581">
                  <c:v>40</c:v>
                </c:pt>
                <c:pt idx="582">
                  <c:v>67.599999999999994</c:v>
                </c:pt>
                <c:pt idx="583">
                  <c:v>59.5</c:v>
                </c:pt>
                <c:pt idx="584">
                  <c:v>60.1</c:v>
                </c:pt>
                <c:pt idx="585">
                  <c:v>77.599999999999994</c:v>
                </c:pt>
                <c:pt idx="586">
                  <c:v>99.7</c:v>
                </c:pt>
                <c:pt idx="587">
                  <c:v>160.4</c:v>
                </c:pt>
                <c:pt idx="588">
                  <c:v>151.1</c:v>
                </c:pt>
                <c:pt idx="589">
                  <c:v>183.8</c:v>
                </c:pt>
                <c:pt idx="590">
                  <c:v>198.2</c:v>
                </c:pt>
                <c:pt idx="591">
                  <c:v>292.2</c:v>
                </c:pt>
                <c:pt idx="592">
                  <c:v>270.3</c:v>
                </c:pt>
                <c:pt idx="593">
                  <c:v>567.5</c:v>
                </c:pt>
                <c:pt idx="594">
                  <c:v>277.5</c:v>
                </c:pt>
                <c:pt idx="595">
                  <c:v>325.39999999999998</c:v>
                </c:pt>
                <c:pt idx="596">
                  <c:v>482</c:v>
                </c:pt>
                <c:pt idx="597">
                  <c:v>324</c:v>
                </c:pt>
                <c:pt idx="598">
                  <c:v>441.9</c:v>
                </c:pt>
                <c:pt idx="599">
                  <c:v>358.8</c:v>
                </c:pt>
                <c:pt idx="600">
                  <c:v>2</c:v>
                </c:pt>
                <c:pt idx="601">
                  <c:v>12</c:v>
                </c:pt>
                <c:pt idx="602">
                  <c:v>2</c:v>
                </c:pt>
                <c:pt idx="603">
                  <c:v>3.8</c:v>
                </c:pt>
                <c:pt idx="604">
                  <c:v>2</c:v>
                </c:pt>
                <c:pt idx="605">
                  <c:v>0</c:v>
                </c:pt>
                <c:pt idx="606">
                  <c:v>1.1000000000000001</c:v>
                </c:pt>
                <c:pt idx="607">
                  <c:v>0</c:v>
                </c:pt>
                <c:pt idx="608">
                  <c:v>6.9</c:v>
                </c:pt>
                <c:pt idx="609">
                  <c:v>5.7</c:v>
                </c:pt>
                <c:pt idx="610">
                  <c:v>26.7</c:v>
                </c:pt>
                <c:pt idx="611">
                  <c:v>327.7</c:v>
                </c:pt>
                <c:pt idx="612">
                  <c:v>475.1</c:v>
                </c:pt>
                <c:pt idx="613">
                  <c:v>487.5</c:v>
                </c:pt>
                <c:pt idx="614">
                  <c:v>440.4</c:v>
                </c:pt>
                <c:pt idx="615">
                  <c:v>459.5</c:v>
                </c:pt>
                <c:pt idx="616">
                  <c:v>514.70000000000005</c:v>
                </c:pt>
                <c:pt idx="617">
                  <c:v>587.1</c:v>
                </c:pt>
                <c:pt idx="618">
                  <c:v>112.3</c:v>
                </c:pt>
                <c:pt idx="619">
                  <c:v>84.1</c:v>
                </c:pt>
                <c:pt idx="620">
                  <c:v>130.30000000000001</c:v>
                </c:pt>
                <c:pt idx="621">
                  <c:v>79.400000000000006</c:v>
                </c:pt>
                <c:pt idx="622">
                  <c:v>38.200000000000003</c:v>
                </c:pt>
                <c:pt idx="623">
                  <c:v>116.2</c:v>
                </c:pt>
                <c:pt idx="624">
                  <c:v>3.3</c:v>
                </c:pt>
                <c:pt idx="625">
                  <c:v>35.4</c:v>
                </c:pt>
                <c:pt idx="626">
                  <c:v>13.1</c:v>
                </c:pt>
                <c:pt idx="627">
                  <c:v>11.5</c:v>
                </c:pt>
                <c:pt idx="628">
                  <c:v>31.1</c:v>
                </c:pt>
                <c:pt idx="629">
                  <c:v>27.1</c:v>
                </c:pt>
                <c:pt idx="630">
                  <c:v>0.2</c:v>
                </c:pt>
                <c:pt idx="631">
                  <c:v>1.8</c:v>
                </c:pt>
                <c:pt idx="632">
                  <c:v>4.5</c:v>
                </c:pt>
                <c:pt idx="633">
                  <c:v>9.8000000000000007</c:v>
                </c:pt>
                <c:pt idx="634">
                  <c:v>6</c:v>
                </c:pt>
                <c:pt idx="635">
                  <c:v>86</c:v>
                </c:pt>
                <c:pt idx="636">
                  <c:v>32.4</c:v>
                </c:pt>
                <c:pt idx="637">
                  <c:v>11.4</c:v>
                </c:pt>
                <c:pt idx="638">
                  <c:v>64.5</c:v>
                </c:pt>
                <c:pt idx="639">
                  <c:v>118.4</c:v>
                </c:pt>
                <c:pt idx="640">
                  <c:v>52.6</c:v>
                </c:pt>
                <c:pt idx="641">
                  <c:v>47.2</c:v>
                </c:pt>
                <c:pt idx="642">
                  <c:v>26.6</c:v>
                </c:pt>
                <c:pt idx="643">
                  <c:v>80.2</c:v>
                </c:pt>
                <c:pt idx="644">
                  <c:v>84.1</c:v>
                </c:pt>
                <c:pt idx="645">
                  <c:v>31.3</c:v>
                </c:pt>
                <c:pt idx="646">
                  <c:v>40.4</c:v>
                </c:pt>
                <c:pt idx="647">
                  <c:v>24.2</c:v>
                </c:pt>
                <c:pt idx="648">
                  <c:v>3.2</c:v>
                </c:pt>
                <c:pt idx="649">
                  <c:v>37.1</c:v>
                </c:pt>
                <c:pt idx="650">
                  <c:v>33.799999999999997</c:v>
                </c:pt>
                <c:pt idx="651">
                  <c:v>23.8</c:v>
                </c:pt>
                <c:pt idx="652">
                  <c:v>20.399999999999999</c:v>
                </c:pt>
                <c:pt idx="653">
                  <c:v>4.9000000000000004</c:v>
                </c:pt>
                <c:pt idx="654">
                  <c:v>2.2000000000000002</c:v>
                </c:pt>
                <c:pt idx="655">
                  <c:v>2.8</c:v>
                </c:pt>
                <c:pt idx="656">
                  <c:v>8</c:v>
                </c:pt>
                <c:pt idx="657">
                  <c:v>18.100000000000001</c:v>
                </c:pt>
                <c:pt idx="658">
                  <c:v>10.8</c:v>
                </c:pt>
                <c:pt idx="659">
                  <c:v>19.100000000000001</c:v>
                </c:pt>
                <c:pt idx="660">
                  <c:v>15.8</c:v>
                </c:pt>
                <c:pt idx="661">
                  <c:v>62.4</c:v>
                </c:pt>
                <c:pt idx="662">
                  <c:v>61.9</c:v>
                </c:pt>
                <c:pt idx="663">
                  <c:v>29.8</c:v>
                </c:pt>
                <c:pt idx="664">
                  <c:v>32.700000000000003</c:v>
                </c:pt>
                <c:pt idx="665">
                  <c:v>36.4</c:v>
                </c:pt>
                <c:pt idx="666">
                  <c:v>104.9</c:v>
                </c:pt>
                <c:pt idx="667">
                  <c:v>29.5</c:v>
                </c:pt>
                <c:pt idx="668">
                  <c:v>68</c:v>
                </c:pt>
                <c:pt idx="669">
                  <c:v>20</c:v>
                </c:pt>
                <c:pt idx="670">
                  <c:v>40.799999999999997</c:v>
                </c:pt>
                <c:pt idx="671">
                  <c:v>47</c:v>
                </c:pt>
                <c:pt idx="672">
                  <c:v>0.7</c:v>
                </c:pt>
                <c:pt idx="673">
                  <c:v>3.1</c:v>
                </c:pt>
                <c:pt idx="674">
                  <c:v>3.9</c:v>
                </c:pt>
                <c:pt idx="675">
                  <c:v>3.4</c:v>
                </c:pt>
                <c:pt idx="676">
                  <c:v>19.5</c:v>
                </c:pt>
                <c:pt idx="677">
                  <c:v>21</c:v>
                </c:pt>
                <c:pt idx="678">
                  <c:v>5.6</c:v>
                </c:pt>
                <c:pt idx="679">
                  <c:v>17.2</c:v>
                </c:pt>
                <c:pt idx="680">
                  <c:v>18.2</c:v>
                </c:pt>
                <c:pt idx="681">
                  <c:v>6.7</c:v>
                </c:pt>
                <c:pt idx="682">
                  <c:v>8.1</c:v>
                </c:pt>
                <c:pt idx="683">
                  <c:v>50.8</c:v>
                </c:pt>
                <c:pt idx="684">
                  <c:v>21.3</c:v>
                </c:pt>
                <c:pt idx="685">
                  <c:v>108.9</c:v>
                </c:pt>
                <c:pt idx="686">
                  <c:v>55.4</c:v>
                </c:pt>
                <c:pt idx="687">
                  <c:v>57.9</c:v>
                </c:pt>
                <c:pt idx="688">
                  <c:v>49.1</c:v>
                </c:pt>
                <c:pt idx="689">
                  <c:v>51.1</c:v>
                </c:pt>
                <c:pt idx="690">
                  <c:v>94.7</c:v>
                </c:pt>
                <c:pt idx="691">
                  <c:v>56.4</c:v>
                </c:pt>
                <c:pt idx="692">
                  <c:v>53.9</c:v>
                </c:pt>
                <c:pt idx="693">
                  <c:v>64</c:v>
                </c:pt>
                <c:pt idx="694">
                  <c:v>74.599999999999994</c:v>
                </c:pt>
                <c:pt idx="695">
                  <c:v>87.6</c:v>
                </c:pt>
                <c:pt idx="696">
                  <c:v>167.7</c:v>
                </c:pt>
                <c:pt idx="697">
                  <c:v>46.2</c:v>
                </c:pt>
                <c:pt idx="698">
                  <c:v>13.6</c:v>
                </c:pt>
                <c:pt idx="699">
                  <c:v>23.3</c:v>
                </c:pt>
                <c:pt idx="700">
                  <c:v>25</c:v>
                </c:pt>
                <c:pt idx="701">
                  <c:v>25</c:v>
                </c:pt>
                <c:pt idx="702">
                  <c:v>26.4</c:v>
                </c:pt>
                <c:pt idx="703">
                  <c:v>51</c:v>
                </c:pt>
                <c:pt idx="704">
                  <c:v>54.2</c:v>
                </c:pt>
                <c:pt idx="705">
                  <c:v>35.299999999999997</c:v>
                </c:pt>
                <c:pt idx="706">
                  <c:v>83.2</c:v>
                </c:pt>
                <c:pt idx="707">
                  <c:v>56.6</c:v>
                </c:pt>
                <c:pt idx="708">
                  <c:v>366.3</c:v>
                </c:pt>
                <c:pt idx="709">
                  <c:v>355.9</c:v>
                </c:pt>
                <c:pt idx="710">
                  <c:v>354</c:v>
                </c:pt>
                <c:pt idx="711">
                  <c:v>369.4</c:v>
                </c:pt>
                <c:pt idx="712">
                  <c:v>320.89999999999998</c:v>
                </c:pt>
                <c:pt idx="713">
                  <c:v>61.4</c:v>
                </c:pt>
                <c:pt idx="714">
                  <c:v>190.1</c:v>
                </c:pt>
                <c:pt idx="715">
                  <c:v>214.2</c:v>
                </c:pt>
                <c:pt idx="716">
                  <c:v>70.2</c:v>
                </c:pt>
                <c:pt idx="717">
                  <c:v>56.3</c:v>
                </c:pt>
                <c:pt idx="718">
                  <c:v>116</c:v>
                </c:pt>
                <c:pt idx="719">
                  <c:v>31.8</c:v>
                </c:pt>
                <c:pt idx="720">
                  <c:v>68.099999999999994</c:v>
                </c:pt>
                <c:pt idx="721">
                  <c:v>15.2</c:v>
                </c:pt>
                <c:pt idx="722">
                  <c:v>22.2</c:v>
                </c:pt>
                <c:pt idx="723">
                  <c:v>14.3</c:v>
                </c:pt>
                <c:pt idx="724">
                  <c:v>22.8</c:v>
                </c:pt>
                <c:pt idx="725">
                  <c:v>17.5</c:v>
                </c:pt>
                <c:pt idx="726">
                  <c:v>12.7</c:v>
                </c:pt>
                <c:pt idx="727">
                  <c:v>19.600000000000001</c:v>
                </c:pt>
                <c:pt idx="728">
                  <c:v>41.3</c:v>
                </c:pt>
                <c:pt idx="729">
                  <c:v>27</c:v>
                </c:pt>
                <c:pt idx="730">
                  <c:v>34.5</c:v>
                </c:pt>
                <c:pt idx="731">
                  <c:v>37.5</c:v>
                </c:pt>
                <c:pt idx="732">
                  <c:v>137.19999999999999</c:v>
                </c:pt>
                <c:pt idx="733">
                  <c:v>109.6</c:v>
                </c:pt>
                <c:pt idx="734">
                  <c:v>124.7</c:v>
                </c:pt>
                <c:pt idx="735">
                  <c:v>94.3</c:v>
                </c:pt>
                <c:pt idx="736">
                  <c:v>69.3</c:v>
                </c:pt>
                <c:pt idx="737">
                  <c:v>5.0999999999999996</c:v>
                </c:pt>
                <c:pt idx="738">
                  <c:v>27.8</c:v>
                </c:pt>
                <c:pt idx="739">
                  <c:v>159.30000000000001</c:v>
                </c:pt>
                <c:pt idx="740">
                  <c:v>59.3</c:v>
                </c:pt>
                <c:pt idx="741">
                  <c:v>198.2</c:v>
                </c:pt>
                <c:pt idx="742">
                  <c:v>104.6</c:v>
                </c:pt>
                <c:pt idx="743">
                  <c:v>103</c:v>
                </c:pt>
              </c:numCache>
            </c:numRef>
          </c:val>
          <c:smooth val="0"/>
        </c:ser>
        <c:dLbls>
          <c:showLegendKey val="0"/>
          <c:showVal val="0"/>
          <c:showCatName val="0"/>
          <c:showSerName val="0"/>
          <c:showPercent val="0"/>
          <c:showBubbleSize val="0"/>
        </c:dLbls>
        <c:marker val="1"/>
        <c:smooth val="0"/>
        <c:axId val="263910144"/>
        <c:axId val="263911680"/>
      </c:lineChart>
      <c:lineChart>
        <c:grouping val="standard"/>
        <c:varyColors val="0"/>
        <c:ser>
          <c:idx val="1"/>
          <c:order val="1"/>
          <c:tx>
            <c:strRef>
              <c:f>Rapor!$K$1</c:f>
              <c:strCache>
                <c:ptCount val="1"/>
                <c:pt idx="0">
                  <c:v>GİP İşlem Hacmi (TL)</c:v>
                </c:pt>
              </c:strCache>
            </c:strRef>
          </c:tx>
          <c:marker>
            <c:symbol val="none"/>
          </c:marker>
          <c:val>
            <c:numRef>
              <c:f>Rapor!$K$2:$K$745</c:f>
              <c:numCache>
                <c:formatCode>#,##0.0#####</c:formatCode>
                <c:ptCount val="744"/>
                <c:pt idx="0">
                  <c:v>3325.99</c:v>
                </c:pt>
                <c:pt idx="1">
                  <c:v>17305.240000000002</c:v>
                </c:pt>
                <c:pt idx="2">
                  <c:v>14080.56</c:v>
                </c:pt>
                <c:pt idx="3">
                  <c:v>12581.87</c:v>
                </c:pt>
                <c:pt idx="4">
                  <c:v>12341.73</c:v>
                </c:pt>
                <c:pt idx="5">
                  <c:v>7102.34</c:v>
                </c:pt>
                <c:pt idx="6">
                  <c:v>1129.1400000000001</c:v>
                </c:pt>
                <c:pt idx="7">
                  <c:v>27602.39</c:v>
                </c:pt>
                <c:pt idx="8">
                  <c:v>35514.800000000003</c:v>
                </c:pt>
                <c:pt idx="9">
                  <c:v>12478.57</c:v>
                </c:pt>
                <c:pt idx="10">
                  <c:v>19525.490000000002</c:v>
                </c:pt>
                <c:pt idx="11">
                  <c:v>19852.400000000001</c:v>
                </c:pt>
                <c:pt idx="12">
                  <c:v>24663.94</c:v>
                </c:pt>
                <c:pt idx="13">
                  <c:v>31174.82</c:v>
                </c:pt>
                <c:pt idx="14">
                  <c:v>75685.399999999994</c:v>
                </c:pt>
                <c:pt idx="15">
                  <c:v>31858.77</c:v>
                </c:pt>
                <c:pt idx="16">
                  <c:v>46656.47</c:v>
                </c:pt>
                <c:pt idx="17">
                  <c:v>54673.62</c:v>
                </c:pt>
                <c:pt idx="18">
                  <c:v>26407.33</c:v>
                </c:pt>
                <c:pt idx="19">
                  <c:v>96105.33</c:v>
                </c:pt>
                <c:pt idx="20">
                  <c:v>85990.55</c:v>
                </c:pt>
                <c:pt idx="21">
                  <c:v>81119.149999999994</c:v>
                </c:pt>
                <c:pt idx="22">
                  <c:v>86443.63</c:v>
                </c:pt>
                <c:pt idx="23">
                  <c:v>79818.679999999993</c:v>
                </c:pt>
                <c:pt idx="24">
                  <c:v>15775.37</c:v>
                </c:pt>
                <c:pt idx="25">
                  <c:v>16942.05</c:v>
                </c:pt>
                <c:pt idx="26">
                  <c:v>25033.52</c:v>
                </c:pt>
                <c:pt idx="27">
                  <c:v>12737.5</c:v>
                </c:pt>
                <c:pt idx="28">
                  <c:v>36971.5</c:v>
                </c:pt>
                <c:pt idx="29">
                  <c:v>10480.700000000001</c:v>
                </c:pt>
                <c:pt idx="30">
                  <c:v>5220</c:v>
                </c:pt>
                <c:pt idx="31">
                  <c:v>9918.51</c:v>
                </c:pt>
                <c:pt idx="32">
                  <c:v>25077.32</c:v>
                </c:pt>
                <c:pt idx="33">
                  <c:v>16254.82</c:v>
                </c:pt>
                <c:pt idx="34">
                  <c:v>18866.349999999999</c:v>
                </c:pt>
                <c:pt idx="35">
                  <c:v>23350.45</c:v>
                </c:pt>
                <c:pt idx="36">
                  <c:v>38985.4</c:v>
                </c:pt>
                <c:pt idx="37">
                  <c:v>39667.11</c:v>
                </c:pt>
                <c:pt idx="38">
                  <c:v>45694.18</c:v>
                </c:pt>
                <c:pt idx="39">
                  <c:v>34192.559999999998</c:v>
                </c:pt>
                <c:pt idx="40">
                  <c:v>28370.31</c:v>
                </c:pt>
                <c:pt idx="41">
                  <c:v>45844.5</c:v>
                </c:pt>
                <c:pt idx="42">
                  <c:v>90072.54</c:v>
                </c:pt>
                <c:pt idx="43">
                  <c:v>81197.649999999994</c:v>
                </c:pt>
                <c:pt idx="44">
                  <c:v>86999.31</c:v>
                </c:pt>
                <c:pt idx="45">
                  <c:v>64888.63</c:v>
                </c:pt>
                <c:pt idx="46">
                  <c:v>54167.29</c:v>
                </c:pt>
                <c:pt idx="47">
                  <c:v>50076.08</c:v>
                </c:pt>
                <c:pt idx="48">
                  <c:v>17413.169999999998</c:v>
                </c:pt>
                <c:pt idx="49">
                  <c:v>34801.26</c:v>
                </c:pt>
                <c:pt idx="50">
                  <c:v>12709.82</c:v>
                </c:pt>
                <c:pt idx="51">
                  <c:v>11832.7</c:v>
                </c:pt>
                <c:pt idx="52">
                  <c:v>13371.82</c:v>
                </c:pt>
                <c:pt idx="53">
                  <c:v>8903.6200000000008</c:v>
                </c:pt>
                <c:pt idx="54">
                  <c:v>4479.05</c:v>
                </c:pt>
                <c:pt idx="55">
                  <c:v>14136.4</c:v>
                </c:pt>
                <c:pt idx="56">
                  <c:v>13997.4</c:v>
                </c:pt>
                <c:pt idx="57">
                  <c:v>10753.2</c:v>
                </c:pt>
                <c:pt idx="58">
                  <c:v>19473.68</c:v>
                </c:pt>
                <c:pt idx="59">
                  <c:v>67588.25</c:v>
                </c:pt>
                <c:pt idx="60">
                  <c:v>79738.73</c:v>
                </c:pt>
                <c:pt idx="61">
                  <c:v>89022.93</c:v>
                </c:pt>
                <c:pt idx="62">
                  <c:v>113891.09</c:v>
                </c:pt>
                <c:pt idx="63">
                  <c:v>126263.85</c:v>
                </c:pt>
                <c:pt idx="64">
                  <c:v>124102.77</c:v>
                </c:pt>
                <c:pt idx="65">
                  <c:v>129219.03</c:v>
                </c:pt>
                <c:pt idx="66">
                  <c:v>106801.09</c:v>
                </c:pt>
                <c:pt idx="67">
                  <c:v>38184.080000000002</c:v>
                </c:pt>
                <c:pt idx="68">
                  <c:v>89783.039999999994</c:v>
                </c:pt>
                <c:pt idx="69">
                  <c:v>25986.23</c:v>
                </c:pt>
                <c:pt idx="70">
                  <c:v>74475.63</c:v>
                </c:pt>
                <c:pt idx="71">
                  <c:v>24142.26</c:v>
                </c:pt>
                <c:pt idx="72">
                  <c:v>31971.67</c:v>
                </c:pt>
                <c:pt idx="73">
                  <c:v>6719.6</c:v>
                </c:pt>
                <c:pt idx="74">
                  <c:v>684.83</c:v>
                </c:pt>
                <c:pt idx="75">
                  <c:v>41.31</c:v>
                </c:pt>
                <c:pt idx="76">
                  <c:v>605.71</c:v>
                </c:pt>
                <c:pt idx="77">
                  <c:v>114</c:v>
                </c:pt>
                <c:pt idx="78">
                  <c:v>0</c:v>
                </c:pt>
                <c:pt idx="79">
                  <c:v>9820.9</c:v>
                </c:pt>
                <c:pt idx="80">
                  <c:v>4376.93</c:v>
                </c:pt>
                <c:pt idx="81">
                  <c:v>7269.92</c:v>
                </c:pt>
                <c:pt idx="82">
                  <c:v>36986.79</c:v>
                </c:pt>
                <c:pt idx="83">
                  <c:v>15874.73</c:v>
                </c:pt>
                <c:pt idx="84">
                  <c:v>41753.9</c:v>
                </c:pt>
                <c:pt idx="85">
                  <c:v>48356.44</c:v>
                </c:pt>
                <c:pt idx="86">
                  <c:v>80470.27</c:v>
                </c:pt>
                <c:pt idx="87">
                  <c:v>71858.3</c:v>
                </c:pt>
                <c:pt idx="88">
                  <c:v>71240.87</c:v>
                </c:pt>
                <c:pt idx="89">
                  <c:v>69221.86</c:v>
                </c:pt>
                <c:pt idx="90">
                  <c:v>79098.14</c:v>
                </c:pt>
                <c:pt idx="91">
                  <c:v>55330.58</c:v>
                </c:pt>
                <c:pt idx="92">
                  <c:v>74508.23</c:v>
                </c:pt>
                <c:pt idx="93">
                  <c:v>62519.07</c:v>
                </c:pt>
                <c:pt idx="94">
                  <c:v>76312.639999999999</c:v>
                </c:pt>
                <c:pt idx="95">
                  <c:v>45220.1</c:v>
                </c:pt>
                <c:pt idx="96">
                  <c:v>9764.5499999999993</c:v>
                </c:pt>
                <c:pt idx="97">
                  <c:v>4595.6099999999997</c:v>
                </c:pt>
                <c:pt idx="98">
                  <c:v>24169.89</c:v>
                </c:pt>
                <c:pt idx="99">
                  <c:v>2625.4</c:v>
                </c:pt>
                <c:pt idx="100">
                  <c:v>35.1</c:v>
                </c:pt>
                <c:pt idx="101">
                  <c:v>0</c:v>
                </c:pt>
                <c:pt idx="102">
                  <c:v>0</c:v>
                </c:pt>
                <c:pt idx="103">
                  <c:v>2609.25</c:v>
                </c:pt>
                <c:pt idx="104">
                  <c:v>3178.39</c:v>
                </c:pt>
                <c:pt idx="105">
                  <c:v>6868.51</c:v>
                </c:pt>
                <c:pt idx="106">
                  <c:v>9896.61</c:v>
                </c:pt>
                <c:pt idx="107">
                  <c:v>29393.27</c:v>
                </c:pt>
                <c:pt idx="108">
                  <c:v>39156.29</c:v>
                </c:pt>
                <c:pt idx="109">
                  <c:v>27158.98</c:v>
                </c:pt>
                <c:pt idx="110">
                  <c:v>24321.23</c:v>
                </c:pt>
                <c:pt idx="111">
                  <c:v>35405.599999999999</c:v>
                </c:pt>
                <c:pt idx="112">
                  <c:v>33749.47</c:v>
                </c:pt>
                <c:pt idx="113">
                  <c:v>28937.11</c:v>
                </c:pt>
                <c:pt idx="114">
                  <c:v>24013.040000000001</c:v>
                </c:pt>
                <c:pt idx="115">
                  <c:v>18879.75</c:v>
                </c:pt>
                <c:pt idx="116">
                  <c:v>29183.29</c:v>
                </c:pt>
                <c:pt idx="117">
                  <c:v>22395.81</c:v>
                </c:pt>
                <c:pt idx="118">
                  <c:v>41466.6</c:v>
                </c:pt>
                <c:pt idx="119">
                  <c:v>44493.98</c:v>
                </c:pt>
                <c:pt idx="120">
                  <c:v>6527.79</c:v>
                </c:pt>
                <c:pt idx="121">
                  <c:v>27725.53</c:v>
                </c:pt>
                <c:pt idx="122">
                  <c:v>951.5</c:v>
                </c:pt>
                <c:pt idx="123">
                  <c:v>6622.7</c:v>
                </c:pt>
                <c:pt idx="124">
                  <c:v>6691.78</c:v>
                </c:pt>
                <c:pt idx="125">
                  <c:v>2147.81</c:v>
                </c:pt>
                <c:pt idx="126">
                  <c:v>1.55</c:v>
                </c:pt>
                <c:pt idx="127">
                  <c:v>7353.8</c:v>
                </c:pt>
                <c:pt idx="128">
                  <c:v>3797.9</c:v>
                </c:pt>
                <c:pt idx="129">
                  <c:v>930.4</c:v>
                </c:pt>
                <c:pt idx="130">
                  <c:v>2679.31</c:v>
                </c:pt>
                <c:pt idx="131">
                  <c:v>11468.33</c:v>
                </c:pt>
                <c:pt idx="132">
                  <c:v>10871.27</c:v>
                </c:pt>
                <c:pt idx="133">
                  <c:v>2983.2</c:v>
                </c:pt>
                <c:pt idx="134">
                  <c:v>6358.66</c:v>
                </c:pt>
                <c:pt idx="135">
                  <c:v>3514.5</c:v>
                </c:pt>
                <c:pt idx="136">
                  <c:v>2800.5</c:v>
                </c:pt>
                <c:pt idx="137">
                  <c:v>3028.7</c:v>
                </c:pt>
                <c:pt idx="138">
                  <c:v>2842.92</c:v>
                </c:pt>
                <c:pt idx="139">
                  <c:v>4431.1000000000004</c:v>
                </c:pt>
                <c:pt idx="140">
                  <c:v>25624.33</c:v>
                </c:pt>
                <c:pt idx="141">
                  <c:v>25814.75</c:v>
                </c:pt>
                <c:pt idx="142">
                  <c:v>25598.57</c:v>
                </c:pt>
                <c:pt idx="143">
                  <c:v>24033.81</c:v>
                </c:pt>
                <c:pt idx="144">
                  <c:v>36884.720000000001</c:v>
                </c:pt>
                <c:pt idx="145">
                  <c:v>2712.88</c:v>
                </c:pt>
                <c:pt idx="146">
                  <c:v>2156.3000000000002</c:v>
                </c:pt>
                <c:pt idx="147">
                  <c:v>2346.66</c:v>
                </c:pt>
                <c:pt idx="148">
                  <c:v>4878.21</c:v>
                </c:pt>
                <c:pt idx="149">
                  <c:v>1841.5</c:v>
                </c:pt>
                <c:pt idx="150">
                  <c:v>14.5</c:v>
                </c:pt>
                <c:pt idx="151">
                  <c:v>2381.81</c:v>
                </c:pt>
                <c:pt idx="152">
                  <c:v>360.4</c:v>
                </c:pt>
                <c:pt idx="153">
                  <c:v>421.3</c:v>
                </c:pt>
                <c:pt idx="154">
                  <c:v>708.77</c:v>
                </c:pt>
                <c:pt idx="155">
                  <c:v>792.82</c:v>
                </c:pt>
                <c:pt idx="156">
                  <c:v>2832.86</c:v>
                </c:pt>
                <c:pt idx="157">
                  <c:v>3121.6</c:v>
                </c:pt>
                <c:pt idx="158">
                  <c:v>33066.42</c:v>
                </c:pt>
                <c:pt idx="159">
                  <c:v>5266.7</c:v>
                </c:pt>
                <c:pt idx="160">
                  <c:v>2827.1</c:v>
                </c:pt>
                <c:pt idx="161">
                  <c:v>5443.6</c:v>
                </c:pt>
                <c:pt idx="162">
                  <c:v>5912.78</c:v>
                </c:pt>
                <c:pt idx="163">
                  <c:v>9352.6</c:v>
                </c:pt>
                <c:pt idx="164">
                  <c:v>10900.13</c:v>
                </c:pt>
                <c:pt idx="165">
                  <c:v>14340.65</c:v>
                </c:pt>
                <c:pt idx="166">
                  <c:v>5833.21</c:v>
                </c:pt>
                <c:pt idx="167">
                  <c:v>25118.67</c:v>
                </c:pt>
                <c:pt idx="168">
                  <c:v>252</c:v>
                </c:pt>
                <c:pt idx="169">
                  <c:v>27398.58</c:v>
                </c:pt>
                <c:pt idx="170">
                  <c:v>796.88</c:v>
                </c:pt>
                <c:pt idx="171">
                  <c:v>867.94</c:v>
                </c:pt>
                <c:pt idx="172">
                  <c:v>737.49</c:v>
                </c:pt>
                <c:pt idx="173">
                  <c:v>84</c:v>
                </c:pt>
                <c:pt idx="174">
                  <c:v>20</c:v>
                </c:pt>
                <c:pt idx="175">
                  <c:v>490</c:v>
                </c:pt>
                <c:pt idx="176">
                  <c:v>1747.68</c:v>
                </c:pt>
                <c:pt idx="177">
                  <c:v>1558.2</c:v>
                </c:pt>
                <c:pt idx="178">
                  <c:v>1580.99</c:v>
                </c:pt>
                <c:pt idx="179">
                  <c:v>3748.89</c:v>
                </c:pt>
                <c:pt idx="180">
                  <c:v>4817.57</c:v>
                </c:pt>
                <c:pt idx="181">
                  <c:v>5700.16</c:v>
                </c:pt>
                <c:pt idx="182">
                  <c:v>9996.9699999999993</c:v>
                </c:pt>
                <c:pt idx="183">
                  <c:v>9711.5499999999993</c:v>
                </c:pt>
                <c:pt idx="184">
                  <c:v>9269.1299999999992</c:v>
                </c:pt>
                <c:pt idx="185">
                  <c:v>7124.39</c:v>
                </c:pt>
                <c:pt idx="186">
                  <c:v>4432.43</c:v>
                </c:pt>
                <c:pt idx="187">
                  <c:v>29606.53</c:v>
                </c:pt>
                <c:pt idx="188">
                  <c:v>8764.1</c:v>
                </c:pt>
                <c:pt idx="189">
                  <c:v>9115.56</c:v>
                </c:pt>
                <c:pt idx="190">
                  <c:v>15062.69</c:v>
                </c:pt>
                <c:pt idx="191">
                  <c:v>4102.34</c:v>
                </c:pt>
                <c:pt idx="192">
                  <c:v>2125.02</c:v>
                </c:pt>
                <c:pt idx="193">
                  <c:v>2517.66</c:v>
                </c:pt>
                <c:pt idx="194">
                  <c:v>2606.02</c:v>
                </c:pt>
                <c:pt idx="195">
                  <c:v>1432.71</c:v>
                </c:pt>
                <c:pt idx="196">
                  <c:v>1187.9100000000001</c:v>
                </c:pt>
                <c:pt idx="197">
                  <c:v>3112.97</c:v>
                </c:pt>
                <c:pt idx="198">
                  <c:v>1683.5</c:v>
                </c:pt>
                <c:pt idx="199">
                  <c:v>4214.71</c:v>
                </c:pt>
                <c:pt idx="200">
                  <c:v>34189.29</c:v>
                </c:pt>
                <c:pt idx="201">
                  <c:v>9253.77</c:v>
                </c:pt>
                <c:pt idx="202">
                  <c:v>14056.2</c:v>
                </c:pt>
                <c:pt idx="203">
                  <c:v>14932.11</c:v>
                </c:pt>
                <c:pt idx="204">
                  <c:v>21295.57</c:v>
                </c:pt>
                <c:pt idx="205">
                  <c:v>20125.28</c:v>
                </c:pt>
                <c:pt idx="206">
                  <c:v>29422.720000000001</c:v>
                </c:pt>
                <c:pt idx="207">
                  <c:v>29248.5</c:v>
                </c:pt>
                <c:pt idx="208">
                  <c:v>23028.83</c:v>
                </c:pt>
                <c:pt idx="209">
                  <c:v>22976.09</c:v>
                </c:pt>
                <c:pt idx="210">
                  <c:v>62735.94</c:v>
                </c:pt>
                <c:pt idx="211">
                  <c:v>51457.5</c:v>
                </c:pt>
                <c:pt idx="212">
                  <c:v>49840.25</c:v>
                </c:pt>
                <c:pt idx="213">
                  <c:v>55775.23</c:v>
                </c:pt>
                <c:pt idx="214">
                  <c:v>33321.1</c:v>
                </c:pt>
                <c:pt idx="215">
                  <c:v>42894.26</c:v>
                </c:pt>
                <c:pt idx="216">
                  <c:v>5847.99</c:v>
                </c:pt>
                <c:pt idx="217">
                  <c:v>6246.62</c:v>
                </c:pt>
                <c:pt idx="218">
                  <c:v>5353.08</c:v>
                </c:pt>
                <c:pt idx="219">
                  <c:v>3487.79</c:v>
                </c:pt>
                <c:pt idx="220">
                  <c:v>5769.36</c:v>
                </c:pt>
                <c:pt idx="221">
                  <c:v>2898.03</c:v>
                </c:pt>
                <c:pt idx="222">
                  <c:v>125.01</c:v>
                </c:pt>
                <c:pt idx="223">
                  <c:v>2949.08</c:v>
                </c:pt>
                <c:pt idx="224">
                  <c:v>10599.78</c:v>
                </c:pt>
                <c:pt idx="225">
                  <c:v>3287.71</c:v>
                </c:pt>
                <c:pt idx="226">
                  <c:v>5898.36</c:v>
                </c:pt>
                <c:pt idx="227">
                  <c:v>63775.56</c:v>
                </c:pt>
                <c:pt idx="228">
                  <c:v>55375.62</c:v>
                </c:pt>
                <c:pt idx="229">
                  <c:v>59083.77</c:v>
                </c:pt>
                <c:pt idx="230">
                  <c:v>40005.07</c:v>
                </c:pt>
                <c:pt idx="231">
                  <c:v>51823.18</c:v>
                </c:pt>
                <c:pt idx="232">
                  <c:v>57936.88</c:v>
                </c:pt>
                <c:pt idx="233">
                  <c:v>38610.43</c:v>
                </c:pt>
                <c:pt idx="234">
                  <c:v>47936.33</c:v>
                </c:pt>
                <c:pt idx="235">
                  <c:v>30451.24</c:v>
                </c:pt>
                <c:pt idx="236">
                  <c:v>18505.47</c:v>
                </c:pt>
                <c:pt idx="237">
                  <c:v>16712.060000000001</c:v>
                </c:pt>
                <c:pt idx="238">
                  <c:v>14730.96</c:v>
                </c:pt>
                <c:pt idx="239">
                  <c:v>20075.63</c:v>
                </c:pt>
                <c:pt idx="240">
                  <c:v>3511.7</c:v>
                </c:pt>
                <c:pt idx="241">
                  <c:v>3142.83</c:v>
                </c:pt>
                <c:pt idx="242">
                  <c:v>5284.18</c:v>
                </c:pt>
                <c:pt idx="243">
                  <c:v>6082.11</c:v>
                </c:pt>
                <c:pt idx="244">
                  <c:v>36028.92</c:v>
                </c:pt>
                <c:pt idx="245">
                  <c:v>228.6</c:v>
                </c:pt>
                <c:pt idx="246">
                  <c:v>63.5</c:v>
                </c:pt>
                <c:pt idx="247">
                  <c:v>3026.1</c:v>
                </c:pt>
                <c:pt idx="248">
                  <c:v>31873.93</c:v>
                </c:pt>
                <c:pt idx="249">
                  <c:v>61660.38</c:v>
                </c:pt>
                <c:pt idx="250">
                  <c:v>65240.35</c:v>
                </c:pt>
                <c:pt idx="251">
                  <c:v>71192.59</c:v>
                </c:pt>
                <c:pt idx="252">
                  <c:v>99673.26</c:v>
                </c:pt>
                <c:pt idx="253">
                  <c:v>67508.990000000005</c:v>
                </c:pt>
                <c:pt idx="254">
                  <c:v>64645.38</c:v>
                </c:pt>
                <c:pt idx="255">
                  <c:v>59117.05</c:v>
                </c:pt>
                <c:pt idx="256">
                  <c:v>59655.7</c:v>
                </c:pt>
                <c:pt idx="257">
                  <c:v>68529.350000000006</c:v>
                </c:pt>
                <c:pt idx="258">
                  <c:v>55026.07</c:v>
                </c:pt>
                <c:pt idx="259">
                  <c:v>65301.42</c:v>
                </c:pt>
                <c:pt idx="260">
                  <c:v>57951.6</c:v>
                </c:pt>
                <c:pt idx="261">
                  <c:v>55218.29</c:v>
                </c:pt>
                <c:pt idx="262">
                  <c:v>55378.95</c:v>
                </c:pt>
                <c:pt idx="263">
                  <c:v>46709.46</c:v>
                </c:pt>
                <c:pt idx="264">
                  <c:v>7420.13</c:v>
                </c:pt>
                <c:pt idx="265">
                  <c:v>7391.41</c:v>
                </c:pt>
                <c:pt idx="266">
                  <c:v>7523.1</c:v>
                </c:pt>
                <c:pt idx="267">
                  <c:v>6303</c:v>
                </c:pt>
                <c:pt idx="268">
                  <c:v>4632.76</c:v>
                </c:pt>
                <c:pt idx="269">
                  <c:v>1793</c:v>
                </c:pt>
                <c:pt idx="270">
                  <c:v>360</c:v>
                </c:pt>
                <c:pt idx="271">
                  <c:v>6178.9</c:v>
                </c:pt>
                <c:pt idx="272">
                  <c:v>7447.29</c:v>
                </c:pt>
                <c:pt idx="273">
                  <c:v>9312.56</c:v>
                </c:pt>
                <c:pt idx="274">
                  <c:v>13220.08</c:v>
                </c:pt>
                <c:pt idx="275">
                  <c:v>19790.09</c:v>
                </c:pt>
                <c:pt idx="276">
                  <c:v>11295.79</c:v>
                </c:pt>
                <c:pt idx="277">
                  <c:v>24502.14</c:v>
                </c:pt>
                <c:pt idx="278">
                  <c:v>19650.21</c:v>
                </c:pt>
                <c:pt idx="279">
                  <c:v>19381.939999999999</c:v>
                </c:pt>
                <c:pt idx="280">
                  <c:v>19515.91</c:v>
                </c:pt>
                <c:pt idx="281">
                  <c:v>29838.36</c:v>
                </c:pt>
                <c:pt idx="282">
                  <c:v>36668.1</c:v>
                </c:pt>
                <c:pt idx="283">
                  <c:v>10190.370000000001</c:v>
                </c:pt>
                <c:pt idx="284">
                  <c:v>54374.52</c:v>
                </c:pt>
                <c:pt idx="285">
                  <c:v>9632.34</c:v>
                </c:pt>
                <c:pt idx="286">
                  <c:v>10052.700000000001</c:v>
                </c:pt>
                <c:pt idx="287">
                  <c:v>9772.93</c:v>
                </c:pt>
                <c:pt idx="288">
                  <c:v>4356.8</c:v>
                </c:pt>
                <c:pt idx="289">
                  <c:v>2517</c:v>
                </c:pt>
                <c:pt idx="290">
                  <c:v>2812</c:v>
                </c:pt>
                <c:pt idx="291">
                  <c:v>1350</c:v>
                </c:pt>
                <c:pt idx="292">
                  <c:v>1333.4</c:v>
                </c:pt>
                <c:pt idx="293">
                  <c:v>1809.8</c:v>
                </c:pt>
                <c:pt idx="294">
                  <c:v>400</c:v>
                </c:pt>
                <c:pt idx="295">
                  <c:v>4900.3</c:v>
                </c:pt>
                <c:pt idx="296">
                  <c:v>2596.96</c:v>
                </c:pt>
                <c:pt idx="297">
                  <c:v>4153.99</c:v>
                </c:pt>
                <c:pt idx="298">
                  <c:v>4849.59</c:v>
                </c:pt>
                <c:pt idx="299">
                  <c:v>1266.78</c:v>
                </c:pt>
                <c:pt idx="300">
                  <c:v>18382.91</c:v>
                </c:pt>
                <c:pt idx="301">
                  <c:v>10925.13</c:v>
                </c:pt>
                <c:pt idx="302">
                  <c:v>16973.169999999998</c:v>
                </c:pt>
                <c:pt idx="303">
                  <c:v>12268.77</c:v>
                </c:pt>
                <c:pt idx="304">
                  <c:v>18261.810000000001</c:v>
                </c:pt>
                <c:pt idx="305">
                  <c:v>9698.99</c:v>
                </c:pt>
                <c:pt idx="306">
                  <c:v>8491.59</c:v>
                </c:pt>
                <c:pt idx="307">
                  <c:v>8207.59</c:v>
                </c:pt>
                <c:pt idx="308">
                  <c:v>9896.65</c:v>
                </c:pt>
                <c:pt idx="309">
                  <c:v>9057.31</c:v>
                </c:pt>
                <c:pt idx="310">
                  <c:v>9572.6200000000008</c:v>
                </c:pt>
                <c:pt idx="311">
                  <c:v>8318.6</c:v>
                </c:pt>
                <c:pt idx="312">
                  <c:v>25858.75</c:v>
                </c:pt>
                <c:pt idx="313">
                  <c:v>39241.89</c:v>
                </c:pt>
                <c:pt idx="314">
                  <c:v>10320.9</c:v>
                </c:pt>
                <c:pt idx="315">
                  <c:v>4972.54</c:v>
                </c:pt>
                <c:pt idx="316">
                  <c:v>4150.38</c:v>
                </c:pt>
                <c:pt idx="317">
                  <c:v>70</c:v>
                </c:pt>
                <c:pt idx="318">
                  <c:v>0</c:v>
                </c:pt>
                <c:pt idx="319">
                  <c:v>4.51</c:v>
                </c:pt>
                <c:pt idx="320">
                  <c:v>0</c:v>
                </c:pt>
                <c:pt idx="321">
                  <c:v>226.49</c:v>
                </c:pt>
                <c:pt idx="322">
                  <c:v>6766.22</c:v>
                </c:pt>
                <c:pt idx="323">
                  <c:v>7279.65</c:v>
                </c:pt>
                <c:pt idx="324">
                  <c:v>9537.2000000000007</c:v>
                </c:pt>
                <c:pt idx="325">
                  <c:v>12293.25</c:v>
                </c:pt>
                <c:pt idx="326">
                  <c:v>13720.18</c:v>
                </c:pt>
                <c:pt idx="327">
                  <c:v>15912.33</c:v>
                </c:pt>
                <c:pt idx="328">
                  <c:v>18985.439999999999</c:v>
                </c:pt>
                <c:pt idx="329">
                  <c:v>12380.01</c:v>
                </c:pt>
                <c:pt idx="330">
                  <c:v>12478.24</c:v>
                </c:pt>
                <c:pt idx="331">
                  <c:v>12763.28</c:v>
                </c:pt>
                <c:pt idx="332">
                  <c:v>10405.1</c:v>
                </c:pt>
                <c:pt idx="333">
                  <c:v>10249.11</c:v>
                </c:pt>
                <c:pt idx="334">
                  <c:v>13941.56</c:v>
                </c:pt>
                <c:pt idx="335">
                  <c:v>16488.09</c:v>
                </c:pt>
                <c:pt idx="336">
                  <c:v>969.19</c:v>
                </c:pt>
                <c:pt idx="337">
                  <c:v>548.08000000000004</c:v>
                </c:pt>
                <c:pt idx="338">
                  <c:v>723.71</c:v>
                </c:pt>
                <c:pt idx="339">
                  <c:v>30.8</c:v>
                </c:pt>
                <c:pt idx="340">
                  <c:v>21</c:v>
                </c:pt>
                <c:pt idx="341">
                  <c:v>0</c:v>
                </c:pt>
                <c:pt idx="342">
                  <c:v>0</c:v>
                </c:pt>
                <c:pt idx="343">
                  <c:v>5026.1000000000004</c:v>
                </c:pt>
                <c:pt idx="344">
                  <c:v>330</c:v>
                </c:pt>
                <c:pt idx="345">
                  <c:v>195</c:v>
                </c:pt>
                <c:pt idx="346">
                  <c:v>205.5</c:v>
                </c:pt>
                <c:pt idx="347">
                  <c:v>4542.87</c:v>
                </c:pt>
                <c:pt idx="348">
                  <c:v>33158.51</c:v>
                </c:pt>
                <c:pt idx="349">
                  <c:v>8546.3799999999992</c:v>
                </c:pt>
                <c:pt idx="350">
                  <c:v>42237.46</c:v>
                </c:pt>
                <c:pt idx="351">
                  <c:v>79661.69</c:v>
                </c:pt>
                <c:pt idx="352">
                  <c:v>70867.199999999997</c:v>
                </c:pt>
                <c:pt idx="353">
                  <c:v>31904.81</c:v>
                </c:pt>
                <c:pt idx="354">
                  <c:v>24245.919999999998</c:v>
                </c:pt>
                <c:pt idx="355">
                  <c:v>4349.5</c:v>
                </c:pt>
                <c:pt idx="356">
                  <c:v>4946.3500000000004</c:v>
                </c:pt>
                <c:pt idx="357">
                  <c:v>5375.59</c:v>
                </c:pt>
                <c:pt idx="358">
                  <c:v>1768.32</c:v>
                </c:pt>
                <c:pt idx="359">
                  <c:v>4799.3</c:v>
                </c:pt>
                <c:pt idx="360">
                  <c:v>4186.18</c:v>
                </c:pt>
                <c:pt idx="361">
                  <c:v>471</c:v>
                </c:pt>
                <c:pt idx="362">
                  <c:v>590.02</c:v>
                </c:pt>
                <c:pt idx="363">
                  <c:v>570.92999999999995</c:v>
                </c:pt>
                <c:pt idx="364">
                  <c:v>486.14</c:v>
                </c:pt>
                <c:pt idx="365">
                  <c:v>585.95000000000005</c:v>
                </c:pt>
                <c:pt idx="366">
                  <c:v>489.17</c:v>
                </c:pt>
                <c:pt idx="367">
                  <c:v>1400.63</c:v>
                </c:pt>
                <c:pt idx="368">
                  <c:v>3716.5</c:v>
                </c:pt>
                <c:pt idx="369">
                  <c:v>3377</c:v>
                </c:pt>
                <c:pt idx="370">
                  <c:v>6954.93</c:v>
                </c:pt>
                <c:pt idx="371">
                  <c:v>25339.57</c:v>
                </c:pt>
                <c:pt idx="372">
                  <c:v>27003.14</c:v>
                </c:pt>
                <c:pt idx="373">
                  <c:v>38747.78</c:v>
                </c:pt>
                <c:pt idx="374">
                  <c:v>54004.41</c:v>
                </c:pt>
                <c:pt idx="375">
                  <c:v>45336.85</c:v>
                </c:pt>
                <c:pt idx="376">
                  <c:v>37041.629999999997</c:v>
                </c:pt>
                <c:pt idx="377">
                  <c:v>21461.64</c:v>
                </c:pt>
                <c:pt idx="378">
                  <c:v>23476.71</c:v>
                </c:pt>
                <c:pt idx="379">
                  <c:v>20257.32</c:v>
                </c:pt>
                <c:pt idx="380">
                  <c:v>35635.199999999997</c:v>
                </c:pt>
                <c:pt idx="381">
                  <c:v>27850.97</c:v>
                </c:pt>
                <c:pt idx="382">
                  <c:v>24462.48</c:v>
                </c:pt>
                <c:pt idx="383">
                  <c:v>29059.06</c:v>
                </c:pt>
                <c:pt idx="384">
                  <c:v>1416.68</c:v>
                </c:pt>
                <c:pt idx="385">
                  <c:v>742.59</c:v>
                </c:pt>
                <c:pt idx="386">
                  <c:v>5525.21</c:v>
                </c:pt>
                <c:pt idx="387">
                  <c:v>3795.03</c:v>
                </c:pt>
                <c:pt idx="388">
                  <c:v>5641.54</c:v>
                </c:pt>
                <c:pt idx="389">
                  <c:v>5202.6000000000004</c:v>
                </c:pt>
                <c:pt idx="390">
                  <c:v>349.2</c:v>
                </c:pt>
                <c:pt idx="391">
                  <c:v>2680.42</c:v>
                </c:pt>
                <c:pt idx="392">
                  <c:v>9271.9</c:v>
                </c:pt>
                <c:pt idx="393">
                  <c:v>12068.24</c:v>
                </c:pt>
                <c:pt idx="394">
                  <c:v>25067.09</c:v>
                </c:pt>
                <c:pt idx="395">
                  <c:v>25301.54</c:v>
                </c:pt>
                <c:pt idx="396">
                  <c:v>59481.06</c:v>
                </c:pt>
                <c:pt idx="397">
                  <c:v>46488.32</c:v>
                </c:pt>
                <c:pt idx="398">
                  <c:v>53979.91</c:v>
                </c:pt>
                <c:pt idx="399">
                  <c:v>80113.95</c:v>
                </c:pt>
                <c:pt idx="400">
                  <c:v>48801.49</c:v>
                </c:pt>
                <c:pt idx="401">
                  <c:v>30919.23</c:v>
                </c:pt>
                <c:pt idx="402">
                  <c:v>27333.7</c:v>
                </c:pt>
                <c:pt idx="403">
                  <c:v>6513.78</c:v>
                </c:pt>
                <c:pt idx="404">
                  <c:v>25706.880000000001</c:v>
                </c:pt>
                <c:pt idx="405">
                  <c:v>15070.38</c:v>
                </c:pt>
                <c:pt idx="406">
                  <c:v>20127.62</c:v>
                </c:pt>
                <c:pt idx="407">
                  <c:v>19163.53</c:v>
                </c:pt>
                <c:pt idx="408">
                  <c:v>11637.37</c:v>
                </c:pt>
                <c:pt idx="409">
                  <c:v>23715</c:v>
                </c:pt>
                <c:pt idx="410">
                  <c:v>2140.75</c:v>
                </c:pt>
                <c:pt idx="411">
                  <c:v>690</c:v>
                </c:pt>
                <c:pt idx="412">
                  <c:v>588.72</c:v>
                </c:pt>
                <c:pt idx="413">
                  <c:v>922</c:v>
                </c:pt>
                <c:pt idx="414">
                  <c:v>213.32</c:v>
                </c:pt>
                <c:pt idx="415">
                  <c:v>145</c:v>
                </c:pt>
                <c:pt idx="416">
                  <c:v>1873.5</c:v>
                </c:pt>
                <c:pt idx="417">
                  <c:v>413.77</c:v>
                </c:pt>
                <c:pt idx="418">
                  <c:v>1684.8</c:v>
                </c:pt>
                <c:pt idx="419">
                  <c:v>44190.06</c:v>
                </c:pt>
                <c:pt idx="420">
                  <c:v>69860.31</c:v>
                </c:pt>
                <c:pt idx="421">
                  <c:v>72001.08</c:v>
                </c:pt>
                <c:pt idx="422">
                  <c:v>79887.33</c:v>
                </c:pt>
                <c:pt idx="423">
                  <c:v>50537.9</c:v>
                </c:pt>
                <c:pt idx="424">
                  <c:v>31944.68</c:v>
                </c:pt>
                <c:pt idx="425">
                  <c:v>28459.51</c:v>
                </c:pt>
                <c:pt idx="426">
                  <c:v>25622.28</c:v>
                </c:pt>
                <c:pt idx="427">
                  <c:v>9392.61</c:v>
                </c:pt>
                <c:pt idx="428">
                  <c:v>21849.57</c:v>
                </c:pt>
                <c:pt idx="429">
                  <c:v>13015.4</c:v>
                </c:pt>
                <c:pt idx="430">
                  <c:v>12369.3</c:v>
                </c:pt>
                <c:pt idx="431">
                  <c:v>15542.09</c:v>
                </c:pt>
                <c:pt idx="432">
                  <c:v>25840.31</c:v>
                </c:pt>
                <c:pt idx="433">
                  <c:v>505.08</c:v>
                </c:pt>
                <c:pt idx="434">
                  <c:v>874.59</c:v>
                </c:pt>
                <c:pt idx="435">
                  <c:v>6102.57</c:v>
                </c:pt>
                <c:pt idx="436">
                  <c:v>4067.4</c:v>
                </c:pt>
                <c:pt idx="437">
                  <c:v>1774.36</c:v>
                </c:pt>
                <c:pt idx="438">
                  <c:v>1657.44</c:v>
                </c:pt>
                <c:pt idx="439">
                  <c:v>11041.6</c:v>
                </c:pt>
                <c:pt idx="440">
                  <c:v>4952.0600000000004</c:v>
                </c:pt>
                <c:pt idx="441">
                  <c:v>1124.45</c:v>
                </c:pt>
                <c:pt idx="442">
                  <c:v>982.86</c:v>
                </c:pt>
                <c:pt idx="443">
                  <c:v>5964.73</c:v>
                </c:pt>
                <c:pt idx="444">
                  <c:v>10533.68</c:v>
                </c:pt>
                <c:pt idx="445">
                  <c:v>42070</c:v>
                </c:pt>
                <c:pt idx="446">
                  <c:v>14495.23</c:v>
                </c:pt>
                <c:pt idx="447">
                  <c:v>17132.63</c:v>
                </c:pt>
                <c:pt idx="448">
                  <c:v>25971.35</c:v>
                </c:pt>
                <c:pt idx="449">
                  <c:v>17357.86</c:v>
                </c:pt>
                <c:pt idx="450">
                  <c:v>23030.400000000001</c:v>
                </c:pt>
                <c:pt idx="451">
                  <c:v>23205.84</c:v>
                </c:pt>
                <c:pt idx="452">
                  <c:v>15049.33</c:v>
                </c:pt>
                <c:pt idx="453">
                  <c:v>20306.490000000002</c:v>
                </c:pt>
                <c:pt idx="454">
                  <c:v>4246.25</c:v>
                </c:pt>
                <c:pt idx="455">
                  <c:v>3984.65</c:v>
                </c:pt>
                <c:pt idx="456">
                  <c:v>32763.46</c:v>
                </c:pt>
                <c:pt idx="457">
                  <c:v>1014.93</c:v>
                </c:pt>
                <c:pt idx="458">
                  <c:v>874.68</c:v>
                </c:pt>
                <c:pt idx="459">
                  <c:v>4099.5</c:v>
                </c:pt>
                <c:pt idx="460">
                  <c:v>2449.36</c:v>
                </c:pt>
                <c:pt idx="461">
                  <c:v>384.23</c:v>
                </c:pt>
                <c:pt idx="462">
                  <c:v>0</c:v>
                </c:pt>
                <c:pt idx="463">
                  <c:v>1035</c:v>
                </c:pt>
                <c:pt idx="464">
                  <c:v>3413.9</c:v>
                </c:pt>
                <c:pt idx="465">
                  <c:v>10177.41</c:v>
                </c:pt>
                <c:pt idx="466">
                  <c:v>5034.68</c:v>
                </c:pt>
                <c:pt idx="467">
                  <c:v>10250.290000000001</c:v>
                </c:pt>
                <c:pt idx="468">
                  <c:v>11376.04</c:v>
                </c:pt>
                <c:pt idx="469">
                  <c:v>23176.03</c:v>
                </c:pt>
                <c:pt idx="470">
                  <c:v>10407.31</c:v>
                </c:pt>
                <c:pt idx="471">
                  <c:v>7548.99</c:v>
                </c:pt>
                <c:pt idx="472">
                  <c:v>8185.56</c:v>
                </c:pt>
                <c:pt idx="473">
                  <c:v>2177.5100000000002</c:v>
                </c:pt>
                <c:pt idx="474">
                  <c:v>4812.1400000000003</c:v>
                </c:pt>
                <c:pt idx="475">
                  <c:v>1975.96</c:v>
                </c:pt>
                <c:pt idx="476">
                  <c:v>1458.5</c:v>
                </c:pt>
                <c:pt idx="477">
                  <c:v>3062.85</c:v>
                </c:pt>
                <c:pt idx="478">
                  <c:v>8578.07</c:v>
                </c:pt>
                <c:pt idx="479">
                  <c:v>4674.22</c:v>
                </c:pt>
                <c:pt idx="480">
                  <c:v>10152.85</c:v>
                </c:pt>
                <c:pt idx="481">
                  <c:v>2606.62</c:v>
                </c:pt>
                <c:pt idx="482">
                  <c:v>1307.29</c:v>
                </c:pt>
                <c:pt idx="483">
                  <c:v>5875</c:v>
                </c:pt>
                <c:pt idx="484">
                  <c:v>7010.22</c:v>
                </c:pt>
                <c:pt idx="485">
                  <c:v>2163.5</c:v>
                </c:pt>
                <c:pt idx="486">
                  <c:v>0</c:v>
                </c:pt>
                <c:pt idx="487">
                  <c:v>253.2</c:v>
                </c:pt>
                <c:pt idx="488">
                  <c:v>0</c:v>
                </c:pt>
                <c:pt idx="489">
                  <c:v>9591.9</c:v>
                </c:pt>
                <c:pt idx="490">
                  <c:v>5157</c:v>
                </c:pt>
                <c:pt idx="491">
                  <c:v>5488.82</c:v>
                </c:pt>
                <c:pt idx="492">
                  <c:v>36595.15</c:v>
                </c:pt>
                <c:pt idx="493">
                  <c:v>12082.7</c:v>
                </c:pt>
                <c:pt idx="494">
                  <c:v>3624.31</c:v>
                </c:pt>
                <c:pt idx="495">
                  <c:v>4520.12</c:v>
                </c:pt>
                <c:pt idx="496">
                  <c:v>5042.03</c:v>
                </c:pt>
                <c:pt idx="497">
                  <c:v>3221.77</c:v>
                </c:pt>
                <c:pt idx="498">
                  <c:v>5589.7</c:v>
                </c:pt>
                <c:pt idx="499">
                  <c:v>2860</c:v>
                </c:pt>
                <c:pt idx="500">
                  <c:v>5098.7299999999996</c:v>
                </c:pt>
                <c:pt idx="501">
                  <c:v>5601.84</c:v>
                </c:pt>
                <c:pt idx="502">
                  <c:v>10433.24</c:v>
                </c:pt>
                <c:pt idx="503">
                  <c:v>10113</c:v>
                </c:pt>
                <c:pt idx="504">
                  <c:v>29507.599999999999</c:v>
                </c:pt>
                <c:pt idx="505">
                  <c:v>1286</c:v>
                </c:pt>
                <c:pt idx="506">
                  <c:v>1699.2</c:v>
                </c:pt>
                <c:pt idx="507">
                  <c:v>174.07</c:v>
                </c:pt>
                <c:pt idx="508">
                  <c:v>50</c:v>
                </c:pt>
                <c:pt idx="509">
                  <c:v>0</c:v>
                </c:pt>
                <c:pt idx="510">
                  <c:v>826</c:v>
                </c:pt>
                <c:pt idx="511">
                  <c:v>10971.38</c:v>
                </c:pt>
                <c:pt idx="512">
                  <c:v>852.5</c:v>
                </c:pt>
                <c:pt idx="513">
                  <c:v>3680.8</c:v>
                </c:pt>
                <c:pt idx="514">
                  <c:v>8353.7199999999993</c:v>
                </c:pt>
                <c:pt idx="515">
                  <c:v>10675.13</c:v>
                </c:pt>
                <c:pt idx="516">
                  <c:v>9293.5499999999993</c:v>
                </c:pt>
                <c:pt idx="517">
                  <c:v>11229.04</c:v>
                </c:pt>
                <c:pt idx="518">
                  <c:v>13464.37</c:v>
                </c:pt>
                <c:pt idx="519">
                  <c:v>39189.620000000003</c:v>
                </c:pt>
                <c:pt idx="520">
                  <c:v>42972.76</c:v>
                </c:pt>
                <c:pt idx="521">
                  <c:v>36123.58</c:v>
                </c:pt>
                <c:pt idx="522">
                  <c:v>55929.38</c:v>
                </c:pt>
                <c:pt idx="523">
                  <c:v>40866.79</c:v>
                </c:pt>
                <c:pt idx="524">
                  <c:v>22524.18</c:v>
                </c:pt>
                <c:pt idx="525">
                  <c:v>67682.460000000006</c:v>
                </c:pt>
                <c:pt idx="526">
                  <c:v>14149.63</c:v>
                </c:pt>
                <c:pt idx="527">
                  <c:v>39405.75</c:v>
                </c:pt>
                <c:pt idx="528">
                  <c:v>11485.78</c:v>
                </c:pt>
                <c:pt idx="529">
                  <c:v>10825.51</c:v>
                </c:pt>
                <c:pt idx="530">
                  <c:v>2659.78</c:v>
                </c:pt>
                <c:pt idx="531">
                  <c:v>2303.48</c:v>
                </c:pt>
                <c:pt idx="532">
                  <c:v>1731.25</c:v>
                </c:pt>
                <c:pt idx="533">
                  <c:v>1567.48</c:v>
                </c:pt>
                <c:pt idx="534">
                  <c:v>200</c:v>
                </c:pt>
                <c:pt idx="535">
                  <c:v>3899.58</c:v>
                </c:pt>
                <c:pt idx="536">
                  <c:v>7663.42</c:v>
                </c:pt>
                <c:pt idx="537">
                  <c:v>5694.48</c:v>
                </c:pt>
                <c:pt idx="538">
                  <c:v>1416.99</c:v>
                </c:pt>
                <c:pt idx="539">
                  <c:v>2118.66</c:v>
                </c:pt>
                <c:pt idx="540">
                  <c:v>32615.439999999999</c:v>
                </c:pt>
                <c:pt idx="541">
                  <c:v>38553.47</c:v>
                </c:pt>
                <c:pt idx="542">
                  <c:v>36759.69</c:v>
                </c:pt>
                <c:pt idx="543">
                  <c:v>28086.05</c:v>
                </c:pt>
                <c:pt idx="544">
                  <c:v>31759.55</c:v>
                </c:pt>
                <c:pt idx="545">
                  <c:v>51160.15</c:v>
                </c:pt>
                <c:pt idx="546">
                  <c:v>45700.09</c:v>
                </c:pt>
                <c:pt idx="547">
                  <c:v>28869.8</c:v>
                </c:pt>
                <c:pt idx="548">
                  <c:v>42551.13</c:v>
                </c:pt>
                <c:pt idx="549">
                  <c:v>37953.800000000003</c:v>
                </c:pt>
                <c:pt idx="550">
                  <c:v>30132.55</c:v>
                </c:pt>
                <c:pt idx="551">
                  <c:v>66461.070000000007</c:v>
                </c:pt>
                <c:pt idx="552">
                  <c:v>16424.21</c:v>
                </c:pt>
                <c:pt idx="553">
                  <c:v>734.31</c:v>
                </c:pt>
                <c:pt idx="554">
                  <c:v>2296.36</c:v>
                </c:pt>
                <c:pt idx="555">
                  <c:v>1769.67</c:v>
                </c:pt>
                <c:pt idx="556">
                  <c:v>7472.64</c:v>
                </c:pt>
                <c:pt idx="557">
                  <c:v>600.88</c:v>
                </c:pt>
                <c:pt idx="558">
                  <c:v>123.5</c:v>
                </c:pt>
                <c:pt idx="559">
                  <c:v>9380.9500000000007</c:v>
                </c:pt>
                <c:pt idx="560">
                  <c:v>23967.67</c:v>
                </c:pt>
                <c:pt idx="561">
                  <c:v>2866.13</c:v>
                </c:pt>
                <c:pt idx="562">
                  <c:v>5421.97</c:v>
                </c:pt>
                <c:pt idx="563">
                  <c:v>7520.33</c:v>
                </c:pt>
                <c:pt idx="564">
                  <c:v>17542.04</c:v>
                </c:pt>
                <c:pt idx="565">
                  <c:v>40626.300000000003</c:v>
                </c:pt>
                <c:pt idx="566">
                  <c:v>26744.85</c:v>
                </c:pt>
                <c:pt idx="567">
                  <c:v>36934.44</c:v>
                </c:pt>
                <c:pt idx="568">
                  <c:v>37563.24</c:v>
                </c:pt>
                <c:pt idx="569">
                  <c:v>39638.01</c:v>
                </c:pt>
                <c:pt idx="570">
                  <c:v>24653</c:v>
                </c:pt>
                <c:pt idx="571">
                  <c:v>24130.54</c:v>
                </c:pt>
                <c:pt idx="572">
                  <c:v>26869.37</c:v>
                </c:pt>
                <c:pt idx="573">
                  <c:v>24172.66</c:v>
                </c:pt>
                <c:pt idx="574">
                  <c:v>23098.080000000002</c:v>
                </c:pt>
                <c:pt idx="575">
                  <c:v>20307.64</c:v>
                </c:pt>
                <c:pt idx="576">
                  <c:v>13486.441999999999</c:v>
                </c:pt>
                <c:pt idx="577">
                  <c:v>10292.32</c:v>
                </c:pt>
                <c:pt idx="578">
                  <c:v>6478.51</c:v>
                </c:pt>
                <c:pt idx="579">
                  <c:v>14614.57</c:v>
                </c:pt>
                <c:pt idx="580">
                  <c:v>5801.51</c:v>
                </c:pt>
                <c:pt idx="581">
                  <c:v>4360.01</c:v>
                </c:pt>
                <c:pt idx="582">
                  <c:v>5736.5460000000003</c:v>
                </c:pt>
                <c:pt idx="583">
                  <c:v>7967.06</c:v>
                </c:pt>
                <c:pt idx="584">
                  <c:v>8948.9</c:v>
                </c:pt>
                <c:pt idx="585">
                  <c:v>15054.41</c:v>
                </c:pt>
                <c:pt idx="586">
                  <c:v>20596.560000000001</c:v>
                </c:pt>
                <c:pt idx="587">
                  <c:v>34417.925999999999</c:v>
                </c:pt>
                <c:pt idx="588">
                  <c:v>31039.696</c:v>
                </c:pt>
                <c:pt idx="589">
                  <c:v>38432.360999999997</c:v>
                </c:pt>
                <c:pt idx="590">
                  <c:v>42531.16</c:v>
                </c:pt>
                <c:pt idx="591">
                  <c:v>61328.055</c:v>
                </c:pt>
                <c:pt idx="592">
                  <c:v>55841.622000000003</c:v>
                </c:pt>
                <c:pt idx="593">
                  <c:v>103400.583</c:v>
                </c:pt>
                <c:pt idx="594">
                  <c:v>40889.887999999999</c:v>
                </c:pt>
                <c:pt idx="595">
                  <c:v>48353.718000000001</c:v>
                </c:pt>
                <c:pt idx="596">
                  <c:v>76251.755000000005</c:v>
                </c:pt>
                <c:pt idx="597">
                  <c:v>45979.817999999999</c:v>
                </c:pt>
                <c:pt idx="598">
                  <c:v>62987.207000000002</c:v>
                </c:pt>
                <c:pt idx="599">
                  <c:v>46572.743999999999</c:v>
                </c:pt>
                <c:pt idx="600">
                  <c:v>308</c:v>
                </c:pt>
                <c:pt idx="601">
                  <c:v>1696</c:v>
                </c:pt>
                <c:pt idx="602">
                  <c:v>248</c:v>
                </c:pt>
                <c:pt idx="603">
                  <c:v>445.2</c:v>
                </c:pt>
                <c:pt idx="604">
                  <c:v>236</c:v>
                </c:pt>
                <c:pt idx="605">
                  <c:v>0</c:v>
                </c:pt>
                <c:pt idx="606">
                  <c:v>43.99</c:v>
                </c:pt>
                <c:pt idx="607">
                  <c:v>0</c:v>
                </c:pt>
                <c:pt idx="608">
                  <c:v>1080.1600000000001</c:v>
                </c:pt>
                <c:pt idx="609">
                  <c:v>1153.78</c:v>
                </c:pt>
                <c:pt idx="610">
                  <c:v>5648.19</c:v>
                </c:pt>
                <c:pt idx="611">
                  <c:v>70825.72</c:v>
                </c:pt>
                <c:pt idx="612">
                  <c:v>98190.48</c:v>
                </c:pt>
                <c:pt idx="613">
                  <c:v>96972.31</c:v>
                </c:pt>
                <c:pt idx="614">
                  <c:v>93949.62</c:v>
                </c:pt>
                <c:pt idx="615">
                  <c:v>96834.6</c:v>
                </c:pt>
                <c:pt idx="616">
                  <c:v>105407.94</c:v>
                </c:pt>
                <c:pt idx="617">
                  <c:v>114976.83</c:v>
                </c:pt>
                <c:pt idx="618">
                  <c:v>16314.68</c:v>
                </c:pt>
                <c:pt idx="619">
                  <c:v>12162.13</c:v>
                </c:pt>
                <c:pt idx="620">
                  <c:v>18748.38</c:v>
                </c:pt>
                <c:pt idx="621">
                  <c:v>11664.49</c:v>
                </c:pt>
                <c:pt idx="622">
                  <c:v>6138.04</c:v>
                </c:pt>
                <c:pt idx="623">
                  <c:v>14613.67</c:v>
                </c:pt>
                <c:pt idx="624">
                  <c:v>382.87</c:v>
                </c:pt>
                <c:pt idx="625">
                  <c:v>4596.21</c:v>
                </c:pt>
                <c:pt idx="626">
                  <c:v>1446.62</c:v>
                </c:pt>
                <c:pt idx="627">
                  <c:v>1217.25</c:v>
                </c:pt>
                <c:pt idx="628">
                  <c:v>3652.19</c:v>
                </c:pt>
                <c:pt idx="629">
                  <c:v>3147.24</c:v>
                </c:pt>
                <c:pt idx="630">
                  <c:v>1</c:v>
                </c:pt>
                <c:pt idx="631">
                  <c:v>168</c:v>
                </c:pt>
                <c:pt idx="632">
                  <c:v>608.5</c:v>
                </c:pt>
                <c:pt idx="633">
                  <c:v>1735.43</c:v>
                </c:pt>
                <c:pt idx="634">
                  <c:v>1002.44</c:v>
                </c:pt>
                <c:pt idx="635">
                  <c:v>17342.61</c:v>
                </c:pt>
                <c:pt idx="636">
                  <c:v>5745.27</c:v>
                </c:pt>
                <c:pt idx="637">
                  <c:v>1972.93</c:v>
                </c:pt>
                <c:pt idx="638">
                  <c:v>12805.77</c:v>
                </c:pt>
                <c:pt idx="639">
                  <c:v>21374.59</c:v>
                </c:pt>
                <c:pt idx="640">
                  <c:v>8282.5499999999993</c:v>
                </c:pt>
                <c:pt idx="641">
                  <c:v>5710.17</c:v>
                </c:pt>
                <c:pt idx="642">
                  <c:v>3565.66</c:v>
                </c:pt>
                <c:pt idx="643">
                  <c:v>13191.04</c:v>
                </c:pt>
                <c:pt idx="644">
                  <c:v>15155.62</c:v>
                </c:pt>
                <c:pt idx="645">
                  <c:v>4874.72</c:v>
                </c:pt>
                <c:pt idx="646">
                  <c:v>6313.68</c:v>
                </c:pt>
                <c:pt idx="647">
                  <c:v>3270.31</c:v>
                </c:pt>
                <c:pt idx="648">
                  <c:v>387.95</c:v>
                </c:pt>
                <c:pt idx="649">
                  <c:v>6167.3</c:v>
                </c:pt>
                <c:pt idx="650">
                  <c:v>4553.55</c:v>
                </c:pt>
                <c:pt idx="651">
                  <c:v>3183.62</c:v>
                </c:pt>
                <c:pt idx="652">
                  <c:v>2724.73</c:v>
                </c:pt>
                <c:pt idx="653">
                  <c:v>553.41999999999996</c:v>
                </c:pt>
                <c:pt idx="654">
                  <c:v>3.02</c:v>
                </c:pt>
                <c:pt idx="655">
                  <c:v>203.2</c:v>
                </c:pt>
                <c:pt idx="656">
                  <c:v>40.06</c:v>
                </c:pt>
                <c:pt idx="657">
                  <c:v>2243.61</c:v>
                </c:pt>
                <c:pt idx="658">
                  <c:v>1343.88</c:v>
                </c:pt>
                <c:pt idx="659">
                  <c:v>2896.34</c:v>
                </c:pt>
                <c:pt idx="660">
                  <c:v>2572.08</c:v>
                </c:pt>
                <c:pt idx="661">
                  <c:v>11345.19</c:v>
                </c:pt>
                <c:pt idx="662">
                  <c:v>11231.47</c:v>
                </c:pt>
                <c:pt idx="663">
                  <c:v>5134.5200000000004</c:v>
                </c:pt>
                <c:pt idx="664">
                  <c:v>4606.8900000000003</c:v>
                </c:pt>
                <c:pt idx="665">
                  <c:v>4353.66</c:v>
                </c:pt>
                <c:pt idx="666">
                  <c:v>9934.9699999999993</c:v>
                </c:pt>
                <c:pt idx="667">
                  <c:v>3638.99</c:v>
                </c:pt>
                <c:pt idx="668">
                  <c:v>12046.08</c:v>
                </c:pt>
                <c:pt idx="669">
                  <c:v>3075.42</c:v>
                </c:pt>
                <c:pt idx="670">
                  <c:v>7251.57</c:v>
                </c:pt>
                <c:pt idx="671">
                  <c:v>6099.73</c:v>
                </c:pt>
                <c:pt idx="672">
                  <c:v>110.9</c:v>
                </c:pt>
                <c:pt idx="673">
                  <c:v>414.4</c:v>
                </c:pt>
                <c:pt idx="674">
                  <c:v>484.96</c:v>
                </c:pt>
                <c:pt idx="675">
                  <c:v>399.27</c:v>
                </c:pt>
                <c:pt idx="676">
                  <c:v>2136.36</c:v>
                </c:pt>
                <c:pt idx="677">
                  <c:v>1843.63</c:v>
                </c:pt>
                <c:pt idx="678">
                  <c:v>28.26</c:v>
                </c:pt>
                <c:pt idx="679">
                  <c:v>2502.4299999999998</c:v>
                </c:pt>
                <c:pt idx="680">
                  <c:v>2811.5</c:v>
                </c:pt>
                <c:pt idx="681">
                  <c:v>1368</c:v>
                </c:pt>
                <c:pt idx="682">
                  <c:v>1708.59</c:v>
                </c:pt>
                <c:pt idx="683">
                  <c:v>11121.38</c:v>
                </c:pt>
                <c:pt idx="684">
                  <c:v>4520.1899999999996</c:v>
                </c:pt>
                <c:pt idx="685">
                  <c:v>23673.53</c:v>
                </c:pt>
                <c:pt idx="686">
                  <c:v>12401.93</c:v>
                </c:pt>
                <c:pt idx="687">
                  <c:v>12732.6</c:v>
                </c:pt>
                <c:pt idx="688">
                  <c:v>10620.03</c:v>
                </c:pt>
                <c:pt idx="689">
                  <c:v>10548.95</c:v>
                </c:pt>
                <c:pt idx="690">
                  <c:v>16339.06</c:v>
                </c:pt>
                <c:pt idx="691">
                  <c:v>9053.56</c:v>
                </c:pt>
                <c:pt idx="692">
                  <c:v>10070.709999999999</c:v>
                </c:pt>
                <c:pt idx="693">
                  <c:v>9877.2999999999993</c:v>
                </c:pt>
                <c:pt idx="694">
                  <c:v>12448.14</c:v>
                </c:pt>
                <c:pt idx="695">
                  <c:v>13273.07</c:v>
                </c:pt>
                <c:pt idx="696">
                  <c:v>31845.07</c:v>
                </c:pt>
                <c:pt idx="697">
                  <c:v>7004.44</c:v>
                </c:pt>
                <c:pt idx="698">
                  <c:v>2025.18</c:v>
                </c:pt>
                <c:pt idx="699">
                  <c:v>3121.43</c:v>
                </c:pt>
                <c:pt idx="700">
                  <c:v>3348.8</c:v>
                </c:pt>
                <c:pt idx="701">
                  <c:v>3348.42</c:v>
                </c:pt>
                <c:pt idx="702">
                  <c:v>1979.47</c:v>
                </c:pt>
                <c:pt idx="703">
                  <c:v>6600.49</c:v>
                </c:pt>
                <c:pt idx="704">
                  <c:v>6553.18</c:v>
                </c:pt>
                <c:pt idx="705">
                  <c:v>6098.91</c:v>
                </c:pt>
                <c:pt idx="706">
                  <c:v>17271.23</c:v>
                </c:pt>
                <c:pt idx="707">
                  <c:v>11770.13</c:v>
                </c:pt>
                <c:pt idx="708">
                  <c:v>75959.199999999997</c:v>
                </c:pt>
                <c:pt idx="709">
                  <c:v>74867.77</c:v>
                </c:pt>
                <c:pt idx="710">
                  <c:v>74581.679999999993</c:v>
                </c:pt>
                <c:pt idx="711">
                  <c:v>76931.990000000005</c:v>
                </c:pt>
                <c:pt idx="712">
                  <c:v>62428.88</c:v>
                </c:pt>
                <c:pt idx="713">
                  <c:v>9489.06</c:v>
                </c:pt>
                <c:pt idx="714">
                  <c:v>26606.5</c:v>
                </c:pt>
                <c:pt idx="715">
                  <c:v>32931.01</c:v>
                </c:pt>
                <c:pt idx="716">
                  <c:v>11852.24</c:v>
                </c:pt>
                <c:pt idx="717">
                  <c:v>8504.3799999999992</c:v>
                </c:pt>
                <c:pt idx="718">
                  <c:v>19572.53</c:v>
                </c:pt>
                <c:pt idx="719">
                  <c:v>4054.59</c:v>
                </c:pt>
                <c:pt idx="720">
                  <c:v>11623.76</c:v>
                </c:pt>
                <c:pt idx="721">
                  <c:v>2344.6</c:v>
                </c:pt>
                <c:pt idx="722">
                  <c:v>3507.46</c:v>
                </c:pt>
                <c:pt idx="723">
                  <c:v>1986.67</c:v>
                </c:pt>
                <c:pt idx="724">
                  <c:v>3014.03</c:v>
                </c:pt>
                <c:pt idx="725">
                  <c:v>2098.15</c:v>
                </c:pt>
                <c:pt idx="726">
                  <c:v>68.59</c:v>
                </c:pt>
                <c:pt idx="727">
                  <c:v>2576.4299999999998</c:v>
                </c:pt>
                <c:pt idx="728">
                  <c:v>5988</c:v>
                </c:pt>
                <c:pt idx="729">
                  <c:v>5507.54</c:v>
                </c:pt>
                <c:pt idx="730">
                  <c:v>7223.89</c:v>
                </c:pt>
                <c:pt idx="731">
                  <c:v>8039.42</c:v>
                </c:pt>
                <c:pt idx="732">
                  <c:v>27876.61</c:v>
                </c:pt>
                <c:pt idx="733">
                  <c:v>22429.23</c:v>
                </c:pt>
                <c:pt idx="734">
                  <c:v>25768.19</c:v>
                </c:pt>
                <c:pt idx="735">
                  <c:v>17860.48</c:v>
                </c:pt>
                <c:pt idx="736">
                  <c:v>14216.94</c:v>
                </c:pt>
                <c:pt idx="737">
                  <c:v>869.78</c:v>
                </c:pt>
                <c:pt idx="738">
                  <c:v>3872.49</c:v>
                </c:pt>
                <c:pt idx="739">
                  <c:v>23351.8</c:v>
                </c:pt>
                <c:pt idx="740">
                  <c:v>10212.379999999999</c:v>
                </c:pt>
                <c:pt idx="741">
                  <c:v>26806.93</c:v>
                </c:pt>
                <c:pt idx="742">
                  <c:v>13733.27</c:v>
                </c:pt>
                <c:pt idx="743">
                  <c:v>11767.76</c:v>
                </c:pt>
              </c:numCache>
            </c:numRef>
          </c:val>
          <c:smooth val="0"/>
        </c:ser>
        <c:dLbls>
          <c:showLegendKey val="0"/>
          <c:showVal val="0"/>
          <c:showCatName val="0"/>
          <c:showSerName val="0"/>
          <c:showPercent val="0"/>
          <c:showBubbleSize val="0"/>
        </c:dLbls>
        <c:marker val="1"/>
        <c:smooth val="0"/>
        <c:axId val="264149248"/>
        <c:axId val="264147328"/>
      </c:lineChart>
      <c:catAx>
        <c:axId val="263910144"/>
        <c:scaling>
          <c:orientation val="minMax"/>
        </c:scaling>
        <c:delete val="0"/>
        <c:axPos val="b"/>
        <c:numFmt formatCode="m/d/yyyy\ h:mm" sourceLinked="1"/>
        <c:majorTickMark val="out"/>
        <c:minorTickMark val="none"/>
        <c:tickLblPos val="nextTo"/>
        <c:crossAx val="263911680"/>
        <c:crosses val="autoZero"/>
        <c:auto val="0"/>
        <c:lblAlgn val="ctr"/>
        <c:lblOffset val="100"/>
        <c:tickLblSkip val="24"/>
        <c:noMultiLvlLbl val="0"/>
      </c:catAx>
      <c:valAx>
        <c:axId val="263911680"/>
        <c:scaling>
          <c:orientation val="minMax"/>
        </c:scaling>
        <c:delete val="0"/>
        <c:axPos val="l"/>
        <c:majorGridlines/>
        <c:title>
          <c:tx>
            <c:rich>
              <a:bodyPr rot="-5400000" vert="horz"/>
              <a:lstStyle/>
              <a:p>
                <a:pPr>
                  <a:defRPr/>
                </a:pPr>
                <a:r>
                  <a:rPr lang="en-US"/>
                  <a:t>MWh</a:t>
                </a:r>
              </a:p>
            </c:rich>
          </c:tx>
          <c:overlay val="0"/>
        </c:title>
        <c:numFmt formatCode="#,##0.0#####" sourceLinked="1"/>
        <c:majorTickMark val="out"/>
        <c:minorTickMark val="none"/>
        <c:tickLblPos val="nextTo"/>
        <c:crossAx val="263910144"/>
        <c:crosses val="autoZero"/>
        <c:crossBetween val="between"/>
      </c:valAx>
      <c:valAx>
        <c:axId val="264147328"/>
        <c:scaling>
          <c:orientation val="minMax"/>
        </c:scaling>
        <c:delete val="0"/>
        <c:axPos val="r"/>
        <c:title>
          <c:tx>
            <c:rich>
              <a:bodyPr rot="-5400000" vert="horz"/>
              <a:lstStyle/>
              <a:p>
                <a:pPr>
                  <a:defRPr/>
                </a:pPr>
                <a:r>
                  <a:rPr lang="en-US"/>
                  <a:t>TL</a:t>
                </a:r>
              </a:p>
            </c:rich>
          </c:tx>
          <c:overlay val="0"/>
        </c:title>
        <c:numFmt formatCode="#,##0.0#####" sourceLinked="1"/>
        <c:majorTickMark val="out"/>
        <c:minorTickMark val="none"/>
        <c:tickLblPos val="nextTo"/>
        <c:crossAx val="264149248"/>
        <c:crosses val="max"/>
        <c:crossBetween val="between"/>
      </c:valAx>
      <c:catAx>
        <c:axId val="264149248"/>
        <c:scaling>
          <c:orientation val="minMax"/>
        </c:scaling>
        <c:delete val="1"/>
        <c:axPos val="b"/>
        <c:majorTickMark val="out"/>
        <c:minorTickMark val="none"/>
        <c:tickLblPos val="nextTo"/>
        <c:crossAx val="264147328"/>
        <c:crosses val="autoZero"/>
        <c:auto val="1"/>
        <c:lblAlgn val="ctr"/>
        <c:lblOffset val="100"/>
        <c:noMultiLvlLbl val="0"/>
      </c:catAx>
    </c:plotArea>
    <c:legend>
      <c:legendPos val="b"/>
      <c:overlay val="0"/>
    </c:legend>
    <c:plotVisOnly val="1"/>
    <c:dispBlanksAs val="gap"/>
    <c:showDLblsOverMax val="0"/>
  </c:chart>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tx>
            <c:strRef>
              <c:f>Rapor!$N$1</c:f>
              <c:strCache>
                <c:ptCount val="1"/>
                <c:pt idx="0">
                  <c:v>Özel Sektör İkili Anlaşma Hacmi (MWh)</c:v>
                </c:pt>
              </c:strCache>
            </c:strRef>
          </c:tx>
          <c:marker>
            <c:symbol val="none"/>
          </c:marker>
          <c:cat>
            <c:numRef>
              <c:f>Rapor!$A$2:$A$745</c:f>
              <c:numCache>
                <c:formatCode>m/d/yyyy\ h:mm</c:formatCode>
                <c:ptCount val="744"/>
                <c:pt idx="0">
                  <c:v>42583</c:v>
                </c:pt>
                <c:pt idx="1">
                  <c:v>42583.041666666664</c:v>
                </c:pt>
                <c:pt idx="2">
                  <c:v>42583.08333321759</c:v>
                </c:pt>
                <c:pt idx="3">
                  <c:v>42583.124999826388</c:v>
                </c:pt>
                <c:pt idx="4">
                  <c:v>42583.166666435187</c:v>
                </c:pt>
                <c:pt idx="5">
                  <c:v>42583.208333043978</c:v>
                </c:pt>
                <c:pt idx="6">
                  <c:v>42583.249999652777</c:v>
                </c:pt>
                <c:pt idx="7">
                  <c:v>42583.291666261575</c:v>
                </c:pt>
                <c:pt idx="8">
                  <c:v>42583.333332870374</c:v>
                </c:pt>
                <c:pt idx="9">
                  <c:v>42583.374999479165</c:v>
                </c:pt>
                <c:pt idx="10">
                  <c:v>42583.416666087964</c:v>
                </c:pt>
                <c:pt idx="11">
                  <c:v>42583.458332696762</c:v>
                </c:pt>
                <c:pt idx="12">
                  <c:v>42583.499999305554</c:v>
                </c:pt>
                <c:pt idx="13">
                  <c:v>42583.541665914352</c:v>
                </c:pt>
                <c:pt idx="14">
                  <c:v>42583.583332523151</c:v>
                </c:pt>
                <c:pt idx="15">
                  <c:v>42583.624999131942</c:v>
                </c:pt>
                <c:pt idx="16">
                  <c:v>42583.66666574074</c:v>
                </c:pt>
                <c:pt idx="17">
                  <c:v>42583.708332349539</c:v>
                </c:pt>
                <c:pt idx="18">
                  <c:v>42583.74999895833</c:v>
                </c:pt>
                <c:pt idx="19">
                  <c:v>42583.791665567129</c:v>
                </c:pt>
                <c:pt idx="20">
                  <c:v>42583.833332175927</c:v>
                </c:pt>
                <c:pt idx="21">
                  <c:v>42583.874998784719</c:v>
                </c:pt>
                <c:pt idx="22">
                  <c:v>42583.916665393517</c:v>
                </c:pt>
                <c:pt idx="23">
                  <c:v>42583.958332002316</c:v>
                </c:pt>
                <c:pt idx="24">
                  <c:v>42583.999998611114</c:v>
                </c:pt>
                <c:pt idx="25">
                  <c:v>42584.041665219906</c:v>
                </c:pt>
                <c:pt idx="26">
                  <c:v>42584.083331828704</c:v>
                </c:pt>
                <c:pt idx="27">
                  <c:v>42584.124998437503</c:v>
                </c:pt>
                <c:pt idx="28">
                  <c:v>42584.166665046294</c:v>
                </c:pt>
                <c:pt idx="29">
                  <c:v>42584.208331655092</c:v>
                </c:pt>
                <c:pt idx="30">
                  <c:v>42584.249998263891</c:v>
                </c:pt>
                <c:pt idx="31">
                  <c:v>42584.291664872682</c:v>
                </c:pt>
                <c:pt idx="32">
                  <c:v>42584.333331481481</c:v>
                </c:pt>
                <c:pt idx="33">
                  <c:v>42584.374998090279</c:v>
                </c:pt>
                <c:pt idx="34">
                  <c:v>42584.416664699071</c:v>
                </c:pt>
                <c:pt idx="35">
                  <c:v>42584.458331307869</c:v>
                </c:pt>
                <c:pt idx="36">
                  <c:v>42584.499997916668</c:v>
                </c:pt>
                <c:pt idx="37">
                  <c:v>42584.541664525466</c:v>
                </c:pt>
                <c:pt idx="38">
                  <c:v>42584.583331134258</c:v>
                </c:pt>
                <c:pt idx="39">
                  <c:v>42584.624997743056</c:v>
                </c:pt>
                <c:pt idx="40">
                  <c:v>42584.666664351855</c:v>
                </c:pt>
                <c:pt idx="41">
                  <c:v>42584.708330960646</c:v>
                </c:pt>
                <c:pt idx="42">
                  <c:v>42584.749997569445</c:v>
                </c:pt>
                <c:pt idx="43">
                  <c:v>42584.791664178243</c:v>
                </c:pt>
                <c:pt idx="44">
                  <c:v>42584.833330787034</c:v>
                </c:pt>
                <c:pt idx="45">
                  <c:v>42584.874997395833</c:v>
                </c:pt>
                <c:pt idx="46">
                  <c:v>42584.916664004631</c:v>
                </c:pt>
                <c:pt idx="47">
                  <c:v>42584.958330613423</c:v>
                </c:pt>
                <c:pt idx="48">
                  <c:v>42584.999997222221</c:v>
                </c:pt>
                <c:pt idx="49">
                  <c:v>42585.04166383102</c:v>
                </c:pt>
                <c:pt idx="50">
                  <c:v>42585.083330439818</c:v>
                </c:pt>
                <c:pt idx="51">
                  <c:v>42585.12499704861</c:v>
                </c:pt>
                <c:pt idx="52">
                  <c:v>42585.166663657408</c:v>
                </c:pt>
                <c:pt idx="53">
                  <c:v>42585.208330266207</c:v>
                </c:pt>
                <c:pt idx="54">
                  <c:v>42585.249996874998</c:v>
                </c:pt>
                <c:pt idx="55">
                  <c:v>42585.291663483797</c:v>
                </c:pt>
                <c:pt idx="56">
                  <c:v>42585.333330092595</c:v>
                </c:pt>
                <c:pt idx="57">
                  <c:v>42585.374996701386</c:v>
                </c:pt>
                <c:pt idx="58">
                  <c:v>42585.416663310185</c:v>
                </c:pt>
                <c:pt idx="59">
                  <c:v>42585.458329918984</c:v>
                </c:pt>
                <c:pt idx="60">
                  <c:v>42585.499996527775</c:v>
                </c:pt>
                <c:pt idx="61">
                  <c:v>42585.541663136573</c:v>
                </c:pt>
                <c:pt idx="62">
                  <c:v>42585.583329745372</c:v>
                </c:pt>
                <c:pt idx="63">
                  <c:v>42585.624996354163</c:v>
                </c:pt>
                <c:pt idx="64">
                  <c:v>42585.666662962962</c:v>
                </c:pt>
                <c:pt idx="65">
                  <c:v>42585.70832957176</c:v>
                </c:pt>
                <c:pt idx="66">
                  <c:v>42585.749996180559</c:v>
                </c:pt>
                <c:pt idx="67">
                  <c:v>42585.79166278935</c:v>
                </c:pt>
                <c:pt idx="68">
                  <c:v>42585.833329398149</c:v>
                </c:pt>
                <c:pt idx="69">
                  <c:v>42585.874996006947</c:v>
                </c:pt>
                <c:pt idx="70">
                  <c:v>42585.916662615738</c:v>
                </c:pt>
                <c:pt idx="71">
                  <c:v>42585.958329224537</c:v>
                </c:pt>
                <c:pt idx="72">
                  <c:v>42585.999995833336</c:v>
                </c:pt>
                <c:pt idx="73">
                  <c:v>42586.041662442127</c:v>
                </c:pt>
                <c:pt idx="74">
                  <c:v>42586.083329050925</c:v>
                </c:pt>
                <c:pt idx="75">
                  <c:v>42586.124995659724</c:v>
                </c:pt>
                <c:pt idx="76">
                  <c:v>42586.166662268515</c:v>
                </c:pt>
                <c:pt idx="77">
                  <c:v>42586.208328877314</c:v>
                </c:pt>
                <c:pt idx="78">
                  <c:v>42586.249995486112</c:v>
                </c:pt>
                <c:pt idx="79">
                  <c:v>42586.291662094911</c:v>
                </c:pt>
                <c:pt idx="80">
                  <c:v>42586.333328703702</c:v>
                </c:pt>
                <c:pt idx="81">
                  <c:v>42586.374995312501</c:v>
                </c:pt>
                <c:pt idx="82">
                  <c:v>42586.416661921299</c:v>
                </c:pt>
                <c:pt idx="83">
                  <c:v>42586.458328530091</c:v>
                </c:pt>
                <c:pt idx="84">
                  <c:v>42586.499995138889</c:v>
                </c:pt>
                <c:pt idx="85">
                  <c:v>42586.541661747688</c:v>
                </c:pt>
                <c:pt idx="86">
                  <c:v>42586.583328356479</c:v>
                </c:pt>
                <c:pt idx="87">
                  <c:v>42586.624994965277</c:v>
                </c:pt>
                <c:pt idx="88">
                  <c:v>42586.666661574076</c:v>
                </c:pt>
                <c:pt idx="89">
                  <c:v>42586.708328182867</c:v>
                </c:pt>
                <c:pt idx="90">
                  <c:v>42586.749994791666</c:v>
                </c:pt>
                <c:pt idx="91">
                  <c:v>42586.791661400464</c:v>
                </c:pt>
                <c:pt idx="92">
                  <c:v>42586.833328009256</c:v>
                </c:pt>
                <c:pt idx="93">
                  <c:v>42586.874994618054</c:v>
                </c:pt>
                <c:pt idx="94">
                  <c:v>42586.916661226853</c:v>
                </c:pt>
                <c:pt idx="95">
                  <c:v>42586.958333333336</c:v>
                </c:pt>
                <c:pt idx="96">
                  <c:v>42586</c:v>
                </c:pt>
                <c:pt idx="97">
                  <c:v>42587.041666666664</c:v>
                </c:pt>
                <c:pt idx="98">
                  <c:v>42587.083333333336</c:v>
                </c:pt>
                <c:pt idx="99">
                  <c:v>42587.125000057873</c:v>
                </c:pt>
                <c:pt idx="100">
                  <c:v>42587.16666678241</c:v>
                </c:pt>
                <c:pt idx="101">
                  <c:v>42587.208333506947</c:v>
                </c:pt>
                <c:pt idx="102">
                  <c:v>42587.250000231485</c:v>
                </c:pt>
                <c:pt idx="103">
                  <c:v>42587.291666956022</c:v>
                </c:pt>
                <c:pt idx="104">
                  <c:v>42587.333333680559</c:v>
                </c:pt>
                <c:pt idx="105">
                  <c:v>42587.375000405096</c:v>
                </c:pt>
                <c:pt idx="106">
                  <c:v>42587.416667129626</c:v>
                </c:pt>
                <c:pt idx="107">
                  <c:v>42587.458333854163</c:v>
                </c:pt>
                <c:pt idx="108">
                  <c:v>42587.500000578701</c:v>
                </c:pt>
                <c:pt idx="109">
                  <c:v>42587.541667303238</c:v>
                </c:pt>
                <c:pt idx="110">
                  <c:v>42587.583334027775</c:v>
                </c:pt>
                <c:pt idx="111">
                  <c:v>42587.625000752312</c:v>
                </c:pt>
                <c:pt idx="112">
                  <c:v>42587.666667476849</c:v>
                </c:pt>
                <c:pt idx="113">
                  <c:v>42587.708334201387</c:v>
                </c:pt>
                <c:pt idx="114">
                  <c:v>42587.750000925924</c:v>
                </c:pt>
                <c:pt idx="115">
                  <c:v>42587.791667650461</c:v>
                </c:pt>
                <c:pt idx="116">
                  <c:v>42587.833334374998</c:v>
                </c:pt>
                <c:pt idx="117">
                  <c:v>42587.875001099535</c:v>
                </c:pt>
                <c:pt idx="118">
                  <c:v>42587.916667824073</c:v>
                </c:pt>
                <c:pt idx="119">
                  <c:v>42587.95833454861</c:v>
                </c:pt>
                <c:pt idx="120">
                  <c:v>42588.000001273147</c:v>
                </c:pt>
                <c:pt idx="121">
                  <c:v>42588.041667997684</c:v>
                </c:pt>
                <c:pt idx="122">
                  <c:v>42588.083334722221</c:v>
                </c:pt>
                <c:pt idx="123">
                  <c:v>42588.125001446759</c:v>
                </c:pt>
                <c:pt idx="124">
                  <c:v>42588.166668171296</c:v>
                </c:pt>
                <c:pt idx="125">
                  <c:v>42588.208334895833</c:v>
                </c:pt>
                <c:pt idx="126">
                  <c:v>42588.25000162037</c:v>
                </c:pt>
                <c:pt idx="127">
                  <c:v>42588.291668344908</c:v>
                </c:pt>
                <c:pt idx="128">
                  <c:v>42588.333335069445</c:v>
                </c:pt>
                <c:pt idx="129">
                  <c:v>42588.375001793982</c:v>
                </c:pt>
                <c:pt idx="130">
                  <c:v>42588.416668518519</c:v>
                </c:pt>
                <c:pt idx="131">
                  <c:v>42588.458335243056</c:v>
                </c:pt>
                <c:pt idx="132">
                  <c:v>42588.500001967594</c:v>
                </c:pt>
                <c:pt idx="133">
                  <c:v>42588.541668692131</c:v>
                </c:pt>
                <c:pt idx="134">
                  <c:v>42588.583335416668</c:v>
                </c:pt>
                <c:pt idx="135">
                  <c:v>42588.625002141205</c:v>
                </c:pt>
                <c:pt idx="136">
                  <c:v>42588.666668865742</c:v>
                </c:pt>
                <c:pt idx="137">
                  <c:v>42588.70833559028</c:v>
                </c:pt>
                <c:pt idx="138">
                  <c:v>42588.750002314817</c:v>
                </c:pt>
                <c:pt idx="139">
                  <c:v>42588.791669039354</c:v>
                </c:pt>
                <c:pt idx="140">
                  <c:v>42588.833335763891</c:v>
                </c:pt>
                <c:pt idx="141">
                  <c:v>42588.875002488428</c:v>
                </c:pt>
                <c:pt idx="142">
                  <c:v>42588.916669212966</c:v>
                </c:pt>
                <c:pt idx="143">
                  <c:v>42588.958335937503</c:v>
                </c:pt>
                <c:pt idx="144">
                  <c:v>42589.00000266204</c:v>
                </c:pt>
                <c:pt idx="145">
                  <c:v>42589.041669386577</c:v>
                </c:pt>
                <c:pt idx="146">
                  <c:v>42589.083336111114</c:v>
                </c:pt>
                <c:pt idx="147">
                  <c:v>42589.125002835652</c:v>
                </c:pt>
                <c:pt idx="148">
                  <c:v>42589.166669560182</c:v>
                </c:pt>
                <c:pt idx="149">
                  <c:v>42589.208336284719</c:v>
                </c:pt>
                <c:pt idx="150">
                  <c:v>42589.250003009256</c:v>
                </c:pt>
                <c:pt idx="151">
                  <c:v>42589.291669733793</c:v>
                </c:pt>
                <c:pt idx="152">
                  <c:v>42589.33333645833</c:v>
                </c:pt>
                <c:pt idx="153">
                  <c:v>42589.375003182868</c:v>
                </c:pt>
                <c:pt idx="154">
                  <c:v>42589.416669907405</c:v>
                </c:pt>
                <c:pt idx="155">
                  <c:v>42589.458336631942</c:v>
                </c:pt>
                <c:pt idx="156">
                  <c:v>42589.500003356479</c:v>
                </c:pt>
                <c:pt idx="157">
                  <c:v>42589.541670081016</c:v>
                </c:pt>
                <c:pt idx="158">
                  <c:v>42589.583336805554</c:v>
                </c:pt>
                <c:pt idx="159">
                  <c:v>42589.625003530091</c:v>
                </c:pt>
                <c:pt idx="160">
                  <c:v>42589.666670254628</c:v>
                </c:pt>
                <c:pt idx="161">
                  <c:v>42589.708336979165</c:v>
                </c:pt>
                <c:pt idx="162">
                  <c:v>42589.750003703703</c:v>
                </c:pt>
                <c:pt idx="163">
                  <c:v>42589.79167042824</c:v>
                </c:pt>
                <c:pt idx="164">
                  <c:v>42589.833337152777</c:v>
                </c:pt>
                <c:pt idx="165">
                  <c:v>42589.875003877314</c:v>
                </c:pt>
                <c:pt idx="166">
                  <c:v>42589.916670601851</c:v>
                </c:pt>
                <c:pt idx="167">
                  <c:v>42589.958337326389</c:v>
                </c:pt>
                <c:pt idx="168">
                  <c:v>42590.000004050926</c:v>
                </c:pt>
                <c:pt idx="169">
                  <c:v>42590.041670775463</c:v>
                </c:pt>
                <c:pt idx="170">
                  <c:v>42590.0833375</c:v>
                </c:pt>
                <c:pt idx="171">
                  <c:v>42590.125004224537</c:v>
                </c:pt>
                <c:pt idx="172">
                  <c:v>42590.166670949075</c:v>
                </c:pt>
                <c:pt idx="173">
                  <c:v>42590.208337673612</c:v>
                </c:pt>
                <c:pt idx="174">
                  <c:v>42590.250004398149</c:v>
                </c:pt>
                <c:pt idx="175">
                  <c:v>42590.291671122686</c:v>
                </c:pt>
                <c:pt idx="176">
                  <c:v>42590.333337847223</c:v>
                </c:pt>
                <c:pt idx="177">
                  <c:v>42590.375004571761</c:v>
                </c:pt>
                <c:pt idx="178">
                  <c:v>42590.416671296298</c:v>
                </c:pt>
                <c:pt idx="179">
                  <c:v>42590.458338020835</c:v>
                </c:pt>
                <c:pt idx="180">
                  <c:v>42590.500004745372</c:v>
                </c:pt>
                <c:pt idx="181">
                  <c:v>42590.541671469909</c:v>
                </c:pt>
                <c:pt idx="182">
                  <c:v>42590.583338194447</c:v>
                </c:pt>
                <c:pt idx="183">
                  <c:v>42590.625004918984</c:v>
                </c:pt>
                <c:pt idx="184">
                  <c:v>42590.666671643521</c:v>
                </c:pt>
                <c:pt idx="185">
                  <c:v>42590.708338368058</c:v>
                </c:pt>
                <c:pt idx="186">
                  <c:v>42590.750005092596</c:v>
                </c:pt>
                <c:pt idx="187">
                  <c:v>42590.791671817133</c:v>
                </c:pt>
                <c:pt idx="188">
                  <c:v>42590.83333854167</c:v>
                </c:pt>
                <c:pt idx="189">
                  <c:v>42590.875005266207</c:v>
                </c:pt>
                <c:pt idx="190">
                  <c:v>42590.916671990744</c:v>
                </c:pt>
                <c:pt idx="191">
                  <c:v>42590.958338715274</c:v>
                </c:pt>
                <c:pt idx="192">
                  <c:v>42591.000005439812</c:v>
                </c:pt>
                <c:pt idx="193">
                  <c:v>42591.041672164349</c:v>
                </c:pt>
                <c:pt idx="194">
                  <c:v>42591.083338888886</c:v>
                </c:pt>
                <c:pt idx="195">
                  <c:v>42591.125005613423</c:v>
                </c:pt>
                <c:pt idx="196">
                  <c:v>42591.16667233796</c:v>
                </c:pt>
                <c:pt idx="197">
                  <c:v>42591.208339062498</c:v>
                </c:pt>
                <c:pt idx="198">
                  <c:v>42591.250005787035</c:v>
                </c:pt>
                <c:pt idx="199">
                  <c:v>42591.291672511572</c:v>
                </c:pt>
                <c:pt idx="200">
                  <c:v>42591.333339236109</c:v>
                </c:pt>
                <c:pt idx="201">
                  <c:v>42591.375005960646</c:v>
                </c:pt>
                <c:pt idx="202">
                  <c:v>42591.416672685184</c:v>
                </c:pt>
                <c:pt idx="203">
                  <c:v>42591.458339409721</c:v>
                </c:pt>
                <c:pt idx="204">
                  <c:v>42591.500006134258</c:v>
                </c:pt>
                <c:pt idx="205">
                  <c:v>42591.541672858795</c:v>
                </c:pt>
                <c:pt idx="206">
                  <c:v>42591.583339583332</c:v>
                </c:pt>
                <c:pt idx="207">
                  <c:v>42591.62500630787</c:v>
                </c:pt>
                <c:pt idx="208">
                  <c:v>42591.666673032407</c:v>
                </c:pt>
                <c:pt idx="209">
                  <c:v>42591.708339756944</c:v>
                </c:pt>
                <c:pt idx="210">
                  <c:v>42591.750006481481</c:v>
                </c:pt>
                <c:pt idx="211">
                  <c:v>42591.791673206018</c:v>
                </c:pt>
                <c:pt idx="212">
                  <c:v>42591.833339930556</c:v>
                </c:pt>
                <c:pt idx="213">
                  <c:v>42591.875006655093</c:v>
                </c:pt>
                <c:pt idx="214">
                  <c:v>42591.91667337963</c:v>
                </c:pt>
                <c:pt idx="215">
                  <c:v>42591.958340104167</c:v>
                </c:pt>
                <c:pt idx="216">
                  <c:v>42592.000006828704</c:v>
                </c:pt>
                <c:pt idx="217">
                  <c:v>42592.041673553242</c:v>
                </c:pt>
                <c:pt idx="218">
                  <c:v>42592.083340277779</c:v>
                </c:pt>
                <c:pt idx="219">
                  <c:v>42592.125007002316</c:v>
                </c:pt>
                <c:pt idx="220">
                  <c:v>42592.166673726853</c:v>
                </c:pt>
                <c:pt idx="221">
                  <c:v>42592.208340451391</c:v>
                </c:pt>
                <c:pt idx="222">
                  <c:v>42592.250007175928</c:v>
                </c:pt>
                <c:pt idx="223">
                  <c:v>42592.291673900465</c:v>
                </c:pt>
                <c:pt idx="224">
                  <c:v>42592.333340625002</c:v>
                </c:pt>
                <c:pt idx="225">
                  <c:v>42592.375007349539</c:v>
                </c:pt>
                <c:pt idx="226">
                  <c:v>42592.416674074077</c:v>
                </c:pt>
                <c:pt idx="227">
                  <c:v>42592.458340798614</c:v>
                </c:pt>
                <c:pt idx="228">
                  <c:v>42592.500007523151</c:v>
                </c:pt>
                <c:pt idx="229">
                  <c:v>42592.541674247688</c:v>
                </c:pt>
                <c:pt idx="230">
                  <c:v>42592.583340972225</c:v>
                </c:pt>
                <c:pt idx="231">
                  <c:v>42592.625007696763</c:v>
                </c:pt>
                <c:pt idx="232">
                  <c:v>42592.6666744213</c:v>
                </c:pt>
                <c:pt idx="233">
                  <c:v>42592.70834114583</c:v>
                </c:pt>
                <c:pt idx="234">
                  <c:v>42592.750007870367</c:v>
                </c:pt>
                <c:pt idx="235">
                  <c:v>42592.791674594904</c:v>
                </c:pt>
                <c:pt idx="236">
                  <c:v>42592.833341319441</c:v>
                </c:pt>
                <c:pt idx="237">
                  <c:v>42592.875008043979</c:v>
                </c:pt>
                <c:pt idx="238">
                  <c:v>42592.916674768516</c:v>
                </c:pt>
                <c:pt idx="239">
                  <c:v>42592.958341493053</c:v>
                </c:pt>
                <c:pt idx="240">
                  <c:v>42593.00000821759</c:v>
                </c:pt>
                <c:pt idx="241">
                  <c:v>42593.041674942127</c:v>
                </c:pt>
                <c:pt idx="242">
                  <c:v>42593.083341666665</c:v>
                </c:pt>
                <c:pt idx="243">
                  <c:v>42593.125008391202</c:v>
                </c:pt>
                <c:pt idx="244">
                  <c:v>42593.166675115739</c:v>
                </c:pt>
                <c:pt idx="245">
                  <c:v>42593.208341840276</c:v>
                </c:pt>
                <c:pt idx="246">
                  <c:v>42593.250008564813</c:v>
                </c:pt>
                <c:pt idx="247">
                  <c:v>42593.291675289351</c:v>
                </c:pt>
                <c:pt idx="248">
                  <c:v>42593.333342013888</c:v>
                </c:pt>
                <c:pt idx="249">
                  <c:v>42593.375008738425</c:v>
                </c:pt>
                <c:pt idx="250">
                  <c:v>42593.416675462962</c:v>
                </c:pt>
                <c:pt idx="251">
                  <c:v>42593.4583421875</c:v>
                </c:pt>
                <c:pt idx="252">
                  <c:v>42593.500008912037</c:v>
                </c:pt>
                <c:pt idx="253">
                  <c:v>42593.541675636574</c:v>
                </c:pt>
                <c:pt idx="254">
                  <c:v>42593.583342361111</c:v>
                </c:pt>
                <c:pt idx="255">
                  <c:v>42593.625009085648</c:v>
                </c:pt>
                <c:pt idx="256">
                  <c:v>42593.666675810186</c:v>
                </c:pt>
                <c:pt idx="257">
                  <c:v>42593.708342534723</c:v>
                </c:pt>
                <c:pt idx="258">
                  <c:v>42593.75000925926</c:v>
                </c:pt>
                <c:pt idx="259">
                  <c:v>42593.791675983797</c:v>
                </c:pt>
                <c:pt idx="260">
                  <c:v>42593.833342708334</c:v>
                </c:pt>
                <c:pt idx="261">
                  <c:v>42593.875009432872</c:v>
                </c:pt>
                <c:pt idx="262">
                  <c:v>42593.916676157409</c:v>
                </c:pt>
                <c:pt idx="263">
                  <c:v>42593.958342881946</c:v>
                </c:pt>
                <c:pt idx="264">
                  <c:v>42594.000009606483</c:v>
                </c:pt>
                <c:pt idx="265">
                  <c:v>42594.04167633102</c:v>
                </c:pt>
                <c:pt idx="266">
                  <c:v>42594.083343055558</c:v>
                </c:pt>
                <c:pt idx="267">
                  <c:v>42594.125009780095</c:v>
                </c:pt>
                <c:pt idx="268">
                  <c:v>42594.166676504632</c:v>
                </c:pt>
                <c:pt idx="269">
                  <c:v>42594.208343229169</c:v>
                </c:pt>
                <c:pt idx="270">
                  <c:v>42594.250009953706</c:v>
                </c:pt>
                <c:pt idx="271">
                  <c:v>42594.291676678244</c:v>
                </c:pt>
                <c:pt idx="272">
                  <c:v>42594.333343402781</c:v>
                </c:pt>
                <c:pt idx="273">
                  <c:v>42594.375010127318</c:v>
                </c:pt>
                <c:pt idx="274">
                  <c:v>42594.416676851855</c:v>
                </c:pt>
                <c:pt idx="275">
                  <c:v>42594.458343576393</c:v>
                </c:pt>
                <c:pt idx="276">
                  <c:v>42594.500010300922</c:v>
                </c:pt>
                <c:pt idx="277">
                  <c:v>42594.54167702546</c:v>
                </c:pt>
                <c:pt idx="278">
                  <c:v>42594.583343749997</c:v>
                </c:pt>
                <c:pt idx="279">
                  <c:v>42594.625010474534</c:v>
                </c:pt>
                <c:pt idx="280">
                  <c:v>42594.666677199071</c:v>
                </c:pt>
                <c:pt idx="281">
                  <c:v>42594.708343923608</c:v>
                </c:pt>
                <c:pt idx="282">
                  <c:v>42594.750010648146</c:v>
                </c:pt>
                <c:pt idx="283">
                  <c:v>42594.791677372683</c:v>
                </c:pt>
                <c:pt idx="284">
                  <c:v>42594.83334409722</c:v>
                </c:pt>
                <c:pt idx="285">
                  <c:v>42594.875010821757</c:v>
                </c:pt>
                <c:pt idx="286">
                  <c:v>42594.916677546295</c:v>
                </c:pt>
                <c:pt idx="287">
                  <c:v>42594.958344270832</c:v>
                </c:pt>
                <c:pt idx="288">
                  <c:v>42595.000010995369</c:v>
                </c:pt>
                <c:pt idx="289">
                  <c:v>42595.041677719906</c:v>
                </c:pt>
                <c:pt idx="290">
                  <c:v>42595.083344444443</c:v>
                </c:pt>
                <c:pt idx="291">
                  <c:v>42595.125011168981</c:v>
                </c:pt>
                <c:pt idx="292">
                  <c:v>42595.166677893518</c:v>
                </c:pt>
                <c:pt idx="293">
                  <c:v>42595.208344618055</c:v>
                </c:pt>
                <c:pt idx="294">
                  <c:v>42595.250011342592</c:v>
                </c:pt>
                <c:pt idx="295">
                  <c:v>42595.291678067129</c:v>
                </c:pt>
                <c:pt idx="296">
                  <c:v>42595.333344791667</c:v>
                </c:pt>
                <c:pt idx="297">
                  <c:v>42595.375011516204</c:v>
                </c:pt>
                <c:pt idx="298">
                  <c:v>42595.416678240741</c:v>
                </c:pt>
                <c:pt idx="299">
                  <c:v>42595.458344965278</c:v>
                </c:pt>
                <c:pt idx="300">
                  <c:v>42595.500011689815</c:v>
                </c:pt>
                <c:pt idx="301">
                  <c:v>42595.541678414353</c:v>
                </c:pt>
                <c:pt idx="302">
                  <c:v>42595.58334513889</c:v>
                </c:pt>
                <c:pt idx="303">
                  <c:v>42595.625011863427</c:v>
                </c:pt>
                <c:pt idx="304">
                  <c:v>42595.666678587964</c:v>
                </c:pt>
                <c:pt idx="305">
                  <c:v>42595.708345312501</c:v>
                </c:pt>
                <c:pt idx="306">
                  <c:v>42595.750012037039</c:v>
                </c:pt>
                <c:pt idx="307">
                  <c:v>42595.791678761576</c:v>
                </c:pt>
                <c:pt idx="308">
                  <c:v>42595.833345486113</c:v>
                </c:pt>
                <c:pt idx="309">
                  <c:v>42595.87501221065</c:v>
                </c:pt>
                <c:pt idx="310">
                  <c:v>42595.916678935188</c:v>
                </c:pt>
                <c:pt idx="311">
                  <c:v>42595.958345659725</c:v>
                </c:pt>
                <c:pt idx="312">
                  <c:v>42596.000012384262</c:v>
                </c:pt>
                <c:pt idx="313">
                  <c:v>42596.041679108799</c:v>
                </c:pt>
                <c:pt idx="314">
                  <c:v>42596.083345833336</c:v>
                </c:pt>
                <c:pt idx="315">
                  <c:v>42596.125012557874</c:v>
                </c:pt>
                <c:pt idx="316">
                  <c:v>42596.166679282411</c:v>
                </c:pt>
                <c:pt idx="317">
                  <c:v>42596.208346006948</c:v>
                </c:pt>
                <c:pt idx="318">
                  <c:v>42596.250012731478</c:v>
                </c:pt>
                <c:pt idx="319">
                  <c:v>42596.291679456015</c:v>
                </c:pt>
                <c:pt idx="320">
                  <c:v>42596.333346180552</c:v>
                </c:pt>
                <c:pt idx="321">
                  <c:v>42596.37501290509</c:v>
                </c:pt>
                <c:pt idx="322">
                  <c:v>42596.416679629627</c:v>
                </c:pt>
                <c:pt idx="323">
                  <c:v>42596.458346354164</c:v>
                </c:pt>
                <c:pt idx="324">
                  <c:v>42596.500013078701</c:v>
                </c:pt>
                <c:pt idx="325">
                  <c:v>42596.541679803238</c:v>
                </c:pt>
                <c:pt idx="326">
                  <c:v>42596.583346527776</c:v>
                </c:pt>
                <c:pt idx="327">
                  <c:v>42596.625013252313</c:v>
                </c:pt>
                <c:pt idx="328">
                  <c:v>42596.66667997685</c:v>
                </c:pt>
                <c:pt idx="329">
                  <c:v>42596.708346701387</c:v>
                </c:pt>
                <c:pt idx="330">
                  <c:v>42596.750013425924</c:v>
                </c:pt>
                <c:pt idx="331">
                  <c:v>42596.791680150462</c:v>
                </c:pt>
                <c:pt idx="332">
                  <c:v>42596.833346874999</c:v>
                </c:pt>
                <c:pt idx="333">
                  <c:v>42596.875013599536</c:v>
                </c:pt>
                <c:pt idx="334">
                  <c:v>42596.916680324073</c:v>
                </c:pt>
                <c:pt idx="335">
                  <c:v>42596.95834704861</c:v>
                </c:pt>
                <c:pt idx="336">
                  <c:v>42597.000013773148</c:v>
                </c:pt>
                <c:pt idx="337">
                  <c:v>42597.041680497685</c:v>
                </c:pt>
                <c:pt idx="338">
                  <c:v>42597.083347222222</c:v>
                </c:pt>
                <c:pt idx="339">
                  <c:v>42597.125013946759</c:v>
                </c:pt>
                <c:pt idx="340">
                  <c:v>42597.166680671296</c:v>
                </c:pt>
                <c:pt idx="341">
                  <c:v>42597.208347395834</c:v>
                </c:pt>
                <c:pt idx="342">
                  <c:v>42597.250014120371</c:v>
                </c:pt>
                <c:pt idx="343">
                  <c:v>42597.291680844908</c:v>
                </c:pt>
                <c:pt idx="344">
                  <c:v>42597.333347569445</c:v>
                </c:pt>
                <c:pt idx="345">
                  <c:v>42597.375014293983</c:v>
                </c:pt>
                <c:pt idx="346">
                  <c:v>42597.41668101852</c:v>
                </c:pt>
                <c:pt idx="347">
                  <c:v>42597.458347743057</c:v>
                </c:pt>
                <c:pt idx="348">
                  <c:v>42597.500014467594</c:v>
                </c:pt>
                <c:pt idx="349">
                  <c:v>42597.541681192131</c:v>
                </c:pt>
                <c:pt idx="350">
                  <c:v>42597.583347916669</c:v>
                </c:pt>
                <c:pt idx="351">
                  <c:v>42597.625014641206</c:v>
                </c:pt>
                <c:pt idx="352">
                  <c:v>42597.666681365743</c:v>
                </c:pt>
                <c:pt idx="353">
                  <c:v>42597.70834809028</c:v>
                </c:pt>
                <c:pt idx="354">
                  <c:v>42597.750014814817</c:v>
                </c:pt>
                <c:pt idx="355">
                  <c:v>42597.791681539355</c:v>
                </c:pt>
                <c:pt idx="356">
                  <c:v>42597.833348263892</c:v>
                </c:pt>
                <c:pt idx="357">
                  <c:v>42597.875014988429</c:v>
                </c:pt>
                <c:pt idx="358">
                  <c:v>42597.916681712966</c:v>
                </c:pt>
                <c:pt idx="359">
                  <c:v>42597.958348437503</c:v>
                </c:pt>
                <c:pt idx="360">
                  <c:v>42598.000015162041</c:v>
                </c:pt>
                <c:pt idx="361">
                  <c:v>42598.041681886571</c:v>
                </c:pt>
                <c:pt idx="362">
                  <c:v>42598.083348611108</c:v>
                </c:pt>
                <c:pt idx="363">
                  <c:v>42598.125015335645</c:v>
                </c:pt>
                <c:pt idx="364">
                  <c:v>42598.166682060182</c:v>
                </c:pt>
                <c:pt idx="365">
                  <c:v>42598.208348784719</c:v>
                </c:pt>
                <c:pt idx="366">
                  <c:v>42598.250015509257</c:v>
                </c:pt>
                <c:pt idx="367">
                  <c:v>42598.291682233794</c:v>
                </c:pt>
                <c:pt idx="368">
                  <c:v>42598.333348958331</c:v>
                </c:pt>
                <c:pt idx="369">
                  <c:v>42598.375015682868</c:v>
                </c:pt>
                <c:pt idx="370">
                  <c:v>42598.416682407405</c:v>
                </c:pt>
                <c:pt idx="371">
                  <c:v>42598.458349131943</c:v>
                </c:pt>
                <c:pt idx="372">
                  <c:v>42598.50001585648</c:v>
                </c:pt>
                <c:pt idx="373">
                  <c:v>42598.541682581017</c:v>
                </c:pt>
                <c:pt idx="374">
                  <c:v>42598.583349305554</c:v>
                </c:pt>
                <c:pt idx="375">
                  <c:v>42598.625016030092</c:v>
                </c:pt>
                <c:pt idx="376">
                  <c:v>42598.666682754629</c:v>
                </c:pt>
                <c:pt idx="377">
                  <c:v>42598.708349479166</c:v>
                </c:pt>
                <c:pt idx="378">
                  <c:v>42598.750016203703</c:v>
                </c:pt>
                <c:pt idx="379">
                  <c:v>42598.79168292824</c:v>
                </c:pt>
                <c:pt idx="380">
                  <c:v>42598.833349652778</c:v>
                </c:pt>
                <c:pt idx="381">
                  <c:v>42598.875016377315</c:v>
                </c:pt>
                <c:pt idx="382">
                  <c:v>42598.916683101852</c:v>
                </c:pt>
                <c:pt idx="383">
                  <c:v>42598.958349826389</c:v>
                </c:pt>
                <c:pt idx="384">
                  <c:v>42599.000016550926</c:v>
                </c:pt>
                <c:pt idx="385">
                  <c:v>42599.041683275464</c:v>
                </c:pt>
                <c:pt idx="386">
                  <c:v>42599.083350000001</c:v>
                </c:pt>
                <c:pt idx="387">
                  <c:v>42599.125016724538</c:v>
                </c:pt>
                <c:pt idx="388">
                  <c:v>42599.166683449075</c:v>
                </c:pt>
                <c:pt idx="389">
                  <c:v>42599.208350173612</c:v>
                </c:pt>
                <c:pt idx="390">
                  <c:v>42599.25001689815</c:v>
                </c:pt>
                <c:pt idx="391">
                  <c:v>42599.291683622687</c:v>
                </c:pt>
                <c:pt idx="392">
                  <c:v>42599.333350347224</c:v>
                </c:pt>
                <c:pt idx="393">
                  <c:v>42599.375017071761</c:v>
                </c:pt>
                <c:pt idx="394">
                  <c:v>42599.416683796298</c:v>
                </c:pt>
                <c:pt idx="395">
                  <c:v>42599.458350520836</c:v>
                </c:pt>
                <c:pt idx="396">
                  <c:v>42599.500017245373</c:v>
                </c:pt>
                <c:pt idx="397">
                  <c:v>42599.54168396991</c:v>
                </c:pt>
                <c:pt idx="398">
                  <c:v>42599.583350694447</c:v>
                </c:pt>
                <c:pt idx="399">
                  <c:v>42599.625017418984</c:v>
                </c:pt>
                <c:pt idx="400">
                  <c:v>42599.666684143522</c:v>
                </c:pt>
                <c:pt idx="401">
                  <c:v>42599.708350868059</c:v>
                </c:pt>
                <c:pt idx="402">
                  <c:v>42599.750017592596</c:v>
                </c:pt>
                <c:pt idx="403">
                  <c:v>42599.791684317126</c:v>
                </c:pt>
                <c:pt idx="404">
                  <c:v>42599.833351041663</c:v>
                </c:pt>
                <c:pt idx="405">
                  <c:v>42599.8750177662</c:v>
                </c:pt>
                <c:pt idx="406">
                  <c:v>42599.916684490738</c:v>
                </c:pt>
                <c:pt idx="407">
                  <c:v>42599.958351215275</c:v>
                </c:pt>
                <c:pt idx="408">
                  <c:v>42600.000017939812</c:v>
                </c:pt>
                <c:pt idx="409">
                  <c:v>42600.041684664349</c:v>
                </c:pt>
                <c:pt idx="410">
                  <c:v>42600.083351388887</c:v>
                </c:pt>
                <c:pt idx="411">
                  <c:v>42600.125018113424</c:v>
                </c:pt>
                <c:pt idx="412">
                  <c:v>42600.166684837961</c:v>
                </c:pt>
                <c:pt idx="413">
                  <c:v>42600.208351562498</c:v>
                </c:pt>
                <c:pt idx="414">
                  <c:v>42600.250018287035</c:v>
                </c:pt>
                <c:pt idx="415">
                  <c:v>42600.291685011573</c:v>
                </c:pt>
                <c:pt idx="416">
                  <c:v>42600.33335173611</c:v>
                </c:pt>
                <c:pt idx="417">
                  <c:v>42600.375018460647</c:v>
                </c:pt>
                <c:pt idx="418">
                  <c:v>42600.416685185184</c:v>
                </c:pt>
                <c:pt idx="419">
                  <c:v>42600.458351909721</c:v>
                </c:pt>
                <c:pt idx="420">
                  <c:v>42600.500018634259</c:v>
                </c:pt>
                <c:pt idx="421">
                  <c:v>42600.541685358796</c:v>
                </c:pt>
                <c:pt idx="422">
                  <c:v>42600.583352083333</c:v>
                </c:pt>
                <c:pt idx="423">
                  <c:v>42600.62501880787</c:v>
                </c:pt>
                <c:pt idx="424">
                  <c:v>42600.666685532407</c:v>
                </c:pt>
                <c:pt idx="425">
                  <c:v>42600.708352256945</c:v>
                </c:pt>
                <c:pt idx="426">
                  <c:v>42600.750018981482</c:v>
                </c:pt>
                <c:pt idx="427">
                  <c:v>42600.791685706019</c:v>
                </c:pt>
                <c:pt idx="428">
                  <c:v>42600.833352430556</c:v>
                </c:pt>
                <c:pt idx="429">
                  <c:v>42600.875019155093</c:v>
                </c:pt>
                <c:pt idx="430">
                  <c:v>42600.916685879631</c:v>
                </c:pt>
                <c:pt idx="431">
                  <c:v>42600.958352604168</c:v>
                </c:pt>
                <c:pt idx="432">
                  <c:v>42601.000019328705</c:v>
                </c:pt>
                <c:pt idx="433">
                  <c:v>42601.041686053242</c:v>
                </c:pt>
                <c:pt idx="434">
                  <c:v>42601.08335277778</c:v>
                </c:pt>
                <c:pt idx="435">
                  <c:v>42601.125019502317</c:v>
                </c:pt>
                <c:pt idx="436">
                  <c:v>42601.166686226854</c:v>
                </c:pt>
                <c:pt idx="437">
                  <c:v>42601.208352951391</c:v>
                </c:pt>
                <c:pt idx="438">
                  <c:v>42601.250019675928</c:v>
                </c:pt>
                <c:pt idx="439">
                  <c:v>42601.291686400466</c:v>
                </c:pt>
                <c:pt idx="440">
                  <c:v>42601.333353125003</c:v>
                </c:pt>
                <c:pt idx="441">
                  <c:v>42601.37501984954</c:v>
                </c:pt>
                <c:pt idx="442">
                  <c:v>42601.416686574077</c:v>
                </c:pt>
                <c:pt idx="443">
                  <c:v>42601.458353298614</c:v>
                </c:pt>
                <c:pt idx="444">
                  <c:v>42601.500020023152</c:v>
                </c:pt>
                <c:pt idx="445">
                  <c:v>42601.541686747689</c:v>
                </c:pt>
                <c:pt idx="446">
                  <c:v>42601.583353472219</c:v>
                </c:pt>
                <c:pt idx="447">
                  <c:v>42601.625020196756</c:v>
                </c:pt>
                <c:pt idx="448">
                  <c:v>42601.666686921293</c:v>
                </c:pt>
                <c:pt idx="449">
                  <c:v>42601.70835364583</c:v>
                </c:pt>
                <c:pt idx="450">
                  <c:v>42601.750020370368</c:v>
                </c:pt>
                <c:pt idx="451">
                  <c:v>42601.791687094905</c:v>
                </c:pt>
                <c:pt idx="452">
                  <c:v>42601.833353819442</c:v>
                </c:pt>
                <c:pt idx="453">
                  <c:v>42601.875020543979</c:v>
                </c:pt>
                <c:pt idx="454">
                  <c:v>42601.916687268516</c:v>
                </c:pt>
                <c:pt idx="455">
                  <c:v>42601.958353993054</c:v>
                </c:pt>
                <c:pt idx="456">
                  <c:v>42602.000020717591</c:v>
                </c:pt>
                <c:pt idx="457">
                  <c:v>42602.041687442128</c:v>
                </c:pt>
                <c:pt idx="458">
                  <c:v>42602.083354166665</c:v>
                </c:pt>
                <c:pt idx="459">
                  <c:v>42602.125020891202</c:v>
                </c:pt>
                <c:pt idx="460">
                  <c:v>42602.16668761574</c:v>
                </c:pt>
                <c:pt idx="461">
                  <c:v>42602.208354340277</c:v>
                </c:pt>
                <c:pt idx="462">
                  <c:v>42602.250021064814</c:v>
                </c:pt>
                <c:pt idx="463">
                  <c:v>42602.291687789351</c:v>
                </c:pt>
                <c:pt idx="464">
                  <c:v>42602.333354513888</c:v>
                </c:pt>
                <c:pt idx="465">
                  <c:v>42602.375021238426</c:v>
                </c:pt>
                <c:pt idx="466">
                  <c:v>42602.416687962963</c:v>
                </c:pt>
                <c:pt idx="467">
                  <c:v>42602.4583546875</c:v>
                </c:pt>
                <c:pt idx="468">
                  <c:v>42602.500021412037</c:v>
                </c:pt>
                <c:pt idx="469">
                  <c:v>42602.541688136575</c:v>
                </c:pt>
                <c:pt idx="470">
                  <c:v>42602.583354861112</c:v>
                </c:pt>
                <c:pt idx="471">
                  <c:v>42602.625021585649</c:v>
                </c:pt>
                <c:pt idx="472">
                  <c:v>42602.666688310186</c:v>
                </c:pt>
                <c:pt idx="473">
                  <c:v>42602.708355034723</c:v>
                </c:pt>
                <c:pt idx="474">
                  <c:v>42602.750021759261</c:v>
                </c:pt>
                <c:pt idx="475">
                  <c:v>42602.791688483798</c:v>
                </c:pt>
                <c:pt idx="476">
                  <c:v>42602.833355208335</c:v>
                </c:pt>
                <c:pt idx="477">
                  <c:v>42602.875021932872</c:v>
                </c:pt>
                <c:pt idx="478">
                  <c:v>42602.916688657409</c:v>
                </c:pt>
                <c:pt idx="479">
                  <c:v>42602.958355381947</c:v>
                </c:pt>
                <c:pt idx="480">
                  <c:v>42603.000022106484</c:v>
                </c:pt>
                <c:pt idx="481">
                  <c:v>42603.041688831021</c:v>
                </c:pt>
                <c:pt idx="482">
                  <c:v>42603.083355555558</c:v>
                </c:pt>
                <c:pt idx="483">
                  <c:v>42603.125022280095</c:v>
                </c:pt>
                <c:pt idx="484">
                  <c:v>42603.166689004633</c:v>
                </c:pt>
                <c:pt idx="485">
                  <c:v>42603.20835572917</c:v>
                </c:pt>
                <c:pt idx="486">
                  <c:v>42603.250022453707</c:v>
                </c:pt>
                <c:pt idx="487">
                  <c:v>42603.291689178244</c:v>
                </c:pt>
                <c:pt idx="488">
                  <c:v>42603.333355902774</c:v>
                </c:pt>
                <c:pt idx="489">
                  <c:v>42603.375022627311</c:v>
                </c:pt>
                <c:pt idx="490">
                  <c:v>42603.416689351849</c:v>
                </c:pt>
                <c:pt idx="491">
                  <c:v>42603.458356076386</c:v>
                </c:pt>
                <c:pt idx="492">
                  <c:v>42603.500022800923</c:v>
                </c:pt>
                <c:pt idx="493">
                  <c:v>42603.54168952546</c:v>
                </c:pt>
                <c:pt idx="494">
                  <c:v>42603.583356249997</c:v>
                </c:pt>
                <c:pt idx="495">
                  <c:v>42603.625022974535</c:v>
                </c:pt>
                <c:pt idx="496">
                  <c:v>42603.666689699072</c:v>
                </c:pt>
                <c:pt idx="497">
                  <c:v>42603.708356423609</c:v>
                </c:pt>
                <c:pt idx="498">
                  <c:v>42603.750023148146</c:v>
                </c:pt>
                <c:pt idx="499">
                  <c:v>42603.791689872683</c:v>
                </c:pt>
                <c:pt idx="500">
                  <c:v>42603.833356597221</c:v>
                </c:pt>
                <c:pt idx="501">
                  <c:v>42603.875023321758</c:v>
                </c:pt>
                <c:pt idx="502">
                  <c:v>42603.916690046295</c:v>
                </c:pt>
                <c:pt idx="503">
                  <c:v>42603.958356770832</c:v>
                </c:pt>
                <c:pt idx="504">
                  <c:v>42604.00002349537</c:v>
                </c:pt>
                <c:pt idx="505">
                  <c:v>42604.041690219907</c:v>
                </c:pt>
                <c:pt idx="506">
                  <c:v>42604.083356944444</c:v>
                </c:pt>
                <c:pt idx="507">
                  <c:v>42604.125023668981</c:v>
                </c:pt>
                <c:pt idx="508">
                  <c:v>42604.166690393518</c:v>
                </c:pt>
                <c:pt idx="509">
                  <c:v>42604.208357118056</c:v>
                </c:pt>
                <c:pt idx="510">
                  <c:v>42604.250023842593</c:v>
                </c:pt>
                <c:pt idx="511">
                  <c:v>42604.29169056713</c:v>
                </c:pt>
                <c:pt idx="512">
                  <c:v>42604.333357291667</c:v>
                </c:pt>
                <c:pt idx="513">
                  <c:v>42604.375024016204</c:v>
                </c:pt>
                <c:pt idx="514">
                  <c:v>42604.416690740742</c:v>
                </c:pt>
                <c:pt idx="515">
                  <c:v>42604.458357465279</c:v>
                </c:pt>
                <c:pt idx="516">
                  <c:v>42604.500024189816</c:v>
                </c:pt>
                <c:pt idx="517">
                  <c:v>42604.541690914353</c:v>
                </c:pt>
                <c:pt idx="518">
                  <c:v>42604.58335763889</c:v>
                </c:pt>
                <c:pt idx="519">
                  <c:v>42604.625024363428</c:v>
                </c:pt>
                <c:pt idx="520">
                  <c:v>42604.666691087965</c:v>
                </c:pt>
                <c:pt idx="521">
                  <c:v>42604.708357812502</c:v>
                </c:pt>
                <c:pt idx="522">
                  <c:v>42604.750024537039</c:v>
                </c:pt>
                <c:pt idx="523">
                  <c:v>42604.791691261576</c:v>
                </c:pt>
                <c:pt idx="524">
                  <c:v>42604.833357986114</c:v>
                </c:pt>
                <c:pt idx="525">
                  <c:v>42604.875024710651</c:v>
                </c:pt>
                <c:pt idx="526">
                  <c:v>42604.916691435188</c:v>
                </c:pt>
                <c:pt idx="527">
                  <c:v>42604.958358159725</c:v>
                </c:pt>
                <c:pt idx="528">
                  <c:v>42605.000024884263</c:v>
                </c:pt>
                <c:pt idx="529">
                  <c:v>42605.0416916088</c:v>
                </c:pt>
                <c:pt idx="530">
                  <c:v>42605.083358333337</c:v>
                </c:pt>
                <c:pt idx="531">
                  <c:v>42605.125025057867</c:v>
                </c:pt>
                <c:pt idx="532">
                  <c:v>42605.166691782404</c:v>
                </c:pt>
                <c:pt idx="533">
                  <c:v>42605.208358506941</c:v>
                </c:pt>
                <c:pt idx="534">
                  <c:v>42605.250025231479</c:v>
                </c:pt>
                <c:pt idx="535">
                  <c:v>42605.291691956016</c:v>
                </c:pt>
                <c:pt idx="536">
                  <c:v>42605.333358680553</c:v>
                </c:pt>
                <c:pt idx="537">
                  <c:v>42605.37502540509</c:v>
                </c:pt>
                <c:pt idx="538">
                  <c:v>42605.416692129627</c:v>
                </c:pt>
                <c:pt idx="539">
                  <c:v>42605.458358854165</c:v>
                </c:pt>
                <c:pt idx="540">
                  <c:v>42605.500025578702</c:v>
                </c:pt>
                <c:pt idx="541">
                  <c:v>42605.541692303239</c:v>
                </c:pt>
                <c:pt idx="542">
                  <c:v>42605.583359027776</c:v>
                </c:pt>
                <c:pt idx="543">
                  <c:v>42605.625025752313</c:v>
                </c:pt>
                <c:pt idx="544">
                  <c:v>42605.666692476851</c:v>
                </c:pt>
                <c:pt idx="545">
                  <c:v>42605.708359201388</c:v>
                </c:pt>
                <c:pt idx="546">
                  <c:v>42605.750025925925</c:v>
                </c:pt>
                <c:pt idx="547">
                  <c:v>42605.791692650462</c:v>
                </c:pt>
                <c:pt idx="548">
                  <c:v>42605.833359374999</c:v>
                </c:pt>
                <c:pt idx="549">
                  <c:v>42605.875026099537</c:v>
                </c:pt>
                <c:pt idx="550">
                  <c:v>42605.916692824074</c:v>
                </c:pt>
                <c:pt idx="551">
                  <c:v>42605.958359548611</c:v>
                </c:pt>
                <c:pt idx="552">
                  <c:v>42606.000026273148</c:v>
                </c:pt>
                <c:pt idx="553">
                  <c:v>42606.041692997685</c:v>
                </c:pt>
                <c:pt idx="554">
                  <c:v>42606.083359722223</c:v>
                </c:pt>
                <c:pt idx="555">
                  <c:v>42606.12502644676</c:v>
                </c:pt>
                <c:pt idx="556">
                  <c:v>42606.166693171297</c:v>
                </c:pt>
                <c:pt idx="557">
                  <c:v>42606.208359895834</c:v>
                </c:pt>
                <c:pt idx="558">
                  <c:v>42606.250026620372</c:v>
                </c:pt>
                <c:pt idx="559">
                  <c:v>42606.291693344909</c:v>
                </c:pt>
                <c:pt idx="560">
                  <c:v>42606.333360069446</c:v>
                </c:pt>
                <c:pt idx="561">
                  <c:v>42606.375026793983</c:v>
                </c:pt>
                <c:pt idx="562">
                  <c:v>42606.41669351852</c:v>
                </c:pt>
                <c:pt idx="563">
                  <c:v>42606.458360243058</c:v>
                </c:pt>
                <c:pt idx="564">
                  <c:v>42606.500026967595</c:v>
                </c:pt>
                <c:pt idx="565">
                  <c:v>42606.541693692132</c:v>
                </c:pt>
                <c:pt idx="566">
                  <c:v>42606.583360416669</c:v>
                </c:pt>
                <c:pt idx="567">
                  <c:v>42606.625027141206</c:v>
                </c:pt>
                <c:pt idx="568">
                  <c:v>42606.666693865744</c:v>
                </c:pt>
                <c:pt idx="569">
                  <c:v>42606.708360590281</c:v>
                </c:pt>
                <c:pt idx="570">
                  <c:v>42606.750027314818</c:v>
                </c:pt>
                <c:pt idx="571">
                  <c:v>42606.791694039355</c:v>
                </c:pt>
                <c:pt idx="572">
                  <c:v>42606.833360763892</c:v>
                </c:pt>
                <c:pt idx="573">
                  <c:v>42606.875027488422</c:v>
                </c:pt>
                <c:pt idx="574">
                  <c:v>42606.91669421296</c:v>
                </c:pt>
                <c:pt idx="575">
                  <c:v>42606.958360937497</c:v>
                </c:pt>
                <c:pt idx="576">
                  <c:v>42607.000027662034</c:v>
                </c:pt>
                <c:pt idx="577">
                  <c:v>42607.041694386571</c:v>
                </c:pt>
                <c:pt idx="578">
                  <c:v>42607.083361111108</c:v>
                </c:pt>
                <c:pt idx="579">
                  <c:v>42607.125027835646</c:v>
                </c:pt>
                <c:pt idx="580">
                  <c:v>42607.166694560183</c:v>
                </c:pt>
                <c:pt idx="581">
                  <c:v>42607.20836128472</c:v>
                </c:pt>
                <c:pt idx="582">
                  <c:v>42607.250028009257</c:v>
                </c:pt>
                <c:pt idx="583">
                  <c:v>42607.291694733794</c:v>
                </c:pt>
                <c:pt idx="584">
                  <c:v>42607.333361458332</c:v>
                </c:pt>
                <c:pt idx="585">
                  <c:v>42607.375028182869</c:v>
                </c:pt>
                <c:pt idx="586">
                  <c:v>42607.416694907406</c:v>
                </c:pt>
                <c:pt idx="587">
                  <c:v>42607.458361631943</c:v>
                </c:pt>
                <c:pt idx="588">
                  <c:v>42607.50002835648</c:v>
                </c:pt>
                <c:pt idx="589">
                  <c:v>42607.541695081018</c:v>
                </c:pt>
                <c:pt idx="590">
                  <c:v>42607.583361805555</c:v>
                </c:pt>
                <c:pt idx="591">
                  <c:v>42607.625028530092</c:v>
                </c:pt>
                <c:pt idx="592">
                  <c:v>42607.666695254629</c:v>
                </c:pt>
                <c:pt idx="593">
                  <c:v>42607.708361979167</c:v>
                </c:pt>
                <c:pt idx="594">
                  <c:v>42607.750028703704</c:v>
                </c:pt>
                <c:pt idx="595">
                  <c:v>42607.791695428241</c:v>
                </c:pt>
                <c:pt idx="596">
                  <c:v>42607.833362152778</c:v>
                </c:pt>
                <c:pt idx="597">
                  <c:v>42607.875028877315</c:v>
                </c:pt>
                <c:pt idx="598">
                  <c:v>42607.916695601853</c:v>
                </c:pt>
                <c:pt idx="599">
                  <c:v>42607.95836232639</c:v>
                </c:pt>
                <c:pt idx="600">
                  <c:v>42608.000029050927</c:v>
                </c:pt>
                <c:pt idx="601">
                  <c:v>42608.041695775464</c:v>
                </c:pt>
                <c:pt idx="602">
                  <c:v>42608.083362500001</c:v>
                </c:pt>
                <c:pt idx="603">
                  <c:v>42608.125029224539</c:v>
                </c:pt>
                <c:pt idx="604">
                  <c:v>42608.166695949076</c:v>
                </c:pt>
                <c:pt idx="605">
                  <c:v>42608.208362673613</c:v>
                </c:pt>
                <c:pt idx="606">
                  <c:v>42608.25002939815</c:v>
                </c:pt>
                <c:pt idx="607">
                  <c:v>42608.291696122687</c:v>
                </c:pt>
                <c:pt idx="608">
                  <c:v>42608.333362847225</c:v>
                </c:pt>
                <c:pt idx="609">
                  <c:v>42608.375029571762</c:v>
                </c:pt>
                <c:pt idx="610">
                  <c:v>42608.416696296299</c:v>
                </c:pt>
                <c:pt idx="611">
                  <c:v>42608.458363020836</c:v>
                </c:pt>
                <c:pt idx="612">
                  <c:v>42608.500029745373</c:v>
                </c:pt>
                <c:pt idx="613">
                  <c:v>42608.541696469911</c:v>
                </c:pt>
                <c:pt idx="614">
                  <c:v>42608.583363194448</c:v>
                </c:pt>
                <c:pt idx="615">
                  <c:v>42608.625029918985</c:v>
                </c:pt>
                <c:pt idx="616">
                  <c:v>42608.666696643515</c:v>
                </c:pt>
                <c:pt idx="617">
                  <c:v>42608.708363368052</c:v>
                </c:pt>
                <c:pt idx="618">
                  <c:v>42608.750030092589</c:v>
                </c:pt>
                <c:pt idx="619">
                  <c:v>42608.791696817127</c:v>
                </c:pt>
                <c:pt idx="620">
                  <c:v>42608.833363541664</c:v>
                </c:pt>
                <c:pt idx="621">
                  <c:v>42608.875030266201</c:v>
                </c:pt>
                <c:pt idx="622">
                  <c:v>42608.916696990738</c:v>
                </c:pt>
                <c:pt idx="623">
                  <c:v>42608.958363715275</c:v>
                </c:pt>
                <c:pt idx="624">
                  <c:v>42609.000030439813</c:v>
                </c:pt>
                <c:pt idx="625">
                  <c:v>42609.04169716435</c:v>
                </c:pt>
                <c:pt idx="626">
                  <c:v>42609.083363888887</c:v>
                </c:pt>
                <c:pt idx="627">
                  <c:v>42609.125030613424</c:v>
                </c:pt>
                <c:pt idx="628">
                  <c:v>42609.166697337962</c:v>
                </c:pt>
                <c:pt idx="629">
                  <c:v>42609.208364062499</c:v>
                </c:pt>
                <c:pt idx="630">
                  <c:v>42609.250030787036</c:v>
                </c:pt>
                <c:pt idx="631">
                  <c:v>42609.291697511573</c:v>
                </c:pt>
                <c:pt idx="632">
                  <c:v>42609.33336423611</c:v>
                </c:pt>
                <c:pt idx="633">
                  <c:v>42609.375030960648</c:v>
                </c:pt>
                <c:pt idx="634">
                  <c:v>42609.416697685185</c:v>
                </c:pt>
                <c:pt idx="635">
                  <c:v>42609.458364409722</c:v>
                </c:pt>
                <c:pt idx="636">
                  <c:v>42609.500031134259</c:v>
                </c:pt>
                <c:pt idx="637">
                  <c:v>42609.541697858796</c:v>
                </c:pt>
                <c:pt idx="638">
                  <c:v>42609.583364583334</c:v>
                </c:pt>
                <c:pt idx="639">
                  <c:v>42609.625031307871</c:v>
                </c:pt>
                <c:pt idx="640">
                  <c:v>42609.666698032408</c:v>
                </c:pt>
                <c:pt idx="641">
                  <c:v>42609.708364756945</c:v>
                </c:pt>
                <c:pt idx="642">
                  <c:v>42609.750031481482</c:v>
                </c:pt>
                <c:pt idx="643">
                  <c:v>42609.79169820602</c:v>
                </c:pt>
                <c:pt idx="644">
                  <c:v>42609.833364930557</c:v>
                </c:pt>
                <c:pt idx="645">
                  <c:v>42609.875031655094</c:v>
                </c:pt>
                <c:pt idx="646">
                  <c:v>42609.916698379631</c:v>
                </c:pt>
                <c:pt idx="647">
                  <c:v>42609.958365104168</c:v>
                </c:pt>
                <c:pt idx="648">
                  <c:v>42610.000031828706</c:v>
                </c:pt>
                <c:pt idx="649">
                  <c:v>42610.041698553243</c:v>
                </c:pt>
                <c:pt idx="650">
                  <c:v>42610.08336527778</c:v>
                </c:pt>
                <c:pt idx="651">
                  <c:v>42610.125032002317</c:v>
                </c:pt>
                <c:pt idx="652">
                  <c:v>42610.166698726855</c:v>
                </c:pt>
                <c:pt idx="653">
                  <c:v>42610.208365451392</c:v>
                </c:pt>
                <c:pt idx="654">
                  <c:v>42610.250032175929</c:v>
                </c:pt>
                <c:pt idx="655">
                  <c:v>42610.291698900466</c:v>
                </c:pt>
                <c:pt idx="656">
                  <c:v>42610.333365625003</c:v>
                </c:pt>
                <c:pt idx="657">
                  <c:v>42610.375032349541</c:v>
                </c:pt>
                <c:pt idx="658">
                  <c:v>42610.41669907407</c:v>
                </c:pt>
                <c:pt idx="659">
                  <c:v>42610.458365798608</c:v>
                </c:pt>
                <c:pt idx="660">
                  <c:v>42610.500032523145</c:v>
                </c:pt>
                <c:pt idx="661">
                  <c:v>42610.541699247682</c:v>
                </c:pt>
                <c:pt idx="662">
                  <c:v>42610.583365972219</c:v>
                </c:pt>
                <c:pt idx="663">
                  <c:v>42610.625032696757</c:v>
                </c:pt>
                <c:pt idx="664">
                  <c:v>42610.666699421294</c:v>
                </c:pt>
                <c:pt idx="665">
                  <c:v>42610.708366145831</c:v>
                </c:pt>
                <c:pt idx="666">
                  <c:v>42610.750032870368</c:v>
                </c:pt>
                <c:pt idx="667">
                  <c:v>42610.791699594905</c:v>
                </c:pt>
                <c:pt idx="668">
                  <c:v>42610.833366319443</c:v>
                </c:pt>
                <c:pt idx="669">
                  <c:v>42610.87503304398</c:v>
                </c:pt>
                <c:pt idx="670">
                  <c:v>42610.916699768517</c:v>
                </c:pt>
                <c:pt idx="671">
                  <c:v>42610.958366493054</c:v>
                </c:pt>
                <c:pt idx="672">
                  <c:v>42611.000033217591</c:v>
                </c:pt>
                <c:pt idx="673">
                  <c:v>42611.041699942129</c:v>
                </c:pt>
                <c:pt idx="674">
                  <c:v>42611.083366666666</c:v>
                </c:pt>
                <c:pt idx="675">
                  <c:v>42611.125033391203</c:v>
                </c:pt>
                <c:pt idx="676">
                  <c:v>42611.16670011574</c:v>
                </c:pt>
                <c:pt idx="677">
                  <c:v>42611.208366840277</c:v>
                </c:pt>
                <c:pt idx="678">
                  <c:v>42611.250033564815</c:v>
                </c:pt>
                <c:pt idx="679">
                  <c:v>42611.291700289352</c:v>
                </c:pt>
                <c:pt idx="680">
                  <c:v>42611.333367013889</c:v>
                </c:pt>
                <c:pt idx="681">
                  <c:v>42611.375033738426</c:v>
                </c:pt>
                <c:pt idx="682">
                  <c:v>42611.416700462963</c:v>
                </c:pt>
                <c:pt idx="683">
                  <c:v>42611.458367187501</c:v>
                </c:pt>
                <c:pt idx="684">
                  <c:v>42611.500033912038</c:v>
                </c:pt>
                <c:pt idx="685">
                  <c:v>42611.541700636575</c:v>
                </c:pt>
                <c:pt idx="686">
                  <c:v>42611.583367361112</c:v>
                </c:pt>
                <c:pt idx="687">
                  <c:v>42611.62503408565</c:v>
                </c:pt>
                <c:pt idx="688">
                  <c:v>42611.666700810187</c:v>
                </c:pt>
                <c:pt idx="689">
                  <c:v>42611.708367534724</c:v>
                </c:pt>
                <c:pt idx="690">
                  <c:v>42611.750034259261</c:v>
                </c:pt>
                <c:pt idx="691">
                  <c:v>42611.791700983798</c:v>
                </c:pt>
                <c:pt idx="692">
                  <c:v>42611.833367708336</c:v>
                </c:pt>
                <c:pt idx="693">
                  <c:v>42611.875034432873</c:v>
                </c:pt>
                <c:pt idx="694">
                  <c:v>42611.91670115741</c:v>
                </c:pt>
                <c:pt idx="695">
                  <c:v>42611.958367881947</c:v>
                </c:pt>
                <c:pt idx="696">
                  <c:v>42612.000034606484</c:v>
                </c:pt>
                <c:pt idx="697">
                  <c:v>42612.041701331022</c:v>
                </c:pt>
                <c:pt idx="698">
                  <c:v>42612.083368055559</c:v>
                </c:pt>
                <c:pt idx="699">
                  <c:v>42612.125034780096</c:v>
                </c:pt>
                <c:pt idx="700">
                  <c:v>42612.166701504633</c:v>
                </c:pt>
                <c:pt idx="701">
                  <c:v>42612.208368229163</c:v>
                </c:pt>
                <c:pt idx="702">
                  <c:v>42612.2500349537</c:v>
                </c:pt>
                <c:pt idx="703">
                  <c:v>42612.291701678238</c:v>
                </c:pt>
                <c:pt idx="704">
                  <c:v>42612.333368402775</c:v>
                </c:pt>
                <c:pt idx="705">
                  <c:v>42612.375035127312</c:v>
                </c:pt>
                <c:pt idx="706">
                  <c:v>42612.416701851849</c:v>
                </c:pt>
                <c:pt idx="707">
                  <c:v>42612.458368576386</c:v>
                </c:pt>
                <c:pt idx="708">
                  <c:v>42612.500035300924</c:v>
                </c:pt>
                <c:pt idx="709">
                  <c:v>42612.541702025461</c:v>
                </c:pt>
                <c:pt idx="710">
                  <c:v>42612.583368749998</c:v>
                </c:pt>
                <c:pt idx="711">
                  <c:v>42612.625035474535</c:v>
                </c:pt>
                <c:pt idx="712">
                  <c:v>42612.666702199072</c:v>
                </c:pt>
                <c:pt idx="713">
                  <c:v>42612.70836892361</c:v>
                </c:pt>
                <c:pt idx="714">
                  <c:v>42612.750035648147</c:v>
                </c:pt>
                <c:pt idx="715">
                  <c:v>42612.791702372684</c:v>
                </c:pt>
                <c:pt idx="716">
                  <c:v>42612.833369097221</c:v>
                </c:pt>
                <c:pt idx="717">
                  <c:v>42612.875035821759</c:v>
                </c:pt>
                <c:pt idx="718">
                  <c:v>42612.916702546296</c:v>
                </c:pt>
                <c:pt idx="719">
                  <c:v>42612.958369270833</c:v>
                </c:pt>
                <c:pt idx="720">
                  <c:v>42613.00003599537</c:v>
                </c:pt>
                <c:pt idx="721">
                  <c:v>42613.041702719907</c:v>
                </c:pt>
                <c:pt idx="722">
                  <c:v>42613.083369444445</c:v>
                </c:pt>
                <c:pt idx="723">
                  <c:v>42613.125036168982</c:v>
                </c:pt>
                <c:pt idx="724">
                  <c:v>42613.166702893519</c:v>
                </c:pt>
                <c:pt idx="725">
                  <c:v>42613.208369618056</c:v>
                </c:pt>
                <c:pt idx="726">
                  <c:v>42613.250036342593</c:v>
                </c:pt>
                <c:pt idx="727">
                  <c:v>42613.291703067131</c:v>
                </c:pt>
                <c:pt idx="728">
                  <c:v>42613.333369791668</c:v>
                </c:pt>
                <c:pt idx="729">
                  <c:v>42613.375036516205</c:v>
                </c:pt>
                <c:pt idx="730">
                  <c:v>42613.416703240742</c:v>
                </c:pt>
                <c:pt idx="731">
                  <c:v>42613.458369965279</c:v>
                </c:pt>
                <c:pt idx="732">
                  <c:v>42613.500036689817</c:v>
                </c:pt>
                <c:pt idx="733">
                  <c:v>42613.541703414354</c:v>
                </c:pt>
                <c:pt idx="734">
                  <c:v>42613.583370138891</c:v>
                </c:pt>
                <c:pt idx="735">
                  <c:v>42613.625036863428</c:v>
                </c:pt>
                <c:pt idx="736">
                  <c:v>42613.666703587965</c:v>
                </c:pt>
                <c:pt idx="737">
                  <c:v>42613.708370312503</c:v>
                </c:pt>
                <c:pt idx="738">
                  <c:v>42613.75003703704</c:v>
                </c:pt>
                <c:pt idx="739">
                  <c:v>42613.791703761577</c:v>
                </c:pt>
                <c:pt idx="740">
                  <c:v>42613.833370486114</c:v>
                </c:pt>
                <c:pt idx="741">
                  <c:v>42613.875037210651</c:v>
                </c:pt>
                <c:pt idx="742">
                  <c:v>42613.916703935189</c:v>
                </c:pt>
                <c:pt idx="743">
                  <c:v>42613.958370659719</c:v>
                </c:pt>
              </c:numCache>
            </c:numRef>
          </c:cat>
          <c:val>
            <c:numRef>
              <c:f>Rapor!$N$2:$N$745</c:f>
              <c:numCache>
                <c:formatCode>#,##0.0#####</c:formatCode>
                <c:ptCount val="744"/>
                <c:pt idx="0">
                  <c:v>34165.599999999999</c:v>
                </c:pt>
                <c:pt idx="1">
                  <c:v>34131</c:v>
                </c:pt>
                <c:pt idx="2">
                  <c:v>33845.199999999997</c:v>
                </c:pt>
                <c:pt idx="3">
                  <c:v>33771.199999999997</c:v>
                </c:pt>
                <c:pt idx="4">
                  <c:v>33703.599999999999</c:v>
                </c:pt>
                <c:pt idx="5">
                  <c:v>34774</c:v>
                </c:pt>
                <c:pt idx="6">
                  <c:v>34944.400000000001</c:v>
                </c:pt>
                <c:pt idx="7">
                  <c:v>35566.800000000003</c:v>
                </c:pt>
                <c:pt idx="8">
                  <c:v>37274</c:v>
                </c:pt>
                <c:pt idx="9">
                  <c:v>38627.199999999997</c:v>
                </c:pt>
                <c:pt idx="10">
                  <c:v>39477.599999999999</c:v>
                </c:pt>
                <c:pt idx="11">
                  <c:v>39683.599999999999</c:v>
                </c:pt>
                <c:pt idx="12">
                  <c:v>39461</c:v>
                </c:pt>
                <c:pt idx="13">
                  <c:v>39961.599999999999</c:v>
                </c:pt>
                <c:pt idx="14">
                  <c:v>40026.6</c:v>
                </c:pt>
                <c:pt idx="15">
                  <c:v>39961</c:v>
                </c:pt>
                <c:pt idx="16">
                  <c:v>40097.800000000003</c:v>
                </c:pt>
                <c:pt idx="17">
                  <c:v>39130.400000000001</c:v>
                </c:pt>
                <c:pt idx="18">
                  <c:v>38461</c:v>
                </c:pt>
                <c:pt idx="19">
                  <c:v>37996.400000000001</c:v>
                </c:pt>
                <c:pt idx="20">
                  <c:v>38070.6</c:v>
                </c:pt>
                <c:pt idx="21">
                  <c:v>37697</c:v>
                </c:pt>
                <c:pt idx="22">
                  <c:v>37175.199999999997</c:v>
                </c:pt>
                <c:pt idx="23">
                  <c:v>36322</c:v>
                </c:pt>
                <c:pt idx="24">
                  <c:v>35643.800000000003</c:v>
                </c:pt>
                <c:pt idx="25">
                  <c:v>35170</c:v>
                </c:pt>
                <c:pt idx="26">
                  <c:v>34824.800000000003</c:v>
                </c:pt>
                <c:pt idx="27">
                  <c:v>34613.4</c:v>
                </c:pt>
                <c:pt idx="28">
                  <c:v>34659.599999999999</c:v>
                </c:pt>
                <c:pt idx="29">
                  <c:v>35395.599999999999</c:v>
                </c:pt>
                <c:pt idx="30">
                  <c:v>35711.199999999997</c:v>
                </c:pt>
                <c:pt idx="31">
                  <c:v>36285</c:v>
                </c:pt>
                <c:pt idx="32">
                  <c:v>37948.199999999997</c:v>
                </c:pt>
                <c:pt idx="33">
                  <c:v>39002.6</c:v>
                </c:pt>
                <c:pt idx="34">
                  <c:v>39689</c:v>
                </c:pt>
                <c:pt idx="35">
                  <c:v>39793.599999999999</c:v>
                </c:pt>
                <c:pt idx="36">
                  <c:v>39698.800000000003</c:v>
                </c:pt>
                <c:pt idx="37">
                  <c:v>39883.199999999997</c:v>
                </c:pt>
                <c:pt idx="38">
                  <c:v>40104</c:v>
                </c:pt>
                <c:pt idx="39">
                  <c:v>40030.800000000003</c:v>
                </c:pt>
                <c:pt idx="40">
                  <c:v>40060.400000000001</c:v>
                </c:pt>
                <c:pt idx="41">
                  <c:v>38834.800000000003</c:v>
                </c:pt>
                <c:pt idx="42">
                  <c:v>38062.800000000003</c:v>
                </c:pt>
                <c:pt idx="43">
                  <c:v>37682.6</c:v>
                </c:pt>
                <c:pt idx="44">
                  <c:v>37799.800000000003</c:v>
                </c:pt>
                <c:pt idx="45">
                  <c:v>37334.199999999997</c:v>
                </c:pt>
                <c:pt idx="46">
                  <c:v>36836</c:v>
                </c:pt>
                <c:pt idx="47">
                  <c:v>36082.6</c:v>
                </c:pt>
                <c:pt idx="48">
                  <c:v>35619.4</c:v>
                </c:pt>
                <c:pt idx="49">
                  <c:v>35496.6</c:v>
                </c:pt>
                <c:pt idx="50">
                  <c:v>34431.800000000003</c:v>
                </c:pt>
                <c:pt idx="51">
                  <c:v>34366.800000000003</c:v>
                </c:pt>
                <c:pt idx="52">
                  <c:v>34359</c:v>
                </c:pt>
                <c:pt idx="53">
                  <c:v>35616.800000000003</c:v>
                </c:pt>
                <c:pt idx="54">
                  <c:v>35257</c:v>
                </c:pt>
                <c:pt idx="55">
                  <c:v>35783.199999999997</c:v>
                </c:pt>
                <c:pt idx="56">
                  <c:v>38177.4</c:v>
                </c:pt>
                <c:pt idx="57">
                  <c:v>38856.6</c:v>
                </c:pt>
                <c:pt idx="58">
                  <c:v>39642.199999999997</c:v>
                </c:pt>
                <c:pt idx="59">
                  <c:v>40212.400000000001</c:v>
                </c:pt>
                <c:pt idx="60">
                  <c:v>39573.599999999999</c:v>
                </c:pt>
                <c:pt idx="61">
                  <c:v>40278.6</c:v>
                </c:pt>
                <c:pt idx="62">
                  <c:v>40554</c:v>
                </c:pt>
                <c:pt idx="63">
                  <c:v>40528</c:v>
                </c:pt>
                <c:pt idx="64">
                  <c:v>40016.6</c:v>
                </c:pt>
                <c:pt idx="65">
                  <c:v>38908</c:v>
                </c:pt>
                <c:pt idx="66">
                  <c:v>38560.6</c:v>
                </c:pt>
                <c:pt idx="67">
                  <c:v>38138.400000000001</c:v>
                </c:pt>
                <c:pt idx="68">
                  <c:v>38463</c:v>
                </c:pt>
                <c:pt idx="69">
                  <c:v>37825.800000000003</c:v>
                </c:pt>
                <c:pt idx="70">
                  <c:v>37424.800000000003</c:v>
                </c:pt>
                <c:pt idx="71">
                  <c:v>36589</c:v>
                </c:pt>
                <c:pt idx="72">
                  <c:v>37047</c:v>
                </c:pt>
                <c:pt idx="73">
                  <c:v>36595.599999999999</c:v>
                </c:pt>
                <c:pt idx="74">
                  <c:v>35431.800000000003</c:v>
                </c:pt>
                <c:pt idx="75">
                  <c:v>35322.199999999997</c:v>
                </c:pt>
                <c:pt idx="76">
                  <c:v>35210.6</c:v>
                </c:pt>
                <c:pt idx="77">
                  <c:v>36152</c:v>
                </c:pt>
                <c:pt idx="78">
                  <c:v>36547.4</c:v>
                </c:pt>
                <c:pt idx="79">
                  <c:v>37332.800000000003</c:v>
                </c:pt>
                <c:pt idx="80">
                  <c:v>39113.599999999999</c:v>
                </c:pt>
                <c:pt idx="81">
                  <c:v>39730</c:v>
                </c:pt>
                <c:pt idx="82">
                  <c:v>40820.800000000003</c:v>
                </c:pt>
                <c:pt idx="83">
                  <c:v>40942.400000000001</c:v>
                </c:pt>
                <c:pt idx="84">
                  <c:v>40875.599999999999</c:v>
                </c:pt>
                <c:pt idx="85">
                  <c:v>41220.800000000003</c:v>
                </c:pt>
                <c:pt idx="86">
                  <c:v>41214.400000000001</c:v>
                </c:pt>
                <c:pt idx="87">
                  <c:v>41242.199999999997</c:v>
                </c:pt>
                <c:pt idx="88">
                  <c:v>41047.599999999999</c:v>
                </c:pt>
                <c:pt idx="89">
                  <c:v>39517.800000000003</c:v>
                </c:pt>
                <c:pt idx="90">
                  <c:v>39425</c:v>
                </c:pt>
                <c:pt idx="91">
                  <c:v>38727</c:v>
                </c:pt>
                <c:pt idx="92">
                  <c:v>39053.599999999999</c:v>
                </c:pt>
                <c:pt idx="93">
                  <c:v>38777.599999999999</c:v>
                </c:pt>
                <c:pt idx="94">
                  <c:v>37997.4</c:v>
                </c:pt>
                <c:pt idx="95">
                  <c:v>37313.599999999999</c:v>
                </c:pt>
                <c:pt idx="96">
                  <c:v>36296.400000000001</c:v>
                </c:pt>
                <c:pt idx="97">
                  <c:v>35991</c:v>
                </c:pt>
                <c:pt idx="98">
                  <c:v>34971</c:v>
                </c:pt>
                <c:pt idx="99">
                  <c:v>34826.199999999997</c:v>
                </c:pt>
                <c:pt idx="100">
                  <c:v>35237.800000000003</c:v>
                </c:pt>
                <c:pt idx="101">
                  <c:v>35409.199999999997</c:v>
                </c:pt>
                <c:pt idx="102">
                  <c:v>36001.800000000003</c:v>
                </c:pt>
                <c:pt idx="103">
                  <c:v>36783.800000000003</c:v>
                </c:pt>
                <c:pt idx="104">
                  <c:v>38496.6</c:v>
                </c:pt>
                <c:pt idx="105">
                  <c:v>38863</c:v>
                </c:pt>
                <c:pt idx="106">
                  <c:v>40049.599999999999</c:v>
                </c:pt>
                <c:pt idx="107">
                  <c:v>40251.4</c:v>
                </c:pt>
                <c:pt idx="108">
                  <c:v>39862.400000000001</c:v>
                </c:pt>
                <c:pt idx="109">
                  <c:v>39469.4</c:v>
                </c:pt>
                <c:pt idx="110">
                  <c:v>40338</c:v>
                </c:pt>
                <c:pt idx="111">
                  <c:v>40309.199999999997</c:v>
                </c:pt>
                <c:pt idx="112">
                  <c:v>40270.6</c:v>
                </c:pt>
                <c:pt idx="113">
                  <c:v>38798.800000000003</c:v>
                </c:pt>
                <c:pt idx="114">
                  <c:v>38281.4</c:v>
                </c:pt>
                <c:pt idx="115">
                  <c:v>37865.599999999999</c:v>
                </c:pt>
                <c:pt idx="116">
                  <c:v>37912.199999999997</c:v>
                </c:pt>
                <c:pt idx="117">
                  <c:v>37726</c:v>
                </c:pt>
                <c:pt idx="118">
                  <c:v>37808.400000000001</c:v>
                </c:pt>
                <c:pt idx="119">
                  <c:v>36539</c:v>
                </c:pt>
                <c:pt idx="120">
                  <c:v>36564</c:v>
                </c:pt>
                <c:pt idx="121">
                  <c:v>36379.800000000003</c:v>
                </c:pt>
                <c:pt idx="122">
                  <c:v>34878.800000000003</c:v>
                </c:pt>
                <c:pt idx="123">
                  <c:v>34723.599999999999</c:v>
                </c:pt>
                <c:pt idx="124">
                  <c:v>34682.6</c:v>
                </c:pt>
                <c:pt idx="125">
                  <c:v>35516.400000000001</c:v>
                </c:pt>
                <c:pt idx="126">
                  <c:v>35560.400000000001</c:v>
                </c:pt>
                <c:pt idx="127">
                  <c:v>36289.199999999997</c:v>
                </c:pt>
                <c:pt idx="128">
                  <c:v>37646.800000000003</c:v>
                </c:pt>
                <c:pt idx="129">
                  <c:v>38134.199999999997</c:v>
                </c:pt>
                <c:pt idx="130">
                  <c:v>39363</c:v>
                </c:pt>
                <c:pt idx="131">
                  <c:v>39520</c:v>
                </c:pt>
                <c:pt idx="132">
                  <c:v>39078.199999999997</c:v>
                </c:pt>
                <c:pt idx="133">
                  <c:v>39583.800000000003</c:v>
                </c:pt>
                <c:pt idx="134">
                  <c:v>39585</c:v>
                </c:pt>
                <c:pt idx="135">
                  <c:v>39155.4</c:v>
                </c:pt>
                <c:pt idx="136">
                  <c:v>39077.199999999997</c:v>
                </c:pt>
                <c:pt idx="137">
                  <c:v>38111.599999999999</c:v>
                </c:pt>
                <c:pt idx="138">
                  <c:v>37373.599999999999</c:v>
                </c:pt>
                <c:pt idx="139">
                  <c:v>37413.599999999999</c:v>
                </c:pt>
                <c:pt idx="140">
                  <c:v>38025.199999999997</c:v>
                </c:pt>
                <c:pt idx="141">
                  <c:v>37950.400000000001</c:v>
                </c:pt>
                <c:pt idx="142">
                  <c:v>37227.800000000003</c:v>
                </c:pt>
                <c:pt idx="143">
                  <c:v>35898</c:v>
                </c:pt>
                <c:pt idx="144">
                  <c:v>36085.599999999999</c:v>
                </c:pt>
                <c:pt idx="145">
                  <c:v>35189</c:v>
                </c:pt>
                <c:pt idx="146">
                  <c:v>34384.199999999997</c:v>
                </c:pt>
                <c:pt idx="147">
                  <c:v>34023.599999999999</c:v>
                </c:pt>
                <c:pt idx="148">
                  <c:v>34109</c:v>
                </c:pt>
                <c:pt idx="149">
                  <c:v>35043.800000000003</c:v>
                </c:pt>
                <c:pt idx="150">
                  <c:v>34726.400000000001</c:v>
                </c:pt>
                <c:pt idx="151">
                  <c:v>35143.800000000003</c:v>
                </c:pt>
                <c:pt idx="152">
                  <c:v>35322.6</c:v>
                </c:pt>
                <c:pt idx="153">
                  <c:v>36155.4</c:v>
                </c:pt>
                <c:pt idx="154">
                  <c:v>37157.4</c:v>
                </c:pt>
                <c:pt idx="155">
                  <c:v>37360.800000000003</c:v>
                </c:pt>
                <c:pt idx="156">
                  <c:v>37125.199999999997</c:v>
                </c:pt>
                <c:pt idx="157">
                  <c:v>37434.199999999997</c:v>
                </c:pt>
                <c:pt idx="158">
                  <c:v>37522.199999999997</c:v>
                </c:pt>
                <c:pt idx="159">
                  <c:v>37330</c:v>
                </c:pt>
                <c:pt idx="160">
                  <c:v>37471.199999999997</c:v>
                </c:pt>
                <c:pt idx="161">
                  <c:v>36154.400000000001</c:v>
                </c:pt>
                <c:pt idx="162">
                  <c:v>35911.4</c:v>
                </c:pt>
                <c:pt idx="163">
                  <c:v>36076.6</c:v>
                </c:pt>
                <c:pt idx="164">
                  <c:v>36706.6</c:v>
                </c:pt>
                <c:pt idx="165">
                  <c:v>36649.800000000003</c:v>
                </c:pt>
                <c:pt idx="166">
                  <c:v>36071.4</c:v>
                </c:pt>
                <c:pt idx="167">
                  <c:v>35115.4</c:v>
                </c:pt>
                <c:pt idx="168">
                  <c:v>35519.599999999999</c:v>
                </c:pt>
                <c:pt idx="169">
                  <c:v>35696.800000000003</c:v>
                </c:pt>
                <c:pt idx="170">
                  <c:v>34452.199999999997</c:v>
                </c:pt>
                <c:pt idx="171">
                  <c:v>34412</c:v>
                </c:pt>
                <c:pt idx="172">
                  <c:v>34459.800000000003</c:v>
                </c:pt>
                <c:pt idx="173">
                  <c:v>35259.4</c:v>
                </c:pt>
                <c:pt idx="174">
                  <c:v>35511.199999999997</c:v>
                </c:pt>
                <c:pt idx="175">
                  <c:v>36885</c:v>
                </c:pt>
                <c:pt idx="176">
                  <c:v>38085.800000000003</c:v>
                </c:pt>
                <c:pt idx="177">
                  <c:v>39047.4</c:v>
                </c:pt>
                <c:pt idx="178">
                  <c:v>40554.6</c:v>
                </c:pt>
                <c:pt idx="179">
                  <c:v>40786.800000000003</c:v>
                </c:pt>
                <c:pt idx="180">
                  <c:v>40577.599999999999</c:v>
                </c:pt>
                <c:pt idx="181">
                  <c:v>40893.199999999997</c:v>
                </c:pt>
                <c:pt idx="182">
                  <c:v>41078.800000000003</c:v>
                </c:pt>
                <c:pt idx="183">
                  <c:v>41038</c:v>
                </c:pt>
                <c:pt idx="184">
                  <c:v>40958.199999999997</c:v>
                </c:pt>
                <c:pt idx="185">
                  <c:v>38958.6</c:v>
                </c:pt>
                <c:pt idx="186">
                  <c:v>39142</c:v>
                </c:pt>
                <c:pt idx="187">
                  <c:v>38306</c:v>
                </c:pt>
                <c:pt idx="188">
                  <c:v>38900.800000000003</c:v>
                </c:pt>
                <c:pt idx="189">
                  <c:v>38540</c:v>
                </c:pt>
                <c:pt idx="190">
                  <c:v>38331</c:v>
                </c:pt>
                <c:pt idx="191">
                  <c:v>36924.400000000001</c:v>
                </c:pt>
                <c:pt idx="192">
                  <c:v>36229.199999999997</c:v>
                </c:pt>
                <c:pt idx="193">
                  <c:v>36433</c:v>
                </c:pt>
                <c:pt idx="194">
                  <c:v>35968.800000000003</c:v>
                </c:pt>
                <c:pt idx="195">
                  <c:v>35633.4</c:v>
                </c:pt>
                <c:pt idx="196">
                  <c:v>35844.800000000003</c:v>
                </c:pt>
                <c:pt idx="197">
                  <c:v>36064</c:v>
                </c:pt>
                <c:pt idx="198">
                  <c:v>36127.599999999999</c:v>
                </c:pt>
                <c:pt idx="199">
                  <c:v>37851.199999999997</c:v>
                </c:pt>
                <c:pt idx="200">
                  <c:v>38211</c:v>
                </c:pt>
                <c:pt idx="201">
                  <c:v>39034</c:v>
                </c:pt>
                <c:pt idx="202">
                  <c:v>40448.400000000001</c:v>
                </c:pt>
                <c:pt idx="203">
                  <c:v>40639.199999999997</c:v>
                </c:pt>
                <c:pt idx="204">
                  <c:v>40428.6</c:v>
                </c:pt>
                <c:pt idx="205">
                  <c:v>40693.599999999999</c:v>
                </c:pt>
                <c:pt idx="206">
                  <c:v>40822.6</c:v>
                </c:pt>
                <c:pt idx="207">
                  <c:v>40740.199999999997</c:v>
                </c:pt>
                <c:pt idx="208">
                  <c:v>40610.400000000001</c:v>
                </c:pt>
                <c:pt idx="209">
                  <c:v>38928.6</c:v>
                </c:pt>
                <c:pt idx="210">
                  <c:v>38396.800000000003</c:v>
                </c:pt>
                <c:pt idx="211">
                  <c:v>38229.800000000003</c:v>
                </c:pt>
                <c:pt idx="212">
                  <c:v>38928</c:v>
                </c:pt>
                <c:pt idx="213">
                  <c:v>38508.400000000001</c:v>
                </c:pt>
                <c:pt idx="214">
                  <c:v>37930.400000000001</c:v>
                </c:pt>
                <c:pt idx="215">
                  <c:v>36709</c:v>
                </c:pt>
                <c:pt idx="216">
                  <c:v>36434.6</c:v>
                </c:pt>
                <c:pt idx="217">
                  <c:v>36279</c:v>
                </c:pt>
                <c:pt idx="218">
                  <c:v>35785.4</c:v>
                </c:pt>
                <c:pt idx="219">
                  <c:v>35623.4</c:v>
                </c:pt>
                <c:pt idx="220">
                  <c:v>35654.199999999997</c:v>
                </c:pt>
                <c:pt idx="221">
                  <c:v>35942.800000000003</c:v>
                </c:pt>
                <c:pt idx="222">
                  <c:v>36100.199999999997</c:v>
                </c:pt>
                <c:pt idx="223">
                  <c:v>37602.6</c:v>
                </c:pt>
                <c:pt idx="224">
                  <c:v>38128.199999999997</c:v>
                </c:pt>
                <c:pt idx="225">
                  <c:v>39344.199999999997</c:v>
                </c:pt>
                <c:pt idx="226">
                  <c:v>40035</c:v>
                </c:pt>
                <c:pt idx="227">
                  <c:v>40226.400000000001</c:v>
                </c:pt>
                <c:pt idx="228">
                  <c:v>40266.199999999997</c:v>
                </c:pt>
                <c:pt idx="229">
                  <c:v>40549.4</c:v>
                </c:pt>
                <c:pt idx="230">
                  <c:v>40612.6</c:v>
                </c:pt>
                <c:pt idx="231">
                  <c:v>40639.599999999999</c:v>
                </c:pt>
                <c:pt idx="232">
                  <c:v>40568.6</c:v>
                </c:pt>
                <c:pt idx="233">
                  <c:v>39624.800000000003</c:v>
                </c:pt>
                <c:pt idx="234">
                  <c:v>39412.800000000003</c:v>
                </c:pt>
                <c:pt idx="235">
                  <c:v>39673.199999999997</c:v>
                </c:pt>
                <c:pt idx="236">
                  <c:v>39661.800000000003</c:v>
                </c:pt>
                <c:pt idx="237">
                  <c:v>39344</c:v>
                </c:pt>
                <c:pt idx="238">
                  <c:v>38648</c:v>
                </c:pt>
                <c:pt idx="239">
                  <c:v>37640.800000000003</c:v>
                </c:pt>
                <c:pt idx="240">
                  <c:v>37366.800000000003</c:v>
                </c:pt>
                <c:pt idx="241">
                  <c:v>37193.4</c:v>
                </c:pt>
                <c:pt idx="242">
                  <c:v>35998.400000000001</c:v>
                </c:pt>
                <c:pt idx="243">
                  <c:v>35853</c:v>
                </c:pt>
                <c:pt idx="244">
                  <c:v>35809.599999999999</c:v>
                </c:pt>
                <c:pt idx="245">
                  <c:v>36399</c:v>
                </c:pt>
                <c:pt idx="246">
                  <c:v>36048.6</c:v>
                </c:pt>
                <c:pt idx="247">
                  <c:v>37842.400000000001</c:v>
                </c:pt>
                <c:pt idx="248">
                  <c:v>39271.800000000003</c:v>
                </c:pt>
                <c:pt idx="249">
                  <c:v>39766.199999999997</c:v>
                </c:pt>
                <c:pt idx="250">
                  <c:v>40460</c:v>
                </c:pt>
                <c:pt idx="251">
                  <c:v>40687.599999999999</c:v>
                </c:pt>
                <c:pt idx="252">
                  <c:v>40584</c:v>
                </c:pt>
                <c:pt idx="253">
                  <c:v>40900.6</c:v>
                </c:pt>
                <c:pt idx="254">
                  <c:v>41000.400000000001</c:v>
                </c:pt>
                <c:pt idx="255">
                  <c:v>41033.4</c:v>
                </c:pt>
                <c:pt idx="256">
                  <c:v>40866.6</c:v>
                </c:pt>
                <c:pt idx="257">
                  <c:v>40613.4</c:v>
                </c:pt>
                <c:pt idx="258">
                  <c:v>40151</c:v>
                </c:pt>
                <c:pt idx="259">
                  <c:v>39931.4</c:v>
                </c:pt>
                <c:pt idx="260">
                  <c:v>39741.199999999997</c:v>
                </c:pt>
                <c:pt idx="261">
                  <c:v>39466.400000000001</c:v>
                </c:pt>
                <c:pt idx="262">
                  <c:v>38671</c:v>
                </c:pt>
                <c:pt idx="263">
                  <c:v>37905</c:v>
                </c:pt>
                <c:pt idx="264">
                  <c:v>37259.199999999997</c:v>
                </c:pt>
                <c:pt idx="265">
                  <c:v>37012.800000000003</c:v>
                </c:pt>
                <c:pt idx="266">
                  <c:v>35529.4</c:v>
                </c:pt>
                <c:pt idx="267">
                  <c:v>35427.4</c:v>
                </c:pt>
                <c:pt idx="268">
                  <c:v>35460</c:v>
                </c:pt>
                <c:pt idx="269">
                  <c:v>35716.800000000003</c:v>
                </c:pt>
                <c:pt idx="270">
                  <c:v>35653</c:v>
                </c:pt>
                <c:pt idx="271">
                  <c:v>37213.599999999999</c:v>
                </c:pt>
                <c:pt idx="272">
                  <c:v>39540.800000000003</c:v>
                </c:pt>
                <c:pt idx="273">
                  <c:v>39653.800000000003</c:v>
                </c:pt>
                <c:pt idx="274">
                  <c:v>40415</c:v>
                </c:pt>
                <c:pt idx="275">
                  <c:v>40658.400000000001</c:v>
                </c:pt>
                <c:pt idx="276">
                  <c:v>40483</c:v>
                </c:pt>
                <c:pt idx="277">
                  <c:v>40641.800000000003</c:v>
                </c:pt>
                <c:pt idx="278">
                  <c:v>40838</c:v>
                </c:pt>
                <c:pt idx="279">
                  <c:v>40865.199999999997</c:v>
                </c:pt>
                <c:pt idx="280">
                  <c:v>40777</c:v>
                </c:pt>
                <c:pt idx="281">
                  <c:v>40472.6</c:v>
                </c:pt>
                <c:pt idx="282">
                  <c:v>39819.199999999997</c:v>
                </c:pt>
                <c:pt idx="283">
                  <c:v>39676.199999999997</c:v>
                </c:pt>
                <c:pt idx="284">
                  <c:v>39559.199999999997</c:v>
                </c:pt>
                <c:pt idx="285">
                  <c:v>39208.800000000003</c:v>
                </c:pt>
                <c:pt idx="286">
                  <c:v>38667.599999999999</c:v>
                </c:pt>
                <c:pt idx="287">
                  <c:v>38144</c:v>
                </c:pt>
                <c:pt idx="288">
                  <c:v>37036.400000000001</c:v>
                </c:pt>
                <c:pt idx="289">
                  <c:v>36763.199999999997</c:v>
                </c:pt>
                <c:pt idx="290">
                  <c:v>35506.6</c:v>
                </c:pt>
                <c:pt idx="291">
                  <c:v>35207.199999999997</c:v>
                </c:pt>
                <c:pt idx="292">
                  <c:v>35231</c:v>
                </c:pt>
                <c:pt idx="293">
                  <c:v>35549.800000000003</c:v>
                </c:pt>
                <c:pt idx="294">
                  <c:v>35503.199999999997</c:v>
                </c:pt>
                <c:pt idx="295">
                  <c:v>36806.199999999997</c:v>
                </c:pt>
                <c:pt idx="296">
                  <c:v>38607.199999999997</c:v>
                </c:pt>
                <c:pt idx="297">
                  <c:v>39709.800000000003</c:v>
                </c:pt>
                <c:pt idx="298">
                  <c:v>40154</c:v>
                </c:pt>
                <c:pt idx="299">
                  <c:v>40480</c:v>
                </c:pt>
                <c:pt idx="300">
                  <c:v>40288.800000000003</c:v>
                </c:pt>
                <c:pt idx="301">
                  <c:v>40683.599999999999</c:v>
                </c:pt>
                <c:pt idx="302">
                  <c:v>40561.800000000003</c:v>
                </c:pt>
                <c:pt idx="303">
                  <c:v>40567.599999999999</c:v>
                </c:pt>
                <c:pt idx="304">
                  <c:v>40636.400000000001</c:v>
                </c:pt>
                <c:pt idx="305">
                  <c:v>39760.6</c:v>
                </c:pt>
                <c:pt idx="306">
                  <c:v>38974.400000000001</c:v>
                </c:pt>
                <c:pt idx="307">
                  <c:v>38915</c:v>
                </c:pt>
                <c:pt idx="308">
                  <c:v>38930.6</c:v>
                </c:pt>
                <c:pt idx="309">
                  <c:v>38637</c:v>
                </c:pt>
                <c:pt idx="310">
                  <c:v>37930</c:v>
                </c:pt>
                <c:pt idx="311">
                  <c:v>37251.800000000003</c:v>
                </c:pt>
                <c:pt idx="312">
                  <c:v>36153.599999999999</c:v>
                </c:pt>
                <c:pt idx="313">
                  <c:v>35145.199999999997</c:v>
                </c:pt>
                <c:pt idx="314">
                  <c:v>34909.599999999999</c:v>
                </c:pt>
                <c:pt idx="315">
                  <c:v>34752.400000000001</c:v>
                </c:pt>
                <c:pt idx="316">
                  <c:v>34661.199999999997</c:v>
                </c:pt>
                <c:pt idx="317">
                  <c:v>34810</c:v>
                </c:pt>
                <c:pt idx="318">
                  <c:v>34510.800000000003</c:v>
                </c:pt>
                <c:pt idx="319">
                  <c:v>35152.6</c:v>
                </c:pt>
                <c:pt idx="320">
                  <c:v>35508.6</c:v>
                </c:pt>
                <c:pt idx="321">
                  <c:v>36189</c:v>
                </c:pt>
                <c:pt idx="322">
                  <c:v>37422.400000000001</c:v>
                </c:pt>
                <c:pt idx="323">
                  <c:v>38013.599999999999</c:v>
                </c:pt>
                <c:pt idx="324">
                  <c:v>37692.6</c:v>
                </c:pt>
                <c:pt idx="325">
                  <c:v>38097.4</c:v>
                </c:pt>
                <c:pt idx="326">
                  <c:v>38241</c:v>
                </c:pt>
                <c:pt idx="327">
                  <c:v>38091.199999999997</c:v>
                </c:pt>
                <c:pt idx="328">
                  <c:v>37842</c:v>
                </c:pt>
                <c:pt idx="329">
                  <c:v>37036.199999999997</c:v>
                </c:pt>
                <c:pt idx="330">
                  <c:v>36526.6</c:v>
                </c:pt>
                <c:pt idx="331">
                  <c:v>36914.800000000003</c:v>
                </c:pt>
                <c:pt idx="332">
                  <c:v>37194.199999999997</c:v>
                </c:pt>
                <c:pt idx="333">
                  <c:v>36981.800000000003</c:v>
                </c:pt>
                <c:pt idx="334">
                  <c:v>36396.400000000001</c:v>
                </c:pt>
                <c:pt idx="335">
                  <c:v>35624.199999999997</c:v>
                </c:pt>
                <c:pt idx="336">
                  <c:v>35647.599999999999</c:v>
                </c:pt>
                <c:pt idx="337">
                  <c:v>35836.400000000001</c:v>
                </c:pt>
                <c:pt idx="338">
                  <c:v>34401.199999999997</c:v>
                </c:pt>
                <c:pt idx="339">
                  <c:v>34398</c:v>
                </c:pt>
                <c:pt idx="340">
                  <c:v>34404</c:v>
                </c:pt>
                <c:pt idx="341">
                  <c:v>34701.4</c:v>
                </c:pt>
                <c:pt idx="342">
                  <c:v>34862.6</c:v>
                </c:pt>
                <c:pt idx="343">
                  <c:v>36373</c:v>
                </c:pt>
                <c:pt idx="344">
                  <c:v>38859.800000000003</c:v>
                </c:pt>
                <c:pt idx="345">
                  <c:v>39905.599999999999</c:v>
                </c:pt>
                <c:pt idx="346">
                  <c:v>40845.800000000003</c:v>
                </c:pt>
                <c:pt idx="347">
                  <c:v>41065.599999999999</c:v>
                </c:pt>
                <c:pt idx="348">
                  <c:v>40728.6</c:v>
                </c:pt>
                <c:pt idx="349">
                  <c:v>41179.199999999997</c:v>
                </c:pt>
                <c:pt idx="350">
                  <c:v>41208.199999999997</c:v>
                </c:pt>
                <c:pt idx="351">
                  <c:v>41131.800000000003</c:v>
                </c:pt>
                <c:pt idx="352">
                  <c:v>41135.199999999997</c:v>
                </c:pt>
                <c:pt idx="353">
                  <c:v>39998.800000000003</c:v>
                </c:pt>
                <c:pt idx="354">
                  <c:v>39536.400000000001</c:v>
                </c:pt>
                <c:pt idx="355">
                  <c:v>39301.199999999997</c:v>
                </c:pt>
                <c:pt idx="356">
                  <c:v>39082.199999999997</c:v>
                </c:pt>
                <c:pt idx="357">
                  <c:v>38727.599999999999</c:v>
                </c:pt>
                <c:pt idx="358">
                  <c:v>38267.199999999997</c:v>
                </c:pt>
                <c:pt idx="359">
                  <c:v>37484.800000000003</c:v>
                </c:pt>
                <c:pt idx="360">
                  <c:v>36866</c:v>
                </c:pt>
                <c:pt idx="361">
                  <c:v>36725.199999999997</c:v>
                </c:pt>
                <c:pt idx="362">
                  <c:v>35334.199999999997</c:v>
                </c:pt>
                <c:pt idx="363">
                  <c:v>35073.599999999999</c:v>
                </c:pt>
                <c:pt idx="364">
                  <c:v>35275.800000000003</c:v>
                </c:pt>
                <c:pt idx="365">
                  <c:v>35458</c:v>
                </c:pt>
                <c:pt idx="366">
                  <c:v>35450.800000000003</c:v>
                </c:pt>
                <c:pt idx="367">
                  <c:v>37271.199999999997</c:v>
                </c:pt>
                <c:pt idx="368">
                  <c:v>39232.400000000001</c:v>
                </c:pt>
                <c:pt idx="369">
                  <c:v>39785.599999999999</c:v>
                </c:pt>
                <c:pt idx="370">
                  <c:v>40003.4</c:v>
                </c:pt>
                <c:pt idx="371">
                  <c:v>40242.800000000003</c:v>
                </c:pt>
                <c:pt idx="372">
                  <c:v>40087.599999999999</c:v>
                </c:pt>
                <c:pt idx="373">
                  <c:v>40419.4</c:v>
                </c:pt>
                <c:pt idx="374">
                  <c:v>40500.400000000001</c:v>
                </c:pt>
                <c:pt idx="375">
                  <c:v>40478.800000000003</c:v>
                </c:pt>
                <c:pt idx="376">
                  <c:v>40263.4</c:v>
                </c:pt>
                <c:pt idx="377">
                  <c:v>39950.199999999997</c:v>
                </c:pt>
                <c:pt idx="378">
                  <c:v>39199.599999999999</c:v>
                </c:pt>
                <c:pt idx="379">
                  <c:v>38831.199999999997</c:v>
                </c:pt>
                <c:pt idx="380">
                  <c:v>38919.199999999997</c:v>
                </c:pt>
                <c:pt idx="381">
                  <c:v>38626</c:v>
                </c:pt>
                <c:pt idx="382">
                  <c:v>38195.4</c:v>
                </c:pt>
                <c:pt idx="383">
                  <c:v>37465</c:v>
                </c:pt>
                <c:pt idx="384">
                  <c:v>37275.800000000003</c:v>
                </c:pt>
                <c:pt idx="385">
                  <c:v>36554.400000000001</c:v>
                </c:pt>
                <c:pt idx="386">
                  <c:v>35434.199999999997</c:v>
                </c:pt>
                <c:pt idx="387">
                  <c:v>35310.800000000003</c:v>
                </c:pt>
                <c:pt idx="388">
                  <c:v>35283.599999999999</c:v>
                </c:pt>
                <c:pt idx="389">
                  <c:v>35887.599999999999</c:v>
                </c:pt>
                <c:pt idx="390">
                  <c:v>35740.400000000001</c:v>
                </c:pt>
                <c:pt idx="391">
                  <c:v>37354.400000000001</c:v>
                </c:pt>
                <c:pt idx="392">
                  <c:v>38938.6</c:v>
                </c:pt>
                <c:pt idx="393">
                  <c:v>39573.4</c:v>
                </c:pt>
                <c:pt idx="394">
                  <c:v>39871.800000000003</c:v>
                </c:pt>
                <c:pt idx="395">
                  <c:v>40043.800000000003</c:v>
                </c:pt>
                <c:pt idx="396">
                  <c:v>40212</c:v>
                </c:pt>
                <c:pt idx="397">
                  <c:v>40332.6</c:v>
                </c:pt>
                <c:pt idx="398">
                  <c:v>40405.599999999999</c:v>
                </c:pt>
                <c:pt idx="399">
                  <c:v>40350</c:v>
                </c:pt>
                <c:pt idx="400">
                  <c:v>40074.199999999997</c:v>
                </c:pt>
                <c:pt idx="401">
                  <c:v>39726</c:v>
                </c:pt>
                <c:pt idx="402">
                  <c:v>39469.199999999997</c:v>
                </c:pt>
                <c:pt idx="403">
                  <c:v>39348.6</c:v>
                </c:pt>
                <c:pt idx="404">
                  <c:v>39260.6</c:v>
                </c:pt>
                <c:pt idx="405">
                  <c:v>38993.4</c:v>
                </c:pt>
                <c:pt idx="406">
                  <c:v>38350.6</c:v>
                </c:pt>
                <c:pt idx="407">
                  <c:v>37795.599999999999</c:v>
                </c:pt>
                <c:pt idx="408">
                  <c:v>36861.4</c:v>
                </c:pt>
                <c:pt idx="409">
                  <c:v>36686.6</c:v>
                </c:pt>
                <c:pt idx="410">
                  <c:v>35461.599999999999</c:v>
                </c:pt>
                <c:pt idx="411">
                  <c:v>35222.199999999997</c:v>
                </c:pt>
                <c:pt idx="412">
                  <c:v>35081.199999999997</c:v>
                </c:pt>
                <c:pt idx="413">
                  <c:v>35740.199999999997</c:v>
                </c:pt>
                <c:pt idx="414">
                  <c:v>35651</c:v>
                </c:pt>
                <c:pt idx="415">
                  <c:v>37044.400000000001</c:v>
                </c:pt>
                <c:pt idx="416">
                  <c:v>39332.800000000003</c:v>
                </c:pt>
                <c:pt idx="417">
                  <c:v>39220.6</c:v>
                </c:pt>
                <c:pt idx="418">
                  <c:v>39988.400000000001</c:v>
                </c:pt>
                <c:pt idx="419">
                  <c:v>40154.400000000001</c:v>
                </c:pt>
                <c:pt idx="420">
                  <c:v>40155</c:v>
                </c:pt>
                <c:pt idx="421">
                  <c:v>40520.199999999997</c:v>
                </c:pt>
                <c:pt idx="422">
                  <c:v>40586</c:v>
                </c:pt>
                <c:pt idx="423">
                  <c:v>40541</c:v>
                </c:pt>
                <c:pt idx="424">
                  <c:v>40286.400000000001</c:v>
                </c:pt>
                <c:pt idx="425">
                  <c:v>40053.599999999999</c:v>
                </c:pt>
                <c:pt idx="426">
                  <c:v>39375.599999999999</c:v>
                </c:pt>
                <c:pt idx="427">
                  <c:v>39213.199999999997</c:v>
                </c:pt>
                <c:pt idx="428">
                  <c:v>39143.599999999999</c:v>
                </c:pt>
                <c:pt idx="429">
                  <c:v>38760.199999999997</c:v>
                </c:pt>
                <c:pt idx="430">
                  <c:v>37828.6</c:v>
                </c:pt>
                <c:pt idx="431">
                  <c:v>37188.199999999997</c:v>
                </c:pt>
                <c:pt idx="432">
                  <c:v>37005.4</c:v>
                </c:pt>
                <c:pt idx="433">
                  <c:v>36582.800000000003</c:v>
                </c:pt>
                <c:pt idx="434">
                  <c:v>35423.4</c:v>
                </c:pt>
                <c:pt idx="435">
                  <c:v>35107.4</c:v>
                </c:pt>
                <c:pt idx="436">
                  <c:v>34981.800000000003</c:v>
                </c:pt>
                <c:pt idx="437">
                  <c:v>35702.800000000003</c:v>
                </c:pt>
                <c:pt idx="438">
                  <c:v>35625</c:v>
                </c:pt>
                <c:pt idx="439">
                  <c:v>37223.199999999997</c:v>
                </c:pt>
                <c:pt idx="440">
                  <c:v>39336.800000000003</c:v>
                </c:pt>
                <c:pt idx="441">
                  <c:v>39443.199999999997</c:v>
                </c:pt>
                <c:pt idx="442">
                  <c:v>40066.400000000001</c:v>
                </c:pt>
                <c:pt idx="443">
                  <c:v>40231.199999999997</c:v>
                </c:pt>
                <c:pt idx="444">
                  <c:v>40086.199999999997</c:v>
                </c:pt>
                <c:pt idx="445">
                  <c:v>39983</c:v>
                </c:pt>
                <c:pt idx="446">
                  <c:v>40353.199999999997</c:v>
                </c:pt>
                <c:pt idx="447">
                  <c:v>40480.800000000003</c:v>
                </c:pt>
                <c:pt idx="448">
                  <c:v>40217</c:v>
                </c:pt>
                <c:pt idx="449">
                  <c:v>39801.800000000003</c:v>
                </c:pt>
                <c:pt idx="450">
                  <c:v>39447.599999999999</c:v>
                </c:pt>
                <c:pt idx="451">
                  <c:v>39205.4</c:v>
                </c:pt>
                <c:pt idx="452">
                  <c:v>39036</c:v>
                </c:pt>
                <c:pt idx="453">
                  <c:v>38715.4</c:v>
                </c:pt>
                <c:pt idx="454">
                  <c:v>38177.199999999997</c:v>
                </c:pt>
                <c:pt idx="455">
                  <c:v>37346.199999999997</c:v>
                </c:pt>
                <c:pt idx="456">
                  <c:v>37349</c:v>
                </c:pt>
                <c:pt idx="457">
                  <c:v>36966.800000000003</c:v>
                </c:pt>
                <c:pt idx="458">
                  <c:v>35726.6</c:v>
                </c:pt>
                <c:pt idx="459">
                  <c:v>35605</c:v>
                </c:pt>
                <c:pt idx="460">
                  <c:v>35227.199999999997</c:v>
                </c:pt>
                <c:pt idx="461">
                  <c:v>35675</c:v>
                </c:pt>
                <c:pt idx="462">
                  <c:v>35752.6</c:v>
                </c:pt>
                <c:pt idx="463">
                  <c:v>37101.4</c:v>
                </c:pt>
                <c:pt idx="464">
                  <c:v>38973.800000000003</c:v>
                </c:pt>
                <c:pt idx="465">
                  <c:v>39887.4</c:v>
                </c:pt>
                <c:pt idx="466">
                  <c:v>39655.599999999999</c:v>
                </c:pt>
                <c:pt idx="467">
                  <c:v>40010.199999999997</c:v>
                </c:pt>
                <c:pt idx="468">
                  <c:v>39956.800000000003</c:v>
                </c:pt>
                <c:pt idx="469">
                  <c:v>40178.199999999997</c:v>
                </c:pt>
                <c:pt idx="470">
                  <c:v>40143.599999999999</c:v>
                </c:pt>
                <c:pt idx="471">
                  <c:v>40391.800000000003</c:v>
                </c:pt>
                <c:pt idx="472">
                  <c:v>40232.199999999997</c:v>
                </c:pt>
                <c:pt idx="473">
                  <c:v>39474.199999999997</c:v>
                </c:pt>
                <c:pt idx="474">
                  <c:v>39106</c:v>
                </c:pt>
                <c:pt idx="475">
                  <c:v>39150.6</c:v>
                </c:pt>
                <c:pt idx="476">
                  <c:v>39175.800000000003</c:v>
                </c:pt>
                <c:pt idx="477">
                  <c:v>38864.6</c:v>
                </c:pt>
                <c:pt idx="478">
                  <c:v>38134.400000000001</c:v>
                </c:pt>
                <c:pt idx="479">
                  <c:v>37115.4</c:v>
                </c:pt>
                <c:pt idx="480">
                  <c:v>36862.400000000001</c:v>
                </c:pt>
                <c:pt idx="481">
                  <c:v>36001.4</c:v>
                </c:pt>
                <c:pt idx="482">
                  <c:v>35049.800000000003</c:v>
                </c:pt>
                <c:pt idx="483">
                  <c:v>35396.800000000003</c:v>
                </c:pt>
                <c:pt idx="484">
                  <c:v>35392.800000000003</c:v>
                </c:pt>
                <c:pt idx="485">
                  <c:v>35513</c:v>
                </c:pt>
                <c:pt idx="486">
                  <c:v>34943.800000000003</c:v>
                </c:pt>
                <c:pt idx="487">
                  <c:v>36015</c:v>
                </c:pt>
                <c:pt idx="488">
                  <c:v>35927.800000000003</c:v>
                </c:pt>
                <c:pt idx="489">
                  <c:v>36905.599999999999</c:v>
                </c:pt>
                <c:pt idx="490">
                  <c:v>37962.800000000003</c:v>
                </c:pt>
                <c:pt idx="491">
                  <c:v>38254</c:v>
                </c:pt>
                <c:pt idx="492">
                  <c:v>38223</c:v>
                </c:pt>
                <c:pt idx="493">
                  <c:v>38229.4</c:v>
                </c:pt>
                <c:pt idx="494">
                  <c:v>38359.599999999999</c:v>
                </c:pt>
                <c:pt idx="495">
                  <c:v>38321.599999999999</c:v>
                </c:pt>
                <c:pt idx="496">
                  <c:v>38157.4</c:v>
                </c:pt>
                <c:pt idx="497">
                  <c:v>36872.400000000001</c:v>
                </c:pt>
                <c:pt idx="498">
                  <c:v>36873.199999999997</c:v>
                </c:pt>
                <c:pt idx="499">
                  <c:v>36817.4</c:v>
                </c:pt>
                <c:pt idx="500">
                  <c:v>37309.800000000003</c:v>
                </c:pt>
                <c:pt idx="501">
                  <c:v>37193.199999999997</c:v>
                </c:pt>
                <c:pt idx="502">
                  <c:v>36617</c:v>
                </c:pt>
                <c:pt idx="503">
                  <c:v>35731.199999999997</c:v>
                </c:pt>
                <c:pt idx="504">
                  <c:v>36822.6</c:v>
                </c:pt>
                <c:pt idx="505">
                  <c:v>36987.599999999999</c:v>
                </c:pt>
                <c:pt idx="506">
                  <c:v>36239.199999999997</c:v>
                </c:pt>
                <c:pt idx="507">
                  <c:v>35859</c:v>
                </c:pt>
                <c:pt idx="508">
                  <c:v>35858.800000000003</c:v>
                </c:pt>
                <c:pt idx="509">
                  <c:v>35914.800000000003</c:v>
                </c:pt>
                <c:pt idx="510">
                  <c:v>35752.800000000003</c:v>
                </c:pt>
                <c:pt idx="511">
                  <c:v>37865</c:v>
                </c:pt>
                <c:pt idx="512">
                  <c:v>40778</c:v>
                </c:pt>
                <c:pt idx="513">
                  <c:v>41253.4</c:v>
                </c:pt>
                <c:pt idx="514">
                  <c:v>42130.2</c:v>
                </c:pt>
                <c:pt idx="515">
                  <c:v>42313.2</c:v>
                </c:pt>
                <c:pt idx="516">
                  <c:v>42177.599999999999</c:v>
                </c:pt>
                <c:pt idx="517">
                  <c:v>42509.4</c:v>
                </c:pt>
                <c:pt idx="518">
                  <c:v>42530.8</c:v>
                </c:pt>
                <c:pt idx="519">
                  <c:v>42714.2</c:v>
                </c:pt>
                <c:pt idx="520">
                  <c:v>42360.4</c:v>
                </c:pt>
                <c:pt idx="521">
                  <c:v>42288</c:v>
                </c:pt>
                <c:pt idx="522">
                  <c:v>41493.800000000003</c:v>
                </c:pt>
                <c:pt idx="523">
                  <c:v>41320.199999999997</c:v>
                </c:pt>
                <c:pt idx="524">
                  <c:v>41131.199999999997</c:v>
                </c:pt>
                <c:pt idx="525">
                  <c:v>40908.400000000001</c:v>
                </c:pt>
                <c:pt idx="526">
                  <c:v>40307.199999999997</c:v>
                </c:pt>
                <c:pt idx="527">
                  <c:v>39507.4</c:v>
                </c:pt>
                <c:pt idx="528">
                  <c:v>38369.800000000003</c:v>
                </c:pt>
                <c:pt idx="529">
                  <c:v>38049.599999999999</c:v>
                </c:pt>
                <c:pt idx="530">
                  <c:v>36738.400000000001</c:v>
                </c:pt>
                <c:pt idx="531">
                  <c:v>36486.400000000001</c:v>
                </c:pt>
                <c:pt idx="532">
                  <c:v>36256.800000000003</c:v>
                </c:pt>
                <c:pt idx="533">
                  <c:v>36657.800000000003</c:v>
                </c:pt>
                <c:pt idx="534">
                  <c:v>36697.4</c:v>
                </c:pt>
                <c:pt idx="535">
                  <c:v>38155.800000000003</c:v>
                </c:pt>
                <c:pt idx="536">
                  <c:v>41099.4</c:v>
                </c:pt>
                <c:pt idx="537">
                  <c:v>41289.800000000003</c:v>
                </c:pt>
                <c:pt idx="538">
                  <c:v>41963</c:v>
                </c:pt>
                <c:pt idx="539">
                  <c:v>42032.4</c:v>
                </c:pt>
                <c:pt idx="540">
                  <c:v>42165.2</c:v>
                </c:pt>
                <c:pt idx="541">
                  <c:v>42308.800000000003</c:v>
                </c:pt>
                <c:pt idx="542">
                  <c:v>42471.4</c:v>
                </c:pt>
                <c:pt idx="543">
                  <c:v>42456</c:v>
                </c:pt>
                <c:pt idx="544">
                  <c:v>42357.4</c:v>
                </c:pt>
                <c:pt idx="545">
                  <c:v>41991.6</c:v>
                </c:pt>
                <c:pt idx="546">
                  <c:v>41216.6</c:v>
                </c:pt>
                <c:pt idx="547">
                  <c:v>41066.800000000003</c:v>
                </c:pt>
                <c:pt idx="548">
                  <c:v>41161.199999999997</c:v>
                </c:pt>
                <c:pt idx="549">
                  <c:v>40842</c:v>
                </c:pt>
                <c:pt idx="550">
                  <c:v>40291.800000000003</c:v>
                </c:pt>
                <c:pt idx="551">
                  <c:v>39638</c:v>
                </c:pt>
                <c:pt idx="552">
                  <c:v>38329.4</c:v>
                </c:pt>
                <c:pt idx="553">
                  <c:v>38043.599999999999</c:v>
                </c:pt>
                <c:pt idx="554">
                  <c:v>36790.6</c:v>
                </c:pt>
                <c:pt idx="555">
                  <c:v>36503.599999999999</c:v>
                </c:pt>
                <c:pt idx="556">
                  <c:v>36530.800000000003</c:v>
                </c:pt>
                <c:pt idx="557">
                  <c:v>37175.800000000003</c:v>
                </c:pt>
                <c:pt idx="558">
                  <c:v>36910.400000000001</c:v>
                </c:pt>
                <c:pt idx="559">
                  <c:v>38476.199999999997</c:v>
                </c:pt>
                <c:pt idx="560">
                  <c:v>41606.6</c:v>
                </c:pt>
                <c:pt idx="561">
                  <c:v>41558.800000000003</c:v>
                </c:pt>
                <c:pt idx="562">
                  <c:v>42120</c:v>
                </c:pt>
                <c:pt idx="563">
                  <c:v>42243.199999999997</c:v>
                </c:pt>
                <c:pt idx="564">
                  <c:v>42308.800000000003</c:v>
                </c:pt>
                <c:pt idx="565">
                  <c:v>42685.2</c:v>
                </c:pt>
                <c:pt idx="566">
                  <c:v>42846.8</c:v>
                </c:pt>
                <c:pt idx="567">
                  <c:v>42809.4</c:v>
                </c:pt>
                <c:pt idx="568">
                  <c:v>42777.2</c:v>
                </c:pt>
                <c:pt idx="569">
                  <c:v>42360</c:v>
                </c:pt>
                <c:pt idx="570">
                  <c:v>41783.199999999997</c:v>
                </c:pt>
                <c:pt idx="571">
                  <c:v>41607.4</c:v>
                </c:pt>
                <c:pt idx="572">
                  <c:v>41462</c:v>
                </c:pt>
                <c:pt idx="573">
                  <c:v>41229.599999999999</c:v>
                </c:pt>
                <c:pt idx="574">
                  <c:v>40604.6</c:v>
                </c:pt>
                <c:pt idx="575">
                  <c:v>39809.4</c:v>
                </c:pt>
                <c:pt idx="576">
                  <c:v>39046.400000000001</c:v>
                </c:pt>
                <c:pt idx="577">
                  <c:v>38642</c:v>
                </c:pt>
                <c:pt idx="578">
                  <c:v>37396.199999999997</c:v>
                </c:pt>
                <c:pt idx="579">
                  <c:v>37140.800000000003</c:v>
                </c:pt>
                <c:pt idx="580">
                  <c:v>36989.599999999999</c:v>
                </c:pt>
                <c:pt idx="581">
                  <c:v>37773.599999999999</c:v>
                </c:pt>
                <c:pt idx="582">
                  <c:v>37266.199999999997</c:v>
                </c:pt>
                <c:pt idx="583">
                  <c:v>38988.199999999997</c:v>
                </c:pt>
                <c:pt idx="584">
                  <c:v>41664.400000000001</c:v>
                </c:pt>
                <c:pt idx="585">
                  <c:v>42042.6</c:v>
                </c:pt>
                <c:pt idx="586">
                  <c:v>42758</c:v>
                </c:pt>
                <c:pt idx="587">
                  <c:v>43054.8</c:v>
                </c:pt>
                <c:pt idx="588">
                  <c:v>43065</c:v>
                </c:pt>
                <c:pt idx="589">
                  <c:v>43372.6</c:v>
                </c:pt>
                <c:pt idx="590">
                  <c:v>43317.599999999999</c:v>
                </c:pt>
                <c:pt idx="591">
                  <c:v>43409</c:v>
                </c:pt>
                <c:pt idx="592">
                  <c:v>43004.4</c:v>
                </c:pt>
                <c:pt idx="593">
                  <c:v>42708.6</c:v>
                </c:pt>
                <c:pt idx="594">
                  <c:v>42014.2</c:v>
                </c:pt>
                <c:pt idx="595">
                  <c:v>41786.199999999997</c:v>
                </c:pt>
                <c:pt idx="596">
                  <c:v>41570.6</c:v>
                </c:pt>
                <c:pt idx="597">
                  <c:v>41155.800000000003</c:v>
                </c:pt>
                <c:pt idx="598">
                  <c:v>40608.199999999997</c:v>
                </c:pt>
                <c:pt idx="599">
                  <c:v>39718.400000000001</c:v>
                </c:pt>
                <c:pt idx="600">
                  <c:v>37559.599999999999</c:v>
                </c:pt>
                <c:pt idx="601">
                  <c:v>37328.6</c:v>
                </c:pt>
                <c:pt idx="602">
                  <c:v>36472.800000000003</c:v>
                </c:pt>
                <c:pt idx="603">
                  <c:v>36315.4</c:v>
                </c:pt>
                <c:pt idx="604">
                  <c:v>36262.800000000003</c:v>
                </c:pt>
                <c:pt idx="605">
                  <c:v>37078.199999999997</c:v>
                </c:pt>
                <c:pt idx="606">
                  <c:v>36200.400000000001</c:v>
                </c:pt>
                <c:pt idx="607">
                  <c:v>37540.800000000003</c:v>
                </c:pt>
                <c:pt idx="608">
                  <c:v>39987.4</c:v>
                </c:pt>
                <c:pt idx="609">
                  <c:v>40804</c:v>
                </c:pt>
                <c:pt idx="610">
                  <c:v>41691.599999999999</c:v>
                </c:pt>
                <c:pt idx="611">
                  <c:v>42082.400000000001</c:v>
                </c:pt>
                <c:pt idx="612">
                  <c:v>41799</c:v>
                </c:pt>
                <c:pt idx="613">
                  <c:v>41913.199999999997</c:v>
                </c:pt>
                <c:pt idx="614">
                  <c:v>42354.400000000001</c:v>
                </c:pt>
                <c:pt idx="615">
                  <c:v>42439.199999999997</c:v>
                </c:pt>
                <c:pt idx="616">
                  <c:v>42086.6</c:v>
                </c:pt>
                <c:pt idx="617">
                  <c:v>41596</c:v>
                </c:pt>
                <c:pt idx="618">
                  <c:v>40450</c:v>
                </c:pt>
                <c:pt idx="619">
                  <c:v>40266.400000000001</c:v>
                </c:pt>
                <c:pt idx="620">
                  <c:v>40038.199999999997</c:v>
                </c:pt>
                <c:pt idx="621">
                  <c:v>39799</c:v>
                </c:pt>
                <c:pt idx="622">
                  <c:v>39473.800000000003</c:v>
                </c:pt>
                <c:pt idx="623">
                  <c:v>38744</c:v>
                </c:pt>
                <c:pt idx="624">
                  <c:v>37739.4</c:v>
                </c:pt>
                <c:pt idx="625">
                  <c:v>37208.199999999997</c:v>
                </c:pt>
                <c:pt idx="626">
                  <c:v>36344.6</c:v>
                </c:pt>
                <c:pt idx="627">
                  <c:v>36447.599999999999</c:v>
                </c:pt>
                <c:pt idx="628">
                  <c:v>36393.4</c:v>
                </c:pt>
                <c:pt idx="629">
                  <c:v>37091.599999999999</c:v>
                </c:pt>
                <c:pt idx="630">
                  <c:v>36183.4</c:v>
                </c:pt>
                <c:pt idx="631">
                  <c:v>37477.4</c:v>
                </c:pt>
                <c:pt idx="632">
                  <c:v>39506.6</c:v>
                </c:pt>
                <c:pt idx="633">
                  <c:v>40687.4</c:v>
                </c:pt>
                <c:pt idx="634">
                  <c:v>41349.800000000003</c:v>
                </c:pt>
                <c:pt idx="635">
                  <c:v>41936.199999999997</c:v>
                </c:pt>
                <c:pt idx="636">
                  <c:v>41561</c:v>
                </c:pt>
                <c:pt idx="637">
                  <c:v>42031.199999999997</c:v>
                </c:pt>
                <c:pt idx="638">
                  <c:v>42102.6</c:v>
                </c:pt>
                <c:pt idx="639">
                  <c:v>41993.599999999999</c:v>
                </c:pt>
                <c:pt idx="640">
                  <c:v>41707</c:v>
                </c:pt>
                <c:pt idx="641">
                  <c:v>40509.800000000003</c:v>
                </c:pt>
                <c:pt idx="642">
                  <c:v>40147</c:v>
                </c:pt>
                <c:pt idx="643">
                  <c:v>40158</c:v>
                </c:pt>
                <c:pt idx="644">
                  <c:v>40011.800000000003</c:v>
                </c:pt>
                <c:pt idx="645">
                  <c:v>39713.800000000003</c:v>
                </c:pt>
                <c:pt idx="646">
                  <c:v>39187.4</c:v>
                </c:pt>
                <c:pt idx="647">
                  <c:v>38205.199999999997</c:v>
                </c:pt>
                <c:pt idx="648">
                  <c:v>36895</c:v>
                </c:pt>
                <c:pt idx="649">
                  <c:v>35972</c:v>
                </c:pt>
                <c:pt idx="650">
                  <c:v>35764.400000000001</c:v>
                </c:pt>
                <c:pt idx="651">
                  <c:v>35554.800000000003</c:v>
                </c:pt>
                <c:pt idx="652">
                  <c:v>36008.800000000003</c:v>
                </c:pt>
                <c:pt idx="653">
                  <c:v>36085.599999999999</c:v>
                </c:pt>
                <c:pt idx="654">
                  <c:v>34912.199999999997</c:v>
                </c:pt>
                <c:pt idx="655">
                  <c:v>35439</c:v>
                </c:pt>
                <c:pt idx="656">
                  <c:v>36187</c:v>
                </c:pt>
                <c:pt idx="657">
                  <c:v>37449.599999999999</c:v>
                </c:pt>
                <c:pt idx="658">
                  <c:v>38309</c:v>
                </c:pt>
                <c:pt idx="659">
                  <c:v>38751.800000000003</c:v>
                </c:pt>
                <c:pt idx="660">
                  <c:v>38687.599999999999</c:v>
                </c:pt>
                <c:pt idx="661">
                  <c:v>38899.199999999997</c:v>
                </c:pt>
                <c:pt idx="662">
                  <c:v>39063.4</c:v>
                </c:pt>
                <c:pt idx="663">
                  <c:v>39081.599999999999</c:v>
                </c:pt>
                <c:pt idx="664">
                  <c:v>38730.800000000003</c:v>
                </c:pt>
                <c:pt idx="665">
                  <c:v>37587.599999999999</c:v>
                </c:pt>
                <c:pt idx="666">
                  <c:v>37205.4</c:v>
                </c:pt>
                <c:pt idx="667">
                  <c:v>37264.400000000001</c:v>
                </c:pt>
                <c:pt idx="668">
                  <c:v>37621.599999999999</c:v>
                </c:pt>
                <c:pt idx="669">
                  <c:v>37526.800000000003</c:v>
                </c:pt>
                <c:pt idx="670">
                  <c:v>37231.199999999997</c:v>
                </c:pt>
                <c:pt idx="671">
                  <c:v>36623.599999999999</c:v>
                </c:pt>
                <c:pt idx="672">
                  <c:v>36434.800000000003</c:v>
                </c:pt>
                <c:pt idx="673">
                  <c:v>36420</c:v>
                </c:pt>
                <c:pt idx="674">
                  <c:v>35634.800000000003</c:v>
                </c:pt>
                <c:pt idx="675">
                  <c:v>36341.199999999997</c:v>
                </c:pt>
                <c:pt idx="676">
                  <c:v>36109.4</c:v>
                </c:pt>
                <c:pt idx="677">
                  <c:v>36085.800000000003</c:v>
                </c:pt>
                <c:pt idx="678">
                  <c:v>35770</c:v>
                </c:pt>
                <c:pt idx="679">
                  <c:v>37125.800000000003</c:v>
                </c:pt>
                <c:pt idx="680">
                  <c:v>40012.6</c:v>
                </c:pt>
                <c:pt idx="681">
                  <c:v>40925.199999999997</c:v>
                </c:pt>
                <c:pt idx="682">
                  <c:v>41930</c:v>
                </c:pt>
                <c:pt idx="683">
                  <c:v>42015.6</c:v>
                </c:pt>
                <c:pt idx="684">
                  <c:v>42056.800000000003</c:v>
                </c:pt>
                <c:pt idx="685">
                  <c:v>42234.6</c:v>
                </c:pt>
                <c:pt idx="686">
                  <c:v>42451</c:v>
                </c:pt>
                <c:pt idx="687">
                  <c:v>42394.8</c:v>
                </c:pt>
                <c:pt idx="688">
                  <c:v>42402.8</c:v>
                </c:pt>
                <c:pt idx="689">
                  <c:v>41599.199999999997</c:v>
                </c:pt>
                <c:pt idx="690">
                  <c:v>40572.199999999997</c:v>
                </c:pt>
                <c:pt idx="691">
                  <c:v>40346</c:v>
                </c:pt>
                <c:pt idx="692">
                  <c:v>40292.800000000003</c:v>
                </c:pt>
                <c:pt idx="693">
                  <c:v>39657.800000000003</c:v>
                </c:pt>
                <c:pt idx="694">
                  <c:v>39673.599999999999</c:v>
                </c:pt>
                <c:pt idx="695">
                  <c:v>38574.6</c:v>
                </c:pt>
                <c:pt idx="696">
                  <c:v>37228.6</c:v>
                </c:pt>
                <c:pt idx="697">
                  <c:v>36769.599999999999</c:v>
                </c:pt>
                <c:pt idx="698">
                  <c:v>36382</c:v>
                </c:pt>
                <c:pt idx="699">
                  <c:v>35920.6</c:v>
                </c:pt>
                <c:pt idx="700">
                  <c:v>35799.4</c:v>
                </c:pt>
                <c:pt idx="701">
                  <c:v>36034.199999999997</c:v>
                </c:pt>
                <c:pt idx="702">
                  <c:v>35403</c:v>
                </c:pt>
                <c:pt idx="703">
                  <c:v>35983</c:v>
                </c:pt>
                <c:pt idx="704">
                  <c:v>38183.4</c:v>
                </c:pt>
                <c:pt idx="705">
                  <c:v>39521.800000000003</c:v>
                </c:pt>
                <c:pt idx="706">
                  <c:v>40731.599999999999</c:v>
                </c:pt>
                <c:pt idx="707">
                  <c:v>41012</c:v>
                </c:pt>
                <c:pt idx="708">
                  <c:v>40857.4</c:v>
                </c:pt>
                <c:pt idx="709">
                  <c:v>41073</c:v>
                </c:pt>
                <c:pt idx="710">
                  <c:v>41300.800000000003</c:v>
                </c:pt>
                <c:pt idx="711">
                  <c:v>41191.599999999999</c:v>
                </c:pt>
                <c:pt idx="712">
                  <c:v>41071.599999999999</c:v>
                </c:pt>
                <c:pt idx="713">
                  <c:v>39502.6</c:v>
                </c:pt>
                <c:pt idx="714">
                  <c:v>38883.199999999997</c:v>
                </c:pt>
                <c:pt idx="715">
                  <c:v>38960.400000000001</c:v>
                </c:pt>
                <c:pt idx="716">
                  <c:v>39161</c:v>
                </c:pt>
                <c:pt idx="717">
                  <c:v>38742.800000000003</c:v>
                </c:pt>
                <c:pt idx="718">
                  <c:v>38505.199999999997</c:v>
                </c:pt>
                <c:pt idx="719">
                  <c:v>37881.599999999999</c:v>
                </c:pt>
                <c:pt idx="720">
                  <c:v>37566.6</c:v>
                </c:pt>
                <c:pt idx="721">
                  <c:v>36991.599999999999</c:v>
                </c:pt>
                <c:pt idx="722">
                  <c:v>36614.6</c:v>
                </c:pt>
                <c:pt idx="723">
                  <c:v>36254.800000000003</c:v>
                </c:pt>
                <c:pt idx="724">
                  <c:v>36208.6</c:v>
                </c:pt>
                <c:pt idx="725">
                  <c:v>36404.6</c:v>
                </c:pt>
                <c:pt idx="726">
                  <c:v>36045.199999999997</c:v>
                </c:pt>
                <c:pt idx="727">
                  <c:v>37178</c:v>
                </c:pt>
                <c:pt idx="728">
                  <c:v>39817.800000000003</c:v>
                </c:pt>
                <c:pt idx="729">
                  <c:v>40972.199999999997</c:v>
                </c:pt>
                <c:pt idx="730">
                  <c:v>41722.199999999997</c:v>
                </c:pt>
                <c:pt idx="731">
                  <c:v>41969.599999999999</c:v>
                </c:pt>
                <c:pt idx="732">
                  <c:v>41843.4</c:v>
                </c:pt>
                <c:pt idx="733">
                  <c:v>42188.6</c:v>
                </c:pt>
                <c:pt idx="734">
                  <c:v>42394</c:v>
                </c:pt>
                <c:pt idx="735">
                  <c:v>42304</c:v>
                </c:pt>
                <c:pt idx="736">
                  <c:v>42130.6</c:v>
                </c:pt>
                <c:pt idx="737">
                  <c:v>41148.6</c:v>
                </c:pt>
                <c:pt idx="738">
                  <c:v>40161.599999999999</c:v>
                </c:pt>
                <c:pt idx="739">
                  <c:v>40153.599999999999</c:v>
                </c:pt>
                <c:pt idx="740">
                  <c:v>40407</c:v>
                </c:pt>
                <c:pt idx="741">
                  <c:v>39694.800000000003</c:v>
                </c:pt>
                <c:pt idx="742">
                  <c:v>39606.800000000003</c:v>
                </c:pt>
                <c:pt idx="743">
                  <c:v>38700.6</c:v>
                </c:pt>
              </c:numCache>
            </c:numRef>
          </c:val>
          <c:smooth val="0"/>
        </c:ser>
        <c:ser>
          <c:idx val="1"/>
          <c:order val="1"/>
          <c:tx>
            <c:strRef>
              <c:f>Rapor!$O$1</c:f>
              <c:strCache>
                <c:ptCount val="1"/>
                <c:pt idx="0">
                  <c:v>Kamu İkili Anlaşma Hacmi (MWh)</c:v>
                </c:pt>
              </c:strCache>
            </c:strRef>
          </c:tx>
          <c:marker>
            <c:symbol val="none"/>
          </c:marker>
          <c:cat>
            <c:numRef>
              <c:f>Rapor!$A$2:$A$745</c:f>
              <c:numCache>
                <c:formatCode>m/d/yyyy\ h:mm</c:formatCode>
                <c:ptCount val="744"/>
                <c:pt idx="0">
                  <c:v>42583</c:v>
                </c:pt>
                <c:pt idx="1">
                  <c:v>42583.041666666664</c:v>
                </c:pt>
                <c:pt idx="2">
                  <c:v>42583.08333321759</c:v>
                </c:pt>
                <c:pt idx="3">
                  <c:v>42583.124999826388</c:v>
                </c:pt>
                <c:pt idx="4">
                  <c:v>42583.166666435187</c:v>
                </c:pt>
                <c:pt idx="5">
                  <c:v>42583.208333043978</c:v>
                </c:pt>
                <c:pt idx="6">
                  <c:v>42583.249999652777</c:v>
                </c:pt>
                <c:pt idx="7">
                  <c:v>42583.291666261575</c:v>
                </c:pt>
                <c:pt idx="8">
                  <c:v>42583.333332870374</c:v>
                </c:pt>
                <c:pt idx="9">
                  <c:v>42583.374999479165</c:v>
                </c:pt>
                <c:pt idx="10">
                  <c:v>42583.416666087964</c:v>
                </c:pt>
                <c:pt idx="11">
                  <c:v>42583.458332696762</c:v>
                </c:pt>
                <c:pt idx="12">
                  <c:v>42583.499999305554</c:v>
                </c:pt>
                <c:pt idx="13">
                  <c:v>42583.541665914352</c:v>
                </c:pt>
                <c:pt idx="14">
                  <c:v>42583.583332523151</c:v>
                </c:pt>
                <c:pt idx="15">
                  <c:v>42583.624999131942</c:v>
                </c:pt>
                <c:pt idx="16">
                  <c:v>42583.66666574074</c:v>
                </c:pt>
                <c:pt idx="17">
                  <c:v>42583.708332349539</c:v>
                </c:pt>
                <c:pt idx="18">
                  <c:v>42583.74999895833</c:v>
                </c:pt>
                <c:pt idx="19">
                  <c:v>42583.791665567129</c:v>
                </c:pt>
                <c:pt idx="20">
                  <c:v>42583.833332175927</c:v>
                </c:pt>
                <c:pt idx="21">
                  <c:v>42583.874998784719</c:v>
                </c:pt>
                <c:pt idx="22">
                  <c:v>42583.916665393517</c:v>
                </c:pt>
                <c:pt idx="23">
                  <c:v>42583.958332002316</c:v>
                </c:pt>
                <c:pt idx="24">
                  <c:v>42583.999998611114</c:v>
                </c:pt>
                <c:pt idx="25">
                  <c:v>42584.041665219906</c:v>
                </c:pt>
                <c:pt idx="26">
                  <c:v>42584.083331828704</c:v>
                </c:pt>
                <c:pt idx="27">
                  <c:v>42584.124998437503</c:v>
                </c:pt>
                <c:pt idx="28">
                  <c:v>42584.166665046294</c:v>
                </c:pt>
                <c:pt idx="29">
                  <c:v>42584.208331655092</c:v>
                </c:pt>
                <c:pt idx="30">
                  <c:v>42584.249998263891</c:v>
                </c:pt>
                <c:pt idx="31">
                  <c:v>42584.291664872682</c:v>
                </c:pt>
                <c:pt idx="32">
                  <c:v>42584.333331481481</c:v>
                </c:pt>
                <c:pt idx="33">
                  <c:v>42584.374998090279</c:v>
                </c:pt>
                <c:pt idx="34">
                  <c:v>42584.416664699071</c:v>
                </c:pt>
                <c:pt idx="35">
                  <c:v>42584.458331307869</c:v>
                </c:pt>
                <c:pt idx="36">
                  <c:v>42584.499997916668</c:v>
                </c:pt>
                <c:pt idx="37">
                  <c:v>42584.541664525466</c:v>
                </c:pt>
                <c:pt idx="38">
                  <c:v>42584.583331134258</c:v>
                </c:pt>
                <c:pt idx="39">
                  <c:v>42584.624997743056</c:v>
                </c:pt>
                <c:pt idx="40">
                  <c:v>42584.666664351855</c:v>
                </c:pt>
                <c:pt idx="41">
                  <c:v>42584.708330960646</c:v>
                </c:pt>
                <c:pt idx="42">
                  <c:v>42584.749997569445</c:v>
                </c:pt>
                <c:pt idx="43">
                  <c:v>42584.791664178243</c:v>
                </c:pt>
                <c:pt idx="44">
                  <c:v>42584.833330787034</c:v>
                </c:pt>
                <c:pt idx="45">
                  <c:v>42584.874997395833</c:v>
                </c:pt>
                <c:pt idx="46">
                  <c:v>42584.916664004631</c:v>
                </c:pt>
                <c:pt idx="47">
                  <c:v>42584.958330613423</c:v>
                </c:pt>
                <c:pt idx="48">
                  <c:v>42584.999997222221</c:v>
                </c:pt>
                <c:pt idx="49">
                  <c:v>42585.04166383102</c:v>
                </c:pt>
                <c:pt idx="50">
                  <c:v>42585.083330439818</c:v>
                </c:pt>
                <c:pt idx="51">
                  <c:v>42585.12499704861</c:v>
                </c:pt>
                <c:pt idx="52">
                  <c:v>42585.166663657408</c:v>
                </c:pt>
                <c:pt idx="53">
                  <c:v>42585.208330266207</c:v>
                </c:pt>
                <c:pt idx="54">
                  <c:v>42585.249996874998</c:v>
                </c:pt>
                <c:pt idx="55">
                  <c:v>42585.291663483797</c:v>
                </c:pt>
                <c:pt idx="56">
                  <c:v>42585.333330092595</c:v>
                </c:pt>
                <c:pt idx="57">
                  <c:v>42585.374996701386</c:v>
                </c:pt>
                <c:pt idx="58">
                  <c:v>42585.416663310185</c:v>
                </c:pt>
                <c:pt idx="59">
                  <c:v>42585.458329918984</c:v>
                </c:pt>
                <c:pt idx="60">
                  <c:v>42585.499996527775</c:v>
                </c:pt>
                <c:pt idx="61">
                  <c:v>42585.541663136573</c:v>
                </c:pt>
                <c:pt idx="62">
                  <c:v>42585.583329745372</c:v>
                </c:pt>
                <c:pt idx="63">
                  <c:v>42585.624996354163</c:v>
                </c:pt>
                <c:pt idx="64">
                  <c:v>42585.666662962962</c:v>
                </c:pt>
                <c:pt idx="65">
                  <c:v>42585.70832957176</c:v>
                </c:pt>
                <c:pt idx="66">
                  <c:v>42585.749996180559</c:v>
                </c:pt>
                <c:pt idx="67">
                  <c:v>42585.79166278935</c:v>
                </c:pt>
                <c:pt idx="68">
                  <c:v>42585.833329398149</c:v>
                </c:pt>
                <c:pt idx="69">
                  <c:v>42585.874996006947</c:v>
                </c:pt>
                <c:pt idx="70">
                  <c:v>42585.916662615738</c:v>
                </c:pt>
                <c:pt idx="71">
                  <c:v>42585.958329224537</c:v>
                </c:pt>
                <c:pt idx="72">
                  <c:v>42585.999995833336</c:v>
                </c:pt>
                <c:pt idx="73">
                  <c:v>42586.041662442127</c:v>
                </c:pt>
                <c:pt idx="74">
                  <c:v>42586.083329050925</c:v>
                </c:pt>
                <c:pt idx="75">
                  <c:v>42586.124995659724</c:v>
                </c:pt>
                <c:pt idx="76">
                  <c:v>42586.166662268515</c:v>
                </c:pt>
                <c:pt idx="77">
                  <c:v>42586.208328877314</c:v>
                </c:pt>
                <c:pt idx="78">
                  <c:v>42586.249995486112</c:v>
                </c:pt>
                <c:pt idx="79">
                  <c:v>42586.291662094911</c:v>
                </c:pt>
                <c:pt idx="80">
                  <c:v>42586.333328703702</c:v>
                </c:pt>
                <c:pt idx="81">
                  <c:v>42586.374995312501</c:v>
                </c:pt>
                <c:pt idx="82">
                  <c:v>42586.416661921299</c:v>
                </c:pt>
                <c:pt idx="83">
                  <c:v>42586.458328530091</c:v>
                </c:pt>
                <c:pt idx="84">
                  <c:v>42586.499995138889</c:v>
                </c:pt>
                <c:pt idx="85">
                  <c:v>42586.541661747688</c:v>
                </c:pt>
                <c:pt idx="86">
                  <c:v>42586.583328356479</c:v>
                </c:pt>
                <c:pt idx="87">
                  <c:v>42586.624994965277</c:v>
                </c:pt>
                <c:pt idx="88">
                  <c:v>42586.666661574076</c:v>
                </c:pt>
                <c:pt idx="89">
                  <c:v>42586.708328182867</c:v>
                </c:pt>
                <c:pt idx="90">
                  <c:v>42586.749994791666</c:v>
                </c:pt>
                <c:pt idx="91">
                  <c:v>42586.791661400464</c:v>
                </c:pt>
                <c:pt idx="92">
                  <c:v>42586.833328009256</c:v>
                </c:pt>
                <c:pt idx="93">
                  <c:v>42586.874994618054</c:v>
                </c:pt>
                <c:pt idx="94">
                  <c:v>42586.916661226853</c:v>
                </c:pt>
                <c:pt idx="95">
                  <c:v>42586.958333333336</c:v>
                </c:pt>
                <c:pt idx="96">
                  <c:v>42586</c:v>
                </c:pt>
                <c:pt idx="97">
                  <c:v>42587.041666666664</c:v>
                </c:pt>
                <c:pt idx="98">
                  <c:v>42587.083333333336</c:v>
                </c:pt>
                <c:pt idx="99">
                  <c:v>42587.125000057873</c:v>
                </c:pt>
                <c:pt idx="100">
                  <c:v>42587.16666678241</c:v>
                </c:pt>
                <c:pt idx="101">
                  <c:v>42587.208333506947</c:v>
                </c:pt>
                <c:pt idx="102">
                  <c:v>42587.250000231485</c:v>
                </c:pt>
                <c:pt idx="103">
                  <c:v>42587.291666956022</c:v>
                </c:pt>
                <c:pt idx="104">
                  <c:v>42587.333333680559</c:v>
                </c:pt>
                <c:pt idx="105">
                  <c:v>42587.375000405096</c:v>
                </c:pt>
                <c:pt idx="106">
                  <c:v>42587.416667129626</c:v>
                </c:pt>
                <c:pt idx="107">
                  <c:v>42587.458333854163</c:v>
                </c:pt>
                <c:pt idx="108">
                  <c:v>42587.500000578701</c:v>
                </c:pt>
                <c:pt idx="109">
                  <c:v>42587.541667303238</c:v>
                </c:pt>
                <c:pt idx="110">
                  <c:v>42587.583334027775</c:v>
                </c:pt>
                <c:pt idx="111">
                  <c:v>42587.625000752312</c:v>
                </c:pt>
                <c:pt idx="112">
                  <c:v>42587.666667476849</c:v>
                </c:pt>
                <c:pt idx="113">
                  <c:v>42587.708334201387</c:v>
                </c:pt>
                <c:pt idx="114">
                  <c:v>42587.750000925924</c:v>
                </c:pt>
                <c:pt idx="115">
                  <c:v>42587.791667650461</c:v>
                </c:pt>
                <c:pt idx="116">
                  <c:v>42587.833334374998</c:v>
                </c:pt>
                <c:pt idx="117">
                  <c:v>42587.875001099535</c:v>
                </c:pt>
                <c:pt idx="118">
                  <c:v>42587.916667824073</c:v>
                </c:pt>
                <c:pt idx="119">
                  <c:v>42587.95833454861</c:v>
                </c:pt>
                <c:pt idx="120">
                  <c:v>42588.000001273147</c:v>
                </c:pt>
                <c:pt idx="121">
                  <c:v>42588.041667997684</c:v>
                </c:pt>
                <c:pt idx="122">
                  <c:v>42588.083334722221</c:v>
                </c:pt>
                <c:pt idx="123">
                  <c:v>42588.125001446759</c:v>
                </c:pt>
                <c:pt idx="124">
                  <c:v>42588.166668171296</c:v>
                </c:pt>
                <c:pt idx="125">
                  <c:v>42588.208334895833</c:v>
                </c:pt>
                <c:pt idx="126">
                  <c:v>42588.25000162037</c:v>
                </c:pt>
                <c:pt idx="127">
                  <c:v>42588.291668344908</c:v>
                </c:pt>
                <c:pt idx="128">
                  <c:v>42588.333335069445</c:v>
                </c:pt>
                <c:pt idx="129">
                  <c:v>42588.375001793982</c:v>
                </c:pt>
                <c:pt idx="130">
                  <c:v>42588.416668518519</c:v>
                </c:pt>
                <c:pt idx="131">
                  <c:v>42588.458335243056</c:v>
                </c:pt>
                <c:pt idx="132">
                  <c:v>42588.500001967594</c:v>
                </c:pt>
                <c:pt idx="133">
                  <c:v>42588.541668692131</c:v>
                </c:pt>
                <c:pt idx="134">
                  <c:v>42588.583335416668</c:v>
                </c:pt>
                <c:pt idx="135">
                  <c:v>42588.625002141205</c:v>
                </c:pt>
                <c:pt idx="136">
                  <c:v>42588.666668865742</c:v>
                </c:pt>
                <c:pt idx="137">
                  <c:v>42588.70833559028</c:v>
                </c:pt>
                <c:pt idx="138">
                  <c:v>42588.750002314817</c:v>
                </c:pt>
                <c:pt idx="139">
                  <c:v>42588.791669039354</c:v>
                </c:pt>
                <c:pt idx="140">
                  <c:v>42588.833335763891</c:v>
                </c:pt>
                <c:pt idx="141">
                  <c:v>42588.875002488428</c:v>
                </c:pt>
                <c:pt idx="142">
                  <c:v>42588.916669212966</c:v>
                </c:pt>
                <c:pt idx="143">
                  <c:v>42588.958335937503</c:v>
                </c:pt>
                <c:pt idx="144">
                  <c:v>42589.00000266204</c:v>
                </c:pt>
                <c:pt idx="145">
                  <c:v>42589.041669386577</c:v>
                </c:pt>
                <c:pt idx="146">
                  <c:v>42589.083336111114</c:v>
                </c:pt>
                <c:pt idx="147">
                  <c:v>42589.125002835652</c:v>
                </c:pt>
                <c:pt idx="148">
                  <c:v>42589.166669560182</c:v>
                </c:pt>
                <c:pt idx="149">
                  <c:v>42589.208336284719</c:v>
                </c:pt>
                <c:pt idx="150">
                  <c:v>42589.250003009256</c:v>
                </c:pt>
                <c:pt idx="151">
                  <c:v>42589.291669733793</c:v>
                </c:pt>
                <c:pt idx="152">
                  <c:v>42589.33333645833</c:v>
                </c:pt>
                <c:pt idx="153">
                  <c:v>42589.375003182868</c:v>
                </c:pt>
                <c:pt idx="154">
                  <c:v>42589.416669907405</c:v>
                </c:pt>
                <c:pt idx="155">
                  <c:v>42589.458336631942</c:v>
                </c:pt>
                <c:pt idx="156">
                  <c:v>42589.500003356479</c:v>
                </c:pt>
                <c:pt idx="157">
                  <c:v>42589.541670081016</c:v>
                </c:pt>
                <c:pt idx="158">
                  <c:v>42589.583336805554</c:v>
                </c:pt>
                <c:pt idx="159">
                  <c:v>42589.625003530091</c:v>
                </c:pt>
                <c:pt idx="160">
                  <c:v>42589.666670254628</c:v>
                </c:pt>
                <c:pt idx="161">
                  <c:v>42589.708336979165</c:v>
                </c:pt>
                <c:pt idx="162">
                  <c:v>42589.750003703703</c:v>
                </c:pt>
                <c:pt idx="163">
                  <c:v>42589.79167042824</c:v>
                </c:pt>
                <c:pt idx="164">
                  <c:v>42589.833337152777</c:v>
                </c:pt>
                <c:pt idx="165">
                  <c:v>42589.875003877314</c:v>
                </c:pt>
                <c:pt idx="166">
                  <c:v>42589.916670601851</c:v>
                </c:pt>
                <c:pt idx="167">
                  <c:v>42589.958337326389</c:v>
                </c:pt>
                <c:pt idx="168">
                  <c:v>42590.000004050926</c:v>
                </c:pt>
                <c:pt idx="169">
                  <c:v>42590.041670775463</c:v>
                </c:pt>
                <c:pt idx="170">
                  <c:v>42590.0833375</c:v>
                </c:pt>
                <c:pt idx="171">
                  <c:v>42590.125004224537</c:v>
                </c:pt>
                <c:pt idx="172">
                  <c:v>42590.166670949075</c:v>
                </c:pt>
                <c:pt idx="173">
                  <c:v>42590.208337673612</c:v>
                </c:pt>
                <c:pt idx="174">
                  <c:v>42590.250004398149</c:v>
                </c:pt>
                <c:pt idx="175">
                  <c:v>42590.291671122686</c:v>
                </c:pt>
                <c:pt idx="176">
                  <c:v>42590.333337847223</c:v>
                </c:pt>
                <c:pt idx="177">
                  <c:v>42590.375004571761</c:v>
                </c:pt>
                <c:pt idx="178">
                  <c:v>42590.416671296298</c:v>
                </c:pt>
                <c:pt idx="179">
                  <c:v>42590.458338020835</c:v>
                </c:pt>
                <c:pt idx="180">
                  <c:v>42590.500004745372</c:v>
                </c:pt>
                <c:pt idx="181">
                  <c:v>42590.541671469909</c:v>
                </c:pt>
                <c:pt idx="182">
                  <c:v>42590.583338194447</c:v>
                </c:pt>
                <c:pt idx="183">
                  <c:v>42590.625004918984</c:v>
                </c:pt>
                <c:pt idx="184">
                  <c:v>42590.666671643521</c:v>
                </c:pt>
                <c:pt idx="185">
                  <c:v>42590.708338368058</c:v>
                </c:pt>
                <c:pt idx="186">
                  <c:v>42590.750005092596</c:v>
                </c:pt>
                <c:pt idx="187">
                  <c:v>42590.791671817133</c:v>
                </c:pt>
                <c:pt idx="188">
                  <c:v>42590.83333854167</c:v>
                </c:pt>
                <c:pt idx="189">
                  <c:v>42590.875005266207</c:v>
                </c:pt>
                <c:pt idx="190">
                  <c:v>42590.916671990744</c:v>
                </c:pt>
                <c:pt idx="191">
                  <c:v>42590.958338715274</c:v>
                </c:pt>
                <c:pt idx="192">
                  <c:v>42591.000005439812</c:v>
                </c:pt>
                <c:pt idx="193">
                  <c:v>42591.041672164349</c:v>
                </c:pt>
                <c:pt idx="194">
                  <c:v>42591.083338888886</c:v>
                </c:pt>
                <c:pt idx="195">
                  <c:v>42591.125005613423</c:v>
                </c:pt>
                <c:pt idx="196">
                  <c:v>42591.16667233796</c:v>
                </c:pt>
                <c:pt idx="197">
                  <c:v>42591.208339062498</c:v>
                </c:pt>
                <c:pt idx="198">
                  <c:v>42591.250005787035</c:v>
                </c:pt>
                <c:pt idx="199">
                  <c:v>42591.291672511572</c:v>
                </c:pt>
                <c:pt idx="200">
                  <c:v>42591.333339236109</c:v>
                </c:pt>
                <c:pt idx="201">
                  <c:v>42591.375005960646</c:v>
                </c:pt>
                <c:pt idx="202">
                  <c:v>42591.416672685184</c:v>
                </c:pt>
                <c:pt idx="203">
                  <c:v>42591.458339409721</c:v>
                </c:pt>
                <c:pt idx="204">
                  <c:v>42591.500006134258</c:v>
                </c:pt>
                <c:pt idx="205">
                  <c:v>42591.541672858795</c:v>
                </c:pt>
                <c:pt idx="206">
                  <c:v>42591.583339583332</c:v>
                </c:pt>
                <c:pt idx="207">
                  <c:v>42591.62500630787</c:v>
                </c:pt>
                <c:pt idx="208">
                  <c:v>42591.666673032407</c:v>
                </c:pt>
                <c:pt idx="209">
                  <c:v>42591.708339756944</c:v>
                </c:pt>
                <c:pt idx="210">
                  <c:v>42591.750006481481</c:v>
                </c:pt>
                <c:pt idx="211">
                  <c:v>42591.791673206018</c:v>
                </c:pt>
                <c:pt idx="212">
                  <c:v>42591.833339930556</c:v>
                </c:pt>
                <c:pt idx="213">
                  <c:v>42591.875006655093</c:v>
                </c:pt>
                <c:pt idx="214">
                  <c:v>42591.91667337963</c:v>
                </c:pt>
                <c:pt idx="215">
                  <c:v>42591.958340104167</c:v>
                </c:pt>
                <c:pt idx="216">
                  <c:v>42592.000006828704</c:v>
                </c:pt>
                <c:pt idx="217">
                  <c:v>42592.041673553242</c:v>
                </c:pt>
                <c:pt idx="218">
                  <c:v>42592.083340277779</c:v>
                </c:pt>
                <c:pt idx="219">
                  <c:v>42592.125007002316</c:v>
                </c:pt>
                <c:pt idx="220">
                  <c:v>42592.166673726853</c:v>
                </c:pt>
                <c:pt idx="221">
                  <c:v>42592.208340451391</c:v>
                </c:pt>
                <c:pt idx="222">
                  <c:v>42592.250007175928</c:v>
                </c:pt>
                <c:pt idx="223">
                  <c:v>42592.291673900465</c:v>
                </c:pt>
                <c:pt idx="224">
                  <c:v>42592.333340625002</c:v>
                </c:pt>
                <c:pt idx="225">
                  <c:v>42592.375007349539</c:v>
                </c:pt>
                <c:pt idx="226">
                  <c:v>42592.416674074077</c:v>
                </c:pt>
                <c:pt idx="227">
                  <c:v>42592.458340798614</c:v>
                </c:pt>
                <c:pt idx="228">
                  <c:v>42592.500007523151</c:v>
                </c:pt>
                <c:pt idx="229">
                  <c:v>42592.541674247688</c:v>
                </c:pt>
                <c:pt idx="230">
                  <c:v>42592.583340972225</c:v>
                </c:pt>
                <c:pt idx="231">
                  <c:v>42592.625007696763</c:v>
                </c:pt>
                <c:pt idx="232">
                  <c:v>42592.6666744213</c:v>
                </c:pt>
                <c:pt idx="233">
                  <c:v>42592.70834114583</c:v>
                </c:pt>
                <c:pt idx="234">
                  <c:v>42592.750007870367</c:v>
                </c:pt>
                <c:pt idx="235">
                  <c:v>42592.791674594904</c:v>
                </c:pt>
                <c:pt idx="236">
                  <c:v>42592.833341319441</c:v>
                </c:pt>
                <c:pt idx="237">
                  <c:v>42592.875008043979</c:v>
                </c:pt>
                <c:pt idx="238">
                  <c:v>42592.916674768516</c:v>
                </c:pt>
                <c:pt idx="239">
                  <c:v>42592.958341493053</c:v>
                </c:pt>
                <c:pt idx="240">
                  <c:v>42593.00000821759</c:v>
                </c:pt>
                <c:pt idx="241">
                  <c:v>42593.041674942127</c:v>
                </c:pt>
                <c:pt idx="242">
                  <c:v>42593.083341666665</c:v>
                </c:pt>
                <c:pt idx="243">
                  <c:v>42593.125008391202</c:v>
                </c:pt>
                <c:pt idx="244">
                  <c:v>42593.166675115739</c:v>
                </c:pt>
                <c:pt idx="245">
                  <c:v>42593.208341840276</c:v>
                </c:pt>
                <c:pt idx="246">
                  <c:v>42593.250008564813</c:v>
                </c:pt>
                <c:pt idx="247">
                  <c:v>42593.291675289351</c:v>
                </c:pt>
                <c:pt idx="248">
                  <c:v>42593.333342013888</c:v>
                </c:pt>
                <c:pt idx="249">
                  <c:v>42593.375008738425</c:v>
                </c:pt>
                <c:pt idx="250">
                  <c:v>42593.416675462962</c:v>
                </c:pt>
                <c:pt idx="251">
                  <c:v>42593.4583421875</c:v>
                </c:pt>
                <c:pt idx="252">
                  <c:v>42593.500008912037</c:v>
                </c:pt>
                <c:pt idx="253">
                  <c:v>42593.541675636574</c:v>
                </c:pt>
                <c:pt idx="254">
                  <c:v>42593.583342361111</c:v>
                </c:pt>
                <c:pt idx="255">
                  <c:v>42593.625009085648</c:v>
                </c:pt>
                <c:pt idx="256">
                  <c:v>42593.666675810186</c:v>
                </c:pt>
                <c:pt idx="257">
                  <c:v>42593.708342534723</c:v>
                </c:pt>
                <c:pt idx="258">
                  <c:v>42593.75000925926</c:v>
                </c:pt>
                <c:pt idx="259">
                  <c:v>42593.791675983797</c:v>
                </c:pt>
                <c:pt idx="260">
                  <c:v>42593.833342708334</c:v>
                </c:pt>
                <c:pt idx="261">
                  <c:v>42593.875009432872</c:v>
                </c:pt>
                <c:pt idx="262">
                  <c:v>42593.916676157409</c:v>
                </c:pt>
                <c:pt idx="263">
                  <c:v>42593.958342881946</c:v>
                </c:pt>
                <c:pt idx="264">
                  <c:v>42594.000009606483</c:v>
                </c:pt>
                <c:pt idx="265">
                  <c:v>42594.04167633102</c:v>
                </c:pt>
                <c:pt idx="266">
                  <c:v>42594.083343055558</c:v>
                </c:pt>
                <c:pt idx="267">
                  <c:v>42594.125009780095</c:v>
                </c:pt>
                <c:pt idx="268">
                  <c:v>42594.166676504632</c:v>
                </c:pt>
                <c:pt idx="269">
                  <c:v>42594.208343229169</c:v>
                </c:pt>
                <c:pt idx="270">
                  <c:v>42594.250009953706</c:v>
                </c:pt>
                <c:pt idx="271">
                  <c:v>42594.291676678244</c:v>
                </c:pt>
                <c:pt idx="272">
                  <c:v>42594.333343402781</c:v>
                </c:pt>
                <c:pt idx="273">
                  <c:v>42594.375010127318</c:v>
                </c:pt>
                <c:pt idx="274">
                  <c:v>42594.416676851855</c:v>
                </c:pt>
                <c:pt idx="275">
                  <c:v>42594.458343576393</c:v>
                </c:pt>
                <c:pt idx="276">
                  <c:v>42594.500010300922</c:v>
                </c:pt>
                <c:pt idx="277">
                  <c:v>42594.54167702546</c:v>
                </c:pt>
                <c:pt idx="278">
                  <c:v>42594.583343749997</c:v>
                </c:pt>
                <c:pt idx="279">
                  <c:v>42594.625010474534</c:v>
                </c:pt>
                <c:pt idx="280">
                  <c:v>42594.666677199071</c:v>
                </c:pt>
                <c:pt idx="281">
                  <c:v>42594.708343923608</c:v>
                </c:pt>
                <c:pt idx="282">
                  <c:v>42594.750010648146</c:v>
                </c:pt>
                <c:pt idx="283">
                  <c:v>42594.791677372683</c:v>
                </c:pt>
                <c:pt idx="284">
                  <c:v>42594.83334409722</c:v>
                </c:pt>
                <c:pt idx="285">
                  <c:v>42594.875010821757</c:v>
                </c:pt>
                <c:pt idx="286">
                  <c:v>42594.916677546295</c:v>
                </c:pt>
                <c:pt idx="287">
                  <c:v>42594.958344270832</c:v>
                </c:pt>
                <c:pt idx="288">
                  <c:v>42595.000010995369</c:v>
                </c:pt>
                <c:pt idx="289">
                  <c:v>42595.041677719906</c:v>
                </c:pt>
                <c:pt idx="290">
                  <c:v>42595.083344444443</c:v>
                </c:pt>
                <c:pt idx="291">
                  <c:v>42595.125011168981</c:v>
                </c:pt>
                <c:pt idx="292">
                  <c:v>42595.166677893518</c:v>
                </c:pt>
                <c:pt idx="293">
                  <c:v>42595.208344618055</c:v>
                </c:pt>
                <c:pt idx="294">
                  <c:v>42595.250011342592</c:v>
                </c:pt>
                <c:pt idx="295">
                  <c:v>42595.291678067129</c:v>
                </c:pt>
                <c:pt idx="296">
                  <c:v>42595.333344791667</c:v>
                </c:pt>
                <c:pt idx="297">
                  <c:v>42595.375011516204</c:v>
                </c:pt>
                <c:pt idx="298">
                  <c:v>42595.416678240741</c:v>
                </c:pt>
                <c:pt idx="299">
                  <c:v>42595.458344965278</c:v>
                </c:pt>
                <c:pt idx="300">
                  <c:v>42595.500011689815</c:v>
                </c:pt>
                <c:pt idx="301">
                  <c:v>42595.541678414353</c:v>
                </c:pt>
                <c:pt idx="302">
                  <c:v>42595.58334513889</c:v>
                </c:pt>
                <c:pt idx="303">
                  <c:v>42595.625011863427</c:v>
                </c:pt>
                <c:pt idx="304">
                  <c:v>42595.666678587964</c:v>
                </c:pt>
                <c:pt idx="305">
                  <c:v>42595.708345312501</c:v>
                </c:pt>
                <c:pt idx="306">
                  <c:v>42595.750012037039</c:v>
                </c:pt>
                <c:pt idx="307">
                  <c:v>42595.791678761576</c:v>
                </c:pt>
                <c:pt idx="308">
                  <c:v>42595.833345486113</c:v>
                </c:pt>
                <c:pt idx="309">
                  <c:v>42595.87501221065</c:v>
                </c:pt>
                <c:pt idx="310">
                  <c:v>42595.916678935188</c:v>
                </c:pt>
                <c:pt idx="311">
                  <c:v>42595.958345659725</c:v>
                </c:pt>
                <c:pt idx="312">
                  <c:v>42596.000012384262</c:v>
                </c:pt>
                <c:pt idx="313">
                  <c:v>42596.041679108799</c:v>
                </c:pt>
                <c:pt idx="314">
                  <c:v>42596.083345833336</c:v>
                </c:pt>
                <c:pt idx="315">
                  <c:v>42596.125012557874</c:v>
                </c:pt>
                <c:pt idx="316">
                  <c:v>42596.166679282411</c:v>
                </c:pt>
                <c:pt idx="317">
                  <c:v>42596.208346006948</c:v>
                </c:pt>
                <c:pt idx="318">
                  <c:v>42596.250012731478</c:v>
                </c:pt>
                <c:pt idx="319">
                  <c:v>42596.291679456015</c:v>
                </c:pt>
                <c:pt idx="320">
                  <c:v>42596.333346180552</c:v>
                </c:pt>
                <c:pt idx="321">
                  <c:v>42596.37501290509</c:v>
                </c:pt>
                <c:pt idx="322">
                  <c:v>42596.416679629627</c:v>
                </c:pt>
                <c:pt idx="323">
                  <c:v>42596.458346354164</c:v>
                </c:pt>
                <c:pt idx="324">
                  <c:v>42596.500013078701</c:v>
                </c:pt>
                <c:pt idx="325">
                  <c:v>42596.541679803238</c:v>
                </c:pt>
                <c:pt idx="326">
                  <c:v>42596.583346527776</c:v>
                </c:pt>
                <c:pt idx="327">
                  <c:v>42596.625013252313</c:v>
                </c:pt>
                <c:pt idx="328">
                  <c:v>42596.66667997685</c:v>
                </c:pt>
                <c:pt idx="329">
                  <c:v>42596.708346701387</c:v>
                </c:pt>
                <c:pt idx="330">
                  <c:v>42596.750013425924</c:v>
                </c:pt>
                <c:pt idx="331">
                  <c:v>42596.791680150462</c:v>
                </c:pt>
                <c:pt idx="332">
                  <c:v>42596.833346874999</c:v>
                </c:pt>
                <c:pt idx="333">
                  <c:v>42596.875013599536</c:v>
                </c:pt>
                <c:pt idx="334">
                  <c:v>42596.916680324073</c:v>
                </c:pt>
                <c:pt idx="335">
                  <c:v>42596.95834704861</c:v>
                </c:pt>
                <c:pt idx="336">
                  <c:v>42597.000013773148</c:v>
                </c:pt>
                <c:pt idx="337">
                  <c:v>42597.041680497685</c:v>
                </c:pt>
                <c:pt idx="338">
                  <c:v>42597.083347222222</c:v>
                </c:pt>
                <c:pt idx="339">
                  <c:v>42597.125013946759</c:v>
                </c:pt>
                <c:pt idx="340">
                  <c:v>42597.166680671296</c:v>
                </c:pt>
                <c:pt idx="341">
                  <c:v>42597.208347395834</c:v>
                </c:pt>
                <c:pt idx="342">
                  <c:v>42597.250014120371</c:v>
                </c:pt>
                <c:pt idx="343">
                  <c:v>42597.291680844908</c:v>
                </c:pt>
                <c:pt idx="344">
                  <c:v>42597.333347569445</c:v>
                </c:pt>
                <c:pt idx="345">
                  <c:v>42597.375014293983</c:v>
                </c:pt>
                <c:pt idx="346">
                  <c:v>42597.41668101852</c:v>
                </c:pt>
                <c:pt idx="347">
                  <c:v>42597.458347743057</c:v>
                </c:pt>
                <c:pt idx="348">
                  <c:v>42597.500014467594</c:v>
                </c:pt>
                <c:pt idx="349">
                  <c:v>42597.541681192131</c:v>
                </c:pt>
                <c:pt idx="350">
                  <c:v>42597.583347916669</c:v>
                </c:pt>
                <c:pt idx="351">
                  <c:v>42597.625014641206</c:v>
                </c:pt>
                <c:pt idx="352">
                  <c:v>42597.666681365743</c:v>
                </c:pt>
                <c:pt idx="353">
                  <c:v>42597.70834809028</c:v>
                </c:pt>
                <c:pt idx="354">
                  <c:v>42597.750014814817</c:v>
                </c:pt>
                <c:pt idx="355">
                  <c:v>42597.791681539355</c:v>
                </c:pt>
                <c:pt idx="356">
                  <c:v>42597.833348263892</c:v>
                </c:pt>
                <c:pt idx="357">
                  <c:v>42597.875014988429</c:v>
                </c:pt>
                <c:pt idx="358">
                  <c:v>42597.916681712966</c:v>
                </c:pt>
                <c:pt idx="359">
                  <c:v>42597.958348437503</c:v>
                </c:pt>
                <c:pt idx="360">
                  <c:v>42598.000015162041</c:v>
                </c:pt>
                <c:pt idx="361">
                  <c:v>42598.041681886571</c:v>
                </c:pt>
                <c:pt idx="362">
                  <c:v>42598.083348611108</c:v>
                </c:pt>
                <c:pt idx="363">
                  <c:v>42598.125015335645</c:v>
                </c:pt>
                <c:pt idx="364">
                  <c:v>42598.166682060182</c:v>
                </c:pt>
                <c:pt idx="365">
                  <c:v>42598.208348784719</c:v>
                </c:pt>
                <c:pt idx="366">
                  <c:v>42598.250015509257</c:v>
                </c:pt>
                <c:pt idx="367">
                  <c:v>42598.291682233794</c:v>
                </c:pt>
                <c:pt idx="368">
                  <c:v>42598.333348958331</c:v>
                </c:pt>
                <c:pt idx="369">
                  <c:v>42598.375015682868</c:v>
                </c:pt>
                <c:pt idx="370">
                  <c:v>42598.416682407405</c:v>
                </c:pt>
                <c:pt idx="371">
                  <c:v>42598.458349131943</c:v>
                </c:pt>
                <c:pt idx="372">
                  <c:v>42598.50001585648</c:v>
                </c:pt>
                <c:pt idx="373">
                  <c:v>42598.541682581017</c:v>
                </c:pt>
                <c:pt idx="374">
                  <c:v>42598.583349305554</c:v>
                </c:pt>
                <c:pt idx="375">
                  <c:v>42598.625016030092</c:v>
                </c:pt>
                <c:pt idx="376">
                  <c:v>42598.666682754629</c:v>
                </c:pt>
                <c:pt idx="377">
                  <c:v>42598.708349479166</c:v>
                </c:pt>
                <c:pt idx="378">
                  <c:v>42598.750016203703</c:v>
                </c:pt>
                <c:pt idx="379">
                  <c:v>42598.79168292824</c:v>
                </c:pt>
                <c:pt idx="380">
                  <c:v>42598.833349652778</c:v>
                </c:pt>
                <c:pt idx="381">
                  <c:v>42598.875016377315</c:v>
                </c:pt>
                <c:pt idx="382">
                  <c:v>42598.916683101852</c:v>
                </c:pt>
                <c:pt idx="383">
                  <c:v>42598.958349826389</c:v>
                </c:pt>
                <c:pt idx="384">
                  <c:v>42599.000016550926</c:v>
                </c:pt>
                <c:pt idx="385">
                  <c:v>42599.041683275464</c:v>
                </c:pt>
                <c:pt idx="386">
                  <c:v>42599.083350000001</c:v>
                </c:pt>
                <c:pt idx="387">
                  <c:v>42599.125016724538</c:v>
                </c:pt>
                <c:pt idx="388">
                  <c:v>42599.166683449075</c:v>
                </c:pt>
                <c:pt idx="389">
                  <c:v>42599.208350173612</c:v>
                </c:pt>
                <c:pt idx="390">
                  <c:v>42599.25001689815</c:v>
                </c:pt>
                <c:pt idx="391">
                  <c:v>42599.291683622687</c:v>
                </c:pt>
                <c:pt idx="392">
                  <c:v>42599.333350347224</c:v>
                </c:pt>
                <c:pt idx="393">
                  <c:v>42599.375017071761</c:v>
                </c:pt>
                <c:pt idx="394">
                  <c:v>42599.416683796298</c:v>
                </c:pt>
                <c:pt idx="395">
                  <c:v>42599.458350520836</c:v>
                </c:pt>
                <c:pt idx="396">
                  <c:v>42599.500017245373</c:v>
                </c:pt>
                <c:pt idx="397">
                  <c:v>42599.54168396991</c:v>
                </c:pt>
                <c:pt idx="398">
                  <c:v>42599.583350694447</c:v>
                </c:pt>
                <c:pt idx="399">
                  <c:v>42599.625017418984</c:v>
                </c:pt>
                <c:pt idx="400">
                  <c:v>42599.666684143522</c:v>
                </c:pt>
                <c:pt idx="401">
                  <c:v>42599.708350868059</c:v>
                </c:pt>
                <c:pt idx="402">
                  <c:v>42599.750017592596</c:v>
                </c:pt>
                <c:pt idx="403">
                  <c:v>42599.791684317126</c:v>
                </c:pt>
                <c:pt idx="404">
                  <c:v>42599.833351041663</c:v>
                </c:pt>
                <c:pt idx="405">
                  <c:v>42599.8750177662</c:v>
                </c:pt>
                <c:pt idx="406">
                  <c:v>42599.916684490738</c:v>
                </c:pt>
                <c:pt idx="407">
                  <c:v>42599.958351215275</c:v>
                </c:pt>
                <c:pt idx="408">
                  <c:v>42600.000017939812</c:v>
                </c:pt>
                <c:pt idx="409">
                  <c:v>42600.041684664349</c:v>
                </c:pt>
                <c:pt idx="410">
                  <c:v>42600.083351388887</c:v>
                </c:pt>
                <c:pt idx="411">
                  <c:v>42600.125018113424</c:v>
                </c:pt>
                <c:pt idx="412">
                  <c:v>42600.166684837961</c:v>
                </c:pt>
                <c:pt idx="413">
                  <c:v>42600.208351562498</c:v>
                </c:pt>
                <c:pt idx="414">
                  <c:v>42600.250018287035</c:v>
                </c:pt>
                <c:pt idx="415">
                  <c:v>42600.291685011573</c:v>
                </c:pt>
                <c:pt idx="416">
                  <c:v>42600.33335173611</c:v>
                </c:pt>
                <c:pt idx="417">
                  <c:v>42600.375018460647</c:v>
                </c:pt>
                <c:pt idx="418">
                  <c:v>42600.416685185184</c:v>
                </c:pt>
                <c:pt idx="419">
                  <c:v>42600.458351909721</c:v>
                </c:pt>
                <c:pt idx="420">
                  <c:v>42600.500018634259</c:v>
                </c:pt>
                <c:pt idx="421">
                  <c:v>42600.541685358796</c:v>
                </c:pt>
                <c:pt idx="422">
                  <c:v>42600.583352083333</c:v>
                </c:pt>
                <c:pt idx="423">
                  <c:v>42600.62501880787</c:v>
                </c:pt>
                <c:pt idx="424">
                  <c:v>42600.666685532407</c:v>
                </c:pt>
                <c:pt idx="425">
                  <c:v>42600.708352256945</c:v>
                </c:pt>
                <c:pt idx="426">
                  <c:v>42600.750018981482</c:v>
                </c:pt>
                <c:pt idx="427">
                  <c:v>42600.791685706019</c:v>
                </c:pt>
                <c:pt idx="428">
                  <c:v>42600.833352430556</c:v>
                </c:pt>
                <c:pt idx="429">
                  <c:v>42600.875019155093</c:v>
                </c:pt>
                <c:pt idx="430">
                  <c:v>42600.916685879631</c:v>
                </c:pt>
                <c:pt idx="431">
                  <c:v>42600.958352604168</c:v>
                </c:pt>
                <c:pt idx="432">
                  <c:v>42601.000019328705</c:v>
                </c:pt>
                <c:pt idx="433">
                  <c:v>42601.041686053242</c:v>
                </c:pt>
                <c:pt idx="434">
                  <c:v>42601.08335277778</c:v>
                </c:pt>
                <c:pt idx="435">
                  <c:v>42601.125019502317</c:v>
                </c:pt>
                <c:pt idx="436">
                  <c:v>42601.166686226854</c:v>
                </c:pt>
                <c:pt idx="437">
                  <c:v>42601.208352951391</c:v>
                </c:pt>
                <c:pt idx="438">
                  <c:v>42601.250019675928</c:v>
                </c:pt>
                <c:pt idx="439">
                  <c:v>42601.291686400466</c:v>
                </c:pt>
                <c:pt idx="440">
                  <c:v>42601.333353125003</c:v>
                </c:pt>
                <c:pt idx="441">
                  <c:v>42601.37501984954</c:v>
                </c:pt>
                <c:pt idx="442">
                  <c:v>42601.416686574077</c:v>
                </c:pt>
                <c:pt idx="443">
                  <c:v>42601.458353298614</c:v>
                </c:pt>
                <c:pt idx="444">
                  <c:v>42601.500020023152</c:v>
                </c:pt>
                <c:pt idx="445">
                  <c:v>42601.541686747689</c:v>
                </c:pt>
                <c:pt idx="446">
                  <c:v>42601.583353472219</c:v>
                </c:pt>
                <c:pt idx="447">
                  <c:v>42601.625020196756</c:v>
                </c:pt>
                <c:pt idx="448">
                  <c:v>42601.666686921293</c:v>
                </c:pt>
                <c:pt idx="449">
                  <c:v>42601.70835364583</c:v>
                </c:pt>
                <c:pt idx="450">
                  <c:v>42601.750020370368</c:v>
                </c:pt>
                <c:pt idx="451">
                  <c:v>42601.791687094905</c:v>
                </c:pt>
                <c:pt idx="452">
                  <c:v>42601.833353819442</c:v>
                </c:pt>
                <c:pt idx="453">
                  <c:v>42601.875020543979</c:v>
                </c:pt>
                <c:pt idx="454">
                  <c:v>42601.916687268516</c:v>
                </c:pt>
                <c:pt idx="455">
                  <c:v>42601.958353993054</c:v>
                </c:pt>
                <c:pt idx="456">
                  <c:v>42602.000020717591</c:v>
                </c:pt>
                <c:pt idx="457">
                  <c:v>42602.041687442128</c:v>
                </c:pt>
                <c:pt idx="458">
                  <c:v>42602.083354166665</c:v>
                </c:pt>
                <c:pt idx="459">
                  <c:v>42602.125020891202</c:v>
                </c:pt>
                <c:pt idx="460">
                  <c:v>42602.16668761574</c:v>
                </c:pt>
                <c:pt idx="461">
                  <c:v>42602.208354340277</c:v>
                </c:pt>
                <c:pt idx="462">
                  <c:v>42602.250021064814</c:v>
                </c:pt>
                <c:pt idx="463">
                  <c:v>42602.291687789351</c:v>
                </c:pt>
                <c:pt idx="464">
                  <c:v>42602.333354513888</c:v>
                </c:pt>
                <c:pt idx="465">
                  <c:v>42602.375021238426</c:v>
                </c:pt>
                <c:pt idx="466">
                  <c:v>42602.416687962963</c:v>
                </c:pt>
                <c:pt idx="467">
                  <c:v>42602.4583546875</c:v>
                </c:pt>
                <c:pt idx="468">
                  <c:v>42602.500021412037</c:v>
                </c:pt>
                <c:pt idx="469">
                  <c:v>42602.541688136575</c:v>
                </c:pt>
                <c:pt idx="470">
                  <c:v>42602.583354861112</c:v>
                </c:pt>
                <c:pt idx="471">
                  <c:v>42602.625021585649</c:v>
                </c:pt>
                <c:pt idx="472">
                  <c:v>42602.666688310186</c:v>
                </c:pt>
                <c:pt idx="473">
                  <c:v>42602.708355034723</c:v>
                </c:pt>
                <c:pt idx="474">
                  <c:v>42602.750021759261</c:v>
                </c:pt>
                <c:pt idx="475">
                  <c:v>42602.791688483798</c:v>
                </c:pt>
                <c:pt idx="476">
                  <c:v>42602.833355208335</c:v>
                </c:pt>
                <c:pt idx="477">
                  <c:v>42602.875021932872</c:v>
                </c:pt>
                <c:pt idx="478">
                  <c:v>42602.916688657409</c:v>
                </c:pt>
                <c:pt idx="479">
                  <c:v>42602.958355381947</c:v>
                </c:pt>
                <c:pt idx="480">
                  <c:v>42603.000022106484</c:v>
                </c:pt>
                <c:pt idx="481">
                  <c:v>42603.041688831021</c:v>
                </c:pt>
                <c:pt idx="482">
                  <c:v>42603.083355555558</c:v>
                </c:pt>
                <c:pt idx="483">
                  <c:v>42603.125022280095</c:v>
                </c:pt>
                <c:pt idx="484">
                  <c:v>42603.166689004633</c:v>
                </c:pt>
                <c:pt idx="485">
                  <c:v>42603.20835572917</c:v>
                </c:pt>
                <c:pt idx="486">
                  <c:v>42603.250022453707</c:v>
                </c:pt>
                <c:pt idx="487">
                  <c:v>42603.291689178244</c:v>
                </c:pt>
                <c:pt idx="488">
                  <c:v>42603.333355902774</c:v>
                </c:pt>
                <c:pt idx="489">
                  <c:v>42603.375022627311</c:v>
                </c:pt>
                <c:pt idx="490">
                  <c:v>42603.416689351849</c:v>
                </c:pt>
                <c:pt idx="491">
                  <c:v>42603.458356076386</c:v>
                </c:pt>
                <c:pt idx="492">
                  <c:v>42603.500022800923</c:v>
                </c:pt>
                <c:pt idx="493">
                  <c:v>42603.54168952546</c:v>
                </c:pt>
                <c:pt idx="494">
                  <c:v>42603.583356249997</c:v>
                </c:pt>
                <c:pt idx="495">
                  <c:v>42603.625022974535</c:v>
                </c:pt>
                <c:pt idx="496">
                  <c:v>42603.666689699072</c:v>
                </c:pt>
                <c:pt idx="497">
                  <c:v>42603.708356423609</c:v>
                </c:pt>
                <c:pt idx="498">
                  <c:v>42603.750023148146</c:v>
                </c:pt>
                <c:pt idx="499">
                  <c:v>42603.791689872683</c:v>
                </c:pt>
                <c:pt idx="500">
                  <c:v>42603.833356597221</c:v>
                </c:pt>
                <c:pt idx="501">
                  <c:v>42603.875023321758</c:v>
                </c:pt>
                <c:pt idx="502">
                  <c:v>42603.916690046295</c:v>
                </c:pt>
                <c:pt idx="503">
                  <c:v>42603.958356770832</c:v>
                </c:pt>
                <c:pt idx="504">
                  <c:v>42604.00002349537</c:v>
                </c:pt>
                <c:pt idx="505">
                  <c:v>42604.041690219907</c:v>
                </c:pt>
                <c:pt idx="506">
                  <c:v>42604.083356944444</c:v>
                </c:pt>
                <c:pt idx="507">
                  <c:v>42604.125023668981</c:v>
                </c:pt>
                <c:pt idx="508">
                  <c:v>42604.166690393518</c:v>
                </c:pt>
                <c:pt idx="509">
                  <c:v>42604.208357118056</c:v>
                </c:pt>
                <c:pt idx="510">
                  <c:v>42604.250023842593</c:v>
                </c:pt>
                <c:pt idx="511">
                  <c:v>42604.29169056713</c:v>
                </c:pt>
                <c:pt idx="512">
                  <c:v>42604.333357291667</c:v>
                </c:pt>
                <c:pt idx="513">
                  <c:v>42604.375024016204</c:v>
                </c:pt>
                <c:pt idx="514">
                  <c:v>42604.416690740742</c:v>
                </c:pt>
                <c:pt idx="515">
                  <c:v>42604.458357465279</c:v>
                </c:pt>
                <c:pt idx="516">
                  <c:v>42604.500024189816</c:v>
                </c:pt>
                <c:pt idx="517">
                  <c:v>42604.541690914353</c:v>
                </c:pt>
                <c:pt idx="518">
                  <c:v>42604.58335763889</c:v>
                </c:pt>
                <c:pt idx="519">
                  <c:v>42604.625024363428</c:v>
                </c:pt>
                <c:pt idx="520">
                  <c:v>42604.666691087965</c:v>
                </c:pt>
                <c:pt idx="521">
                  <c:v>42604.708357812502</c:v>
                </c:pt>
                <c:pt idx="522">
                  <c:v>42604.750024537039</c:v>
                </c:pt>
                <c:pt idx="523">
                  <c:v>42604.791691261576</c:v>
                </c:pt>
                <c:pt idx="524">
                  <c:v>42604.833357986114</c:v>
                </c:pt>
                <c:pt idx="525">
                  <c:v>42604.875024710651</c:v>
                </c:pt>
                <c:pt idx="526">
                  <c:v>42604.916691435188</c:v>
                </c:pt>
                <c:pt idx="527">
                  <c:v>42604.958358159725</c:v>
                </c:pt>
                <c:pt idx="528">
                  <c:v>42605.000024884263</c:v>
                </c:pt>
                <c:pt idx="529">
                  <c:v>42605.0416916088</c:v>
                </c:pt>
                <c:pt idx="530">
                  <c:v>42605.083358333337</c:v>
                </c:pt>
                <c:pt idx="531">
                  <c:v>42605.125025057867</c:v>
                </c:pt>
                <c:pt idx="532">
                  <c:v>42605.166691782404</c:v>
                </c:pt>
                <c:pt idx="533">
                  <c:v>42605.208358506941</c:v>
                </c:pt>
                <c:pt idx="534">
                  <c:v>42605.250025231479</c:v>
                </c:pt>
                <c:pt idx="535">
                  <c:v>42605.291691956016</c:v>
                </c:pt>
                <c:pt idx="536">
                  <c:v>42605.333358680553</c:v>
                </c:pt>
                <c:pt idx="537">
                  <c:v>42605.37502540509</c:v>
                </c:pt>
                <c:pt idx="538">
                  <c:v>42605.416692129627</c:v>
                </c:pt>
                <c:pt idx="539">
                  <c:v>42605.458358854165</c:v>
                </c:pt>
                <c:pt idx="540">
                  <c:v>42605.500025578702</c:v>
                </c:pt>
                <c:pt idx="541">
                  <c:v>42605.541692303239</c:v>
                </c:pt>
                <c:pt idx="542">
                  <c:v>42605.583359027776</c:v>
                </c:pt>
                <c:pt idx="543">
                  <c:v>42605.625025752313</c:v>
                </c:pt>
                <c:pt idx="544">
                  <c:v>42605.666692476851</c:v>
                </c:pt>
                <c:pt idx="545">
                  <c:v>42605.708359201388</c:v>
                </c:pt>
                <c:pt idx="546">
                  <c:v>42605.750025925925</c:v>
                </c:pt>
                <c:pt idx="547">
                  <c:v>42605.791692650462</c:v>
                </c:pt>
                <c:pt idx="548">
                  <c:v>42605.833359374999</c:v>
                </c:pt>
                <c:pt idx="549">
                  <c:v>42605.875026099537</c:v>
                </c:pt>
                <c:pt idx="550">
                  <c:v>42605.916692824074</c:v>
                </c:pt>
                <c:pt idx="551">
                  <c:v>42605.958359548611</c:v>
                </c:pt>
                <c:pt idx="552">
                  <c:v>42606.000026273148</c:v>
                </c:pt>
                <c:pt idx="553">
                  <c:v>42606.041692997685</c:v>
                </c:pt>
                <c:pt idx="554">
                  <c:v>42606.083359722223</c:v>
                </c:pt>
                <c:pt idx="555">
                  <c:v>42606.12502644676</c:v>
                </c:pt>
                <c:pt idx="556">
                  <c:v>42606.166693171297</c:v>
                </c:pt>
                <c:pt idx="557">
                  <c:v>42606.208359895834</c:v>
                </c:pt>
                <c:pt idx="558">
                  <c:v>42606.250026620372</c:v>
                </c:pt>
                <c:pt idx="559">
                  <c:v>42606.291693344909</c:v>
                </c:pt>
                <c:pt idx="560">
                  <c:v>42606.333360069446</c:v>
                </c:pt>
                <c:pt idx="561">
                  <c:v>42606.375026793983</c:v>
                </c:pt>
                <c:pt idx="562">
                  <c:v>42606.41669351852</c:v>
                </c:pt>
                <c:pt idx="563">
                  <c:v>42606.458360243058</c:v>
                </c:pt>
                <c:pt idx="564">
                  <c:v>42606.500026967595</c:v>
                </c:pt>
                <c:pt idx="565">
                  <c:v>42606.541693692132</c:v>
                </c:pt>
                <c:pt idx="566">
                  <c:v>42606.583360416669</c:v>
                </c:pt>
                <c:pt idx="567">
                  <c:v>42606.625027141206</c:v>
                </c:pt>
                <c:pt idx="568">
                  <c:v>42606.666693865744</c:v>
                </c:pt>
                <c:pt idx="569">
                  <c:v>42606.708360590281</c:v>
                </c:pt>
                <c:pt idx="570">
                  <c:v>42606.750027314818</c:v>
                </c:pt>
                <c:pt idx="571">
                  <c:v>42606.791694039355</c:v>
                </c:pt>
                <c:pt idx="572">
                  <c:v>42606.833360763892</c:v>
                </c:pt>
                <c:pt idx="573">
                  <c:v>42606.875027488422</c:v>
                </c:pt>
                <c:pt idx="574">
                  <c:v>42606.91669421296</c:v>
                </c:pt>
                <c:pt idx="575">
                  <c:v>42606.958360937497</c:v>
                </c:pt>
                <c:pt idx="576">
                  <c:v>42607.000027662034</c:v>
                </c:pt>
                <c:pt idx="577">
                  <c:v>42607.041694386571</c:v>
                </c:pt>
                <c:pt idx="578">
                  <c:v>42607.083361111108</c:v>
                </c:pt>
                <c:pt idx="579">
                  <c:v>42607.125027835646</c:v>
                </c:pt>
                <c:pt idx="580">
                  <c:v>42607.166694560183</c:v>
                </c:pt>
                <c:pt idx="581">
                  <c:v>42607.20836128472</c:v>
                </c:pt>
                <c:pt idx="582">
                  <c:v>42607.250028009257</c:v>
                </c:pt>
                <c:pt idx="583">
                  <c:v>42607.291694733794</c:v>
                </c:pt>
                <c:pt idx="584">
                  <c:v>42607.333361458332</c:v>
                </c:pt>
                <c:pt idx="585">
                  <c:v>42607.375028182869</c:v>
                </c:pt>
                <c:pt idx="586">
                  <c:v>42607.416694907406</c:v>
                </c:pt>
                <c:pt idx="587">
                  <c:v>42607.458361631943</c:v>
                </c:pt>
                <c:pt idx="588">
                  <c:v>42607.50002835648</c:v>
                </c:pt>
                <c:pt idx="589">
                  <c:v>42607.541695081018</c:v>
                </c:pt>
                <c:pt idx="590">
                  <c:v>42607.583361805555</c:v>
                </c:pt>
                <c:pt idx="591">
                  <c:v>42607.625028530092</c:v>
                </c:pt>
                <c:pt idx="592">
                  <c:v>42607.666695254629</c:v>
                </c:pt>
                <c:pt idx="593">
                  <c:v>42607.708361979167</c:v>
                </c:pt>
                <c:pt idx="594">
                  <c:v>42607.750028703704</c:v>
                </c:pt>
                <c:pt idx="595">
                  <c:v>42607.791695428241</c:v>
                </c:pt>
                <c:pt idx="596">
                  <c:v>42607.833362152778</c:v>
                </c:pt>
                <c:pt idx="597">
                  <c:v>42607.875028877315</c:v>
                </c:pt>
                <c:pt idx="598">
                  <c:v>42607.916695601853</c:v>
                </c:pt>
                <c:pt idx="599">
                  <c:v>42607.95836232639</c:v>
                </c:pt>
                <c:pt idx="600">
                  <c:v>42608.000029050927</c:v>
                </c:pt>
                <c:pt idx="601">
                  <c:v>42608.041695775464</c:v>
                </c:pt>
                <c:pt idx="602">
                  <c:v>42608.083362500001</c:v>
                </c:pt>
                <c:pt idx="603">
                  <c:v>42608.125029224539</c:v>
                </c:pt>
                <c:pt idx="604">
                  <c:v>42608.166695949076</c:v>
                </c:pt>
                <c:pt idx="605">
                  <c:v>42608.208362673613</c:v>
                </c:pt>
                <c:pt idx="606">
                  <c:v>42608.25002939815</c:v>
                </c:pt>
                <c:pt idx="607">
                  <c:v>42608.291696122687</c:v>
                </c:pt>
                <c:pt idx="608">
                  <c:v>42608.333362847225</c:v>
                </c:pt>
                <c:pt idx="609">
                  <c:v>42608.375029571762</c:v>
                </c:pt>
                <c:pt idx="610">
                  <c:v>42608.416696296299</c:v>
                </c:pt>
                <c:pt idx="611">
                  <c:v>42608.458363020836</c:v>
                </c:pt>
                <c:pt idx="612">
                  <c:v>42608.500029745373</c:v>
                </c:pt>
                <c:pt idx="613">
                  <c:v>42608.541696469911</c:v>
                </c:pt>
                <c:pt idx="614">
                  <c:v>42608.583363194448</c:v>
                </c:pt>
                <c:pt idx="615">
                  <c:v>42608.625029918985</c:v>
                </c:pt>
                <c:pt idx="616">
                  <c:v>42608.666696643515</c:v>
                </c:pt>
                <c:pt idx="617">
                  <c:v>42608.708363368052</c:v>
                </c:pt>
                <c:pt idx="618">
                  <c:v>42608.750030092589</c:v>
                </c:pt>
                <c:pt idx="619">
                  <c:v>42608.791696817127</c:v>
                </c:pt>
                <c:pt idx="620">
                  <c:v>42608.833363541664</c:v>
                </c:pt>
                <c:pt idx="621">
                  <c:v>42608.875030266201</c:v>
                </c:pt>
                <c:pt idx="622">
                  <c:v>42608.916696990738</c:v>
                </c:pt>
                <c:pt idx="623">
                  <c:v>42608.958363715275</c:v>
                </c:pt>
                <c:pt idx="624">
                  <c:v>42609.000030439813</c:v>
                </c:pt>
                <c:pt idx="625">
                  <c:v>42609.04169716435</c:v>
                </c:pt>
                <c:pt idx="626">
                  <c:v>42609.083363888887</c:v>
                </c:pt>
                <c:pt idx="627">
                  <c:v>42609.125030613424</c:v>
                </c:pt>
                <c:pt idx="628">
                  <c:v>42609.166697337962</c:v>
                </c:pt>
                <c:pt idx="629">
                  <c:v>42609.208364062499</c:v>
                </c:pt>
                <c:pt idx="630">
                  <c:v>42609.250030787036</c:v>
                </c:pt>
                <c:pt idx="631">
                  <c:v>42609.291697511573</c:v>
                </c:pt>
                <c:pt idx="632">
                  <c:v>42609.33336423611</c:v>
                </c:pt>
                <c:pt idx="633">
                  <c:v>42609.375030960648</c:v>
                </c:pt>
                <c:pt idx="634">
                  <c:v>42609.416697685185</c:v>
                </c:pt>
                <c:pt idx="635">
                  <c:v>42609.458364409722</c:v>
                </c:pt>
                <c:pt idx="636">
                  <c:v>42609.500031134259</c:v>
                </c:pt>
                <c:pt idx="637">
                  <c:v>42609.541697858796</c:v>
                </c:pt>
                <c:pt idx="638">
                  <c:v>42609.583364583334</c:v>
                </c:pt>
                <c:pt idx="639">
                  <c:v>42609.625031307871</c:v>
                </c:pt>
                <c:pt idx="640">
                  <c:v>42609.666698032408</c:v>
                </c:pt>
                <c:pt idx="641">
                  <c:v>42609.708364756945</c:v>
                </c:pt>
                <c:pt idx="642">
                  <c:v>42609.750031481482</c:v>
                </c:pt>
                <c:pt idx="643">
                  <c:v>42609.79169820602</c:v>
                </c:pt>
                <c:pt idx="644">
                  <c:v>42609.833364930557</c:v>
                </c:pt>
                <c:pt idx="645">
                  <c:v>42609.875031655094</c:v>
                </c:pt>
                <c:pt idx="646">
                  <c:v>42609.916698379631</c:v>
                </c:pt>
                <c:pt idx="647">
                  <c:v>42609.958365104168</c:v>
                </c:pt>
                <c:pt idx="648">
                  <c:v>42610.000031828706</c:v>
                </c:pt>
                <c:pt idx="649">
                  <c:v>42610.041698553243</c:v>
                </c:pt>
                <c:pt idx="650">
                  <c:v>42610.08336527778</c:v>
                </c:pt>
                <c:pt idx="651">
                  <c:v>42610.125032002317</c:v>
                </c:pt>
                <c:pt idx="652">
                  <c:v>42610.166698726855</c:v>
                </c:pt>
                <c:pt idx="653">
                  <c:v>42610.208365451392</c:v>
                </c:pt>
                <c:pt idx="654">
                  <c:v>42610.250032175929</c:v>
                </c:pt>
                <c:pt idx="655">
                  <c:v>42610.291698900466</c:v>
                </c:pt>
                <c:pt idx="656">
                  <c:v>42610.333365625003</c:v>
                </c:pt>
                <c:pt idx="657">
                  <c:v>42610.375032349541</c:v>
                </c:pt>
                <c:pt idx="658">
                  <c:v>42610.41669907407</c:v>
                </c:pt>
                <c:pt idx="659">
                  <c:v>42610.458365798608</c:v>
                </c:pt>
                <c:pt idx="660">
                  <c:v>42610.500032523145</c:v>
                </c:pt>
                <c:pt idx="661">
                  <c:v>42610.541699247682</c:v>
                </c:pt>
                <c:pt idx="662">
                  <c:v>42610.583365972219</c:v>
                </c:pt>
                <c:pt idx="663">
                  <c:v>42610.625032696757</c:v>
                </c:pt>
                <c:pt idx="664">
                  <c:v>42610.666699421294</c:v>
                </c:pt>
                <c:pt idx="665">
                  <c:v>42610.708366145831</c:v>
                </c:pt>
                <c:pt idx="666">
                  <c:v>42610.750032870368</c:v>
                </c:pt>
                <c:pt idx="667">
                  <c:v>42610.791699594905</c:v>
                </c:pt>
                <c:pt idx="668">
                  <c:v>42610.833366319443</c:v>
                </c:pt>
                <c:pt idx="669">
                  <c:v>42610.87503304398</c:v>
                </c:pt>
                <c:pt idx="670">
                  <c:v>42610.916699768517</c:v>
                </c:pt>
                <c:pt idx="671">
                  <c:v>42610.958366493054</c:v>
                </c:pt>
                <c:pt idx="672">
                  <c:v>42611.000033217591</c:v>
                </c:pt>
                <c:pt idx="673">
                  <c:v>42611.041699942129</c:v>
                </c:pt>
                <c:pt idx="674">
                  <c:v>42611.083366666666</c:v>
                </c:pt>
                <c:pt idx="675">
                  <c:v>42611.125033391203</c:v>
                </c:pt>
                <c:pt idx="676">
                  <c:v>42611.16670011574</c:v>
                </c:pt>
                <c:pt idx="677">
                  <c:v>42611.208366840277</c:v>
                </c:pt>
                <c:pt idx="678">
                  <c:v>42611.250033564815</c:v>
                </c:pt>
                <c:pt idx="679">
                  <c:v>42611.291700289352</c:v>
                </c:pt>
                <c:pt idx="680">
                  <c:v>42611.333367013889</c:v>
                </c:pt>
                <c:pt idx="681">
                  <c:v>42611.375033738426</c:v>
                </c:pt>
                <c:pt idx="682">
                  <c:v>42611.416700462963</c:v>
                </c:pt>
                <c:pt idx="683">
                  <c:v>42611.458367187501</c:v>
                </c:pt>
                <c:pt idx="684">
                  <c:v>42611.500033912038</c:v>
                </c:pt>
                <c:pt idx="685">
                  <c:v>42611.541700636575</c:v>
                </c:pt>
                <c:pt idx="686">
                  <c:v>42611.583367361112</c:v>
                </c:pt>
                <c:pt idx="687">
                  <c:v>42611.62503408565</c:v>
                </c:pt>
                <c:pt idx="688">
                  <c:v>42611.666700810187</c:v>
                </c:pt>
                <c:pt idx="689">
                  <c:v>42611.708367534724</c:v>
                </c:pt>
                <c:pt idx="690">
                  <c:v>42611.750034259261</c:v>
                </c:pt>
                <c:pt idx="691">
                  <c:v>42611.791700983798</c:v>
                </c:pt>
                <c:pt idx="692">
                  <c:v>42611.833367708336</c:v>
                </c:pt>
                <c:pt idx="693">
                  <c:v>42611.875034432873</c:v>
                </c:pt>
                <c:pt idx="694">
                  <c:v>42611.91670115741</c:v>
                </c:pt>
                <c:pt idx="695">
                  <c:v>42611.958367881947</c:v>
                </c:pt>
                <c:pt idx="696">
                  <c:v>42612.000034606484</c:v>
                </c:pt>
                <c:pt idx="697">
                  <c:v>42612.041701331022</c:v>
                </c:pt>
                <c:pt idx="698">
                  <c:v>42612.083368055559</c:v>
                </c:pt>
                <c:pt idx="699">
                  <c:v>42612.125034780096</c:v>
                </c:pt>
                <c:pt idx="700">
                  <c:v>42612.166701504633</c:v>
                </c:pt>
                <c:pt idx="701">
                  <c:v>42612.208368229163</c:v>
                </c:pt>
                <c:pt idx="702">
                  <c:v>42612.2500349537</c:v>
                </c:pt>
                <c:pt idx="703">
                  <c:v>42612.291701678238</c:v>
                </c:pt>
                <c:pt idx="704">
                  <c:v>42612.333368402775</c:v>
                </c:pt>
                <c:pt idx="705">
                  <c:v>42612.375035127312</c:v>
                </c:pt>
                <c:pt idx="706">
                  <c:v>42612.416701851849</c:v>
                </c:pt>
                <c:pt idx="707">
                  <c:v>42612.458368576386</c:v>
                </c:pt>
                <c:pt idx="708">
                  <c:v>42612.500035300924</c:v>
                </c:pt>
                <c:pt idx="709">
                  <c:v>42612.541702025461</c:v>
                </c:pt>
                <c:pt idx="710">
                  <c:v>42612.583368749998</c:v>
                </c:pt>
                <c:pt idx="711">
                  <c:v>42612.625035474535</c:v>
                </c:pt>
                <c:pt idx="712">
                  <c:v>42612.666702199072</c:v>
                </c:pt>
                <c:pt idx="713">
                  <c:v>42612.70836892361</c:v>
                </c:pt>
                <c:pt idx="714">
                  <c:v>42612.750035648147</c:v>
                </c:pt>
                <c:pt idx="715">
                  <c:v>42612.791702372684</c:v>
                </c:pt>
                <c:pt idx="716">
                  <c:v>42612.833369097221</c:v>
                </c:pt>
                <c:pt idx="717">
                  <c:v>42612.875035821759</c:v>
                </c:pt>
                <c:pt idx="718">
                  <c:v>42612.916702546296</c:v>
                </c:pt>
                <c:pt idx="719">
                  <c:v>42612.958369270833</c:v>
                </c:pt>
                <c:pt idx="720">
                  <c:v>42613.00003599537</c:v>
                </c:pt>
                <c:pt idx="721">
                  <c:v>42613.041702719907</c:v>
                </c:pt>
                <c:pt idx="722">
                  <c:v>42613.083369444445</c:v>
                </c:pt>
                <c:pt idx="723">
                  <c:v>42613.125036168982</c:v>
                </c:pt>
                <c:pt idx="724">
                  <c:v>42613.166702893519</c:v>
                </c:pt>
                <c:pt idx="725">
                  <c:v>42613.208369618056</c:v>
                </c:pt>
                <c:pt idx="726">
                  <c:v>42613.250036342593</c:v>
                </c:pt>
                <c:pt idx="727">
                  <c:v>42613.291703067131</c:v>
                </c:pt>
                <c:pt idx="728">
                  <c:v>42613.333369791668</c:v>
                </c:pt>
                <c:pt idx="729">
                  <c:v>42613.375036516205</c:v>
                </c:pt>
                <c:pt idx="730">
                  <c:v>42613.416703240742</c:v>
                </c:pt>
                <c:pt idx="731">
                  <c:v>42613.458369965279</c:v>
                </c:pt>
                <c:pt idx="732">
                  <c:v>42613.500036689817</c:v>
                </c:pt>
                <c:pt idx="733">
                  <c:v>42613.541703414354</c:v>
                </c:pt>
                <c:pt idx="734">
                  <c:v>42613.583370138891</c:v>
                </c:pt>
                <c:pt idx="735">
                  <c:v>42613.625036863428</c:v>
                </c:pt>
                <c:pt idx="736">
                  <c:v>42613.666703587965</c:v>
                </c:pt>
                <c:pt idx="737">
                  <c:v>42613.708370312503</c:v>
                </c:pt>
                <c:pt idx="738">
                  <c:v>42613.75003703704</c:v>
                </c:pt>
                <c:pt idx="739">
                  <c:v>42613.791703761577</c:v>
                </c:pt>
                <c:pt idx="740">
                  <c:v>42613.833370486114</c:v>
                </c:pt>
                <c:pt idx="741">
                  <c:v>42613.875037210651</c:v>
                </c:pt>
                <c:pt idx="742">
                  <c:v>42613.916703935189</c:v>
                </c:pt>
                <c:pt idx="743">
                  <c:v>42613.958370659719</c:v>
                </c:pt>
              </c:numCache>
            </c:numRef>
          </c:cat>
          <c:val>
            <c:numRef>
              <c:f>Rapor!$O$2:$O$745</c:f>
              <c:numCache>
                <c:formatCode>#,##0.0#####</c:formatCode>
                <c:ptCount val="744"/>
                <c:pt idx="0">
                  <c:v>31063.200000000001</c:v>
                </c:pt>
                <c:pt idx="1">
                  <c:v>30537.200000000001</c:v>
                </c:pt>
                <c:pt idx="2">
                  <c:v>30172.799999999999</c:v>
                </c:pt>
                <c:pt idx="3">
                  <c:v>29774</c:v>
                </c:pt>
                <c:pt idx="4">
                  <c:v>29649.4</c:v>
                </c:pt>
                <c:pt idx="5">
                  <c:v>28874</c:v>
                </c:pt>
                <c:pt idx="6">
                  <c:v>29475.8</c:v>
                </c:pt>
                <c:pt idx="7">
                  <c:v>29879.8</c:v>
                </c:pt>
                <c:pt idx="8">
                  <c:v>40453.199999999997</c:v>
                </c:pt>
                <c:pt idx="9">
                  <c:v>41250</c:v>
                </c:pt>
                <c:pt idx="10">
                  <c:v>41031.800000000003</c:v>
                </c:pt>
                <c:pt idx="11">
                  <c:v>40609.4</c:v>
                </c:pt>
                <c:pt idx="12">
                  <c:v>40148</c:v>
                </c:pt>
                <c:pt idx="13">
                  <c:v>39290.6</c:v>
                </c:pt>
                <c:pt idx="14">
                  <c:v>39472.800000000003</c:v>
                </c:pt>
                <c:pt idx="15">
                  <c:v>39722.800000000003</c:v>
                </c:pt>
                <c:pt idx="16">
                  <c:v>39820</c:v>
                </c:pt>
                <c:pt idx="17">
                  <c:v>39602.400000000001</c:v>
                </c:pt>
                <c:pt idx="18">
                  <c:v>40238.400000000001</c:v>
                </c:pt>
                <c:pt idx="19">
                  <c:v>39241</c:v>
                </c:pt>
                <c:pt idx="20">
                  <c:v>39577</c:v>
                </c:pt>
                <c:pt idx="21">
                  <c:v>41148.400000000001</c:v>
                </c:pt>
                <c:pt idx="22">
                  <c:v>41379.199999999997</c:v>
                </c:pt>
                <c:pt idx="23">
                  <c:v>40217.800000000003</c:v>
                </c:pt>
                <c:pt idx="24">
                  <c:v>32299.599999999999</c:v>
                </c:pt>
                <c:pt idx="25">
                  <c:v>30956.400000000001</c:v>
                </c:pt>
                <c:pt idx="26">
                  <c:v>30868.400000000001</c:v>
                </c:pt>
                <c:pt idx="27">
                  <c:v>30428.2</c:v>
                </c:pt>
                <c:pt idx="28">
                  <c:v>30230</c:v>
                </c:pt>
                <c:pt idx="29">
                  <c:v>29121</c:v>
                </c:pt>
                <c:pt idx="30">
                  <c:v>29866.2</c:v>
                </c:pt>
                <c:pt idx="31">
                  <c:v>29641.4</c:v>
                </c:pt>
                <c:pt idx="32">
                  <c:v>39289.599999999999</c:v>
                </c:pt>
                <c:pt idx="33">
                  <c:v>39370.400000000001</c:v>
                </c:pt>
                <c:pt idx="34">
                  <c:v>39172.400000000001</c:v>
                </c:pt>
                <c:pt idx="35">
                  <c:v>39084.199999999997</c:v>
                </c:pt>
                <c:pt idx="36">
                  <c:v>38964.800000000003</c:v>
                </c:pt>
                <c:pt idx="37">
                  <c:v>39171.199999999997</c:v>
                </c:pt>
                <c:pt idx="38">
                  <c:v>38943</c:v>
                </c:pt>
                <c:pt idx="39">
                  <c:v>38772.199999999997</c:v>
                </c:pt>
                <c:pt idx="40">
                  <c:v>38700</c:v>
                </c:pt>
                <c:pt idx="41">
                  <c:v>38613.599999999999</c:v>
                </c:pt>
                <c:pt idx="42">
                  <c:v>39294.800000000003</c:v>
                </c:pt>
                <c:pt idx="43">
                  <c:v>38430.199999999997</c:v>
                </c:pt>
                <c:pt idx="44">
                  <c:v>38241.800000000003</c:v>
                </c:pt>
                <c:pt idx="45">
                  <c:v>38270.800000000003</c:v>
                </c:pt>
                <c:pt idx="46">
                  <c:v>39706.800000000003</c:v>
                </c:pt>
                <c:pt idx="47">
                  <c:v>38216</c:v>
                </c:pt>
                <c:pt idx="48">
                  <c:v>31879.599999999999</c:v>
                </c:pt>
                <c:pt idx="49">
                  <c:v>30378</c:v>
                </c:pt>
                <c:pt idx="50">
                  <c:v>30102.6</c:v>
                </c:pt>
                <c:pt idx="51">
                  <c:v>29684.6</c:v>
                </c:pt>
                <c:pt idx="52">
                  <c:v>29138.400000000001</c:v>
                </c:pt>
                <c:pt idx="53">
                  <c:v>28726</c:v>
                </c:pt>
                <c:pt idx="54">
                  <c:v>29115.200000000001</c:v>
                </c:pt>
                <c:pt idx="55">
                  <c:v>29046.799999999999</c:v>
                </c:pt>
                <c:pt idx="56">
                  <c:v>38221.4</c:v>
                </c:pt>
                <c:pt idx="57">
                  <c:v>38736.400000000001</c:v>
                </c:pt>
                <c:pt idx="58">
                  <c:v>38712.400000000001</c:v>
                </c:pt>
                <c:pt idx="59">
                  <c:v>38267.800000000003</c:v>
                </c:pt>
                <c:pt idx="60">
                  <c:v>38672.800000000003</c:v>
                </c:pt>
                <c:pt idx="61">
                  <c:v>38619.800000000003</c:v>
                </c:pt>
                <c:pt idx="62">
                  <c:v>38480.800000000003</c:v>
                </c:pt>
                <c:pt idx="63">
                  <c:v>39189.599999999999</c:v>
                </c:pt>
                <c:pt idx="64">
                  <c:v>39408</c:v>
                </c:pt>
                <c:pt idx="65">
                  <c:v>39196.400000000001</c:v>
                </c:pt>
                <c:pt idx="66">
                  <c:v>39078.199999999997</c:v>
                </c:pt>
                <c:pt idx="67">
                  <c:v>39857.800000000003</c:v>
                </c:pt>
                <c:pt idx="68">
                  <c:v>39990.400000000001</c:v>
                </c:pt>
                <c:pt idx="69">
                  <c:v>40713.4</c:v>
                </c:pt>
                <c:pt idx="70">
                  <c:v>40492.6</c:v>
                </c:pt>
                <c:pt idx="71">
                  <c:v>41138</c:v>
                </c:pt>
                <c:pt idx="72">
                  <c:v>32998</c:v>
                </c:pt>
                <c:pt idx="73">
                  <c:v>32839</c:v>
                </c:pt>
                <c:pt idx="74">
                  <c:v>32517.599999999999</c:v>
                </c:pt>
                <c:pt idx="75">
                  <c:v>32008.400000000001</c:v>
                </c:pt>
                <c:pt idx="76">
                  <c:v>30977.4</c:v>
                </c:pt>
                <c:pt idx="77">
                  <c:v>29418.400000000001</c:v>
                </c:pt>
                <c:pt idx="78">
                  <c:v>28838.400000000001</c:v>
                </c:pt>
                <c:pt idx="79">
                  <c:v>29224</c:v>
                </c:pt>
                <c:pt idx="80">
                  <c:v>37836.199999999997</c:v>
                </c:pt>
                <c:pt idx="81">
                  <c:v>38816.800000000003</c:v>
                </c:pt>
                <c:pt idx="82">
                  <c:v>39001.4</c:v>
                </c:pt>
                <c:pt idx="83">
                  <c:v>38371.599999999999</c:v>
                </c:pt>
                <c:pt idx="84">
                  <c:v>38509.199999999997</c:v>
                </c:pt>
                <c:pt idx="85">
                  <c:v>38170.800000000003</c:v>
                </c:pt>
                <c:pt idx="86">
                  <c:v>38212</c:v>
                </c:pt>
                <c:pt idx="87">
                  <c:v>38529.199999999997</c:v>
                </c:pt>
                <c:pt idx="88">
                  <c:v>38952.6</c:v>
                </c:pt>
                <c:pt idx="89">
                  <c:v>38961.599999999999</c:v>
                </c:pt>
                <c:pt idx="90">
                  <c:v>38055.4</c:v>
                </c:pt>
                <c:pt idx="91">
                  <c:v>38176.199999999997</c:v>
                </c:pt>
                <c:pt idx="92">
                  <c:v>37146</c:v>
                </c:pt>
                <c:pt idx="93">
                  <c:v>37200.400000000001</c:v>
                </c:pt>
                <c:pt idx="94">
                  <c:v>38050.199999999997</c:v>
                </c:pt>
                <c:pt idx="95">
                  <c:v>38296.199999999997</c:v>
                </c:pt>
                <c:pt idx="96">
                  <c:v>30687.200000000001</c:v>
                </c:pt>
                <c:pt idx="97">
                  <c:v>30176</c:v>
                </c:pt>
                <c:pt idx="98">
                  <c:v>29851.8</c:v>
                </c:pt>
                <c:pt idx="99">
                  <c:v>29737</c:v>
                </c:pt>
                <c:pt idx="100">
                  <c:v>29307</c:v>
                </c:pt>
                <c:pt idx="101">
                  <c:v>28741</c:v>
                </c:pt>
                <c:pt idx="102">
                  <c:v>28239.599999999999</c:v>
                </c:pt>
                <c:pt idx="103">
                  <c:v>28808</c:v>
                </c:pt>
                <c:pt idx="104">
                  <c:v>37882</c:v>
                </c:pt>
                <c:pt idx="105">
                  <c:v>38093.599999999999</c:v>
                </c:pt>
                <c:pt idx="106">
                  <c:v>38646.199999999997</c:v>
                </c:pt>
                <c:pt idx="107">
                  <c:v>38335.800000000003</c:v>
                </c:pt>
                <c:pt idx="108">
                  <c:v>38788.800000000003</c:v>
                </c:pt>
                <c:pt idx="109">
                  <c:v>39153.4</c:v>
                </c:pt>
                <c:pt idx="110">
                  <c:v>38641.599999999999</c:v>
                </c:pt>
                <c:pt idx="111">
                  <c:v>38486</c:v>
                </c:pt>
                <c:pt idx="112">
                  <c:v>38686</c:v>
                </c:pt>
                <c:pt idx="113">
                  <c:v>38632.6</c:v>
                </c:pt>
                <c:pt idx="114">
                  <c:v>38287.199999999997</c:v>
                </c:pt>
                <c:pt idx="115">
                  <c:v>38285.599999999999</c:v>
                </c:pt>
                <c:pt idx="116">
                  <c:v>38195.599999999999</c:v>
                </c:pt>
                <c:pt idx="117">
                  <c:v>38512.400000000001</c:v>
                </c:pt>
                <c:pt idx="118">
                  <c:v>40731</c:v>
                </c:pt>
                <c:pt idx="119">
                  <c:v>39254.199999999997</c:v>
                </c:pt>
                <c:pt idx="120">
                  <c:v>31068.799999999999</c:v>
                </c:pt>
                <c:pt idx="121">
                  <c:v>30562.799999999999</c:v>
                </c:pt>
                <c:pt idx="122">
                  <c:v>30077.599999999999</c:v>
                </c:pt>
                <c:pt idx="123">
                  <c:v>29414.2</c:v>
                </c:pt>
                <c:pt idx="124">
                  <c:v>29490.400000000001</c:v>
                </c:pt>
                <c:pt idx="125">
                  <c:v>28832</c:v>
                </c:pt>
                <c:pt idx="126">
                  <c:v>29367</c:v>
                </c:pt>
                <c:pt idx="127">
                  <c:v>28864.6</c:v>
                </c:pt>
                <c:pt idx="128">
                  <c:v>38534</c:v>
                </c:pt>
                <c:pt idx="129">
                  <c:v>37757.599999999999</c:v>
                </c:pt>
                <c:pt idx="130">
                  <c:v>39088.800000000003</c:v>
                </c:pt>
                <c:pt idx="131">
                  <c:v>38664.800000000003</c:v>
                </c:pt>
                <c:pt idx="132">
                  <c:v>39177.4</c:v>
                </c:pt>
                <c:pt idx="133">
                  <c:v>39348.6</c:v>
                </c:pt>
                <c:pt idx="134">
                  <c:v>38861.199999999997</c:v>
                </c:pt>
                <c:pt idx="135">
                  <c:v>38811.199999999997</c:v>
                </c:pt>
                <c:pt idx="136">
                  <c:v>38637</c:v>
                </c:pt>
                <c:pt idx="137">
                  <c:v>38661.599999999999</c:v>
                </c:pt>
                <c:pt idx="138">
                  <c:v>39416.6</c:v>
                </c:pt>
                <c:pt idx="139">
                  <c:v>39022.800000000003</c:v>
                </c:pt>
                <c:pt idx="140">
                  <c:v>39217.800000000003</c:v>
                </c:pt>
                <c:pt idx="141">
                  <c:v>39186</c:v>
                </c:pt>
                <c:pt idx="142">
                  <c:v>39248</c:v>
                </c:pt>
                <c:pt idx="143">
                  <c:v>39056.199999999997</c:v>
                </c:pt>
                <c:pt idx="144">
                  <c:v>30815.8</c:v>
                </c:pt>
                <c:pt idx="145">
                  <c:v>30029.4</c:v>
                </c:pt>
                <c:pt idx="146">
                  <c:v>29898.400000000001</c:v>
                </c:pt>
                <c:pt idx="147">
                  <c:v>29402.6</c:v>
                </c:pt>
                <c:pt idx="148">
                  <c:v>29135.599999999999</c:v>
                </c:pt>
                <c:pt idx="149">
                  <c:v>28030</c:v>
                </c:pt>
                <c:pt idx="150">
                  <c:v>28679.200000000001</c:v>
                </c:pt>
                <c:pt idx="151">
                  <c:v>28494.799999999999</c:v>
                </c:pt>
                <c:pt idx="152">
                  <c:v>38824</c:v>
                </c:pt>
                <c:pt idx="153">
                  <c:v>39261</c:v>
                </c:pt>
                <c:pt idx="154">
                  <c:v>39744.800000000003</c:v>
                </c:pt>
                <c:pt idx="155">
                  <c:v>39900.400000000001</c:v>
                </c:pt>
                <c:pt idx="156">
                  <c:v>39885.4</c:v>
                </c:pt>
                <c:pt idx="157">
                  <c:v>40080.800000000003</c:v>
                </c:pt>
                <c:pt idx="158">
                  <c:v>39818.6</c:v>
                </c:pt>
                <c:pt idx="159">
                  <c:v>39773.599999999999</c:v>
                </c:pt>
                <c:pt idx="160">
                  <c:v>39900</c:v>
                </c:pt>
                <c:pt idx="161">
                  <c:v>39777.800000000003</c:v>
                </c:pt>
                <c:pt idx="162">
                  <c:v>39804</c:v>
                </c:pt>
                <c:pt idx="163">
                  <c:v>39695.599999999999</c:v>
                </c:pt>
                <c:pt idx="164">
                  <c:v>39726.6</c:v>
                </c:pt>
                <c:pt idx="165">
                  <c:v>39812.400000000001</c:v>
                </c:pt>
                <c:pt idx="166">
                  <c:v>39560.6</c:v>
                </c:pt>
                <c:pt idx="167">
                  <c:v>39760</c:v>
                </c:pt>
                <c:pt idx="168">
                  <c:v>30638.2</c:v>
                </c:pt>
                <c:pt idx="169">
                  <c:v>29823</c:v>
                </c:pt>
                <c:pt idx="170">
                  <c:v>29503.200000000001</c:v>
                </c:pt>
                <c:pt idx="171">
                  <c:v>28966.799999999999</c:v>
                </c:pt>
                <c:pt idx="172">
                  <c:v>29007.599999999999</c:v>
                </c:pt>
                <c:pt idx="173">
                  <c:v>28321.599999999999</c:v>
                </c:pt>
                <c:pt idx="174">
                  <c:v>28726.2</c:v>
                </c:pt>
                <c:pt idx="175">
                  <c:v>28602.799999999999</c:v>
                </c:pt>
                <c:pt idx="176">
                  <c:v>38386.400000000001</c:v>
                </c:pt>
                <c:pt idx="177">
                  <c:v>39433.4</c:v>
                </c:pt>
                <c:pt idx="178">
                  <c:v>39401.4</c:v>
                </c:pt>
                <c:pt idx="179">
                  <c:v>39408.199999999997</c:v>
                </c:pt>
                <c:pt idx="180">
                  <c:v>38807.4</c:v>
                </c:pt>
                <c:pt idx="181">
                  <c:v>38792.400000000001</c:v>
                </c:pt>
                <c:pt idx="182">
                  <c:v>38608.199999999997</c:v>
                </c:pt>
                <c:pt idx="183">
                  <c:v>38641.199999999997</c:v>
                </c:pt>
                <c:pt idx="184">
                  <c:v>39043.800000000003</c:v>
                </c:pt>
                <c:pt idx="185">
                  <c:v>38527.800000000003</c:v>
                </c:pt>
                <c:pt idx="186">
                  <c:v>37826.400000000001</c:v>
                </c:pt>
                <c:pt idx="187">
                  <c:v>38656.6</c:v>
                </c:pt>
                <c:pt idx="188">
                  <c:v>38690.199999999997</c:v>
                </c:pt>
                <c:pt idx="189">
                  <c:v>38991.199999999997</c:v>
                </c:pt>
                <c:pt idx="190">
                  <c:v>38985.199999999997</c:v>
                </c:pt>
                <c:pt idx="191">
                  <c:v>38857.199999999997</c:v>
                </c:pt>
                <c:pt idx="192">
                  <c:v>30461.4</c:v>
                </c:pt>
                <c:pt idx="193">
                  <c:v>29754.400000000001</c:v>
                </c:pt>
                <c:pt idx="194">
                  <c:v>29700.6</c:v>
                </c:pt>
                <c:pt idx="195">
                  <c:v>29772.799999999999</c:v>
                </c:pt>
                <c:pt idx="196">
                  <c:v>29137.8</c:v>
                </c:pt>
                <c:pt idx="197">
                  <c:v>28558.6</c:v>
                </c:pt>
                <c:pt idx="198">
                  <c:v>29283.599999999999</c:v>
                </c:pt>
                <c:pt idx="199">
                  <c:v>28942.2</c:v>
                </c:pt>
                <c:pt idx="200">
                  <c:v>38542.800000000003</c:v>
                </c:pt>
                <c:pt idx="201">
                  <c:v>38864.800000000003</c:v>
                </c:pt>
                <c:pt idx="202">
                  <c:v>38728</c:v>
                </c:pt>
                <c:pt idx="203">
                  <c:v>38409.800000000003</c:v>
                </c:pt>
                <c:pt idx="204">
                  <c:v>38800.6</c:v>
                </c:pt>
                <c:pt idx="205">
                  <c:v>38811.199999999997</c:v>
                </c:pt>
                <c:pt idx="206">
                  <c:v>38411.199999999997</c:v>
                </c:pt>
                <c:pt idx="207">
                  <c:v>38605.4</c:v>
                </c:pt>
                <c:pt idx="208">
                  <c:v>38516</c:v>
                </c:pt>
                <c:pt idx="209">
                  <c:v>38509.4</c:v>
                </c:pt>
                <c:pt idx="210">
                  <c:v>37747</c:v>
                </c:pt>
                <c:pt idx="211">
                  <c:v>38219.800000000003</c:v>
                </c:pt>
                <c:pt idx="212">
                  <c:v>38327.800000000003</c:v>
                </c:pt>
                <c:pt idx="213">
                  <c:v>38725.199999999997</c:v>
                </c:pt>
                <c:pt idx="214">
                  <c:v>38871.199999999997</c:v>
                </c:pt>
                <c:pt idx="215">
                  <c:v>39189.800000000003</c:v>
                </c:pt>
                <c:pt idx="216">
                  <c:v>31924.799999999999</c:v>
                </c:pt>
                <c:pt idx="217">
                  <c:v>30396.799999999999</c:v>
                </c:pt>
                <c:pt idx="218">
                  <c:v>30372.799999999999</c:v>
                </c:pt>
                <c:pt idx="219">
                  <c:v>29926.799999999999</c:v>
                </c:pt>
                <c:pt idx="220">
                  <c:v>29693.8</c:v>
                </c:pt>
                <c:pt idx="221">
                  <c:v>29136.799999999999</c:v>
                </c:pt>
                <c:pt idx="222">
                  <c:v>29393.8</c:v>
                </c:pt>
                <c:pt idx="223">
                  <c:v>29528</c:v>
                </c:pt>
                <c:pt idx="224">
                  <c:v>38518.800000000003</c:v>
                </c:pt>
                <c:pt idx="225">
                  <c:v>39100.199999999997</c:v>
                </c:pt>
                <c:pt idx="226">
                  <c:v>39154.400000000001</c:v>
                </c:pt>
                <c:pt idx="227">
                  <c:v>38474.400000000001</c:v>
                </c:pt>
                <c:pt idx="228">
                  <c:v>38777</c:v>
                </c:pt>
                <c:pt idx="229">
                  <c:v>38556</c:v>
                </c:pt>
                <c:pt idx="230">
                  <c:v>38277.800000000003</c:v>
                </c:pt>
                <c:pt idx="231">
                  <c:v>38530.6</c:v>
                </c:pt>
                <c:pt idx="232">
                  <c:v>38841.4</c:v>
                </c:pt>
                <c:pt idx="233">
                  <c:v>38806.199999999997</c:v>
                </c:pt>
                <c:pt idx="234">
                  <c:v>38263</c:v>
                </c:pt>
                <c:pt idx="235">
                  <c:v>38626.800000000003</c:v>
                </c:pt>
                <c:pt idx="236">
                  <c:v>38605.599999999999</c:v>
                </c:pt>
                <c:pt idx="237">
                  <c:v>38459.800000000003</c:v>
                </c:pt>
                <c:pt idx="238">
                  <c:v>39857.4</c:v>
                </c:pt>
                <c:pt idx="239">
                  <c:v>38656.199999999997</c:v>
                </c:pt>
                <c:pt idx="240">
                  <c:v>30517.4</c:v>
                </c:pt>
                <c:pt idx="241">
                  <c:v>30172.400000000001</c:v>
                </c:pt>
                <c:pt idx="242">
                  <c:v>29905.599999999999</c:v>
                </c:pt>
                <c:pt idx="243">
                  <c:v>28758.400000000001</c:v>
                </c:pt>
                <c:pt idx="244">
                  <c:v>28537.4</c:v>
                </c:pt>
                <c:pt idx="245">
                  <c:v>27770.6</c:v>
                </c:pt>
                <c:pt idx="246">
                  <c:v>28369.599999999999</c:v>
                </c:pt>
                <c:pt idx="247">
                  <c:v>27885.200000000001</c:v>
                </c:pt>
                <c:pt idx="248">
                  <c:v>36738</c:v>
                </c:pt>
                <c:pt idx="249">
                  <c:v>37304.800000000003</c:v>
                </c:pt>
                <c:pt idx="250">
                  <c:v>37221</c:v>
                </c:pt>
                <c:pt idx="251">
                  <c:v>36712.6</c:v>
                </c:pt>
                <c:pt idx="252">
                  <c:v>37322.6</c:v>
                </c:pt>
                <c:pt idx="253">
                  <c:v>36281.4</c:v>
                </c:pt>
                <c:pt idx="254">
                  <c:v>36145.199999999997</c:v>
                </c:pt>
                <c:pt idx="255">
                  <c:v>36919</c:v>
                </c:pt>
                <c:pt idx="256">
                  <c:v>36959.599999999999</c:v>
                </c:pt>
                <c:pt idx="257">
                  <c:v>37401.599999999999</c:v>
                </c:pt>
                <c:pt idx="258">
                  <c:v>36934</c:v>
                </c:pt>
                <c:pt idx="259">
                  <c:v>37362</c:v>
                </c:pt>
                <c:pt idx="260">
                  <c:v>37210.800000000003</c:v>
                </c:pt>
                <c:pt idx="261">
                  <c:v>37351.199999999997</c:v>
                </c:pt>
                <c:pt idx="262">
                  <c:v>38700.800000000003</c:v>
                </c:pt>
                <c:pt idx="263">
                  <c:v>37914.400000000001</c:v>
                </c:pt>
                <c:pt idx="264">
                  <c:v>30215.8</c:v>
                </c:pt>
                <c:pt idx="265">
                  <c:v>29531.4</c:v>
                </c:pt>
                <c:pt idx="266">
                  <c:v>29195.200000000001</c:v>
                </c:pt>
                <c:pt idx="267">
                  <c:v>28899.200000000001</c:v>
                </c:pt>
                <c:pt idx="268">
                  <c:v>28642.6</c:v>
                </c:pt>
                <c:pt idx="269">
                  <c:v>27945</c:v>
                </c:pt>
                <c:pt idx="270">
                  <c:v>27766.2</c:v>
                </c:pt>
                <c:pt idx="271">
                  <c:v>27984</c:v>
                </c:pt>
                <c:pt idx="272">
                  <c:v>37782.400000000001</c:v>
                </c:pt>
                <c:pt idx="273">
                  <c:v>38027.599999999999</c:v>
                </c:pt>
                <c:pt idx="274">
                  <c:v>37859</c:v>
                </c:pt>
                <c:pt idx="275">
                  <c:v>37360.199999999997</c:v>
                </c:pt>
                <c:pt idx="276">
                  <c:v>37740.800000000003</c:v>
                </c:pt>
                <c:pt idx="277">
                  <c:v>37925.800000000003</c:v>
                </c:pt>
                <c:pt idx="278">
                  <c:v>37114.800000000003</c:v>
                </c:pt>
                <c:pt idx="279">
                  <c:v>37335.800000000003</c:v>
                </c:pt>
                <c:pt idx="280">
                  <c:v>37687.800000000003</c:v>
                </c:pt>
                <c:pt idx="281">
                  <c:v>37638.6</c:v>
                </c:pt>
                <c:pt idx="282">
                  <c:v>37091.599999999999</c:v>
                </c:pt>
                <c:pt idx="283">
                  <c:v>37396.199999999997</c:v>
                </c:pt>
                <c:pt idx="284">
                  <c:v>37038.400000000001</c:v>
                </c:pt>
                <c:pt idx="285">
                  <c:v>37430.800000000003</c:v>
                </c:pt>
                <c:pt idx="286">
                  <c:v>37928.400000000001</c:v>
                </c:pt>
                <c:pt idx="287">
                  <c:v>37962.6</c:v>
                </c:pt>
                <c:pt idx="288">
                  <c:v>29777.599999999999</c:v>
                </c:pt>
                <c:pt idx="289">
                  <c:v>29073.4</c:v>
                </c:pt>
                <c:pt idx="290">
                  <c:v>28882.400000000001</c:v>
                </c:pt>
                <c:pt idx="291">
                  <c:v>28346.6</c:v>
                </c:pt>
                <c:pt idx="292">
                  <c:v>28430.2</c:v>
                </c:pt>
                <c:pt idx="293">
                  <c:v>27708.799999999999</c:v>
                </c:pt>
                <c:pt idx="294">
                  <c:v>27408.2</c:v>
                </c:pt>
                <c:pt idx="295">
                  <c:v>27254.799999999999</c:v>
                </c:pt>
                <c:pt idx="296">
                  <c:v>37479.199999999997</c:v>
                </c:pt>
                <c:pt idx="297">
                  <c:v>36480.6</c:v>
                </c:pt>
                <c:pt idx="298">
                  <c:v>37392.6</c:v>
                </c:pt>
                <c:pt idx="299">
                  <c:v>36980</c:v>
                </c:pt>
                <c:pt idx="300">
                  <c:v>37788</c:v>
                </c:pt>
                <c:pt idx="301">
                  <c:v>37569.599999999999</c:v>
                </c:pt>
                <c:pt idx="302">
                  <c:v>37699.199999999997</c:v>
                </c:pt>
                <c:pt idx="303">
                  <c:v>37874.800000000003</c:v>
                </c:pt>
                <c:pt idx="304">
                  <c:v>37138.800000000003</c:v>
                </c:pt>
                <c:pt idx="305">
                  <c:v>37169.800000000003</c:v>
                </c:pt>
                <c:pt idx="306">
                  <c:v>37280</c:v>
                </c:pt>
                <c:pt idx="307">
                  <c:v>37419.800000000003</c:v>
                </c:pt>
                <c:pt idx="308">
                  <c:v>37252</c:v>
                </c:pt>
                <c:pt idx="309">
                  <c:v>37237.599999999999</c:v>
                </c:pt>
                <c:pt idx="310">
                  <c:v>37485.599999999999</c:v>
                </c:pt>
                <c:pt idx="311">
                  <c:v>37507.4</c:v>
                </c:pt>
                <c:pt idx="312">
                  <c:v>29529.4</c:v>
                </c:pt>
                <c:pt idx="313">
                  <c:v>28958.799999999999</c:v>
                </c:pt>
                <c:pt idx="314">
                  <c:v>29040.2</c:v>
                </c:pt>
                <c:pt idx="315">
                  <c:v>28790.799999999999</c:v>
                </c:pt>
                <c:pt idx="316">
                  <c:v>28288.2</c:v>
                </c:pt>
                <c:pt idx="317">
                  <c:v>27600.400000000001</c:v>
                </c:pt>
                <c:pt idx="318">
                  <c:v>28733.599999999999</c:v>
                </c:pt>
                <c:pt idx="319">
                  <c:v>28186.6</c:v>
                </c:pt>
                <c:pt idx="320">
                  <c:v>37544.6</c:v>
                </c:pt>
                <c:pt idx="321">
                  <c:v>37133</c:v>
                </c:pt>
                <c:pt idx="322">
                  <c:v>37476</c:v>
                </c:pt>
                <c:pt idx="323">
                  <c:v>37600.400000000001</c:v>
                </c:pt>
                <c:pt idx="324">
                  <c:v>37828.199999999997</c:v>
                </c:pt>
                <c:pt idx="325">
                  <c:v>37596</c:v>
                </c:pt>
                <c:pt idx="326">
                  <c:v>37758</c:v>
                </c:pt>
                <c:pt idx="327">
                  <c:v>37947.800000000003</c:v>
                </c:pt>
                <c:pt idx="328">
                  <c:v>37988.800000000003</c:v>
                </c:pt>
                <c:pt idx="329">
                  <c:v>38702.800000000003</c:v>
                </c:pt>
                <c:pt idx="330">
                  <c:v>39083</c:v>
                </c:pt>
                <c:pt idx="331">
                  <c:v>38706.800000000003</c:v>
                </c:pt>
                <c:pt idx="332">
                  <c:v>37948.6</c:v>
                </c:pt>
                <c:pt idx="333">
                  <c:v>37859.599999999999</c:v>
                </c:pt>
                <c:pt idx="334">
                  <c:v>37575.199999999997</c:v>
                </c:pt>
                <c:pt idx="335">
                  <c:v>38015</c:v>
                </c:pt>
                <c:pt idx="336">
                  <c:v>30014.799999999999</c:v>
                </c:pt>
                <c:pt idx="337">
                  <c:v>29254.2</c:v>
                </c:pt>
                <c:pt idx="338">
                  <c:v>28977.8</c:v>
                </c:pt>
                <c:pt idx="339">
                  <c:v>28200.400000000001</c:v>
                </c:pt>
                <c:pt idx="340">
                  <c:v>28270</c:v>
                </c:pt>
                <c:pt idx="341">
                  <c:v>27837</c:v>
                </c:pt>
                <c:pt idx="342">
                  <c:v>27977.8</c:v>
                </c:pt>
                <c:pt idx="343">
                  <c:v>28343.200000000001</c:v>
                </c:pt>
                <c:pt idx="344">
                  <c:v>37914.6</c:v>
                </c:pt>
                <c:pt idx="345">
                  <c:v>38424</c:v>
                </c:pt>
                <c:pt idx="346">
                  <c:v>38380.400000000001</c:v>
                </c:pt>
                <c:pt idx="347">
                  <c:v>38162</c:v>
                </c:pt>
                <c:pt idx="348">
                  <c:v>38712</c:v>
                </c:pt>
                <c:pt idx="349">
                  <c:v>38429.800000000003</c:v>
                </c:pt>
                <c:pt idx="350">
                  <c:v>38104</c:v>
                </c:pt>
                <c:pt idx="351">
                  <c:v>38504</c:v>
                </c:pt>
                <c:pt idx="352">
                  <c:v>38325.199999999997</c:v>
                </c:pt>
                <c:pt idx="353">
                  <c:v>38657.199999999997</c:v>
                </c:pt>
                <c:pt idx="354">
                  <c:v>38502.400000000001</c:v>
                </c:pt>
                <c:pt idx="355">
                  <c:v>38556.800000000003</c:v>
                </c:pt>
                <c:pt idx="356">
                  <c:v>38625</c:v>
                </c:pt>
                <c:pt idx="357">
                  <c:v>38995.599999999999</c:v>
                </c:pt>
                <c:pt idx="358">
                  <c:v>39871.199999999997</c:v>
                </c:pt>
                <c:pt idx="359">
                  <c:v>39515.599999999999</c:v>
                </c:pt>
                <c:pt idx="360">
                  <c:v>30931</c:v>
                </c:pt>
                <c:pt idx="361">
                  <c:v>30270.2</c:v>
                </c:pt>
                <c:pt idx="362">
                  <c:v>30063.8</c:v>
                </c:pt>
                <c:pt idx="363">
                  <c:v>29717.8</c:v>
                </c:pt>
                <c:pt idx="364">
                  <c:v>29588</c:v>
                </c:pt>
                <c:pt idx="365">
                  <c:v>28842.400000000001</c:v>
                </c:pt>
                <c:pt idx="366">
                  <c:v>28753.8</c:v>
                </c:pt>
                <c:pt idx="367">
                  <c:v>29313.8</c:v>
                </c:pt>
                <c:pt idx="368">
                  <c:v>39362</c:v>
                </c:pt>
                <c:pt idx="369">
                  <c:v>39234.400000000001</c:v>
                </c:pt>
                <c:pt idx="370">
                  <c:v>38796.199999999997</c:v>
                </c:pt>
                <c:pt idx="371">
                  <c:v>38318.800000000003</c:v>
                </c:pt>
                <c:pt idx="372">
                  <c:v>38532.800000000003</c:v>
                </c:pt>
                <c:pt idx="373">
                  <c:v>38390.199999999997</c:v>
                </c:pt>
                <c:pt idx="374">
                  <c:v>38004.199999999997</c:v>
                </c:pt>
                <c:pt idx="375">
                  <c:v>38359.800000000003</c:v>
                </c:pt>
                <c:pt idx="376">
                  <c:v>38461.4</c:v>
                </c:pt>
                <c:pt idx="377">
                  <c:v>38261</c:v>
                </c:pt>
                <c:pt idx="378">
                  <c:v>39277.199999999997</c:v>
                </c:pt>
                <c:pt idx="379">
                  <c:v>38430.800000000003</c:v>
                </c:pt>
                <c:pt idx="380">
                  <c:v>38328.400000000001</c:v>
                </c:pt>
                <c:pt idx="381">
                  <c:v>38545.599999999999</c:v>
                </c:pt>
                <c:pt idx="382">
                  <c:v>40299.199999999997</c:v>
                </c:pt>
                <c:pt idx="383">
                  <c:v>39592.199999999997</c:v>
                </c:pt>
                <c:pt idx="384">
                  <c:v>30900.799999999999</c:v>
                </c:pt>
                <c:pt idx="385">
                  <c:v>30054.799999999999</c:v>
                </c:pt>
                <c:pt idx="386">
                  <c:v>30050.400000000001</c:v>
                </c:pt>
                <c:pt idx="387">
                  <c:v>29666.799999999999</c:v>
                </c:pt>
                <c:pt idx="388">
                  <c:v>29553.599999999999</c:v>
                </c:pt>
                <c:pt idx="389">
                  <c:v>28693.4</c:v>
                </c:pt>
                <c:pt idx="390">
                  <c:v>29230.6</c:v>
                </c:pt>
                <c:pt idx="391">
                  <c:v>29368</c:v>
                </c:pt>
                <c:pt idx="392">
                  <c:v>37976</c:v>
                </c:pt>
                <c:pt idx="393">
                  <c:v>39224.6</c:v>
                </c:pt>
                <c:pt idx="394">
                  <c:v>38954.800000000003</c:v>
                </c:pt>
                <c:pt idx="395">
                  <c:v>38301.4</c:v>
                </c:pt>
                <c:pt idx="396">
                  <c:v>38214.199999999997</c:v>
                </c:pt>
                <c:pt idx="397">
                  <c:v>38532.400000000001</c:v>
                </c:pt>
                <c:pt idx="398">
                  <c:v>38055</c:v>
                </c:pt>
                <c:pt idx="399">
                  <c:v>37907.599999999999</c:v>
                </c:pt>
                <c:pt idx="400">
                  <c:v>37945.599999999999</c:v>
                </c:pt>
                <c:pt idx="401">
                  <c:v>38097.199999999997</c:v>
                </c:pt>
                <c:pt idx="402">
                  <c:v>38018</c:v>
                </c:pt>
                <c:pt idx="403">
                  <c:v>38088.6</c:v>
                </c:pt>
                <c:pt idx="404">
                  <c:v>38350.199999999997</c:v>
                </c:pt>
                <c:pt idx="405">
                  <c:v>38504.800000000003</c:v>
                </c:pt>
                <c:pt idx="406">
                  <c:v>40265.199999999997</c:v>
                </c:pt>
                <c:pt idx="407">
                  <c:v>38893.599999999999</c:v>
                </c:pt>
                <c:pt idx="408">
                  <c:v>30359.4</c:v>
                </c:pt>
                <c:pt idx="409">
                  <c:v>30118.799999999999</c:v>
                </c:pt>
                <c:pt idx="410">
                  <c:v>29734.799999999999</c:v>
                </c:pt>
                <c:pt idx="411">
                  <c:v>29549.4</c:v>
                </c:pt>
                <c:pt idx="412">
                  <c:v>28986.6</c:v>
                </c:pt>
                <c:pt idx="413">
                  <c:v>28098.799999999999</c:v>
                </c:pt>
                <c:pt idx="414">
                  <c:v>28138</c:v>
                </c:pt>
                <c:pt idx="415">
                  <c:v>28212</c:v>
                </c:pt>
                <c:pt idx="416">
                  <c:v>38888</c:v>
                </c:pt>
                <c:pt idx="417">
                  <c:v>38499.199999999997</c:v>
                </c:pt>
                <c:pt idx="418">
                  <c:v>38343.4</c:v>
                </c:pt>
                <c:pt idx="419">
                  <c:v>37615.599999999999</c:v>
                </c:pt>
                <c:pt idx="420">
                  <c:v>37748.6</c:v>
                </c:pt>
                <c:pt idx="421">
                  <c:v>37456.199999999997</c:v>
                </c:pt>
                <c:pt idx="422">
                  <c:v>37299.199999999997</c:v>
                </c:pt>
                <c:pt idx="423">
                  <c:v>36985</c:v>
                </c:pt>
                <c:pt idx="424">
                  <c:v>37715</c:v>
                </c:pt>
                <c:pt idx="425">
                  <c:v>37799.599999999999</c:v>
                </c:pt>
                <c:pt idx="426">
                  <c:v>38498.6</c:v>
                </c:pt>
                <c:pt idx="427">
                  <c:v>37354</c:v>
                </c:pt>
                <c:pt idx="428">
                  <c:v>37470.199999999997</c:v>
                </c:pt>
                <c:pt idx="429">
                  <c:v>37797.599999999999</c:v>
                </c:pt>
                <c:pt idx="430">
                  <c:v>39174</c:v>
                </c:pt>
                <c:pt idx="431">
                  <c:v>37828.6</c:v>
                </c:pt>
                <c:pt idx="432">
                  <c:v>29309.599999999999</c:v>
                </c:pt>
                <c:pt idx="433">
                  <c:v>29525</c:v>
                </c:pt>
                <c:pt idx="434">
                  <c:v>29174.2</c:v>
                </c:pt>
                <c:pt idx="435">
                  <c:v>28841.599999999999</c:v>
                </c:pt>
                <c:pt idx="436">
                  <c:v>28766.799999999999</c:v>
                </c:pt>
                <c:pt idx="437">
                  <c:v>28033.4</c:v>
                </c:pt>
                <c:pt idx="438">
                  <c:v>27771.599999999999</c:v>
                </c:pt>
                <c:pt idx="439">
                  <c:v>28207.8</c:v>
                </c:pt>
                <c:pt idx="440">
                  <c:v>36948.800000000003</c:v>
                </c:pt>
                <c:pt idx="441">
                  <c:v>37441.800000000003</c:v>
                </c:pt>
                <c:pt idx="442">
                  <c:v>37464.400000000001</c:v>
                </c:pt>
                <c:pt idx="443">
                  <c:v>36777.800000000003</c:v>
                </c:pt>
                <c:pt idx="444">
                  <c:v>37137.800000000003</c:v>
                </c:pt>
                <c:pt idx="445">
                  <c:v>37551.800000000003</c:v>
                </c:pt>
                <c:pt idx="446">
                  <c:v>36493</c:v>
                </c:pt>
                <c:pt idx="447">
                  <c:v>36427.199999999997</c:v>
                </c:pt>
                <c:pt idx="448">
                  <c:v>36989</c:v>
                </c:pt>
                <c:pt idx="449">
                  <c:v>36628</c:v>
                </c:pt>
                <c:pt idx="450">
                  <c:v>36433</c:v>
                </c:pt>
                <c:pt idx="451">
                  <c:v>36691</c:v>
                </c:pt>
                <c:pt idx="452">
                  <c:v>36709</c:v>
                </c:pt>
                <c:pt idx="453">
                  <c:v>37065</c:v>
                </c:pt>
                <c:pt idx="454">
                  <c:v>38178</c:v>
                </c:pt>
                <c:pt idx="455">
                  <c:v>36925.199999999997</c:v>
                </c:pt>
                <c:pt idx="456">
                  <c:v>29741.200000000001</c:v>
                </c:pt>
                <c:pt idx="457">
                  <c:v>29504.400000000001</c:v>
                </c:pt>
                <c:pt idx="458">
                  <c:v>29453.4</c:v>
                </c:pt>
                <c:pt idx="459">
                  <c:v>28964.799999999999</c:v>
                </c:pt>
                <c:pt idx="460">
                  <c:v>28931</c:v>
                </c:pt>
                <c:pt idx="461">
                  <c:v>28355.200000000001</c:v>
                </c:pt>
                <c:pt idx="462">
                  <c:v>27887.200000000001</c:v>
                </c:pt>
                <c:pt idx="463">
                  <c:v>27748.799999999999</c:v>
                </c:pt>
                <c:pt idx="464">
                  <c:v>36696.199999999997</c:v>
                </c:pt>
                <c:pt idx="465">
                  <c:v>35899.4</c:v>
                </c:pt>
                <c:pt idx="466">
                  <c:v>36911.599999999999</c:v>
                </c:pt>
                <c:pt idx="467">
                  <c:v>36627.800000000003</c:v>
                </c:pt>
                <c:pt idx="468">
                  <c:v>36663.800000000003</c:v>
                </c:pt>
                <c:pt idx="469">
                  <c:v>36834.199999999997</c:v>
                </c:pt>
                <c:pt idx="470">
                  <c:v>36723.800000000003</c:v>
                </c:pt>
                <c:pt idx="471">
                  <c:v>36997.4</c:v>
                </c:pt>
                <c:pt idx="472">
                  <c:v>36076.6</c:v>
                </c:pt>
                <c:pt idx="473">
                  <c:v>36523.599999999999</c:v>
                </c:pt>
                <c:pt idx="474">
                  <c:v>37268.800000000003</c:v>
                </c:pt>
                <c:pt idx="475">
                  <c:v>37489.199999999997</c:v>
                </c:pt>
                <c:pt idx="476">
                  <c:v>36953.599999999999</c:v>
                </c:pt>
                <c:pt idx="477">
                  <c:v>36893.800000000003</c:v>
                </c:pt>
                <c:pt idx="478">
                  <c:v>37241.4</c:v>
                </c:pt>
                <c:pt idx="479">
                  <c:v>37338</c:v>
                </c:pt>
                <c:pt idx="480">
                  <c:v>29674.400000000001</c:v>
                </c:pt>
                <c:pt idx="481">
                  <c:v>29424.799999999999</c:v>
                </c:pt>
                <c:pt idx="482">
                  <c:v>29140.799999999999</c:v>
                </c:pt>
                <c:pt idx="483">
                  <c:v>28427.8</c:v>
                </c:pt>
                <c:pt idx="484">
                  <c:v>28299.4</c:v>
                </c:pt>
                <c:pt idx="485">
                  <c:v>27924.2</c:v>
                </c:pt>
                <c:pt idx="486">
                  <c:v>27815.599999999999</c:v>
                </c:pt>
                <c:pt idx="487">
                  <c:v>27556.799999999999</c:v>
                </c:pt>
                <c:pt idx="488">
                  <c:v>37260.800000000003</c:v>
                </c:pt>
                <c:pt idx="489">
                  <c:v>37791.800000000003</c:v>
                </c:pt>
                <c:pt idx="490">
                  <c:v>37844.400000000001</c:v>
                </c:pt>
                <c:pt idx="491">
                  <c:v>37961.199999999997</c:v>
                </c:pt>
                <c:pt idx="492">
                  <c:v>37895.599999999999</c:v>
                </c:pt>
                <c:pt idx="493">
                  <c:v>37785.599999999999</c:v>
                </c:pt>
                <c:pt idx="494">
                  <c:v>37469</c:v>
                </c:pt>
                <c:pt idx="495">
                  <c:v>37838</c:v>
                </c:pt>
                <c:pt idx="496">
                  <c:v>37683.800000000003</c:v>
                </c:pt>
                <c:pt idx="497">
                  <c:v>38209.599999999999</c:v>
                </c:pt>
                <c:pt idx="498">
                  <c:v>38191.199999999997</c:v>
                </c:pt>
                <c:pt idx="499">
                  <c:v>38234.400000000001</c:v>
                </c:pt>
                <c:pt idx="500">
                  <c:v>37955.800000000003</c:v>
                </c:pt>
                <c:pt idx="501">
                  <c:v>37545.199999999997</c:v>
                </c:pt>
                <c:pt idx="502">
                  <c:v>37715.599999999999</c:v>
                </c:pt>
                <c:pt idx="503">
                  <c:v>37792</c:v>
                </c:pt>
                <c:pt idx="504">
                  <c:v>26390</c:v>
                </c:pt>
                <c:pt idx="505">
                  <c:v>26193.200000000001</c:v>
                </c:pt>
                <c:pt idx="506">
                  <c:v>25458.6</c:v>
                </c:pt>
                <c:pt idx="507">
                  <c:v>25138</c:v>
                </c:pt>
                <c:pt idx="508">
                  <c:v>25027.8</c:v>
                </c:pt>
                <c:pt idx="509">
                  <c:v>24796.6</c:v>
                </c:pt>
                <c:pt idx="510">
                  <c:v>24564.799999999999</c:v>
                </c:pt>
                <c:pt idx="511">
                  <c:v>24924.799999999999</c:v>
                </c:pt>
                <c:pt idx="512">
                  <c:v>33024.800000000003</c:v>
                </c:pt>
                <c:pt idx="513">
                  <c:v>33586.199999999997</c:v>
                </c:pt>
                <c:pt idx="514">
                  <c:v>33453.599999999999</c:v>
                </c:pt>
                <c:pt idx="515">
                  <c:v>32768.800000000003</c:v>
                </c:pt>
                <c:pt idx="516">
                  <c:v>33079.199999999997</c:v>
                </c:pt>
                <c:pt idx="517">
                  <c:v>33164.199999999997</c:v>
                </c:pt>
                <c:pt idx="518">
                  <c:v>32591.8</c:v>
                </c:pt>
                <c:pt idx="519">
                  <c:v>33005</c:v>
                </c:pt>
                <c:pt idx="520">
                  <c:v>33035.800000000003</c:v>
                </c:pt>
                <c:pt idx="521">
                  <c:v>33170.6</c:v>
                </c:pt>
                <c:pt idx="522">
                  <c:v>32411.4</c:v>
                </c:pt>
                <c:pt idx="523">
                  <c:v>32643.599999999999</c:v>
                </c:pt>
                <c:pt idx="524">
                  <c:v>32568.2</c:v>
                </c:pt>
                <c:pt idx="525">
                  <c:v>32910.800000000003</c:v>
                </c:pt>
                <c:pt idx="526">
                  <c:v>33220.6</c:v>
                </c:pt>
                <c:pt idx="527">
                  <c:v>33142.6</c:v>
                </c:pt>
                <c:pt idx="528">
                  <c:v>26551.8</c:v>
                </c:pt>
                <c:pt idx="529">
                  <c:v>26467.599999999999</c:v>
                </c:pt>
                <c:pt idx="530">
                  <c:v>26379.599999999999</c:v>
                </c:pt>
                <c:pt idx="531">
                  <c:v>26112</c:v>
                </c:pt>
                <c:pt idx="532">
                  <c:v>26009.599999999999</c:v>
                </c:pt>
                <c:pt idx="533">
                  <c:v>25623.200000000001</c:v>
                </c:pt>
                <c:pt idx="534">
                  <c:v>25471</c:v>
                </c:pt>
                <c:pt idx="535">
                  <c:v>25633.4</c:v>
                </c:pt>
                <c:pt idx="536">
                  <c:v>33128.400000000001</c:v>
                </c:pt>
                <c:pt idx="537">
                  <c:v>33957.199999999997</c:v>
                </c:pt>
                <c:pt idx="538">
                  <c:v>33622.199999999997</c:v>
                </c:pt>
                <c:pt idx="539">
                  <c:v>33214.800000000003</c:v>
                </c:pt>
                <c:pt idx="540">
                  <c:v>33418.6</c:v>
                </c:pt>
                <c:pt idx="541">
                  <c:v>33300.6</c:v>
                </c:pt>
                <c:pt idx="542">
                  <c:v>32973.599999999999</c:v>
                </c:pt>
                <c:pt idx="543">
                  <c:v>33065.4</c:v>
                </c:pt>
                <c:pt idx="544">
                  <c:v>33224.400000000001</c:v>
                </c:pt>
                <c:pt idx="545">
                  <c:v>33181.599999999999</c:v>
                </c:pt>
                <c:pt idx="546">
                  <c:v>32877.199999999997</c:v>
                </c:pt>
                <c:pt idx="547">
                  <c:v>32633.599999999999</c:v>
                </c:pt>
                <c:pt idx="548">
                  <c:v>32806.400000000001</c:v>
                </c:pt>
                <c:pt idx="549">
                  <c:v>32823.800000000003</c:v>
                </c:pt>
                <c:pt idx="550">
                  <c:v>33281.199999999997</c:v>
                </c:pt>
                <c:pt idx="551">
                  <c:v>33436</c:v>
                </c:pt>
                <c:pt idx="552">
                  <c:v>26608.2</c:v>
                </c:pt>
                <c:pt idx="553">
                  <c:v>26192.2</c:v>
                </c:pt>
                <c:pt idx="554">
                  <c:v>25877.4</c:v>
                </c:pt>
                <c:pt idx="555">
                  <c:v>25604.400000000001</c:v>
                </c:pt>
                <c:pt idx="556">
                  <c:v>25502</c:v>
                </c:pt>
                <c:pt idx="557">
                  <c:v>25045.200000000001</c:v>
                </c:pt>
                <c:pt idx="558">
                  <c:v>25708.6</c:v>
                </c:pt>
                <c:pt idx="559">
                  <c:v>25958.6</c:v>
                </c:pt>
                <c:pt idx="560">
                  <c:v>33425.199999999997</c:v>
                </c:pt>
                <c:pt idx="561">
                  <c:v>33749.599999999999</c:v>
                </c:pt>
                <c:pt idx="562">
                  <c:v>33539.800000000003</c:v>
                </c:pt>
                <c:pt idx="563">
                  <c:v>32878</c:v>
                </c:pt>
                <c:pt idx="564">
                  <c:v>33365.4</c:v>
                </c:pt>
                <c:pt idx="565">
                  <c:v>33122</c:v>
                </c:pt>
                <c:pt idx="566">
                  <c:v>32847.199999999997</c:v>
                </c:pt>
                <c:pt idx="567">
                  <c:v>32746.400000000001</c:v>
                </c:pt>
                <c:pt idx="568">
                  <c:v>33201.4</c:v>
                </c:pt>
                <c:pt idx="569">
                  <c:v>33253.800000000003</c:v>
                </c:pt>
                <c:pt idx="570">
                  <c:v>32749.4</c:v>
                </c:pt>
                <c:pt idx="571">
                  <c:v>32620.400000000001</c:v>
                </c:pt>
                <c:pt idx="572">
                  <c:v>32687</c:v>
                </c:pt>
                <c:pt idx="573">
                  <c:v>32832.400000000001</c:v>
                </c:pt>
                <c:pt idx="574">
                  <c:v>33248.400000000001</c:v>
                </c:pt>
                <c:pt idx="575">
                  <c:v>33417.599999999999</c:v>
                </c:pt>
                <c:pt idx="576">
                  <c:v>26209.8</c:v>
                </c:pt>
                <c:pt idx="577">
                  <c:v>25642.799999999999</c:v>
                </c:pt>
                <c:pt idx="578">
                  <c:v>26067</c:v>
                </c:pt>
                <c:pt idx="579">
                  <c:v>25850.2</c:v>
                </c:pt>
                <c:pt idx="580">
                  <c:v>25736.2</c:v>
                </c:pt>
                <c:pt idx="581">
                  <c:v>24939.8</c:v>
                </c:pt>
                <c:pt idx="582">
                  <c:v>24809.200000000001</c:v>
                </c:pt>
                <c:pt idx="583">
                  <c:v>24579.200000000001</c:v>
                </c:pt>
                <c:pt idx="584">
                  <c:v>32792.199999999997</c:v>
                </c:pt>
                <c:pt idx="585">
                  <c:v>33431.800000000003</c:v>
                </c:pt>
                <c:pt idx="586">
                  <c:v>33662.800000000003</c:v>
                </c:pt>
                <c:pt idx="587">
                  <c:v>33336.400000000001</c:v>
                </c:pt>
                <c:pt idx="588">
                  <c:v>33513.599999999999</c:v>
                </c:pt>
                <c:pt idx="589">
                  <c:v>33128</c:v>
                </c:pt>
                <c:pt idx="590">
                  <c:v>32596.799999999999</c:v>
                </c:pt>
                <c:pt idx="591">
                  <c:v>33006</c:v>
                </c:pt>
                <c:pt idx="592">
                  <c:v>32750.400000000001</c:v>
                </c:pt>
                <c:pt idx="593">
                  <c:v>33403.599999999999</c:v>
                </c:pt>
                <c:pt idx="594">
                  <c:v>32822.199999999997</c:v>
                </c:pt>
                <c:pt idx="595">
                  <c:v>32790</c:v>
                </c:pt>
                <c:pt idx="596">
                  <c:v>32885.199999999997</c:v>
                </c:pt>
                <c:pt idx="597">
                  <c:v>33122.199999999997</c:v>
                </c:pt>
                <c:pt idx="598">
                  <c:v>33674</c:v>
                </c:pt>
                <c:pt idx="599">
                  <c:v>33476.199999999997</c:v>
                </c:pt>
                <c:pt idx="600">
                  <c:v>26705.599999999999</c:v>
                </c:pt>
                <c:pt idx="601">
                  <c:v>26286.400000000001</c:v>
                </c:pt>
                <c:pt idx="602">
                  <c:v>26259</c:v>
                </c:pt>
                <c:pt idx="603">
                  <c:v>25817.8</c:v>
                </c:pt>
                <c:pt idx="604">
                  <c:v>25833.200000000001</c:v>
                </c:pt>
                <c:pt idx="605">
                  <c:v>25449</c:v>
                </c:pt>
                <c:pt idx="606">
                  <c:v>25366.2</c:v>
                </c:pt>
                <c:pt idx="607">
                  <c:v>25350.400000000001</c:v>
                </c:pt>
                <c:pt idx="608">
                  <c:v>32600.400000000001</c:v>
                </c:pt>
                <c:pt idx="609">
                  <c:v>32306.6</c:v>
                </c:pt>
                <c:pt idx="610">
                  <c:v>32569</c:v>
                </c:pt>
                <c:pt idx="611">
                  <c:v>32155.8</c:v>
                </c:pt>
                <c:pt idx="612">
                  <c:v>32557.8</c:v>
                </c:pt>
                <c:pt idx="613">
                  <c:v>32624</c:v>
                </c:pt>
                <c:pt idx="614">
                  <c:v>33244</c:v>
                </c:pt>
                <c:pt idx="615">
                  <c:v>33300.800000000003</c:v>
                </c:pt>
                <c:pt idx="616">
                  <c:v>32564.400000000001</c:v>
                </c:pt>
                <c:pt idx="617">
                  <c:v>32623.4</c:v>
                </c:pt>
                <c:pt idx="618">
                  <c:v>33019.800000000003</c:v>
                </c:pt>
                <c:pt idx="619">
                  <c:v>33121.4</c:v>
                </c:pt>
                <c:pt idx="620">
                  <c:v>33242</c:v>
                </c:pt>
                <c:pt idx="621">
                  <c:v>33374</c:v>
                </c:pt>
                <c:pt idx="622">
                  <c:v>33715.599999999999</c:v>
                </c:pt>
                <c:pt idx="623">
                  <c:v>33861.4</c:v>
                </c:pt>
                <c:pt idx="624">
                  <c:v>27051.200000000001</c:v>
                </c:pt>
                <c:pt idx="625">
                  <c:v>26492.799999999999</c:v>
                </c:pt>
                <c:pt idx="626">
                  <c:v>26238.2</c:v>
                </c:pt>
                <c:pt idx="627">
                  <c:v>26085.4</c:v>
                </c:pt>
                <c:pt idx="628">
                  <c:v>25846.400000000001</c:v>
                </c:pt>
                <c:pt idx="629">
                  <c:v>25350</c:v>
                </c:pt>
                <c:pt idx="630">
                  <c:v>25245.8</c:v>
                </c:pt>
                <c:pt idx="631">
                  <c:v>25354.799999999999</c:v>
                </c:pt>
                <c:pt idx="632">
                  <c:v>33288.400000000001</c:v>
                </c:pt>
                <c:pt idx="633">
                  <c:v>32490.799999999999</c:v>
                </c:pt>
                <c:pt idx="634">
                  <c:v>32700.2</c:v>
                </c:pt>
                <c:pt idx="635">
                  <c:v>33683.800000000003</c:v>
                </c:pt>
                <c:pt idx="636">
                  <c:v>32693.200000000001</c:v>
                </c:pt>
                <c:pt idx="637">
                  <c:v>33573.199999999997</c:v>
                </c:pt>
                <c:pt idx="638">
                  <c:v>33948.199999999997</c:v>
                </c:pt>
                <c:pt idx="639">
                  <c:v>33025.4</c:v>
                </c:pt>
                <c:pt idx="640">
                  <c:v>33222</c:v>
                </c:pt>
                <c:pt idx="641">
                  <c:v>33476.800000000003</c:v>
                </c:pt>
                <c:pt idx="642">
                  <c:v>33618.800000000003</c:v>
                </c:pt>
                <c:pt idx="643">
                  <c:v>33676.199999999997</c:v>
                </c:pt>
                <c:pt idx="644">
                  <c:v>33688.6</c:v>
                </c:pt>
                <c:pt idx="645">
                  <c:v>33820</c:v>
                </c:pt>
                <c:pt idx="646">
                  <c:v>33905.4</c:v>
                </c:pt>
                <c:pt idx="647">
                  <c:v>34004.6</c:v>
                </c:pt>
                <c:pt idx="648">
                  <c:v>26781.8</c:v>
                </c:pt>
                <c:pt idx="649">
                  <c:v>26388.400000000001</c:v>
                </c:pt>
                <c:pt idx="650">
                  <c:v>26251</c:v>
                </c:pt>
                <c:pt idx="651">
                  <c:v>25976.400000000001</c:v>
                </c:pt>
                <c:pt idx="652">
                  <c:v>25399.4</c:v>
                </c:pt>
                <c:pt idx="653">
                  <c:v>25027</c:v>
                </c:pt>
                <c:pt idx="654">
                  <c:v>24919.8</c:v>
                </c:pt>
                <c:pt idx="655">
                  <c:v>24669.4</c:v>
                </c:pt>
                <c:pt idx="656">
                  <c:v>32804.800000000003</c:v>
                </c:pt>
                <c:pt idx="657">
                  <c:v>33153</c:v>
                </c:pt>
                <c:pt idx="658">
                  <c:v>33663</c:v>
                </c:pt>
                <c:pt idx="659">
                  <c:v>33286.6</c:v>
                </c:pt>
                <c:pt idx="660">
                  <c:v>33584.400000000001</c:v>
                </c:pt>
                <c:pt idx="661">
                  <c:v>33416.199999999997</c:v>
                </c:pt>
                <c:pt idx="662">
                  <c:v>33485</c:v>
                </c:pt>
                <c:pt idx="663">
                  <c:v>33042</c:v>
                </c:pt>
                <c:pt idx="664">
                  <c:v>33093.4</c:v>
                </c:pt>
                <c:pt idx="665">
                  <c:v>33586.800000000003</c:v>
                </c:pt>
                <c:pt idx="666">
                  <c:v>33761</c:v>
                </c:pt>
                <c:pt idx="667">
                  <c:v>33667.599999999999</c:v>
                </c:pt>
                <c:pt idx="668">
                  <c:v>33378.6</c:v>
                </c:pt>
                <c:pt idx="669">
                  <c:v>33691.199999999997</c:v>
                </c:pt>
                <c:pt idx="670">
                  <c:v>33580.800000000003</c:v>
                </c:pt>
                <c:pt idx="671">
                  <c:v>33647.800000000003</c:v>
                </c:pt>
                <c:pt idx="672">
                  <c:v>26440.400000000001</c:v>
                </c:pt>
                <c:pt idx="673">
                  <c:v>26104.799999999999</c:v>
                </c:pt>
                <c:pt idx="674">
                  <c:v>25400.799999999999</c:v>
                </c:pt>
                <c:pt idx="675">
                  <c:v>24965</c:v>
                </c:pt>
                <c:pt idx="676">
                  <c:v>24995.599999999999</c:v>
                </c:pt>
                <c:pt idx="677">
                  <c:v>24646.6</c:v>
                </c:pt>
                <c:pt idx="678">
                  <c:v>24655.599999999999</c:v>
                </c:pt>
                <c:pt idx="679">
                  <c:v>24578.400000000001</c:v>
                </c:pt>
                <c:pt idx="680">
                  <c:v>33077.800000000003</c:v>
                </c:pt>
                <c:pt idx="681">
                  <c:v>33291.4</c:v>
                </c:pt>
                <c:pt idx="682">
                  <c:v>33491.599999999999</c:v>
                </c:pt>
                <c:pt idx="683">
                  <c:v>33276.199999999997</c:v>
                </c:pt>
                <c:pt idx="684">
                  <c:v>33494.400000000001</c:v>
                </c:pt>
                <c:pt idx="685">
                  <c:v>33254.6</c:v>
                </c:pt>
                <c:pt idx="686">
                  <c:v>33278.400000000001</c:v>
                </c:pt>
                <c:pt idx="687">
                  <c:v>33444.6</c:v>
                </c:pt>
                <c:pt idx="688">
                  <c:v>33686.199999999997</c:v>
                </c:pt>
                <c:pt idx="689">
                  <c:v>32586.6</c:v>
                </c:pt>
                <c:pt idx="690">
                  <c:v>32651.4</c:v>
                </c:pt>
                <c:pt idx="691">
                  <c:v>32769.800000000003</c:v>
                </c:pt>
                <c:pt idx="692">
                  <c:v>32898.400000000001</c:v>
                </c:pt>
                <c:pt idx="693">
                  <c:v>33457</c:v>
                </c:pt>
                <c:pt idx="694">
                  <c:v>33493.800000000003</c:v>
                </c:pt>
                <c:pt idx="695">
                  <c:v>33636.800000000003</c:v>
                </c:pt>
                <c:pt idx="696">
                  <c:v>26758.799999999999</c:v>
                </c:pt>
                <c:pt idx="697">
                  <c:v>26256.2</c:v>
                </c:pt>
                <c:pt idx="698">
                  <c:v>25693.200000000001</c:v>
                </c:pt>
                <c:pt idx="699">
                  <c:v>25610.799999999999</c:v>
                </c:pt>
                <c:pt idx="700">
                  <c:v>25419</c:v>
                </c:pt>
                <c:pt idx="701">
                  <c:v>25246.6</c:v>
                </c:pt>
                <c:pt idx="702">
                  <c:v>25875</c:v>
                </c:pt>
                <c:pt idx="703">
                  <c:v>25874.6</c:v>
                </c:pt>
                <c:pt idx="704">
                  <c:v>34633.800000000003</c:v>
                </c:pt>
                <c:pt idx="705">
                  <c:v>34428.199999999997</c:v>
                </c:pt>
                <c:pt idx="706">
                  <c:v>34892.800000000003</c:v>
                </c:pt>
                <c:pt idx="707">
                  <c:v>35195</c:v>
                </c:pt>
                <c:pt idx="708">
                  <c:v>35040.199999999997</c:v>
                </c:pt>
                <c:pt idx="709">
                  <c:v>35050.400000000001</c:v>
                </c:pt>
                <c:pt idx="710">
                  <c:v>35358.199999999997</c:v>
                </c:pt>
                <c:pt idx="711">
                  <c:v>35370</c:v>
                </c:pt>
                <c:pt idx="712">
                  <c:v>35406.199999999997</c:v>
                </c:pt>
                <c:pt idx="713">
                  <c:v>34698.199999999997</c:v>
                </c:pt>
                <c:pt idx="714">
                  <c:v>34590.199999999997</c:v>
                </c:pt>
                <c:pt idx="715">
                  <c:v>34527.800000000003</c:v>
                </c:pt>
                <c:pt idx="716">
                  <c:v>34380.6</c:v>
                </c:pt>
                <c:pt idx="717">
                  <c:v>34835.199999999997</c:v>
                </c:pt>
                <c:pt idx="718">
                  <c:v>35054.199999999997</c:v>
                </c:pt>
                <c:pt idx="719">
                  <c:v>35030</c:v>
                </c:pt>
                <c:pt idx="720">
                  <c:v>26954.799999999999</c:v>
                </c:pt>
                <c:pt idx="721">
                  <c:v>26088.2</c:v>
                </c:pt>
                <c:pt idx="722">
                  <c:v>25639</c:v>
                </c:pt>
                <c:pt idx="723">
                  <c:v>25385.599999999999</c:v>
                </c:pt>
                <c:pt idx="724">
                  <c:v>25220</c:v>
                </c:pt>
                <c:pt idx="725">
                  <c:v>24939.4</c:v>
                </c:pt>
                <c:pt idx="726">
                  <c:v>25082.799999999999</c:v>
                </c:pt>
                <c:pt idx="727">
                  <c:v>25081.4</c:v>
                </c:pt>
                <c:pt idx="728">
                  <c:v>33762.6</c:v>
                </c:pt>
                <c:pt idx="729">
                  <c:v>33846.199999999997</c:v>
                </c:pt>
                <c:pt idx="730">
                  <c:v>33644.199999999997</c:v>
                </c:pt>
                <c:pt idx="731">
                  <c:v>33117.199999999997</c:v>
                </c:pt>
                <c:pt idx="732">
                  <c:v>33589.4</c:v>
                </c:pt>
                <c:pt idx="733">
                  <c:v>33616.6</c:v>
                </c:pt>
                <c:pt idx="734">
                  <c:v>33388.800000000003</c:v>
                </c:pt>
                <c:pt idx="735">
                  <c:v>33305.199999999997</c:v>
                </c:pt>
                <c:pt idx="736">
                  <c:v>33620.199999999997</c:v>
                </c:pt>
                <c:pt idx="737">
                  <c:v>33624.6</c:v>
                </c:pt>
                <c:pt idx="738">
                  <c:v>33682.800000000003</c:v>
                </c:pt>
                <c:pt idx="739">
                  <c:v>33907.4</c:v>
                </c:pt>
                <c:pt idx="740">
                  <c:v>33253.4</c:v>
                </c:pt>
                <c:pt idx="741">
                  <c:v>33519</c:v>
                </c:pt>
                <c:pt idx="742">
                  <c:v>34440.6</c:v>
                </c:pt>
                <c:pt idx="743">
                  <c:v>33441</c:v>
                </c:pt>
              </c:numCache>
            </c:numRef>
          </c:val>
          <c:smooth val="0"/>
        </c:ser>
        <c:dLbls>
          <c:showLegendKey val="0"/>
          <c:showVal val="0"/>
          <c:showCatName val="0"/>
          <c:showSerName val="0"/>
          <c:showPercent val="0"/>
          <c:showBubbleSize val="0"/>
        </c:dLbls>
        <c:marker val="1"/>
        <c:smooth val="0"/>
        <c:axId val="272722560"/>
        <c:axId val="272966016"/>
      </c:lineChart>
      <c:catAx>
        <c:axId val="272722560"/>
        <c:scaling>
          <c:orientation val="minMax"/>
        </c:scaling>
        <c:delete val="0"/>
        <c:axPos val="b"/>
        <c:numFmt formatCode="m/d/yyyy\ h:mm" sourceLinked="1"/>
        <c:majorTickMark val="out"/>
        <c:minorTickMark val="none"/>
        <c:tickLblPos val="nextTo"/>
        <c:crossAx val="272966016"/>
        <c:crosses val="autoZero"/>
        <c:auto val="0"/>
        <c:lblAlgn val="ctr"/>
        <c:lblOffset val="100"/>
        <c:tickLblSkip val="24"/>
        <c:noMultiLvlLbl val="0"/>
      </c:catAx>
      <c:valAx>
        <c:axId val="272966016"/>
        <c:scaling>
          <c:orientation val="minMax"/>
        </c:scaling>
        <c:delete val="0"/>
        <c:axPos val="l"/>
        <c:majorGridlines/>
        <c:title>
          <c:tx>
            <c:rich>
              <a:bodyPr rot="-5400000" vert="horz"/>
              <a:lstStyle/>
              <a:p>
                <a:pPr>
                  <a:defRPr/>
                </a:pPr>
                <a:r>
                  <a:rPr lang="en-US"/>
                  <a:t>MWh</a:t>
                </a:r>
              </a:p>
            </c:rich>
          </c:tx>
          <c:overlay val="0"/>
        </c:title>
        <c:numFmt formatCode="#,##0.0#####" sourceLinked="1"/>
        <c:majorTickMark val="out"/>
        <c:minorTickMark val="none"/>
        <c:tickLblPos val="nextTo"/>
        <c:crossAx val="272722560"/>
        <c:crosses val="autoZero"/>
        <c:crossBetween val="between"/>
      </c:valAx>
    </c:plotArea>
    <c:legend>
      <c:legendPos val="b"/>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5A7CAD-35D6-412F-B2CE-77496E3008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885</TotalTime>
  <Pages>1</Pages>
  <Words>4512</Words>
  <Characters>25720</Characters>
  <Application>Microsoft Office Word</Application>
  <DocSecurity>0</DocSecurity>
  <Lines>214</Lines>
  <Paragraphs>60</Paragraphs>
  <ScaleCrop>false</ScaleCrop>
  <HeadingPairs>
    <vt:vector size="2" baseType="variant">
      <vt:variant>
        <vt:lpstr>Konu Başlığı</vt:lpstr>
      </vt:variant>
      <vt:variant>
        <vt:i4>1</vt:i4>
      </vt:variant>
    </vt:vector>
  </HeadingPairs>
  <TitlesOfParts>
    <vt:vector size="1" baseType="lpstr">
      <vt:lpstr/>
    </vt:vector>
  </TitlesOfParts>
  <Company>EPDK</Company>
  <LinksUpToDate>false</LinksUpToDate>
  <CharactersWithSpaces>30172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Şaban DEMİR</dc:creator>
  <cp:keywords/>
  <dc:description/>
  <cp:lastModifiedBy>Şaban DEMİR</cp:lastModifiedBy>
  <cp:revision>60</cp:revision>
  <cp:lastPrinted>2016-09-23T08:28:00Z</cp:lastPrinted>
  <dcterms:created xsi:type="dcterms:W3CDTF">2016-09-21T06:31:00Z</dcterms:created>
  <dcterms:modified xsi:type="dcterms:W3CDTF">2016-10-17T11:49:00Z</dcterms:modified>
</cp:coreProperties>
</file>