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3.xml" ContentType="application/vnd.openxmlformats-officedocument.drawingml.chart+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E41B5" w14:textId="77777777" w:rsidR="00A259DF" w:rsidRPr="002C141F" w:rsidRDefault="00A259DF" w:rsidP="009F2C5D">
      <w:pPr>
        <w:rPr>
          <w:rFonts w:ascii="Times New Roman" w:hAnsi="Times New Roman" w:cs="Times New Roman"/>
          <w:lang w:val="en-US"/>
        </w:rPr>
      </w:pPr>
    </w:p>
    <w:p w14:paraId="010BBE3C" w14:textId="77777777" w:rsidR="00A259DF" w:rsidRPr="002C141F" w:rsidRDefault="00A259DF" w:rsidP="009F2C5D">
      <w:pPr>
        <w:rPr>
          <w:rFonts w:ascii="Times New Roman" w:eastAsia="Times New Roman" w:hAnsi="Times New Roman" w:cs="Times New Roman"/>
          <w:kern w:val="32"/>
          <w:sz w:val="24"/>
          <w:szCs w:val="24"/>
          <w:lang w:val="en-US"/>
        </w:rPr>
      </w:pPr>
    </w:p>
    <w:p w14:paraId="3A8DB27A" w14:textId="77777777" w:rsidR="00A259DF" w:rsidRPr="002C141F" w:rsidRDefault="00A259DF" w:rsidP="009F2C5D">
      <w:pPr>
        <w:rPr>
          <w:rFonts w:ascii="Times New Roman" w:hAnsi="Times New Roman" w:cs="Times New Roman"/>
          <w:lang w:val="en-US"/>
        </w:rPr>
      </w:pPr>
      <w:bookmarkStart w:id="0" w:name="_Toc417654949"/>
      <w:bookmarkStart w:id="1" w:name="_Toc417894681"/>
      <w:bookmarkStart w:id="2" w:name="_Toc417896779"/>
      <w:bookmarkStart w:id="3" w:name="_Toc417979928"/>
      <w:r w:rsidRPr="002C141F">
        <w:rPr>
          <w:rFonts w:ascii="Times New Roman" w:hAnsi="Times New Roman" w:cs="Times New Roman"/>
          <w:noProof/>
          <w:lang w:eastAsia="tr-TR"/>
        </w:rPr>
        <w:drawing>
          <wp:anchor distT="0" distB="0" distL="114300" distR="114300" simplePos="0" relativeHeight="251655680" behindDoc="1" locked="0" layoutInCell="1" allowOverlap="1" wp14:anchorId="379E506F" wp14:editId="4F807456">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14:paraId="6904D261" w14:textId="77777777" w:rsidR="00A259DF" w:rsidRPr="002C141F" w:rsidRDefault="00A259DF" w:rsidP="00A259DF">
      <w:pPr>
        <w:spacing w:after="0" w:line="240" w:lineRule="auto"/>
        <w:rPr>
          <w:rFonts w:ascii="Times New Roman" w:eastAsia="Times New Roman" w:hAnsi="Times New Roman" w:cs="Times New Roman"/>
          <w:sz w:val="24"/>
          <w:szCs w:val="24"/>
          <w:lang w:val="en-US" w:eastAsia="tr-TR"/>
        </w:rPr>
      </w:pPr>
    </w:p>
    <w:p w14:paraId="7907B34B" w14:textId="77777777" w:rsidR="00A259DF" w:rsidRPr="002C141F" w:rsidRDefault="00A259DF" w:rsidP="00A259DF">
      <w:pPr>
        <w:spacing w:after="0" w:line="240" w:lineRule="auto"/>
        <w:rPr>
          <w:rFonts w:ascii="Times New Roman" w:eastAsia="Times New Roman" w:hAnsi="Times New Roman" w:cs="Times New Roman"/>
          <w:sz w:val="24"/>
          <w:szCs w:val="24"/>
          <w:lang w:val="en-US" w:eastAsia="tr-TR"/>
        </w:rPr>
      </w:pPr>
    </w:p>
    <w:p w14:paraId="37763F34" w14:textId="77777777" w:rsidR="00A259DF" w:rsidRPr="002C141F" w:rsidRDefault="00A259DF" w:rsidP="00A259DF">
      <w:pPr>
        <w:spacing w:after="0" w:line="240" w:lineRule="auto"/>
        <w:rPr>
          <w:rFonts w:ascii="Times New Roman" w:eastAsia="Times New Roman" w:hAnsi="Times New Roman" w:cs="Times New Roman"/>
          <w:sz w:val="24"/>
          <w:szCs w:val="24"/>
          <w:lang w:val="en-US" w:eastAsia="tr-TR"/>
        </w:rPr>
      </w:pPr>
    </w:p>
    <w:p w14:paraId="4E638A94" w14:textId="77777777" w:rsidR="00A259DF" w:rsidRPr="002C141F" w:rsidRDefault="00A259DF" w:rsidP="00A259DF">
      <w:pPr>
        <w:spacing w:after="0" w:line="240" w:lineRule="auto"/>
        <w:rPr>
          <w:rFonts w:ascii="Times New Roman" w:eastAsia="Times New Roman" w:hAnsi="Times New Roman" w:cs="Times New Roman"/>
          <w:sz w:val="24"/>
          <w:szCs w:val="24"/>
          <w:lang w:val="en-US" w:eastAsia="tr-TR"/>
        </w:rPr>
      </w:pPr>
    </w:p>
    <w:p w14:paraId="5BC81DB1" w14:textId="77777777" w:rsidR="00A259DF" w:rsidRPr="002C141F" w:rsidRDefault="00A259DF" w:rsidP="00A259DF">
      <w:pPr>
        <w:spacing w:after="0" w:line="240" w:lineRule="auto"/>
        <w:rPr>
          <w:rFonts w:ascii="Times New Roman" w:eastAsia="Times New Roman" w:hAnsi="Times New Roman" w:cs="Times New Roman"/>
          <w:sz w:val="24"/>
          <w:szCs w:val="24"/>
          <w:lang w:val="en-US" w:eastAsia="tr-TR"/>
        </w:rPr>
      </w:pPr>
    </w:p>
    <w:p w14:paraId="2727E58C" w14:textId="77777777" w:rsidR="00A259DF" w:rsidRPr="002C141F" w:rsidRDefault="00F061BC" w:rsidP="00F061BC">
      <w:pPr>
        <w:tabs>
          <w:tab w:val="left" w:pos="3525"/>
          <w:tab w:val="left" w:pos="7410"/>
        </w:tabs>
        <w:spacing w:before="120" w:after="120" w:line="240" w:lineRule="auto"/>
        <w:rPr>
          <w:rFonts w:ascii="Times New Roman" w:eastAsia="Batang" w:hAnsi="Times New Roman" w:cs="Times New Roman"/>
          <w:b/>
          <w:bCs/>
          <w:color w:val="9BBB59"/>
          <w:kern w:val="52"/>
          <w:sz w:val="24"/>
          <w:szCs w:val="24"/>
          <w:lang w:val="en-US" w:eastAsia="tr-TR"/>
        </w:rPr>
      </w:pPr>
      <w:r>
        <w:rPr>
          <w:rFonts w:ascii="Times New Roman" w:eastAsia="Batang" w:hAnsi="Times New Roman" w:cs="Times New Roman"/>
          <w:b/>
          <w:bCs/>
          <w:color w:val="9BBB59"/>
          <w:kern w:val="52"/>
          <w:sz w:val="24"/>
          <w:szCs w:val="24"/>
          <w:lang w:val="en-US" w:eastAsia="tr-TR"/>
        </w:rPr>
        <w:tab/>
      </w:r>
    </w:p>
    <w:p w14:paraId="409DE1F5" w14:textId="77777777" w:rsidR="00A259DF" w:rsidRPr="002C141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US" w:eastAsia="tr-TR"/>
        </w:rPr>
      </w:pPr>
    </w:p>
    <w:p w14:paraId="03F25364" w14:textId="77777777" w:rsidR="00A259DF" w:rsidRPr="002C141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US" w:eastAsia="tr-TR"/>
        </w:rPr>
      </w:pPr>
    </w:p>
    <w:p w14:paraId="0275DF93" w14:textId="77777777" w:rsidR="00A259DF" w:rsidRPr="002C141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US" w:eastAsia="tr-TR"/>
        </w:rPr>
      </w:pPr>
    </w:p>
    <w:p w14:paraId="7F0EBF60" w14:textId="77777777" w:rsidR="00F061BC" w:rsidRDefault="00F061BC" w:rsidP="0017531D">
      <w:pPr>
        <w:pStyle w:val="AralkYok"/>
        <w:jc w:val="center"/>
        <w:rPr>
          <w:rFonts w:cs="Times New Roman"/>
          <w:sz w:val="52"/>
          <w:szCs w:val="52"/>
          <w:lang w:eastAsia="tr-TR"/>
        </w:rPr>
      </w:pPr>
    </w:p>
    <w:p w14:paraId="73D0AFD3" w14:textId="77777777" w:rsidR="00F061BC" w:rsidRDefault="00F061BC" w:rsidP="0017531D">
      <w:pPr>
        <w:pStyle w:val="AralkYok"/>
        <w:jc w:val="center"/>
        <w:rPr>
          <w:rFonts w:cs="Times New Roman"/>
          <w:sz w:val="52"/>
          <w:szCs w:val="52"/>
          <w:lang w:eastAsia="tr-TR"/>
        </w:rPr>
      </w:pPr>
    </w:p>
    <w:p w14:paraId="27F61C6D" w14:textId="77777777" w:rsidR="0017531D" w:rsidRPr="002C141F" w:rsidRDefault="0017531D" w:rsidP="0017531D">
      <w:pPr>
        <w:pStyle w:val="AralkYok"/>
        <w:jc w:val="center"/>
        <w:rPr>
          <w:rFonts w:cs="Times New Roman"/>
          <w:sz w:val="52"/>
          <w:szCs w:val="52"/>
          <w:lang w:eastAsia="tr-TR"/>
        </w:rPr>
      </w:pPr>
      <w:r w:rsidRPr="002C141F">
        <w:rPr>
          <w:rFonts w:cs="Times New Roman"/>
          <w:sz w:val="52"/>
          <w:szCs w:val="52"/>
          <w:lang w:eastAsia="tr-TR"/>
        </w:rPr>
        <w:t>TURKISH NATURAL GAS MARKET</w:t>
      </w:r>
    </w:p>
    <w:p w14:paraId="27AD554B" w14:textId="77777777" w:rsidR="0017531D" w:rsidRPr="002C141F" w:rsidRDefault="0017531D" w:rsidP="0017531D">
      <w:pPr>
        <w:pStyle w:val="AralkYok"/>
        <w:jc w:val="center"/>
        <w:rPr>
          <w:rFonts w:cs="Times New Roman"/>
          <w:sz w:val="52"/>
          <w:szCs w:val="52"/>
          <w:lang w:eastAsia="tr-TR"/>
        </w:rPr>
      </w:pPr>
    </w:p>
    <w:p w14:paraId="3FADF3F7" w14:textId="77777777" w:rsidR="0017531D" w:rsidRPr="002C141F" w:rsidRDefault="00FF58CE" w:rsidP="0017531D">
      <w:pPr>
        <w:pStyle w:val="AralkYok"/>
        <w:jc w:val="center"/>
        <w:rPr>
          <w:rFonts w:cs="Times New Roman"/>
          <w:sz w:val="52"/>
          <w:szCs w:val="52"/>
          <w:lang w:eastAsia="tr-TR"/>
        </w:rPr>
      </w:pPr>
      <w:r w:rsidRPr="002C141F">
        <w:rPr>
          <w:rFonts w:cs="Times New Roman"/>
          <w:sz w:val="52"/>
          <w:szCs w:val="52"/>
          <w:lang w:eastAsia="tr-TR"/>
        </w:rPr>
        <w:t>REPORT 2017</w:t>
      </w:r>
    </w:p>
    <w:p w14:paraId="0F751CC8" w14:textId="77777777" w:rsidR="0017531D" w:rsidRPr="002C141F" w:rsidRDefault="0017531D" w:rsidP="0017531D">
      <w:pPr>
        <w:pStyle w:val="AralkYok"/>
        <w:jc w:val="center"/>
        <w:rPr>
          <w:rFonts w:cs="Times New Roman"/>
          <w:sz w:val="52"/>
          <w:szCs w:val="52"/>
          <w:lang w:eastAsia="tr-TR"/>
        </w:rPr>
      </w:pPr>
    </w:p>
    <w:p w14:paraId="1ADDD42A" w14:textId="77777777" w:rsidR="0017531D" w:rsidRPr="002C141F" w:rsidRDefault="0017531D" w:rsidP="0017531D">
      <w:pPr>
        <w:pStyle w:val="AralkYok"/>
        <w:jc w:val="center"/>
        <w:rPr>
          <w:rFonts w:cs="Times New Roman"/>
          <w:sz w:val="52"/>
          <w:szCs w:val="52"/>
          <w:lang w:eastAsia="tr-TR"/>
        </w:rPr>
      </w:pPr>
    </w:p>
    <w:p w14:paraId="4B2108E1" w14:textId="77777777" w:rsidR="0017531D" w:rsidRPr="002C141F" w:rsidRDefault="0017531D" w:rsidP="0017531D">
      <w:pPr>
        <w:pStyle w:val="AralkYok"/>
        <w:jc w:val="center"/>
        <w:rPr>
          <w:rFonts w:cs="Times New Roman"/>
          <w:sz w:val="52"/>
          <w:szCs w:val="52"/>
          <w:lang w:eastAsia="tr-TR"/>
        </w:rPr>
      </w:pPr>
    </w:p>
    <w:p w14:paraId="4D5E6D5D" w14:textId="77777777" w:rsidR="0017531D" w:rsidRPr="002C141F" w:rsidRDefault="0017531D" w:rsidP="0017531D">
      <w:pPr>
        <w:pStyle w:val="AralkYok"/>
        <w:jc w:val="center"/>
        <w:rPr>
          <w:rFonts w:cs="Times New Roman"/>
          <w:sz w:val="52"/>
          <w:szCs w:val="52"/>
          <w:lang w:eastAsia="tr-TR"/>
        </w:rPr>
      </w:pPr>
    </w:p>
    <w:p w14:paraId="3A966985" w14:textId="77777777" w:rsidR="0017531D" w:rsidRPr="002C141F" w:rsidRDefault="0017531D" w:rsidP="0017531D">
      <w:pPr>
        <w:pStyle w:val="AralkYok"/>
        <w:jc w:val="center"/>
        <w:rPr>
          <w:rFonts w:cs="Times New Roman"/>
          <w:sz w:val="52"/>
          <w:szCs w:val="52"/>
          <w:lang w:eastAsia="tr-TR"/>
        </w:rPr>
      </w:pPr>
    </w:p>
    <w:p w14:paraId="375AD9E6" w14:textId="77777777" w:rsidR="0017531D" w:rsidRPr="002C141F" w:rsidRDefault="0017531D" w:rsidP="0017531D">
      <w:pPr>
        <w:pStyle w:val="AralkYok"/>
        <w:jc w:val="center"/>
        <w:rPr>
          <w:rFonts w:cs="Times New Roman"/>
          <w:sz w:val="52"/>
          <w:szCs w:val="52"/>
          <w:lang w:eastAsia="tr-TR"/>
        </w:rPr>
      </w:pPr>
    </w:p>
    <w:p w14:paraId="33662A71" w14:textId="77777777" w:rsidR="000C7FCE" w:rsidRPr="002C141F" w:rsidRDefault="000C7FCE" w:rsidP="000C7FCE">
      <w:pPr>
        <w:rPr>
          <w:rFonts w:ascii="Times New Roman" w:eastAsiaTheme="minorEastAsia" w:hAnsi="Times New Roman" w:cs="Times New Roman"/>
          <w:b/>
          <w:sz w:val="52"/>
          <w:szCs w:val="52"/>
          <w:lang w:val="en-US" w:eastAsia="tr-TR"/>
        </w:rPr>
      </w:pPr>
      <w:r w:rsidRPr="002C141F">
        <w:rPr>
          <w:rFonts w:cs="Times New Roman"/>
          <w:sz w:val="52"/>
          <w:szCs w:val="52"/>
          <w:lang w:val="en-US" w:eastAsia="tr-TR"/>
        </w:rPr>
        <w:br w:type="page"/>
      </w:r>
    </w:p>
    <w:p w14:paraId="7176FB61" w14:textId="77777777" w:rsidR="000C7FCE" w:rsidRPr="002C141F" w:rsidRDefault="000C7FCE" w:rsidP="000C7FCE">
      <w:pPr>
        <w:pStyle w:val="AralkYok"/>
        <w:jc w:val="center"/>
        <w:rPr>
          <w:rFonts w:cs="Times New Roman"/>
          <w:lang w:eastAsia="tr-TR"/>
        </w:rPr>
      </w:pPr>
    </w:p>
    <w:p w14:paraId="7C969944" w14:textId="77777777" w:rsidR="00FF58CE" w:rsidRPr="002C141F" w:rsidRDefault="00FF58CE" w:rsidP="00FF58CE">
      <w:pPr>
        <w:jc w:val="center"/>
        <w:rPr>
          <w:rFonts w:ascii="Times New Roman" w:hAnsi="Times New Roman"/>
          <w:sz w:val="28"/>
          <w:szCs w:val="28"/>
          <w:lang w:val="en-US"/>
        </w:rPr>
      </w:pPr>
      <w:r w:rsidRPr="002C141F">
        <w:rPr>
          <w:rFonts w:ascii="Times New Roman" w:hAnsi="Times New Roman"/>
          <w:sz w:val="28"/>
          <w:szCs w:val="28"/>
          <w:lang w:val="en-US"/>
        </w:rPr>
        <w:t>All the information, tables and figures provided in this report are</w:t>
      </w:r>
    </w:p>
    <w:p w14:paraId="3882CE99" w14:textId="77777777" w:rsidR="00FF58CE" w:rsidRPr="002C141F" w:rsidRDefault="00FF58CE" w:rsidP="00FF58CE">
      <w:pPr>
        <w:jc w:val="center"/>
        <w:rPr>
          <w:rFonts w:ascii="Times New Roman" w:eastAsia="Times New Roman" w:hAnsi="Times New Roman"/>
          <w:sz w:val="28"/>
          <w:szCs w:val="28"/>
          <w:lang w:val="en-US" w:eastAsia="tr-TR"/>
        </w:rPr>
      </w:pPr>
      <w:r w:rsidRPr="002C141F">
        <w:rPr>
          <w:rFonts w:ascii="Times New Roman" w:hAnsi="Times New Roman"/>
          <w:sz w:val="28"/>
          <w:szCs w:val="28"/>
          <w:lang w:val="en-US"/>
        </w:rPr>
        <w:t>reserved and cannot be used without reference.</w:t>
      </w:r>
    </w:p>
    <w:p w14:paraId="0D3C9808"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68A11337"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066B1A8C"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55E6201C"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786AB54D"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30BA30BA" w14:textId="77777777" w:rsidR="00FF58CE" w:rsidRPr="002C141F" w:rsidRDefault="00FF58CE" w:rsidP="00FF58CE">
      <w:pPr>
        <w:jc w:val="center"/>
        <w:rPr>
          <w:rFonts w:ascii="Times New Roman" w:hAnsi="Times New Roman"/>
          <w:b/>
          <w:sz w:val="28"/>
          <w:szCs w:val="48"/>
          <w:lang w:val="en-US"/>
        </w:rPr>
      </w:pPr>
      <w:r w:rsidRPr="002C141F">
        <w:rPr>
          <w:rFonts w:ascii="Times New Roman" w:hAnsi="Times New Roman"/>
          <w:b/>
          <w:sz w:val="28"/>
          <w:szCs w:val="48"/>
          <w:lang w:val="en-US"/>
        </w:rPr>
        <w:t>REPUBLIC OF TURKEY</w:t>
      </w:r>
    </w:p>
    <w:p w14:paraId="71EC1CD2" w14:textId="77777777" w:rsidR="00FF58CE" w:rsidRPr="002C141F" w:rsidRDefault="00FF58CE" w:rsidP="00FF58CE">
      <w:pPr>
        <w:jc w:val="center"/>
        <w:rPr>
          <w:rFonts w:ascii="Times New Roman" w:hAnsi="Times New Roman"/>
          <w:b/>
          <w:sz w:val="28"/>
          <w:szCs w:val="48"/>
          <w:lang w:val="en-US"/>
        </w:rPr>
      </w:pPr>
      <w:r w:rsidRPr="002C141F">
        <w:rPr>
          <w:rFonts w:ascii="Times New Roman" w:hAnsi="Times New Roman"/>
          <w:b/>
          <w:sz w:val="28"/>
          <w:szCs w:val="48"/>
          <w:lang w:val="en-US"/>
        </w:rPr>
        <w:t xml:space="preserve">ENERGY MARKET REGULATORY AUTHORITY </w:t>
      </w:r>
    </w:p>
    <w:p w14:paraId="0A1A888C" w14:textId="77777777" w:rsidR="00FF58CE" w:rsidRPr="002C141F" w:rsidRDefault="00FF58CE" w:rsidP="00FF58CE">
      <w:pPr>
        <w:jc w:val="center"/>
        <w:rPr>
          <w:rFonts w:ascii="Times New Roman" w:hAnsi="Times New Roman"/>
          <w:sz w:val="28"/>
          <w:szCs w:val="48"/>
          <w:lang w:val="en-US"/>
        </w:rPr>
      </w:pPr>
      <w:r w:rsidRPr="002C141F">
        <w:rPr>
          <w:rFonts w:ascii="Times New Roman" w:hAnsi="Times New Roman"/>
          <w:sz w:val="28"/>
          <w:szCs w:val="48"/>
          <w:lang w:val="en-US"/>
        </w:rPr>
        <w:t xml:space="preserve">Strategy Development Department </w:t>
      </w:r>
    </w:p>
    <w:p w14:paraId="36F517D6" w14:textId="77777777" w:rsidR="00FF58CE" w:rsidRPr="002C141F" w:rsidRDefault="00FF58CE" w:rsidP="00FF58CE">
      <w:pPr>
        <w:jc w:val="center"/>
        <w:rPr>
          <w:rFonts w:ascii="Times New Roman" w:eastAsia="Times New Roman" w:hAnsi="Times New Roman" w:cs="Times New Roman"/>
          <w:sz w:val="28"/>
          <w:szCs w:val="24"/>
          <w:lang w:val="en-US" w:eastAsia="tr-TR"/>
        </w:rPr>
      </w:pPr>
    </w:p>
    <w:p w14:paraId="73A03053" w14:textId="77777777" w:rsidR="00FF58CE" w:rsidRPr="002C141F" w:rsidRDefault="00FF58CE" w:rsidP="00FF58CE">
      <w:pPr>
        <w:jc w:val="center"/>
        <w:rPr>
          <w:rFonts w:ascii="Times New Roman" w:eastAsia="Times New Roman" w:hAnsi="Times New Roman" w:cs="Times New Roman"/>
          <w:sz w:val="28"/>
          <w:szCs w:val="24"/>
          <w:lang w:val="en-US" w:eastAsia="tr-TR"/>
        </w:rPr>
      </w:pPr>
    </w:p>
    <w:p w14:paraId="636ADA35" w14:textId="77777777" w:rsidR="00FF58CE" w:rsidRPr="002C141F" w:rsidRDefault="00FF58CE" w:rsidP="00FF58CE">
      <w:pPr>
        <w:jc w:val="center"/>
        <w:rPr>
          <w:rFonts w:ascii="Times New Roman" w:eastAsia="Times New Roman" w:hAnsi="Times New Roman" w:cs="Times New Roman"/>
          <w:sz w:val="28"/>
          <w:szCs w:val="24"/>
          <w:lang w:val="en-US" w:eastAsia="tr-TR"/>
        </w:rPr>
      </w:pPr>
    </w:p>
    <w:p w14:paraId="15421F6A" w14:textId="77777777" w:rsidR="00FF58CE" w:rsidRPr="002C141F" w:rsidRDefault="00FF58CE" w:rsidP="00FF58CE">
      <w:pPr>
        <w:jc w:val="center"/>
        <w:rPr>
          <w:rFonts w:ascii="Times New Roman" w:eastAsia="Times New Roman" w:hAnsi="Times New Roman" w:cs="Times New Roman"/>
          <w:sz w:val="28"/>
          <w:szCs w:val="24"/>
          <w:lang w:val="en-US" w:eastAsia="tr-TR"/>
        </w:rPr>
      </w:pPr>
    </w:p>
    <w:p w14:paraId="24BBD829" w14:textId="77777777" w:rsidR="00FF58CE" w:rsidRPr="002C141F" w:rsidRDefault="00FF58CE" w:rsidP="00FF58CE">
      <w:pPr>
        <w:jc w:val="center"/>
        <w:rPr>
          <w:rFonts w:ascii="Times New Roman" w:eastAsia="Times New Roman" w:hAnsi="Times New Roman" w:cs="Times New Roman"/>
          <w:sz w:val="28"/>
          <w:szCs w:val="24"/>
          <w:lang w:val="en-US" w:eastAsia="tr-TR"/>
        </w:rPr>
      </w:pPr>
    </w:p>
    <w:p w14:paraId="55606EA4" w14:textId="77777777" w:rsidR="00FF58CE" w:rsidRPr="002C141F" w:rsidRDefault="005B6872" w:rsidP="00FF58CE">
      <w:pPr>
        <w:pStyle w:val="AralkYok"/>
        <w:jc w:val="center"/>
        <w:rPr>
          <w:rFonts w:eastAsia="Times New Roman" w:cs="Times New Roman"/>
          <w:sz w:val="28"/>
          <w:szCs w:val="28"/>
          <w:lang w:eastAsia="tr-TR"/>
        </w:rPr>
      </w:pPr>
      <w:r>
        <w:rPr>
          <w:rFonts w:eastAsia="Times New Roman" w:cs="Times New Roman"/>
          <w:sz w:val="28"/>
          <w:szCs w:val="28"/>
          <w:lang w:eastAsia="tr-TR"/>
        </w:rPr>
        <w:t>ANKARA, 2018</w:t>
      </w:r>
    </w:p>
    <w:p w14:paraId="6F8169EF"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52C9E64A"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26949773" w14:textId="77777777" w:rsidR="00FF58CE" w:rsidRPr="002C141F" w:rsidRDefault="00FF58CE" w:rsidP="00FF58CE">
      <w:pPr>
        <w:jc w:val="center"/>
        <w:rPr>
          <w:rFonts w:ascii="Times New Roman" w:eastAsia="Times New Roman" w:hAnsi="Times New Roman" w:cs="Times New Roman"/>
          <w:sz w:val="24"/>
          <w:szCs w:val="24"/>
          <w:lang w:val="en-US" w:eastAsia="tr-TR"/>
        </w:rPr>
      </w:pPr>
    </w:p>
    <w:p w14:paraId="2D82E634" w14:textId="77777777" w:rsidR="00FF58CE" w:rsidRPr="002C141F" w:rsidRDefault="00FF58CE" w:rsidP="00FF58CE">
      <w:pPr>
        <w:jc w:val="both"/>
        <w:rPr>
          <w:rFonts w:ascii="Times New Roman" w:hAnsi="Times New Roman"/>
          <w:b/>
          <w:sz w:val="24"/>
          <w:szCs w:val="24"/>
          <w:lang w:val="en-US"/>
        </w:rPr>
      </w:pPr>
      <w:r w:rsidRPr="002C141F">
        <w:rPr>
          <w:rFonts w:ascii="Times New Roman" w:hAnsi="Times New Roman"/>
          <w:b/>
          <w:sz w:val="24"/>
          <w:szCs w:val="24"/>
          <w:lang w:val="en-US"/>
        </w:rPr>
        <w:t>Important Notice:</w:t>
      </w:r>
    </w:p>
    <w:p w14:paraId="11C6210D" w14:textId="77777777" w:rsidR="00FF58CE" w:rsidRPr="002C141F" w:rsidRDefault="00FF58CE" w:rsidP="00FF58CE">
      <w:pPr>
        <w:pStyle w:val="ListeParagraf"/>
        <w:numPr>
          <w:ilvl w:val="0"/>
          <w:numId w:val="16"/>
        </w:numPr>
        <w:jc w:val="both"/>
        <w:rPr>
          <w:rFonts w:ascii="Times New Roman" w:hAnsi="Times New Roman"/>
          <w:sz w:val="24"/>
          <w:szCs w:val="24"/>
          <w:lang w:val="en-US"/>
        </w:rPr>
      </w:pPr>
      <w:r w:rsidRPr="002C141F">
        <w:rPr>
          <w:rFonts w:ascii="Times New Roman" w:hAnsi="Times New Roman"/>
          <w:sz w:val="24"/>
          <w:szCs w:val="24"/>
          <w:lang w:val="en-US"/>
        </w:rPr>
        <w:t>Licensees may revise their own data submitted before, through correction requests. Therefore, there may be some nonconformity between previous reports and present report published.</w:t>
      </w:r>
    </w:p>
    <w:p w14:paraId="78EEA020" w14:textId="77777777" w:rsidR="00FF58CE" w:rsidRPr="002C141F" w:rsidRDefault="00FF58CE" w:rsidP="00FF58CE">
      <w:pPr>
        <w:pStyle w:val="ListeParagraf"/>
        <w:numPr>
          <w:ilvl w:val="0"/>
          <w:numId w:val="16"/>
        </w:numPr>
        <w:jc w:val="both"/>
        <w:rPr>
          <w:rFonts w:ascii="Times New Roman" w:hAnsi="Times New Roman"/>
          <w:sz w:val="24"/>
          <w:szCs w:val="24"/>
          <w:lang w:val="en-US"/>
        </w:rPr>
      </w:pPr>
      <w:r w:rsidRPr="002C141F">
        <w:rPr>
          <w:rFonts w:ascii="Times New Roman" w:hAnsi="Times New Roman"/>
          <w:sz w:val="24"/>
          <w:szCs w:val="24"/>
          <w:lang w:val="en-US"/>
        </w:rPr>
        <w:t>In this report Turkish punctuations rules are adopted for numbers.</w:t>
      </w:r>
    </w:p>
    <w:p w14:paraId="7581D280" w14:textId="77777777" w:rsidR="00FF58CE" w:rsidRPr="002C141F" w:rsidRDefault="00FF58CE" w:rsidP="00FF58CE">
      <w:pPr>
        <w:rPr>
          <w:rFonts w:ascii="Times New Roman" w:hAnsi="Times New Roman" w:cs="Times New Roman"/>
          <w:sz w:val="24"/>
          <w:szCs w:val="24"/>
          <w:lang w:val="en-US"/>
        </w:rPr>
      </w:pPr>
    </w:p>
    <w:p w14:paraId="6A5ECFA8" w14:textId="77777777" w:rsidR="004D1E86" w:rsidRDefault="00F061BC" w:rsidP="00F061BC">
      <w:pPr>
        <w:rPr>
          <w:rFonts w:ascii="Times New Roman" w:eastAsia="Calibri" w:hAnsi="Times New Roman" w:cs="Times New Roman"/>
          <w:bCs/>
          <w:sz w:val="24"/>
          <w:szCs w:val="24"/>
          <w:lang w:val="en-US"/>
        </w:rPr>
      </w:pPr>
      <w:r w:rsidRPr="00F061BC">
        <w:rPr>
          <w:rFonts w:ascii="Times New Roman" w:hAnsi="Times New Roman"/>
          <w:sz w:val="24"/>
          <w:szCs w:val="24"/>
          <w:lang w:val="en-US"/>
        </w:rPr>
        <w:t>This report is published within the scope of Official Statistics Programme</w:t>
      </w:r>
      <w:r w:rsidR="004D1E86">
        <w:rPr>
          <w:rFonts w:ascii="Times New Roman" w:eastAsia="Calibri" w:hAnsi="Times New Roman" w:cs="Times New Roman"/>
          <w:bCs/>
          <w:sz w:val="24"/>
          <w:szCs w:val="24"/>
          <w:lang w:val="en-US"/>
        </w:rPr>
        <w:t>.</w:t>
      </w:r>
    </w:p>
    <w:p w14:paraId="16B1F1CD" w14:textId="77777777" w:rsidR="004D1E86" w:rsidRDefault="004D1E86">
      <w:pPr>
        <w:rPr>
          <w:rFonts w:ascii="Times New Roman" w:eastAsia="Calibri" w:hAnsi="Times New Roman" w:cs="Times New Roman"/>
          <w:bCs/>
          <w:sz w:val="24"/>
          <w:szCs w:val="24"/>
          <w:lang w:val="en-US"/>
        </w:rPr>
      </w:pPr>
      <w:r>
        <w:rPr>
          <w:rFonts w:ascii="Times New Roman" w:eastAsia="Calibri" w:hAnsi="Times New Roman" w:cs="Times New Roman"/>
          <w:bCs/>
          <w:sz w:val="24"/>
          <w:szCs w:val="24"/>
          <w:lang w:val="en-US"/>
        </w:rPr>
        <w:br w:type="page"/>
      </w:r>
    </w:p>
    <w:p w14:paraId="4AFE8227" w14:textId="77777777" w:rsidR="003373BD" w:rsidRPr="0014247B" w:rsidRDefault="003373BD" w:rsidP="00E164B2">
      <w:pPr>
        <w:pStyle w:val="AralkYok"/>
        <w:rPr>
          <w:sz w:val="22"/>
          <w:highlight w:val="yellow"/>
        </w:rPr>
      </w:pPr>
    </w:p>
    <w:p w14:paraId="20D3E076" w14:textId="77777777" w:rsidR="00B106AC" w:rsidRPr="00B52CE8" w:rsidRDefault="00B106AC" w:rsidP="0014247B">
      <w:pPr>
        <w:pStyle w:val="AralkYok"/>
        <w:spacing w:line="360" w:lineRule="auto"/>
        <w:jc w:val="center"/>
        <w:rPr>
          <w:rFonts w:cs="Times New Roman"/>
          <w:szCs w:val="24"/>
        </w:rPr>
      </w:pPr>
      <w:r w:rsidRPr="00B52CE8">
        <w:rPr>
          <w:rFonts w:cs="Times New Roman"/>
          <w:szCs w:val="24"/>
        </w:rPr>
        <w:t>PRESIDENT’S MESSAGE</w:t>
      </w:r>
    </w:p>
    <w:p w14:paraId="7B56D24D" w14:textId="77777777" w:rsidR="00B106AC" w:rsidRPr="00B271BA" w:rsidRDefault="00B106AC" w:rsidP="00B106AC">
      <w:pPr>
        <w:pStyle w:val="AralkYok"/>
        <w:rPr>
          <w:rFonts w:cs="Times New Roman"/>
          <w:szCs w:val="24"/>
          <w:highlight w:val="yellow"/>
        </w:rPr>
      </w:pPr>
    </w:p>
    <w:p w14:paraId="4CCEC018" w14:textId="77777777" w:rsidR="00B106AC" w:rsidRPr="00B271BA" w:rsidRDefault="00B106AC" w:rsidP="00B106AC">
      <w:pPr>
        <w:spacing w:after="0" w:line="360" w:lineRule="auto"/>
        <w:jc w:val="both"/>
        <w:rPr>
          <w:rFonts w:ascii="Times New Roman" w:eastAsiaTheme="minorEastAsia" w:hAnsi="Times New Roman" w:cs="Times New Roman"/>
          <w:sz w:val="24"/>
          <w:szCs w:val="24"/>
          <w:lang w:val="en-US"/>
        </w:rPr>
      </w:pPr>
      <w:r w:rsidRPr="00B271BA">
        <w:rPr>
          <w:rFonts w:ascii="Times New Roman" w:eastAsiaTheme="minorEastAsia" w:hAnsi="Times New Roman" w:cs="Times New Roman"/>
          <w:sz w:val="24"/>
          <w:szCs w:val="24"/>
          <w:lang w:val="en-US"/>
        </w:rPr>
        <w:t>As Energy Market Regulatory Authority, in the line with the objective of establishing a stable, transparent and competitive energy market, we have been plugging away to fulfill regulation duty given to our institution, taking into account consumer rights, requirements of the companies and the fact that natural gas is one of the most important primary energy resources in our growing economy.</w:t>
      </w:r>
    </w:p>
    <w:p w14:paraId="32AC36C1"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 xml:space="preserve">As of the end of 2017, our national transmission and distribution networks provided natural gas to households in 78 provinces and 426 districts. In a very short period of time we plan to achieve the goal of providing natural gas supply through distribution network to all of our 81 provinces. In the present case, the regulations required for the utilization of natural gas as LNG and CNG in cities that cannot reach to natural gas with pipeline network realized in 2017. In this context, our 34 districts could take advantage of natural gas with the procedures and principles of natural gas distribution network (both LNG and/or CNG). </w:t>
      </w:r>
    </w:p>
    <w:p w14:paraId="13BD6262"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We are carrying out our legislative preparations at the fastest pace in order to make our country a reg</w:t>
      </w:r>
      <w:r w:rsidR="004C4EA9">
        <w:rPr>
          <w:rFonts w:cs="Times New Roman"/>
          <w:b w:val="0"/>
          <w:szCs w:val="24"/>
        </w:rPr>
        <w:t xml:space="preserve">ional natural gas trading hub. </w:t>
      </w:r>
      <w:r w:rsidRPr="00B271BA">
        <w:rPr>
          <w:rFonts w:cs="Times New Roman"/>
          <w:b w:val="0"/>
          <w:szCs w:val="24"/>
        </w:rPr>
        <w:t>In accorda</w:t>
      </w:r>
      <w:r w:rsidR="004C4EA9">
        <w:rPr>
          <w:rFonts w:cs="Times New Roman"/>
          <w:b w:val="0"/>
          <w:szCs w:val="24"/>
        </w:rPr>
        <w:t>nce with this purpose, technical improvements about</w:t>
      </w:r>
      <w:r w:rsidRPr="00B271BA">
        <w:rPr>
          <w:rFonts w:cs="Times New Roman"/>
          <w:b w:val="0"/>
          <w:szCs w:val="24"/>
        </w:rPr>
        <w:t xml:space="preserve"> the capacity of </w:t>
      </w:r>
      <w:r w:rsidR="004C4EA9">
        <w:rPr>
          <w:rFonts w:cs="Times New Roman"/>
          <w:b w:val="0"/>
          <w:szCs w:val="24"/>
        </w:rPr>
        <w:t xml:space="preserve">the </w:t>
      </w:r>
      <w:r w:rsidRPr="00B271BA">
        <w:rPr>
          <w:rFonts w:cs="Times New Roman"/>
          <w:b w:val="0"/>
          <w:szCs w:val="24"/>
        </w:rPr>
        <w:t>substructure is</w:t>
      </w:r>
      <w:r w:rsidR="004C4EA9">
        <w:rPr>
          <w:rFonts w:cs="Times New Roman"/>
          <w:b w:val="0"/>
          <w:szCs w:val="24"/>
        </w:rPr>
        <w:t xml:space="preserve"> </w:t>
      </w:r>
      <w:r w:rsidR="004C4EA9" w:rsidRPr="004C4EA9">
        <w:rPr>
          <w:rFonts w:cs="Times New Roman"/>
          <w:b w:val="0"/>
          <w:szCs w:val="24"/>
        </w:rPr>
        <w:t>going on</w:t>
      </w:r>
      <w:r w:rsidRPr="0014247B">
        <w:rPr>
          <w:rFonts w:cs="Times New Roman"/>
          <w:b w:val="0"/>
          <w:szCs w:val="24"/>
        </w:rPr>
        <w:t>.</w:t>
      </w:r>
      <w:r w:rsidR="004C4EA9" w:rsidRPr="0014247B">
        <w:rPr>
          <w:rFonts w:cs="Times New Roman"/>
          <w:b w:val="0"/>
          <w:szCs w:val="24"/>
        </w:rPr>
        <w:t xml:space="preserve"> Also, the legal infrastructure</w:t>
      </w:r>
      <w:r w:rsidRPr="0014247B">
        <w:rPr>
          <w:rFonts w:cs="Times New Roman"/>
          <w:b w:val="0"/>
          <w:szCs w:val="24"/>
        </w:rPr>
        <w:t xml:space="preserve"> </w:t>
      </w:r>
      <w:r w:rsidR="004C4EA9" w:rsidRPr="0014247B">
        <w:rPr>
          <w:rFonts w:cs="Times New Roman"/>
          <w:b w:val="0"/>
          <w:szCs w:val="24"/>
        </w:rPr>
        <w:t xml:space="preserve">about the new Organized Wholesale Trading Platform of Natural Gas by which the prices will be determined in the liberal market conditions </w:t>
      </w:r>
      <w:r w:rsidR="004C4EA9" w:rsidRPr="004C4EA9">
        <w:rPr>
          <w:rFonts w:cs="Times New Roman"/>
          <w:b w:val="0"/>
          <w:szCs w:val="24"/>
        </w:rPr>
        <w:t>has been accomplished in 2017.</w:t>
      </w:r>
    </w:p>
    <w:p w14:paraId="6373FC07"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Tuz Gölü Underground Storage</w:t>
      </w:r>
      <w:r w:rsidR="004C4EA9">
        <w:rPr>
          <w:rFonts w:cs="Times New Roman"/>
          <w:b w:val="0"/>
          <w:szCs w:val="24"/>
        </w:rPr>
        <w:t xml:space="preserve"> Facility came into operation</w:t>
      </w:r>
      <w:r w:rsidRPr="00B271BA">
        <w:rPr>
          <w:rFonts w:cs="Times New Roman"/>
          <w:b w:val="0"/>
          <w:szCs w:val="24"/>
        </w:rPr>
        <w:t xml:space="preserve"> and storage license (LNG/ FSRU) was given to BOTAŞ for Hatay Dörtyol</w:t>
      </w:r>
      <w:r w:rsidR="004C4EA9">
        <w:rPr>
          <w:rFonts w:cs="Times New Roman"/>
          <w:b w:val="0"/>
          <w:szCs w:val="24"/>
        </w:rPr>
        <w:t xml:space="preserve"> Facility</w:t>
      </w:r>
      <w:r w:rsidRPr="00B271BA">
        <w:rPr>
          <w:rFonts w:cs="Times New Roman"/>
          <w:b w:val="0"/>
          <w:szCs w:val="24"/>
        </w:rPr>
        <w:t xml:space="preserve"> in order to improve the storage capacity in 2017.</w:t>
      </w:r>
    </w:p>
    <w:p w14:paraId="73987BBF"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On the other hand, 69 distribution companies operating in the natural gas distribution sector had employed more than ten thousand people, and the total investment made by the sector had exceeded 15 billion TL by the end of 2017.</w:t>
      </w:r>
    </w:p>
    <w:p w14:paraId="3BD03B1C"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We are decisive to take the necessary steps required for the consumers and the investors as the watchdog of the natural gas market. At this point, we regard the views of all market players as the key of taking the right decisions. For this reason, we will not give up listening to their voice</w:t>
      </w:r>
      <w:r w:rsidR="004C4EA9">
        <w:rPr>
          <w:rFonts w:cs="Times New Roman"/>
          <w:b w:val="0"/>
          <w:szCs w:val="24"/>
        </w:rPr>
        <w:t xml:space="preserve">s </w:t>
      </w:r>
      <w:r w:rsidRPr="00B271BA">
        <w:rPr>
          <w:rFonts w:cs="Times New Roman"/>
          <w:b w:val="0"/>
          <w:szCs w:val="24"/>
        </w:rPr>
        <w:t>as long as we take the pulse of our investors and our consumers.</w:t>
      </w:r>
    </w:p>
    <w:p w14:paraId="3E786A3A" w14:textId="77777777" w:rsidR="00B106AC" w:rsidRPr="00B271BA" w:rsidRDefault="00B106AC" w:rsidP="00B106AC">
      <w:pPr>
        <w:pStyle w:val="AralkYok"/>
        <w:spacing w:line="360" w:lineRule="auto"/>
        <w:jc w:val="both"/>
        <w:rPr>
          <w:rFonts w:cs="Times New Roman"/>
          <w:b w:val="0"/>
          <w:szCs w:val="24"/>
        </w:rPr>
      </w:pPr>
      <w:r w:rsidRPr="00B271BA">
        <w:rPr>
          <w:rFonts w:cs="Times New Roman"/>
          <w:b w:val="0"/>
          <w:szCs w:val="24"/>
        </w:rPr>
        <w:t>As the Chairman of the EMRA, I wish that the 2017 Natural Gas Market Sector Report, which is the result of our intensive work, will be useful for all stakeholders of the natural gas sector.</w:t>
      </w:r>
    </w:p>
    <w:p w14:paraId="60ACDF0A" w14:textId="1AE7DCCF" w:rsidR="004D1E86" w:rsidRDefault="00B106AC" w:rsidP="004D1E86">
      <w:pPr>
        <w:pStyle w:val="AralkYok"/>
        <w:jc w:val="right"/>
        <w:rPr>
          <w:rFonts w:cs="Times New Roman"/>
          <w:color w:val="000000"/>
          <w:szCs w:val="24"/>
        </w:rPr>
      </w:pPr>
      <w:r w:rsidRPr="00B271BA">
        <w:rPr>
          <w:rFonts w:cs="Times New Roman"/>
          <w:szCs w:val="24"/>
          <w:lang w:eastAsia="tr-TR"/>
        </w:rPr>
        <w:t>Mustafa YILMAZ</w:t>
      </w:r>
    </w:p>
    <w:p w14:paraId="5354CD3D" w14:textId="4C0EBD07" w:rsidR="00B106AC" w:rsidRPr="00B271BA" w:rsidRDefault="00B106AC" w:rsidP="0014247B">
      <w:pPr>
        <w:pStyle w:val="AralkYok"/>
        <w:ind w:left="6372" w:firstLine="708"/>
        <w:jc w:val="center"/>
        <w:rPr>
          <w:rFonts w:cs="Times New Roman"/>
          <w:szCs w:val="24"/>
          <w:lang w:eastAsia="tr-TR"/>
        </w:rPr>
      </w:pPr>
      <w:r w:rsidRPr="00B271BA">
        <w:rPr>
          <w:rFonts w:cs="Times New Roman"/>
          <w:color w:val="000000"/>
          <w:szCs w:val="24"/>
        </w:rPr>
        <w:t xml:space="preserve">President </w:t>
      </w:r>
    </w:p>
    <w:p w14:paraId="6A0F2FB7" w14:textId="77777777" w:rsidR="00FB4464" w:rsidRPr="002C141F" w:rsidRDefault="00FB4464" w:rsidP="0014247B">
      <w:pPr>
        <w:shd w:val="clear" w:color="auto" w:fill="FFFFFF" w:themeFill="background1"/>
        <w:jc w:val="both"/>
        <w:rPr>
          <w:b/>
          <w:lang w:eastAsia="tr-TR"/>
        </w:rPr>
        <w:sectPr w:rsidR="00FB4464" w:rsidRPr="002C141F" w:rsidSect="002B630F">
          <w:footerReference w:type="first" r:id="rId9"/>
          <w:pgSz w:w="11906" w:h="16838"/>
          <w:pgMar w:top="1417" w:right="1417" w:bottom="1417" w:left="1417" w:header="708" w:footer="708" w:gutter="0"/>
          <w:pgNumType w:fmt="lowerRoman" w:start="1"/>
          <w:cols w:space="708"/>
          <w:docGrid w:linePitch="360"/>
        </w:sectPr>
      </w:pPr>
    </w:p>
    <w:p w14:paraId="63A6806E" w14:textId="77777777" w:rsidR="00964FFB" w:rsidRPr="002C141F" w:rsidRDefault="00964FFB" w:rsidP="00964FFB">
      <w:pPr>
        <w:pStyle w:val="AralkYok"/>
        <w:rPr>
          <w:b w:val="0"/>
          <w:szCs w:val="24"/>
          <w:lang w:eastAsia="tr-TR"/>
        </w:rPr>
      </w:pPr>
      <w:r w:rsidRPr="002C141F">
        <w:rPr>
          <w:szCs w:val="24"/>
          <w:lang w:eastAsia="tr-TR"/>
        </w:rPr>
        <w:lastRenderedPageBreak/>
        <w:t>Executive Summary</w:t>
      </w:r>
    </w:p>
    <w:p w14:paraId="0599ECF5" w14:textId="77777777" w:rsidR="00964FFB" w:rsidRPr="002C141F" w:rsidRDefault="00964FFB" w:rsidP="00964FFB">
      <w:pPr>
        <w:pStyle w:val="AralkYok"/>
        <w:rPr>
          <w:b w:val="0"/>
          <w:szCs w:val="24"/>
          <w:lang w:eastAsia="tr-TR"/>
        </w:rPr>
      </w:pPr>
    </w:p>
    <w:p w14:paraId="7D24232E"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Production</w:t>
      </w:r>
    </w:p>
    <w:p w14:paraId="6E66940B" w14:textId="77777777" w:rsidR="00964FFB" w:rsidRPr="002C141F" w:rsidRDefault="00964FFB" w:rsidP="00964FFB">
      <w:pPr>
        <w:jc w:val="both"/>
        <w:rPr>
          <w:rFonts w:ascii="Times New Roman" w:hAnsi="Times New Roman"/>
          <w:sz w:val="24"/>
          <w:szCs w:val="24"/>
          <w:lang w:val="en-US"/>
        </w:rPr>
      </w:pPr>
      <w:r w:rsidRPr="002C141F">
        <w:rPr>
          <w:rFonts w:ascii="Times New Roman" w:hAnsi="Times New Roman"/>
          <w:sz w:val="24"/>
          <w:szCs w:val="24"/>
          <w:lang w:val="en-US"/>
        </w:rPr>
        <w:t>In 2017, 354,15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of natural gas was offered for sale by 10 producer companies that have wholesale license. The amount of domestic production decreased by 3,58 % compared to 2016.</w:t>
      </w:r>
    </w:p>
    <w:p w14:paraId="704A5F68"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Import</w:t>
      </w:r>
    </w:p>
    <w:p w14:paraId="703B0AE5" w14:textId="271E9810" w:rsidR="00964FFB" w:rsidRPr="002C141F" w:rsidRDefault="00964FFB" w:rsidP="00964FFB">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 xml:space="preserve">In 2017, </w:t>
      </w:r>
      <w:r w:rsidRPr="002C141F">
        <w:rPr>
          <w:rFonts w:ascii="Times New Roman" w:hAnsi="Times New Roman" w:cs="Times New Roman"/>
          <w:bCs/>
          <w:sz w:val="24"/>
          <w:szCs w:val="24"/>
          <w:lang w:val="en-US"/>
        </w:rPr>
        <w:t xml:space="preserve">55.249,95 </w:t>
      </w:r>
      <w:r w:rsidRPr="002C141F">
        <w:rPr>
          <w:rFonts w:ascii="Times New Roman" w:eastAsia="Times New Roman" w:hAnsi="Times New Roman"/>
          <w:sz w:val="24"/>
          <w:szCs w:val="24"/>
          <w:lang w:val="en-US"/>
        </w:rPr>
        <w:t>million Sm</w:t>
      </w:r>
      <w:r w:rsidRPr="002C141F">
        <w:rPr>
          <w:rFonts w:ascii="Times New Roman" w:eastAsia="Times New Roman" w:hAnsi="Times New Roman"/>
          <w:sz w:val="24"/>
          <w:szCs w:val="24"/>
          <w:vertAlign w:val="superscript"/>
          <w:lang w:val="en-US"/>
        </w:rPr>
        <w:t>3</w:t>
      </w:r>
      <w:r w:rsidRPr="002C141F">
        <w:rPr>
          <w:rFonts w:ascii="Times New Roman" w:eastAsia="Times New Roman" w:hAnsi="Times New Roman"/>
          <w:sz w:val="24"/>
          <w:szCs w:val="24"/>
          <w:lang w:val="en-US"/>
        </w:rPr>
        <w:t xml:space="preserve"> of natural gas was imported. Natural gas imports </w:t>
      </w:r>
      <w:r w:rsidR="005630FC">
        <w:rPr>
          <w:rFonts w:ascii="Times New Roman" w:eastAsia="Times New Roman" w:hAnsi="Times New Roman"/>
          <w:sz w:val="24"/>
          <w:szCs w:val="24"/>
          <w:lang w:val="en-US"/>
        </w:rPr>
        <w:t>increased</w:t>
      </w:r>
      <w:r w:rsidRPr="002C141F">
        <w:rPr>
          <w:rFonts w:ascii="Times New Roman" w:eastAsia="Times New Roman" w:hAnsi="Times New Roman"/>
          <w:sz w:val="24"/>
          <w:szCs w:val="24"/>
          <w:lang w:val="en-US"/>
        </w:rPr>
        <w:t xml:space="preserve"> by 19,20 % compared to the 2016. In 2017, the majori</w:t>
      </w:r>
      <w:r w:rsidR="000A1DB4">
        <w:rPr>
          <w:rFonts w:ascii="Times New Roman" w:eastAsia="Times New Roman" w:hAnsi="Times New Roman"/>
          <w:sz w:val="24"/>
          <w:szCs w:val="24"/>
          <w:lang w:val="en-US"/>
        </w:rPr>
        <w:t>ty of imports with a share of 5</w:t>
      </w:r>
      <w:r w:rsidRPr="002C141F">
        <w:rPr>
          <w:rFonts w:ascii="Times New Roman" w:eastAsia="Times New Roman" w:hAnsi="Times New Roman"/>
          <w:sz w:val="24"/>
          <w:szCs w:val="24"/>
          <w:lang w:val="en-US"/>
        </w:rPr>
        <w:t xml:space="preserve">1,93 % was done from Russia. </w:t>
      </w:r>
    </w:p>
    <w:p w14:paraId="241DE59C" w14:textId="77777777" w:rsidR="00964FFB" w:rsidRPr="002C141F" w:rsidRDefault="00964FFB" w:rsidP="00964FFB">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 xml:space="preserve">In 2017, </w:t>
      </w:r>
      <w:r w:rsidRPr="002C141F">
        <w:rPr>
          <w:rFonts w:ascii="Times New Roman" w:eastAsiaTheme="majorEastAsia" w:hAnsi="Times New Roman" w:cs="Times New Roman"/>
          <w:sz w:val="24"/>
          <w:szCs w:val="24"/>
          <w:lang w:val="en-US" w:eastAsia="tr-TR"/>
        </w:rPr>
        <w:t>10.765,28</w:t>
      </w:r>
      <w:r w:rsidR="007971B4">
        <w:rPr>
          <w:rFonts w:ascii="Times New Roman" w:eastAsiaTheme="majorEastAsia" w:hAnsi="Times New Roman" w:cs="Times New Roman"/>
          <w:sz w:val="24"/>
          <w:szCs w:val="24"/>
          <w:lang w:val="en-US" w:eastAsia="tr-TR"/>
        </w:rPr>
        <w:t xml:space="preserve"> </w:t>
      </w:r>
      <w:r w:rsidRPr="002C141F">
        <w:rPr>
          <w:rFonts w:ascii="Times New Roman" w:eastAsia="Times New Roman" w:hAnsi="Times New Roman"/>
          <w:sz w:val="24"/>
          <w:szCs w:val="24"/>
          <w:lang w:val="en-US"/>
        </w:rPr>
        <w:t>million Sm</w:t>
      </w:r>
      <w:r w:rsidRPr="002C141F">
        <w:rPr>
          <w:rFonts w:ascii="Times New Roman" w:eastAsia="Times New Roman" w:hAnsi="Times New Roman"/>
          <w:sz w:val="24"/>
          <w:szCs w:val="24"/>
          <w:vertAlign w:val="superscript"/>
          <w:lang w:val="en-US"/>
        </w:rPr>
        <w:t xml:space="preserve">3 </w:t>
      </w:r>
      <w:r w:rsidRPr="002C141F">
        <w:rPr>
          <w:rFonts w:ascii="Times New Roman" w:eastAsia="Times New Roman" w:hAnsi="Times New Roman"/>
          <w:sz w:val="24"/>
          <w:szCs w:val="24"/>
          <w:lang w:val="en-US"/>
        </w:rPr>
        <w:t>of LNG (both long-term contracts and spot) was imported, which is 19,48 % of the total imports. While 37,79 % of the total LNG imports was supplied form spot markets, the rest came from the long-term contracts of BOTAŞ with Algeria and Nigeria.</w:t>
      </w:r>
    </w:p>
    <w:p w14:paraId="29FE533C"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Export</w:t>
      </w:r>
    </w:p>
    <w:p w14:paraId="1CCBFC2A" w14:textId="77777777" w:rsidR="00964FFB" w:rsidRPr="002C141F" w:rsidRDefault="00964FFB" w:rsidP="00964FFB">
      <w:pPr>
        <w:jc w:val="both"/>
        <w:rPr>
          <w:rFonts w:ascii="Times New Roman" w:hAnsi="Times New Roman"/>
          <w:sz w:val="24"/>
          <w:szCs w:val="24"/>
          <w:lang w:val="en-US"/>
        </w:rPr>
      </w:pPr>
      <w:r w:rsidRPr="002C141F">
        <w:rPr>
          <w:rFonts w:ascii="Times New Roman" w:hAnsi="Times New Roman"/>
          <w:sz w:val="24"/>
          <w:szCs w:val="24"/>
          <w:lang w:val="en-US"/>
        </w:rPr>
        <w:t>In 2017, only BOTAŞ was active among licensed 8 export companies and 630,67 million Sm</w:t>
      </w:r>
      <w:r w:rsidRPr="002C141F">
        <w:rPr>
          <w:rFonts w:ascii="Times New Roman" w:hAnsi="Times New Roman"/>
          <w:sz w:val="24"/>
          <w:szCs w:val="24"/>
          <w:vertAlign w:val="superscript"/>
          <w:lang w:val="en-US"/>
        </w:rPr>
        <w:t xml:space="preserve">3 </w:t>
      </w:r>
      <w:r w:rsidRPr="002C141F">
        <w:rPr>
          <w:rFonts w:ascii="Times New Roman" w:hAnsi="Times New Roman"/>
          <w:sz w:val="24"/>
          <w:szCs w:val="24"/>
          <w:lang w:val="en-US"/>
        </w:rPr>
        <w:t>of natural gas was exported by BOTAŞ to Greece. The amount of exported natural gas decreased by 6,52 % compared to 2016.</w:t>
      </w:r>
    </w:p>
    <w:p w14:paraId="5895A927" w14:textId="77777777" w:rsidR="00964FFB" w:rsidRPr="002C141F" w:rsidRDefault="00964FFB" w:rsidP="00964FFB">
      <w:pPr>
        <w:jc w:val="both"/>
        <w:rPr>
          <w:rFonts w:ascii="Times New Roman" w:hAnsi="Times New Roman"/>
          <w:sz w:val="24"/>
          <w:szCs w:val="24"/>
          <w:lang w:val="en-US"/>
        </w:rPr>
      </w:pPr>
    </w:p>
    <w:p w14:paraId="00872B77"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Storage</w:t>
      </w:r>
    </w:p>
    <w:p w14:paraId="5C9B3617" w14:textId="77777777" w:rsidR="00964FFB" w:rsidRPr="002C141F" w:rsidRDefault="00964FFB" w:rsidP="00964FFB">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Licensed actual underground storage capacity was 3,191 billion 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and licensed actual LNG storage capacity was 943.037 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xml:space="preserve"> LNG. With comparing to 2016, actual underground storage increased by 19,9% and actual LNG storage capacity increased by 76,3%.</w:t>
      </w:r>
    </w:p>
    <w:p w14:paraId="49770399"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Consumption</w:t>
      </w:r>
    </w:p>
    <w:p w14:paraId="75D1D175" w14:textId="77777777" w:rsidR="00964FFB" w:rsidRPr="002C141F" w:rsidRDefault="00964FFB" w:rsidP="00964FFB">
      <w:pPr>
        <w:jc w:val="both"/>
        <w:rPr>
          <w:rFonts w:ascii="Times New Roman" w:hAnsi="Times New Roman"/>
          <w:sz w:val="24"/>
          <w:szCs w:val="24"/>
          <w:lang w:val="en-US"/>
        </w:rPr>
      </w:pPr>
      <w:r w:rsidRPr="002C141F">
        <w:rPr>
          <w:rFonts w:ascii="Times New Roman" w:hAnsi="Times New Roman"/>
          <w:sz w:val="24"/>
          <w:szCs w:val="24"/>
          <w:lang w:val="en-US"/>
        </w:rPr>
        <w:t xml:space="preserve">With the Board Decision No. 6884 dated </w:t>
      </w:r>
      <w:r w:rsidRPr="002C141F">
        <w:rPr>
          <w:rFonts w:ascii="Times New Roman" w:hAnsi="Times New Roman" w:cs="Times New Roman"/>
          <w:sz w:val="24"/>
          <w:szCs w:val="24"/>
          <w:lang w:val="en-US"/>
        </w:rPr>
        <w:t>26/01/2017</w:t>
      </w:r>
      <w:r w:rsidRPr="002C141F">
        <w:rPr>
          <w:rFonts w:ascii="Times New Roman" w:hAnsi="Times New Roman"/>
          <w:sz w:val="24"/>
          <w:szCs w:val="24"/>
          <w:lang w:val="en-US"/>
        </w:rPr>
        <w:t xml:space="preserve">, the national natural gas consumption was estimated as </w:t>
      </w:r>
      <w:r w:rsidRPr="002C141F">
        <w:rPr>
          <w:rFonts w:ascii="Times New Roman" w:hAnsi="Times New Roman" w:cs="Times New Roman"/>
          <w:sz w:val="24"/>
          <w:szCs w:val="24"/>
          <w:lang w:val="en-US"/>
        </w:rPr>
        <w:t xml:space="preserve">46.029.977.218 </w:t>
      </w:r>
      <w:r w:rsidRPr="002C141F">
        <w:rPr>
          <w:rFonts w:ascii="Times New Roman" w:hAnsi="Times New Roman"/>
          <w:sz w:val="24"/>
          <w:szCs w:val="24"/>
          <w:lang w:val="en-US"/>
        </w:rPr>
        <w:t>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w:t>
      </w:r>
      <w:r w:rsidRPr="00B52CE8">
        <w:rPr>
          <w:rFonts w:ascii="Times New Roman" w:hAnsi="Times New Roman"/>
          <w:sz w:val="24"/>
          <w:szCs w:val="24"/>
          <w:lang w:val="en-US"/>
        </w:rPr>
        <w:t>for gas year 2017.</w:t>
      </w:r>
      <w:r w:rsidRPr="002C141F">
        <w:rPr>
          <w:rFonts w:ascii="Times New Roman" w:hAnsi="Times New Roman"/>
          <w:sz w:val="24"/>
          <w:szCs w:val="24"/>
          <w:lang w:val="en-US"/>
        </w:rPr>
        <w:t xml:space="preserve"> However, it was realized as </w:t>
      </w:r>
      <w:r w:rsidRPr="002C141F">
        <w:rPr>
          <w:rFonts w:ascii="Times New Roman" w:hAnsi="Times New Roman" w:cs="Times New Roman"/>
          <w:sz w:val="24"/>
          <w:szCs w:val="24"/>
          <w:lang w:val="en-US"/>
        </w:rPr>
        <w:t xml:space="preserve">53.857.136.920,39 </w:t>
      </w:r>
      <w:r w:rsidRPr="002C141F">
        <w:rPr>
          <w:rFonts w:ascii="Times New Roman" w:hAnsi="Times New Roman"/>
          <w:sz w:val="24"/>
          <w:szCs w:val="24"/>
          <w:lang w:val="en-US"/>
        </w:rPr>
        <w:t>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with a deviation of 15,87 %.</w:t>
      </w:r>
    </w:p>
    <w:p w14:paraId="0D5D5D48" w14:textId="77777777" w:rsidR="00964FFB" w:rsidRPr="002C141F" w:rsidRDefault="00964FFB" w:rsidP="00964FFB">
      <w:pPr>
        <w:jc w:val="both"/>
        <w:rPr>
          <w:rFonts w:ascii="Times New Roman" w:hAnsi="Times New Roman"/>
          <w:sz w:val="24"/>
          <w:szCs w:val="24"/>
          <w:lang w:val="en-US"/>
        </w:rPr>
      </w:pPr>
      <w:r w:rsidRPr="002C141F">
        <w:rPr>
          <w:rFonts w:ascii="Times New Roman" w:hAnsi="Times New Roman"/>
          <w:sz w:val="24"/>
          <w:szCs w:val="24"/>
          <w:lang w:val="en-US"/>
        </w:rPr>
        <w:t xml:space="preserve">In 2017, </w:t>
      </w:r>
      <w:r w:rsidRPr="002C141F">
        <w:rPr>
          <w:rFonts w:ascii="Times New Roman" w:hAnsi="Times New Roman" w:cs="Times New Roman"/>
          <w:sz w:val="24"/>
          <w:szCs w:val="24"/>
          <w:lang w:val="en-US"/>
        </w:rPr>
        <w:t xml:space="preserve">648,01 </w:t>
      </w:r>
      <w:r w:rsidRPr="002C141F">
        <w:rPr>
          <w:rFonts w:ascii="Times New Roman" w:hAnsi="Times New Roman"/>
          <w:sz w:val="24"/>
          <w:szCs w:val="24"/>
          <w:lang w:val="en-US"/>
        </w:rPr>
        <w:t>million Sm</w:t>
      </w:r>
      <w:r w:rsidRPr="002C141F">
        <w:rPr>
          <w:rFonts w:ascii="Times New Roman" w:hAnsi="Times New Roman"/>
          <w:sz w:val="24"/>
          <w:szCs w:val="24"/>
          <w:vertAlign w:val="superscript"/>
          <w:lang w:val="en-US"/>
        </w:rPr>
        <w:t xml:space="preserve">3 </w:t>
      </w:r>
      <w:r w:rsidRPr="002C141F">
        <w:rPr>
          <w:rFonts w:ascii="Times New Roman" w:hAnsi="Times New Roman"/>
          <w:sz w:val="24"/>
          <w:szCs w:val="24"/>
          <w:lang w:val="en-US"/>
        </w:rPr>
        <w:t xml:space="preserve">of LNG went directly to consumers without using the national transmission network. The share of this amount in total national natural gas consumption was 1,20 %. </w:t>
      </w:r>
    </w:p>
    <w:p w14:paraId="51D05CA9" w14:textId="77777777" w:rsidR="00964FFB" w:rsidRPr="002C141F" w:rsidRDefault="00964FFB" w:rsidP="00964FFB">
      <w:pPr>
        <w:pStyle w:val="ListeParagraf"/>
        <w:numPr>
          <w:ilvl w:val="0"/>
          <w:numId w:val="12"/>
        </w:numPr>
        <w:rPr>
          <w:rFonts w:ascii="Times New Roman" w:hAnsi="Times New Roman"/>
          <w:b/>
          <w:sz w:val="24"/>
          <w:szCs w:val="24"/>
          <w:lang w:val="en-US"/>
        </w:rPr>
      </w:pPr>
      <w:r w:rsidRPr="002C141F">
        <w:rPr>
          <w:rFonts w:ascii="Times New Roman" w:hAnsi="Times New Roman"/>
          <w:b/>
          <w:sz w:val="24"/>
          <w:szCs w:val="24"/>
          <w:lang w:val="en-US"/>
        </w:rPr>
        <w:t>Natural Gas Distribution</w:t>
      </w:r>
    </w:p>
    <w:p w14:paraId="417FA080" w14:textId="10F6D496" w:rsidR="00964FFB" w:rsidRPr="00B52CE8" w:rsidRDefault="00964FFB" w:rsidP="00964FFB">
      <w:pPr>
        <w:jc w:val="both"/>
        <w:rPr>
          <w:rFonts w:ascii="Times New Roman" w:eastAsia="Times New Roman" w:hAnsi="Times New Roman"/>
          <w:sz w:val="24"/>
          <w:szCs w:val="24"/>
          <w:lang w:val="en-US" w:eastAsia="tr-TR"/>
        </w:rPr>
      </w:pPr>
      <w:r w:rsidRPr="002C141F">
        <w:rPr>
          <w:rFonts w:ascii="Times New Roman" w:eastAsia="Times New Roman" w:hAnsi="Times New Roman"/>
          <w:sz w:val="24"/>
          <w:szCs w:val="24"/>
          <w:lang w:val="en-US" w:eastAsia="tr-TR"/>
        </w:rPr>
        <w:t xml:space="preserve">By the end of 2017, the total investments (excluding operating expenses and VAT) realized by the distribution companies had reached to 15.119 million TL increased by 15,24% compared by previous year. </w:t>
      </w:r>
      <w:r w:rsidR="004D1E86" w:rsidRPr="00B52CE8">
        <w:rPr>
          <w:rFonts w:ascii="Times New Roman" w:eastAsia="Times New Roman" w:hAnsi="Times New Roman"/>
          <w:sz w:val="24"/>
          <w:szCs w:val="24"/>
          <w:lang w:val="en-US" w:eastAsia="tr-TR"/>
        </w:rPr>
        <w:t>T</w:t>
      </w:r>
      <w:r w:rsidRPr="004D1E86">
        <w:rPr>
          <w:rFonts w:ascii="Times New Roman" w:eastAsia="Times New Roman" w:hAnsi="Times New Roman"/>
          <w:sz w:val="24"/>
          <w:szCs w:val="24"/>
          <w:lang w:val="en-US" w:eastAsia="tr-TR"/>
        </w:rPr>
        <w:t>he length of the constructed steel line was increased by 11,37%</w:t>
      </w:r>
      <w:r w:rsidR="004D1E86" w:rsidRPr="0014247B">
        <w:rPr>
          <w:rFonts w:ascii="Times New Roman" w:eastAsia="Times New Roman" w:hAnsi="Times New Roman"/>
          <w:sz w:val="24"/>
          <w:szCs w:val="24"/>
          <w:lang w:val="en-US" w:eastAsia="tr-TR"/>
        </w:rPr>
        <w:t xml:space="preserve"> which reached to 12.326 km,</w:t>
      </w:r>
      <w:r w:rsidRPr="00B52CE8">
        <w:rPr>
          <w:rFonts w:ascii="Times New Roman" w:eastAsia="Times New Roman" w:hAnsi="Times New Roman"/>
          <w:sz w:val="24"/>
          <w:szCs w:val="24"/>
          <w:lang w:val="en-US" w:eastAsia="tr-TR"/>
        </w:rPr>
        <w:t xml:space="preserve"> and the length of polyethylene pipelines (excluding service line length) was</w:t>
      </w:r>
      <w:r w:rsidRPr="004D1E86">
        <w:rPr>
          <w:rFonts w:ascii="Times New Roman" w:eastAsia="Times New Roman" w:hAnsi="Times New Roman"/>
          <w:sz w:val="24"/>
          <w:szCs w:val="24"/>
          <w:lang w:val="en-US" w:eastAsia="tr-TR"/>
        </w:rPr>
        <w:t xml:space="preserve"> increased by 9,24%</w:t>
      </w:r>
      <w:r w:rsidR="004D1E86" w:rsidRPr="0014247B">
        <w:rPr>
          <w:rFonts w:ascii="Times New Roman" w:eastAsia="Times New Roman" w:hAnsi="Times New Roman"/>
          <w:sz w:val="24"/>
          <w:szCs w:val="24"/>
          <w:lang w:val="en-US" w:eastAsia="tr-TR"/>
        </w:rPr>
        <w:t xml:space="preserve"> which reached to 81.478 km</w:t>
      </w:r>
      <w:r w:rsidRPr="00B52CE8">
        <w:rPr>
          <w:rFonts w:ascii="Times New Roman" w:eastAsia="Times New Roman" w:hAnsi="Times New Roman"/>
          <w:sz w:val="24"/>
          <w:szCs w:val="24"/>
          <w:lang w:val="en-US" w:eastAsia="tr-TR"/>
        </w:rPr>
        <w:t>.</w:t>
      </w:r>
    </w:p>
    <w:p w14:paraId="583D37EC" w14:textId="3373D9B2" w:rsidR="00964FFB" w:rsidRPr="002C141F" w:rsidRDefault="00964FFB" w:rsidP="00964FFB">
      <w:pPr>
        <w:jc w:val="both"/>
        <w:rPr>
          <w:rFonts w:ascii="Times New Roman" w:eastAsia="Times New Roman" w:hAnsi="Times New Roman"/>
          <w:sz w:val="24"/>
          <w:szCs w:val="24"/>
          <w:lang w:val="en-US" w:eastAsia="tr-TR"/>
        </w:rPr>
      </w:pPr>
      <w:r w:rsidRPr="004D1E86">
        <w:rPr>
          <w:rFonts w:ascii="Times New Roman" w:eastAsia="Times New Roman" w:hAnsi="Times New Roman"/>
          <w:sz w:val="24"/>
          <w:szCs w:val="24"/>
          <w:lang w:val="en-US" w:eastAsia="tr-TR"/>
        </w:rPr>
        <w:t xml:space="preserve">As of the end of 2017, the total number of the subscribers of natural gas distribution companies was </w:t>
      </w:r>
      <w:r w:rsidRPr="004D1E86">
        <w:rPr>
          <w:rFonts w:ascii="Times New Roman" w:hAnsi="Times New Roman" w:cs="Times New Roman"/>
          <w:bCs/>
          <w:sz w:val="24"/>
          <w:szCs w:val="24"/>
          <w:lang w:val="en-US"/>
        </w:rPr>
        <w:t>increased by 9,96%</w:t>
      </w:r>
      <w:r w:rsidR="004D1E86" w:rsidRPr="0014247B">
        <w:rPr>
          <w:rFonts w:ascii="Times New Roman" w:hAnsi="Times New Roman" w:cs="Times New Roman"/>
          <w:bCs/>
          <w:sz w:val="24"/>
          <w:szCs w:val="24"/>
          <w:lang w:val="en-US"/>
        </w:rPr>
        <w:t xml:space="preserve"> which reached to 13.572.231,</w:t>
      </w:r>
      <w:r w:rsidRPr="00B52CE8">
        <w:rPr>
          <w:rFonts w:ascii="Times New Roman" w:eastAsia="Times New Roman" w:hAnsi="Times New Roman"/>
          <w:sz w:val="24"/>
          <w:szCs w:val="24"/>
          <w:lang w:val="en-US" w:eastAsia="tr-TR"/>
        </w:rPr>
        <w:t xml:space="preserve"> </w:t>
      </w:r>
      <w:r w:rsidR="004D1E86" w:rsidRPr="0014247B">
        <w:rPr>
          <w:rFonts w:ascii="Times New Roman" w:eastAsia="Times New Roman" w:hAnsi="Times New Roman"/>
          <w:sz w:val="24"/>
          <w:szCs w:val="24"/>
          <w:lang w:val="en-US" w:eastAsia="tr-TR"/>
        </w:rPr>
        <w:t xml:space="preserve">and </w:t>
      </w:r>
      <w:r w:rsidRPr="004D1E86">
        <w:rPr>
          <w:rFonts w:ascii="Times New Roman" w:eastAsia="Times New Roman" w:hAnsi="Times New Roman"/>
          <w:sz w:val="24"/>
          <w:szCs w:val="24"/>
          <w:lang w:val="en-US" w:eastAsia="tr-TR"/>
        </w:rPr>
        <w:t xml:space="preserve">the number of eligible consumers was </w:t>
      </w:r>
      <w:r w:rsidR="004D1E86" w:rsidRPr="0014247B">
        <w:rPr>
          <w:rFonts w:ascii="Times New Roman" w:hAnsi="Times New Roman" w:cs="Times New Roman"/>
          <w:bCs/>
          <w:sz w:val="24"/>
          <w:szCs w:val="24"/>
          <w:lang w:val="en-US"/>
        </w:rPr>
        <w:t>increased by 10,48%</w:t>
      </w:r>
      <w:r w:rsidR="004D1E86" w:rsidRPr="0014247B">
        <w:rPr>
          <w:rFonts w:ascii="Times New Roman" w:eastAsia="Times New Roman" w:hAnsi="Times New Roman"/>
          <w:sz w:val="24"/>
          <w:szCs w:val="24"/>
          <w:lang w:val="en-US" w:eastAsia="tr-TR"/>
        </w:rPr>
        <w:t xml:space="preserve"> which reached to</w:t>
      </w:r>
      <w:r w:rsidRPr="00B52CE8">
        <w:rPr>
          <w:rFonts w:ascii="Times New Roman" w:eastAsia="Times New Roman" w:hAnsi="Times New Roman"/>
          <w:sz w:val="24"/>
          <w:szCs w:val="24"/>
          <w:lang w:val="en-US" w:eastAsia="tr-TR"/>
        </w:rPr>
        <w:t xml:space="preserve"> </w:t>
      </w:r>
      <w:r w:rsidRPr="004D1E86">
        <w:rPr>
          <w:rFonts w:ascii="Times New Roman" w:hAnsi="Times New Roman" w:cs="Times New Roman"/>
          <w:bCs/>
          <w:sz w:val="24"/>
          <w:szCs w:val="24"/>
          <w:lang w:val="en-US"/>
        </w:rPr>
        <w:t>551.987</w:t>
      </w:r>
      <w:r w:rsidR="004D1E86" w:rsidRPr="0014247B">
        <w:rPr>
          <w:rFonts w:ascii="Times New Roman" w:hAnsi="Times New Roman" w:cs="Times New Roman"/>
          <w:bCs/>
          <w:sz w:val="24"/>
          <w:szCs w:val="24"/>
          <w:lang w:val="en-US"/>
        </w:rPr>
        <w:t>.</w:t>
      </w:r>
      <w:r w:rsidRPr="00B52CE8">
        <w:rPr>
          <w:rFonts w:ascii="Times New Roman" w:hAnsi="Times New Roman" w:cs="Times New Roman"/>
          <w:bCs/>
          <w:sz w:val="24"/>
          <w:szCs w:val="24"/>
          <w:lang w:val="en-US"/>
        </w:rPr>
        <w:t xml:space="preserve"> </w:t>
      </w:r>
    </w:p>
    <w:p w14:paraId="3F974861" w14:textId="38701AD3" w:rsidR="00964FFB" w:rsidRPr="002C141F" w:rsidRDefault="00964FFB" w:rsidP="00964FFB">
      <w:pPr>
        <w:jc w:val="both"/>
        <w:rPr>
          <w:rFonts w:ascii="Times New Roman" w:eastAsia="Times New Roman" w:hAnsi="Times New Roman"/>
          <w:sz w:val="24"/>
          <w:szCs w:val="24"/>
          <w:lang w:val="en-US" w:eastAsia="tr-TR"/>
        </w:rPr>
      </w:pPr>
      <w:r w:rsidRPr="00B52CE8">
        <w:rPr>
          <w:rFonts w:ascii="Times New Roman" w:eastAsia="Times New Roman" w:hAnsi="Times New Roman"/>
          <w:sz w:val="24"/>
          <w:szCs w:val="24"/>
          <w:lang w:val="en-US" w:eastAsia="tr-TR"/>
        </w:rPr>
        <w:lastRenderedPageBreak/>
        <w:t xml:space="preserve">As of the end of 2017, the total </w:t>
      </w:r>
      <w:r w:rsidR="004D1E86" w:rsidRPr="0014247B">
        <w:rPr>
          <w:rFonts w:ascii="Times New Roman" w:eastAsia="Times New Roman" w:hAnsi="Times New Roman"/>
          <w:sz w:val="24"/>
          <w:szCs w:val="24"/>
          <w:lang w:val="en-US" w:eastAsia="tr-TR"/>
        </w:rPr>
        <w:t>consumption</w:t>
      </w:r>
      <w:r w:rsidR="004D1E86" w:rsidRPr="00B52CE8">
        <w:rPr>
          <w:rFonts w:ascii="Times New Roman" w:eastAsia="Times New Roman" w:hAnsi="Times New Roman"/>
          <w:sz w:val="24"/>
          <w:szCs w:val="24"/>
          <w:lang w:val="en-US" w:eastAsia="tr-TR"/>
        </w:rPr>
        <w:t xml:space="preserve"> </w:t>
      </w:r>
      <w:r w:rsidRPr="00B52CE8">
        <w:rPr>
          <w:rFonts w:ascii="Times New Roman" w:eastAsia="Times New Roman" w:hAnsi="Times New Roman"/>
          <w:sz w:val="24"/>
          <w:szCs w:val="24"/>
          <w:lang w:val="en-US" w:eastAsia="tr-TR"/>
        </w:rPr>
        <w:t xml:space="preserve">of the subscribers of natural gas distribution companies was </w:t>
      </w:r>
      <w:r w:rsidRPr="00B52CE8">
        <w:rPr>
          <w:rFonts w:ascii="Times New Roman" w:hAnsi="Times New Roman" w:cs="Times New Roman"/>
          <w:bCs/>
          <w:sz w:val="24"/>
          <w:szCs w:val="24"/>
          <w:lang w:val="en-US"/>
        </w:rPr>
        <w:t xml:space="preserve">13.081,67 million </w:t>
      </w:r>
      <w:r w:rsidRPr="00B52CE8">
        <w:rPr>
          <w:rFonts w:ascii="Times New Roman" w:hAnsi="Times New Roman" w:cs="Times New Roman"/>
          <w:sz w:val="24"/>
          <w:szCs w:val="24"/>
          <w:lang w:val="en-US"/>
        </w:rPr>
        <w:t>Sm</w:t>
      </w:r>
      <w:r w:rsidRPr="00B52CE8">
        <w:rPr>
          <w:rFonts w:ascii="Times New Roman" w:hAnsi="Times New Roman" w:cs="Times New Roman"/>
          <w:sz w:val="24"/>
          <w:szCs w:val="24"/>
          <w:vertAlign w:val="superscript"/>
          <w:lang w:val="en-US"/>
        </w:rPr>
        <w:t xml:space="preserve">3 </w:t>
      </w:r>
      <w:r w:rsidR="004D1E86" w:rsidRPr="0014247B">
        <w:rPr>
          <w:rFonts w:ascii="Times New Roman" w:hAnsi="Times New Roman" w:cs="Times New Roman"/>
          <w:sz w:val="24"/>
          <w:szCs w:val="24"/>
          <w:lang w:val="en-US"/>
        </w:rPr>
        <w:t xml:space="preserve">which was </w:t>
      </w:r>
      <w:r w:rsidRPr="00B52CE8">
        <w:rPr>
          <w:rFonts w:ascii="Times New Roman" w:hAnsi="Times New Roman" w:cs="Times New Roman"/>
          <w:bCs/>
          <w:sz w:val="24"/>
          <w:szCs w:val="24"/>
          <w:lang w:val="en-US"/>
        </w:rPr>
        <w:t>increased by 15,19%</w:t>
      </w:r>
      <w:r w:rsidR="00B52CE8" w:rsidRPr="0014247B">
        <w:rPr>
          <w:rFonts w:ascii="Times New Roman" w:eastAsia="Times New Roman" w:hAnsi="Times New Roman"/>
          <w:sz w:val="24"/>
          <w:szCs w:val="24"/>
          <w:lang w:val="en-US" w:eastAsia="tr-TR"/>
        </w:rPr>
        <w:t xml:space="preserve">, and </w:t>
      </w:r>
      <w:r w:rsidRPr="00B52CE8">
        <w:rPr>
          <w:rFonts w:ascii="Times New Roman" w:eastAsia="Times New Roman" w:hAnsi="Times New Roman"/>
          <w:sz w:val="24"/>
          <w:szCs w:val="24"/>
          <w:lang w:val="en-US" w:eastAsia="tr-TR"/>
        </w:rPr>
        <w:t xml:space="preserve">the </w:t>
      </w:r>
      <w:r w:rsidR="00B52CE8" w:rsidRPr="0014247B">
        <w:rPr>
          <w:rFonts w:ascii="Times New Roman" w:eastAsia="Times New Roman" w:hAnsi="Times New Roman"/>
          <w:sz w:val="24"/>
          <w:szCs w:val="24"/>
          <w:lang w:val="en-US" w:eastAsia="tr-TR"/>
        </w:rPr>
        <w:t>consumption</w:t>
      </w:r>
      <w:r w:rsidR="00B52CE8" w:rsidRPr="00B52CE8">
        <w:rPr>
          <w:rFonts w:ascii="Times New Roman" w:eastAsia="Times New Roman" w:hAnsi="Times New Roman"/>
          <w:sz w:val="24"/>
          <w:szCs w:val="24"/>
          <w:lang w:val="en-US" w:eastAsia="tr-TR"/>
        </w:rPr>
        <w:t xml:space="preserve"> </w:t>
      </w:r>
      <w:r w:rsidRPr="00B52CE8">
        <w:rPr>
          <w:rFonts w:ascii="Times New Roman" w:eastAsia="Times New Roman" w:hAnsi="Times New Roman"/>
          <w:sz w:val="24"/>
          <w:szCs w:val="24"/>
          <w:lang w:val="en-US" w:eastAsia="tr-TR"/>
        </w:rPr>
        <w:t xml:space="preserve">of eligible consumers was </w:t>
      </w:r>
      <w:r w:rsidRPr="00B52CE8">
        <w:rPr>
          <w:rFonts w:ascii="Times New Roman" w:hAnsi="Times New Roman" w:cs="Times New Roman"/>
          <w:sz w:val="24"/>
          <w:szCs w:val="24"/>
          <w:lang w:val="en-US"/>
        </w:rPr>
        <w:t>8.191,16 million</w:t>
      </w:r>
      <w:r w:rsidRPr="00B52CE8">
        <w:rPr>
          <w:rFonts w:ascii="Times New Roman" w:hAnsi="Times New Roman" w:cs="Times New Roman"/>
          <w:bCs/>
          <w:sz w:val="24"/>
          <w:szCs w:val="24"/>
          <w:lang w:val="en-US"/>
        </w:rPr>
        <w:t xml:space="preserve"> </w:t>
      </w:r>
      <w:r w:rsidRPr="00B52CE8">
        <w:rPr>
          <w:rFonts w:ascii="Times New Roman" w:hAnsi="Times New Roman" w:cs="Times New Roman"/>
          <w:sz w:val="24"/>
          <w:szCs w:val="24"/>
          <w:lang w:val="en-US"/>
        </w:rPr>
        <w:t>Sm</w:t>
      </w:r>
      <w:r w:rsidRPr="00B52CE8">
        <w:rPr>
          <w:rFonts w:ascii="Times New Roman" w:hAnsi="Times New Roman" w:cs="Times New Roman"/>
          <w:sz w:val="24"/>
          <w:szCs w:val="24"/>
          <w:vertAlign w:val="superscript"/>
          <w:lang w:val="en-US"/>
        </w:rPr>
        <w:t xml:space="preserve">3 </w:t>
      </w:r>
      <w:r w:rsidR="00B52CE8" w:rsidRPr="0014247B">
        <w:rPr>
          <w:rFonts w:ascii="Times New Roman" w:hAnsi="Times New Roman" w:cs="Times New Roman"/>
          <w:sz w:val="24"/>
          <w:szCs w:val="24"/>
          <w:lang w:val="en-US"/>
        </w:rPr>
        <w:t xml:space="preserve">which was </w:t>
      </w:r>
      <w:r w:rsidRPr="00B52CE8">
        <w:rPr>
          <w:rFonts w:ascii="Times New Roman" w:hAnsi="Times New Roman" w:cs="Times New Roman"/>
          <w:bCs/>
          <w:sz w:val="24"/>
          <w:szCs w:val="24"/>
          <w:lang w:val="en-US"/>
        </w:rPr>
        <w:t>increased by 13,63%</w:t>
      </w:r>
      <w:r w:rsidRPr="00B52CE8">
        <w:rPr>
          <w:rFonts w:ascii="Times New Roman" w:eastAsia="Times New Roman" w:hAnsi="Times New Roman"/>
          <w:sz w:val="24"/>
          <w:szCs w:val="24"/>
          <w:lang w:val="en-US" w:eastAsia="tr-TR"/>
        </w:rPr>
        <w:t>.</w:t>
      </w:r>
    </w:p>
    <w:p w14:paraId="29C07D71" w14:textId="77777777" w:rsidR="00964FFB" w:rsidRPr="002C141F" w:rsidRDefault="00964FFB" w:rsidP="00C5293E">
      <w:pPr>
        <w:jc w:val="center"/>
        <w:rPr>
          <w:rFonts w:ascii="Times New Roman" w:hAnsi="Times New Roman" w:cs="Times New Roman"/>
          <w:sz w:val="24"/>
          <w:szCs w:val="24"/>
          <w:lang w:val="en-US"/>
        </w:rPr>
      </w:pPr>
    </w:p>
    <w:p w14:paraId="58992779" w14:textId="77777777" w:rsidR="004A3C20" w:rsidRPr="002C141F" w:rsidRDefault="00C5293E" w:rsidP="00C5293E">
      <w:pPr>
        <w:jc w:val="center"/>
        <w:rPr>
          <w:rFonts w:ascii="Times New Roman" w:hAnsi="Times New Roman" w:cs="Times New Roman"/>
          <w:b/>
          <w:sz w:val="24"/>
          <w:szCs w:val="24"/>
          <w:lang w:val="en-US"/>
        </w:rPr>
      </w:pPr>
      <w:r w:rsidRPr="002C141F">
        <w:rPr>
          <w:rFonts w:ascii="Times New Roman" w:hAnsi="Times New Roman" w:cs="Times New Roman"/>
          <w:b/>
          <w:sz w:val="24"/>
          <w:szCs w:val="24"/>
          <w:lang w:val="en-US"/>
        </w:rPr>
        <w:t>The Distrubition of the Number of the Licenses in Natural Gas Market Made within the Types of Licenses by the end of 2016 and 2017</w:t>
      </w:r>
    </w:p>
    <w:tbl>
      <w:tblPr>
        <w:tblW w:w="5000" w:type="pct"/>
        <w:tblCellMar>
          <w:left w:w="70" w:type="dxa"/>
          <w:right w:w="70" w:type="dxa"/>
        </w:tblCellMar>
        <w:tblLook w:val="04A0" w:firstRow="1" w:lastRow="0" w:firstColumn="1" w:lastColumn="0" w:noHBand="0" w:noVBand="1"/>
      </w:tblPr>
      <w:tblGrid>
        <w:gridCol w:w="2908"/>
        <w:gridCol w:w="1354"/>
        <w:gridCol w:w="1798"/>
        <w:gridCol w:w="1354"/>
        <w:gridCol w:w="1798"/>
      </w:tblGrid>
      <w:tr w:rsidR="00CA5211" w:rsidRPr="002C141F" w14:paraId="0DA3D58D" w14:textId="77777777" w:rsidTr="00EC78B0">
        <w:trPr>
          <w:trHeight w:val="330"/>
        </w:trPr>
        <w:tc>
          <w:tcPr>
            <w:tcW w:w="1637" w:type="pct"/>
            <w:tcBorders>
              <w:top w:val="nil"/>
              <w:left w:val="nil"/>
              <w:bottom w:val="nil"/>
              <w:right w:val="nil"/>
            </w:tcBorders>
            <w:shd w:val="clear" w:color="auto" w:fill="auto"/>
            <w:noWrap/>
            <w:vAlign w:val="bottom"/>
            <w:hideMark/>
          </w:tcPr>
          <w:p w14:paraId="068C3B7B" w14:textId="77777777" w:rsidR="00790123" w:rsidRPr="002C141F" w:rsidRDefault="00790123" w:rsidP="00790123">
            <w:pPr>
              <w:spacing w:after="0" w:line="240" w:lineRule="auto"/>
              <w:rPr>
                <w:rFonts w:ascii="Times New Roman" w:eastAsia="Times New Roman" w:hAnsi="Times New Roman" w:cs="Times New Roman"/>
                <w:sz w:val="24"/>
                <w:szCs w:val="24"/>
                <w:lang w:val="en-US" w:eastAsia="tr-TR"/>
              </w:rPr>
            </w:pPr>
          </w:p>
        </w:tc>
        <w:tc>
          <w:tcPr>
            <w:tcW w:w="1682" w:type="pct"/>
            <w:gridSpan w:val="2"/>
            <w:tcBorders>
              <w:top w:val="single" w:sz="8" w:space="0" w:color="auto"/>
              <w:left w:val="single" w:sz="8" w:space="0" w:color="auto"/>
              <w:bottom w:val="single" w:sz="8" w:space="0" w:color="auto"/>
              <w:right w:val="single" w:sz="8" w:space="0" w:color="000000"/>
            </w:tcBorders>
            <w:shd w:val="clear" w:color="000000" w:fill="538DD5"/>
            <w:noWrap/>
            <w:vAlign w:val="center"/>
            <w:hideMark/>
          </w:tcPr>
          <w:p w14:paraId="4CD28E16" w14:textId="77777777" w:rsidR="00790123" w:rsidRPr="002C141F" w:rsidRDefault="00790123" w:rsidP="00790123">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2016</w:t>
            </w:r>
          </w:p>
        </w:tc>
        <w:tc>
          <w:tcPr>
            <w:tcW w:w="1682" w:type="pct"/>
            <w:gridSpan w:val="2"/>
            <w:tcBorders>
              <w:top w:val="single" w:sz="8" w:space="0" w:color="auto"/>
              <w:left w:val="nil"/>
              <w:bottom w:val="single" w:sz="8" w:space="0" w:color="auto"/>
              <w:right w:val="single" w:sz="8" w:space="0" w:color="000000"/>
            </w:tcBorders>
            <w:shd w:val="clear" w:color="000000" w:fill="538DD5"/>
            <w:noWrap/>
            <w:vAlign w:val="center"/>
            <w:hideMark/>
          </w:tcPr>
          <w:p w14:paraId="44A1C8DE" w14:textId="77777777" w:rsidR="00790123" w:rsidRPr="002C141F" w:rsidRDefault="00790123" w:rsidP="00790123">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2017</w:t>
            </w:r>
          </w:p>
        </w:tc>
      </w:tr>
      <w:tr w:rsidR="00EC78B0" w:rsidRPr="002C141F" w14:paraId="7052D97F" w14:textId="77777777" w:rsidTr="00EC78B0">
        <w:trPr>
          <w:trHeight w:val="645"/>
        </w:trPr>
        <w:tc>
          <w:tcPr>
            <w:tcW w:w="1637" w:type="pct"/>
            <w:tcBorders>
              <w:top w:val="single" w:sz="8" w:space="0" w:color="auto"/>
              <w:left w:val="single" w:sz="8" w:space="0" w:color="auto"/>
              <w:bottom w:val="single" w:sz="8" w:space="0" w:color="auto"/>
              <w:right w:val="single" w:sz="8" w:space="0" w:color="auto"/>
            </w:tcBorders>
            <w:shd w:val="clear" w:color="000000" w:fill="538DD5"/>
            <w:noWrap/>
            <w:vAlign w:val="center"/>
            <w:hideMark/>
          </w:tcPr>
          <w:p w14:paraId="61444116" w14:textId="77777777" w:rsidR="00EC78B0" w:rsidRPr="002C141F" w:rsidRDefault="00EC78B0" w:rsidP="00EC78B0">
            <w:pPr>
              <w:spacing w:after="0" w:line="240" w:lineRule="auto"/>
              <w:jc w:val="both"/>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 Lisans Type</w:t>
            </w:r>
          </w:p>
        </w:tc>
        <w:tc>
          <w:tcPr>
            <w:tcW w:w="761" w:type="pct"/>
            <w:tcBorders>
              <w:top w:val="nil"/>
              <w:left w:val="nil"/>
              <w:bottom w:val="single" w:sz="8" w:space="0" w:color="auto"/>
              <w:right w:val="single" w:sz="8" w:space="0" w:color="auto"/>
            </w:tcBorders>
            <w:shd w:val="clear" w:color="000000" w:fill="538DD5"/>
            <w:noWrap/>
            <w:vAlign w:val="center"/>
          </w:tcPr>
          <w:p w14:paraId="1281D20B" w14:textId="77777777" w:rsidR="00EC78B0" w:rsidRPr="002C141F" w:rsidRDefault="00EC78B0" w:rsidP="00EC78B0">
            <w:pPr>
              <w:spacing w:after="0" w:line="240" w:lineRule="auto"/>
              <w:jc w:val="both"/>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Number</w:t>
            </w:r>
            <w:r>
              <w:rPr>
                <w:rFonts w:ascii="Times New Roman" w:eastAsia="Times New Roman" w:hAnsi="Times New Roman" w:cs="Times New Roman"/>
                <w:b/>
                <w:bCs/>
                <w:color w:val="FFFFFF"/>
                <w:lang w:val="en-US" w:eastAsia="tr-TR"/>
              </w:rPr>
              <w:t xml:space="preserve"> of </w:t>
            </w:r>
            <w:r w:rsidRPr="002C141F">
              <w:rPr>
                <w:rFonts w:ascii="Times New Roman" w:eastAsia="Times New Roman" w:hAnsi="Times New Roman" w:cs="Times New Roman"/>
                <w:b/>
                <w:bCs/>
                <w:color w:val="FFFFFF"/>
                <w:lang w:val="en-US" w:eastAsia="tr-TR"/>
              </w:rPr>
              <w:t>License</w:t>
            </w:r>
          </w:p>
        </w:tc>
        <w:tc>
          <w:tcPr>
            <w:tcW w:w="920" w:type="pct"/>
            <w:tcBorders>
              <w:top w:val="nil"/>
              <w:left w:val="nil"/>
              <w:bottom w:val="single" w:sz="8" w:space="0" w:color="auto"/>
              <w:right w:val="single" w:sz="8" w:space="0" w:color="auto"/>
            </w:tcBorders>
            <w:shd w:val="clear" w:color="000000" w:fill="538DD5"/>
            <w:noWrap/>
            <w:vAlign w:val="center"/>
            <w:hideMark/>
          </w:tcPr>
          <w:p w14:paraId="1963BCCD" w14:textId="77777777" w:rsidR="00EC78B0" w:rsidRPr="002C141F" w:rsidRDefault="00EC78B0" w:rsidP="00EC78B0">
            <w:pPr>
              <w:spacing w:after="0" w:line="240" w:lineRule="auto"/>
              <w:jc w:val="center"/>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Number</w:t>
            </w:r>
            <w:r>
              <w:rPr>
                <w:rFonts w:ascii="Times New Roman" w:eastAsia="Times New Roman" w:hAnsi="Times New Roman" w:cs="Times New Roman"/>
                <w:b/>
                <w:bCs/>
                <w:color w:val="FFFFFF"/>
                <w:lang w:val="en-US" w:eastAsia="tr-TR"/>
              </w:rPr>
              <w:t xml:space="preserve"> of Active </w:t>
            </w:r>
            <w:r w:rsidRPr="002C141F">
              <w:rPr>
                <w:rFonts w:ascii="Times New Roman" w:eastAsia="Times New Roman" w:hAnsi="Times New Roman" w:cs="Times New Roman"/>
                <w:b/>
                <w:bCs/>
                <w:color w:val="FFFFFF"/>
                <w:lang w:val="en-US" w:eastAsia="tr-TR"/>
              </w:rPr>
              <w:t>License</w:t>
            </w:r>
          </w:p>
        </w:tc>
        <w:tc>
          <w:tcPr>
            <w:tcW w:w="761" w:type="pct"/>
            <w:tcBorders>
              <w:top w:val="nil"/>
              <w:left w:val="nil"/>
              <w:bottom w:val="single" w:sz="8" w:space="0" w:color="auto"/>
              <w:right w:val="single" w:sz="8" w:space="0" w:color="auto"/>
            </w:tcBorders>
            <w:shd w:val="clear" w:color="000000" w:fill="538DD5"/>
            <w:noWrap/>
            <w:vAlign w:val="center"/>
            <w:hideMark/>
          </w:tcPr>
          <w:p w14:paraId="224EBEEB" w14:textId="77777777" w:rsidR="00EC78B0" w:rsidRPr="002C141F" w:rsidRDefault="00EC78B0" w:rsidP="00EC78B0">
            <w:pPr>
              <w:spacing w:after="0" w:line="240" w:lineRule="auto"/>
              <w:jc w:val="both"/>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Number</w:t>
            </w:r>
            <w:r>
              <w:rPr>
                <w:rFonts w:ascii="Times New Roman" w:eastAsia="Times New Roman" w:hAnsi="Times New Roman" w:cs="Times New Roman"/>
                <w:b/>
                <w:bCs/>
                <w:color w:val="FFFFFF"/>
                <w:lang w:val="en-US" w:eastAsia="tr-TR"/>
              </w:rPr>
              <w:t xml:space="preserve"> of </w:t>
            </w:r>
            <w:r w:rsidRPr="002C141F">
              <w:rPr>
                <w:rFonts w:ascii="Times New Roman" w:eastAsia="Times New Roman" w:hAnsi="Times New Roman" w:cs="Times New Roman"/>
                <w:b/>
                <w:bCs/>
                <w:color w:val="FFFFFF"/>
                <w:lang w:val="en-US" w:eastAsia="tr-TR"/>
              </w:rPr>
              <w:t>License</w:t>
            </w:r>
          </w:p>
        </w:tc>
        <w:tc>
          <w:tcPr>
            <w:tcW w:w="920" w:type="pct"/>
            <w:tcBorders>
              <w:top w:val="nil"/>
              <w:left w:val="nil"/>
              <w:bottom w:val="single" w:sz="8" w:space="0" w:color="auto"/>
              <w:right w:val="single" w:sz="8" w:space="0" w:color="auto"/>
            </w:tcBorders>
            <w:shd w:val="clear" w:color="000000" w:fill="538DD5"/>
            <w:noWrap/>
            <w:vAlign w:val="center"/>
            <w:hideMark/>
          </w:tcPr>
          <w:p w14:paraId="41FF0AEC" w14:textId="77777777" w:rsidR="00EC78B0" w:rsidRPr="002C141F" w:rsidRDefault="00EC78B0" w:rsidP="00EC78B0">
            <w:pPr>
              <w:spacing w:after="0" w:line="240" w:lineRule="auto"/>
              <w:jc w:val="center"/>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Number</w:t>
            </w:r>
            <w:r>
              <w:rPr>
                <w:rFonts w:ascii="Times New Roman" w:eastAsia="Times New Roman" w:hAnsi="Times New Roman" w:cs="Times New Roman"/>
                <w:b/>
                <w:bCs/>
                <w:color w:val="FFFFFF"/>
                <w:lang w:val="en-US" w:eastAsia="tr-TR"/>
              </w:rPr>
              <w:t xml:space="preserve"> of Active </w:t>
            </w:r>
            <w:r w:rsidRPr="002C141F">
              <w:rPr>
                <w:rFonts w:ascii="Times New Roman" w:eastAsia="Times New Roman" w:hAnsi="Times New Roman" w:cs="Times New Roman"/>
                <w:b/>
                <w:bCs/>
                <w:color w:val="FFFFFF"/>
                <w:lang w:val="en-US" w:eastAsia="tr-TR"/>
              </w:rPr>
              <w:t>License</w:t>
            </w:r>
          </w:p>
        </w:tc>
      </w:tr>
      <w:tr w:rsidR="00EC78B0" w:rsidRPr="002C141F" w14:paraId="2D9FAEB0"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356ECE34"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Import License (Long Term)</w:t>
            </w:r>
          </w:p>
        </w:tc>
        <w:tc>
          <w:tcPr>
            <w:tcW w:w="761" w:type="pct"/>
            <w:tcBorders>
              <w:top w:val="nil"/>
              <w:left w:val="nil"/>
              <w:bottom w:val="single" w:sz="8" w:space="0" w:color="auto"/>
              <w:right w:val="single" w:sz="8" w:space="0" w:color="auto"/>
            </w:tcBorders>
            <w:shd w:val="clear" w:color="auto" w:fill="auto"/>
            <w:noWrap/>
            <w:vAlign w:val="center"/>
            <w:hideMark/>
          </w:tcPr>
          <w:p w14:paraId="76E97E79"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w:t>
            </w:r>
          </w:p>
        </w:tc>
        <w:tc>
          <w:tcPr>
            <w:tcW w:w="920" w:type="pct"/>
            <w:tcBorders>
              <w:top w:val="nil"/>
              <w:left w:val="nil"/>
              <w:bottom w:val="single" w:sz="8" w:space="0" w:color="auto"/>
              <w:right w:val="single" w:sz="8" w:space="0" w:color="auto"/>
            </w:tcBorders>
            <w:shd w:val="clear" w:color="auto" w:fill="auto"/>
            <w:noWrap/>
            <w:vAlign w:val="center"/>
            <w:hideMark/>
          </w:tcPr>
          <w:p w14:paraId="76A5E323"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c>
          <w:tcPr>
            <w:tcW w:w="761" w:type="pct"/>
            <w:tcBorders>
              <w:top w:val="nil"/>
              <w:left w:val="nil"/>
              <w:bottom w:val="single" w:sz="8" w:space="0" w:color="auto"/>
              <w:right w:val="single" w:sz="8" w:space="0" w:color="auto"/>
            </w:tcBorders>
            <w:shd w:val="clear" w:color="auto" w:fill="auto"/>
            <w:noWrap/>
            <w:vAlign w:val="center"/>
            <w:hideMark/>
          </w:tcPr>
          <w:p w14:paraId="5507A73B"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w:t>
            </w:r>
          </w:p>
        </w:tc>
        <w:tc>
          <w:tcPr>
            <w:tcW w:w="920" w:type="pct"/>
            <w:tcBorders>
              <w:top w:val="nil"/>
              <w:left w:val="nil"/>
              <w:bottom w:val="single" w:sz="8" w:space="0" w:color="auto"/>
              <w:right w:val="single" w:sz="8" w:space="0" w:color="auto"/>
            </w:tcBorders>
            <w:shd w:val="clear" w:color="auto" w:fill="auto"/>
            <w:noWrap/>
            <w:vAlign w:val="center"/>
            <w:hideMark/>
          </w:tcPr>
          <w:p w14:paraId="21A76378"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r>
      <w:tr w:rsidR="00EC78B0" w:rsidRPr="002C141F" w14:paraId="410531C4"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61FD6356"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Import License (SPOT LNG)</w:t>
            </w:r>
          </w:p>
        </w:tc>
        <w:tc>
          <w:tcPr>
            <w:tcW w:w="761" w:type="pct"/>
            <w:tcBorders>
              <w:top w:val="nil"/>
              <w:left w:val="nil"/>
              <w:bottom w:val="single" w:sz="8" w:space="0" w:color="auto"/>
              <w:right w:val="single" w:sz="8" w:space="0" w:color="auto"/>
            </w:tcBorders>
            <w:shd w:val="clear" w:color="auto" w:fill="auto"/>
            <w:noWrap/>
            <w:vAlign w:val="center"/>
            <w:hideMark/>
          </w:tcPr>
          <w:p w14:paraId="50D8CC6F"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w:t>
            </w:r>
          </w:p>
        </w:tc>
        <w:tc>
          <w:tcPr>
            <w:tcW w:w="920" w:type="pct"/>
            <w:tcBorders>
              <w:top w:val="nil"/>
              <w:left w:val="nil"/>
              <w:bottom w:val="single" w:sz="8" w:space="0" w:color="auto"/>
              <w:right w:val="single" w:sz="8" w:space="0" w:color="auto"/>
            </w:tcBorders>
            <w:shd w:val="clear" w:color="auto" w:fill="auto"/>
            <w:noWrap/>
            <w:vAlign w:val="center"/>
            <w:hideMark/>
          </w:tcPr>
          <w:p w14:paraId="28279146"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c>
          <w:tcPr>
            <w:tcW w:w="761" w:type="pct"/>
            <w:tcBorders>
              <w:top w:val="nil"/>
              <w:left w:val="nil"/>
              <w:bottom w:val="single" w:sz="8" w:space="0" w:color="auto"/>
              <w:right w:val="single" w:sz="8" w:space="0" w:color="auto"/>
            </w:tcBorders>
            <w:shd w:val="clear" w:color="auto" w:fill="auto"/>
            <w:noWrap/>
            <w:vAlign w:val="center"/>
            <w:hideMark/>
          </w:tcPr>
          <w:p w14:paraId="10FCE0D5"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w:t>
            </w:r>
          </w:p>
        </w:tc>
        <w:tc>
          <w:tcPr>
            <w:tcW w:w="920" w:type="pct"/>
            <w:tcBorders>
              <w:top w:val="nil"/>
              <w:left w:val="nil"/>
              <w:bottom w:val="single" w:sz="8" w:space="0" w:color="auto"/>
              <w:right w:val="single" w:sz="8" w:space="0" w:color="auto"/>
            </w:tcBorders>
            <w:shd w:val="clear" w:color="auto" w:fill="auto"/>
            <w:noWrap/>
            <w:vAlign w:val="center"/>
            <w:hideMark/>
          </w:tcPr>
          <w:p w14:paraId="5049F9E9"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r>
      <w:tr w:rsidR="00EC78B0" w:rsidRPr="002C141F" w14:paraId="72B5B5D9"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7F530909"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Transmission License (Pipe Line)</w:t>
            </w:r>
          </w:p>
        </w:tc>
        <w:tc>
          <w:tcPr>
            <w:tcW w:w="761" w:type="pct"/>
            <w:tcBorders>
              <w:top w:val="nil"/>
              <w:left w:val="nil"/>
              <w:bottom w:val="single" w:sz="8" w:space="0" w:color="auto"/>
              <w:right w:val="single" w:sz="8" w:space="0" w:color="auto"/>
            </w:tcBorders>
            <w:shd w:val="clear" w:color="auto" w:fill="auto"/>
            <w:noWrap/>
            <w:vAlign w:val="center"/>
            <w:hideMark/>
          </w:tcPr>
          <w:p w14:paraId="2F8EA07F"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920" w:type="pct"/>
            <w:tcBorders>
              <w:top w:val="nil"/>
              <w:left w:val="nil"/>
              <w:bottom w:val="single" w:sz="8" w:space="0" w:color="auto"/>
              <w:right w:val="single" w:sz="8" w:space="0" w:color="auto"/>
            </w:tcBorders>
            <w:shd w:val="clear" w:color="auto" w:fill="auto"/>
            <w:noWrap/>
            <w:vAlign w:val="center"/>
            <w:hideMark/>
          </w:tcPr>
          <w:p w14:paraId="0DAFF64A"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761" w:type="pct"/>
            <w:tcBorders>
              <w:top w:val="nil"/>
              <w:left w:val="nil"/>
              <w:bottom w:val="single" w:sz="8" w:space="0" w:color="auto"/>
              <w:right w:val="single" w:sz="8" w:space="0" w:color="auto"/>
            </w:tcBorders>
            <w:shd w:val="clear" w:color="auto" w:fill="auto"/>
            <w:noWrap/>
            <w:vAlign w:val="center"/>
            <w:hideMark/>
          </w:tcPr>
          <w:p w14:paraId="328839AB"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920" w:type="pct"/>
            <w:tcBorders>
              <w:top w:val="nil"/>
              <w:left w:val="nil"/>
              <w:bottom w:val="single" w:sz="8" w:space="0" w:color="auto"/>
              <w:right w:val="single" w:sz="8" w:space="0" w:color="auto"/>
            </w:tcBorders>
            <w:shd w:val="clear" w:color="auto" w:fill="auto"/>
            <w:noWrap/>
            <w:vAlign w:val="center"/>
            <w:hideMark/>
          </w:tcPr>
          <w:p w14:paraId="2F192539"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r>
      <w:tr w:rsidR="00EC78B0" w:rsidRPr="002C141F" w14:paraId="22B6CCBD"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400E443D"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Transmission License (LNG)</w:t>
            </w:r>
          </w:p>
        </w:tc>
        <w:tc>
          <w:tcPr>
            <w:tcW w:w="761" w:type="pct"/>
            <w:tcBorders>
              <w:top w:val="nil"/>
              <w:left w:val="nil"/>
              <w:bottom w:val="single" w:sz="8" w:space="0" w:color="auto"/>
              <w:right w:val="single" w:sz="8" w:space="0" w:color="auto"/>
            </w:tcBorders>
            <w:shd w:val="clear" w:color="auto" w:fill="auto"/>
            <w:noWrap/>
            <w:vAlign w:val="center"/>
            <w:hideMark/>
          </w:tcPr>
          <w:p w14:paraId="7E5C9C1E"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w:t>
            </w:r>
          </w:p>
        </w:tc>
        <w:tc>
          <w:tcPr>
            <w:tcW w:w="920" w:type="pct"/>
            <w:tcBorders>
              <w:top w:val="nil"/>
              <w:left w:val="nil"/>
              <w:bottom w:val="single" w:sz="8" w:space="0" w:color="auto"/>
              <w:right w:val="single" w:sz="8" w:space="0" w:color="auto"/>
            </w:tcBorders>
            <w:shd w:val="clear" w:color="auto" w:fill="auto"/>
            <w:noWrap/>
            <w:vAlign w:val="center"/>
            <w:hideMark/>
          </w:tcPr>
          <w:p w14:paraId="41DE216F"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w:t>
            </w:r>
          </w:p>
        </w:tc>
        <w:tc>
          <w:tcPr>
            <w:tcW w:w="761" w:type="pct"/>
            <w:tcBorders>
              <w:top w:val="nil"/>
              <w:left w:val="nil"/>
              <w:bottom w:val="single" w:sz="8" w:space="0" w:color="auto"/>
              <w:right w:val="single" w:sz="8" w:space="0" w:color="auto"/>
            </w:tcBorders>
            <w:shd w:val="clear" w:color="auto" w:fill="auto"/>
            <w:noWrap/>
            <w:vAlign w:val="center"/>
            <w:hideMark/>
          </w:tcPr>
          <w:p w14:paraId="01B586F4"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w:t>
            </w:r>
          </w:p>
        </w:tc>
        <w:tc>
          <w:tcPr>
            <w:tcW w:w="920" w:type="pct"/>
            <w:tcBorders>
              <w:top w:val="nil"/>
              <w:left w:val="nil"/>
              <w:bottom w:val="single" w:sz="8" w:space="0" w:color="auto"/>
              <w:right w:val="single" w:sz="8" w:space="0" w:color="auto"/>
            </w:tcBorders>
            <w:shd w:val="clear" w:color="auto" w:fill="auto"/>
            <w:noWrap/>
            <w:vAlign w:val="center"/>
            <w:hideMark/>
          </w:tcPr>
          <w:p w14:paraId="2C06FA23"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w:t>
            </w:r>
          </w:p>
        </w:tc>
      </w:tr>
      <w:tr w:rsidR="00EC78B0" w:rsidRPr="002C141F" w14:paraId="18AF38CF"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59D925BB"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Storage License (LNG)</w:t>
            </w:r>
          </w:p>
        </w:tc>
        <w:tc>
          <w:tcPr>
            <w:tcW w:w="761" w:type="pct"/>
            <w:tcBorders>
              <w:top w:val="nil"/>
              <w:left w:val="nil"/>
              <w:bottom w:val="single" w:sz="8" w:space="0" w:color="auto"/>
              <w:right w:val="single" w:sz="8" w:space="0" w:color="auto"/>
            </w:tcBorders>
            <w:shd w:val="clear" w:color="auto" w:fill="auto"/>
            <w:noWrap/>
            <w:vAlign w:val="center"/>
            <w:hideMark/>
          </w:tcPr>
          <w:p w14:paraId="7A89642D"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w:t>
            </w:r>
          </w:p>
        </w:tc>
        <w:tc>
          <w:tcPr>
            <w:tcW w:w="920" w:type="pct"/>
            <w:tcBorders>
              <w:top w:val="nil"/>
              <w:left w:val="nil"/>
              <w:bottom w:val="single" w:sz="8" w:space="0" w:color="auto"/>
              <w:right w:val="single" w:sz="8" w:space="0" w:color="auto"/>
            </w:tcBorders>
            <w:shd w:val="clear" w:color="auto" w:fill="auto"/>
            <w:noWrap/>
            <w:vAlign w:val="center"/>
            <w:hideMark/>
          </w:tcPr>
          <w:p w14:paraId="03D50C1C"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w:t>
            </w:r>
          </w:p>
        </w:tc>
        <w:tc>
          <w:tcPr>
            <w:tcW w:w="761" w:type="pct"/>
            <w:tcBorders>
              <w:top w:val="nil"/>
              <w:left w:val="nil"/>
              <w:bottom w:val="single" w:sz="8" w:space="0" w:color="auto"/>
              <w:right w:val="single" w:sz="8" w:space="0" w:color="auto"/>
            </w:tcBorders>
            <w:shd w:val="clear" w:color="auto" w:fill="auto"/>
            <w:noWrap/>
            <w:vAlign w:val="center"/>
            <w:hideMark/>
          </w:tcPr>
          <w:p w14:paraId="1F3E4818"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w:t>
            </w:r>
          </w:p>
        </w:tc>
        <w:tc>
          <w:tcPr>
            <w:tcW w:w="920" w:type="pct"/>
            <w:tcBorders>
              <w:top w:val="nil"/>
              <w:left w:val="nil"/>
              <w:bottom w:val="single" w:sz="8" w:space="0" w:color="auto"/>
              <w:right w:val="single" w:sz="8" w:space="0" w:color="auto"/>
            </w:tcBorders>
            <w:shd w:val="clear" w:color="auto" w:fill="auto"/>
            <w:noWrap/>
            <w:vAlign w:val="center"/>
            <w:hideMark/>
          </w:tcPr>
          <w:p w14:paraId="336083DB"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w:t>
            </w:r>
          </w:p>
        </w:tc>
      </w:tr>
      <w:tr w:rsidR="00EC78B0" w:rsidRPr="002C141F" w14:paraId="39A87FA3"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15232548"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Storage License(Underground)</w:t>
            </w:r>
          </w:p>
        </w:tc>
        <w:tc>
          <w:tcPr>
            <w:tcW w:w="761" w:type="pct"/>
            <w:tcBorders>
              <w:top w:val="nil"/>
              <w:left w:val="nil"/>
              <w:bottom w:val="single" w:sz="8" w:space="0" w:color="auto"/>
              <w:right w:val="single" w:sz="8" w:space="0" w:color="auto"/>
            </w:tcBorders>
            <w:shd w:val="clear" w:color="auto" w:fill="auto"/>
            <w:noWrap/>
            <w:vAlign w:val="center"/>
            <w:hideMark/>
          </w:tcPr>
          <w:p w14:paraId="005A0AF6"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w:t>
            </w:r>
          </w:p>
        </w:tc>
        <w:tc>
          <w:tcPr>
            <w:tcW w:w="920" w:type="pct"/>
            <w:tcBorders>
              <w:top w:val="nil"/>
              <w:left w:val="nil"/>
              <w:bottom w:val="single" w:sz="8" w:space="0" w:color="auto"/>
              <w:right w:val="single" w:sz="8" w:space="0" w:color="auto"/>
            </w:tcBorders>
            <w:shd w:val="clear" w:color="auto" w:fill="auto"/>
            <w:noWrap/>
            <w:vAlign w:val="center"/>
            <w:hideMark/>
          </w:tcPr>
          <w:p w14:paraId="19631DA4"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761" w:type="pct"/>
            <w:tcBorders>
              <w:top w:val="nil"/>
              <w:left w:val="nil"/>
              <w:bottom w:val="single" w:sz="8" w:space="0" w:color="auto"/>
              <w:right w:val="single" w:sz="8" w:space="0" w:color="auto"/>
            </w:tcBorders>
            <w:shd w:val="clear" w:color="auto" w:fill="auto"/>
            <w:noWrap/>
            <w:vAlign w:val="center"/>
            <w:hideMark/>
          </w:tcPr>
          <w:p w14:paraId="0A74DEBF"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w:t>
            </w:r>
          </w:p>
        </w:tc>
        <w:tc>
          <w:tcPr>
            <w:tcW w:w="920" w:type="pct"/>
            <w:tcBorders>
              <w:top w:val="nil"/>
              <w:left w:val="nil"/>
              <w:bottom w:val="single" w:sz="8" w:space="0" w:color="auto"/>
              <w:right w:val="single" w:sz="8" w:space="0" w:color="auto"/>
            </w:tcBorders>
            <w:shd w:val="clear" w:color="auto" w:fill="auto"/>
            <w:noWrap/>
            <w:vAlign w:val="center"/>
            <w:hideMark/>
          </w:tcPr>
          <w:p w14:paraId="4091EFC7"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w:t>
            </w:r>
          </w:p>
        </w:tc>
      </w:tr>
      <w:tr w:rsidR="00EC78B0" w:rsidRPr="002C141F" w14:paraId="6A22B455"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1035742C"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Wholesale License</w:t>
            </w:r>
          </w:p>
        </w:tc>
        <w:tc>
          <w:tcPr>
            <w:tcW w:w="761" w:type="pct"/>
            <w:tcBorders>
              <w:top w:val="nil"/>
              <w:left w:val="nil"/>
              <w:bottom w:val="single" w:sz="8" w:space="0" w:color="auto"/>
              <w:right w:val="single" w:sz="8" w:space="0" w:color="auto"/>
            </w:tcBorders>
            <w:shd w:val="clear" w:color="auto" w:fill="auto"/>
            <w:noWrap/>
            <w:vAlign w:val="center"/>
            <w:hideMark/>
          </w:tcPr>
          <w:p w14:paraId="6DB67B4C"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w:t>
            </w:r>
          </w:p>
        </w:tc>
        <w:tc>
          <w:tcPr>
            <w:tcW w:w="920" w:type="pct"/>
            <w:tcBorders>
              <w:top w:val="nil"/>
              <w:left w:val="nil"/>
              <w:bottom w:val="single" w:sz="8" w:space="0" w:color="auto"/>
              <w:right w:val="single" w:sz="8" w:space="0" w:color="auto"/>
            </w:tcBorders>
            <w:shd w:val="clear" w:color="auto" w:fill="auto"/>
            <w:noWrap/>
            <w:vAlign w:val="center"/>
            <w:hideMark/>
          </w:tcPr>
          <w:p w14:paraId="0CA4FF1C"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w:t>
            </w:r>
          </w:p>
        </w:tc>
        <w:tc>
          <w:tcPr>
            <w:tcW w:w="761" w:type="pct"/>
            <w:tcBorders>
              <w:top w:val="nil"/>
              <w:left w:val="nil"/>
              <w:bottom w:val="single" w:sz="8" w:space="0" w:color="auto"/>
              <w:right w:val="single" w:sz="8" w:space="0" w:color="auto"/>
            </w:tcBorders>
            <w:shd w:val="clear" w:color="auto" w:fill="auto"/>
            <w:noWrap/>
            <w:vAlign w:val="center"/>
            <w:hideMark/>
          </w:tcPr>
          <w:p w14:paraId="30DB8940"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w:t>
            </w:r>
          </w:p>
        </w:tc>
        <w:tc>
          <w:tcPr>
            <w:tcW w:w="920" w:type="pct"/>
            <w:tcBorders>
              <w:top w:val="nil"/>
              <w:left w:val="nil"/>
              <w:bottom w:val="single" w:sz="8" w:space="0" w:color="auto"/>
              <w:right w:val="single" w:sz="8" w:space="0" w:color="auto"/>
            </w:tcBorders>
            <w:shd w:val="clear" w:color="auto" w:fill="auto"/>
            <w:noWrap/>
            <w:vAlign w:val="center"/>
            <w:hideMark/>
          </w:tcPr>
          <w:p w14:paraId="712D18F0"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w:t>
            </w:r>
          </w:p>
        </w:tc>
      </w:tr>
      <w:tr w:rsidR="00EC78B0" w:rsidRPr="002C141F" w14:paraId="0A6B3631"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506D188A"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Wholesale License (Production)</w:t>
            </w:r>
          </w:p>
        </w:tc>
        <w:tc>
          <w:tcPr>
            <w:tcW w:w="761" w:type="pct"/>
            <w:tcBorders>
              <w:top w:val="nil"/>
              <w:left w:val="nil"/>
              <w:bottom w:val="single" w:sz="8" w:space="0" w:color="auto"/>
              <w:right w:val="single" w:sz="8" w:space="0" w:color="auto"/>
            </w:tcBorders>
            <w:shd w:val="clear" w:color="auto" w:fill="auto"/>
            <w:noWrap/>
            <w:vAlign w:val="center"/>
            <w:hideMark/>
          </w:tcPr>
          <w:p w14:paraId="0453430C"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w:t>
            </w:r>
          </w:p>
        </w:tc>
        <w:tc>
          <w:tcPr>
            <w:tcW w:w="920" w:type="pct"/>
            <w:tcBorders>
              <w:top w:val="nil"/>
              <w:left w:val="nil"/>
              <w:bottom w:val="single" w:sz="8" w:space="0" w:color="auto"/>
              <w:right w:val="single" w:sz="8" w:space="0" w:color="auto"/>
            </w:tcBorders>
            <w:shd w:val="clear" w:color="auto" w:fill="auto"/>
            <w:noWrap/>
            <w:vAlign w:val="center"/>
            <w:hideMark/>
          </w:tcPr>
          <w:p w14:paraId="093FDFD5"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w:t>
            </w:r>
          </w:p>
        </w:tc>
        <w:tc>
          <w:tcPr>
            <w:tcW w:w="761" w:type="pct"/>
            <w:tcBorders>
              <w:top w:val="nil"/>
              <w:left w:val="nil"/>
              <w:bottom w:val="single" w:sz="8" w:space="0" w:color="auto"/>
              <w:right w:val="single" w:sz="8" w:space="0" w:color="auto"/>
            </w:tcBorders>
            <w:shd w:val="clear" w:color="auto" w:fill="auto"/>
            <w:noWrap/>
            <w:vAlign w:val="center"/>
            <w:hideMark/>
          </w:tcPr>
          <w:p w14:paraId="727A91E4"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w:t>
            </w:r>
          </w:p>
        </w:tc>
        <w:tc>
          <w:tcPr>
            <w:tcW w:w="920" w:type="pct"/>
            <w:tcBorders>
              <w:top w:val="nil"/>
              <w:left w:val="nil"/>
              <w:bottom w:val="single" w:sz="8" w:space="0" w:color="auto"/>
              <w:right w:val="single" w:sz="8" w:space="0" w:color="auto"/>
            </w:tcBorders>
            <w:shd w:val="clear" w:color="auto" w:fill="auto"/>
            <w:noWrap/>
            <w:vAlign w:val="center"/>
            <w:hideMark/>
          </w:tcPr>
          <w:p w14:paraId="633BDBC6"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w:t>
            </w:r>
          </w:p>
        </w:tc>
      </w:tr>
      <w:tr w:rsidR="00EC78B0" w:rsidRPr="002C141F" w14:paraId="65A7E45F"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4E0AA18F"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CNG License (Transmission-Distrubition)</w:t>
            </w:r>
          </w:p>
        </w:tc>
        <w:tc>
          <w:tcPr>
            <w:tcW w:w="761" w:type="pct"/>
            <w:tcBorders>
              <w:top w:val="nil"/>
              <w:left w:val="nil"/>
              <w:bottom w:val="single" w:sz="8" w:space="0" w:color="auto"/>
              <w:right w:val="single" w:sz="8" w:space="0" w:color="auto"/>
            </w:tcBorders>
            <w:shd w:val="clear" w:color="auto" w:fill="auto"/>
            <w:noWrap/>
            <w:vAlign w:val="center"/>
            <w:hideMark/>
          </w:tcPr>
          <w:p w14:paraId="08E4C7CA"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w:t>
            </w:r>
          </w:p>
        </w:tc>
        <w:tc>
          <w:tcPr>
            <w:tcW w:w="920" w:type="pct"/>
            <w:tcBorders>
              <w:top w:val="nil"/>
              <w:left w:val="nil"/>
              <w:bottom w:val="single" w:sz="8" w:space="0" w:color="auto"/>
              <w:right w:val="single" w:sz="8" w:space="0" w:color="auto"/>
            </w:tcBorders>
            <w:shd w:val="clear" w:color="auto" w:fill="auto"/>
            <w:noWrap/>
            <w:vAlign w:val="center"/>
            <w:hideMark/>
          </w:tcPr>
          <w:p w14:paraId="4BD145E2"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w:t>
            </w:r>
          </w:p>
        </w:tc>
        <w:tc>
          <w:tcPr>
            <w:tcW w:w="761" w:type="pct"/>
            <w:tcBorders>
              <w:top w:val="nil"/>
              <w:left w:val="nil"/>
              <w:bottom w:val="single" w:sz="8" w:space="0" w:color="auto"/>
              <w:right w:val="single" w:sz="8" w:space="0" w:color="auto"/>
            </w:tcBorders>
            <w:shd w:val="clear" w:color="auto" w:fill="auto"/>
            <w:noWrap/>
            <w:vAlign w:val="center"/>
            <w:hideMark/>
          </w:tcPr>
          <w:p w14:paraId="3672BD1A"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w:t>
            </w:r>
          </w:p>
        </w:tc>
        <w:tc>
          <w:tcPr>
            <w:tcW w:w="920" w:type="pct"/>
            <w:tcBorders>
              <w:top w:val="nil"/>
              <w:left w:val="nil"/>
              <w:bottom w:val="single" w:sz="8" w:space="0" w:color="auto"/>
              <w:right w:val="single" w:sz="8" w:space="0" w:color="auto"/>
            </w:tcBorders>
            <w:shd w:val="clear" w:color="auto" w:fill="auto"/>
            <w:noWrap/>
            <w:vAlign w:val="center"/>
            <w:hideMark/>
          </w:tcPr>
          <w:p w14:paraId="6ACD6BA7"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w:t>
            </w:r>
          </w:p>
        </w:tc>
      </w:tr>
      <w:tr w:rsidR="00EC78B0" w:rsidRPr="002C141F" w14:paraId="56388B3F"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74F0F058"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CNG License (Sale)</w:t>
            </w:r>
          </w:p>
        </w:tc>
        <w:tc>
          <w:tcPr>
            <w:tcW w:w="761" w:type="pct"/>
            <w:tcBorders>
              <w:top w:val="nil"/>
              <w:left w:val="nil"/>
              <w:bottom w:val="single" w:sz="8" w:space="0" w:color="auto"/>
              <w:right w:val="single" w:sz="8" w:space="0" w:color="auto"/>
            </w:tcBorders>
            <w:shd w:val="clear" w:color="auto" w:fill="auto"/>
            <w:noWrap/>
            <w:vAlign w:val="center"/>
            <w:hideMark/>
          </w:tcPr>
          <w:p w14:paraId="5A414605"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62</w:t>
            </w:r>
          </w:p>
        </w:tc>
        <w:tc>
          <w:tcPr>
            <w:tcW w:w="920" w:type="pct"/>
            <w:tcBorders>
              <w:top w:val="nil"/>
              <w:left w:val="nil"/>
              <w:bottom w:val="single" w:sz="8" w:space="0" w:color="auto"/>
              <w:right w:val="single" w:sz="8" w:space="0" w:color="auto"/>
            </w:tcBorders>
            <w:shd w:val="clear" w:color="auto" w:fill="auto"/>
            <w:noWrap/>
            <w:vAlign w:val="center"/>
            <w:hideMark/>
          </w:tcPr>
          <w:p w14:paraId="152816F2"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w:t>
            </w:r>
          </w:p>
        </w:tc>
        <w:tc>
          <w:tcPr>
            <w:tcW w:w="761" w:type="pct"/>
            <w:tcBorders>
              <w:top w:val="nil"/>
              <w:left w:val="nil"/>
              <w:bottom w:val="single" w:sz="8" w:space="0" w:color="auto"/>
              <w:right w:val="single" w:sz="8" w:space="0" w:color="auto"/>
            </w:tcBorders>
            <w:shd w:val="clear" w:color="auto" w:fill="auto"/>
            <w:noWrap/>
            <w:vAlign w:val="center"/>
            <w:hideMark/>
          </w:tcPr>
          <w:p w14:paraId="3E04EF52"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w:t>
            </w:r>
          </w:p>
        </w:tc>
        <w:tc>
          <w:tcPr>
            <w:tcW w:w="920" w:type="pct"/>
            <w:tcBorders>
              <w:top w:val="nil"/>
              <w:left w:val="nil"/>
              <w:bottom w:val="single" w:sz="8" w:space="0" w:color="auto"/>
              <w:right w:val="single" w:sz="8" w:space="0" w:color="auto"/>
            </w:tcBorders>
            <w:shd w:val="clear" w:color="auto" w:fill="auto"/>
            <w:noWrap/>
            <w:vAlign w:val="center"/>
            <w:hideMark/>
          </w:tcPr>
          <w:p w14:paraId="5E5DF979"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w:t>
            </w:r>
          </w:p>
        </w:tc>
      </w:tr>
      <w:tr w:rsidR="00EC78B0" w:rsidRPr="002C141F" w14:paraId="5494C2C4"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5242C621"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CNG License (Oto CNG)</w:t>
            </w:r>
          </w:p>
        </w:tc>
        <w:tc>
          <w:tcPr>
            <w:tcW w:w="761" w:type="pct"/>
            <w:tcBorders>
              <w:top w:val="nil"/>
              <w:left w:val="nil"/>
              <w:bottom w:val="single" w:sz="8" w:space="0" w:color="auto"/>
              <w:right w:val="single" w:sz="8" w:space="0" w:color="auto"/>
            </w:tcBorders>
            <w:shd w:val="clear" w:color="auto" w:fill="auto"/>
            <w:noWrap/>
            <w:vAlign w:val="center"/>
            <w:hideMark/>
          </w:tcPr>
          <w:p w14:paraId="66B7BC73"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920" w:type="pct"/>
            <w:tcBorders>
              <w:top w:val="nil"/>
              <w:left w:val="nil"/>
              <w:bottom w:val="single" w:sz="8" w:space="0" w:color="auto"/>
              <w:right w:val="single" w:sz="8" w:space="0" w:color="auto"/>
            </w:tcBorders>
            <w:shd w:val="clear" w:color="auto" w:fill="auto"/>
            <w:noWrap/>
            <w:vAlign w:val="center"/>
            <w:hideMark/>
          </w:tcPr>
          <w:p w14:paraId="31C5672A"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761" w:type="pct"/>
            <w:tcBorders>
              <w:top w:val="nil"/>
              <w:left w:val="nil"/>
              <w:bottom w:val="single" w:sz="8" w:space="0" w:color="auto"/>
              <w:right w:val="single" w:sz="8" w:space="0" w:color="auto"/>
            </w:tcBorders>
            <w:shd w:val="clear" w:color="auto" w:fill="auto"/>
            <w:noWrap/>
            <w:vAlign w:val="center"/>
            <w:hideMark/>
          </w:tcPr>
          <w:p w14:paraId="7D13727F"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w:t>
            </w:r>
          </w:p>
        </w:tc>
        <w:tc>
          <w:tcPr>
            <w:tcW w:w="920" w:type="pct"/>
            <w:tcBorders>
              <w:top w:val="nil"/>
              <w:left w:val="nil"/>
              <w:bottom w:val="single" w:sz="8" w:space="0" w:color="auto"/>
              <w:right w:val="single" w:sz="8" w:space="0" w:color="auto"/>
            </w:tcBorders>
            <w:shd w:val="clear" w:color="auto" w:fill="auto"/>
            <w:noWrap/>
            <w:vAlign w:val="center"/>
            <w:hideMark/>
          </w:tcPr>
          <w:p w14:paraId="6E1C73D6"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w:t>
            </w:r>
          </w:p>
        </w:tc>
      </w:tr>
      <w:tr w:rsidR="00EC78B0" w:rsidRPr="002C141F" w14:paraId="64C2ED10"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6A00B3F0"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Export License</w:t>
            </w:r>
          </w:p>
        </w:tc>
        <w:tc>
          <w:tcPr>
            <w:tcW w:w="761" w:type="pct"/>
            <w:tcBorders>
              <w:top w:val="nil"/>
              <w:left w:val="nil"/>
              <w:bottom w:val="single" w:sz="8" w:space="0" w:color="auto"/>
              <w:right w:val="single" w:sz="8" w:space="0" w:color="auto"/>
            </w:tcBorders>
            <w:shd w:val="clear" w:color="auto" w:fill="auto"/>
            <w:noWrap/>
            <w:vAlign w:val="center"/>
            <w:hideMark/>
          </w:tcPr>
          <w:p w14:paraId="3803FD1E"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w:t>
            </w:r>
          </w:p>
        </w:tc>
        <w:tc>
          <w:tcPr>
            <w:tcW w:w="920" w:type="pct"/>
            <w:tcBorders>
              <w:top w:val="nil"/>
              <w:left w:val="nil"/>
              <w:bottom w:val="single" w:sz="8" w:space="0" w:color="auto"/>
              <w:right w:val="single" w:sz="8" w:space="0" w:color="auto"/>
            </w:tcBorders>
            <w:shd w:val="clear" w:color="auto" w:fill="auto"/>
            <w:noWrap/>
            <w:vAlign w:val="center"/>
            <w:hideMark/>
          </w:tcPr>
          <w:p w14:paraId="0C123634"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761" w:type="pct"/>
            <w:tcBorders>
              <w:top w:val="nil"/>
              <w:left w:val="nil"/>
              <w:bottom w:val="single" w:sz="8" w:space="0" w:color="auto"/>
              <w:right w:val="single" w:sz="8" w:space="0" w:color="auto"/>
            </w:tcBorders>
            <w:shd w:val="clear" w:color="auto" w:fill="auto"/>
            <w:noWrap/>
            <w:vAlign w:val="center"/>
            <w:hideMark/>
          </w:tcPr>
          <w:p w14:paraId="31B61540"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w:t>
            </w:r>
          </w:p>
        </w:tc>
        <w:tc>
          <w:tcPr>
            <w:tcW w:w="920" w:type="pct"/>
            <w:tcBorders>
              <w:top w:val="nil"/>
              <w:left w:val="nil"/>
              <w:bottom w:val="single" w:sz="8" w:space="0" w:color="auto"/>
              <w:right w:val="single" w:sz="8" w:space="0" w:color="auto"/>
            </w:tcBorders>
            <w:shd w:val="clear" w:color="auto" w:fill="auto"/>
            <w:noWrap/>
            <w:vAlign w:val="center"/>
            <w:hideMark/>
          </w:tcPr>
          <w:p w14:paraId="315A001C"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r>
      <w:tr w:rsidR="00EC78B0" w:rsidRPr="002C141F" w14:paraId="0DB6A4D3"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DCE6F1"/>
            <w:noWrap/>
            <w:vAlign w:val="center"/>
            <w:hideMark/>
          </w:tcPr>
          <w:p w14:paraId="250D762D" w14:textId="77777777" w:rsidR="00EC78B0" w:rsidRPr="002C141F" w:rsidRDefault="00EC78B0" w:rsidP="00EC78B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Distrubition License</w:t>
            </w:r>
          </w:p>
        </w:tc>
        <w:tc>
          <w:tcPr>
            <w:tcW w:w="761" w:type="pct"/>
            <w:tcBorders>
              <w:top w:val="nil"/>
              <w:left w:val="nil"/>
              <w:bottom w:val="single" w:sz="8" w:space="0" w:color="auto"/>
              <w:right w:val="single" w:sz="8" w:space="0" w:color="auto"/>
            </w:tcBorders>
            <w:shd w:val="clear" w:color="auto" w:fill="auto"/>
            <w:noWrap/>
            <w:vAlign w:val="center"/>
            <w:hideMark/>
          </w:tcPr>
          <w:p w14:paraId="107B5D63"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w:t>
            </w:r>
          </w:p>
        </w:tc>
        <w:tc>
          <w:tcPr>
            <w:tcW w:w="920" w:type="pct"/>
            <w:tcBorders>
              <w:top w:val="nil"/>
              <w:left w:val="nil"/>
              <w:bottom w:val="single" w:sz="8" w:space="0" w:color="auto"/>
              <w:right w:val="single" w:sz="8" w:space="0" w:color="auto"/>
            </w:tcBorders>
            <w:shd w:val="clear" w:color="auto" w:fill="auto"/>
            <w:noWrap/>
            <w:vAlign w:val="center"/>
            <w:hideMark/>
          </w:tcPr>
          <w:p w14:paraId="67BA6BEA"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w:t>
            </w:r>
          </w:p>
        </w:tc>
        <w:tc>
          <w:tcPr>
            <w:tcW w:w="761" w:type="pct"/>
            <w:tcBorders>
              <w:top w:val="nil"/>
              <w:left w:val="nil"/>
              <w:bottom w:val="single" w:sz="8" w:space="0" w:color="auto"/>
              <w:right w:val="single" w:sz="8" w:space="0" w:color="auto"/>
            </w:tcBorders>
            <w:shd w:val="clear" w:color="auto" w:fill="auto"/>
            <w:noWrap/>
            <w:vAlign w:val="center"/>
            <w:hideMark/>
          </w:tcPr>
          <w:p w14:paraId="75CADEC0"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w:t>
            </w:r>
          </w:p>
        </w:tc>
        <w:tc>
          <w:tcPr>
            <w:tcW w:w="920" w:type="pct"/>
            <w:tcBorders>
              <w:top w:val="nil"/>
              <w:left w:val="nil"/>
              <w:bottom w:val="single" w:sz="8" w:space="0" w:color="auto"/>
              <w:right w:val="single" w:sz="8" w:space="0" w:color="auto"/>
            </w:tcBorders>
            <w:shd w:val="clear" w:color="auto" w:fill="auto"/>
            <w:noWrap/>
            <w:vAlign w:val="center"/>
            <w:hideMark/>
          </w:tcPr>
          <w:p w14:paraId="02D0576D" w14:textId="77777777" w:rsidR="00EC78B0" w:rsidRPr="002C141F" w:rsidRDefault="00EC78B0" w:rsidP="00EC78B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w:t>
            </w:r>
          </w:p>
        </w:tc>
      </w:tr>
      <w:tr w:rsidR="00EC78B0" w:rsidRPr="002C141F" w14:paraId="0B8945EE" w14:textId="77777777" w:rsidTr="00EC78B0">
        <w:trPr>
          <w:trHeight w:val="330"/>
        </w:trPr>
        <w:tc>
          <w:tcPr>
            <w:tcW w:w="1637" w:type="pct"/>
            <w:tcBorders>
              <w:top w:val="nil"/>
              <w:left w:val="single" w:sz="8" w:space="0" w:color="auto"/>
              <w:bottom w:val="single" w:sz="8" w:space="0" w:color="auto"/>
              <w:right w:val="single" w:sz="8" w:space="0" w:color="auto"/>
            </w:tcBorders>
            <w:shd w:val="clear" w:color="000000" w:fill="538DD5"/>
            <w:noWrap/>
            <w:vAlign w:val="center"/>
            <w:hideMark/>
          </w:tcPr>
          <w:p w14:paraId="32DDFD49" w14:textId="77777777" w:rsidR="00EC78B0" w:rsidRPr="002C141F" w:rsidRDefault="00EC78B0" w:rsidP="00EC78B0">
            <w:pPr>
              <w:spacing w:after="0" w:line="240" w:lineRule="auto"/>
              <w:jc w:val="both"/>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Total</w:t>
            </w:r>
          </w:p>
        </w:tc>
        <w:tc>
          <w:tcPr>
            <w:tcW w:w="761" w:type="pct"/>
            <w:tcBorders>
              <w:top w:val="nil"/>
              <w:left w:val="nil"/>
              <w:bottom w:val="single" w:sz="8" w:space="0" w:color="auto"/>
              <w:right w:val="single" w:sz="8" w:space="0" w:color="auto"/>
            </w:tcBorders>
            <w:shd w:val="clear" w:color="auto" w:fill="auto"/>
            <w:noWrap/>
            <w:vAlign w:val="center"/>
            <w:hideMark/>
          </w:tcPr>
          <w:p w14:paraId="094AA0B4" w14:textId="77777777" w:rsidR="00EC78B0" w:rsidRPr="002C141F" w:rsidRDefault="00EC78B0" w:rsidP="00EC78B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309</w:t>
            </w:r>
          </w:p>
        </w:tc>
        <w:tc>
          <w:tcPr>
            <w:tcW w:w="920" w:type="pct"/>
            <w:tcBorders>
              <w:top w:val="nil"/>
              <w:left w:val="nil"/>
              <w:bottom w:val="single" w:sz="8" w:space="0" w:color="auto"/>
              <w:right w:val="single" w:sz="8" w:space="0" w:color="auto"/>
            </w:tcBorders>
            <w:shd w:val="clear" w:color="auto" w:fill="auto"/>
            <w:noWrap/>
            <w:vAlign w:val="center"/>
            <w:hideMark/>
          </w:tcPr>
          <w:p w14:paraId="0F03E24D" w14:textId="77777777" w:rsidR="00EC78B0" w:rsidRPr="002C141F" w:rsidRDefault="00EC78B0" w:rsidP="00EC78B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206</w:t>
            </w:r>
          </w:p>
        </w:tc>
        <w:tc>
          <w:tcPr>
            <w:tcW w:w="761" w:type="pct"/>
            <w:tcBorders>
              <w:top w:val="nil"/>
              <w:left w:val="nil"/>
              <w:bottom w:val="single" w:sz="8" w:space="0" w:color="auto"/>
              <w:right w:val="single" w:sz="8" w:space="0" w:color="auto"/>
            </w:tcBorders>
            <w:shd w:val="clear" w:color="auto" w:fill="auto"/>
            <w:noWrap/>
            <w:vAlign w:val="center"/>
            <w:hideMark/>
          </w:tcPr>
          <w:p w14:paraId="230D4D56" w14:textId="77777777" w:rsidR="00EC78B0" w:rsidRPr="002C141F" w:rsidRDefault="00EC78B0" w:rsidP="00EC78B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311</w:t>
            </w:r>
          </w:p>
        </w:tc>
        <w:tc>
          <w:tcPr>
            <w:tcW w:w="920" w:type="pct"/>
            <w:tcBorders>
              <w:top w:val="nil"/>
              <w:left w:val="nil"/>
              <w:bottom w:val="single" w:sz="8" w:space="0" w:color="auto"/>
              <w:right w:val="single" w:sz="8" w:space="0" w:color="auto"/>
            </w:tcBorders>
            <w:shd w:val="clear" w:color="auto" w:fill="auto"/>
            <w:noWrap/>
            <w:vAlign w:val="center"/>
            <w:hideMark/>
          </w:tcPr>
          <w:p w14:paraId="505C99E8" w14:textId="77777777" w:rsidR="00EC78B0" w:rsidRPr="002C141F" w:rsidRDefault="00EC78B0" w:rsidP="00EC78B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215</w:t>
            </w:r>
          </w:p>
        </w:tc>
      </w:tr>
    </w:tbl>
    <w:p w14:paraId="2C4C7D79" w14:textId="77777777" w:rsidR="00967B76" w:rsidRPr="002C141F" w:rsidRDefault="00FB2C93" w:rsidP="00790123">
      <w:pPr>
        <w:jc w:val="both"/>
        <w:rPr>
          <w:rFonts w:ascii="Times New Roman" w:hAnsi="Times New Roman" w:cs="Times New Roman"/>
          <w:bCs/>
          <w:sz w:val="24"/>
          <w:szCs w:val="24"/>
          <w:lang w:val="en-US"/>
        </w:rPr>
      </w:pPr>
      <w:r w:rsidRPr="002C141F">
        <w:rPr>
          <w:rFonts w:ascii="Times New Roman" w:hAnsi="Times New Roman" w:cs="Times New Roman"/>
          <w:bCs/>
          <w:sz w:val="24"/>
          <w:szCs w:val="24"/>
          <w:lang w:val="en-US"/>
        </w:rPr>
        <w:t xml:space="preserve">    </w:t>
      </w:r>
      <w:r w:rsidRPr="002C141F">
        <w:rPr>
          <w:rFonts w:ascii="Times New Roman" w:hAnsi="Times New Roman" w:cs="Times New Roman"/>
          <w:sz w:val="24"/>
          <w:szCs w:val="24"/>
          <w:vertAlign w:val="superscript"/>
          <w:lang w:val="en-US"/>
        </w:rPr>
        <w:t xml:space="preserve">       </w:t>
      </w:r>
    </w:p>
    <w:p w14:paraId="0D7665C6" w14:textId="77777777" w:rsidR="00967B76" w:rsidRPr="002C141F" w:rsidRDefault="00967B76" w:rsidP="00967B76">
      <w:pPr>
        <w:spacing w:after="0" w:line="240" w:lineRule="auto"/>
        <w:jc w:val="center"/>
        <w:rPr>
          <w:rFonts w:ascii="Times New Roman" w:eastAsia="Times New Roman" w:hAnsi="Times New Roman" w:cs="Times New Roman"/>
          <w:b/>
          <w:bCs/>
          <w:color w:val="000000"/>
          <w:lang w:val="en-US" w:eastAsia="tr-TR"/>
        </w:rPr>
      </w:pPr>
    </w:p>
    <w:p w14:paraId="122B161A" w14:textId="77777777" w:rsidR="00C5293E" w:rsidRPr="002C141F" w:rsidRDefault="004C70A7" w:rsidP="00967B7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Overview of the Na</w:t>
      </w:r>
      <w:r w:rsidR="00C5293E" w:rsidRPr="002C141F">
        <w:rPr>
          <w:rFonts w:ascii="Times New Roman" w:eastAsia="Times New Roman" w:hAnsi="Times New Roman" w:cs="Times New Roman"/>
          <w:b/>
          <w:bCs/>
          <w:color w:val="000000"/>
          <w:lang w:val="en-US" w:eastAsia="tr-TR"/>
        </w:rPr>
        <w:t>tural Gas Market by the end of the December, 2017 (Million Sm</w:t>
      </w:r>
      <w:r w:rsidR="00C5293E" w:rsidRPr="002C141F">
        <w:rPr>
          <w:rFonts w:ascii="Times New Roman" w:eastAsia="Times New Roman" w:hAnsi="Times New Roman" w:cs="Times New Roman"/>
          <w:b/>
          <w:bCs/>
          <w:color w:val="000000"/>
          <w:vertAlign w:val="superscript"/>
          <w:lang w:val="en-US" w:eastAsia="tr-TR"/>
        </w:rPr>
        <w:t>3</w:t>
      </w:r>
      <w:r w:rsidR="00C5293E" w:rsidRPr="002C141F">
        <w:rPr>
          <w:rFonts w:ascii="Times New Roman" w:eastAsia="Times New Roman" w:hAnsi="Times New Roman" w:cs="Times New Roman"/>
          <w:b/>
          <w:bCs/>
          <w:color w:val="000000"/>
          <w:lang w:val="en-US" w:eastAsia="tr-TR"/>
        </w:rPr>
        <w:t>)</w:t>
      </w:r>
    </w:p>
    <w:p w14:paraId="19FBADA1" w14:textId="77777777" w:rsidR="00967B76" w:rsidRPr="002C141F" w:rsidRDefault="00967B76" w:rsidP="00967B76">
      <w:pPr>
        <w:spacing w:after="0" w:line="240" w:lineRule="auto"/>
        <w:jc w:val="center"/>
        <w:rPr>
          <w:rFonts w:ascii="Arial" w:eastAsia="Times New Roman" w:hAnsi="Arial" w:cs="Arial"/>
          <w:b/>
          <w:bCs/>
          <w:color w:val="000000"/>
          <w:sz w:val="20"/>
          <w:szCs w:val="20"/>
          <w:highlight w:val="yellow"/>
          <w:lang w:val="en-US" w:eastAsia="tr-TR"/>
        </w:rPr>
      </w:pPr>
    </w:p>
    <w:tbl>
      <w:tblPr>
        <w:tblW w:w="5000" w:type="pct"/>
        <w:tblCellMar>
          <w:left w:w="70" w:type="dxa"/>
          <w:right w:w="70" w:type="dxa"/>
        </w:tblCellMar>
        <w:tblLook w:val="04A0" w:firstRow="1" w:lastRow="0" w:firstColumn="1" w:lastColumn="0" w:noHBand="0" w:noVBand="1"/>
      </w:tblPr>
      <w:tblGrid>
        <w:gridCol w:w="1433"/>
        <w:gridCol w:w="1877"/>
        <w:gridCol w:w="1730"/>
        <w:gridCol w:w="1010"/>
        <w:gridCol w:w="1441"/>
        <w:gridCol w:w="1721"/>
      </w:tblGrid>
      <w:tr w:rsidR="00AC3E97" w:rsidRPr="002C141F" w14:paraId="38B40E77" w14:textId="77777777" w:rsidTr="00BA64A6">
        <w:trPr>
          <w:trHeight w:val="1215"/>
        </w:trPr>
        <w:tc>
          <w:tcPr>
            <w:tcW w:w="778" w:type="pct"/>
            <w:tcBorders>
              <w:top w:val="single" w:sz="8" w:space="0" w:color="auto"/>
              <w:left w:val="single" w:sz="8" w:space="0" w:color="auto"/>
              <w:bottom w:val="single" w:sz="8" w:space="0" w:color="auto"/>
              <w:right w:val="single" w:sz="8" w:space="0" w:color="auto"/>
            </w:tcBorders>
            <w:shd w:val="clear" w:color="000000" w:fill="548DD4"/>
            <w:vAlign w:val="center"/>
            <w:hideMark/>
          </w:tcPr>
          <w:p w14:paraId="6740A638" w14:textId="77777777" w:rsidR="00AC3E97" w:rsidRPr="002C141F" w:rsidRDefault="004C70A7" w:rsidP="00AC3E9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Production</w:t>
            </w:r>
            <w:r w:rsidR="00AC3E97" w:rsidRPr="002C141F">
              <w:rPr>
                <w:rFonts w:ascii="Arial" w:eastAsia="Times New Roman" w:hAnsi="Arial" w:cs="Arial"/>
                <w:b/>
                <w:bCs/>
                <w:color w:val="FFFFFF"/>
                <w:lang w:val="en-US" w:eastAsia="tr-TR"/>
              </w:rPr>
              <w:t xml:space="preserve"> </w:t>
            </w:r>
          </w:p>
        </w:tc>
        <w:tc>
          <w:tcPr>
            <w:tcW w:w="1019" w:type="pct"/>
            <w:tcBorders>
              <w:top w:val="single" w:sz="8" w:space="0" w:color="auto"/>
              <w:left w:val="nil"/>
              <w:bottom w:val="single" w:sz="8" w:space="0" w:color="auto"/>
              <w:right w:val="single" w:sz="8" w:space="0" w:color="auto"/>
            </w:tcBorders>
            <w:shd w:val="clear" w:color="000000" w:fill="548DD4"/>
            <w:vAlign w:val="center"/>
            <w:hideMark/>
          </w:tcPr>
          <w:p w14:paraId="36359D0B" w14:textId="77777777" w:rsidR="00AC3E97" w:rsidRPr="002C141F" w:rsidRDefault="004C70A7" w:rsidP="00AC3E9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Import</w:t>
            </w:r>
            <w:r w:rsidR="00AC3E97" w:rsidRPr="002C141F">
              <w:rPr>
                <w:rFonts w:ascii="Arial" w:eastAsia="Times New Roman" w:hAnsi="Arial" w:cs="Arial"/>
                <w:b/>
                <w:bCs/>
                <w:color w:val="FFFFFF"/>
                <w:lang w:val="en-US" w:eastAsia="tr-TR"/>
              </w:rPr>
              <w:t xml:space="preserve"> </w:t>
            </w:r>
          </w:p>
        </w:tc>
        <w:tc>
          <w:tcPr>
            <w:tcW w:w="939" w:type="pct"/>
            <w:tcBorders>
              <w:top w:val="single" w:sz="8" w:space="0" w:color="auto"/>
              <w:left w:val="nil"/>
              <w:bottom w:val="single" w:sz="8" w:space="0" w:color="auto"/>
              <w:right w:val="single" w:sz="8" w:space="0" w:color="auto"/>
            </w:tcBorders>
            <w:shd w:val="clear" w:color="000000" w:fill="548DD4"/>
            <w:vAlign w:val="center"/>
            <w:hideMark/>
          </w:tcPr>
          <w:p w14:paraId="41D67BA6" w14:textId="77777777" w:rsidR="00AC3E97" w:rsidRPr="002C141F" w:rsidRDefault="004C70A7" w:rsidP="004C70A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Domestic Sales</w:t>
            </w:r>
            <w:r w:rsidR="00AC3E97" w:rsidRPr="002C141F">
              <w:rPr>
                <w:rFonts w:ascii="Arial" w:eastAsia="Times New Roman" w:hAnsi="Arial" w:cs="Arial"/>
                <w:b/>
                <w:bCs/>
                <w:color w:val="FFFFFF"/>
                <w:lang w:val="en-US" w:eastAsia="tr-TR"/>
              </w:rPr>
              <w:t xml:space="preserve"> (</w:t>
            </w:r>
            <w:r w:rsidRPr="002C141F">
              <w:rPr>
                <w:rFonts w:ascii="Arial" w:eastAsia="Times New Roman" w:hAnsi="Arial" w:cs="Arial"/>
                <w:b/>
                <w:bCs/>
                <w:color w:val="FFFFFF"/>
                <w:lang w:val="en-US" w:eastAsia="tr-TR"/>
              </w:rPr>
              <w:t>Consumption</w:t>
            </w:r>
            <w:r w:rsidR="00AC3E97" w:rsidRPr="002C141F">
              <w:rPr>
                <w:rFonts w:ascii="Arial" w:eastAsia="Times New Roman" w:hAnsi="Arial" w:cs="Arial"/>
                <w:b/>
                <w:bCs/>
                <w:color w:val="FFFFFF"/>
                <w:lang w:val="en-US" w:eastAsia="tr-TR"/>
              </w:rPr>
              <w:t>)</w:t>
            </w:r>
          </w:p>
        </w:tc>
        <w:tc>
          <w:tcPr>
            <w:tcW w:w="548" w:type="pct"/>
            <w:tcBorders>
              <w:top w:val="single" w:sz="8" w:space="0" w:color="auto"/>
              <w:left w:val="nil"/>
              <w:bottom w:val="single" w:sz="8" w:space="0" w:color="auto"/>
              <w:right w:val="single" w:sz="8" w:space="0" w:color="auto"/>
            </w:tcBorders>
            <w:shd w:val="clear" w:color="000000" w:fill="548DD4"/>
            <w:vAlign w:val="center"/>
            <w:hideMark/>
          </w:tcPr>
          <w:p w14:paraId="5C52622D" w14:textId="77777777" w:rsidR="00AC3E97" w:rsidRPr="002C141F" w:rsidRDefault="004C70A7" w:rsidP="00AC3E9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Export</w:t>
            </w:r>
            <w:r w:rsidR="00AC3E97" w:rsidRPr="002C141F">
              <w:rPr>
                <w:rFonts w:ascii="Arial" w:eastAsia="Times New Roman" w:hAnsi="Arial" w:cs="Arial"/>
                <w:b/>
                <w:bCs/>
                <w:color w:val="FFFFFF"/>
                <w:lang w:val="en-US" w:eastAsia="tr-TR"/>
              </w:rPr>
              <w:t xml:space="preserve"> </w:t>
            </w:r>
          </w:p>
        </w:tc>
        <w:tc>
          <w:tcPr>
            <w:tcW w:w="782" w:type="pct"/>
            <w:tcBorders>
              <w:top w:val="single" w:sz="8" w:space="0" w:color="auto"/>
              <w:left w:val="nil"/>
              <w:bottom w:val="single" w:sz="8" w:space="0" w:color="auto"/>
              <w:right w:val="single" w:sz="8" w:space="0" w:color="auto"/>
            </w:tcBorders>
            <w:shd w:val="clear" w:color="000000" w:fill="548DD4"/>
            <w:vAlign w:val="center"/>
            <w:hideMark/>
          </w:tcPr>
          <w:p w14:paraId="5F8D2E24" w14:textId="77777777" w:rsidR="00AC3E97" w:rsidRPr="002C141F" w:rsidRDefault="004C70A7" w:rsidP="004C70A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TOTAL SUPPLY</w:t>
            </w:r>
            <w:r w:rsidR="00AC3E97" w:rsidRPr="002C141F">
              <w:rPr>
                <w:rFonts w:ascii="Arial" w:eastAsia="Times New Roman" w:hAnsi="Arial" w:cs="Arial"/>
                <w:b/>
                <w:bCs/>
                <w:color w:val="FFFFFF"/>
                <w:lang w:val="en-US" w:eastAsia="tr-TR"/>
              </w:rPr>
              <w:t xml:space="preserve"> (</w:t>
            </w:r>
            <w:r w:rsidRPr="002C141F">
              <w:rPr>
                <w:rFonts w:ascii="Arial" w:eastAsia="Times New Roman" w:hAnsi="Arial" w:cs="Arial"/>
                <w:b/>
                <w:bCs/>
                <w:color w:val="FFFFFF"/>
                <w:lang w:val="en-US" w:eastAsia="tr-TR"/>
              </w:rPr>
              <w:t>Production</w:t>
            </w:r>
            <w:r w:rsidR="00AC3E97" w:rsidRPr="002C141F">
              <w:rPr>
                <w:rFonts w:ascii="Arial" w:eastAsia="Times New Roman" w:hAnsi="Arial" w:cs="Arial"/>
                <w:b/>
                <w:bCs/>
                <w:color w:val="FFFFFF"/>
                <w:lang w:val="en-US" w:eastAsia="tr-TR"/>
              </w:rPr>
              <w:t xml:space="preserve"> + </w:t>
            </w:r>
            <w:r w:rsidRPr="002C141F">
              <w:rPr>
                <w:rFonts w:ascii="Arial" w:eastAsia="Times New Roman" w:hAnsi="Arial" w:cs="Arial"/>
                <w:b/>
                <w:bCs/>
                <w:color w:val="FFFFFF"/>
                <w:lang w:val="en-US" w:eastAsia="tr-TR"/>
              </w:rPr>
              <w:t>Import</w:t>
            </w:r>
            <w:r w:rsidR="00AC3E97" w:rsidRPr="002C141F">
              <w:rPr>
                <w:rFonts w:ascii="Arial" w:eastAsia="Times New Roman" w:hAnsi="Arial" w:cs="Arial"/>
                <w:b/>
                <w:bCs/>
                <w:color w:val="FFFFFF"/>
                <w:lang w:val="en-US" w:eastAsia="tr-TR"/>
              </w:rPr>
              <w:t>)</w:t>
            </w:r>
          </w:p>
        </w:tc>
        <w:tc>
          <w:tcPr>
            <w:tcW w:w="934" w:type="pct"/>
            <w:tcBorders>
              <w:top w:val="single" w:sz="8" w:space="0" w:color="auto"/>
              <w:left w:val="nil"/>
              <w:bottom w:val="single" w:sz="8" w:space="0" w:color="auto"/>
              <w:right w:val="single" w:sz="8" w:space="0" w:color="auto"/>
            </w:tcBorders>
            <w:shd w:val="clear" w:color="000000" w:fill="548DD4"/>
            <w:vAlign w:val="center"/>
            <w:hideMark/>
          </w:tcPr>
          <w:p w14:paraId="462FF418" w14:textId="77777777" w:rsidR="00AC3E97" w:rsidRPr="002C141F" w:rsidRDefault="00AC3E97" w:rsidP="004C70A7">
            <w:pPr>
              <w:spacing w:after="0" w:line="240" w:lineRule="auto"/>
              <w:jc w:val="center"/>
              <w:rPr>
                <w:rFonts w:ascii="Arial" w:eastAsia="Times New Roman" w:hAnsi="Arial" w:cs="Arial"/>
                <w:b/>
                <w:bCs/>
                <w:color w:val="FFFFFF"/>
                <w:lang w:val="en-US" w:eastAsia="tr-TR"/>
              </w:rPr>
            </w:pPr>
            <w:r w:rsidRPr="002C141F">
              <w:rPr>
                <w:rFonts w:ascii="Arial" w:eastAsia="Times New Roman" w:hAnsi="Arial" w:cs="Arial"/>
                <w:b/>
                <w:bCs/>
                <w:color w:val="FFFFFF"/>
                <w:lang w:val="en-US" w:eastAsia="tr-TR"/>
              </w:rPr>
              <w:t>T</w:t>
            </w:r>
            <w:r w:rsidR="004C70A7" w:rsidRPr="002C141F">
              <w:rPr>
                <w:rFonts w:ascii="Arial" w:eastAsia="Times New Roman" w:hAnsi="Arial" w:cs="Arial"/>
                <w:b/>
                <w:bCs/>
                <w:color w:val="FFFFFF"/>
                <w:lang w:val="en-US" w:eastAsia="tr-TR"/>
              </w:rPr>
              <w:t>OTAL DEMAND</w:t>
            </w:r>
            <w:r w:rsidRPr="002C141F">
              <w:rPr>
                <w:rFonts w:ascii="Arial" w:eastAsia="Times New Roman" w:hAnsi="Arial" w:cs="Arial"/>
                <w:b/>
                <w:bCs/>
                <w:color w:val="FFFFFF"/>
                <w:lang w:val="en-US" w:eastAsia="tr-TR"/>
              </w:rPr>
              <w:t xml:space="preserve"> (Y</w:t>
            </w:r>
            <w:r w:rsidR="004C70A7" w:rsidRPr="002C141F">
              <w:rPr>
                <w:rFonts w:ascii="Arial" w:eastAsia="Times New Roman" w:hAnsi="Arial" w:cs="Arial"/>
                <w:b/>
                <w:bCs/>
                <w:color w:val="FFFFFF"/>
                <w:lang w:val="en-US" w:eastAsia="tr-TR"/>
              </w:rPr>
              <w:t>Domestic Sales</w:t>
            </w:r>
            <w:r w:rsidRPr="002C141F">
              <w:rPr>
                <w:rFonts w:ascii="Arial" w:eastAsia="Times New Roman" w:hAnsi="Arial" w:cs="Arial"/>
                <w:b/>
                <w:bCs/>
                <w:color w:val="FFFFFF"/>
                <w:lang w:val="en-US" w:eastAsia="tr-TR"/>
              </w:rPr>
              <w:t xml:space="preserve"> + </w:t>
            </w:r>
            <w:r w:rsidR="004C70A7" w:rsidRPr="002C141F">
              <w:rPr>
                <w:rFonts w:ascii="Arial" w:eastAsia="Times New Roman" w:hAnsi="Arial" w:cs="Arial"/>
                <w:b/>
                <w:bCs/>
                <w:color w:val="FFFFFF"/>
                <w:lang w:val="en-US" w:eastAsia="tr-TR"/>
              </w:rPr>
              <w:t>Export</w:t>
            </w:r>
            <w:r w:rsidRPr="002C141F">
              <w:rPr>
                <w:rFonts w:ascii="Arial" w:eastAsia="Times New Roman" w:hAnsi="Arial" w:cs="Arial"/>
                <w:b/>
                <w:bCs/>
                <w:color w:val="FFFFFF"/>
                <w:lang w:val="en-US" w:eastAsia="tr-TR"/>
              </w:rPr>
              <w:t>)</w:t>
            </w:r>
          </w:p>
        </w:tc>
      </w:tr>
      <w:tr w:rsidR="00AC3E97" w:rsidRPr="002C141F" w14:paraId="1E300BD0" w14:textId="77777777" w:rsidTr="00BA64A6">
        <w:trPr>
          <w:trHeight w:val="315"/>
        </w:trPr>
        <w:tc>
          <w:tcPr>
            <w:tcW w:w="778" w:type="pct"/>
            <w:tcBorders>
              <w:top w:val="nil"/>
              <w:left w:val="single" w:sz="8" w:space="0" w:color="auto"/>
              <w:bottom w:val="single" w:sz="8" w:space="0" w:color="auto"/>
              <w:right w:val="single" w:sz="8" w:space="0" w:color="auto"/>
            </w:tcBorders>
            <w:shd w:val="clear" w:color="auto" w:fill="auto"/>
            <w:vAlign w:val="center"/>
            <w:hideMark/>
          </w:tcPr>
          <w:p w14:paraId="6E9BCB96"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354,14</w:t>
            </w:r>
          </w:p>
        </w:tc>
        <w:tc>
          <w:tcPr>
            <w:tcW w:w="1019" w:type="pct"/>
            <w:tcBorders>
              <w:top w:val="nil"/>
              <w:left w:val="nil"/>
              <w:bottom w:val="single" w:sz="8" w:space="0" w:color="auto"/>
              <w:right w:val="single" w:sz="8" w:space="0" w:color="auto"/>
            </w:tcBorders>
            <w:shd w:val="clear" w:color="auto" w:fill="auto"/>
            <w:vAlign w:val="center"/>
            <w:hideMark/>
          </w:tcPr>
          <w:p w14:paraId="69DE29F5"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55.249,95</w:t>
            </w:r>
          </w:p>
        </w:tc>
        <w:tc>
          <w:tcPr>
            <w:tcW w:w="939" w:type="pct"/>
            <w:tcBorders>
              <w:top w:val="nil"/>
              <w:left w:val="nil"/>
              <w:bottom w:val="single" w:sz="8" w:space="0" w:color="auto"/>
              <w:right w:val="single" w:sz="8" w:space="0" w:color="auto"/>
            </w:tcBorders>
            <w:shd w:val="clear" w:color="auto" w:fill="auto"/>
            <w:vAlign w:val="center"/>
            <w:hideMark/>
          </w:tcPr>
          <w:p w14:paraId="0AFC8E93"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53.857,14</w:t>
            </w:r>
          </w:p>
        </w:tc>
        <w:tc>
          <w:tcPr>
            <w:tcW w:w="548" w:type="pct"/>
            <w:tcBorders>
              <w:top w:val="nil"/>
              <w:left w:val="nil"/>
              <w:bottom w:val="single" w:sz="8" w:space="0" w:color="auto"/>
              <w:right w:val="single" w:sz="8" w:space="0" w:color="auto"/>
            </w:tcBorders>
            <w:shd w:val="clear" w:color="auto" w:fill="auto"/>
            <w:vAlign w:val="center"/>
            <w:hideMark/>
          </w:tcPr>
          <w:p w14:paraId="15F64677"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630,67</w:t>
            </w:r>
          </w:p>
        </w:tc>
        <w:tc>
          <w:tcPr>
            <w:tcW w:w="782" w:type="pct"/>
            <w:tcBorders>
              <w:top w:val="nil"/>
              <w:left w:val="nil"/>
              <w:bottom w:val="single" w:sz="8" w:space="0" w:color="auto"/>
              <w:right w:val="single" w:sz="8" w:space="0" w:color="auto"/>
            </w:tcBorders>
            <w:shd w:val="clear" w:color="auto" w:fill="auto"/>
            <w:vAlign w:val="center"/>
            <w:hideMark/>
          </w:tcPr>
          <w:p w14:paraId="23FA0B63"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55.604,09</w:t>
            </w:r>
          </w:p>
        </w:tc>
        <w:tc>
          <w:tcPr>
            <w:tcW w:w="934" w:type="pct"/>
            <w:tcBorders>
              <w:top w:val="nil"/>
              <w:left w:val="nil"/>
              <w:bottom w:val="single" w:sz="8" w:space="0" w:color="auto"/>
              <w:right w:val="single" w:sz="8" w:space="0" w:color="auto"/>
            </w:tcBorders>
            <w:shd w:val="clear" w:color="auto" w:fill="auto"/>
            <w:vAlign w:val="center"/>
            <w:hideMark/>
          </w:tcPr>
          <w:p w14:paraId="4A93ABBB" w14:textId="77777777" w:rsidR="00AC3E97" w:rsidRPr="002C141F" w:rsidRDefault="00AC3E97" w:rsidP="00AC3E97">
            <w:pPr>
              <w:spacing w:after="0" w:line="240" w:lineRule="auto"/>
              <w:jc w:val="center"/>
              <w:rPr>
                <w:rFonts w:ascii="Arial" w:eastAsia="Times New Roman" w:hAnsi="Arial" w:cs="Arial"/>
                <w:color w:val="000000"/>
                <w:sz w:val="24"/>
                <w:szCs w:val="24"/>
                <w:lang w:val="en-US" w:eastAsia="tr-TR"/>
              </w:rPr>
            </w:pPr>
            <w:r w:rsidRPr="002C141F">
              <w:rPr>
                <w:rFonts w:ascii="Arial" w:eastAsia="Times New Roman" w:hAnsi="Arial" w:cs="Arial"/>
                <w:color w:val="000000"/>
                <w:sz w:val="24"/>
                <w:szCs w:val="24"/>
                <w:lang w:val="en-US" w:eastAsia="tr-TR"/>
              </w:rPr>
              <w:t>54.487,81</w:t>
            </w:r>
          </w:p>
        </w:tc>
      </w:tr>
    </w:tbl>
    <w:p w14:paraId="3441ED1A" w14:textId="77777777" w:rsidR="004A3C20" w:rsidRPr="002C141F" w:rsidRDefault="00601D41">
      <w:pPr>
        <w:rPr>
          <w:rFonts w:ascii="Times New Roman" w:hAnsi="Times New Roman" w:cs="Times New Roman"/>
          <w:bCs/>
          <w:sz w:val="24"/>
          <w:szCs w:val="24"/>
          <w:lang w:val="en-US"/>
        </w:rPr>
      </w:pPr>
      <w:r w:rsidRPr="002C141F">
        <w:rPr>
          <w:rFonts w:ascii="Times New Roman" w:hAnsi="Times New Roman" w:cs="Times New Roman"/>
          <w:bCs/>
          <w:sz w:val="24"/>
          <w:szCs w:val="24"/>
          <w:lang w:val="en-US"/>
        </w:rPr>
        <w:br w:type="page"/>
      </w:r>
    </w:p>
    <w:p w14:paraId="6031BD4F" w14:textId="77777777" w:rsidR="004C70A7" w:rsidRPr="002C141F" w:rsidRDefault="004C70A7" w:rsidP="004C70A7">
      <w:pPr>
        <w:pStyle w:val="AralkYok"/>
        <w:rPr>
          <w:b w:val="0"/>
          <w:szCs w:val="24"/>
          <w:lang w:eastAsia="tr-TR"/>
        </w:rPr>
      </w:pPr>
      <w:r w:rsidRPr="002C141F">
        <w:rPr>
          <w:szCs w:val="24"/>
          <w:lang w:eastAsia="tr-TR"/>
        </w:rPr>
        <w:lastRenderedPageBreak/>
        <w:t>NATURAL GAS MARKET OVERVIEW IN 2017</w:t>
      </w:r>
    </w:p>
    <w:p w14:paraId="6F3868BF" w14:textId="77777777" w:rsidR="004C70A7" w:rsidRPr="002C141F" w:rsidRDefault="004C70A7" w:rsidP="004C70A7">
      <w:pPr>
        <w:spacing w:after="0"/>
        <w:jc w:val="center"/>
        <w:rPr>
          <w:rFonts w:ascii="Times New Roman" w:hAnsi="Times New Roman"/>
          <w:sz w:val="24"/>
          <w:szCs w:val="24"/>
          <w:lang w:val="en-US"/>
        </w:rPr>
      </w:pPr>
    </w:p>
    <w:p w14:paraId="62175A8D" w14:textId="77777777" w:rsidR="004C70A7" w:rsidRPr="002C141F" w:rsidRDefault="004C70A7" w:rsidP="004C70A7">
      <w:pPr>
        <w:spacing w:after="0"/>
        <w:jc w:val="center"/>
        <w:rPr>
          <w:rFonts w:ascii="Times New Roman" w:hAnsi="Times New Roman"/>
          <w:b/>
          <w:sz w:val="24"/>
          <w:szCs w:val="24"/>
          <w:lang w:val="en-US"/>
        </w:rPr>
      </w:pPr>
      <w:r w:rsidRPr="002C141F">
        <w:rPr>
          <w:rFonts w:ascii="Times New Roman" w:hAnsi="Times New Roman"/>
          <w:b/>
          <w:sz w:val="24"/>
          <w:szCs w:val="24"/>
          <w:lang w:val="en-US"/>
        </w:rPr>
        <w:t xml:space="preserve">Amount of Natural Gas Offered for Sale by Production Companies Holding Wholesale License by Provinces of Production Fields </w:t>
      </w:r>
      <w:r w:rsidRPr="002C141F">
        <w:rPr>
          <w:rFonts w:ascii="Times New Roman" w:eastAsia="Times New Roman" w:hAnsi="Times New Roman"/>
          <w:b/>
          <w:color w:val="000000"/>
          <w:sz w:val="24"/>
          <w:szCs w:val="24"/>
          <w:lang w:val="en-US" w:eastAsia="tr-TR"/>
        </w:rPr>
        <w:t>(Million Sm</w:t>
      </w:r>
      <w:r w:rsidRPr="002C141F">
        <w:rPr>
          <w:rFonts w:ascii="Times New Roman" w:eastAsia="Times New Roman" w:hAnsi="Times New Roman"/>
          <w:b/>
          <w:color w:val="000000"/>
          <w:sz w:val="24"/>
          <w:szCs w:val="24"/>
          <w:vertAlign w:val="superscript"/>
          <w:lang w:val="en-US" w:eastAsia="tr-TR"/>
        </w:rPr>
        <w:t>3</w:t>
      </w:r>
      <w:r w:rsidRPr="002C141F">
        <w:rPr>
          <w:rFonts w:ascii="Times New Roman" w:eastAsia="Times New Roman" w:hAnsi="Times New Roman"/>
          <w:b/>
          <w:color w:val="000000"/>
          <w:sz w:val="24"/>
          <w:szCs w:val="24"/>
          <w:lang w:val="en-US" w:eastAsia="tr-TR"/>
        </w:rPr>
        <w:t>)</w:t>
      </w:r>
    </w:p>
    <w:p w14:paraId="34F9B41B" w14:textId="77777777" w:rsidR="004C70A7" w:rsidRPr="002C141F" w:rsidRDefault="004C70A7" w:rsidP="00A15272">
      <w:pPr>
        <w:spacing w:after="0" w:line="276" w:lineRule="auto"/>
        <w:jc w:val="center"/>
        <w:rPr>
          <w:rFonts w:ascii="Times New Roman" w:eastAsia="Times New Roman" w:hAnsi="Times New Roman" w:cs="Times New Roman"/>
          <w:b/>
          <w:color w:val="000000"/>
          <w:sz w:val="24"/>
          <w:szCs w:val="24"/>
          <w:lang w:val="en-US" w:eastAsia="tr-TR"/>
        </w:rPr>
      </w:pPr>
    </w:p>
    <w:tbl>
      <w:tblPr>
        <w:tblW w:w="3643" w:type="dxa"/>
        <w:jc w:val="center"/>
        <w:tblCellMar>
          <w:left w:w="70" w:type="dxa"/>
          <w:right w:w="70" w:type="dxa"/>
        </w:tblCellMar>
        <w:tblLook w:val="04A0" w:firstRow="1" w:lastRow="0" w:firstColumn="1" w:lastColumn="0" w:noHBand="0" w:noVBand="1"/>
      </w:tblPr>
      <w:tblGrid>
        <w:gridCol w:w="1800"/>
        <w:gridCol w:w="1843"/>
      </w:tblGrid>
      <w:tr w:rsidR="00B71173" w:rsidRPr="002C141F" w14:paraId="08778FFA" w14:textId="77777777" w:rsidTr="00B71173">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A7F4453" w14:textId="77777777" w:rsidR="00B71173" w:rsidRPr="002C141F" w:rsidRDefault="004C70A7" w:rsidP="00B71173">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Provinces</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14:paraId="2F6D2029" w14:textId="77777777" w:rsidR="00B71173" w:rsidRPr="002C141F" w:rsidRDefault="004C70A7" w:rsidP="00B71173">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Amount</w:t>
            </w:r>
          </w:p>
        </w:tc>
      </w:tr>
      <w:tr w:rsidR="00D7132B" w:rsidRPr="002C141F" w14:paraId="0FC07D55"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6DDB1D72"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TEKİRDAĞ</w:t>
            </w:r>
          </w:p>
        </w:tc>
        <w:tc>
          <w:tcPr>
            <w:tcW w:w="1843" w:type="dxa"/>
            <w:tcBorders>
              <w:top w:val="nil"/>
              <w:left w:val="nil"/>
              <w:bottom w:val="single" w:sz="8" w:space="0" w:color="auto"/>
              <w:right w:val="single" w:sz="8" w:space="0" w:color="auto"/>
            </w:tcBorders>
            <w:shd w:val="clear" w:color="auto" w:fill="auto"/>
            <w:noWrap/>
            <w:hideMark/>
          </w:tcPr>
          <w:p w14:paraId="0A057E07"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180,042</w:t>
            </w:r>
          </w:p>
        </w:tc>
      </w:tr>
      <w:tr w:rsidR="00D7132B" w:rsidRPr="002C141F" w14:paraId="412E6A2D"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6694CE7D"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İSTANBUL</w:t>
            </w:r>
          </w:p>
        </w:tc>
        <w:tc>
          <w:tcPr>
            <w:tcW w:w="1843" w:type="dxa"/>
            <w:tcBorders>
              <w:top w:val="nil"/>
              <w:left w:val="nil"/>
              <w:bottom w:val="single" w:sz="8" w:space="0" w:color="auto"/>
              <w:right w:val="single" w:sz="8" w:space="0" w:color="auto"/>
            </w:tcBorders>
            <w:shd w:val="clear" w:color="auto" w:fill="auto"/>
            <w:noWrap/>
            <w:hideMark/>
          </w:tcPr>
          <w:p w14:paraId="75C27C7B"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83,992</w:t>
            </w:r>
          </w:p>
        </w:tc>
      </w:tr>
      <w:tr w:rsidR="00D7132B" w:rsidRPr="002C141F" w14:paraId="79B61CD0"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2CAC24FA"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KIRKLARELİ</w:t>
            </w:r>
          </w:p>
        </w:tc>
        <w:tc>
          <w:tcPr>
            <w:tcW w:w="1843" w:type="dxa"/>
            <w:tcBorders>
              <w:top w:val="nil"/>
              <w:left w:val="nil"/>
              <w:bottom w:val="single" w:sz="8" w:space="0" w:color="auto"/>
              <w:right w:val="single" w:sz="8" w:space="0" w:color="auto"/>
            </w:tcBorders>
            <w:shd w:val="clear" w:color="auto" w:fill="auto"/>
            <w:noWrap/>
            <w:hideMark/>
          </w:tcPr>
          <w:p w14:paraId="6313627C"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52,517</w:t>
            </w:r>
          </w:p>
        </w:tc>
      </w:tr>
      <w:tr w:rsidR="00D7132B" w:rsidRPr="002C141F" w14:paraId="521115F8"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5A7C5BBC"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DÜZCE</w:t>
            </w:r>
          </w:p>
        </w:tc>
        <w:tc>
          <w:tcPr>
            <w:tcW w:w="1843" w:type="dxa"/>
            <w:tcBorders>
              <w:top w:val="nil"/>
              <w:left w:val="nil"/>
              <w:bottom w:val="single" w:sz="8" w:space="0" w:color="auto"/>
              <w:right w:val="single" w:sz="8" w:space="0" w:color="auto"/>
            </w:tcBorders>
            <w:shd w:val="clear" w:color="auto" w:fill="auto"/>
            <w:noWrap/>
            <w:hideMark/>
          </w:tcPr>
          <w:p w14:paraId="6FD82505"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22,527</w:t>
            </w:r>
          </w:p>
        </w:tc>
      </w:tr>
      <w:tr w:rsidR="00D7132B" w:rsidRPr="002C141F" w14:paraId="37DDD36E"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7484AD52"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ADANA</w:t>
            </w:r>
          </w:p>
        </w:tc>
        <w:tc>
          <w:tcPr>
            <w:tcW w:w="1843" w:type="dxa"/>
            <w:tcBorders>
              <w:top w:val="nil"/>
              <w:left w:val="nil"/>
              <w:bottom w:val="single" w:sz="8" w:space="0" w:color="auto"/>
              <w:right w:val="single" w:sz="8" w:space="0" w:color="auto"/>
            </w:tcBorders>
            <w:shd w:val="clear" w:color="auto" w:fill="auto"/>
            <w:noWrap/>
            <w:hideMark/>
          </w:tcPr>
          <w:p w14:paraId="20FA2804"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12,993</w:t>
            </w:r>
          </w:p>
        </w:tc>
      </w:tr>
      <w:tr w:rsidR="00D7132B" w:rsidRPr="002C141F" w14:paraId="22101032"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540502B8"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ÇANAKKALE</w:t>
            </w:r>
          </w:p>
        </w:tc>
        <w:tc>
          <w:tcPr>
            <w:tcW w:w="1843" w:type="dxa"/>
            <w:tcBorders>
              <w:top w:val="nil"/>
              <w:left w:val="nil"/>
              <w:bottom w:val="single" w:sz="8" w:space="0" w:color="auto"/>
              <w:right w:val="single" w:sz="8" w:space="0" w:color="auto"/>
            </w:tcBorders>
            <w:shd w:val="clear" w:color="auto" w:fill="auto"/>
            <w:noWrap/>
            <w:hideMark/>
          </w:tcPr>
          <w:p w14:paraId="5F462BED"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1,478</w:t>
            </w:r>
          </w:p>
        </w:tc>
      </w:tr>
      <w:tr w:rsidR="00D7132B" w:rsidRPr="002C141F" w14:paraId="07853067" w14:textId="77777777"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14:paraId="5D4A139F" w14:textId="77777777" w:rsidR="00D7132B" w:rsidRPr="002C141F" w:rsidRDefault="00D7132B" w:rsidP="00D7132B">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ADIYAMAN</w:t>
            </w:r>
          </w:p>
        </w:tc>
        <w:tc>
          <w:tcPr>
            <w:tcW w:w="1843" w:type="dxa"/>
            <w:tcBorders>
              <w:top w:val="nil"/>
              <w:left w:val="nil"/>
              <w:bottom w:val="single" w:sz="8" w:space="0" w:color="auto"/>
              <w:right w:val="single" w:sz="8" w:space="0" w:color="auto"/>
            </w:tcBorders>
            <w:shd w:val="clear" w:color="auto" w:fill="auto"/>
            <w:noWrap/>
            <w:hideMark/>
          </w:tcPr>
          <w:p w14:paraId="7DDFA335" w14:textId="77777777" w:rsidR="00D7132B" w:rsidRPr="002C141F" w:rsidRDefault="00D7132B" w:rsidP="00D7132B">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0,598</w:t>
            </w:r>
          </w:p>
        </w:tc>
      </w:tr>
      <w:tr w:rsidR="00B71173" w:rsidRPr="002C141F" w14:paraId="23B10D45" w14:textId="77777777" w:rsidTr="00B71173">
        <w:trPr>
          <w:trHeight w:val="315"/>
          <w:jc w:val="center"/>
        </w:trPr>
        <w:tc>
          <w:tcPr>
            <w:tcW w:w="1800" w:type="dxa"/>
            <w:tcBorders>
              <w:top w:val="nil"/>
              <w:left w:val="single" w:sz="8" w:space="0" w:color="auto"/>
              <w:bottom w:val="single" w:sz="8" w:space="0" w:color="auto"/>
              <w:right w:val="single" w:sz="8" w:space="0" w:color="auto"/>
            </w:tcBorders>
            <w:shd w:val="clear" w:color="000000" w:fill="DDEBF7"/>
            <w:noWrap/>
            <w:vAlign w:val="center"/>
            <w:hideMark/>
          </w:tcPr>
          <w:p w14:paraId="1B9E948B" w14:textId="77777777" w:rsidR="00B71173" w:rsidRPr="002C141F" w:rsidRDefault="004C70A7" w:rsidP="00B71173">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Total</w:t>
            </w:r>
          </w:p>
        </w:tc>
        <w:tc>
          <w:tcPr>
            <w:tcW w:w="1843" w:type="dxa"/>
            <w:tcBorders>
              <w:top w:val="nil"/>
              <w:left w:val="nil"/>
              <w:bottom w:val="single" w:sz="8" w:space="0" w:color="auto"/>
              <w:right w:val="single" w:sz="8" w:space="0" w:color="auto"/>
            </w:tcBorders>
            <w:shd w:val="clear" w:color="000000" w:fill="DDEBF7"/>
            <w:noWrap/>
            <w:vAlign w:val="center"/>
            <w:hideMark/>
          </w:tcPr>
          <w:p w14:paraId="2DB56A05" w14:textId="77777777" w:rsidR="00B71173" w:rsidRPr="002C141F" w:rsidRDefault="00D7132B" w:rsidP="00D7132B">
            <w:pPr>
              <w:spacing w:after="0" w:line="240" w:lineRule="auto"/>
              <w:jc w:val="right"/>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354,146</w:t>
            </w:r>
          </w:p>
        </w:tc>
      </w:tr>
    </w:tbl>
    <w:p w14:paraId="5A56E688" w14:textId="77777777" w:rsidR="00746FB2" w:rsidRPr="002C141F" w:rsidRDefault="00746FB2" w:rsidP="00727E0F">
      <w:pPr>
        <w:spacing w:after="0" w:line="276" w:lineRule="auto"/>
        <w:rPr>
          <w:rFonts w:ascii="Times New Roman" w:hAnsi="Times New Roman" w:cs="Times New Roman"/>
          <w:sz w:val="24"/>
          <w:szCs w:val="24"/>
          <w:lang w:val="en-US"/>
        </w:rPr>
        <w:sectPr w:rsidR="00746FB2" w:rsidRPr="002C141F" w:rsidSect="009F7088">
          <w:footerReference w:type="default" r:id="rId10"/>
          <w:pgSz w:w="11906" w:h="16838"/>
          <w:pgMar w:top="1417" w:right="1417" w:bottom="1417" w:left="1417" w:header="708" w:footer="708" w:gutter="0"/>
          <w:pgNumType w:fmt="lowerRoman" w:start="1"/>
          <w:cols w:space="708"/>
          <w:docGrid w:linePitch="360"/>
        </w:sectPr>
      </w:pPr>
    </w:p>
    <w:p w14:paraId="52D6E0C6" w14:textId="77777777" w:rsidR="00A259DF" w:rsidRPr="002C141F" w:rsidRDefault="004C70A7" w:rsidP="004C70A7">
      <w:pPr>
        <w:spacing w:after="0"/>
        <w:jc w:val="center"/>
        <w:rPr>
          <w:rFonts w:ascii="Times New Roman" w:hAnsi="Times New Roman"/>
          <w:b/>
          <w:sz w:val="24"/>
          <w:szCs w:val="24"/>
          <w:lang w:val="en-US"/>
        </w:rPr>
      </w:pPr>
      <w:r w:rsidRPr="002C141F">
        <w:rPr>
          <w:rFonts w:ascii="Times New Roman" w:hAnsi="Times New Roman"/>
          <w:b/>
          <w:sz w:val="24"/>
          <w:szCs w:val="24"/>
          <w:lang w:val="en-US"/>
        </w:rPr>
        <w:t>Amount of Imported Natural Gas by Countries of Origin (Million Sm</w:t>
      </w:r>
      <w:r w:rsidRPr="002C141F">
        <w:rPr>
          <w:rFonts w:ascii="Times New Roman" w:hAnsi="Times New Roman"/>
          <w:b/>
          <w:sz w:val="24"/>
          <w:szCs w:val="24"/>
          <w:vertAlign w:val="superscript"/>
          <w:lang w:val="en-US"/>
        </w:rPr>
        <w:t>3</w:t>
      </w:r>
      <w:r w:rsidRPr="002C141F">
        <w:rPr>
          <w:rFonts w:ascii="Times New Roman" w:hAnsi="Times New Roman"/>
          <w:b/>
          <w:sz w:val="24"/>
          <w:szCs w:val="24"/>
          <w:lang w:val="en-US"/>
        </w:rPr>
        <w:t>)</w:t>
      </w:r>
    </w:p>
    <w:tbl>
      <w:tblPr>
        <w:tblW w:w="8020" w:type="dxa"/>
        <w:jc w:val="center"/>
        <w:tblCellMar>
          <w:left w:w="70" w:type="dxa"/>
          <w:right w:w="70" w:type="dxa"/>
        </w:tblCellMar>
        <w:tblLook w:val="04A0" w:firstRow="1" w:lastRow="0" w:firstColumn="1" w:lastColumn="0" w:noHBand="0" w:noVBand="1"/>
      </w:tblPr>
      <w:tblGrid>
        <w:gridCol w:w="1240"/>
        <w:gridCol w:w="907"/>
        <w:gridCol w:w="882"/>
        <w:gridCol w:w="1287"/>
        <w:gridCol w:w="933"/>
        <w:gridCol w:w="928"/>
        <w:gridCol w:w="912"/>
        <w:gridCol w:w="931"/>
      </w:tblGrid>
      <w:tr w:rsidR="004C70A7" w:rsidRPr="002C141F" w14:paraId="400F8D75" w14:textId="77777777" w:rsidTr="00E81CF8">
        <w:trPr>
          <w:trHeight w:val="585"/>
          <w:jc w:val="center"/>
        </w:trPr>
        <w:tc>
          <w:tcPr>
            <w:tcW w:w="1251" w:type="dxa"/>
            <w:tcBorders>
              <w:top w:val="single" w:sz="8" w:space="0" w:color="auto"/>
              <w:left w:val="single" w:sz="8" w:space="0" w:color="auto"/>
              <w:bottom w:val="single" w:sz="8" w:space="0" w:color="auto"/>
              <w:right w:val="single" w:sz="8" w:space="0" w:color="auto"/>
            </w:tcBorders>
            <w:shd w:val="clear" w:color="000000" w:fill="BDD6EE"/>
            <w:hideMark/>
          </w:tcPr>
          <w:p w14:paraId="1879DEF4" w14:textId="77777777" w:rsidR="004C70A7" w:rsidRPr="002C141F" w:rsidRDefault="004C70A7" w:rsidP="009333AF">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hAnsi="Times New Roman"/>
                <w:b/>
                <w:sz w:val="24"/>
                <w:szCs w:val="24"/>
                <w:lang w:val="en-US"/>
              </w:rPr>
              <w:t>Year</w:t>
            </w:r>
          </w:p>
        </w:tc>
        <w:tc>
          <w:tcPr>
            <w:tcW w:w="908" w:type="dxa"/>
            <w:tcBorders>
              <w:top w:val="single" w:sz="8" w:space="0" w:color="auto"/>
              <w:left w:val="nil"/>
              <w:bottom w:val="single" w:sz="8" w:space="0" w:color="auto"/>
              <w:right w:val="single" w:sz="8" w:space="0" w:color="auto"/>
            </w:tcBorders>
            <w:shd w:val="clear" w:color="000000" w:fill="BDD6EE"/>
            <w:vAlign w:val="center"/>
            <w:hideMark/>
          </w:tcPr>
          <w:p w14:paraId="166AF402"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Russia</w:t>
            </w:r>
          </w:p>
        </w:tc>
        <w:tc>
          <w:tcPr>
            <w:tcW w:w="886" w:type="dxa"/>
            <w:tcBorders>
              <w:top w:val="single" w:sz="8" w:space="0" w:color="auto"/>
              <w:left w:val="nil"/>
              <w:bottom w:val="single" w:sz="8" w:space="0" w:color="auto"/>
              <w:right w:val="single" w:sz="8" w:space="0" w:color="auto"/>
            </w:tcBorders>
            <w:shd w:val="clear" w:color="000000" w:fill="BDD6EE"/>
            <w:vAlign w:val="center"/>
            <w:hideMark/>
          </w:tcPr>
          <w:p w14:paraId="201FC180"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Iran</w:t>
            </w:r>
          </w:p>
        </w:tc>
        <w:tc>
          <w:tcPr>
            <w:tcW w:w="1265" w:type="dxa"/>
            <w:tcBorders>
              <w:top w:val="single" w:sz="8" w:space="0" w:color="auto"/>
              <w:left w:val="nil"/>
              <w:bottom w:val="single" w:sz="8" w:space="0" w:color="auto"/>
              <w:right w:val="single" w:sz="8" w:space="0" w:color="auto"/>
            </w:tcBorders>
            <w:shd w:val="clear" w:color="000000" w:fill="BDD6EE"/>
            <w:vAlign w:val="center"/>
            <w:hideMark/>
          </w:tcPr>
          <w:p w14:paraId="7D4F1DFE"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Azerbaijan</w:t>
            </w:r>
          </w:p>
        </w:tc>
        <w:tc>
          <w:tcPr>
            <w:tcW w:w="934" w:type="dxa"/>
            <w:tcBorders>
              <w:top w:val="single" w:sz="8" w:space="0" w:color="auto"/>
              <w:left w:val="nil"/>
              <w:bottom w:val="single" w:sz="8" w:space="0" w:color="auto"/>
              <w:right w:val="single" w:sz="8" w:space="0" w:color="auto"/>
            </w:tcBorders>
            <w:shd w:val="clear" w:color="000000" w:fill="BDD6EE"/>
            <w:vAlign w:val="center"/>
            <w:hideMark/>
          </w:tcPr>
          <w:p w14:paraId="5F3E98F3"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Algeria</w:t>
            </w:r>
          </w:p>
        </w:tc>
        <w:tc>
          <w:tcPr>
            <w:tcW w:w="928" w:type="dxa"/>
            <w:tcBorders>
              <w:top w:val="single" w:sz="8" w:space="0" w:color="auto"/>
              <w:left w:val="nil"/>
              <w:bottom w:val="single" w:sz="8" w:space="0" w:color="auto"/>
              <w:right w:val="single" w:sz="8" w:space="0" w:color="auto"/>
            </w:tcBorders>
            <w:shd w:val="clear" w:color="000000" w:fill="BDD6EE"/>
            <w:vAlign w:val="center"/>
            <w:hideMark/>
          </w:tcPr>
          <w:p w14:paraId="7F7E8FE5"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Nigeria</w:t>
            </w:r>
          </w:p>
        </w:tc>
        <w:tc>
          <w:tcPr>
            <w:tcW w:w="914" w:type="dxa"/>
            <w:tcBorders>
              <w:top w:val="single" w:sz="8" w:space="0" w:color="auto"/>
              <w:left w:val="nil"/>
              <w:bottom w:val="single" w:sz="8" w:space="0" w:color="auto"/>
              <w:right w:val="single" w:sz="8" w:space="0" w:color="auto"/>
            </w:tcBorders>
            <w:shd w:val="clear" w:color="000000" w:fill="BDD6EE"/>
            <w:vAlign w:val="center"/>
            <w:hideMark/>
          </w:tcPr>
          <w:p w14:paraId="35633A6E" w14:textId="77777777" w:rsidR="004C70A7" w:rsidRPr="00EC78B0" w:rsidRDefault="004C70A7" w:rsidP="009333AF">
            <w:pPr>
              <w:spacing w:after="0" w:line="240" w:lineRule="auto"/>
              <w:jc w:val="center"/>
              <w:rPr>
                <w:rFonts w:ascii="Times New Roman" w:eastAsia="Times New Roman" w:hAnsi="Times New Roman" w:cs="Times New Roman"/>
                <w:b/>
                <w:bCs/>
                <w:color w:val="000000"/>
                <w:lang w:val="en-US" w:eastAsia="tr-TR"/>
              </w:rPr>
            </w:pPr>
            <w:r w:rsidRPr="00EC78B0">
              <w:rPr>
                <w:rFonts w:ascii="Times New Roman" w:hAnsi="Times New Roman"/>
                <w:b/>
                <w:sz w:val="24"/>
                <w:szCs w:val="24"/>
                <w:lang w:val="en-US"/>
              </w:rPr>
              <w:t>SPOT LNG</w:t>
            </w:r>
          </w:p>
        </w:tc>
        <w:tc>
          <w:tcPr>
            <w:tcW w:w="934" w:type="dxa"/>
            <w:tcBorders>
              <w:top w:val="single" w:sz="8" w:space="0" w:color="auto"/>
              <w:left w:val="nil"/>
              <w:bottom w:val="single" w:sz="8" w:space="0" w:color="auto"/>
              <w:right w:val="single" w:sz="8" w:space="0" w:color="auto"/>
            </w:tcBorders>
            <w:shd w:val="clear" w:color="000000" w:fill="BDD6EE"/>
            <w:vAlign w:val="center"/>
            <w:hideMark/>
          </w:tcPr>
          <w:p w14:paraId="3AC559B7" w14:textId="77777777" w:rsidR="004C70A7" w:rsidRPr="002C141F" w:rsidRDefault="004C70A7" w:rsidP="009333AF">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hAnsi="Times New Roman"/>
                <w:b/>
                <w:sz w:val="24"/>
                <w:szCs w:val="24"/>
                <w:lang w:val="en-US"/>
              </w:rPr>
              <w:t>Total</w:t>
            </w:r>
          </w:p>
        </w:tc>
      </w:tr>
      <w:tr w:rsidR="002D4510" w:rsidRPr="002C141F" w14:paraId="048B5AC0" w14:textId="77777777" w:rsidTr="002D4510">
        <w:trPr>
          <w:trHeight w:val="315"/>
          <w:jc w:val="center"/>
        </w:trPr>
        <w:tc>
          <w:tcPr>
            <w:tcW w:w="1251" w:type="dxa"/>
            <w:tcBorders>
              <w:top w:val="nil"/>
              <w:left w:val="single" w:sz="8" w:space="0" w:color="auto"/>
              <w:bottom w:val="single" w:sz="8" w:space="0" w:color="auto"/>
              <w:right w:val="single" w:sz="8" w:space="0" w:color="auto"/>
            </w:tcBorders>
            <w:shd w:val="clear" w:color="000000" w:fill="BDD6EE"/>
            <w:vAlign w:val="center"/>
            <w:hideMark/>
          </w:tcPr>
          <w:p w14:paraId="2FB2A263" w14:textId="77777777" w:rsidR="002D4510" w:rsidRPr="002C141F" w:rsidRDefault="002D4510" w:rsidP="002D4510">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2017</w:t>
            </w:r>
          </w:p>
        </w:tc>
        <w:tc>
          <w:tcPr>
            <w:tcW w:w="908" w:type="dxa"/>
            <w:tcBorders>
              <w:top w:val="nil"/>
              <w:left w:val="nil"/>
              <w:bottom w:val="single" w:sz="8" w:space="0" w:color="auto"/>
              <w:right w:val="single" w:sz="8" w:space="0" w:color="auto"/>
            </w:tcBorders>
            <w:shd w:val="clear" w:color="000000" w:fill="FFFFFF"/>
            <w:vAlign w:val="center"/>
            <w:hideMark/>
          </w:tcPr>
          <w:p w14:paraId="730C847B"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28.690</w:t>
            </w:r>
          </w:p>
        </w:tc>
        <w:tc>
          <w:tcPr>
            <w:tcW w:w="886" w:type="dxa"/>
            <w:tcBorders>
              <w:top w:val="nil"/>
              <w:left w:val="nil"/>
              <w:bottom w:val="single" w:sz="8" w:space="0" w:color="auto"/>
              <w:right w:val="single" w:sz="8" w:space="0" w:color="auto"/>
            </w:tcBorders>
            <w:shd w:val="clear" w:color="000000" w:fill="FFFFFF"/>
            <w:vAlign w:val="center"/>
            <w:hideMark/>
          </w:tcPr>
          <w:p w14:paraId="42435EB1"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9.251</w:t>
            </w:r>
          </w:p>
        </w:tc>
        <w:tc>
          <w:tcPr>
            <w:tcW w:w="1265" w:type="dxa"/>
            <w:tcBorders>
              <w:top w:val="nil"/>
              <w:left w:val="nil"/>
              <w:bottom w:val="single" w:sz="8" w:space="0" w:color="auto"/>
              <w:right w:val="single" w:sz="8" w:space="0" w:color="auto"/>
            </w:tcBorders>
            <w:shd w:val="clear" w:color="000000" w:fill="FFFFFF"/>
            <w:vAlign w:val="center"/>
            <w:hideMark/>
          </w:tcPr>
          <w:p w14:paraId="2D947775"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6.544</w:t>
            </w:r>
          </w:p>
        </w:tc>
        <w:tc>
          <w:tcPr>
            <w:tcW w:w="934" w:type="dxa"/>
            <w:tcBorders>
              <w:top w:val="nil"/>
              <w:left w:val="nil"/>
              <w:bottom w:val="single" w:sz="8" w:space="0" w:color="auto"/>
              <w:right w:val="single" w:sz="8" w:space="0" w:color="auto"/>
            </w:tcBorders>
            <w:shd w:val="clear" w:color="000000" w:fill="FFFFFF"/>
            <w:vAlign w:val="center"/>
            <w:hideMark/>
          </w:tcPr>
          <w:p w14:paraId="33B77E19"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4.617</w:t>
            </w:r>
          </w:p>
        </w:tc>
        <w:tc>
          <w:tcPr>
            <w:tcW w:w="928" w:type="dxa"/>
            <w:tcBorders>
              <w:top w:val="nil"/>
              <w:left w:val="nil"/>
              <w:bottom w:val="single" w:sz="8" w:space="0" w:color="auto"/>
              <w:right w:val="single" w:sz="8" w:space="0" w:color="auto"/>
            </w:tcBorders>
            <w:shd w:val="clear" w:color="000000" w:fill="FFFFFF"/>
            <w:vAlign w:val="center"/>
            <w:hideMark/>
          </w:tcPr>
          <w:p w14:paraId="216D6092"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2.080</w:t>
            </w:r>
          </w:p>
        </w:tc>
        <w:tc>
          <w:tcPr>
            <w:tcW w:w="914" w:type="dxa"/>
            <w:tcBorders>
              <w:top w:val="nil"/>
              <w:left w:val="nil"/>
              <w:bottom w:val="single" w:sz="8" w:space="0" w:color="auto"/>
              <w:right w:val="single" w:sz="8" w:space="0" w:color="auto"/>
            </w:tcBorders>
            <w:shd w:val="clear" w:color="000000" w:fill="FFFFFF"/>
            <w:vAlign w:val="center"/>
            <w:hideMark/>
          </w:tcPr>
          <w:p w14:paraId="7C1E928F"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4.068</w:t>
            </w:r>
          </w:p>
        </w:tc>
        <w:tc>
          <w:tcPr>
            <w:tcW w:w="934" w:type="dxa"/>
            <w:tcBorders>
              <w:top w:val="nil"/>
              <w:left w:val="nil"/>
              <w:bottom w:val="single" w:sz="8" w:space="0" w:color="auto"/>
              <w:right w:val="single" w:sz="8" w:space="0" w:color="auto"/>
            </w:tcBorders>
            <w:shd w:val="clear" w:color="000000" w:fill="FFFFFF"/>
            <w:vAlign w:val="center"/>
            <w:hideMark/>
          </w:tcPr>
          <w:p w14:paraId="3BE969C4" w14:textId="77777777" w:rsidR="002D4510" w:rsidRPr="002C141F" w:rsidRDefault="002D4510" w:rsidP="002D451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55.250</w:t>
            </w:r>
          </w:p>
        </w:tc>
      </w:tr>
      <w:tr w:rsidR="002D4510" w:rsidRPr="002C141F" w14:paraId="7D086348" w14:textId="77777777" w:rsidTr="002D4510">
        <w:trPr>
          <w:trHeight w:val="315"/>
          <w:jc w:val="center"/>
        </w:trPr>
        <w:tc>
          <w:tcPr>
            <w:tcW w:w="1251" w:type="dxa"/>
            <w:tcBorders>
              <w:top w:val="nil"/>
              <w:left w:val="single" w:sz="8" w:space="0" w:color="auto"/>
              <w:bottom w:val="single" w:sz="8" w:space="0" w:color="auto"/>
              <w:right w:val="single" w:sz="8" w:space="0" w:color="auto"/>
            </w:tcBorders>
            <w:shd w:val="clear" w:color="000000" w:fill="BDD6EE"/>
            <w:vAlign w:val="center"/>
            <w:hideMark/>
          </w:tcPr>
          <w:p w14:paraId="7125235B" w14:textId="0D1CD7A6" w:rsidR="002D4510" w:rsidRPr="002C141F" w:rsidRDefault="00B52CE8" w:rsidP="002D4510">
            <w:pPr>
              <w:spacing w:after="0" w:line="240" w:lineRule="auto"/>
              <w:jc w:val="center"/>
              <w:rPr>
                <w:rFonts w:ascii="Times New Roman" w:eastAsia="Times New Roman" w:hAnsi="Times New Roman" w:cs="Times New Roman"/>
                <w:b/>
                <w:bCs/>
                <w:color w:val="000000"/>
                <w:lang w:val="en-US" w:eastAsia="tr-TR"/>
              </w:rPr>
            </w:pPr>
            <w:r w:rsidRPr="0014247B">
              <w:rPr>
                <w:rFonts w:ascii="Times New Roman" w:eastAsia="Times New Roman" w:hAnsi="Times New Roman"/>
                <w:b/>
                <w:bCs/>
                <w:color w:val="000000"/>
                <w:lang w:val="en-US" w:eastAsia="tr-TR"/>
              </w:rPr>
              <w:t>Share</w:t>
            </w:r>
            <w:r w:rsidRPr="002C141F">
              <w:rPr>
                <w:rFonts w:ascii="Times New Roman" w:eastAsia="Times New Roman" w:hAnsi="Times New Roman"/>
                <w:b/>
                <w:bCs/>
                <w:color w:val="000000"/>
                <w:lang w:val="en-US" w:eastAsia="tr-TR"/>
              </w:rPr>
              <w:t xml:space="preserve"> </w:t>
            </w:r>
            <w:r w:rsidR="002D4510" w:rsidRPr="002C141F">
              <w:rPr>
                <w:rFonts w:ascii="Times New Roman" w:eastAsia="Times New Roman" w:hAnsi="Times New Roman" w:cs="Times New Roman"/>
                <w:b/>
                <w:bCs/>
                <w:color w:val="000000"/>
                <w:lang w:val="en-US" w:eastAsia="tr-TR"/>
              </w:rPr>
              <w:t>(%)</w:t>
            </w:r>
          </w:p>
        </w:tc>
        <w:tc>
          <w:tcPr>
            <w:tcW w:w="908" w:type="dxa"/>
            <w:tcBorders>
              <w:top w:val="nil"/>
              <w:left w:val="nil"/>
              <w:bottom w:val="single" w:sz="8" w:space="0" w:color="auto"/>
              <w:right w:val="single" w:sz="8" w:space="0" w:color="auto"/>
            </w:tcBorders>
            <w:shd w:val="clear" w:color="000000" w:fill="FFFFFF"/>
            <w:vAlign w:val="center"/>
            <w:hideMark/>
          </w:tcPr>
          <w:p w14:paraId="38CA4F52"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51,93</w:t>
            </w:r>
          </w:p>
        </w:tc>
        <w:tc>
          <w:tcPr>
            <w:tcW w:w="886" w:type="dxa"/>
            <w:tcBorders>
              <w:top w:val="nil"/>
              <w:left w:val="nil"/>
              <w:bottom w:val="single" w:sz="8" w:space="0" w:color="auto"/>
              <w:right w:val="single" w:sz="8" w:space="0" w:color="auto"/>
            </w:tcBorders>
            <w:shd w:val="clear" w:color="000000" w:fill="FFFFFF"/>
            <w:vAlign w:val="center"/>
            <w:hideMark/>
          </w:tcPr>
          <w:p w14:paraId="4451E0F8"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16,74</w:t>
            </w:r>
          </w:p>
        </w:tc>
        <w:tc>
          <w:tcPr>
            <w:tcW w:w="1265" w:type="dxa"/>
            <w:tcBorders>
              <w:top w:val="nil"/>
              <w:left w:val="nil"/>
              <w:bottom w:val="single" w:sz="8" w:space="0" w:color="auto"/>
              <w:right w:val="single" w:sz="8" w:space="0" w:color="auto"/>
            </w:tcBorders>
            <w:shd w:val="clear" w:color="000000" w:fill="FFFFFF"/>
            <w:vAlign w:val="center"/>
            <w:hideMark/>
          </w:tcPr>
          <w:p w14:paraId="14305E51"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11,85</w:t>
            </w:r>
          </w:p>
        </w:tc>
        <w:tc>
          <w:tcPr>
            <w:tcW w:w="934" w:type="dxa"/>
            <w:tcBorders>
              <w:top w:val="nil"/>
              <w:left w:val="nil"/>
              <w:bottom w:val="single" w:sz="8" w:space="0" w:color="auto"/>
              <w:right w:val="single" w:sz="8" w:space="0" w:color="auto"/>
            </w:tcBorders>
            <w:shd w:val="clear" w:color="000000" w:fill="FFFFFF"/>
            <w:vAlign w:val="center"/>
            <w:hideMark/>
          </w:tcPr>
          <w:p w14:paraId="1E9F0333"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8,36</w:t>
            </w:r>
          </w:p>
        </w:tc>
        <w:tc>
          <w:tcPr>
            <w:tcW w:w="928" w:type="dxa"/>
            <w:tcBorders>
              <w:top w:val="nil"/>
              <w:left w:val="nil"/>
              <w:bottom w:val="single" w:sz="8" w:space="0" w:color="auto"/>
              <w:right w:val="single" w:sz="8" w:space="0" w:color="auto"/>
            </w:tcBorders>
            <w:shd w:val="clear" w:color="000000" w:fill="FFFFFF"/>
            <w:vAlign w:val="center"/>
            <w:hideMark/>
          </w:tcPr>
          <w:p w14:paraId="554A70BA"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3,76</w:t>
            </w:r>
          </w:p>
        </w:tc>
        <w:tc>
          <w:tcPr>
            <w:tcW w:w="914" w:type="dxa"/>
            <w:tcBorders>
              <w:top w:val="nil"/>
              <w:left w:val="nil"/>
              <w:bottom w:val="single" w:sz="8" w:space="0" w:color="auto"/>
              <w:right w:val="single" w:sz="8" w:space="0" w:color="auto"/>
            </w:tcBorders>
            <w:shd w:val="clear" w:color="000000" w:fill="FFFFFF"/>
            <w:vAlign w:val="center"/>
            <w:hideMark/>
          </w:tcPr>
          <w:p w14:paraId="23D36810" w14:textId="77777777" w:rsidR="002D4510" w:rsidRPr="002C141F" w:rsidRDefault="002D4510" w:rsidP="002D4510">
            <w:pPr>
              <w:jc w:val="center"/>
              <w:rPr>
                <w:rFonts w:ascii="Times New Roman" w:hAnsi="Times New Roman" w:cs="Times New Roman"/>
                <w:color w:val="000000"/>
                <w:lang w:val="en-US"/>
              </w:rPr>
            </w:pPr>
            <w:r w:rsidRPr="002C141F">
              <w:rPr>
                <w:rFonts w:ascii="Times New Roman" w:hAnsi="Times New Roman" w:cs="Times New Roman"/>
                <w:color w:val="000000"/>
                <w:lang w:val="en-US"/>
              </w:rPr>
              <w:t>7,36</w:t>
            </w:r>
          </w:p>
        </w:tc>
        <w:tc>
          <w:tcPr>
            <w:tcW w:w="934" w:type="dxa"/>
            <w:tcBorders>
              <w:top w:val="nil"/>
              <w:left w:val="nil"/>
              <w:bottom w:val="single" w:sz="8" w:space="0" w:color="auto"/>
              <w:right w:val="single" w:sz="8" w:space="0" w:color="auto"/>
            </w:tcBorders>
            <w:shd w:val="clear" w:color="000000" w:fill="FFFFFF"/>
            <w:vAlign w:val="center"/>
            <w:hideMark/>
          </w:tcPr>
          <w:p w14:paraId="004BF526" w14:textId="77777777" w:rsidR="002D4510" w:rsidRPr="002C141F" w:rsidRDefault="002D4510" w:rsidP="002D451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100</w:t>
            </w:r>
          </w:p>
        </w:tc>
      </w:tr>
    </w:tbl>
    <w:p w14:paraId="45D5AF01" w14:textId="77777777" w:rsidR="00A259DF" w:rsidRPr="002C141F" w:rsidRDefault="00A259DF" w:rsidP="00727E0F">
      <w:pPr>
        <w:spacing w:after="0" w:line="276" w:lineRule="auto"/>
        <w:rPr>
          <w:rFonts w:ascii="Times New Roman" w:hAnsi="Times New Roman" w:cs="Times New Roman"/>
          <w:bCs/>
          <w:sz w:val="24"/>
          <w:szCs w:val="24"/>
          <w:lang w:val="en-US"/>
        </w:rPr>
      </w:pPr>
    </w:p>
    <w:p w14:paraId="31A7862A" w14:textId="77777777" w:rsidR="00E81CF8" w:rsidRPr="002C141F" w:rsidRDefault="004C70A7" w:rsidP="00E81CF8">
      <w:pPr>
        <w:spacing w:after="0" w:line="276" w:lineRule="auto"/>
        <w:jc w:val="center"/>
        <w:rPr>
          <w:rFonts w:ascii="Times New Roman" w:hAnsi="Times New Roman" w:cs="Times New Roman"/>
          <w:b/>
          <w:sz w:val="24"/>
          <w:szCs w:val="24"/>
          <w:lang w:val="en-US"/>
        </w:rPr>
      </w:pPr>
      <w:r w:rsidRPr="002C141F">
        <w:rPr>
          <w:rFonts w:ascii="Times New Roman" w:hAnsi="Times New Roman" w:cs="Times New Roman"/>
          <w:b/>
          <w:sz w:val="24"/>
          <w:szCs w:val="24"/>
          <w:lang w:val="en-US"/>
        </w:rPr>
        <w:t>Amount of Export</w:t>
      </w:r>
      <w:r w:rsidR="00E81CF8" w:rsidRPr="002C141F">
        <w:rPr>
          <w:rFonts w:ascii="Times New Roman" w:hAnsi="Times New Roman" w:cs="Times New Roman"/>
          <w:b/>
          <w:sz w:val="24"/>
          <w:szCs w:val="24"/>
          <w:lang w:val="en-US"/>
        </w:rPr>
        <w:t xml:space="preserve">ed Natural Gas </w:t>
      </w:r>
      <w:r w:rsidR="00A259DF" w:rsidRPr="002C141F">
        <w:rPr>
          <w:rFonts w:ascii="Times New Roman" w:hAnsi="Times New Roman" w:cs="Times New Roman"/>
          <w:b/>
          <w:sz w:val="24"/>
          <w:szCs w:val="24"/>
          <w:lang w:val="en-US"/>
        </w:rPr>
        <w:t>(</w:t>
      </w:r>
      <w:r w:rsidR="00E81CF8" w:rsidRPr="002C141F">
        <w:rPr>
          <w:rFonts w:ascii="Times New Roman" w:hAnsi="Times New Roman" w:cs="Times New Roman"/>
          <w:b/>
          <w:sz w:val="24"/>
          <w:szCs w:val="24"/>
          <w:lang w:val="en-US"/>
        </w:rPr>
        <w:t>M</w:t>
      </w:r>
      <w:r w:rsidR="0010784A" w:rsidRPr="002C141F">
        <w:rPr>
          <w:rFonts w:ascii="Times New Roman" w:hAnsi="Times New Roman" w:cs="Times New Roman"/>
          <w:b/>
          <w:sz w:val="24"/>
          <w:szCs w:val="24"/>
          <w:lang w:val="en-US"/>
        </w:rPr>
        <w:t>illion</w:t>
      </w:r>
      <w:r w:rsidR="00A259DF" w:rsidRPr="002C141F">
        <w:rPr>
          <w:rFonts w:ascii="Times New Roman" w:hAnsi="Times New Roman" w:cs="Times New Roman"/>
          <w:b/>
          <w:sz w:val="24"/>
          <w:szCs w:val="24"/>
          <w:lang w:val="en-US"/>
        </w:rPr>
        <w:t xml:space="preserve"> Sm</w:t>
      </w:r>
      <w:r w:rsidR="00A259DF" w:rsidRPr="002C141F">
        <w:rPr>
          <w:rFonts w:ascii="Times New Roman" w:hAnsi="Times New Roman" w:cs="Times New Roman"/>
          <w:b/>
          <w:sz w:val="24"/>
          <w:szCs w:val="24"/>
          <w:vertAlign w:val="superscript"/>
          <w:lang w:val="en-US"/>
        </w:rPr>
        <w:t>3</w:t>
      </w:r>
      <w:r w:rsidR="00A259DF" w:rsidRPr="002C141F">
        <w:rPr>
          <w:rFonts w:ascii="Times New Roman" w:hAnsi="Times New Roman" w:cs="Times New Roman"/>
          <w:b/>
          <w:sz w:val="24"/>
          <w:szCs w:val="24"/>
          <w:lang w:val="en-US"/>
        </w:rPr>
        <w:t>)</w:t>
      </w:r>
    </w:p>
    <w:tbl>
      <w:tblPr>
        <w:tblW w:w="8673" w:type="dxa"/>
        <w:jc w:val="center"/>
        <w:tblCellMar>
          <w:left w:w="70" w:type="dxa"/>
          <w:right w:w="70" w:type="dxa"/>
        </w:tblCellMar>
        <w:tblLook w:val="04A0" w:firstRow="1" w:lastRow="0" w:firstColumn="1" w:lastColumn="0" w:noHBand="0" w:noVBand="1"/>
      </w:tblPr>
      <w:tblGrid>
        <w:gridCol w:w="3485"/>
        <w:gridCol w:w="3178"/>
        <w:gridCol w:w="2010"/>
      </w:tblGrid>
      <w:tr w:rsidR="00E81CF8" w:rsidRPr="002C141F" w14:paraId="758B1D05" w14:textId="77777777" w:rsidTr="00E81CF8">
        <w:trPr>
          <w:trHeight w:val="388"/>
          <w:jc w:val="center"/>
        </w:trPr>
        <w:tc>
          <w:tcPr>
            <w:tcW w:w="3485" w:type="dxa"/>
            <w:tcBorders>
              <w:top w:val="single" w:sz="8" w:space="0" w:color="auto"/>
              <w:left w:val="single" w:sz="8" w:space="0" w:color="auto"/>
              <w:bottom w:val="single" w:sz="8" w:space="0" w:color="auto"/>
              <w:right w:val="single" w:sz="8" w:space="0" w:color="auto"/>
            </w:tcBorders>
            <w:shd w:val="clear" w:color="auto" w:fill="BDD6EE" w:themeFill="accent1" w:themeFillTint="66"/>
            <w:hideMark/>
          </w:tcPr>
          <w:p w14:paraId="02D2DA12" w14:textId="77777777" w:rsidR="00E81CF8" w:rsidRPr="002C141F" w:rsidRDefault="00E81CF8" w:rsidP="00746FB2">
            <w:pPr>
              <w:spacing w:after="0" w:line="240" w:lineRule="auto"/>
              <w:jc w:val="center"/>
              <w:rPr>
                <w:rFonts w:ascii="Times New Roman" w:eastAsia="Times New Roman" w:hAnsi="Times New Roman" w:cs="Times New Roman"/>
                <w:b/>
                <w:color w:val="000000"/>
                <w:sz w:val="24"/>
                <w:szCs w:val="24"/>
                <w:lang w:val="en-US" w:eastAsia="tr-TR"/>
              </w:rPr>
            </w:pPr>
            <w:r w:rsidRPr="002C141F">
              <w:rPr>
                <w:rFonts w:ascii="Times New Roman" w:hAnsi="Times New Roman"/>
                <w:b/>
                <w:sz w:val="24"/>
                <w:szCs w:val="24"/>
                <w:lang w:val="en-US"/>
              </w:rPr>
              <w:t>Exporting Companies</w:t>
            </w:r>
          </w:p>
        </w:tc>
        <w:tc>
          <w:tcPr>
            <w:tcW w:w="3178" w:type="dxa"/>
            <w:tcBorders>
              <w:top w:val="single" w:sz="8" w:space="0" w:color="auto"/>
              <w:left w:val="nil"/>
              <w:bottom w:val="single" w:sz="8" w:space="0" w:color="auto"/>
              <w:right w:val="single" w:sz="8" w:space="0" w:color="auto"/>
            </w:tcBorders>
            <w:shd w:val="clear" w:color="auto" w:fill="BDD6EE" w:themeFill="accent1" w:themeFillTint="66"/>
            <w:hideMark/>
          </w:tcPr>
          <w:p w14:paraId="6E048BB9" w14:textId="77777777" w:rsidR="00E81CF8" w:rsidRPr="002C141F" w:rsidRDefault="00E81CF8" w:rsidP="00746FB2">
            <w:pPr>
              <w:spacing w:after="0" w:line="240" w:lineRule="auto"/>
              <w:jc w:val="center"/>
              <w:rPr>
                <w:rFonts w:ascii="Times New Roman" w:eastAsia="Times New Roman" w:hAnsi="Times New Roman" w:cs="Times New Roman"/>
                <w:b/>
                <w:color w:val="000000"/>
                <w:sz w:val="24"/>
                <w:szCs w:val="24"/>
                <w:lang w:val="en-US" w:eastAsia="tr-TR"/>
              </w:rPr>
            </w:pPr>
            <w:r w:rsidRPr="002C141F">
              <w:rPr>
                <w:rFonts w:ascii="Times New Roman" w:hAnsi="Times New Roman"/>
                <w:b/>
                <w:sz w:val="24"/>
                <w:szCs w:val="24"/>
                <w:lang w:val="en-US"/>
              </w:rPr>
              <w:t>Country</w:t>
            </w:r>
          </w:p>
        </w:tc>
        <w:tc>
          <w:tcPr>
            <w:tcW w:w="2010" w:type="dxa"/>
            <w:tcBorders>
              <w:top w:val="single" w:sz="8" w:space="0" w:color="auto"/>
              <w:left w:val="nil"/>
              <w:bottom w:val="single" w:sz="8" w:space="0" w:color="auto"/>
              <w:right w:val="single" w:sz="8" w:space="0" w:color="auto"/>
            </w:tcBorders>
            <w:shd w:val="clear" w:color="auto" w:fill="BDD6EE" w:themeFill="accent1" w:themeFillTint="66"/>
            <w:hideMark/>
          </w:tcPr>
          <w:p w14:paraId="3F713856" w14:textId="77777777" w:rsidR="00E81CF8" w:rsidRPr="002C141F" w:rsidRDefault="00E81CF8" w:rsidP="00746FB2">
            <w:pPr>
              <w:spacing w:after="0" w:line="240" w:lineRule="auto"/>
              <w:jc w:val="center"/>
              <w:rPr>
                <w:rFonts w:ascii="Times New Roman" w:eastAsia="Times New Roman" w:hAnsi="Times New Roman" w:cs="Times New Roman"/>
                <w:b/>
                <w:color w:val="000000"/>
                <w:sz w:val="24"/>
                <w:szCs w:val="24"/>
                <w:lang w:val="en-US" w:eastAsia="tr-TR"/>
              </w:rPr>
            </w:pPr>
            <w:r w:rsidRPr="002C141F">
              <w:rPr>
                <w:rFonts w:ascii="Times New Roman" w:hAnsi="Times New Roman"/>
                <w:b/>
                <w:bCs/>
                <w:sz w:val="24"/>
                <w:szCs w:val="24"/>
                <w:lang w:val="en-US"/>
              </w:rPr>
              <w:t>Amounts</w:t>
            </w:r>
          </w:p>
        </w:tc>
      </w:tr>
      <w:tr w:rsidR="00746FB2" w:rsidRPr="002C141F" w14:paraId="701804D3" w14:textId="77777777" w:rsidTr="00746FB2">
        <w:trPr>
          <w:trHeight w:val="133"/>
          <w:jc w:val="center"/>
        </w:trPr>
        <w:tc>
          <w:tcPr>
            <w:tcW w:w="3485" w:type="dxa"/>
            <w:tcBorders>
              <w:top w:val="nil"/>
              <w:left w:val="single" w:sz="8" w:space="0" w:color="auto"/>
              <w:bottom w:val="single" w:sz="8" w:space="0" w:color="auto"/>
              <w:right w:val="single" w:sz="8" w:space="0" w:color="auto"/>
            </w:tcBorders>
            <w:shd w:val="clear" w:color="auto" w:fill="auto"/>
            <w:vAlign w:val="center"/>
            <w:hideMark/>
          </w:tcPr>
          <w:p w14:paraId="74E54A97" w14:textId="77777777" w:rsidR="00746FB2" w:rsidRPr="002C141F" w:rsidRDefault="00746FB2" w:rsidP="00746FB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BOTAŞ</w:t>
            </w:r>
          </w:p>
        </w:tc>
        <w:tc>
          <w:tcPr>
            <w:tcW w:w="3178" w:type="dxa"/>
            <w:tcBorders>
              <w:top w:val="nil"/>
              <w:left w:val="nil"/>
              <w:bottom w:val="single" w:sz="8" w:space="0" w:color="auto"/>
              <w:right w:val="single" w:sz="8" w:space="0" w:color="auto"/>
            </w:tcBorders>
            <w:shd w:val="clear" w:color="auto" w:fill="auto"/>
            <w:vAlign w:val="center"/>
            <w:hideMark/>
          </w:tcPr>
          <w:p w14:paraId="1B6B73C6" w14:textId="77777777" w:rsidR="00746FB2" w:rsidRPr="002C141F" w:rsidRDefault="00E81CF8" w:rsidP="00746FB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Greece</w:t>
            </w:r>
          </w:p>
        </w:tc>
        <w:tc>
          <w:tcPr>
            <w:tcW w:w="2010" w:type="dxa"/>
            <w:tcBorders>
              <w:top w:val="nil"/>
              <w:left w:val="nil"/>
              <w:bottom w:val="single" w:sz="8" w:space="0" w:color="auto"/>
              <w:right w:val="single" w:sz="8" w:space="0" w:color="auto"/>
            </w:tcBorders>
            <w:shd w:val="clear" w:color="auto" w:fill="auto"/>
            <w:vAlign w:val="center"/>
            <w:hideMark/>
          </w:tcPr>
          <w:p w14:paraId="04454295" w14:textId="77777777" w:rsidR="00746FB2" w:rsidRPr="002C141F" w:rsidRDefault="00CA4F0D" w:rsidP="00746FB2">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630,67</w:t>
            </w:r>
          </w:p>
        </w:tc>
      </w:tr>
    </w:tbl>
    <w:p w14:paraId="647E036B" w14:textId="77777777" w:rsidR="00A259DF" w:rsidRPr="002C141F" w:rsidRDefault="00A259DF" w:rsidP="00727E0F">
      <w:pPr>
        <w:spacing w:after="0" w:line="276" w:lineRule="auto"/>
        <w:rPr>
          <w:rFonts w:ascii="Times New Roman" w:hAnsi="Times New Roman" w:cs="Times New Roman"/>
          <w:sz w:val="24"/>
          <w:szCs w:val="24"/>
          <w:lang w:val="en-US"/>
        </w:rPr>
      </w:pPr>
    </w:p>
    <w:p w14:paraId="515607F2" w14:textId="77777777" w:rsidR="00A259DF" w:rsidRPr="002C141F" w:rsidRDefault="0010784A" w:rsidP="0057631C">
      <w:pPr>
        <w:pStyle w:val="AralkYok"/>
        <w:jc w:val="center"/>
        <w:rPr>
          <w:rFonts w:cs="Times New Roman"/>
          <w:szCs w:val="24"/>
        </w:rPr>
      </w:pPr>
      <w:r w:rsidRPr="002C141F">
        <w:rPr>
          <w:rFonts w:cs="Times New Roman"/>
          <w:szCs w:val="24"/>
        </w:rPr>
        <w:t>Amount of Natural Gas Year-End Stocks by Year (Million Sm</w:t>
      </w:r>
      <w:r w:rsidRPr="002C141F">
        <w:rPr>
          <w:rFonts w:cs="Times New Roman"/>
          <w:szCs w:val="24"/>
          <w:vertAlign w:val="superscript"/>
        </w:rPr>
        <w:t>3</w:t>
      </w:r>
      <w:r w:rsidRPr="002C141F">
        <w:rPr>
          <w:rFonts w:cs="Times New Roman"/>
          <w:szCs w:val="24"/>
        </w:rPr>
        <w:t>)</w:t>
      </w:r>
    </w:p>
    <w:tbl>
      <w:tblPr>
        <w:tblW w:w="3240" w:type="dxa"/>
        <w:jc w:val="center"/>
        <w:tblCellMar>
          <w:left w:w="70" w:type="dxa"/>
          <w:right w:w="70" w:type="dxa"/>
        </w:tblCellMar>
        <w:tblLook w:val="04A0" w:firstRow="1" w:lastRow="0" w:firstColumn="1" w:lastColumn="0" w:noHBand="0" w:noVBand="1"/>
      </w:tblPr>
      <w:tblGrid>
        <w:gridCol w:w="1620"/>
        <w:gridCol w:w="1620"/>
      </w:tblGrid>
      <w:tr w:rsidR="0010784A" w:rsidRPr="002C141F" w14:paraId="6396D2C1" w14:textId="77777777" w:rsidTr="00A97561">
        <w:trPr>
          <w:trHeight w:val="330"/>
          <w:jc w:val="center"/>
        </w:trPr>
        <w:tc>
          <w:tcPr>
            <w:tcW w:w="1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6C7BB437" w14:textId="77777777" w:rsidR="0010784A" w:rsidRPr="002C141F" w:rsidRDefault="0010784A" w:rsidP="00A97561">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Years</w:t>
            </w:r>
          </w:p>
        </w:tc>
        <w:tc>
          <w:tcPr>
            <w:tcW w:w="1620" w:type="dxa"/>
            <w:tcBorders>
              <w:top w:val="single" w:sz="8" w:space="0" w:color="auto"/>
              <w:left w:val="nil"/>
              <w:bottom w:val="single" w:sz="8" w:space="0" w:color="auto"/>
              <w:right w:val="single" w:sz="8" w:space="0" w:color="auto"/>
            </w:tcBorders>
            <w:shd w:val="clear" w:color="000000" w:fill="BDD6EE"/>
            <w:vAlign w:val="center"/>
            <w:hideMark/>
          </w:tcPr>
          <w:p w14:paraId="60BD91FF" w14:textId="77777777" w:rsidR="0010784A" w:rsidRPr="002C141F" w:rsidRDefault="0010784A" w:rsidP="00A97561">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Amounts</w:t>
            </w:r>
          </w:p>
        </w:tc>
      </w:tr>
      <w:tr w:rsidR="00A97561" w:rsidRPr="002C141F" w14:paraId="185D3892" w14:textId="77777777"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14:paraId="2C201E44" w14:textId="77777777" w:rsidR="00A97561" w:rsidRPr="002C141F" w:rsidRDefault="005753DC" w:rsidP="00A97561">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2016</w:t>
            </w:r>
          </w:p>
        </w:tc>
        <w:tc>
          <w:tcPr>
            <w:tcW w:w="1620" w:type="dxa"/>
            <w:tcBorders>
              <w:top w:val="nil"/>
              <w:left w:val="nil"/>
              <w:bottom w:val="single" w:sz="8" w:space="0" w:color="auto"/>
              <w:right w:val="single" w:sz="8" w:space="0" w:color="auto"/>
            </w:tcBorders>
            <w:shd w:val="clear" w:color="auto" w:fill="auto"/>
            <w:vAlign w:val="center"/>
            <w:hideMark/>
          </w:tcPr>
          <w:p w14:paraId="6735DC9C" w14:textId="77777777" w:rsidR="00A97561" w:rsidRPr="002C141F" w:rsidRDefault="005753DC" w:rsidP="00A97561">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1.695,34</w:t>
            </w:r>
          </w:p>
        </w:tc>
      </w:tr>
      <w:tr w:rsidR="00A97561" w:rsidRPr="002C141F" w14:paraId="12E5D507" w14:textId="77777777"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14:paraId="4B500218" w14:textId="77777777" w:rsidR="00A97561" w:rsidRPr="002C141F" w:rsidRDefault="005753DC" w:rsidP="00A97561">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2017</w:t>
            </w:r>
          </w:p>
        </w:tc>
        <w:tc>
          <w:tcPr>
            <w:tcW w:w="1620" w:type="dxa"/>
            <w:tcBorders>
              <w:top w:val="nil"/>
              <w:left w:val="nil"/>
              <w:bottom w:val="single" w:sz="8" w:space="0" w:color="auto"/>
              <w:right w:val="single" w:sz="8" w:space="0" w:color="auto"/>
            </w:tcBorders>
            <w:shd w:val="clear" w:color="auto" w:fill="auto"/>
            <w:vAlign w:val="center"/>
            <w:hideMark/>
          </w:tcPr>
          <w:p w14:paraId="576D3061" w14:textId="77777777" w:rsidR="00A97561" w:rsidRPr="002C141F" w:rsidRDefault="005753DC" w:rsidP="00A97561">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2.948,37</w:t>
            </w:r>
          </w:p>
        </w:tc>
      </w:tr>
    </w:tbl>
    <w:p w14:paraId="162A3494" w14:textId="77777777" w:rsidR="00A259DF" w:rsidRPr="002C141F" w:rsidRDefault="0010784A" w:rsidP="0010784A">
      <w:pPr>
        <w:tabs>
          <w:tab w:val="left" w:pos="1421"/>
        </w:tabs>
        <w:spacing w:after="0" w:line="276" w:lineRule="auto"/>
        <w:rPr>
          <w:rFonts w:ascii="Times New Roman" w:hAnsi="Times New Roman" w:cs="Times New Roman"/>
          <w:sz w:val="24"/>
          <w:szCs w:val="24"/>
          <w:lang w:val="en-US"/>
        </w:rPr>
      </w:pPr>
      <w:r w:rsidRPr="002C141F">
        <w:rPr>
          <w:rFonts w:ascii="Times New Roman" w:hAnsi="Times New Roman" w:cs="Times New Roman"/>
          <w:sz w:val="24"/>
          <w:szCs w:val="24"/>
          <w:lang w:val="en-US"/>
        </w:rPr>
        <w:tab/>
      </w:r>
    </w:p>
    <w:p w14:paraId="6C2FCCBB" w14:textId="77777777" w:rsidR="00BA64A6" w:rsidRPr="002C141F" w:rsidRDefault="00E81CF8" w:rsidP="00E81CF8">
      <w:pPr>
        <w:spacing w:after="0" w:line="240" w:lineRule="auto"/>
        <w:jc w:val="center"/>
        <w:rPr>
          <w:rFonts w:ascii="Times New Roman" w:eastAsia="Times New Roman" w:hAnsi="Times New Roman"/>
          <w:b/>
          <w:sz w:val="24"/>
          <w:szCs w:val="24"/>
          <w:lang w:val="en-US"/>
        </w:rPr>
      </w:pPr>
      <w:r w:rsidRPr="002C141F">
        <w:rPr>
          <w:rFonts w:ascii="Times New Roman" w:eastAsia="Times New Roman" w:hAnsi="Times New Roman"/>
          <w:b/>
          <w:sz w:val="24"/>
          <w:szCs w:val="24"/>
          <w:lang w:val="en-US"/>
        </w:rPr>
        <w:t>Amount of Consumed Natural Gas by Sectors (Million Sm</w:t>
      </w:r>
      <w:r w:rsidRPr="002C141F">
        <w:rPr>
          <w:rFonts w:ascii="Times New Roman" w:eastAsia="Times New Roman" w:hAnsi="Times New Roman"/>
          <w:b/>
          <w:sz w:val="24"/>
          <w:szCs w:val="24"/>
          <w:vertAlign w:val="superscript"/>
          <w:lang w:val="en-US"/>
        </w:rPr>
        <w:t>3</w:t>
      </w:r>
      <w:r w:rsidRPr="002C141F">
        <w:rPr>
          <w:rFonts w:ascii="Times New Roman" w:eastAsia="Times New Roman" w:hAnsi="Times New Roman"/>
          <w:b/>
          <w:sz w:val="24"/>
          <w:szCs w:val="24"/>
          <w:lang w:val="en-US"/>
        </w:rPr>
        <w:t>)</w:t>
      </w:r>
    </w:p>
    <w:tbl>
      <w:tblPr>
        <w:tblW w:w="5093" w:type="dxa"/>
        <w:jc w:val="center"/>
        <w:tblCellMar>
          <w:left w:w="70" w:type="dxa"/>
          <w:right w:w="70" w:type="dxa"/>
        </w:tblCellMar>
        <w:tblLook w:val="04A0" w:firstRow="1" w:lastRow="0" w:firstColumn="1" w:lastColumn="0" w:noHBand="0" w:noVBand="1"/>
      </w:tblPr>
      <w:tblGrid>
        <w:gridCol w:w="2825"/>
        <w:gridCol w:w="1134"/>
        <w:gridCol w:w="1134"/>
      </w:tblGrid>
      <w:tr w:rsidR="00E81CF8" w:rsidRPr="002C141F" w14:paraId="35D14889" w14:textId="77777777" w:rsidTr="00E81CF8">
        <w:trPr>
          <w:trHeight w:val="315"/>
          <w:jc w:val="center"/>
        </w:trPr>
        <w:tc>
          <w:tcPr>
            <w:tcW w:w="2825" w:type="dxa"/>
            <w:tcBorders>
              <w:top w:val="single" w:sz="8" w:space="0" w:color="auto"/>
              <w:left w:val="single" w:sz="8" w:space="0" w:color="auto"/>
              <w:bottom w:val="single" w:sz="8" w:space="0" w:color="auto"/>
              <w:right w:val="single" w:sz="8" w:space="0" w:color="auto"/>
            </w:tcBorders>
            <w:shd w:val="clear" w:color="000000" w:fill="DDEBF7"/>
          </w:tcPr>
          <w:p w14:paraId="00CE2044"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sz w:val="24"/>
                <w:szCs w:val="24"/>
                <w:lang w:val="en-US" w:eastAsia="tr-TR"/>
              </w:rPr>
              <w:t>Sectors</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7EB88DC4"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2016</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092399D5"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2017</w:t>
            </w:r>
          </w:p>
        </w:tc>
      </w:tr>
      <w:tr w:rsidR="00E81CF8" w:rsidRPr="002C141F" w14:paraId="5244F355"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38D8868A"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Conversion Sector</w:t>
            </w:r>
          </w:p>
        </w:tc>
        <w:tc>
          <w:tcPr>
            <w:tcW w:w="1134" w:type="dxa"/>
            <w:tcBorders>
              <w:top w:val="nil"/>
              <w:left w:val="nil"/>
              <w:bottom w:val="single" w:sz="8" w:space="0" w:color="auto"/>
              <w:right w:val="single" w:sz="8" w:space="0" w:color="auto"/>
            </w:tcBorders>
            <w:shd w:val="clear" w:color="auto" w:fill="auto"/>
            <w:noWrap/>
            <w:vAlign w:val="center"/>
            <w:hideMark/>
          </w:tcPr>
          <w:p w14:paraId="65AE1CA5"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16.736,28</w:t>
            </w:r>
          </w:p>
        </w:tc>
        <w:tc>
          <w:tcPr>
            <w:tcW w:w="1134" w:type="dxa"/>
            <w:tcBorders>
              <w:top w:val="nil"/>
              <w:left w:val="nil"/>
              <w:bottom w:val="single" w:sz="8" w:space="0" w:color="auto"/>
              <w:right w:val="single" w:sz="8" w:space="0" w:color="auto"/>
            </w:tcBorders>
            <w:shd w:val="clear" w:color="auto" w:fill="auto"/>
            <w:noWrap/>
            <w:vAlign w:val="center"/>
            <w:hideMark/>
          </w:tcPr>
          <w:p w14:paraId="638DCED7"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20.536,52</w:t>
            </w:r>
          </w:p>
        </w:tc>
      </w:tr>
      <w:tr w:rsidR="00E81CF8" w:rsidRPr="002C141F" w14:paraId="1AA7E95C"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3A37ECEE"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Industry Sector</w:t>
            </w:r>
          </w:p>
        </w:tc>
        <w:tc>
          <w:tcPr>
            <w:tcW w:w="1134" w:type="dxa"/>
            <w:tcBorders>
              <w:top w:val="nil"/>
              <w:left w:val="nil"/>
              <w:bottom w:val="single" w:sz="8" w:space="0" w:color="auto"/>
              <w:right w:val="single" w:sz="8" w:space="0" w:color="auto"/>
            </w:tcBorders>
            <w:shd w:val="clear" w:color="auto" w:fill="auto"/>
            <w:noWrap/>
            <w:vAlign w:val="center"/>
            <w:hideMark/>
          </w:tcPr>
          <w:p w14:paraId="0E893344"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1.756,54</w:t>
            </w:r>
          </w:p>
        </w:tc>
        <w:tc>
          <w:tcPr>
            <w:tcW w:w="1134" w:type="dxa"/>
            <w:tcBorders>
              <w:top w:val="nil"/>
              <w:left w:val="nil"/>
              <w:bottom w:val="single" w:sz="8" w:space="0" w:color="auto"/>
              <w:right w:val="single" w:sz="8" w:space="0" w:color="auto"/>
            </w:tcBorders>
            <w:shd w:val="clear" w:color="auto" w:fill="auto"/>
            <w:noWrap/>
            <w:vAlign w:val="center"/>
            <w:hideMark/>
          </w:tcPr>
          <w:p w14:paraId="40807226"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2.056,51</w:t>
            </w:r>
          </w:p>
        </w:tc>
      </w:tr>
      <w:tr w:rsidR="00E81CF8" w:rsidRPr="002C141F" w14:paraId="375F44E4"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36B021D3"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Household</w:t>
            </w:r>
          </w:p>
        </w:tc>
        <w:tc>
          <w:tcPr>
            <w:tcW w:w="1134" w:type="dxa"/>
            <w:tcBorders>
              <w:top w:val="nil"/>
              <w:left w:val="nil"/>
              <w:bottom w:val="single" w:sz="8" w:space="0" w:color="auto"/>
              <w:right w:val="single" w:sz="8" w:space="0" w:color="auto"/>
            </w:tcBorders>
            <w:shd w:val="clear" w:color="auto" w:fill="auto"/>
            <w:noWrap/>
            <w:vAlign w:val="center"/>
            <w:hideMark/>
          </w:tcPr>
          <w:p w14:paraId="1E0E665C"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456,05</w:t>
            </w:r>
          </w:p>
        </w:tc>
        <w:tc>
          <w:tcPr>
            <w:tcW w:w="1134" w:type="dxa"/>
            <w:tcBorders>
              <w:top w:val="nil"/>
              <w:left w:val="nil"/>
              <w:bottom w:val="single" w:sz="8" w:space="0" w:color="auto"/>
              <w:right w:val="single" w:sz="8" w:space="0" w:color="auto"/>
            </w:tcBorders>
            <w:shd w:val="clear" w:color="auto" w:fill="auto"/>
            <w:noWrap/>
            <w:vAlign w:val="center"/>
            <w:hideMark/>
          </w:tcPr>
          <w:p w14:paraId="29798E92" w14:textId="77777777" w:rsidR="00E81CF8" w:rsidRPr="002C141F" w:rsidRDefault="00E81CF8" w:rsidP="00BA64A6">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529,42</w:t>
            </w:r>
          </w:p>
        </w:tc>
      </w:tr>
      <w:tr w:rsidR="00E81CF8" w:rsidRPr="002C141F" w14:paraId="2EC9425A"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5CE2AE1A"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Service Sector</w:t>
            </w:r>
          </w:p>
        </w:tc>
        <w:tc>
          <w:tcPr>
            <w:tcW w:w="1134" w:type="dxa"/>
            <w:tcBorders>
              <w:top w:val="nil"/>
              <w:left w:val="nil"/>
              <w:bottom w:val="single" w:sz="8" w:space="0" w:color="auto"/>
              <w:right w:val="single" w:sz="8" w:space="0" w:color="auto"/>
            </w:tcBorders>
            <w:shd w:val="clear" w:color="auto" w:fill="auto"/>
            <w:noWrap/>
            <w:vAlign w:val="center"/>
            <w:hideMark/>
          </w:tcPr>
          <w:p w14:paraId="7F3DFC06"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12.600,34</w:t>
            </w:r>
          </w:p>
        </w:tc>
        <w:tc>
          <w:tcPr>
            <w:tcW w:w="1134" w:type="dxa"/>
            <w:tcBorders>
              <w:top w:val="nil"/>
              <w:left w:val="nil"/>
              <w:bottom w:val="single" w:sz="8" w:space="0" w:color="auto"/>
              <w:right w:val="single" w:sz="8" w:space="0" w:color="auto"/>
            </w:tcBorders>
            <w:shd w:val="clear" w:color="auto" w:fill="auto"/>
            <w:noWrap/>
            <w:vAlign w:val="center"/>
            <w:hideMark/>
          </w:tcPr>
          <w:p w14:paraId="07FA778E"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13.372,13</w:t>
            </w:r>
          </w:p>
        </w:tc>
      </w:tr>
      <w:tr w:rsidR="00E81CF8" w:rsidRPr="002C141F" w14:paraId="5066BA25"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7A034046"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Transportation Sector</w:t>
            </w:r>
          </w:p>
        </w:tc>
        <w:tc>
          <w:tcPr>
            <w:tcW w:w="1134" w:type="dxa"/>
            <w:tcBorders>
              <w:top w:val="nil"/>
              <w:left w:val="nil"/>
              <w:bottom w:val="single" w:sz="8" w:space="0" w:color="auto"/>
              <w:right w:val="single" w:sz="8" w:space="0" w:color="auto"/>
            </w:tcBorders>
            <w:shd w:val="clear" w:color="auto" w:fill="auto"/>
            <w:noWrap/>
            <w:vAlign w:val="center"/>
            <w:hideMark/>
          </w:tcPr>
          <w:p w14:paraId="69C5A581"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3.123,33</w:t>
            </w:r>
          </w:p>
        </w:tc>
        <w:tc>
          <w:tcPr>
            <w:tcW w:w="1134" w:type="dxa"/>
            <w:tcBorders>
              <w:top w:val="nil"/>
              <w:left w:val="nil"/>
              <w:bottom w:val="single" w:sz="8" w:space="0" w:color="auto"/>
              <w:right w:val="single" w:sz="8" w:space="0" w:color="auto"/>
            </w:tcBorders>
            <w:shd w:val="clear" w:color="auto" w:fill="auto"/>
            <w:noWrap/>
            <w:vAlign w:val="center"/>
            <w:hideMark/>
          </w:tcPr>
          <w:p w14:paraId="5E6B2B3D"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3.725,76</w:t>
            </w:r>
          </w:p>
        </w:tc>
      </w:tr>
      <w:tr w:rsidR="00E81CF8" w:rsidRPr="002C141F" w14:paraId="3FACBE50" w14:textId="77777777" w:rsidTr="00E81CF8">
        <w:trPr>
          <w:trHeight w:val="315"/>
          <w:jc w:val="center"/>
        </w:trPr>
        <w:tc>
          <w:tcPr>
            <w:tcW w:w="2825" w:type="dxa"/>
            <w:tcBorders>
              <w:top w:val="nil"/>
              <w:left w:val="single" w:sz="8" w:space="0" w:color="auto"/>
              <w:bottom w:val="single" w:sz="8" w:space="0" w:color="auto"/>
              <w:right w:val="single" w:sz="8" w:space="0" w:color="auto"/>
            </w:tcBorders>
          </w:tcPr>
          <w:p w14:paraId="1000085E"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Energy Sector</w:t>
            </w:r>
          </w:p>
        </w:tc>
        <w:tc>
          <w:tcPr>
            <w:tcW w:w="1134" w:type="dxa"/>
            <w:tcBorders>
              <w:top w:val="nil"/>
              <w:left w:val="nil"/>
              <w:bottom w:val="single" w:sz="8" w:space="0" w:color="auto"/>
              <w:right w:val="single" w:sz="8" w:space="0" w:color="auto"/>
            </w:tcBorders>
            <w:shd w:val="clear" w:color="auto" w:fill="auto"/>
            <w:noWrap/>
            <w:vAlign w:val="center"/>
            <w:hideMark/>
          </w:tcPr>
          <w:p w14:paraId="6C4DB957"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11.701,25</w:t>
            </w:r>
          </w:p>
        </w:tc>
        <w:tc>
          <w:tcPr>
            <w:tcW w:w="1134" w:type="dxa"/>
            <w:tcBorders>
              <w:top w:val="nil"/>
              <w:left w:val="nil"/>
              <w:bottom w:val="single" w:sz="8" w:space="0" w:color="auto"/>
              <w:right w:val="single" w:sz="8" w:space="0" w:color="auto"/>
            </w:tcBorders>
            <w:shd w:val="clear" w:color="auto" w:fill="auto"/>
            <w:noWrap/>
            <w:vAlign w:val="center"/>
            <w:hideMark/>
          </w:tcPr>
          <w:p w14:paraId="7CCC2B79"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13.514,94</w:t>
            </w:r>
          </w:p>
        </w:tc>
      </w:tr>
      <w:tr w:rsidR="00E81CF8" w:rsidRPr="002C141F" w14:paraId="3721D86D" w14:textId="77777777" w:rsidTr="00E81CF8">
        <w:trPr>
          <w:trHeight w:val="78"/>
          <w:jc w:val="center"/>
        </w:trPr>
        <w:tc>
          <w:tcPr>
            <w:tcW w:w="2825" w:type="dxa"/>
            <w:tcBorders>
              <w:top w:val="nil"/>
              <w:left w:val="single" w:sz="8" w:space="0" w:color="auto"/>
              <w:bottom w:val="single" w:sz="8" w:space="0" w:color="auto"/>
              <w:right w:val="single" w:sz="8" w:space="0" w:color="auto"/>
            </w:tcBorders>
          </w:tcPr>
          <w:p w14:paraId="610DD88E"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color w:val="000000"/>
                <w:sz w:val="24"/>
                <w:szCs w:val="24"/>
                <w:lang w:val="en-US" w:eastAsia="tr-TR"/>
              </w:rPr>
              <w:t>Other Sectors</w:t>
            </w:r>
          </w:p>
        </w:tc>
        <w:tc>
          <w:tcPr>
            <w:tcW w:w="1134" w:type="dxa"/>
            <w:tcBorders>
              <w:top w:val="nil"/>
              <w:left w:val="nil"/>
              <w:bottom w:val="single" w:sz="8" w:space="0" w:color="auto"/>
              <w:right w:val="single" w:sz="8" w:space="0" w:color="auto"/>
            </w:tcBorders>
            <w:shd w:val="clear" w:color="auto" w:fill="auto"/>
            <w:noWrap/>
            <w:vAlign w:val="center"/>
            <w:hideMark/>
          </w:tcPr>
          <w:p w14:paraId="6B39A317"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106,99</w:t>
            </w:r>
          </w:p>
        </w:tc>
        <w:tc>
          <w:tcPr>
            <w:tcW w:w="1134" w:type="dxa"/>
            <w:tcBorders>
              <w:top w:val="nil"/>
              <w:left w:val="nil"/>
              <w:bottom w:val="single" w:sz="8" w:space="0" w:color="auto"/>
              <w:right w:val="single" w:sz="8" w:space="0" w:color="auto"/>
            </w:tcBorders>
            <w:shd w:val="clear" w:color="auto" w:fill="auto"/>
            <w:noWrap/>
            <w:vAlign w:val="center"/>
            <w:hideMark/>
          </w:tcPr>
          <w:p w14:paraId="1D328B97"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121,86</w:t>
            </w:r>
          </w:p>
        </w:tc>
      </w:tr>
      <w:tr w:rsidR="00E81CF8" w:rsidRPr="002C141F" w14:paraId="0ED23F30" w14:textId="77777777" w:rsidTr="00E81CF8">
        <w:trPr>
          <w:trHeight w:val="315"/>
          <w:jc w:val="center"/>
        </w:trPr>
        <w:tc>
          <w:tcPr>
            <w:tcW w:w="2825" w:type="dxa"/>
            <w:tcBorders>
              <w:top w:val="nil"/>
              <w:left w:val="single" w:sz="8" w:space="0" w:color="auto"/>
              <w:bottom w:val="single" w:sz="8" w:space="0" w:color="auto"/>
              <w:right w:val="single" w:sz="8" w:space="0" w:color="auto"/>
            </w:tcBorders>
            <w:shd w:val="clear" w:color="000000" w:fill="DDEBF7"/>
          </w:tcPr>
          <w:p w14:paraId="2878ACC2" w14:textId="77777777" w:rsidR="00E81CF8" w:rsidRPr="002C141F" w:rsidRDefault="00E81CF8" w:rsidP="00BA64A6">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sz w:val="24"/>
                <w:szCs w:val="24"/>
                <w:lang w:val="en-US" w:eastAsia="tr-TR"/>
              </w:rPr>
              <w:t>Total Consumption</w:t>
            </w:r>
          </w:p>
        </w:tc>
        <w:tc>
          <w:tcPr>
            <w:tcW w:w="1134" w:type="dxa"/>
            <w:tcBorders>
              <w:top w:val="nil"/>
              <w:left w:val="nil"/>
              <w:bottom w:val="single" w:sz="8" w:space="0" w:color="auto"/>
              <w:right w:val="single" w:sz="8" w:space="0" w:color="auto"/>
            </w:tcBorders>
            <w:shd w:val="clear" w:color="000000" w:fill="DDEBF7"/>
            <w:noWrap/>
            <w:vAlign w:val="center"/>
            <w:hideMark/>
          </w:tcPr>
          <w:p w14:paraId="38885C2E"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46.480,78</w:t>
            </w:r>
          </w:p>
        </w:tc>
        <w:tc>
          <w:tcPr>
            <w:tcW w:w="1134" w:type="dxa"/>
            <w:tcBorders>
              <w:top w:val="nil"/>
              <w:left w:val="nil"/>
              <w:bottom w:val="single" w:sz="8" w:space="0" w:color="auto"/>
              <w:right w:val="single" w:sz="8" w:space="0" w:color="auto"/>
            </w:tcBorders>
            <w:shd w:val="clear" w:color="000000" w:fill="DDEBF7"/>
            <w:noWrap/>
            <w:vAlign w:val="center"/>
            <w:hideMark/>
          </w:tcPr>
          <w:p w14:paraId="6245120C" w14:textId="77777777" w:rsidR="00E81CF8" w:rsidRPr="002C141F" w:rsidRDefault="00E81CF8" w:rsidP="00BA64A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53.857,14</w:t>
            </w:r>
          </w:p>
        </w:tc>
      </w:tr>
    </w:tbl>
    <w:p w14:paraId="32CECC56" w14:textId="77777777" w:rsidR="00BA64A6" w:rsidRPr="002C141F" w:rsidRDefault="00BA64A6" w:rsidP="00F13407">
      <w:pPr>
        <w:rPr>
          <w:rFonts w:ascii="Times New Roman" w:hAnsi="Times New Roman" w:cs="Times New Roman"/>
          <w:sz w:val="32"/>
          <w:szCs w:val="32"/>
          <w:lang w:val="en-US"/>
        </w:rPr>
        <w:sectPr w:rsidR="00BA64A6" w:rsidRPr="002C141F" w:rsidSect="003D13AA">
          <w:footerReference w:type="default" r:id="rId11"/>
          <w:type w:val="continuous"/>
          <w:pgSz w:w="11906" w:h="16838"/>
          <w:pgMar w:top="1701" w:right="1418" w:bottom="1985" w:left="1134" w:header="425" w:footer="567" w:gutter="0"/>
          <w:pgNumType w:fmt="lowerRoman"/>
          <w:cols w:space="708"/>
          <w:docGrid w:linePitch="360"/>
        </w:sectPr>
      </w:pPr>
    </w:p>
    <w:p w14:paraId="4281C60D" w14:textId="0496C3ED" w:rsidR="00A259DF" w:rsidRDefault="00B52CE8" w:rsidP="00B52CE8">
      <w:pPr>
        <w:pStyle w:val="AralkYok"/>
        <w:jc w:val="center"/>
      </w:pPr>
      <w:r w:rsidRPr="0014247B">
        <w:lastRenderedPageBreak/>
        <w:t>TABLE OF CONTENTS</w:t>
      </w:r>
    </w:p>
    <w:p w14:paraId="26E708BB" w14:textId="77777777" w:rsidR="00B52CE8" w:rsidRPr="002C141F" w:rsidRDefault="00B52CE8" w:rsidP="0014247B">
      <w:pPr>
        <w:pStyle w:val="AralkYok"/>
        <w:jc w:val="center"/>
      </w:pPr>
    </w:p>
    <w:sdt>
      <w:sdtPr>
        <w:rPr>
          <w:rFonts w:ascii="Times New Roman" w:hAnsi="Times New Roman" w:cs="Times New Roman"/>
          <w:b w:val="0"/>
          <w:noProof w:val="0"/>
          <w:sz w:val="22"/>
          <w:szCs w:val="24"/>
          <w:lang w:val="en-US"/>
        </w:rPr>
        <w:id w:val="766051452"/>
        <w:docPartObj>
          <w:docPartGallery w:val="Table of Contents"/>
          <w:docPartUnique/>
        </w:docPartObj>
      </w:sdtPr>
      <w:sdtEndPr>
        <w:rPr>
          <w:bCs/>
        </w:rPr>
      </w:sdtEndPr>
      <w:sdtContent>
        <w:p w14:paraId="2750AE67" w14:textId="4ABB81D7" w:rsidR="00DA0D08" w:rsidRDefault="002C0BB7">
          <w:pPr>
            <w:pStyle w:val="T1"/>
            <w:rPr>
              <w:rFonts w:eastAsiaTheme="minorEastAsia"/>
              <w:b w:val="0"/>
              <w:sz w:val="22"/>
              <w:lang w:eastAsia="tr-TR"/>
            </w:rPr>
          </w:pPr>
          <w:r w:rsidRPr="002C141F">
            <w:rPr>
              <w:rFonts w:ascii="Times New Roman" w:hAnsi="Times New Roman" w:cs="Times New Roman"/>
              <w:noProof w:val="0"/>
              <w:szCs w:val="24"/>
              <w:lang w:val="en-US"/>
            </w:rPr>
            <w:fldChar w:fldCharType="begin"/>
          </w:r>
          <w:r w:rsidR="00516E62" w:rsidRPr="002C141F">
            <w:rPr>
              <w:rFonts w:ascii="Times New Roman" w:hAnsi="Times New Roman" w:cs="Times New Roman"/>
              <w:noProof w:val="0"/>
              <w:szCs w:val="24"/>
              <w:lang w:val="en-US"/>
            </w:rPr>
            <w:instrText xml:space="preserve"> TOC \o "1-3" \h \z \u </w:instrText>
          </w:r>
          <w:r w:rsidRPr="002C141F">
            <w:rPr>
              <w:rFonts w:ascii="Times New Roman" w:hAnsi="Times New Roman" w:cs="Times New Roman"/>
              <w:noProof w:val="0"/>
              <w:szCs w:val="24"/>
              <w:lang w:val="en-US"/>
            </w:rPr>
            <w:fldChar w:fldCharType="separate"/>
          </w:r>
          <w:hyperlink w:anchor="_Toc520881287" w:history="1">
            <w:r w:rsidR="00DA0D08" w:rsidRPr="00E524A1">
              <w:rPr>
                <w:rStyle w:val="Kpr"/>
                <w:rFonts w:cs="Times New Roman"/>
                <w:lang w:val="en-US"/>
              </w:rPr>
              <w:t>NATURAL GAS MARKET OF TURKEY</w:t>
            </w:r>
            <w:r w:rsidR="00DA0D08">
              <w:rPr>
                <w:webHidden/>
              </w:rPr>
              <w:tab/>
            </w:r>
            <w:r w:rsidR="00DA0D08">
              <w:rPr>
                <w:webHidden/>
              </w:rPr>
              <w:fldChar w:fldCharType="begin"/>
            </w:r>
            <w:r w:rsidR="00DA0D08">
              <w:rPr>
                <w:webHidden/>
              </w:rPr>
              <w:instrText xml:space="preserve"> PAGEREF _Toc520881287 \h </w:instrText>
            </w:r>
            <w:r w:rsidR="00DA0D08">
              <w:rPr>
                <w:webHidden/>
              </w:rPr>
            </w:r>
            <w:r w:rsidR="00DA0D08">
              <w:rPr>
                <w:webHidden/>
              </w:rPr>
              <w:fldChar w:fldCharType="separate"/>
            </w:r>
            <w:r w:rsidR="00DA0D08">
              <w:rPr>
                <w:webHidden/>
              </w:rPr>
              <w:t>1</w:t>
            </w:r>
            <w:r w:rsidR="00DA0D08">
              <w:rPr>
                <w:webHidden/>
              </w:rPr>
              <w:fldChar w:fldCharType="end"/>
            </w:r>
          </w:hyperlink>
        </w:p>
        <w:p w14:paraId="5D3F6B40" w14:textId="43781642" w:rsidR="00DA0D08" w:rsidRDefault="00F20493">
          <w:pPr>
            <w:pStyle w:val="T1"/>
            <w:rPr>
              <w:rFonts w:eastAsiaTheme="minorEastAsia"/>
              <w:b w:val="0"/>
              <w:sz w:val="22"/>
              <w:lang w:eastAsia="tr-TR"/>
            </w:rPr>
          </w:pPr>
          <w:hyperlink w:anchor="_Toc520881288" w:history="1">
            <w:r w:rsidR="00DA0D08" w:rsidRPr="00E524A1">
              <w:rPr>
                <w:rStyle w:val="Kpr"/>
                <w:rFonts w:cs="Times New Roman"/>
                <w:lang w:val="en-US"/>
              </w:rPr>
              <w:t>1. PRODUCTION</w:t>
            </w:r>
            <w:r w:rsidR="00DA0D08">
              <w:rPr>
                <w:webHidden/>
              </w:rPr>
              <w:tab/>
            </w:r>
            <w:r w:rsidR="00DA0D08">
              <w:rPr>
                <w:webHidden/>
              </w:rPr>
              <w:fldChar w:fldCharType="begin"/>
            </w:r>
            <w:r w:rsidR="00DA0D08">
              <w:rPr>
                <w:webHidden/>
              </w:rPr>
              <w:instrText xml:space="preserve"> PAGEREF _Toc520881288 \h </w:instrText>
            </w:r>
            <w:r w:rsidR="00DA0D08">
              <w:rPr>
                <w:webHidden/>
              </w:rPr>
            </w:r>
            <w:r w:rsidR="00DA0D08">
              <w:rPr>
                <w:webHidden/>
              </w:rPr>
              <w:fldChar w:fldCharType="separate"/>
            </w:r>
            <w:r w:rsidR="00DA0D08">
              <w:rPr>
                <w:webHidden/>
              </w:rPr>
              <w:t>1</w:t>
            </w:r>
            <w:r w:rsidR="00DA0D08">
              <w:rPr>
                <w:webHidden/>
              </w:rPr>
              <w:fldChar w:fldCharType="end"/>
            </w:r>
          </w:hyperlink>
        </w:p>
        <w:p w14:paraId="65025B2D" w14:textId="78748C02" w:rsidR="00DA0D08" w:rsidRDefault="00F20493">
          <w:pPr>
            <w:pStyle w:val="T2"/>
            <w:tabs>
              <w:tab w:val="left" w:pos="880"/>
              <w:tab w:val="right" w:leader="dot" w:pos="9344"/>
            </w:tabs>
            <w:rPr>
              <w:rFonts w:eastAsiaTheme="minorEastAsia"/>
              <w:noProof/>
              <w:lang w:eastAsia="tr-TR"/>
            </w:rPr>
          </w:pPr>
          <w:hyperlink w:anchor="_Toc520881289" w:history="1">
            <w:r w:rsidR="00DA0D08" w:rsidRPr="00E524A1">
              <w:rPr>
                <w:rStyle w:val="Kpr"/>
                <w:noProof/>
                <w:lang w:val="en-US"/>
              </w:rPr>
              <w:t>1.1.</w:t>
            </w:r>
            <w:r w:rsidR="00DA0D08">
              <w:rPr>
                <w:rFonts w:eastAsiaTheme="minorEastAsia"/>
                <w:noProof/>
                <w:lang w:eastAsia="tr-TR"/>
              </w:rPr>
              <w:tab/>
            </w:r>
            <w:r w:rsidR="00DA0D08" w:rsidRPr="00E524A1">
              <w:rPr>
                <w:rStyle w:val="Kpr"/>
                <w:noProof/>
                <w:lang w:val="en-US"/>
              </w:rPr>
              <w:t>Province Based Production Amounts</w:t>
            </w:r>
            <w:r w:rsidR="00DA0D08">
              <w:rPr>
                <w:noProof/>
                <w:webHidden/>
              </w:rPr>
              <w:tab/>
            </w:r>
            <w:r w:rsidR="00DA0D08">
              <w:rPr>
                <w:noProof/>
                <w:webHidden/>
              </w:rPr>
              <w:fldChar w:fldCharType="begin"/>
            </w:r>
            <w:r w:rsidR="00DA0D08">
              <w:rPr>
                <w:noProof/>
                <w:webHidden/>
              </w:rPr>
              <w:instrText xml:space="preserve"> PAGEREF _Toc520881289 \h </w:instrText>
            </w:r>
            <w:r w:rsidR="00DA0D08">
              <w:rPr>
                <w:noProof/>
                <w:webHidden/>
              </w:rPr>
            </w:r>
            <w:r w:rsidR="00DA0D08">
              <w:rPr>
                <w:noProof/>
                <w:webHidden/>
              </w:rPr>
              <w:fldChar w:fldCharType="separate"/>
            </w:r>
            <w:r w:rsidR="00DA0D08">
              <w:rPr>
                <w:noProof/>
                <w:webHidden/>
              </w:rPr>
              <w:t>3</w:t>
            </w:r>
            <w:r w:rsidR="00DA0D08">
              <w:rPr>
                <w:noProof/>
                <w:webHidden/>
              </w:rPr>
              <w:fldChar w:fldCharType="end"/>
            </w:r>
          </w:hyperlink>
        </w:p>
        <w:p w14:paraId="2670C0E4" w14:textId="7FEB847D" w:rsidR="00DA0D08" w:rsidRDefault="00F20493">
          <w:pPr>
            <w:pStyle w:val="T2"/>
            <w:tabs>
              <w:tab w:val="left" w:pos="880"/>
              <w:tab w:val="right" w:leader="dot" w:pos="9344"/>
            </w:tabs>
            <w:rPr>
              <w:rFonts w:eastAsiaTheme="minorEastAsia"/>
              <w:noProof/>
              <w:lang w:eastAsia="tr-TR"/>
            </w:rPr>
          </w:pPr>
          <w:hyperlink w:anchor="_Toc520881290" w:history="1">
            <w:r w:rsidR="00DA0D08" w:rsidRPr="00E524A1">
              <w:rPr>
                <w:rStyle w:val="Kpr"/>
                <w:noProof/>
                <w:lang w:val="en-US"/>
              </w:rPr>
              <w:t>1.2.</w:t>
            </w:r>
            <w:r w:rsidR="00DA0D08">
              <w:rPr>
                <w:rFonts w:eastAsiaTheme="minorEastAsia"/>
                <w:noProof/>
                <w:lang w:eastAsia="tr-TR"/>
              </w:rPr>
              <w:tab/>
            </w:r>
            <w:r w:rsidR="00DA0D08" w:rsidRPr="00E524A1">
              <w:rPr>
                <w:rStyle w:val="Kpr"/>
                <w:noProof/>
                <w:lang w:val="en-US"/>
              </w:rPr>
              <w:t>Production on the basis of Companies</w:t>
            </w:r>
            <w:r w:rsidR="00DA0D08">
              <w:rPr>
                <w:noProof/>
                <w:webHidden/>
              </w:rPr>
              <w:tab/>
            </w:r>
            <w:r w:rsidR="00DA0D08">
              <w:rPr>
                <w:noProof/>
                <w:webHidden/>
              </w:rPr>
              <w:fldChar w:fldCharType="begin"/>
            </w:r>
            <w:r w:rsidR="00DA0D08">
              <w:rPr>
                <w:noProof/>
                <w:webHidden/>
              </w:rPr>
              <w:instrText xml:space="preserve"> PAGEREF _Toc520881290 \h </w:instrText>
            </w:r>
            <w:r w:rsidR="00DA0D08">
              <w:rPr>
                <w:noProof/>
                <w:webHidden/>
              </w:rPr>
            </w:r>
            <w:r w:rsidR="00DA0D08">
              <w:rPr>
                <w:noProof/>
                <w:webHidden/>
              </w:rPr>
              <w:fldChar w:fldCharType="separate"/>
            </w:r>
            <w:r w:rsidR="00DA0D08">
              <w:rPr>
                <w:noProof/>
                <w:webHidden/>
              </w:rPr>
              <w:t>4</w:t>
            </w:r>
            <w:r w:rsidR="00DA0D08">
              <w:rPr>
                <w:noProof/>
                <w:webHidden/>
              </w:rPr>
              <w:fldChar w:fldCharType="end"/>
            </w:r>
          </w:hyperlink>
        </w:p>
        <w:p w14:paraId="4EA4A1C0" w14:textId="65196A1F" w:rsidR="00DA0D08" w:rsidRDefault="00F20493">
          <w:pPr>
            <w:pStyle w:val="T1"/>
            <w:tabs>
              <w:tab w:val="left" w:pos="660"/>
            </w:tabs>
            <w:rPr>
              <w:rFonts w:eastAsiaTheme="minorEastAsia"/>
              <w:b w:val="0"/>
              <w:sz w:val="22"/>
              <w:lang w:eastAsia="tr-TR"/>
            </w:rPr>
          </w:pPr>
          <w:hyperlink w:anchor="_Toc520881291" w:history="1">
            <w:r w:rsidR="00DA0D08" w:rsidRPr="00E524A1">
              <w:rPr>
                <w:rStyle w:val="Kpr"/>
                <w:rFonts w:cs="Times New Roman"/>
                <w:lang w:val="en-US"/>
              </w:rPr>
              <w:t>2.</w:t>
            </w:r>
            <w:r w:rsidR="00DA0D08">
              <w:rPr>
                <w:rFonts w:eastAsiaTheme="minorEastAsia"/>
                <w:b w:val="0"/>
                <w:sz w:val="22"/>
                <w:lang w:eastAsia="tr-TR"/>
              </w:rPr>
              <w:tab/>
            </w:r>
            <w:r w:rsidR="00DA0D08" w:rsidRPr="00E524A1">
              <w:rPr>
                <w:rStyle w:val="Kpr"/>
                <w:rFonts w:cs="Times New Roman"/>
                <w:lang w:val="en-US"/>
              </w:rPr>
              <w:t>INTERNATIONAL NATURAL GAS TRADE</w:t>
            </w:r>
            <w:r w:rsidR="00DA0D08">
              <w:rPr>
                <w:webHidden/>
              </w:rPr>
              <w:tab/>
            </w:r>
            <w:r w:rsidR="00DA0D08">
              <w:rPr>
                <w:webHidden/>
              </w:rPr>
              <w:fldChar w:fldCharType="begin"/>
            </w:r>
            <w:r w:rsidR="00DA0D08">
              <w:rPr>
                <w:webHidden/>
              </w:rPr>
              <w:instrText xml:space="preserve"> PAGEREF _Toc520881291 \h </w:instrText>
            </w:r>
            <w:r w:rsidR="00DA0D08">
              <w:rPr>
                <w:webHidden/>
              </w:rPr>
            </w:r>
            <w:r w:rsidR="00DA0D08">
              <w:rPr>
                <w:webHidden/>
              </w:rPr>
              <w:fldChar w:fldCharType="separate"/>
            </w:r>
            <w:r w:rsidR="00DA0D08">
              <w:rPr>
                <w:webHidden/>
              </w:rPr>
              <w:t>7</w:t>
            </w:r>
            <w:r w:rsidR="00DA0D08">
              <w:rPr>
                <w:webHidden/>
              </w:rPr>
              <w:fldChar w:fldCharType="end"/>
            </w:r>
          </w:hyperlink>
        </w:p>
        <w:p w14:paraId="1CDE2210" w14:textId="3AFC159A" w:rsidR="00DA0D08" w:rsidRDefault="00F20493">
          <w:pPr>
            <w:pStyle w:val="T2"/>
            <w:tabs>
              <w:tab w:val="right" w:leader="dot" w:pos="9344"/>
            </w:tabs>
            <w:rPr>
              <w:rFonts w:eastAsiaTheme="minorEastAsia"/>
              <w:noProof/>
              <w:lang w:eastAsia="tr-TR"/>
            </w:rPr>
          </w:pPr>
          <w:hyperlink w:anchor="_Toc520881292" w:history="1">
            <w:r w:rsidR="00DA0D08" w:rsidRPr="00E524A1">
              <w:rPr>
                <w:rStyle w:val="Kpr"/>
                <w:noProof/>
                <w:lang w:val="en-US"/>
              </w:rPr>
              <w:t>2.1 Import</w:t>
            </w:r>
            <w:r w:rsidR="00DA0D08">
              <w:rPr>
                <w:noProof/>
                <w:webHidden/>
              </w:rPr>
              <w:tab/>
            </w:r>
            <w:r w:rsidR="00DA0D08">
              <w:rPr>
                <w:noProof/>
                <w:webHidden/>
              </w:rPr>
              <w:fldChar w:fldCharType="begin"/>
            </w:r>
            <w:r w:rsidR="00DA0D08">
              <w:rPr>
                <w:noProof/>
                <w:webHidden/>
              </w:rPr>
              <w:instrText xml:space="preserve"> PAGEREF _Toc520881292 \h </w:instrText>
            </w:r>
            <w:r w:rsidR="00DA0D08">
              <w:rPr>
                <w:noProof/>
                <w:webHidden/>
              </w:rPr>
            </w:r>
            <w:r w:rsidR="00DA0D08">
              <w:rPr>
                <w:noProof/>
                <w:webHidden/>
              </w:rPr>
              <w:fldChar w:fldCharType="separate"/>
            </w:r>
            <w:r w:rsidR="00DA0D08">
              <w:rPr>
                <w:noProof/>
                <w:webHidden/>
              </w:rPr>
              <w:t>7</w:t>
            </w:r>
            <w:r w:rsidR="00DA0D08">
              <w:rPr>
                <w:noProof/>
                <w:webHidden/>
              </w:rPr>
              <w:fldChar w:fldCharType="end"/>
            </w:r>
          </w:hyperlink>
        </w:p>
        <w:p w14:paraId="10CD7517" w14:textId="0502FCD3" w:rsidR="00DA0D08" w:rsidRDefault="00F20493">
          <w:pPr>
            <w:pStyle w:val="T3"/>
            <w:rPr>
              <w:rFonts w:eastAsiaTheme="minorEastAsia"/>
              <w:lang w:eastAsia="tr-TR"/>
            </w:rPr>
          </w:pPr>
          <w:hyperlink w:anchor="_Toc520881293" w:history="1">
            <w:r w:rsidR="00DA0D08" w:rsidRPr="00E524A1">
              <w:rPr>
                <w:rStyle w:val="Kpr"/>
                <w:rFonts w:cs="Times New Roman"/>
                <w:lang w:val="en-US"/>
              </w:rPr>
              <w:t>2.1.1 Import by Pipelines</w:t>
            </w:r>
            <w:r w:rsidR="00DA0D08">
              <w:rPr>
                <w:webHidden/>
              </w:rPr>
              <w:tab/>
            </w:r>
            <w:r w:rsidR="00DA0D08">
              <w:rPr>
                <w:webHidden/>
              </w:rPr>
              <w:fldChar w:fldCharType="begin"/>
            </w:r>
            <w:r w:rsidR="00DA0D08">
              <w:rPr>
                <w:webHidden/>
              </w:rPr>
              <w:instrText xml:space="preserve"> PAGEREF _Toc520881293 \h </w:instrText>
            </w:r>
            <w:r w:rsidR="00DA0D08">
              <w:rPr>
                <w:webHidden/>
              </w:rPr>
            </w:r>
            <w:r w:rsidR="00DA0D08">
              <w:rPr>
                <w:webHidden/>
              </w:rPr>
              <w:fldChar w:fldCharType="separate"/>
            </w:r>
            <w:r w:rsidR="00DA0D08">
              <w:rPr>
                <w:webHidden/>
              </w:rPr>
              <w:t>7</w:t>
            </w:r>
            <w:r w:rsidR="00DA0D08">
              <w:rPr>
                <w:webHidden/>
              </w:rPr>
              <w:fldChar w:fldCharType="end"/>
            </w:r>
          </w:hyperlink>
        </w:p>
        <w:p w14:paraId="3511AC74" w14:textId="505490D2" w:rsidR="00DA0D08" w:rsidRDefault="00F20493">
          <w:pPr>
            <w:pStyle w:val="T3"/>
            <w:rPr>
              <w:rFonts w:eastAsiaTheme="minorEastAsia"/>
              <w:lang w:eastAsia="tr-TR"/>
            </w:rPr>
          </w:pPr>
          <w:hyperlink w:anchor="_Toc520881294" w:history="1">
            <w:r w:rsidR="00DA0D08" w:rsidRPr="00E524A1">
              <w:rPr>
                <w:rStyle w:val="Kpr"/>
                <w:rFonts w:cs="Times New Roman"/>
                <w:lang w:val="en-US"/>
              </w:rPr>
              <w:t>2.1.2 Liquefied Natural Gas (LNG) and Spot LNG Import</w:t>
            </w:r>
            <w:r w:rsidR="00DA0D08">
              <w:rPr>
                <w:webHidden/>
              </w:rPr>
              <w:tab/>
            </w:r>
            <w:r w:rsidR="00DA0D08">
              <w:rPr>
                <w:webHidden/>
              </w:rPr>
              <w:fldChar w:fldCharType="begin"/>
            </w:r>
            <w:r w:rsidR="00DA0D08">
              <w:rPr>
                <w:webHidden/>
              </w:rPr>
              <w:instrText xml:space="preserve"> PAGEREF _Toc520881294 \h </w:instrText>
            </w:r>
            <w:r w:rsidR="00DA0D08">
              <w:rPr>
                <w:webHidden/>
              </w:rPr>
            </w:r>
            <w:r w:rsidR="00DA0D08">
              <w:rPr>
                <w:webHidden/>
              </w:rPr>
              <w:fldChar w:fldCharType="separate"/>
            </w:r>
            <w:r w:rsidR="00DA0D08">
              <w:rPr>
                <w:webHidden/>
              </w:rPr>
              <w:t>7</w:t>
            </w:r>
            <w:r w:rsidR="00DA0D08">
              <w:rPr>
                <w:webHidden/>
              </w:rPr>
              <w:fldChar w:fldCharType="end"/>
            </w:r>
          </w:hyperlink>
        </w:p>
        <w:p w14:paraId="0211A15B" w14:textId="1B4D12CD" w:rsidR="00DA0D08" w:rsidRDefault="00F20493">
          <w:pPr>
            <w:pStyle w:val="T3"/>
            <w:rPr>
              <w:rFonts w:eastAsiaTheme="minorEastAsia"/>
              <w:lang w:eastAsia="tr-TR"/>
            </w:rPr>
          </w:pPr>
          <w:hyperlink w:anchor="_Toc520881295" w:history="1">
            <w:r w:rsidR="00DA0D08" w:rsidRPr="00E524A1">
              <w:rPr>
                <w:rStyle w:val="Kpr"/>
                <w:rFonts w:cs="Times New Roman"/>
                <w:lang w:val="en-US"/>
              </w:rPr>
              <w:t>2.1.3 Natural Gas Import Data</w:t>
            </w:r>
            <w:r w:rsidR="00DA0D08">
              <w:rPr>
                <w:webHidden/>
              </w:rPr>
              <w:tab/>
            </w:r>
            <w:r w:rsidR="00DA0D08">
              <w:rPr>
                <w:webHidden/>
              </w:rPr>
              <w:fldChar w:fldCharType="begin"/>
            </w:r>
            <w:r w:rsidR="00DA0D08">
              <w:rPr>
                <w:webHidden/>
              </w:rPr>
              <w:instrText xml:space="preserve"> PAGEREF _Toc520881295 \h </w:instrText>
            </w:r>
            <w:r w:rsidR="00DA0D08">
              <w:rPr>
                <w:webHidden/>
              </w:rPr>
            </w:r>
            <w:r w:rsidR="00DA0D08">
              <w:rPr>
                <w:webHidden/>
              </w:rPr>
              <w:fldChar w:fldCharType="separate"/>
            </w:r>
            <w:r w:rsidR="00DA0D08">
              <w:rPr>
                <w:webHidden/>
              </w:rPr>
              <w:t>8</w:t>
            </w:r>
            <w:r w:rsidR="00DA0D08">
              <w:rPr>
                <w:webHidden/>
              </w:rPr>
              <w:fldChar w:fldCharType="end"/>
            </w:r>
          </w:hyperlink>
        </w:p>
        <w:p w14:paraId="7967D0E9" w14:textId="7CA600A0" w:rsidR="00DA0D08" w:rsidRDefault="00F20493">
          <w:pPr>
            <w:pStyle w:val="T2"/>
            <w:tabs>
              <w:tab w:val="right" w:leader="dot" w:pos="9344"/>
            </w:tabs>
            <w:rPr>
              <w:rFonts w:eastAsiaTheme="minorEastAsia"/>
              <w:noProof/>
              <w:lang w:eastAsia="tr-TR"/>
            </w:rPr>
          </w:pPr>
          <w:hyperlink w:anchor="_Toc520881296" w:history="1">
            <w:r w:rsidR="00DA0D08" w:rsidRPr="00E524A1">
              <w:rPr>
                <w:rStyle w:val="Kpr"/>
                <w:noProof/>
                <w:lang w:val="en-US"/>
              </w:rPr>
              <w:t>2.2 Production-Import Evaluation</w:t>
            </w:r>
            <w:r w:rsidR="00DA0D08">
              <w:rPr>
                <w:noProof/>
                <w:webHidden/>
              </w:rPr>
              <w:tab/>
            </w:r>
            <w:r w:rsidR="00DA0D08">
              <w:rPr>
                <w:noProof/>
                <w:webHidden/>
              </w:rPr>
              <w:fldChar w:fldCharType="begin"/>
            </w:r>
            <w:r w:rsidR="00DA0D08">
              <w:rPr>
                <w:noProof/>
                <w:webHidden/>
              </w:rPr>
              <w:instrText xml:space="preserve"> PAGEREF _Toc520881296 \h </w:instrText>
            </w:r>
            <w:r w:rsidR="00DA0D08">
              <w:rPr>
                <w:noProof/>
                <w:webHidden/>
              </w:rPr>
            </w:r>
            <w:r w:rsidR="00DA0D08">
              <w:rPr>
                <w:noProof/>
                <w:webHidden/>
              </w:rPr>
              <w:fldChar w:fldCharType="separate"/>
            </w:r>
            <w:r w:rsidR="00DA0D08">
              <w:rPr>
                <w:noProof/>
                <w:webHidden/>
              </w:rPr>
              <w:t>18</w:t>
            </w:r>
            <w:r w:rsidR="00DA0D08">
              <w:rPr>
                <w:noProof/>
                <w:webHidden/>
              </w:rPr>
              <w:fldChar w:fldCharType="end"/>
            </w:r>
          </w:hyperlink>
        </w:p>
        <w:p w14:paraId="1EC664F9" w14:textId="393D5DFD" w:rsidR="00DA0D08" w:rsidRDefault="00F20493">
          <w:pPr>
            <w:pStyle w:val="T2"/>
            <w:tabs>
              <w:tab w:val="right" w:leader="dot" w:pos="9344"/>
            </w:tabs>
            <w:rPr>
              <w:rFonts w:eastAsiaTheme="minorEastAsia"/>
              <w:noProof/>
              <w:lang w:eastAsia="tr-TR"/>
            </w:rPr>
          </w:pPr>
          <w:hyperlink w:anchor="_Toc520881297" w:history="1">
            <w:r w:rsidR="00DA0D08" w:rsidRPr="00E524A1">
              <w:rPr>
                <w:rStyle w:val="Kpr"/>
                <w:noProof/>
                <w:lang w:val="en-US"/>
              </w:rPr>
              <w:t>2.3 Export</w:t>
            </w:r>
            <w:r w:rsidR="00DA0D08">
              <w:rPr>
                <w:noProof/>
                <w:webHidden/>
              </w:rPr>
              <w:tab/>
            </w:r>
            <w:r w:rsidR="00DA0D08">
              <w:rPr>
                <w:noProof/>
                <w:webHidden/>
              </w:rPr>
              <w:fldChar w:fldCharType="begin"/>
            </w:r>
            <w:r w:rsidR="00DA0D08">
              <w:rPr>
                <w:noProof/>
                <w:webHidden/>
              </w:rPr>
              <w:instrText xml:space="preserve"> PAGEREF _Toc520881297 \h </w:instrText>
            </w:r>
            <w:r w:rsidR="00DA0D08">
              <w:rPr>
                <w:noProof/>
                <w:webHidden/>
              </w:rPr>
            </w:r>
            <w:r w:rsidR="00DA0D08">
              <w:rPr>
                <w:noProof/>
                <w:webHidden/>
              </w:rPr>
              <w:fldChar w:fldCharType="separate"/>
            </w:r>
            <w:r w:rsidR="00DA0D08">
              <w:rPr>
                <w:noProof/>
                <w:webHidden/>
              </w:rPr>
              <w:t>19</w:t>
            </w:r>
            <w:r w:rsidR="00DA0D08">
              <w:rPr>
                <w:noProof/>
                <w:webHidden/>
              </w:rPr>
              <w:fldChar w:fldCharType="end"/>
            </w:r>
          </w:hyperlink>
        </w:p>
        <w:p w14:paraId="3C1C6545" w14:textId="668859ED" w:rsidR="00DA0D08" w:rsidRDefault="00F20493">
          <w:pPr>
            <w:pStyle w:val="T1"/>
            <w:tabs>
              <w:tab w:val="left" w:pos="660"/>
            </w:tabs>
            <w:rPr>
              <w:rFonts w:eastAsiaTheme="minorEastAsia"/>
              <w:b w:val="0"/>
              <w:sz w:val="22"/>
              <w:lang w:eastAsia="tr-TR"/>
            </w:rPr>
          </w:pPr>
          <w:hyperlink w:anchor="_Toc520881298" w:history="1">
            <w:r w:rsidR="00DA0D08" w:rsidRPr="00E524A1">
              <w:rPr>
                <w:rStyle w:val="Kpr"/>
                <w:rFonts w:cs="Times New Roman"/>
                <w:lang w:val="en-US"/>
              </w:rPr>
              <w:t>3.</w:t>
            </w:r>
            <w:r w:rsidR="00DA0D08">
              <w:rPr>
                <w:rFonts w:eastAsiaTheme="minorEastAsia"/>
                <w:b w:val="0"/>
                <w:sz w:val="22"/>
                <w:lang w:eastAsia="tr-TR"/>
              </w:rPr>
              <w:tab/>
            </w:r>
            <w:r w:rsidR="00DA0D08" w:rsidRPr="00E524A1">
              <w:rPr>
                <w:rStyle w:val="Kpr"/>
                <w:rFonts w:cs="Times New Roman"/>
                <w:lang w:val="en-US"/>
              </w:rPr>
              <w:t>Storage</w:t>
            </w:r>
            <w:r w:rsidR="00DA0D08">
              <w:rPr>
                <w:webHidden/>
              </w:rPr>
              <w:tab/>
            </w:r>
            <w:r w:rsidR="00DA0D08">
              <w:rPr>
                <w:webHidden/>
              </w:rPr>
              <w:fldChar w:fldCharType="begin"/>
            </w:r>
            <w:r w:rsidR="00DA0D08">
              <w:rPr>
                <w:webHidden/>
              </w:rPr>
              <w:instrText xml:space="preserve"> PAGEREF _Toc520881298 \h </w:instrText>
            </w:r>
            <w:r w:rsidR="00DA0D08">
              <w:rPr>
                <w:webHidden/>
              </w:rPr>
            </w:r>
            <w:r w:rsidR="00DA0D08">
              <w:rPr>
                <w:webHidden/>
              </w:rPr>
              <w:fldChar w:fldCharType="separate"/>
            </w:r>
            <w:r w:rsidR="00DA0D08">
              <w:rPr>
                <w:webHidden/>
              </w:rPr>
              <w:t>21</w:t>
            </w:r>
            <w:r w:rsidR="00DA0D08">
              <w:rPr>
                <w:webHidden/>
              </w:rPr>
              <w:fldChar w:fldCharType="end"/>
            </w:r>
          </w:hyperlink>
        </w:p>
        <w:p w14:paraId="2865E67A" w14:textId="2B7B1E80" w:rsidR="00DA0D08" w:rsidRDefault="00F20493">
          <w:pPr>
            <w:pStyle w:val="T2"/>
            <w:tabs>
              <w:tab w:val="right" w:leader="dot" w:pos="9344"/>
            </w:tabs>
            <w:rPr>
              <w:rFonts w:eastAsiaTheme="minorEastAsia"/>
              <w:noProof/>
              <w:lang w:eastAsia="tr-TR"/>
            </w:rPr>
          </w:pPr>
          <w:hyperlink w:anchor="_Toc520881299" w:history="1">
            <w:r w:rsidR="00DA0D08" w:rsidRPr="00E524A1">
              <w:rPr>
                <w:rStyle w:val="Kpr"/>
                <w:noProof/>
                <w:lang w:val="en-US"/>
              </w:rPr>
              <w:t>3.1 Underground Gas Storage</w:t>
            </w:r>
            <w:r w:rsidR="00DA0D08">
              <w:rPr>
                <w:noProof/>
                <w:webHidden/>
              </w:rPr>
              <w:tab/>
            </w:r>
            <w:r w:rsidR="00DA0D08">
              <w:rPr>
                <w:noProof/>
                <w:webHidden/>
              </w:rPr>
              <w:fldChar w:fldCharType="begin"/>
            </w:r>
            <w:r w:rsidR="00DA0D08">
              <w:rPr>
                <w:noProof/>
                <w:webHidden/>
              </w:rPr>
              <w:instrText xml:space="preserve"> PAGEREF _Toc520881299 \h </w:instrText>
            </w:r>
            <w:r w:rsidR="00DA0D08">
              <w:rPr>
                <w:noProof/>
                <w:webHidden/>
              </w:rPr>
            </w:r>
            <w:r w:rsidR="00DA0D08">
              <w:rPr>
                <w:noProof/>
                <w:webHidden/>
              </w:rPr>
              <w:fldChar w:fldCharType="separate"/>
            </w:r>
            <w:r w:rsidR="00DA0D08">
              <w:rPr>
                <w:noProof/>
                <w:webHidden/>
              </w:rPr>
              <w:t>22</w:t>
            </w:r>
            <w:r w:rsidR="00DA0D08">
              <w:rPr>
                <w:noProof/>
                <w:webHidden/>
              </w:rPr>
              <w:fldChar w:fldCharType="end"/>
            </w:r>
          </w:hyperlink>
        </w:p>
        <w:p w14:paraId="6847AB10" w14:textId="67D30137" w:rsidR="00DA0D08" w:rsidRDefault="00F20493">
          <w:pPr>
            <w:pStyle w:val="T2"/>
            <w:tabs>
              <w:tab w:val="right" w:leader="dot" w:pos="9344"/>
            </w:tabs>
            <w:rPr>
              <w:rFonts w:eastAsiaTheme="minorEastAsia"/>
              <w:noProof/>
              <w:lang w:eastAsia="tr-TR"/>
            </w:rPr>
          </w:pPr>
          <w:hyperlink w:anchor="_Toc520881300" w:history="1">
            <w:r w:rsidR="00DA0D08" w:rsidRPr="00E524A1">
              <w:rPr>
                <w:rStyle w:val="Kpr"/>
                <w:noProof/>
                <w:lang w:val="en-US"/>
              </w:rPr>
              <w:t>3.2 LNG Storage</w:t>
            </w:r>
            <w:r w:rsidR="00DA0D08">
              <w:rPr>
                <w:noProof/>
                <w:webHidden/>
              </w:rPr>
              <w:tab/>
            </w:r>
            <w:r w:rsidR="00DA0D08">
              <w:rPr>
                <w:noProof/>
                <w:webHidden/>
              </w:rPr>
              <w:fldChar w:fldCharType="begin"/>
            </w:r>
            <w:r w:rsidR="00DA0D08">
              <w:rPr>
                <w:noProof/>
                <w:webHidden/>
              </w:rPr>
              <w:instrText xml:space="preserve"> PAGEREF _Toc520881300 \h </w:instrText>
            </w:r>
            <w:r w:rsidR="00DA0D08">
              <w:rPr>
                <w:noProof/>
                <w:webHidden/>
              </w:rPr>
            </w:r>
            <w:r w:rsidR="00DA0D08">
              <w:rPr>
                <w:noProof/>
                <w:webHidden/>
              </w:rPr>
              <w:fldChar w:fldCharType="separate"/>
            </w:r>
            <w:r w:rsidR="00DA0D08">
              <w:rPr>
                <w:noProof/>
                <w:webHidden/>
              </w:rPr>
              <w:t>22</w:t>
            </w:r>
            <w:r w:rsidR="00DA0D08">
              <w:rPr>
                <w:noProof/>
                <w:webHidden/>
              </w:rPr>
              <w:fldChar w:fldCharType="end"/>
            </w:r>
          </w:hyperlink>
        </w:p>
        <w:p w14:paraId="207A6F5D" w14:textId="3E1008BC" w:rsidR="00DA0D08" w:rsidRDefault="00F20493">
          <w:pPr>
            <w:pStyle w:val="T1"/>
            <w:rPr>
              <w:rFonts w:eastAsiaTheme="minorEastAsia"/>
              <w:b w:val="0"/>
              <w:sz w:val="22"/>
              <w:lang w:eastAsia="tr-TR"/>
            </w:rPr>
          </w:pPr>
          <w:hyperlink w:anchor="_Toc520881301" w:history="1">
            <w:r w:rsidR="00DA0D08" w:rsidRPr="00E524A1">
              <w:rPr>
                <w:rStyle w:val="Kpr"/>
                <w:rFonts w:cs="Times New Roman"/>
                <w:lang w:val="en-US"/>
              </w:rPr>
              <w:t>4. Wholesale</w:t>
            </w:r>
            <w:r w:rsidR="00DA0D08">
              <w:rPr>
                <w:webHidden/>
              </w:rPr>
              <w:tab/>
            </w:r>
            <w:r w:rsidR="00DA0D08">
              <w:rPr>
                <w:webHidden/>
              </w:rPr>
              <w:fldChar w:fldCharType="begin"/>
            </w:r>
            <w:r w:rsidR="00DA0D08">
              <w:rPr>
                <w:webHidden/>
              </w:rPr>
              <w:instrText xml:space="preserve"> PAGEREF _Toc520881301 \h </w:instrText>
            </w:r>
            <w:r w:rsidR="00DA0D08">
              <w:rPr>
                <w:webHidden/>
              </w:rPr>
            </w:r>
            <w:r w:rsidR="00DA0D08">
              <w:rPr>
                <w:webHidden/>
              </w:rPr>
              <w:fldChar w:fldCharType="separate"/>
            </w:r>
            <w:r w:rsidR="00DA0D08">
              <w:rPr>
                <w:webHidden/>
              </w:rPr>
              <w:t>24</w:t>
            </w:r>
            <w:r w:rsidR="00DA0D08">
              <w:rPr>
                <w:webHidden/>
              </w:rPr>
              <w:fldChar w:fldCharType="end"/>
            </w:r>
          </w:hyperlink>
        </w:p>
        <w:p w14:paraId="140F0181" w14:textId="2494486A" w:rsidR="00DA0D08" w:rsidRDefault="00F20493">
          <w:pPr>
            <w:pStyle w:val="T2"/>
            <w:tabs>
              <w:tab w:val="right" w:leader="dot" w:pos="9344"/>
            </w:tabs>
            <w:rPr>
              <w:rFonts w:eastAsiaTheme="minorEastAsia"/>
              <w:noProof/>
              <w:lang w:eastAsia="tr-TR"/>
            </w:rPr>
          </w:pPr>
          <w:hyperlink w:anchor="_Toc520881302" w:history="1">
            <w:r w:rsidR="00DA0D08" w:rsidRPr="00E524A1">
              <w:rPr>
                <w:rStyle w:val="Kpr"/>
                <w:noProof/>
                <w:lang w:val="en-US"/>
              </w:rPr>
              <w:t>4.1 Organized Wholesale</w:t>
            </w:r>
            <w:r w:rsidR="00DA0D08">
              <w:rPr>
                <w:noProof/>
                <w:webHidden/>
              </w:rPr>
              <w:tab/>
            </w:r>
            <w:r w:rsidR="00DA0D08">
              <w:rPr>
                <w:noProof/>
                <w:webHidden/>
              </w:rPr>
              <w:fldChar w:fldCharType="begin"/>
            </w:r>
            <w:r w:rsidR="00DA0D08">
              <w:rPr>
                <w:noProof/>
                <w:webHidden/>
              </w:rPr>
              <w:instrText xml:space="preserve"> PAGEREF _Toc520881302 \h </w:instrText>
            </w:r>
            <w:r w:rsidR="00DA0D08">
              <w:rPr>
                <w:noProof/>
                <w:webHidden/>
              </w:rPr>
            </w:r>
            <w:r w:rsidR="00DA0D08">
              <w:rPr>
                <w:noProof/>
                <w:webHidden/>
              </w:rPr>
              <w:fldChar w:fldCharType="separate"/>
            </w:r>
            <w:r w:rsidR="00DA0D08">
              <w:rPr>
                <w:noProof/>
                <w:webHidden/>
              </w:rPr>
              <w:t>26</w:t>
            </w:r>
            <w:r w:rsidR="00DA0D08">
              <w:rPr>
                <w:noProof/>
                <w:webHidden/>
              </w:rPr>
              <w:fldChar w:fldCharType="end"/>
            </w:r>
          </w:hyperlink>
        </w:p>
        <w:p w14:paraId="49A26A14" w14:textId="23F63EDC" w:rsidR="00DA0D08" w:rsidRDefault="00F20493">
          <w:pPr>
            <w:pStyle w:val="T2"/>
            <w:tabs>
              <w:tab w:val="right" w:leader="dot" w:pos="9344"/>
            </w:tabs>
            <w:rPr>
              <w:rFonts w:eastAsiaTheme="minorEastAsia"/>
              <w:noProof/>
              <w:lang w:eastAsia="tr-TR"/>
            </w:rPr>
          </w:pPr>
          <w:hyperlink w:anchor="_Toc520881304" w:history="1">
            <w:r w:rsidR="00DA0D08" w:rsidRPr="00E524A1">
              <w:rPr>
                <w:rStyle w:val="Kpr"/>
                <w:noProof/>
                <w:lang w:val="en-US"/>
              </w:rPr>
              <w:t>4.2 Wholesale by Pipelines</w:t>
            </w:r>
            <w:r w:rsidR="00DA0D08">
              <w:rPr>
                <w:noProof/>
                <w:webHidden/>
              </w:rPr>
              <w:tab/>
            </w:r>
            <w:r w:rsidR="00DA0D08">
              <w:rPr>
                <w:noProof/>
                <w:webHidden/>
              </w:rPr>
              <w:fldChar w:fldCharType="begin"/>
            </w:r>
            <w:r w:rsidR="00DA0D08">
              <w:rPr>
                <w:noProof/>
                <w:webHidden/>
              </w:rPr>
              <w:instrText xml:space="preserve"> PAGEREF _Toc520881304 \h </w:instrText>
            </w:r>
            <w:r w:rsidR="00DA0D08">
              <w:rPr>
                <w:noProof/>
                <w:webHidden/>
              </w:rPr>
            </w:r>
            <w:r w:rsidR="00DA0D08">
              <w:rPr>
                <w:noProof/>
                <w:webHidden/>
              </w:rPr>
              <w:fldChar w:fldCharType="separate"/>
            </w:r>
            <w:r w:rsidR="00DA0D08">
              <w:rPr>
                <w:noProof/>
                <w:webHidden/>
              </w:rPr>
              <w:t>26</w:t>
            </w:r>
            <w:r w:rsidR="00DA0D08">
              <w:rPr>
                <w:noProof/>
                <w:webHidden/>
              </w:rPr>
              <w:fldChar w:fldCharType="end"/>
            </w:r>
          </w:hyperlink>
        </w:p>
        <w:p w14:paraId="76CC6152" w14:textId="67AFD715" w:rsidR="00DA0D08" w:rsidRDefault="00F20493">
          <w:pPr>
            <w:pStyle w:val="T2"/>
            <w:tabs>
              <w:tab w:val="right" w:leader="dot" w:pos="9344"/>
            </w:tabs>
            <w:rPr>
              <w:rFonts w:eastAsiaTheme="minorEastAsia"/>
              <w:noProof/>
              <w:lang w:eastAsia="tr-TR"/>
            </w:rPr>
          </w:pPr>
          <w:hyperlink w:anchor="_Toc520881305" w:history="1">
            <w:r w:rsidR="00DA0D08" w:rsidRPr="00E524A1">
              <w:rPr>
                <w:rStyle w:val="Kpr"/>
                <w:noProof/>
                <w:lang w:val="en-US"/>
              </w:rPr>
              <w:t>4.3 Wholesale of LNG</w:t>
            </w:r>
            <w:r w:rsidR="00DA0D08">
              <w:rPr>
                <w:noProof/>
                <w:webHidden/>
              </w:rPr>
              <w:tab/>
            </w:r>
            <w:r w:rsidR="00DA0D08">
              <w:rPr>
                <w:noProof/>
                <w:webHidden/>
              </w:rPr>
              <w:fldChar w:fldCharType="begin"/>
            </w:r>
            <w:r w:rsidR="00DA0D08">
              <w:rPr>
                <w:noProof/>
                <w:webHidden/>
              </w:rPr>
              <w:instrText xml:space="preserve"> PAGEREF _Toc520881305 \h </w:instrText>
            </w:r>
            <w:r w:rsidR="00DA0D08">
              <w:rPr>
                <w:noProof/>
                <w:webHidden/>
              </w:rPr>
            </w:r>
            <w:r w:rsidR="00DA0D08">
              <w:rPr>
                <w:noProof/>
                <w:webHidden/>
              </w:rPr>
              <w:fldChar w:fldCharType="separate"/>
            </w:r>
            <w:r w:rsidR="00DA0D08">
              <w:rPr>
                <w:noProof/>
                <w:webHidden/>
              </w:rPr>
              <w:t>27</w:t>
            </w:r>
            <w:r w:rsidR="00DA0D08">
              <w:rPr>
                <w:noProof/>
                <w:webHidden/>
              </w:rPr>
              <w:fldChar w:fldCharType="end"/>
            </w:r>
          </w:hyperlink>
        </w:p>
        <w:p w14:paraId="19BE81C0" w14:textId="4C9E0295" w:rsidR="00DA0D08" w:rsidRDefault="00F20493">
          <w:pPr>
            <w:pStyle w:val="T2"/>
            <w:tabs>
              <w:tab w:val="right" w:leader="dot" w:pos="9344"/>
            </w:tabs>
            <w:rPr>
              <w:rFonts w:eastAsiaTheme="minorEastAsia"/>
              <w:noProof/>
              <w:lang w:eastAsia="tr-TR"/>
            </w:rPr>
          </w:pPr>
          <w:hyperlink w:anchor="_Toc520881306" w:history="1">
            <w:r w:rsidR="00DA0D08" w:rsidRPr="00E524A1">
              <w:rPr>
                <w:rStyle w:val="Kpr"/>
                <w:noProof/>
                <w:lang w:val="en-US"/>
              </w:rPr>
              <w:t>4.4 Natural Gas Trade between Licensees Operating in Natural Gas Market</w:t>
            </w:r>
            <w:r w:rsidR="00DA0D08">
              <w:rPr>
                <w:noProof/>
                <w:webHidden/>
              </w:rPr>
              <w:tab/>
            </w:r>
            <w:r w:rsidR="00DA0D08">
              <w:rPr>
                <w:noProof/>
                <w:webHidden/>
              </w:rPr>
              <w:fldChar w:fldCharType="begin"/>
            </w:r>
            <w:r w:rsidR="00DA0D08">
              <w:rPr>
                <w:noProof/>
                <w:webHidden/>
              </w:rPr>
              <w:instrText xml:space="preserve"> PAGEREF _Toc520881306 \h </w:instrText>
            </w:r>
            <w:r w:rsidR="00DA0D08">
              <w:rPr>
                <w:noProof/>
                <w:webHidden/>
              </w:rPr>
            </w:r>
            <w:r w:rsidR="00DA0D08">
              <w:rPr>
                <w:noProof/>
                <w:webHidden/>
              </w:rPr>
              <w:fldChar w:fldCharType="separate"/>
            </w:r>
            <w:r w:rsidR="00DA0D08">
              <w:rPr>
                <w:noProof/>
                <w:webHidden/>
              </w:rPr>
              <w:t>27</w:t>
            </w:r>
            <w:r w:rsidR="00DA0D08">
              <w:rPr>
                <w:noProof/>
                <w:webHidden/>
              </w:rPr>
              <w:fldChar w:fldCharType="end"/>
            </w:r>
          </w:hyperlink>
        </w:p>
        <w:p w14:paraId="3C845913" w14:textId="6951D56C" w:rsidR="00DA0D08" w:rsidRDefault="00F20493">
          <w:pPr>
            <w:pStyle w:val="T1"/>
            <w:rPr>
              <w:rFonts w:eastAsiaTheme="minorEastAsia"/>
              <w:b w:val="0"/>
              <w:sz w:val="22"/>
              <w:lang w:eastAsia="tr-TR"/>
            </w:rPr>
          </w:pPr>
          <w:hyperlink w:anchor="_Toc520881307" w:history="1">
            <w:r w:rsidR="00DA0D08" w:rsidRPr="00E524A1">
              <w:rPr>
                <w:rStyle w:val="Kpr"/>
                <w:rFonts w:cs="Times New Roman"/>
                <w:lang w:val="en-US"/>
              </w:rPr>
              <w:t>5. Compressed Natural Gas (CNG)</w:t>
            </w:r>
            <w:r w:rsidR="00DA0D08">
              <w:rPr>
                <w:webHidden/>
              </w:rPr>
              <w:tab/>
            </w:r>
            <w:r w:rsidR="00DA0D08">
              <w:rPr>
                <w:webHidden/>
              </w:rPr>
              <w:fldChar w:fldCharType="begin"/>
            </w:r>
            <w:r w:rsidR="00DA0D08">
              <w:rPr>
                <w:webHidden/>
              </w:rPr>
              <w:instrText xml:space="preserve"> PAGEREF _Toc520881307 \h </w:instrText>
            </w:r>
            <w:r w:rsidR="00DA0D08">
              <w:rPr>
                <w:webHidden/>
              </w:rPr>
            </w:r>
            <w:r w:rsidR="00DA0D08">
              <w:rPr>
                <w:webHidden/>
              </w:rPr>
              <w:fldChar w:fldCharType="separate"/>
            </w:r>
            <w:r w:rsidR="00DA0D08">
              <w:rPr>
                <w:webHidden/>
              </w:rPr>
              <w:t>30</w:t>
            </w:r>
            <w:r w:rsidR="00DA0D08">
              <w:rPr>
                <w:webHidden/>
              </w:rPr>
              <w:fldChar w:fldCharType="end"/>
            </w:r>
          </w:hyperlink>
        </w:p>
        <w:p w14:paraId="3C59FBD4" w14:textId="55F66290" w:rsidR="00DA0D08" w:rsidRDefault="00F20493">
          <w:pPr>
            <w:pStyle w:val="T1"/>
            <w:rPr>
              <w:rFonts w:eastAsiaTheme="minorEastAsia"/>
              <w:b w:val="0"/>
              <w:sz w:val="22"/>
              <w:lang w:eastAsia="tr-TR"/>
            </w:rPr>
          </w:pPr>
          <w:hyperlink w:anchor="_Toc520881308" w:history="1">
            <w:r w:rsidR="00DA0D08" w:rsidRPr="00E524A1">
              <w:rPr>
                <w:rStyle w:val="Kpr"/>
                <w:rFonts w:cs="Times New Roman"/>
                <w:lang w:val="en-US"/>
              </w:rPr>
              <w:t>6. Transmission</w:t>
            </w:r>
            <w:r w:rsidR="00DA0D08">
              <w:rPr>
                <w:webHidden/>
              </w:rPr>
              <w:tab/>
            </w:r>
            <w:r w:rsidR="00DA0D08">
              <w:rPr>
                <w:webHidden/>
              </w:rPr>
              <w:fldChar w:fldCharType="begin"/>
            </w:r>
            <w:r w:rsidR="00DA0D08">
              <w:rPr>
                <w:webHidden/>
              </w:rPr>
              <w:instrText xml:space="preserve"> PAGEREF _Toc520881308 \h </w:instrText>
            </w:r>
            <w:r w:rsidR="00DA0D08">
              <w:rPr>
                <w:webHidden/>
              </w:rPr>
            </w:r>
            <w:r w:rsidR="00DA0D08">
              <w:rPr>
                <w:webHidden/>
              </w:rPr>
              <w:fldChar w:fldCharType="separate"/>
            </w:r>
            <w:r w:rsidR="00DA0D08">
              <w:rPr>
                <w:webHidden/>
              </w:rPr>
              <w:t>32</w:t>
            </w:r>
            <w:r w:rsidR="00DA0D08">
              <w:rPr>
                <w:webHidden/>
              </w:rPr>
              <w:fldChar w:fldCharType="end"/>
            </w:r>
          </w:hyperlink>
        </w:p>
        <w:p w14:paraId="631ECA42" w14:textId="5365F111" w:rsidR="00DA0D08" w:rsidRDefault="00F20493">
          <w:pPr>
            <w:pStyle w:val="T2"/>
            <w:tabs>
              <w:tab w:val="right" w:leader="dot" w:pos="9344"/>
            </w:tabs>
            <w:rPr>
              <w:rFonts w:eastAsiaTheme="minorEastAsia"/>
              <w:noProof/>
              <w:lang w:eastAsia="tr-TR"/>
            </w:rPr>
          </w:pPr>
          <w:hyperlink w:anchor="_Toc520881309" w:history="1">
            <w:r w:rsidR="00DA0D08" w:rsidRPr="00E524A1">
              <w:rPr>
                <w:rStyle w:val="Kpr"/>
                <w:noProof/>
                <w:lang w:val="en-US"/>
              </w:rPr>
              <w:t>6.1 Transmission via Pipelines</w:t>
            </w:r>
            <w:r w:rsidR="00DA0D08">
              <w:rPr>
                <w:noProof/>
                <w:webHidden/>
              </w:rPr>
              <w:tab/>
            </w:r>
            <w:r w:rsidR="00DA0D08">
              <w:rPr>
                <w:noProof/>
                <w:webHidden/>
              </w:rPr>
              <w:fldChar w:fldCharType="begin"/>
            </w:r>
            <w:r w:rsidR="00DA0D08">
              <w:rPr>
                <w:noProof/>
                <w:webHidden/>
              </w:rPr>
              <w:instrText xml:space="preserve"> PAGEREF _Toc520881309 \h </w:instrText>
            </w:r>
            <w:r w:rsidR="00DA0D08">
              <w:rPr>
                <w:noProof/>
                <w:webHidden/>
              </w:rPr>
            </w:r>
            <w:r w:rsidR="00DA0D08">
              <w:rPr>
                <w:noProof/>
                <w:webHidden/>
              </w:rPr>
              <w:fldChar w:fldCharType="separate"/>
            </w:r>
            <w:r w:rsidR="00DA0D08">
              <w:rPr>
                <w:noProof/>
                <w:webHidden/>
              </w:rPr>
              <w:t>32</w:t>
            </w:r>
            <w:r w:rsidR="00DA0D08">
              <w:rPr>
                <w:noProof/>
                <w:webHidden/>
              </w:rPr>
              <w:fldChar w:fldCharType="end"/>
            </w:r>
          </w:hyperlink>
        </w:p>
        <w:p w14:paraId="2F422270" w14:textId="16568ACA" w:rsidR="00DA0D08" w:rsidRDefault="00F20493">
          <w:pPr>
            <w:pStyle w:val="T2"/>
            <w:tabs>
              <w:tab w:val="right" w:leader="dot" w:pos="9344"/>
            </w:tabs>
            <w:rPr>
              <w:rFonts w:eastAsiaTheme="minorEastAsia"/>
              <w:noProof/>
              <w:lang w:eastAsia="tr-TR"/>
            </w:rPr>
          </w:pPr>
          <w:hyperlink w:anchor="_Toc520881310" w:history="1">
            <w:r w:rsidR="00DA0D08" w:rsidRPr="00E524A1">
              <w:rPr>
                <w:rStyle w:val="Kpr"/>
                <w:noProof/>
                <w:lang w:val="en-US"/>
              </w:rPr>
              <w:t>6.2 LNG Transmission</w:t>
            </w:r>
            <w:r w:rsidR="00DA0D08">
              <w:rPr>
                <w:noProof/>
                <w:webHidden/>
              </w:rPr>
              <w:tab/>
            </w:r>
            <w:r w:rsidR="00DA0D08">
              <w:rPr>
                <w:noProof/>
                <w:webHidden/>
              </w:rPr>
              <w:fldChar w:fldCharType="begin"/>
            </w:r>
            <w:r w:rsidR="00DA0D08">
              <w:rPr>
                <w:noProof/>
                <w:webHidden/>
              </w:rPr>
              <w:instrText xml:space="preserve"> PAGEREF _Toc520881310 \h </w:instrText>
            </w:r>
            <w:r w:rsidR="00DA0D08">
              <w:rPr>
                <w:noProof/>
                <w:webHidden/>
              </w:rPr>
            </w:r>
            <w:r w:rsidR="00DA0D08">
              <w:rPr>
                <w:noProof/>
                <w:webHidden/>
              </w:rPr>
              <w:fldChar w:fldCharType="separate"/>
            </w:r>
            <w:r w:rsidR="00DA0D08">
              <w:rPr>
                <w:noProof/>
                <w:webHidden/>
              </w:rPr>
              <w:t>37</w:t>
            </w:r>
            <w:r w:rsidR="00DA0D08">
              <w:rPr>
                <w:noProof/>
                <w:webHidden/>
              </w:rPr>
              <w:fldChar w:fldCharType="end"/>
            </w:r>
          </w:hyperlink>
        </w:p>
        <w:p w14:paraId="17300213" w14:textId="3FED4E4C" w:rsidR="00DA0D08" w:rsidRDefault="00F20493">
          <w:pPr>
            <w:pStyle w:val="T1"/>
            <w:rPr>
              <w:rFonts w:eastAsiaTheme="minorEastAsia"/>
              <w:b w:val="0"/>
              <w:sz w:val="22"/>
              <w:lang w:eastAsia="tr-TR"/>
            </w:rPr>
          </w:pPr>
          <w:hyperlink w:anchor="_Toc520881311" w:history="1">
            <w:r w:rsidR="00DA0D08" w:rsidRPr="00E524A1">
              <w:rPr>
                <w:rStyle w:val="Kpr"/>
                <w:rFonts w:cs="Times New Roman"/>
                <w:lang w:val="en-US"/>
              </w:rPr>
              <w:t>7. Distribution</w:t>
            </w:r>
            <w:r w:rsidR="00DA0D08">
              <w:rPr>
                <w:webHidden/>
              </w:rPr>
              <w:tab/>
            </w:r>
            <w:r w:rsidR="00DA0D08">
              <w:rPr>
                <w:webHidden/>
              </w:rPr>
              <w:fldChar w:fldCharType="begin"/>
            </w:r>
            <w:r w:rsidR="00DA0D08">
              <w:rPr>
                <w:webHidden/>
              </w:rPr>
              <w:instrText xml:space="preserve"> PAGEREF _Toc520881311 \h </w:instrText>
            </w:r>
            <w:r w:rsidR="00DA0D08">
              <w:rPr>
                <w:webHidden/>
              </w:rPr>
            </w:r>
            <w:r w:rsidR="00DA0D08">
              <w:rPr>
                <w:webHidden/>
              </w:rPr>
              <w:fldChar w:fldCharType="separate"/>
            </w:r>
            <w:r w:rsidR="00DA0D08">
              <w:rPr>
                <w:webHidden/>
              </w:rPr>
              <w:t>39</w:t>
            </w:r>
            <w:r w:rsidR="00DA0D08">
              <w:rPr>
                <w:webHidden/>
              </w:rPr>
              <w:fldChar w:fldCharType="end"/>
            </w:r>
          </w:hyperlink>
        </w:p>
        <w:p w14:paraId="27CC4F26" w14:textId="5D755152" w:rsidR="00DA0D08" w:rsidRDefault="00F20493">
          <w:pPr>
            <w:pStyle w:val="T2"/>
            <w:tabs>
              <w:tab w:val="right" w:leader="dot" w:pos="9344"/>
            </w:tabs>
            <w:rPr>
              <w:rFonts w:eastAsiaTheme="minorEastAsia"/>
              <w:noProof/>
              <w:lang w:eastAsia="tr-TR"/>
            </w:rPr>
          </w:pPr>
          <w:hyperlink w:anchor="_Toc520881312" w:history="1">
            <w:r w:rsidR="00DA0D08" w:rsidRPr="00E524A1">
              <w:rPr>
                <w:rStyle w:val="Kpr"/>
                <w:noProof/>
                <w:lang w:val="en-US"/>
              </w:rPr>
              <w:t>7.1 Distribution License Tenders</w:t>
            </w:r>
            <w:r w:rsidR="00DA0D08">
              <w:rPr>
                <w:noProof/>
                <w:webHidden/>
              </w:rPr>
              <w:tab/>
            </w:r>
            <w:r w:rsidR="00DA0D08">
              <w:rPr>
                <w:noProof/>
                <w:webHidden/>
              </w:rPr>
              <w:fldChar w:fldCharType="begin"/>
            </w:r>
            <w:r w:rsidR="00DA0D08">
              <w:rPr>
                <w:noProof/>
                <w:webHidden/>
              </w:rPr>
              <w:instrText xml:space="preserve"> PAGEREF _Toc520881312 \h </w:instrText>
            </w:r>
            <w:r w:rsidR="00DA0D08">
              <w:rPr>
                <w:noProof/>
                <w:webHidden/>
              </w:rPr>
            </w:r>
            <w:r w:rsidR="00DA0D08">
              <w:rPr>
                <w:noProof/>
                <w:webHidden/>
              </w:rPr>
              <w:fldChar w:fldCharType="separate"/>
            </w:r>
            <w:r w:rsidR="00DA0D08">
              <w:rPr>
                <w:noProof/>
                <w:webHidden/>
              </w:rPr>
              <w:t>39</w:t>
            </w:r>
            <w:r w:rsidR="00DA0D08">
              <w:rPr>
                <w:noProof/>
                <w:webHidden/>
              </w:rPr>
              <w:fldChar w:fldCharType="end"/>
            </w:r>
          </w:hyperlink>
        </w:p>
        <w:p w14:paraId="640519C7" w14:textId="0229D7E2" w:rsidR="00DA0D08" w:rsidRDefault="00F20493">
          <w:pPr>
            <w:pStyle w:val="T2"/>
            <w:tabs>
              <w:tab w:val="right" w:leader="dot" w:pos="9344"/>
            </w:tabs>
            <w:rPr>
              <w:rFonts w:eastAsiaTheme="minorEastAsia"/>
              <w:noProof/>
              <w:lang w:eastAsia="tr-TR"/>
            </w:rPr>
          </w:pPr>
          <w:hyperlink w:anchor="_Toc520881313" w:history="1">
            <w:r w:rsidR="00DA0D08" w:rsidRPr="00E524A1">
              <w:rPr>
                <w:rStyle w:val="Kpr"/>
                <w:noProof/>
                <w:lang w:val="en-US"/>
              </w:rPr>
              <w:t>7.2 Network Investment Performance</w:t>
            </w:r>
            <w:r w:rsidR="00DA0D08">
              <w:rPr>
                <w:noProof/>
                <w:webHidden/>
              </w:rPr>
              <w:tab/>
            </w:r>
            <w:r w:rsidR="00DA0D08">
              <w:rPr>
                <w:noProof/>
                <w:webHidden/>
              </w:rPr>
              <w:fldChar w:fldCharType="begin"/>
            </w:r>
            <w:r w:rsidR="00DA0D08">
              <w:rPr>
                <w:noProof/>
                <w:webHidden/>
              </w:rPr>
              <w:instrText xml:space="preserve"> PAGEREF _Toc520881313 \h </w:instrText>
            </w:r>
            <w:r w:rsidR="00DA0D08">
              <w:rPr>
                <w:noProof/>
                <w:webHidden/>
              </w:rPr>
            </w:r>
            <w:r w:rsidR="00DA0D08">
              <w:rPr>
                <w:noProof/>
                <w:webHidden/>
              </w:rPr>
              <w:fldChar w:fldCharType="separate"/>
            </w:r>
            <w:r w:rsidR="00DA0D08">
              <w:rPr>
                <w:noProof/>
                <w:webHidden/>
              </w:rPr>
              <w:t>39</w:t>
            </w:r>
            <w:r w:rsidR="00DA0D08">
              <w:rPr>
                <w:noProof/>
                <w:webHidden/>
              </w:rPr>
              <w:fldChar w:fldCharType="end"/>
            </w:r>
          </w:hyperlink>
        </w:p>
        <w:p w14:paraId="32BAD13E" w14:textId="765B29A5" w:rsidR="00DA0D08" w:rsidRDefault="00F20493">
          <w:pPr>
            <w:pStyle w:val="T2"/>
            <w:tabs>
              <w:tab w:val="right" w:leader="dot" w:pos="9344"/>
            </w:tabs>
            <w:rPr>
              <w:rFonts w:eastAsiaTheme="minorEastAsia"/>
              <w:noProof/>
              <w:lang w:eastAsia="tr-TR"/>
            </w:rPr>
          </w:pPr>
          <w:hyperlink w:anchor="_Toc520881314" w:history="1">
            <w:r w:rsidR="00DA0D08" w:rsidRPr="00E524A1">
              <w:rPr>
                <w:rStyle w:val="Kpr"/>
                <w:noProof/>
                <w:lang w:val="en-US"/>
              </w:rPr>
              <w:t>7.3 Subscriber and Connection Informat</w:t>
            </w:r>
            <w:r w:rsidR="00DA0D08" w:rsidRPr="00E524A1">
              <w:rPr>
                <w:rStyle w:val="Kpr"/>
                <w:noProof/>
                <w:lang w:val="en-US"/>
              </w:rPr>
              <w:t>i</w:t>
            </w:r>
            <w:r w:rsidR="00DA0D08" w:rsidRPr="00E524A1">
              <w:rPr>
                <w:rStyle w:val="Kpr"/>
                <w:noProof/>
                <w:lang w:val="en-US"/>
              </w:rPr>
              <w:t>on</w:t>
            </w:r>
            <w:r w:rsidR="00DA0D08">
              <w:rPr>
                <w:noProof/>
                <w:webHidden/>
              </w:rPr>
              <w:tab/>
            </w:r>
            <w:r w:rsidR="00DA0D08">
              <w:rPr>
                <w:noProof/>
                <w:webHidden/>
              </w:rPr>
              <w:fldChar w:fldCharType="begin"/>
            </w:r>
            <w:r w:rsidR="00DA0D08">
              <w:rPr>
                <w:noProof/>
                <w:webHidden/>
              </w:rPr>
              <w:instrText xml:space="preserve"> PAGEREF _Toc520881314 \h </w:instrText>
            </w:r>
            <w:r w:rsidR="00DA0D08">
              <w:rPr>
                <w:noProof/>
                <w:webHidden/>
              </w:rPr>
            </w:r>
            <w:r w:rsidR="00DA0D08">
              <w:rPr>
                <w:noProof/>
                <w:webHidden/>
              </w:rPr>
              <w:fldChar w:fldCharType="separate"/>
            </w:r>
            <w:r w:rsidR="00DA0D08">
              <w:rPr>
                <w:noProof/>
                <w:webHidden/>
              </w:rPr>
              <w:t>46</w:t>
            </w:r>
            <w:r w:rsidR="00DA0D08">
              <w:rPr>
                <w:noProof/>
                <w:webHidden/>
              </w:rPr>
              <w:fldChar w:fldCharType="end"/>
            </w:r>
          </w:hyperlink>
        </w:p>
        <w:p w14:paraId="6A8D390F" w14:textId="45E94C2A" w:rsidR="00DA0D08" w:rsidRDefault="00F20493">
          <w:pPr>
            <w:pStyle w:val="T2"/>
            <w:tabs>
              <w:tab w:val="right" w:leader="dot" w:pos="9344"/>
            </w:tabs>
            <w:rPr>
              <w:rFonts w:eastAsiaTheme="minorEastAsia"/>
              <w:noProof/>
              <w:lang w:eastAsia="tr-TR"/>
            </w:rPr>
          </w:pPr>
          <w:hyperlink w:anchor="_Toc520881316" w:history="1">
            <w:r w:rsidR="00DA0D08" w:rsidRPr="00E524A1">
              <w:rPr>
                <w:rStyle w:val="Kpr"/>
                <w:noProof/>
                <w:lang w:val="en-US"/>
              </w:rPr>
              <w:t>7.4 Interruption of Natural Gas Distribution Service (Temporary Gas Cuts)</w:t>
            </w:r>
            <w:r w:rsidR="00DA0D08">
              <w:rPr>
                <w:noProof/>
                <w:webHidden/>
              </w:rPr>
              <w:tab/>
            </w:r>
            <w:r w:rsidR="00DA0D08">
              <w:rPr>
                <w:noProof/>
                <w:webHidden/>
              </w:rPr>
              <w:fldChar w:fldCharType="begin"/>
            </w:r>
            <w:r w:rsidR="00DA0D08">
              <w:rPr>
                <w:noProof/>
                <w:webHidden/>
              </w:rPr>
              <w:instrText xml:space="preserve"> PAGEREF _Toc520881316 \h </w:instrText>
            </w:r>
            <w:r w:rsidR="00DA0D08">
              <w:rPr>
                <w:noProof/>
                <w:webHidden/>
              </w:rPr>
            </w:r>
            <w:r w:rsidR="00DA0D08">
              <w:rPr>
                <w:noProof/>
                <w:webHidden/>
              </w:rPr>
              <w:fldChar w:fldCharType="separate"/>
            </w:r>
            <w:r w:rsidR="00DA0D08">
              <w:rPr>
                <w:noProof/>
                <w:webHidden/>
              </w:rPr>
              <w:t>59</w:t>
            </w:r>
            <w:r w:rsidR="00DA0D08">
              <w:rPr>
                <w:noProof/>
                <w:webHidden/>
              </w:rPr>
              <w:fldChar w:fldCharType="end"/>
            </w:r>
          </w:hyperlink>
        </w:p>
        <w:p w14:paraId="46D2ECDC" w14:textId="5861847C" w:rsidR="00DA0D08" w:rsidRDefault="00F20493">
          <w:pPr>
            <w:pStyle w:val="T2"/>
            <w:tabs>
              <w:tab w:val="right" w:leader="dot" w:pos="9344"/>
            </w:tabs>
            <w:rPr>
              <w:rFonts w:eastAsiaTheme="minorEastAsia"/>
              <w:noProof/>
              <w:lang w:eastAsia="tr-TR"/>
            </w:rPr>
          </w:pPr>
          <w:hyperlink w:anchor="_Toc520881317" w:history="1">
            <w:r w:rsidR="00DA0D08" w:rsidRPr="00E524A1">
              <w:rPr>
                <w:rStyle w:val="Kpr"/>
                <w:noProof/>
                <w:lang w:val="en-US"/>
              </w:rPr>
              <w:t>7.5 Applications and Complaints</w:t>
            </w:r>
            <w:r w:rsidR="00DA0D08">
              <w:rPr>
                <w:noProof/>
                <w:webHidden/>
              </w:rPr>
              <w:tab/>
            </w:r>
            <w:r w:rsidR="00DA0D08">
              <w:rPr>
                <w:noProof/>
                <w:webHidden/>
              </w:rPr>
              <w:fldChar w:fldCharType="begin"/>
            </w:r>
            <w:r w:rsidR="00DA0D08">
              <w:rPr>
                <w:noProof/>
                <w:webHidden/>
              </w:rPr>
              <w:instrText xml:space="preserve"> PAGEREF _Toc520881317 \h </w:instrText>
            </w:r>
            <w:r w:rsidR="00DA0D08">
              <w:rPr>
                <w:noProof/>
                <w:webHidden/>
              </w:rPr>
            </w:r>
            <w:r w:rsidR="00DA0D08">
              <w:rPr>
                <w:noProof/>
                <w:webHidden/>
              </w:rPr>
              <w:fldChar w:fldCharType="separate"/>
            </w:r>
            <w:r w:rsidR="00DA0D08">
              <w:rPr>
                <w:noProof/>
                <w:webHidden/>
              </w:rPr>
              <w:t>59</w:t>
            </w:r>
            <w:r w:rsidR="00DA0D08">
              <w:rPr>
                <w:noProof/>
                <w:webHidden/>
              </w:rPr>
              <w:fldChar w:fldCharType="end"/>
            </w:r>
          </w:hyperlink>
        </w:p>
        <w:p w14:paraId="24D589CB" w14:textId="1BC31DF5" w:rsidR="00DA0D08" w:rsidRDefault="00F20493">
          <w:pPr>
            <w:pStyle w:val="T2"/>
            <w:tabs>
              <w:tab w:val="right" w:leader="dot" w:pos="9344"/>
            </w:tabs>
            <w:rPr>
              <w:rFonts w:eastAsiaTheme="minorEastAsia"/>
              <w:noProof/>
              <w:lang w:eastAsia="tr-TR"/>
            </w:rPr>
          </w:pPr>
          <w:hyperlink w:anchor="_Toc520881318" w:history="1">
            <w:r w:rsidR="00DA0D08" w:rsidRPr="00E524A1">
              <w:rPr>
                <w:rStyle w:val="Kpr"/>
                <w:noProof/>
                <w:lang w:val="en-US"/>
              </w:rPr>
              <w:t>7.6 Invoice Objections</w:t>
            </w:r>
            <w:r w:rsidR="00DA0D08">
              <w:rPr>
                <w:noProof/>
                <w:webHidden/>
              </w:rPr>
              <w:tab/>
            </w:r>
            <w:r w:rsidR="00DA0D08">
              <w:rPr>
                <w:noProof/>
                <w:webHidden/>
              </w:rPr>
              <w:fldChar w:fldCharType="begin"/>
            </w:r>
            <w:r w:rsidR="00DA0D08">
              <w:rPr>
                <w:noProof/>
                <w:webHidden/>
              </w:rPr>
              <w:instrText xml:space="preserve"> PAGEREF _Toc520881318 \h </w:instrText>
            </w:r>
            <w:r w:rsidR="00DA0D08">
              <w:rPr>
                <w:noProof/>
                <w:webHidden/>
              </w:rPr>
            </w:r>
            <w:r w:rsidR="00DA0D08">
              <w:rPr>
                <w:noProof/>
                <w:webHidden/>
              </w:rPr>
              <w:fldChar w:fldCharType="separate"/>
            </w:r>
            <w:r w:rsidR="00DA0D08">
              <w:rPr>
                <w:noProof/>
                <w:webHidden/>
              </w:rPr>
              <w:t>60</w:t>
            </w:r>
            <w:r w:rsidR="00DA0D08">
              <w:rPr>
                <w:noProof/>
                <w:webHidden/>
              </w:rPr>
              <w:fldChar w:fldCharType="end"/>
            </w:r>
          </w:hyperlink>
        </w:p>
        <w:p w14:paraId="2F13EA5E" w14:textId="1C65C3F9" w:rsidR="00DA0D08" w:rsidRDefault="00F20493">
          <w:pPr>
            <w:pStyle w:val="T2"/>
            <w:tabs>
              <w:tab w:val="right" w:leader="dot" w:pos="9344"/>
            </w:tabs>
            <w:rPr>
              <w:rFonts w:eastAsiaTheme="minorEastAsia"/>
              <w:noProof/>
              <w:lang w:eastAsia="tr-TR"/>
            </w:rPr>
          </w:pPr>
          <w:hyperlink w:anchor="_Toc520881319" w:history="1">
            <w:r w:rsidR="00DA0D08" w:rsidRPr="00E524A1">
              <w:rPr>
                <w:rStyle w:val="Kpr"/>
                <w:noProof/>
                <w:lang w:val="en-US"/>
              </w:rPr>
              <w:t>7.7 Emergency Actions</w:t>
            </w:r>
            <w:r w:rsidR="00DA0D08">
              <w:rPr>
                <w:noProof/>
                <w:webHidden/>
              </w:rPr>
              <w:tab/>
            </w:r>
            <w:r w:rsidR="00DA0D08">
              <w:rPr>
                <w:noProof/>
                <w:webHidden/>
              </w:rPr>
              <w:fldChar w:fldCharType="begin"/>
            </w:r>
            <w:r w:rsidR="00DA0D08">
              <w:rPr>
                <w:noProof/>
                <w:webHidden/>
              </w:rPr>
              <w:instrText xml:space="preserve"> PAGEREF _Toc520881319 \h </w:instrText>
            </w:r>
            <w:r w:rsidR="00DA0D08">
              <w:rPr>
                <w:noProof/>
                <w:webHidden/>
              </w:rPr>
            </w:r>
            <w:r w:rsidR="00DA0D08">
              <w:rPr>
                <w:noProof/>
                <w:webHidden/>
              </w:rPr>
              <w:fldChar w:fldCharType="separate"/>
            </w:r>
            <w:r w:rsidR="00DA0D08">
              <w:rPr>
                <w:noProof/>
                <w:webHidden/>
              </w:rPr>
              <w:t>61</w:t>
            </w:r>
            <w:r w:rsidR="00DA0D08">
              <w:rPr>
                <w:noProof/>
                <w:webHidden/>
              </w:rPr>
              <w:fldChar w:fldCharType="end"/>
            </w:r>
          </w:hyperlink>
        </w:p>
        <w:p w14:paraId="2A12E5C7" w14:textId="4B2A6B38" w:rsidR="00DA0D08" w:rsidRDefault="00F20493">
          <w:pPr>
            <w:pStyle w:val="T2"/>
            <w:tabs>
              <w:tab w:val="right" w:leader="dot" w:pos="9344"/>
            </w:tabs>
            <w:rPr>
              <w:rFonts w:eastAsiaTheme="minorEastAsia"/>
              <w:noProof/>
              <w:lang w:eastAsia="tr-TR"/>
            </w:rPr>
          </w:pPr>
          <w:hyperlink w:anchor="_Toc520881320" w:history="1">
            <w:r w:rsidR="00DA0D08" w:rsidRPr="00E524A1">
              <w:rPr>
                <w:rStyle w:val="Kpr"/>
                <w:noProof/>
                <w:lang w:val="en-US"/>
              </w:rPr>
              <w:t>7.8 Employment</w:t>
            </w:r>
            <w:r w:rsidR="00DA0D08">
              <w:rPr>
                <w:noProof/>
                <w:webHidden/>
              </w:rPr>
              <w:tab/>
            </w:r>
            <w:r w:rsidR="00DA0D08">
              <w:rPr>
                <w:noProof/>
                <w:webHidden/>
              </w:rPr>
              <w:fldChar w:fldCharType="begin"/>
            </w:r>
            <w:r w:rsidR="00DA0D08">
              <w:rPr>
                <w:noProof/>
                <w:webHidden/>
              </w:rPr>
              <w:instrText xml:space="preserve"> PAGEREF _Toc520881320 \h </w:instrText>
            </w:r>
            <w:r w:rsidR="00DA0D08">
              <w:rPr>
                <w:noProof/>
                <w:webHidden/>
              </w:rPr>
            </w:r>
            <w:r w:rsidR="00DA0D08">
              <w:rPr>
                <w:noProof/>
                <w:webHidden/>
              </w:rPr>
              <w:fldChar w:fldCharType="separate"/>
            </w:r>
            <w:r w:rsidR="00DA0D08">
              <w:rPr>
                <w:noProof/>
                <w:webHidden/>
              </w:rPr>
              <w:t>62</w:t>
            </w:r>
            <w:r w:rsidR="00DA0D08">
              <w:rPr>
                <w:noProof/>
                <w:webHidden/>
              </w:rPr>
              <w:fldChar w:fldCharType="end"/>
            </w:r>
          </w:hyperlink>
        </w:p>
        <w:p w14:paraId="3205BDAA" w14:textId="7178505C" w:rsidR="00DA0D08" w:rsidRDefault="00F20493">
          <w:pPr>
            <w:pStyle w:val="T1"/>
            <w:rPr>
              <w:rFonts w:eastAsiaTheme="minorEastAsia"/>
              <w:b w:val="0"/>
              <w:sz w:val="22"/>
              <w:lang w:eastAsia="tr-TR"/>
            </w:rPr>
          </w:pPr>
          <w:hyperlink w:anchor="_Toc520881321" w:history="1">
            <w:r w:rsidR="00DA0D08" w:rsidRPr="00E524A1">
              <w:rPr>
                <w:rStyle w:val="Kpr"/>
                <w:rFonts w:cs="Times New Roman"/>
                <w:lang w:val="en-US"/>
              </w:rPr>
              <w:t>8. Consumption</w:t>
            </w:r>
            <w:r w:rsidR="00DA0D08">
              <w:rPr>
                <w:webHidden/>
              </w:rPr>
              <w:tab/>
            </w:r>
            <w:r w:rsidR="00DA0D08">
              <w:rPr>
                <w:webHidden/>
              </w:rPr>
              <w:fldChar w:fldCharType="begin"/>
            </w:r>
            <w:r w:rsidR="00DA0D08">
              <w:rPr>
                <w:webHidden/>
              </w:rPr>
              <w:instrText xml:space="preserve"> PAGEREF _Toc520881321 \h </w:instrText>
            </w:r>
            <w:r w:rsidR="00DA0D08">
              <w:rPr>
                <w:webHidden/>
              </w:rPr>
            </w:r>
            <w:r w:rsidR="00DA0D08">
              <w:rPr>
                <w:webHidden/>
              </w:rPr>
              <w:fldChar w:fldCharType="separate"/>
            </w:r>
            <w:r w:rsidR="00DA0D08">
              <w:rPr>
                <w:webHidden/>
              </w:rPr>
              <w:t>66</w:t>
            </w:r>
            <w:r w:rsidR="00DA0D08">
              <w:rPr>
                <w:webHidden/>
              </w:rPr>
              <w:fldChar w:fldCharType="end"/>
            </w:r>
          </w:hyperlink>
        </w:p>
        <w:p w14:paraId="2149E958" w14:textId="2F6C69CA" w:rsidR="00DA0D08" w:rsidRDefault="00F20493">
          <w:pPr>
            <w:pStyle w:val="T2"/>
            <w:tabs>
              <w:tab w:val="right" w:leader="dot" w:pos="9344"/>
            </w:tabs>
            <w:rPr>
              <w:rFonts w:eastAsiaTheme="minorEastAsia"/>
              <w:noProof/>
              <w:lang w:eastAsia="tr-TR"/>
            </w:rPr>
          </w:pPr>
          <w:hyperlink w:anchor="_Toc520881322" w:history="1">
            <w:r w:rsidR="00DA0D08" w:rsidRPr="00E524A1">
              <w:rPr>
                <w:rStyle w:val="Kpr"/>
                <w:noProof/>
                <w:lang w:val="en-US"/>
              </w:rPr>
              <w:t>8.1 Sectoral Consumption</w:t>
            </w:r>
            <w:r w:rsidR="00DA0D08">
              <w:rPr>
                <w:noProof/>
                <w:webHidden/>
              </w:rPr>
              <w:tab/>
            </w:r>
            <w:r w:rsidR="00DA0D08">
              <w:rPr>
                <w:noProof/>
                <w:webHidden/>
              </w:rPr>
              <w:fldChar w:fldCharType="begin"/>
            </w:r>
            <w:r w:rsidR="00DA0D08">
              <w:rPr>
                <w:noProof/>
                <w:webHidden/>
              </w:rPr>
              <w:instrText xml:space="preserve"> PAGEREF _Toc520881322 \h </w:instrText>
            </w:r>
            <w:r w:rsidR="00DA0D08">
              <w:rPr>
                <w:noProof/>
                <w:webHidden/>
              </w:rPr>
            </w:r>
            <w:r w:rsidR="00DA0D08">
              <w:rPr>
                <w:noProof/>
                <w:webHidden/>
              </w:rPr>
              <w:fldChar w:fldCharType="separate"/>
            </w:r>
            <w:r w:rsidR="00DA0D08">
              <w:rPr>
                <w:noProof/>
                <w:webHidden/>
              </w:rPr>
              <w:t>66</w:t>
            </w:r>
            <w:r w:rsidR="00DA0D08">
              <w:rPr>
                <w:noProof/>
                <w:webHidden/>
              </w:rPr>
              <w:fldChar w:fldCharType="end"/>
            </w:r>
          </w:hyperlink>
        </w:p>
        <w:p w14:paraId="2B898C7E" w14:textId="29C492FD" w:rsidR="00DA0D08" w:rsidRDefault="00F20493">
          <w:pPr>
            <w:pStyle w:val="T2"/>
            <w:tabs>
              <w:tab w:val="right" w:leader="dot" w:pos="9344"/>
            </w:tabs>
            <w:rPr>
              <w:rFonts w:eastAsiaTheme="minorEastAsia"/>
              <w:noProof/>
              <w:lang w:eastAsia="tr-TR"/>
            </w:rPr>
          </w:pPr>
          <w:hyperlink w:anchor="_Toc520881323" w:history="1">
            <w:r w:rsidR="00DA0D08" w:rsidRPr="00E524A1">
              <w:rPr>
                <w:rStyle w:val="Kpr"/>
                <w:noProof/>
                <w:lang w:val="en-US"/>
              </w:rPr>
              <w:t>8.2 Consumption by Provinces</w:t>
            </w:r>
            <w:r w:rsidR="00DA0D08">
              <w:rPr>
                <w:noProof/>
                <w:webHidden/>
              </w:rPr>
              <w:tab/>
            </w:r>
            <w:r w:rsidR="00DA0D08">
              <w:rPr>
                <w:noProof/>
                <w:webHidden/>
              </w:rPr>
              <w:fldChar w:fldCharType="begin"/>
            </w:r>
            <w:r w:rsidR="00DA0D08">
              <w:rPr>
                <w:noProof/>
                <w:webHidden/>
              </w:rPr>
              <w:instrText xml:space="preserve"> PAGEREF _Toc520881323 \h </w:instrText>
            </w:r>
            <w:r w:rsidR="00DA0D08">
              <w:rPr>
                <w:noProof/>
                <w:webHidden/>
              </w:rPr>
            </w:r>
            <w:r w:rsidR="00DA0D08">
              <w:rPr>
                <w:noProof/>
                <w:webHidden/>
              </w:rPr>
              <w:fldChar w:fldCharType="separate"/>
            </w:r>
            <w:r w:rsidR="00DA0D08">
              <w:rPr>
                <w:noProof/>
                <w:webHidden/>
              </w:rPr>
              <w:t>70</w:t>
            </w:r>
            <w:r w:rsidR="00DA0D08">
              <w:rPr>
                <w:noProof/>
                <w:webHidden/>
              </w:rPr>
              <w:fldChar w:fldCharType="end"/>
            </w:r>
          </w:hyperlink>
        </w:p>
        <w:p w14:paraId="56DF881A" w14:textId="0BC0A49F" w:rsidR="00DA0D08" w:rsidRDefault="00F20493">
          <w:pPr>
            <w:pStyle w:val="T2"/>
            <w:tabs>
              <w:tab w:val="right" w:leader="dot" w:pos="9344"/>
            </w:tabs>
            <w:rPr>
              <w:rFonts w:eastAsiaTheme="minorEastAsia"/>
              <w:noProof/>
              <w:lang w:eastAsia="tr-TR"/>
            </w:rPr>
          </w:pPr>
          <w:hyperlink w:anchor="_Toc520881324" w:history="1">
            <w:r w:rsidR="00DA0D08" w:rsidRPr="00E524A1">
              <w:rPr>
                <w:rStyle w:val="Kpr"/>
                <w:noProof/>
              </w:rPr>
              <w:t>8.3 Natural Gas Sales of Licensed Companies to Final Consumers</w:t>
            </w:r>
            <w:r w:rsidR="00DA0D08">
              <w:rPr>
                <w:noProof/>
                <w:webHidden/>
              </w:rPr>
              <w:tab/>
            </w:r>
            <w:r w:rsidR="00DA0D08">
              <w:rPr>
                <w:noProof/>
                <w:webHidden/>
              </w:rPr>
              <w:fldChar w:fldCharType="begin"/>
            </w:r>
            <w:r w:rsidR="00DA0D08">
              <w:rPr>
                <w:noProof/>
                <w:webHidden/>
              </w:rPr>
              <w:instrText xml:space="preserve"> PAGEREF _Toc520881324 \h </w:instrText>
            </w:r>
            <w:r w:rsidR="00DA0D08">
              <w:rPr>
                <w:noProof/>
                <w:webHidden/>
              </w:rPr>
            </w:r>
            <w:r w:rsidR="00DA0D08">
              <w:rPr>
                <w:noProof/>
                <w:webHidden/>
              </w:rPr>
              <w:fldChar w:fldCharType="separate"/>
            </w:r>
            <w:r w:rsidR="00DA0D08">
              <w:rPr>
                <w:noProof/>
                <w:webHidden/>
              </w:rPr>
              <w:t>73</w:t>
            </w:r>
            <w:r w:rsidR="00DA0D08">
              <w:rPr>
                <w:noProof/>
                <w:webHidden/>
              </w:rPr>
              <w:fldChar w:fldCharType="end"/>
            </w:r>
          </w:hyperlink>
        </w:p>
        <w:p w14:paraId="58752E7A" w14:textId="1BC44C0A" w:rsidR="00DA0D08" w:rsidRDefault="00F20493">
          <w:pPr>
            <w:pStyle w:val="T1"/>
            <w:rPr>
              <w:rFonts w:eastAsiaTheme="minorEastAsia"/>
              <w:b w:val="0"/>
              <w:sz w:val="22"/>
              <w:lang w:eastAsia="tr-TR"/>
            </w:rPr>
          </w:pPr>
          <w:hyperlink w:anchor="_Toc520881325" w:history="1">
            <w:r w:rsidR="00DA0D08" w:rsidRPr="00E524A1">
              <w:rPr>
                <w:rStyle w:val="Kpr"/>
                <w:rFonts w:cs="Times New Roman"/>
                <w:lang w:val="en-US"/>
              </w:rPr>
              <w:t xml:space="preserve">9. </w:t>
            </w:r>
            <w:r w:rsidR="00DA0D08" w:rsidRPr="00E524A1">
              <w:rPr>
                <w:rStyle w:val="Kpr"/>
                <w:lang w:val="en-US"/>
              </w:rPr>
              <w:t xml:space="preserve"> Tariff and Pricing</w:t>
            </w:r>
            <w:r w:rsidR="00DA0D08">
              <w:rPr>
                <w:webHidden/>
              </w:rPr>
              <w:tab/>
            </w:r>
            <w:r w:rsidR="00DA0D08">
              <w:rPr>
                <w:webHidden/>
              </w:rPr>
              <w:fldChar w:fldCharType="begin"/>
            </w:r>
            <w:r w:rsidR="00DA0D08">
              <w:rPr>
                <w:webHidden/>
              </w:rPr>
              <w:instrText xml:space="preserve"> PAGEREF _Toc520881325 \h </w:instrText>
            </w:r>
            <w:r w:rsidR="00DA0D08">
              <w:rPr>
                <w:webHidden/>
              </w:rPr>
            </w:r>
            <w:r w:rsidR="00DA0D08">
              <w:rPr>
                <w:webHidden/>
              </w:rPr>
              <w:fldChar w:fldCharType="separate"/>
            </w:r>
            <w:r w:rsidR="00DA0D08">
              <w:rPr>
                <w:webHidden/>
              </w:rPr>
              <w:t>82</w:t>
            </w:r>
            <w:r w:rsidR="00DA0D08">
              <w:rPr>
                <w:webHidden/>
              </w:rPr>
              <w:fldChar w:fldCharType="end"/>
            </w:r>
          </w:hyperlink>
        </w:p>
        <w:p w14:paraId="2284E0C7" w14:textId="3D47EBBA" w:rsidR="00DA0D08" w:rsidRDefault="00F20493">
          <w:pPr>
            <w:pStyle w:val="T2"/>
            <w:tabs>
              <w:tab w:val="right" w:leader="dot" w:pos="9344"/>
            </w:tabs>
            <w:rPr>
              <w:rFonts w:eastAsiaTheme="minorEastAsia"/>
              <w:noProof/>
              <w:lang w:eastAsia="tr-TR"/>
            </w:rPr>
          </w:pPr>
          <w:hyperlink w:anchor="_Toc520881326" w:history="1">
            <w:r w:rsidR="00DA0D08" w:rsidRPr="00E524A1">
              <w:rPr>
                <w:rStyle w:val="Kpr"/>
                <w:noProof/>
                <w:lang w:val="en-US"/>
              </w:rPr>
              <w:t>9.1 Turkey</w:t>
            </w:r>
            <w:r w:rsidR="00DA0D08">
              <w:rPr>
                <w:noProof/>
                <w:webHidden/>
              </w:rPr>
              <w:tab/>
            </w:r>
            <w:r w:rsidR="00DA0D08">
              <w:rPr>
                <w:noProof/>
                <w:webHidden/>
              </w:rPr>
              <w:fldChar w:fldCharType="begin"/>
            </w:r>
            <w:r w:rsidR="00DA0D08">
              <w:rPr>
                <w:noProof/>
                <w:webHidden/>
              </w:rPr>
              <w:instrText xml:space="preserve"> PAGEREF _Toc520881326 \h </w:instrText>
            </w:r>
            <w:r w:rsidR="00DA0D08">
              <w:rPr>
                <w:noProof/>
                <w:webHidden/>
              </w:rPr>
            </w:r>
            <w:r w:rsidR="00DA0D08">
              <w:rPr>
                <w:noProof/>
                <w:webHidden/>
              </w:rPr>
              <w:fldChar w:fldCharType="separate"/>
            </w:r>
            <w:r w:rsidR="00DA0D08">
              <w:rPr>
                <w:noProof/>
                <w:webHidden/>
              </w:rPr>
              <w:t>82</w:t>
            </w:r>
            <w:r w:rsidR="00DA0D08">
              <w:rPr>
                <w:noProof/>
                <w:webHidden/>
              </w:rPr>
              <w:fldChar w:fldCharType="end"/>
            </w:r>
          </w:hyperlink>
        </w:p>
        <w:p w14:paraId="5EAFFFB1" w14:textId="602904C6" w:rsidR="00DA0D08" w:rsidRDefault="00F20493">
          <w:pPr>
            <w:pStyle w:val="T1"/>
            <w:rPr>
              <w:rFonts w:eastAsiaTheme="minorEastAsia"/>
              <w:b w:val="0"/>
              <w:sz w:val="22"/>
              <w:lang w:eastAsia="tr-TR"/>
            </w:rPr>
          </w:pPr>
          <w:hyperlink w:anchor="_Toc520881327" w:history="1">
            <w:r w:rsidR="00DA0D08" w:rsidRPr="00E524A1">
              <w:rPr>
                <w:rStyle w:val="Kpr"/>
                <w:rFonts w:cs="Times New Roman"/>
                <w:lang w:val="en-US"/>
              </w:rPr>
              <w:t>10. DETAILED DISTRIBUTION OF NATURAL GAS SALES IN ALL PROVINCES BY SECTORS AND COMPANIES IN 2017 (Sm</w:t>
            </w:r>
            <w:r w:rsidR="00DA0D08" w:rsidRPr="00E524A1">
              <w:rPr>
                <w:rStyle w:val="Kpr"/>
                <w:rFonts w:cs="Times New Roman"/>
                <w:vertAlign w:val="superscript"/>
                <w:lang w:val="en-US"/>
              </w:rPr>
              <w:t>3</w:t>
            </w:r>
            <w:r w:rsidR="00DA0D08" w:rsidRPr="00E524A1">
              <w:rPr>
                <w:rStyle w:val="Kpr"/>
                <w:rFonts w:cs="Times New Roman"/>
                <w:lang w:val="en-US"/>
              </w:rPr>
              <w:t>)</w:t>
            </w:r>
            <w:r w:rsidR="00DA0D08">
              <w:rPr>
                <w:webHidden/>
              </w:rPr>
              <w:tab/>
            </w:r>
            <w:r w:rsidR="00DA0D08">
              <w:rPr>
                <w:webHidden/>
              </w:rPr>
              <w:fldChar w:fldCharType="begin"/>
            </w:r>
            <w:r w:rsidR="00DA0D08">
              <w:rPr>
                <w:webHidden/>
              </w:rPr>
              <w:instrText xml:space="preserve"> PAGEREF _Toc520881327 \h </w:instrText>
            </w:r>
            <w:r w:rsidR="00DA0D08">
              <w:rPr>
                <w:webHidden/>
              </w:rPr>
            </w:r>
            <w:r w:rsidR="00DA0D08">
              <w:rPr>
                <w:webHidden/>
              </w:rPr>
              <w:fldChar w:fldCharType="separate"/>
            </w:r>
            <w:r w:rsidR="00DA0D08">
              <w:rPr>
                <w:webHidden/>
              </w:rPr>
              <w:t>83</w:t>
            </w:r>
            <w:r w:rsidR="00DA0D08">
              <w:rPr>
                <w:webHidden/>
              </w:rPr>
              <w:fldChar w:fldCharType="end"/>
            </w:r>
          </w:hyperlink>
        </w:p>
        <w:p w14:paraId="048D4999" w14:textId="1A180A52" w:rsidR="002927CC" w:rsidRPr="002C141F" w:rsidRDefault="002C0BB7">
          <w:pPr>
            <w:rPr>
              <w:rFonts w:ascii="Times New Roman" w:hAnsi="Times New Roman" w:cs="Times New Roman"/>
              <w:sz w:val="24"/>
              <w:szCs w:val="24"/>
              <w:lang w:val="en-US"/>
            </w:rPr>
          </w:pPr>
          <w:r w:rsidRPr="002C141F">
            <w:rPr>
              <w:rFonts w:ascii="Times New Roman" w:hAnsi="Times New Roman" w:cs="Times New Roman"/>
              <w:b/>
              <w:bCs/>
              <w:sz w:val="24"/>
              <w:szCs w:val="24"/>
              <w:lang w:val="en-US"/>
            </w:rPr>
            <w:fldChar w:fldCharType="end"/>
          </w:r>
        </w:p>
      </w:sdtContent>
    </w:sdt>
    <w:p w14:paraId="3B4D35F1" w14:textId="77777777" w:rsidR="005155E3" w:rsidRPr="002C141F" w:rsidRDefault="005155E3">
      <w:pPr>
        <w:rPr>
          <w:rFonts w:ascii="Times New Roman" w:hAnsi="Times New Roman" w:cs="Times New Roman"/>
          <w:b/>
          <w:sz w:val="24"/>
          <w:szCs w:val="24"/>
          <w:lang w:val="en-US"/>
        </w:rPr>
      </w:pPr>
    </w:p>
    <w:p w14:paraId="1C1B43B5" w14:textId="77777777" w:rsidR="005155E3" w:rsidRPr="002C141F" w:rsidRDefault="005155E3">
      <w:pPr>
        <w:rPr>
          <w:rFonts w:ascii="Times New Roman" w:hAnsi="Times New Roman" w:cs="Times New Roman"/>
          <w:b/>
          <w:sz w:val="24"/>
          <w:szCs w:val="24"/>
          <w:lang w:val="en-US"/>
        </w:rPr>
      </w:pPr>
    </w:p>
    <w:p w14:paraId="5D013278" w14:textId="77777777" w:rsidR="005155E3" w:rsidRPr="002C141F" w:rsidRDefault="005155E3">
      <w:pPr>
        <w:rPr>
          <w:rFonts w:ascii="Times New Roman" w:hAnsi="Times New Roman" w:cs="Times New Roman"/>
          <w:b/>
          <w:sz w:val="24"/>
          <w:szCs w:val="24"/>
          <w:lang w:val="en-US"/>
        </w:rPr>
      </w:pPr>
    </w:p>
    <w:p w14:paraId="11FA1CE2" w14:textId="77777777" w:rsidR="000B272F" w:rsidRPr="002C141F" w:rsidRDefault="000B272F">
      <w:pPr>
        <w:rPr>
          <w:rFonts w:ascii="Times New Roman" w:hAnsi="Times New Roman" w:cs="Times New Roman"/>
          <w:b/>
          <w:sz w:val="24"/>
          <w:szCs w:val="24"/>
          <w:lang w:val="en-US"/>
        </w:rPr>
        <w:sectPr w:rsidR="000B272F" w:rsidRPr="002C141F" w:rsidSect="00B411C8">
          <w:pgSz w:w="11906" w:h="16838"/>
          <w:pgMar w:top="1701" w:right="1418" w:bottom="1985" w:left="1134" w:header="425" w:footer="567" w:gutter="0"/>
          <w:pgNumType w:fmt="lowerRoman"/>
          <w:cols w:space="708"/>
          <w:docGrid w:linePitch="360"/>
        </w:sectPr>
      </w:pPr>
    </w:p>
    <w:p w14:paraId="2ED5C385" w14:textId="77777777" w:rsidR="00B52CE8" w:rsidRDefault="00B52CE8" w:rsidP="00B52CE8">
      <w:pPr>
        <w:pStyle w:val="AralkYok"/>
        <w:jc w:val="center"/>
      </w:pPr>
      <w:r w:rsidRPr="0014247B">
        <w:lastRenderedPageBreak/>
        <w:t>LIST</w:t>
      </w:r>
      <w:r w:rsidRPr="00B52CE8">
        <w:t xml:space="preserve"> </w:t>
      </w:r>
      <w:r w:rsidRPr="0014247B">
        <w:t>OF</w:t>
      </w:r>
      <w:r w:rsidRPr="00B52CE8">
        <w:t xml:space="preserve"> </w:t>
      </w:r>
      <w:r w:rsidRPr="0014247B">
        <w:t>TABLES</w:t>
      </w:r>
    </w:p>
    <w:p w14:paraId="0C029B1F" w14:textId="249BEB60" w:rsidR="00DA0D08" w:rsidRDefault="002C0BB7">
      <w:pPr>
        <w:pStyle w:val="ekillerTablosu"/>
        <w:tabs>
          <w:tab w:val="right" w:leader="dot" w:pos="9344"/>
        </w:tabs>
        <w:rPr>
          <w:rFonts w:eastAsiaTheme="minorEastAsia"/>
          <w:noProof/>
          <w:lang w:eastAsia="tr-TR"/>
        </w:rPr>
      </w:pPr>
      <w:r w:rsidRPr="002C141F">
        <w:fldChar w:fldCharType="begin"/>
      </w:r>
      <w:r w:rsidR="006310A9" w:rsidRPr="002C141F">
        <w:instrText xml:space="preserve"> TOC \h \z \t "Başlık 5" \c </w:instrText>
      </w:r>
      <w:r w:rsidRPr="002C141F">
        <w:fldChar w:fldCharType="separate"/>
      </w:r>
      <w:hyperlink w:anchor="_Toc520881328" w:history="1">
        <w:r w:rsidR="00DA0D08" w:rsidRPr="00EE402B">
          <w:rPr>
            <w:rStyle w:val="Kpr"/>
            <w:noProof/>
            <w:lang w:val="en-US"/>
          </w:rPr>
          <w:t>Table 1.1: Production of Natural Gas between 2008-2017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_Toc520881328 \h </w:instrText>
        </w:r>
        <w:r w:rsidR="00DA0D08">
          <w:rPr>
            <w:noProof/>
            <w:webHidden/>
          </w:rPr>
        </w:r>
        <w:r w:rsidR="00DA0D08">
          <w:rPr>
            <w:noProof/>
            <w:webHidden/>
          </w:rPr>
          <w:fldChar w:fldCharType="separate"/>
        </w:r>
        <w:r w:rsidR="00DA0D08">
          <w:rPr>
            <w:noProof/>
            <w:webHidden/>
          </w:rPr>
          <w:t>2</w:t>
        </w:r>
        <w:r w:rsidR="00DA0D08">
          <w:rPr>
            <w:noProof/>
            <w:webHidden/>
          </w:rPr>
          <w:fldChar w:fldCharType="end"/>
        </w:r>
      </w:hyperlink>
    </w:p>
    <w:p w14:paraId="5B05A962" w14:textId="172E85AA" w:rsidR="00DA0D08" w:rsidRDefault="00F20493">
      <w:pPr>
        <w:pStyle w:val="ekillerTablosu"/>
        <w:tabs>
          <w:tab w:val="right" w:leader="dot" w:pos="9344"/>
        </w:tabs>
        <w:rPr>
          <w:rFonts w:eastAsiaTheme="minorEastAsia"/>
          <w:noProof/>
          <w:lang w:eastAsia="tr-TR"/>
        </w:rPr>
      </w:pPr>
      <w:hyperlink w:anchor="_Toc520881329" w:history="1">
        <w:r w:rsidR="00DA0D08" w:rsidRPr="00EE402B">
          <w:rPr>
            <w:rStyle w:val="Kpr"/>
            <w:noProof/>
            <w:lang w:val="en-US"/>
          </w:rPr>
          <w:t>Table 1.3: Production Amounts and Shares of Producer Companies Holding Wholesale License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_Toc520881329 \h </w:instrText>
        </w:r>
        <w:r w:rsidR="00DA0D08">
          <w:rPr>
            <w:noProof/>
            <w:webHidden/>
          </w:rPr>
        </w:r>
        <w:r w:rsidR="00DA0D08">
          <w:rPr>
            <w:noProof/>
            <w:webHidden/>
          </w:rPr>
          <w:fldChar w:fldCharType="separate"/>
        </w:r>
        <w:r w:rsidR="00DA0D08">
          <w:rPr>
            <w:noProof/>
            <w:webHidden/>
          </w:rPr>
          <w:t>5</w:t>
        </w:r>
        <w:r w:rsidR="00DA0D08">
          <w:rPr>
            <w:noProof/>
            <w:webHidden/>
          </w:rPr>
          <w:fldChar w:fldCharType="end"/>
        </w:r>
      </w:hyperlink>
    </w:p>
    <w:p w14:paraId="03400C7E" w14:textId="1D3A1871" w:rsidR="00DA0D08" w:rsidRDefault="00F20493">
      <w:pPr>
        <w:pStyle w:val="ekillerTablosu"/>
        <w:tabs>
          <w:tab w:val="right" w:leader="dot" w:pos="9344"/>
        </w:tabs>
        <w:rPr>
          <w:rFonts w:eastAsiaTheme="minorEastAsia"/>
          <w:noProof/>
          <w:lang w:eastAsia="tr-TR"/>
        </w:rPr>
      </w:pPr>
      <w:hyperlink w:anchor="_Toc520881330" w:history="1">
        <w:r w:rsidR="00DA0D08" w:rsidRPr="00EE402B">
          <w:rPr>
            <w:rStyle w:val="Kpr"/>
            <w:noProof/>
            <w:lang w:val="en-US"/>
          </w:rPr>
          <w:t>Table 2.1: Amount of Imported Natural Gas by Source Country between 2008-2017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_Toc520881330 \h </w:instrText>
        </w:r>
        <w:r w:rsidR="00DA0D08">
          <w:rPr>
            <w:noProof/>
            <w:webHidden/>
          </w:rPr>
        </w:r>
        <w:r w:rsidR="00DA0D08">
          <w:rPr>
            <w:noProof/>
            <w:webHidden/>
          </w:rPr>
          <w:fldChar w:fldCharType="separate"/>
        </w:r>
        <w:r w:rsidR="00DA0D08">
          <w:rPr>
            <w:noProof/>
            <w:webHidden/>
          </w:rPr>
          <w:t>8</w:t>
        </w:r>
        <w:r w:rsidR="00DA0D08">
          <w:rPr>
            <w:noProof/>
            <w:webHidden/>
          </w:rPr>
          <w:fldChar w:fldCharType="end"/>
        </w:r>
      </w:hyperlink>
    </w:p>
    <w:p w14:paraId="4B2BE2DD" w14:textId="48809D57" w:rsidR="00DA0D08" w:rsidRDefault="00F20493">
      <w:pPr>
        <w:pStyle w:val="ekillerTablosu"/>
        <w:tabs>
          <w:tab w:val="right" w:leader="dot" w:pos="9344"/>
        </w:tabs>
        <w:rPr>
          <w:rFonts w:eastAsiaTheme="minorEastAsia"/>
          <w:noProof/>
          <w:lang w:eastAsia="tr-TR"/>
        </w:rPr>
      </w:pPr>
      <w:hyperlink w:anchor="_Toc520881331" w:history="1">
        <w:r w:rsidR="00DA0D08" w:rsidRPr="00EE402B">
          <w:rPr>
            <w:rStyle w:val="Kpr"/>
            <w:noProof/>
            <w:lang w:val="en-US"/>
          </w:rPr>
          <w:t>Table 2.2: Import Quantities of Natural Gas Imported by Companies (Million Sm</w:t>
        </w:r>
        <w:r w:rsidR="00DA0D08" w:rsidRPr="00EE402B">
          <w:rPr>
            <w:rStyle w:val="Kpr"/>
            <w:noProof/>
            <w:vertAlign w:val="superscript"/>
            <w:lang w:val="en-US"/>
          </w:rPr>
          <w:t>3</w:t>
        </w:r>
        <w:r w:rsidR="00DA0D08" w:rsidRPr="00EE402B">
          <w:rPr>
            <w:rStyle w:val="Kpr"/>
            <w:noProof/>
            <w:lang w:val="en-US"/>
          </w:rPr>
          <w:t>) and Shares (%) Between 2013-2017</w:t>
        </w:r>
        <w:r w:rsidR="00DA0D08">
          <w:rPr>
            <w:noProof/>
            <w:webHidden/>
          </w:rPr>
          <w:tab/>
        </w:r>
        <w:r w:rsidR="00DA0D08">
          <w:rPr>
            <w:noProof/>
            <w:webHidden/>
          </w:rPr>
          <w:fldChar w:fldCharType="begin"/>
        </w:r>
        <w:r w:rsidR="00DA0D08">
          <w:rPr>
            <w:noProof/>
            <w:webHidden/>
          </w:rPr>
          <w:instrText xml:space="preserve"> PAGEREF _Toc520881331 \h </w:instrText>
        </w:r>
        <w:r w:rsidR="00DA0D08">
          <w:rPr>
            <w:noProof/>
            <w:webHidden/>
          </w:rPr>
        </w:r>
        <w:r w:rsidR="00DA0D08">
          <w:rPr>
            <w:noProof/>
            <w:webHidden/>
          </w:rPr>
          <w:fldChar w:fldCharType="separate"/>
        </w:r>
        <w:r w:rsidR="00DA0D08">
          <w:rPr>
            <w:noProof/>
            <w:webHidden/>
          </w:rPr>
          <w:t>10</w:t>
        </w:r>
        <w:r w:rsidR="00DA0D08">
          <w:rPr>
            <w:noProof/>
            <w:webHidden/>
          </w:rPr>
          <w:fldChar w:fldCharType="end"/>
        </w:r>
      </w:hyperlink>
    </w:p>
    <w:p w14:paraId="6DAB0EC1" w14:textId="79BABB22" w:rsidR="00DA0D08" w:rsidRDefault="00F20493">
      <w:pPr>
        <w:pStyle w:val="ekillerTablosu"/>
        <w:tabs>
          <w:tab w:val="right" w:leader="dot" w:pos="9344"/>
        </w:tabs>
        <w:rPr>
          <w:rFonts w:eastAsiaTheme="minorEastAsia"/>
          <w:noProof/>
          <w:lang w:eastAsia="tr-TR"/>
        </w:rPr>
      </w:pPr>
      <w:hyperlink w:anchor="_Toc520881332" w:history="1">
        <w:r w:rsidR="00DA0D08" w:rsidRPr="00EE402B">
          <w:rPr>
            <w:rStyle w:val="Kpr"/>
            <w:noProof/>
            <w:lang w:val="en-US"/>
          </w:rPr>
          <w:t>Table 2.3:  Import Amounts by the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_Toc520881332 \h </w:instrText>
        </w:r>
        <w:r w:rsidR="00DA0D08">
          <w:rPr>
            <w:noProof/>
            <w:webHidden/>
          </w:rPr>
        </w:r>
        <w:r w:rsidR="00DA0D08">
          <w:rPr>
            <w:noProof/>
            <w:webHidden/>
          </w:rPr>
          <w:fldChar w:fldCharType="separate"/>
        </w:r>
        <w:r w:rsidR="00DA0D08">
          <w:rPr>
            <w:noProof/>
            <w:webHidden/>
          </w:rPr>
          <w:t>10</w:t>
        </w:r>
        <w:r w:rsidR="00DA0D08">
          <w:rPr>
            <w:noProof/>
            <w:webHidden/>
          </w:rPr>
          <w:fldChar w:fldCharType="end"/>
        </w:r>
      </w:hyperlink>
    </w:p>
    <w:p w14:paraId="5661E41E" w14:textId="0248E7EB" w:rsidR="00DA0D08" w:rsidRDefault="00F20493">
      <w:pPr>
        <w:pStyle w:val="ekillerTablosu"/>
        <w:tabs>
          <w:tab w:val="right" w:leader="dot" w:pos="9344"/>
        </w:tabs>
        <w:rPr>
          <w:rFonts w:eastAsiaTheme="minorEastAsia"/>
          <w:noProof/>
          <w:lang w:eastAsia="tr-TR"/>
        </w:rPr>
      </w:pPr>
      <w:hyperlink w:anchor="_Toc520881333" w:history="1">
        <w:r w:rsidR="00DA0D08" w:rsidRPr="00EE402B">
          <w:rPr>
            <w:rStyle w:val="Kpr"/>
            <w:noProof/>
            <w:lang w:val="en-US"/>
          </w:rPr>
          <w:t>Table 2.4: Comparison of Imported Natural Gas’ Entering Point of the System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_Toc520881333 \h </w:instrText>
        </w:r>
        <w:r w:rsidR="00DA0D08">
          <w:rPr>
            <w:noProof/>
            <w:webHidden/>
          </w:rPr>
        </w:r>
        <w:r w:rsidR="00DA0D08">
          <w:rPr>
            <w:noProof/>
            <w:webHidden/>
          </w:rPr>
          <w:fldChar w:fldCharType="separate"/>
        </w:r>
        <w:r w:rsidR="00DA0D08">
          <w:rPr>
            <w:noProof/>
            <w:webHidden/>
          </w:rPr>
          <w:t>11</w:t>
        </w:r>
        <w:r w:rsidR="00DA0D08">
          <w:rPr>
            <w:noProof/>
            <w:webHidden/>
          </w:rPr>
          <w:fldChar w:fldCharType="end"/>
        </w:r>
      </w:hyperlink>
    </w:p>
    <w:p w14:paraId="04794338" w14:textId="43E69DB9" w:rsidR="00DA0D08" w:rsidRDefault="00F20493">
      <w:pPr>
        <w:pStyle w:val="ekillerTablosu"/>
        <w:tabs>
          <w:tab w:val="right" w:leader="dot" w:pos="9344"/>
        </w:tabs>
        <w:rPr>
          <w:rFonts w:eastAsiaTheme="minorEastAsia"/>
          <w:noProof/>
          <w:lang w:eastAsia="tr-TR"/>
        </w:rPr>
      </w:pPr>
      <w:hyperlink w:anchor="_Toc520881334" w:history="1">
        <w:r w:rsidR="00DA0D08" w:rsidRPr="00EE402B">
          <w:rPr>
            <w:rStyle w:val="Kpr"/>
            <w:noProof/>
            <w:lang w:val="en-US"/>
          </w:rPr>
          <w:t>Table 2.5: Monthly Comparison of Imported Natural Gas between 2013-2017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_Toc520881334 \h </w:instrText>
        </w:r>
        <w:r w:rsidR="00DA0D08">
          <w:rPr>
            <w:noProof/>
            <w:webHidden/>
          </w:rPr>
        </w:r>
        <w:r w:rsidR="00DA0D08">
          <w:rPr>
            <w:noProof/>
            <w:webHidden/>
          </w:rPr>
          <w:fldChar w:fldCharType="separate"/>
        </w:r>
        <w:r w:rsidR="00DA0D08">
          <w:rPr>
            <w:noProof/>
            <w:webHidden/>
          </w:rPr>
          <w:t>12</w:t>
        </w:r>
        <w:r w:rsidR="00DA0D08">
          <w:rPr>
            <w:noProof/>
            <w:webHidden/>
          </w:rPr>
          <w:fldChar w:fldCharType="end"/>
        </w:r>
      </w:hyperlink>
    </w:p>
    <w:p w14:paraId="3B147989" w14:textId="2DE7B0F2" w:rsidR="00DA0D08" w:rsidRDefault="00F20493">
      <w:pPr>
        <w:pStyle w:val="ekillerTablosu"/>
        <w:tabs>
          <w:tab w:val="right" w:leader="dot" w:pos="9344"/>
        </w:tabs>
        <w:rPr>
          <w:rFonts w:eastAsiaTheme="minorEastAsia"/>
          <w:noProof/>
          <w:lang w:eastAsia="tr-TR"/>
        </w:rPr>
      </w:pPr>
      <w:hyperlink w:anchor="_Toc520881335" w:history="1">
        <w:r w:rsidR="00DA0D08" w:rsidRPr="00EE402B">
          <w:rPr>
            <w:rStyle w:val="Kpr"/>
            <w:noProof/>
            <w:lang w:val="en-US"/>
          </w:rPr>
          <w:t>Table 2.6: Monthly Data of Long Term Import and Spot LNG Import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_Toc520881335 \h </w:instrText>
        </w:r>
        <w:r w:rsidR="00DA0D08">
          <w:rPr>
            <w:noProof/>
            <w:webHidden/>
          </w:rPr>
        </w:r>
        <w:r w:rsidR="00DA0D08">
          <w:rPr>
            <w:noProof/>
            <w:webHidden/>
          </w:rPr>
          <w:fldChar w:fldCharType="separate"/>
        </w:r>
        <w:r w:rsidR="00DA0D08">
          <w:rPr>
            <w:noProof/>
            <w:webHidden/>
          </w:rPr>
          <w:t>14</w:t>
        </w:r>
        <w:r w:rsidR="00DA0D08">
          <w:rPr>
            <w:noProof/>
            <w:webHidden/>
          </w:rPr>
          <w:fldChar w:fldCharType="end"/>
        </w:r>
      </w:hyperlink>
    </w:p>
    <w:p w14:paraId="1B874D78" w14:textId="35F81166" w:rsidR="00DA0D08" w:rsidRDefault="00F20493">
      <w:pPr>
        <w:pStyle w:val="ekillerTablosu"/>
        <w:tabs>
          <w:tab w:val="right" w:leader="dot" w:pos="9344"/>
        </w:tabs>
        <w:rPr>
          <w:rFonts w:eastAsiaTheme="minorEastAsia"/>
          <w:noProof/>
          <w:lang w:eastAsia="tr-TR"/>
        </w:rPr>
      </w:pPr>
      <w:hyperlink w:anchor="_Toc520881336" w:history="1">
        <w:r w:rsidR="00DA0D08" w:rsidRPr="00EE402B">
          <w:rPr>
            <w:rStyle w:val="Kpr"/>
            <w:noProof/>
            <w:lang w:val="en-US"/>
          </w:rPr>
          <w:t>Table 2.7:  Long Term LNG Import between 2013-2017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_Toc520881336 \h </w:instrText>
        </w:r>
        <w:r w:rsidR="00DA0D08">
          <w:rPr>
            <w:noProof/>
            <w:webHidden/>
          </w:rPr>
        </w:r>
        <w:r w:rsidR="00DA0D08">
          <w:rPr>
            <w:noProof/>
            <w:webHidden/>
          </w:rPr>
          <w:fldChar w:fldCharType="separate"/>
        </w:r>
        <w:r w:rsidR="00DA0D08">
          <w:rPr>
            <w:noProof/>
            <w:webHidden/>
          </w:rPr>
          <w:t>15</w:t>
        </w:r>
        <w:r w:rsidR="00DA0D08">
          <w:rPr>
            <w:noProof/>
            <w:webHidden/>
          </w:rPr>
          <w:fldChar w:fldCharType="end"/>
        </w:r>
      </w:hyperlink>
    </w:p>
    <w:p w14:paraId="30B3C01F" w14:textId="7D95CF75" w:rsidR="00DA0D08" w:rsidRDefault="00F20493">
      <w:pPr>
        <w:pStyle w:val="ekillerTablosu"/>
        <w:tabs>
          <w:tab w:val="right" w:leader="dot" w:pos="9344"/>
        </w:tabs>
        <w:rPr>
          <w:rFonts w:eastAsiaTheme="minorEastAsia"/>
          <w:noProof/>
          <w:lang w:eastAsia="tr-TR"/>
        </w:rPr>
      </w:pPr>
      <w:hyperlink w:anchor="_Toc520881337" w:history="1">
        <w:r w:rsidR="00DA0D08" w:rsidRPr="00EE402B">
          <w:rPr>
            <w:rStyle w:val="Kpr"/>
            <w:noProof/>
            <w:lang w:val="en-US"/>
          </w:rPr>
          <w:t>Table 2.8: Spot LNG Import by Countries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_Toc520881337 \h </w:instrText>
        </w:r>
        <w:r w:rsidR="00DA0D08">
          <w:rPr>
            <w:noProof/>
            <w:webHidden/>
          </w:rPr>
        </w:r>
        <w:r w:rsidR="00DA0D08">
          <w:rPr>
            <w:noProof/>
            <w:webHidden/>
          </w:rPr>
          <w:fldChar w:fldCharType="separate"/>
        </w:r>
        <w:r w:rsidR="00DA0D08">
          <w:rPr>
            <w:noProof/>
            <w:webHidden/>
          </w:rPr>
          <w:t>16</w:t>
        </w:r>
        <w:r w:rsidR="00DA0D08">
          <w:rPr>
            <w:noProof/>
            <w:webHidden/>
          </w:rPr>
          <w:fldChar w:fldCharType="end"/>
        </w:r>
      </w:hyperlink>
    </w:p>
    <w:p w14:paraId="7ADE42B2" w14:textId="39CEF881" w:rsidR="00DA0D08" w:rsidRDefault="00F20493">
      <w:pPr>
        <w:pStyle w:val="ekillerTablosu"/>
        <w:tabs>
          <w:tab w:val="right" w:leader="dot" w:pos="9344"/>
        </w:tabs>
        <w:rPr>
          <w:rFonts w:eastAsiaTheme="minorEastAsia"/>
          <w:noProof/>
          <w:lang w:eastAsia="tr-TR"/>
        </w:rPr>
      </w:pPr>
      <w:hyperlink w:anchor="_Toc520881338" w:history="1">
        <w:r w:rsidR="00DA0D08" w:rsidRPr="00EE402B">
          <w:rPr>
            <w:rStyle w:val="Kpr"/>
            <w:noProof/>
            <w:lang w:val="en-US"/>
          </w:rPr>
          <w:t>Table 2.9: Share of Spot LNG Importers between 2008-2017(%)</w:t>
        </w:r>
        <w:r w:rsidR="00DA0D08">
          <w:rPr>
            <w:noProof/>
            <w:webHidden/>
          </w:rPr>
          <w:tab/>
        </w:r>
        <w:r w:rsidR="00DA0D08">
          <w:rPr>
            <w:noProof/>
            <w:webHidden/>
          </w:rPr>
          <w:fldChar w:fldCharType="begin"/>
        </w:r>
        <w:r w:rsidR="00DA0D08">
          <w:rPr>
            <w:noProof/>
            <w:webHidden/>
          </w:rPr>
          <w:instrText xml:space="preserve"> PAGEREF _Toc520881338 \h </w:instrText>
        </w:r>
        <w:r w:rsidR="00DA0D08">
          <w:rPr>
            <w:noProof/>
            <w:webHidden/>
          </w:rPr>
        </w:r>
        <w:r w:rsidR="00DA0D08">
          <w:rPr>
            <w:noProof/>
            <w:webHidden/>
          </w:rPr>
          <w:fldChar w:fldCharType="separate"/>
        </w:r>
        <w:r w:rsidR="00DA0D08">
          <w:rPr>
            <w:noProof/>
            <w:webHidden/>
          </w:rPr>
          <w:t>17</w:t>
        </w:r>
        <w:r w:rsidR="00DA0D08">
          <w:rPr>
            <w:noProof/>
            <w:webHidden/>
          </w:rPr>
          <w:fldChar w:fldCharType="end"/>
        </w:r>
      </w:hyperlink>
    </w:p>
    <w:p w14:paraId="3BB193E9" w14:textId="5F02D9D8" w:rsidR="00DA0D08" w:rsidRDefault="00F20493">
      <w:pPr>
        <w:pStyle w:val="ekillerTablosu"/>
        <w:tabs>
          <w:tab w:val="right" w:leader="dot" w:pos="9344"/>
        </w:tabs>
        <w:rPr>
          <w:rFonts w:eastAsiaTheme="minorEastAsia"/>
          <w:noProof/>
          <w:lang w:eastAsia="tr-TR"/>
        </w:rPr>
      </w:pPr>
      <w:hyperlink w:anchor="_Toc520881339" w:history="1">
        <w:r w:rsidR="00DA0D08" w:rsidRPr="00EE402B">
          <w:rPr>
            <w:rStyle w:val="Kpr"/>
            <w:noProof/>
            <w:lang w:val="en-US"/>
          </w:rPr>
          <w:t>Table 2.10: Exported Natural Gas Amounts between 2008-2017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_Toc520881339 \h </w:instrText>
        </w:r>
        <w:r w:rsidR="00DA0D08">
          <w:rPr>
            <w:noProof/>
            <w:webHidden/>
          </w:rPr>
        </w:r>
        <w:r w:rsidR="00DA0D08">
          <w:rPr>
            <w:noProof/>
            <w:webHidden/>
          </w:rPr>
          <w:fldChar w:fldCharType="separate"/>
        </w:r>
        <w:r w:rsidR="00DA0D08">
          <w:rPr>
            <w:noProof/>
            <w:webHidden/>
          </w:rPr>
          <w:t>19</w:t>
        </w:r>
        <w:r w:rsidR="00DA0D08">
          <w:rPr>
            <w:noProof/>
            <w:webHidden/>
          </w:rPr>
          <w:fldChar w:fldCharType="end"/>
        </w:r>
      </w:hyperlink>
    </w:p>
    <w:p w14:paraId="26842531" w14:textId="46AC8841" w:rsidR="00DA0D08" w:rsidRDefault="00F20493">
      <w:pPr>
        <w:pStyle w:val="ekillerTablosu"/>
        <w:tabs>
          <w:tab w:val="right" w:leader="dot" w:pos="9344"/>
        </w:tabs>
        <w:rPr>
          <w:rFonts w:eastAsiaTheme="minorEastAsia"/>
          <w:noProof/>
          <w:lang w:eastAsia="tr-TR"/>
        </w:rPr>
      </w:pPr>
      <w:hyperlink w:anchor="_Toc520881340" w:history="1">
        <w:r w:rsidR="00DA0D08" w:rsidRPr="00EE402B">
          <w:rPr>
            <w:rStyle w:val="Kpr"/>
            <w:noProof/>
            <w:lang w:val="en-US"/>
          </w:rPr>
          <w:t>Table 2.11: Monthly Distribution of Natural Gas Export Amounts by Years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_Toc520881340 \h </w:instrText>
        </w:r>
        <w:r w:rsidR="00DA0D08">
          <w:rPr>
            <w:noProof/>
            <w:webHidden/>
          </w:rPr>
        </w:r>
        <w:r w:rsidR="00DA0D08">
          <w:rPr>
            <w:noProof/>
            <w:webHidden/>
          </w:rPr>
          <w:fldChar w:fldCharType="separate"/>
        </w:r>
        <w:r w:rsidR="00DA0D08">
          <w:rPr>
            <w:noProof/>
            <w:webHidden/>
          </w:rPr>
          <w:t>20</w:t>
        </w:r>
        <w:r w:rsidR="00DA0D08">
          <w:rPr>
            <w:noProof/>
            <w:webHidden/>
          </w:rPr>
          <w:fldChar w:fldCharType="end"/>
        </w:r>
      </w:hyperlink>
    </w:p>
    <w:p w14:paraId="36939095" w14:textId="4A6CE275" w:rsidR="00DA0D08" w:rsidRDefault="00F20493">
      <w:pPr>
        <w:pStyle w:val="ekillerTablosu"/>
        <w:tabs>
          <w:tab w:val="right" w:leader="dot" w:pos="9344"/>
        </w:tabs>
        <w:rPr>
          <w:rFonts w:eastAsiaTheme="minorEastAsia"/>
          <w:noProof/>
          <w:lang w:eastAsia="tr-TR"/>
        </w:rPr>
      </w:pPr>
      <w:hyperlink w:anchor="_Toc520881341" w:history="1">
        <w:r w:rsidR="00DA0D08" w:rsidRPr="00EE402B">
          <w:rPr>
            <w:rStyle w:val="Kpr"/>
            <w:noProof/>
            <w:lang w:val="en-US"/>
          </w:rPr>
          <w:t>Table 3.1: Month End Natural Gas Stock Amounts by Years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_Toc520881341 \h </w:instrText>
        </w:r>
        <w:r w:rsidR="00DA0D08">
          <w:rPr>
            <w:noProof/>
            <w:webHidden/>
          </w:rPr>
        </w:r>
        <w:r w:rsidR="00DA0D08">
          <w:rPr>
            <w:noProof/>
            <w:webHidden/>
          </w:rPr>
          <w:fldChar w:fldCharType="separate"/>
        </w:r>
        <w:r w:rsidR="00DA0D08">
          <w:rPr>
            <w:noProof/>
            <w:webHidden/>
          </w:rPr>
          <w:t>21</w:t>
        </w:r>
        <w:r w:rsidR="00DA0D08">
          <w:rPr>
            <w:noProof/>
            <w:webHidden/>
          </w:rPr>
          <w:fldChar w:fldCharType="end"/>
        </w:r>
      </w:hyperlink>
    </w:p>
    <w:p w14:paraId="561E7E6B" w14:textId="683F360F" w:rsidR="00DA0D08" w:rsidRDefault="00F20493">
      <w:pPr>
        <w:pStyle w:val="ekillerTablosu"/>
        <w:tabs>
          <w:tab w:val="right" w:leader="dot" w:pos="9344"/>
        </w:tabs>
        <w:rPr>
          <w:rFonts w:eastAsiaTheme="minorEastAsia"/>
          <w:noProof/>
          <w:lang w:eastAsia="tr-TR"/>
        </w:rPr>
      </w:pPr>
      <w:hyperlink w:anchor="_Toc520881342" w:history="1">
        <w:r w:rsidR="00DA0D08" w:rsidRPr="00EE402B">
          <w:rPr>
            <w:rStyle w:val="Kpr"/>
            <w:noProof/>
            <w:lang w:val="en-US"/>
          </w:rPr>
          <w:t>Table 3.2: Delivered Natural Gas Amounts from LNG Terminals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_Toc520881342 \h </w:instrText>
        </w:r>
        <w:r w:rsidR="00DA0D08">
          <w:rPr>
            <w:noProof/>
            <w:webHidden/>
          </w:rPr>
        </w:r>
        <w:r w:rsidR="00DA0D08">
          <w:rPr>
            <w:noProof/>
            <w:webHidden/>
          </w:rPr>
          <w:fldChar w:fldCharType="separate"/>
        </w:r>
        <w:r w:rsidR="00DA0D08">
          <w:rPr>
            <w:noProof/>
            <w:webHidden/>
          </w:rPr>
          <w:t>23</w:t>
        </w:r>
        <w:r w:rsidR="00DA0D08">
          <w:rPr>
            <w:noProof/>
            <w:webHidden/>
          </w:rPr>
          <w:fldChar w:fldCharType="end"/>
        </w:r>
      </w:hyperlink>
    </w:p>
    <w:p w14:paraId="6AE4A3FD" w14:textId="1E73B4A6" w:rsidR="00DA0D08" w:rsidRDefault="00F20493">
      <w:pPr>
        <w:pStyle w:val="ekillerTablosu"/>
        <w:tabs>
          <w:tab w:val="right" w:leader="dot" w:pos="9344"/>
        </w:tabs>
        <w:rPr>
          <w:rFonts w:eastAsiaTheme="minorEastAsia"/>
          <w:noProof/>
          <w:lang w:eastAsia="tr-TR"/>
        </w:rPr>
      </w:pPr>
      <w:hyperlink w:anchor="_Toc520881343" w:history="1">
        <w:r w:rsidR="00DA0D08" w:rsidRPr="00EE402B">
          <w:rPr>
            <w:rStyle w:val="Kpr"/>
            <w:noProof/>
            <w:lang w:val="en-US"/>
          </w:rPr>
          <w:t>Table 4.1: Amounts of Wholesales as Pipeline Gas According to License Types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_Toc520881343 \h </w:instrText>
        </w:r>
        <w:r w:rsidR="00DA0D08">
          <w:rPr>
            <w:noProof/>
            <w:webHidden/>
          </w:rPr>
        </w:r>
        <w:r w:rsidR="00DA0D08">
          <w:rPr>
            <w:noProof/>
            <w:webHidden/>
          </w:rPr>
          <w:fldChar w:fldCharType="separate"/>
        </w:r>
        <w:r w:rsidR="00DA0D08">
          <w:rPr>
            <w:noProof/>
            <w:webHidden/>
          </w:rPr>
          <w:t>26</w:t>
        </w:r>
        <w:r w:rsidR="00DA0D08">
          <w:rPr>
            <w:noProof/>
            <w:webHidden/>
          </w:rPr>
          <w:fldChar w:fldCharType="end"/>
        </w:r>
      </w:hyperlink>
    </w:p>
    <w:p w14:paraId="607407EF" w14:textId="08883E97" w:rsidR="00DA0D08" w:rsidRDefault="00F20493">
      <w:pPr>
        <w:pStyle w:val="ekillerTablosu"/>
        <w:tabs>
          <w:tab w:val="right" w:leader="dot" w:pos="9344"/>
        </w:tabs>
        <w:rPr>
          <w:rFonts w:eastAsiaTheme="minorEastAsia"/>
          <w:noProof/>
          <w:lang w:eastAsia="tr-TR"/>
        </w:rPr>
      </w:pPr>
      <w:hyperlink w:anchor="_Toc520881344" w:history="1">
        <w:r w:rsidR="00DA0D08" w:rsidRPr="00EE402B">
          <w:rPr>
            <w:rStyle w:val="Kpr"/>
            <w:noProof/>
            <w:lang w:val="en-US"/>
          </w:rPr>
          <w:t>Table 4.2:  Amounts of LNG Sales According to License Types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_Toc520881344 \h </w:instrText>
        </w:r>
        <w:r w:rsidR="00DA0D08">
          <w:rPr>
            <w:noProof/>
            <w:webHidden/>
          </w:rPr>
        </w:r>
        <w:r w:rsidR="00DA0D08">
          <w:rPr>
            <w:noProof/>
            <w:webHidden/>
          </w:rPr>
          <w:fldChar w:fldCharType="separate"/>
        </w:r>
        <w:r w:rsidR="00DA0D08">
          <w:rPr>
            <w:noProof/>
            <w:webHidden/>
          </w:rPr>
          <w:t>27</w:t>
        </w:r>
        <w:r w:rsidR="00DA0D08">
          <w:rPr>
            <w:noProof/>
            <w:webHidden/>
          </w:rPr>
          <w:fldChar w:fldCharType="end"/>
        </w:r>
      </w:hyperlink>
    </w:p>
    <w:p w14:paraId="5E6152BC" w14:textId="1596C985" w:rsidR="00DA0D08" w:rsidRDefault="00F20493">
      <w:pPr>
        <w:pStyle w:val="ekillerTablosu"/>
        <w:tabs>
          <w:tab w:val="right" w:leader="dot" w:pos="9344"/>
        </w:tabs>
        <w:rPr>
          <w:rFonts w:eastAsiaTheme="minorEastAsia"/>
          <w:noProof/>
          <w:lang w:eastAsia="tr-TR"/>
        </w:rPr>
      </w:pPr>
      <w:hyperlink w:anchor="_Toc520881345" w:history="1">
        <w:r w:rsidR="00DA0D08" w:rsidRPr="00EE402B">
          <w:rPr>
            <w:rStyle w:val="Kpr"/>
            <w:noProof/>
            <w:lang w:val="en-US"/>
          </w:rPr>
          <w:t>Table 4.3: Amount of Gas Traded between Companies Operating in Natural Gas Market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_Toc520881345 \h </w:instrText>
        </w:r>
        <w:r w:rsidR="00DA0D08">
          <w:rPr>
            <w:noProof/>
            <w:webHidden/>
          </w:rPr>
        </w:r>
        <w:r w:rsidR="00DA0D08">
          <w:rPr>
            <w:noProof/>
            <w:webHidden/>
          </w:rPr>
          <w:fldChar w:fldCharType="separate"/>
        </w:r>
        <w:r w:rsidR="00DA0D08">
          <w:rPr>
            <w:noProof/>
            <w:webHidden/>
          </w:rPr>
          <w:t>28</w:t>
        </w:r>
        <w:r w:rsidR="00DA0D08">
          <w:rPr>
            <w:noProof/>
            <w:webHidden/>
          </w:rPr>
          <w:fldChar w:fldCharType="end"/>
        </w:r>
      </w:hyperlink>
    </w:p>
    <w:p w14:paraId="56AFDA40" w14:textId="3C84103C" w:rsidR="00DA0D08" w:rsidRDefault="00F20493">
      <w:pPr>
        <w:pStyle w:val="ekillerTablosu"/>
        <w:tabs>
          <w:tab w:val="right" w:leader="dot" w:pos="9344"/>
        </w:tabs>
        <w:rPr>
          <w:rFonts w:eastAsiaTheme="minorEastAsia"/>
          <w:noProof/>
          <w:lang w:eastAsia="tr-TR"/>
        </w:rPr>
      </w:pPr>
      <w:hyperlink w:anchor="_Toc520881346" w:history="1">
        <w:r w:rsidR="00DA0D08" w:rsidRPr="00EE402B">
          <w:rPr>
            <w:rStyle w:val="Kpr"/>
            <w:noProof/>
            <w:lang w:val="en-US"/>
          </w:rPr>
          <w:t>Table 4.4: Amount and Share of 10 Companies which Supply the Largest Amounts to</w:t>
        </w:r>
        <w:r w:rsidR="00DA0D08" w:rsidRPr="00EE402B">
          <w:rPr>
            <w:rStyle w:val="Kpr"/>
            <w:rFonts w:eastAsia="Calibri"/>
            <w:noProof/>
            <w:lang w:val="en-US"/>
          </w:rPr>
          <w:t xml:space="preserve"> </w:t>
        </w:r>
        <w:r w:rsidR="00DA0D08" w:rsidRPr="00EE402B">
          <w:rPr>
            <w:rStyle w:val="Kpr"/>
            <w:noProof/>
            <w:lang w:val="en-US"/>
          </w:rPr>
          <w:t>Companies Operating in Natural Gas Market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_Toc520881346 \h </w:instrText>
        </w:r>
        <w:r w:rsidR="00DA0D08">
          <w:rPr>
            <w:noProof/>
            <w:webHidden/>
          </w:rPr>
        </w:r>
        <w:r w:rsidR="00DA0D08">
          <w:rPr>
            <w:noProof/>
            <w:webHidden/>
          </w:rPr>
          <w:fldChar w:fldCharType="separate"/>
        </w:r>
        <w:r w:rsidR="00DA0D08">
          <w:rPr>
            <w:noProof/>
            <w:webHidden/>
          </w:rPr>
          <w:t>28</w:t>
        </w:r>
        <w:r w:rsidR="00DA0D08">
          <w:rPr>
            <w:noProof/>
            <w:webHidden/>
          </w:rPr>
          <w:fldChar w:fldCharType="end"/>
        </w:r>
      </w:hyperlink>
    </w:p>
    <w:p w14:paraId="3354AEEE" w14:textId="10E151D9" w:rsidR="00DA0D08" w:rsidRDefault="00F20493">
      <w:pPr>
        <w:pStyle w:val="ekillerTablosu"/>
        <w:tabs>
          <w:tab w:val="right" w:leader="dot" w:pos="9344"/>
        </w:tabs>
        <w:rPr>
          <w:rFonts w:eastAsiaTheme="minorEastAsia"/>
          <w:noProof/>
          <w:lang w:eastAsia="tr-TR"/>
        </w:rPr>
      </w:pPr>
      <w:hyperlink w:anchor="_Toc520881347" w:history="1">
        <w:r w:rsidR="00DA0D08" w:rsidRPr="00EE402B">
          <w:rPr>
            <w:rStyle w:val="Kpr"/>
            <w:noProof/>
            <w:lang w:val="en-US"/>
          </w:rPr>
          <w:t>Table 4.5: Amount of Gas Purchases by Licensed Companies Operating in Natural Gas Market from Other Licensed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_Toc520881347 \h </w:instrText>
        </w:r>
        <w:r w:rsidR="00DA0D08">
          <w:rPr>
            <w:noProof/>
            <w:webHidden/>
          </w:rPr>
        </w:r>
        <w:r w:rsidR="00DA0D08">
          <w:rPr>
            <w:noProof/>
            <w:webHidden/>
          </w:rPr>
          <w:fldChar w:fldCharType="separate"/>
        </w:r>
        <w:r w:rsidR="00DA0D08">
          <w:rPr>
            <w:noProof/>
            <w:webHidden/>
          </w:rPr>
          <w:t>29</w:t>
        </w:r>
        <w:r w:rsidR="00DA0D08">
          <w:rPr>
            <w:noProof/>
            <w:webHidden/>
          </w:rPr>
          <w:fldChar w:fldCharType="end"/>
        </w:r>
      </w:hyperlink>
    </w:p>
    <w:p w14:paraId="52C7A698" w14:textId="460FD5AB" w:rsidR="00DA0D08" w:rsidRDefault="00F20493">
      <w:pPr>
        <w:pStyle w:val="ekillerTablosu"/>
        <w:tabs>
          <w:tab w:val="right" w:leader="dot" w:pos="9344"/>
        </w:tabs>
        <w:rPr>
          <w:rFonts w:eastAsiaTheme="minorEastAsia"/>
          <w:noProof/>
          <w:lang w:eastAsia="tr-TR"/>
        </w:rPr>
      </w:pPr>
      <w:hyperlink w:anchor="_Toc520881348" w:history="1">
        <w:r w:rsidR="00DA0D08" w:rsidRPr="00EE402B">
          <w:rPr>
            <w:rStyle w:val="Kpr"/>
            <w:noProof/>
            <w:lang w:val="en-US"/>
          </w:rPr>
          <w:t>Table 4.6: Amount and Share of 10 Companies which Purchased the Largest Amounts from Companies Operating in Natural Gas Market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_Toc520881348 \h </w:instrText>
        </w:r>
        <w:r w:rsidR="00DA0D08">
          <w:rPr>
            <w:noProof/>
            <w:webHidden/>
          </w:rPr>
        </w:r>
        <w:r w:rsidR="00DA0D08">
          <w:rPr>
            <w:noProof/>
            <w:webHidden/>
          </w:rPr>
          <w:fldChar w:fldCharType="separate"/>
        </w:r>
        <w:r w:rsidR="00DA0D08">
          <w:rPr>
            <w:noProof/>
            <w:webHidden/>
          </w:rPr>
          <w:t>29</w:t>
        </w:r>
        <w:r w:rsidR="00DA0D08">
          <w:rPr>
            <w:noProof/>
            <w:webHidden/>
          </w:rPr>
          <w:fldChar w:fldCharType="end"/>
        </w:r>
      </w:hyperlink>
    </w:p>
    <w:p w14:paraId="504EEFA8" w14:textId="4C73FF91" w:rsidR="00DA0D08" w:rsidRDefault="00F20493">
      <w:pPr>
        <w:pStyle w:val="ekillerTablosu"/>
        <w:tabs>
          <w:tab w:val="right" w:leader="dot" w:pos="9344"/>
        </w:tabs>
        <w:rPr>
          <w:rFonts w:eastAsiaTheme="minorEastAsia"/>
          <w:noProof/>
          <w:lang w:eastAsia="tr-TR"/>
        </w:rPr>
      </w:pPr>
      <w:hyperlink w:anchor="_Toc520881349" w:history="1">
        <w:r w:rsidR="00DA0D08" w:rsidRPr="00EE402B">
          <w:rPr>
            <w:rStyle w:val="Kpr"/>
            <w:noProof/>
            <w:lang w:val="en-US"/>
          </w:rPr>
          <w:t>Table 5.1: CNG Sale Amounts to Final Consumers between 2008-2017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_Toc520881349 \h </w:instrText>
        </w:r>
        <w:r w:rsidR="00DA0D08">
          <w:rPr>
            <w:noProof/>
            <w:webHidden/>
          </w:rPr>
        </w:r>
        <w:r w:rsidR="00DA0D08">
          <w:rPr>
            <w:noProof/>
            <w:webHidden/>
          </w:rPr>
          <w:fldChar w:fldCharType="separate"/>
        </w:r>
        <w:r w:rsidR="00DA0D08">
          <w:rPr>
            <w:noProof/>
            <w:webHidden/>
          </w:rPr>
          <w:t>31</w:t>
        </w:r>
        <w:r w:rsidR="00DA0D08">
          <w:rPr>
            <w:noProof/>
            <w:webHidden/>
          </w:rPr>
          <w:fldChar w:fldCharType="end"/>
        </w:r>
      </w:hyperlink>
    </w:p>
    <w:p w14:paraId="7F4CE315" w14:textId="7C01D5E3" w:rsidR="00DA0D08" w:rsidRDefault="00F20493">
      <w:pPr>
        <w:pStyle w:val="ekillerTablosu"/>
        <w:tabs>
          <w:tab w:val="right" w:leader="dot" w:pos="9344"/>
        </w:tabs>
        <w:rPr>
          <w:rFonts w:eastAsiaTheme="minorEastAsia"/>
          <w:noProof/>
          <w:lang w:eastAsia="tr-TR"/>
        </w:rPr>
      </w:pPr>
      <w:hyperlink w:anchor="_Toc520881350" w:history="1">
        <w:r w:rsidR="00DA0D08" w:rsidRPr="00EE402B">
          <w:rPr>
            <w:rStyle w:val="Kpr"/>
            <w:noProof/>
            <w:lang w:val="en-US"/>
          </w:rPr>
          <w:t>Table 6.1: The highest Daily Withdrawal (Peak Demand) from Natural Gas Transmission Network by Month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_Toc520881350 \h </w:instrText>
        </w:r>
        <w:r w:rsidR="00DA0D08">
          <w:rPr>
            <w:noProof/>
            <w:webHidden/>
          </w:rPr>
        </w:r>
        <w:r w:rsidR="00DA0D08">
          <w:rPr>
            <w:noProof/>
            <w:webHidden/>
          </w:rPr>
          <w:fldChar w:fldCharType="separate"/>
        </w:r>
        <w:r w:rsidR="00DA0D08">
          <w:rPr>
            <w:noProof/>
            <w:webHidden/>
          </w:rPr>
          <w:t>33</w:t>
        </w:r>
        <w:r w:rsidR="00DA0D08">
          <w:rPr>
            <w:noProof/>
            <w:webHidden/>
          </w:rPr>
          <w:fldChar w:fldCharType="end"/>
        </w:r>
      </w:hyperlink>
    </w:p>
    <w:p w14:paraId="43B0A1C7" w14:textId="20A87022" w:rsidR="00DA0D08" w:rsidRDefault="00F20493">
      <w:pPr>
        <w:pStyle w:val="ekillerTablosu"/>
        <w:tabs>
          <w:tab w:val="right" w:leader="dot" w:pos="9344"/>
        </w:tabs>
        <w:rPr>
          <w:rFonts w:eastAsiaTheme="minorEastAsia"/>
          <w:noProof/>
          <w:lang w:eastAsia="tr-TR"/>
        </w:rPr>
      </w:pPr>
      <w:hyperlink w:anchor="_Toc520881351" w:history="1">
        <w:r w:rsidR="00DA0D08" w:rsidRPr="00EE402B">
          <w:rPr>
            <w:rStyle w:val="Kpr"/>
            <w:noProof/>
            <w:lang w:val="en-US"/>
          </w:rPr>
          <w:t>Table 6.2: Amount of the Internal Usage Gas in 2017  by Months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_Toc520881351 \h </w:instrText>
        </w:r>
        <w:r w:rsidR="00DA0D08">
          <w:rPr>
            <w:noProof/>
            <w:webHidden/>
          </w:rPr>
        </w:r>
        <w:r w:rsidR="00DA0D08">
          <w:rPr>
            <w:noProof/>
            <w:webHidden/>
          </w:rPr>
          <w:fldChar w:fldCharType="separate"/>
        </w:r>
        <w:r w:rsidR="00DA0D08">
          <w:rPr>
            <w:noProof/>
            <w:webHidden/>
          </w:rPr>
          <w:t>34</w:t>
        </w:r>
        <w:r w:rsidR="00DA0D08">
          <w:rPr>
            <w:noProof/>
            <w:webHidden/>
          </w:rPr>
          <w:fldChar w:fldCharType="end"/>
        </w:r>
      </w:hyperlink>
    </w:p>
    <w:p w14:paraId="6A3B2097" w14:textId="7F7176A5" w:rsidR="00DA0D08" w:rsidRDefault="00F20493">
      <w:pPr>
        <w:pStyle w:val="ekillerTablosu"/>
        <w:tabs>
          <w:tab w:val="right" w:leader="dot" w:pos="9344"/>
        </w:tabs>
        <w:rPr>
          <w:rFonts w:eastAsiaTheme="minorEastAsia"/>
          <w:noProof/>
          <w:lang w:eastAsia="tr-TR"/>
        </w:rPr>
      </w:pPr>
      <w:hyperlink w:anchor="_Toc520881352" w:history="1">
        <w:r w:rsidR="00DA0D08" w:rsidRPr="00EE402B">
          <w:rPr>
            <w:rStyle w:val="Kpr"/>
            <w:noProof/>
            <w:lang w:val="en-US"/>
          </w:rPr>
          <w:t>Table 6.3:  The amount of National Transmission Network’s Stock by Month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_Toc520881352 \h </w:instrText>
        </w:r>
        <w:r w:rsidR="00DA0D08">
          <w:rPr>
            <w:noProof/>
            <w:webHidden/>
          </w:rPr>
        </w:r>
        <w:r w:rsidR="00DA0D08">
          <w:rPr>
            <w:noProof/>
            <w:webHidden/>
          </w:rPr>
          <w:fldChar w:fldCharType="separate"/>
        </w:r>
        <w:r w:rsidR="00DA0D08">
          <w:rPr>
            <w:noProof/>
            <w:webHidden/>
          </w:rPr>
          <w:t>34</w:t>
        </w:r>
        <w:r w:rsidR="00DA0D08">
          <w:rPr>
            <w:noProof/>
            <w:webHidden/>
          </w:rPr>
          <w:fldChar w:fldCharType="end"/>
        </w:r>
      </w:hyperlink>
    </w:p>
    <w:p w14:paraId="795E1DC3" w14:textId="3D5A1AC4" w:rsidR="00DA0D08" w:rsidRDefault="00F20493">
      <w:pPr>
        <w:pStyle w:val="ekillerTablosu"/>
        <w:tabs>
          <w:tab w:val="right" w:leader="dot" w:pos="9344"/>
        </w:tabs>
        <w:rPr>
          <w:rFonts w:eastAsiaTheme="minorEastAsia"/>
          <w:noProof/>
          <w:lang w:eastAsia="tr-TR"/>
        </w:rPr>
      </w:pPr>
      <w:hyperlink w:anchor="_Toc520881353" w:history="1">
        <w:r w:rsidR="00DA0D08" w:rsidRPr="00EE402B">
          <w:rPr>
            <w:rStyle w:val="Kpr"/>
            <w:noProof/>
            <w:lang w:val="en-US"/>
          </w:rPr>
          <w:t>Table 6.2: Monthly Transmitted LNG Amount</w:t>
        </w:r>
        <w:r w:rsidR="00DA0D08" w:rsidRPr="00EE402B">
          <w:rPr>
            <w:rStyle w:val="Kpr"/>
            <w:rFonts w:eastAsia="Calibri"/>
            <w:noProof/>
            <w:lang w:val="en-US"/>
          </w:rPr>
          <w:t xml:space="preserve"> </w:t>
        </w:r>
        <w:r w:rsidR="00DA0D08" w:rsidRPr="00EE402B">
          <w:rPr>
            <w:rStyle w:val="Kpr"/>
            <w:noProof/>
            <w:lang w:val="en-US"/>
          </w:rPr>
          <w:t>by Years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_Toc520881353 \h </w:instrText>
        </w:r>
        <w:r w:rsidR="00DA0D08">
          <w:rPr>
            <w:noProof/>
            <w:webHidden/>
          </w:rPr>
        </w:r>
        <w:r w:rsidR="00DA0D08">
          <w:rPr>
            <w:noProof/>
            <w:webHidden/>
          </w:rPr>
          <w:fldChar w:fldCharType="separate"/>
        </w:r>
        <w:r w:rsidR="00DA0D08">
          <w:rPr>
            <w:noProof/>
            <w:webHidden/>
          </w:rPr>
          <w:t>37</w:t>
        </w:r>
        <w:r w:rsidR="00DA0D08">
          <w:rPr>
            <w:noProof/>
            <w:webHidden/>
          </w:rPr>
          <w:fldChar w:fldCharType="end"/>
        </w:r>
      </w:hyperlink>
    </w:p>
    <w:p w14:paraId="2AA8CB09" w14:textId="2BB670A0" w:rsidR="00DA0D08" w:rsidRDefault="00F20493">
      <w:pPr>
        <w:pStyle w:val="ekillerTablosu"/>
        <w:tabs>
          <w:tab w:val="right" w:leader="dot" w:pos="9344"/>
        </w:tabs>
        <w:rPr>
          <w:rFonts w:eastAsiaTheme="minorEastAsia"/>
          <w:noProof/>
          <w:lang w:eastAsia="tr-TR"/>
        </w:rPr>
      </w:pPr>
      <w:hyperlink w:anchor="_Toc520881354" w:history="1">
        <w:r w:rsidR="00DA0D08" w:rsidRPr="00EE402B">
          <w:rPr>
            <w:rStyle w:val="Kpr"/>
            <w:noProof/>
            <w:lang w:val="en-US"/>
          </w:rPr>
          <w:t>Table 6.5: Monthly Transmitted LNG Amount</w:t>
        </w:r>
        <w:r w:rsidR="00DA0D08" w:rsidRPr="00EE402B">
          <w:rPr>
            <w:rStyle w:val="Kpr"/>
            <w:rFonts w:eastAsia="Calibri"/>
            <w:noProof/>
            <w:lang w:val="en-US"/>
          </w:rPr>
          <w:t xml:space="preserve"> </w:t>
        </w:r>
        <w:r w:rsidR="00DA0D08" w:rsidRPr="00EE402B">
          <w:rPr>
            <w:rStyle w:val="Kpr"/>
            <w:noProof/>
            <w:lang w:val="en-US"/>
          </w:rPr>
          <w:t>by Companies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_Toc520881354 \h </w:instrText>
        </w:r>
        <w:r w:rsidR="00DA0D08">
          <w:rPr>
            <w:noProof/>
            <w:webHidden/>
          </w:rPr>
        </w:r>
        <w:r w:rsidR="00DA0D08">
          <w:rPr>
            <w:noProof/>
            <w:webHidden/>
          </w:rPr>
          <w:fldChar w:fldCharType="separate"/>
        </w:r>
        <w:r w:rsidR="00DA0D08">
          <w:rPr>
            <w:noProof/>
            <w:webHidden/>
          </w:rPr>
          <w:t>37</w:t>
        </w:r>
        <w:r w:rsidR="00DA0D08">
          <w:rPr>
            <w:noProof/>
            <w:webHidden/>
          </w:rPr>
          <w:fldChar w:fldCharType="end"/>
        </w:r>
      </w:hyperlink>
    </w:p>
    <w:p w14:paraId="2881E23A" w14:textId="7A12F4B7" w:rsidR="00DA0D08" w:rsidRDefault="00F20493">
      <w:pPr>
        <w:pStyle w:val="ekillerTablosu"/>
        <w:tabs>
          <w:tab w:val="right" w:leader="dot" w:pos="9344"/>
        </w:tabs>
        <w:rPr>
          <w:rFonts w:eastAsiaTheme="minorEastAsia"/>
          <w:noProof/>
          <w:lang w:eastAsia="tr-TR"/>
        </w:rPr>
      </w:pPr>
      <w:hyperlink w:anchor="_Toc520881355" w:history="1">
        <w:r w:rsidR="00DA0D08" w:rsidRPr="00EE402B">
          <w:rPr>
            <w:rStyle w:val="Kpr"/>
            <w:noProof/>
            <w:lang w:val="en-US"/>
          </w:rPr>
          <w:t>Table 7.1: Total Investments,</w:t>
        </w:r>
        <w:r w:rsidR="00DA0D08" w:rsidRPr="00EE402B">
          <w:rPr>
            <w:rStyle w:val="Kpr"/>
            <w:rFonts w:eastAsia="Calibri"/>
            <w:noProof/>
            <w:lang w:val="en-US"/>
          </w:rPr>
          <w:t xml:space="preserve"> </w:t>
        </w:r>
        <w:r w:rsidR="00DA0D08" w:rsidRPr="00EE402B">
          <w:rPr>
            <w:rStyle w:val="Kpr"/>
            <w:noProof/>
            <w:lang w:val="en-US"/>
          </w:rPr>
          <w:t>Lengths of Steel and Polyethylene Pipelines in</w:t>
        </w:r>
        <w:r w:rsidR="00DA0D08" w:rsidRPr="00EE402B">
          <w:rPr>
            <w:rStyle w:val="Kpr"/>
            <w:rFonts w:eastAsia="Calibri"/>
            <w:noProof/>
            <w:lang w:val="en-US"/>
          </w:rPr>
          <w:t xml:space="preserve"> </w:t>
        </w:r>
        <w:r w:rsidR="00DA0D08" w:rsidRPr="00EE402B">
          <w:rPr>
            <w:rStyle w:val="Kpr"/>
            <w:noProof/>
            <w:lang w:val="en-US"/>
          </w:rPr>
          <w:t>Distribution Regions Constructed by Distribution Companies</w:t>
        </w:r>
        <w:r w:rsidR="00DA0D08">
          <w:rPr>
            <w:noProof/>
            <w:webHidden/>
          </w:rPr>
          <w:tab/>
        </w:r>
        <w:r w:rsidR="00DA0D08">
          <w:rPr>
            <w:noProof/>
            <w:webHidden/>
          </w:rPr>
          <w:fldChar w:fldCharType="begin"/>
        </w:r>
        <w:r w:rsidR="00DA0D08">
          <w:rPr>
            <w:noProof/>
            <w:webHidden/>
          </w:rPr>
          <w:instrText xml:space="preserve"> PAGEREF _Toc520881355 \h </w:instrText>
        </w:r>
        <w:r w:rsidR="00DA0D08">
          <w:rPr>
            <w:noProof/>
            <w:webHidden/>
          </w:rPr>
        </w:r>
        <w:r w:rsidR="00DA0D08">
          <w:rPr>
            <w:noProof/>
            <w:webHidden/>
          </w:rPr>
          <w:fldChar w:fldCharType="separate"/>
        </w:r>
        <w:r w:rsidR="00DA0D08">
          <w:rPr>
            <w:noProof/>
            <w:webHidden/>
          </w:rPr>
          <w:t>39</w:t>
        </w:r>
        <w:r w:rsidR="00DA0D08">
          <w:rPr>
            <w:noProof/>
            <w:webHidden/>
          </w:rPr>
          <w:fldChar w:fldCharType="end"/>
        </w:r>
      </w:hyperlink>
    </w:p>
    <w:p w14:paraId="19D08943" w14:textId="7AE1B738" w:rsidR="00DA0D08" w:rsidRDefault="00F20493">
      <w:pPr>
        <w:pStyle w:val="ekillerTablosu"/>
        <w:tabs>
          <w:tab w:val="right" w:leader="dot" w:pos="9344"/>
        </w:tabs>
        <w:rPr>
          <w:rFonts w:eastAsiaTheme="minorEastAsia"/>
          <w:noProof/>
          <w:lang w:eastAsia="tr-TR"/>
        </w:rPr>
      </w:pPr>
      <w:hyperlink w:anchor="_Toc520881356" w:history="1">
        <w:r w:rsidR="00DA0D08" w:rsidRPr="00EE402B">
          <w:rPr>
            <w:rStyle w:val="Kpr"/>
            <w:noProof/>
            <w:lang w:val="en-US"/>
          </w:rPr>
          <w:t>Table 7.2: Length of Service Lines and Number of Service Lines in Distribution Regions Constructed by Distribution Companies</w:t>
        </w:r>
        <w:r w:rsidR="00DA0D08">
          <w:rPr>
            <w:noProof/>
            <w:webHidden/>
          </w:rPr>
          <w:tab/>
        </w:r>
        <w:r w:rsidR="00DA0D08">
          <w:rPr>
            <w:noProof/>
            <w:webHidden/>
          </w:rPr>
          <w:fldChar w:fldCharType="begin"/>
        </w:r>
        <w:r w:rsidR="00DA0D08">
          <w:rPr>
            <w:noProof/>
            <w:webHidden/>
          </w:rPr>
          <w:instrText xml:space="preserve"> PAGEREF _Toc520881356 \h </w:instrText>
        </w:r>
        <w:r w:rsidR="00DA0D08">
          <w:rPr>
            <w:noProof/>
            <w:webHidden/>
          </w:rPr>
        </w:r>
        <w:r w:rsidR="00DA0D08">
          <w:rPr>
            <w:noProof/>
            <w:webHidden/>
          </w:rPr>
          <w:fldChar w:fldCharType="separate"/>
        </w:r>
        <w:r w:rsidR="00DA0D08">
          <w:rPr>
            <w:noProof/>
            <w:webHidden/>
          </w:rPr>
          <w:t>43</w:t>
        </w:r>
        <w:r w:rsidR="00DA0D08">
          <w:rPr>
            <w:noProof/>
            <w:webHidden/>
          </w:rPr>
          <w:fldChar w:fldCharType="end"/>
        </w:r>
      </w:hyperlink>
    </w:p>
    <w:p w14:paraId="702EA009" w14:textId="232187E6" w:rsidR="00DA0D08" w:rsidRDefault="00F20493">
      <w:pPr>
        <w:pStyle w:val="ekillerTablosu"/>
        <w:tabs>
          <w:tab w:val="right" w:leader="dot" w:pos="9344"/>
        </w:tabs>
        <w:rPr>
          <w:rFonts w:eastAsiaTheme="minorEastAsia"/>
          <w:noProof/>
          <w:lang w:eastAsia="tr-TR"/>
        </w:rPr>
      </w:pPr>
      <w:hyperlink w:anchor="_Toc520881357" w:history="1">
        <w:r w:rsidR="00DA0D08" w:rsidRPr="00EE402B">
          <w:rPr>
            <w:rStyle w:val="Kpr"/>
            <w:noProof/>
            <w:lang w:val="en-US"/>
          </w:rPr>
          <w:t>Table 7.3: Number of Subscribers by Provinces by the End of 2017</w:t>
        </w:r>
        <w:r w:rsidR="00DA0D08">
          <w:rPr>
            <w:noProof/>
            <w:webHidden/>
          </w:rPr>
          <w:tab/>
        </w:r>
        <w:r w:rsidR="00DA0D08">
          <w:rPr>
            <w:noProof/>
            <w:webHidden/>
          </w:rPr>
          <w:fldChar w:fldCharType="begin"/>
        </w:r>
        <w:r w:rsidR="00DA0D08">
          <w:rPr>
            <w:noProof/>
            <w:webHidden/>
          </w:rPr>
          <w:instrText xml:space="preserve"> PAGEREF _Toc520881357 \h </w:instrText>
        </w:r>
        <w:r w:rsidR="00DA0D08">
          <w:rPr>
            <w:noProof/>
            <w:webHidden/>
          </w:rPr>
        </w:r>
        <w:r w:rsidR="00DA0D08">
          <w:rPr>
            <w:noProof/>
            <w:webHidden/>
          </w:rPr>
          <w:fldChar w:fldCharType="separate"/>
        </w:r>
        <w:r w:rsidR="00DA0D08">
          <w:rPr>
            <w:noProof/>
            <w:webHidden/>
          </w:rPr>
          <w:t>46</w:t>
        </w:r>
        <w:r w:rsidR="00DA0D08">
          <w:rPr>
            <w:noProof/>
            <w:webHidden/>
          </w:rPr>
          <w:fldChar w:fldCharType="end"/>
        </w:r>
      </w:hyperlink>
    </w:p>
    <w:p w14:paraId="47BE6B29" w14:textId="5586FD75" w:rsidR="00DA0D08" w:rsidRDefault="00F20493">
      <w:pPr>
        <w:pStyle w:val="ekillerTablosu"/>
        <w:tabs>
          <w:tab w:val="right" w:leader="dot" w:pos="9344"/>
        </w:tabs>
        <w:rPr>
          <w:rFonts w:eastAsiaTheme="minorEastAsia"/>
          <w:noProof/>
          <w:lang w:eastAsia="tr-TR"/>
        </w:rPr>
      </w:pPr>
      <w:hyperlink w:anchor="_Toc520881358" w:history="1">
        <w:r w:rsidR="00DA0D08" w:rsidRPr="00EE402B">
          <w:rPr>
            <w:rStyle w:val="Kpr"/>
            <w:noProof/>
            <w:lang w:val="en-US"/>
          </w:rPr>
          <w:t>Table 7.4: Consumption of Subscribers and Eligible Consumers by Distribution Companies by the End of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_Toc520881358 \h </w:instrText>
        </w:r>
        <w:r w:rsidR="00DA0D08">
          <w:rPr>
            <w:noProof/>
            <w:webHidden/>
          </w:rPr>
        </w:r>
        <w:r w:rsidR="00DA0D08">
          <w:rPr>
            <w:noProof/>
            <w:webHidden/>
          </w:rPr>
          <w:fldChar w:fldCharType="separate"/>
        </w:r>
        <w:r w:rsidR="00DA0D08">
          <w:rPr>
            <w:noProof/>
            <w:webHidden/>
          </w:rPr>
          <w:t>54</w:t>
        </w:r>
        <w:r w:rsidR="00DA0D08">
          <w:rPr>
            <w:noProof/>
            <w:webHidden/>
          </w:rPr>
          <w:fldChar w:fldCharType="end"/>
        </w:r>
      </w:hyperlink>
    </w:p>
    <w:p w14:paraId="6F21E154" w14:textId="72F5CB5E" w:rsidR="00DA0D08" w:rsidRDefault="00F20493">
      <w:pPr>
        <w:pStyle w:val="ekillerTablosu"/>
        <w:tabs>
          <w:tab w:val="right" w:leader="dot" w:pos="9344"/>
        </w:tabs>
        <w:rPr>
          <w:rFonts w:eastAsiaTheme="minorEastAsia"/>
          <w:noProof/>
          <w:lang w:eastAsia="tr-TR"/>
        </w:rPr>
      </w:pPr>
      <w:hyperlink w:anchor="_Toc520881359" w:history="1">
        <w:r w:rsidR="00DA0D08" w:rsidRPr="00EE402B">
          <w:rPr>
            <w:rStyle w:val="Kpr"/>
            <w:noProof/>
            <w:lang w:val="en-US"/>
          </w:rPr>
          <w:t>Table 7.5: Proportional Distribution of Application and Complaint Reasons Made by Consumers to Distribution Companies</w:t>
        </w:r>
        <w:r w:rsidR="00DA0D08">
          <w:rPr>
            <w:noProof/>
            <w:webHidden/>
          </w:rPr>
          <w:tab/>
        </w:r>
        <w:r w:rsidR="00DA0D08">
          <w:rPr>
            <w:noProof/>
            <w:webHidden/>
          </w:rPr>
          <w:fldChar w:fldCharType="begin"/>
        </w:r>
        <w:r w:rsidR="00DA0D08">
          <w:rPr>
            <w:noProof/>
            <w:webHidden/>
          </w:rPr>
          <w:instrText xml:space="preserve"> PAGEREF _Toc520881359 \h </w:instrText>
        </w:r>
        <w:r w:rsidR="00DA0D08">
          <w:rPr>
            <w:noProof/>
            <w:webHidden/>
          </w:rPr>
        </w:r>
        <w:r w:rsidR="00DA0D08">
          <w:rPr>
            <w:noProof/>
            <w:webHidden/>
          </w:rPr>
          <w:fldChar w:fldCharType="separate"/>
        </w:r>
        <w:r w:rsidR="00DA0D08">
          <w:rPr>
            <w:noProof/>
            <w:webHidden/>
          </w:rPr>
          <w:t>60</w:t>
        </w:r>
        <w:r w:rsidR="00DA0D08">
          <w:rPr>
            <w:noProof/>
            <w:webHidden/>
          </w:rPr>
          <w:fldChar w:fldCharType="end"/>
        </w:r>
      </w:hyperlink>
    </w:p>
    <w:p w14:paraId="01CE40C4" w14:textId="187D3B3A" w:rsidR="00DA0D08" w:rsidRDefault="00F20493">
      <w:pPr>
        <w:pStyle w:val="ekillerTablosu"/>
        <w:tabs>
          <w:tab w:val="right" w:leader="dot" w:pos="9344"/>
        </w:tabs>
        <w:rPr>
          <w:rFonts w:eastAsiaTheme="minorEastAsia"/>
          <w:noProof/>
          <w:lang w:eastAsia="tr-TR"/>
        </w:rPr>
      </w:pPr>
      <w:hyperlink w:anchor="_Toc520881360" w:history="1">
        <w:r w:rsidR="00DA0D08" w:rsidRPr="00EE402B">
          <w:rPr>
            <w:rStyle w:val="Kpr"/>
            <w:noProof/>
            <w:lang w:val="en-US"/>
          </w:rPr>
          <w:t>Table 7.6: Distribution Companies’ Employment Data by the End of 2017</w:t>
        </w:r>
        <w:r w:rsidR="00DA0D08">
          <w:rPr>
            <w:noProof/>
            <w:webHidden/>
          </w:rPr>
          <w:tab/>
        </w:r>
        <w:r w:rsidR="00DA0D08">
          <w:rPr>
            <w:noProof/>
            <w:webHidden/>
          </w:rPr>
          <w:fldChar w:fldCharType="begin"/>
        </w:r>
        <w:r w:rsidR="00DA0D08">
          <w:rPr>
            <w:noProof/>
            <w:webHidden/>
          </w:rPr>
          <w:instrText xml:space="preserve"> PAGEREF _Toc520881360 \h </w:instrText>
        </w:r>
        <w:r w:rsidR="00DA0D08">
          <w:rPr>
            <w:noProof/>
            <w:webHidden/>
          </w:rPr>
        </w:r>
        <w:r w:rsidR="00DA0D08">
          <w:rPr>
            <w:noProof/>
            <w:webHidden/>
          </w:rPr>
          <w:fldChar w:fldCharType="separate"/>
        </w:r>
        <w:r w:rsidR="00DA0D08">
          <w:rPr>
            <w:noProof/>
            <w:webHidden/>
          </w:rPr>
          <w:t>62</w:t>
        </w:r>
        <w:r w:rsidR="00DA0D08">
          <w:rPr>
            <w:noProof/>
            <w:webHidden/>
          </w:rPr>
          <w:fldChar w:fldCharType="end"/>
        </w:r>
      </w:hyperlink>
    </w:p>
    <w:p w14:paraId="60974C62" w14:textId="177760F6" w:rsidR="00DA0D08" w:rsidRDefault="00F20493">
      <w:pPr>
        <w:pStyle w:val="ekillerTablosu"/>
        <w:tabs>
          <w:tab w:val="right" w:leader="dot" w:pos="9344"/>
        </w:tabs>
        <w:rPr>
          <w:rFonts w:eastAsiaTheme="minorEastAsia"/>
          <w:noProof/>
          <w:lang w:eastAsia="tr-TR"/>
        </w:rPr>
      </w:pPr>
      <w:hyperlink w:anchor="_Toc520881361" w:history="1">
        <w:r w:rsidR="00DA0D08" w:rsidRPr="00EE402B">
          <w:rPr>
            <w:rStyle w:val="Kpr"/>
            <w:noProof/>
            <w:lang w:val="en-US"/>
          </w:rPr>
          <w:t>Table 8.1: Total Natural Gas Consumptions by Years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_Toc520881361 \h </w:instrText>
        </w:r>
        <w:r w:rsidR="00DA0D08">
          <w:rPr>
            <w:noProof/>
            <w:webHidden/>
          </w:rPr>
        </w:r>
        <w:r w:rsidR="00DA0D08">
          <w:rPr>
            <w:noProof/>
            <w:webHidden/>
          </w:rPr>
          <w:fldChar w:fldCharType="separate"/>
        </w:r>
        <w:r w:rsidR="00DA0D08">
          <w:rPr>
            <w:noProof/>
            <w:webHidden/>
          </w:rPr>
          <w:t>66</w:t>
        </w:r>
        <w:r w:rsidR="00DA0D08">
          <w:rPr>
            <w:noProof/>
            <w:webHidden/>
          </w:rPr>
          <w:fldChar w:fldCharType="end"/>
        </w:r>
      </w:hyperlink>
    </w:p>
    <w:p w14:paraId="275A39C0" w14:textId="6E62ADC5" w:rsidR="00DA0D08" w:rsidRDefault="00F20493">
      <w:pPr>
        <w:pStyle w:val="ekillerTablosu"/>
        <w:tabs>
          <w:tab w:val="right" w:leader="dot" w:pos="9344"/>
        </w:tabs>
        <w:rPr>
          <w:rFonts w:eastAsiaTheme="minorEastAsia"/>
          <w:noProof/>
          <w:lang w:eastAsia="tr-TR"/>
        </w:rPr>
      </w:pPr>
      <w:hyperlink w:anchor="_Toc520881362" w:history="1">
        <w:r w:rsidR="00DA0D08" w:rsidRPr="00EE402B">
          <w:rPr>
            <w:rStyle w:val="Kpr"/>
            <w:noProof/>
            <w:lang w:val="en-US"/>
          </w:rPr>
          <w:t>Table 8.2: Comparison of Sectoral Natural Gas Consumption of 2016 and 2017(Million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_Toc520881362 \h </w:instrText>
        </w:r>
        <w:r w:rsidR="00DA0D08">
          <w:rPr>
            <w:noProof/>
            <w:webHidden/>
          </w:rPr>
        </w:r>
        <w:r w:rsidR="00DA0D08">
          <w:rPr>
            <w:noProof/>
            <w:webHidden/>
          </w:rPr>
          <w:fldChar w:fldCharType="separate"/>
        </w:r>
        <w:r w:rsidR="00DA0D08">
          <w:rPr>
            <w:noProof/>
            <w:webHidden/>
          </w:rPr>
          <w:t>66</w:t>
        </w:r>
        <w:r w:rsidR="00DA0D08">
          <w:rPr>
            <w:noProof/>
            <w:webHidden/>
          </w:rPr>
          <w:fldChar w:fldCharType="end"/>
        </w:r>
      </w:hyperlink>
    </w:p>
    <w:p w14:paraId="4B6645AE" w14:textId="4B812425" w:rsidR="00DA0D08" w:rsidRDefault="00F20493">
      <w:pPr>
        <w:pStyle w:val="ekillerTablosu"/>
        <w:tabs>
          <w:tab w:val="right" w:leader="dot" w:pos="9344"/>
        </w:tabs>
        <w:rPr>
          <w:rFonts w:eastAsiaTheme="minorEastAsia"/>
          <w:noProof/>
          <w:lang w:eastAsia="tr-TR"/>
        </w:rPr>
      </w:pPr>
      <w:hyperlink w:anchor="_Toc520881363" w:history="1">
        <w:r w:rsidR="00DA0D08" w:rsidRPr="00EE402B">
          <w:rPr>
            <w:rStyle w:val="Kpr"/>
            <w:noProof/>
            <w:lang w:val="en-US"/>
          </w:rPr>
          <w:t>Table 8.3: Distribution of National Natural Gas Consumption by Provinces in 2017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_Toc520881363 \h </w:instrText>
        </w:r>
        <w:r w:rsidR="00DA0D08">
          <w:rPr>
            <w:noProof/>
            <w:webHidden/>
          </w:rPr>
        </w:r>
        <w:r w:rsidR="00DA0D08">
          <w:rPr>
            <w:noProof/>
            <w:webHidden/>
          </w:rPr>
          <w:fldChar w:fldCharType="separate"/>
        </w:r>
        <w:r w:rsidR="00DA0D08">
          <w:rPr>
            <w:noProof/>
            <w:webHidden/>
          </w:rPr>
          <w:t>71</w:t>
        </w:r>
        <w:r w:rsidR="00DA0D08">
          <w:rPr>
            <w:noProof/>
            <w:webHidden/>
          </w:rPr>
          <w:fldChar w:fldCharType="end"/>
        </w:r>
      </w:hyperlink>
    </w:p>
    <w:p w14:paraId="2D8BF044" w14:textId="52E400F3" w:rsidR="00DA0D08" w:rsidRDefault="00F20493">
      <w:pPr>
        <w:pStyle w:val="ekillerTablosu"/>
        <w:tabs>
          <w:tab w:val="right" w:leader="dot" w:pos="9344"/>
        </w:tabs>
        <w:rPr>
          <w:rFonts w:eastAsiaTheme="minorEastAsia"/>
          <w:noProof/>
          <w:lang w:eastAsia="tr-TR"/>
        </w:rPr>
      </w:pPr>
      <w:hyperlink w:anchor="_Toc520881364" w:history="1">
        <w:r w:rsidR="00DA0D08" w:rsidRPr="00EE402B">
          <w:rPr>
            <w:rStyle w:val="Kpr"/>
            <w:noProof/>
            <w:lang w:val="en-US"/>
          </w:rPr>
          <w:t>Table 8.4: Amounts and Shares of Sale to Final Consumers by Importer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_Toc520881364 \h </w:instrText>
        </w:r>
        <w:r w:rsidR="00DA0D08">
          <w:rPr>
            <w:noProof/>
            <w:webHidden/>
          </w:rPr>
        </w:r>
        <w:r w:rsidR="00DA0D08">
          <w:rPr>
            <w:noProof/>
            <w:webHidden/>
          </w:rPr>
          <w:fldChar w:fldCharType="separate"/>
        </w:r>
        <w:r w:rsidR="00DA0D08">
          <w:rPr>
            <w:noProof/>
            <w:webHidden/>
          </w:rPr>
          <w:t>73</w:t>
        </w:r>
        <w:r w:rsidR="00DA0D08">
          <w:rPr>
            <w:noProof/>
            <w:webHidden/>
          </w:rPr>
          <w:fldChar w:fldCharType="end"/>
        </w:r>
      </w:hyperlink>
    </w:p>
    <w:p w14:paraId="6C8D2230" w14:textId="397839C4" w:rsidR="00DA0D08" w:rsidRDefault="00F20493">
      <w:pPr>
        <w:pStyle w:val="ekillerTablosu"/>
        <w:tabs>
          <w:tab w:val="right" w:leader="dot" w:pos="9344"/>
        </w:tabs>
        <w:rPr>
          <w:rFonts w:eastAsiaTheme="minorEastAsia"/>
          <w:noProof/>
          <w:lang w:eastAsia="tr-TR"/>
        </w:rPr>
      </w:pPr>
      <w:hyperlink w:anchor="_Toc520881365" w:history="1">
        <w:r w:rsidR="00DA0D08" w:rsidRPr="00EE402B">
          <w:rPr>
            <w:rStyle w:val="Kpr"/>
            <w:noProof/>
            <w:lang w:val="en-US"/>
          </w:rPr>
          <w:t>Table 8.5: Amount and Shares of Sales to Final Consumers by CNG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_Toc520881365 \h </w:instrText>
        </w:r>
        <w:r w:rsidR="00DA0D08">
          <w:rPr>
            <w:noProof/>
            <w:webHidden/>
          </w:rPr>
        </w:r>
        <w:r w:rsidR="00DA0D08">
          <w:rPr>
            <w:noProof/>
            <w:webHidden/>
          </w:rPr>
          <w:fldChar w:fldCharType="separate"/>
        </w:r>
        <w:r w:rsidR="00DA0D08">
          <w:rPr>
            <w:noProof/>
            <w:webHidden/>
          </w:rPr>
          <w:t>74</w:t>
        </w:r>
        <w:r w:rsidR="00DA0D08">
          <w:rPr>
            <w:noProof/>
            <w:webHidden/>
          </w:rPr>
          <w:fldChar w:fldCharType="end"/>
        </w:r>
      </w:hyperlink>
    </w:p>
    <w:p w14:paraId="7D658232" w14:textId="607FB9AF" w:rsidR="00DA0D08" w:rsidRDefault="00F20493">
      <w:pPr>
        <w:pStyle w:val="ekillerTablosu"/>
        <w:tabs>
          <w:tab w:val="right" w:leader="dot" w:pos="9344"/>
        </w:tabs>
        <w:rPr>
          <w:rFonts w:eastAsiaTheme="minorEastAsia"/>
          <w:noProof/>
          <w:lang w:eastAsia="tr-TR"/>
        </w:rPr>
      </w:pPr>
      <w:hyperlink w:anchor="_Toc520881366" w:history="1">
        <w:r w:rsidR="00DA0D08" w:rsidRPr="00EE402B">
          <w:rPr>
            <w:rStyle w:val="Kpr"/>
            <w:noProof/>
            <w:lang w:val="en-US"/>
          </w:rPr>
          <w:t>Table 8.6: Amounts and Shares of Sales to Final Consumers by Wholesale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_Toc520881366 \h </w:instrText>
        </w:r>
        <w:r w:rsidR="00DA0D08">
          <w:rPr>
            <w:noProof/>
            <w:webHidden/>
          </w:rPr>
        </w:r>
        <w:r w:rsidR="00DA0D08">
          <w:rPr>
            <w:noProof/>
            <w:webHidden/>
          </w:rPr>
          <w:fldChar w:fldCharType="separate"/>
        </w:r>
        <w:r w:rsidR="00DA0D08">
          <w:rPr>
            <w:noProof/>
            <w:webHidden/>
          </w:rPr>
          <w:t>75</w:t>
        </w:r>
        <w:r w:rsidR="00DA0D08">
          <w:rPr>
            <w:noProof/>
            <w:webHidden/>
          </w:rPr>
          <w:fldChar w:fldCharType="end"/>
        </w:r>
      </w:hyperlink>
    </w:p>
    <w:p w14:paraId="3A40B49F" w14:textId="6344A841" w:rsidR="00DA0D08" w:rsidRDefault="00F20493">
      <w:pPr>
        <w:pStyle w:val="ekillerTablosu"/>
        <w:tabs>
          <w:tab w:val="right" w:leader="dot" w:pos="9344"/>
        </w:tabs>
        <w:rPr>
          <w:rFonts w:eastAsiaTheme="minorEastAsia"/>
          <w:noProof/>
          <w:lang w:eastAsia="tr-TR"/>
        </w:rPr>
      </w:pPr>
      <w:hyperlink w:anchor="_Toc520881367" w:history="1">
        <w:r w:rsidR="00DA0D08" w:rsidRPr="00EE402B">
          <w:rPr>
            <w:rStyle w:val="Kpr"/>
            <w:noProof/>
            <w:lang w:val="en-US"/>
          </w:rPr>
          <w:t>Table 8.7: Amounts and Shares of Sales to Final Consumers by Distribution Companies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_Toc520881367 \h </w:instrText>
        </w:r>
        <w:r w:rsidR="00DA0D08">
          <w:rPr>
            <w:noProof/>
            <w:webHidden/>
          </w:rPr>
        </w:r>
        <w:r w:rsidR="00DA0D08">
          <w:rPr>
            <w:noProof/>
            <w:webHidden/>
          </w:rPr>
          <w:fldChar w:fldCharType="separate"/>
        </w:r>
        <w:r w:rsidR="00DA0D08">
          <w:rPr>
            <w:noProof/>
            <w:webHidden/>
          </w:rPr>
          <w:t>76</w:t>
        </w:r>
        <w:r w:rsidR="00DA0D08">
          <w:rPr>
            <w:noProof/>
            <w:webHidden/>
          </w:rPr>
          <w:fldChar w:fldCharType="end"/>
        </w:r>
      </w:hyperlink>
    </w:p>
    <w:p w14:paraId="5F5E065C" w14:textId="49569353" w:rsidR="00DA0D08" w:rsidRDefault="00F20493">
      <w:pPr>
        <w:pStyle w:val="ekillerTablosu"/>
        <w:tabs>
          <w:tab w:val="right" w:leader="dot" w:pos="9344"/>
        </w:tabs>
        <w:rPr>
          <w:rFonts w:eastAsiaTheme="minorEastAsia"/>
          <w:noProof/>
          <w:lang w:eastAsia="tr-TR"/>
        </w:rPr>
      </w:pPr>
      <w:hyperlink w:anchor="_Toc520881368" w:history="1">
        <w:r w:rsidR="00DA0D08" w:rsidRPr="00EE402B">
          <w:rPr>
            <w:rStyle w:val="Kpr"/>
            <w:noProof/>
            <w:lang w:val="en-US"/>
          </w:rPr>
          <w:t>Table 8.8: Amounts and Shares of Sales to Final Consumers by Top 10 Companies Selling Natural Gas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_Toc520881368 \h </w:instrText>
        </w:r>
        <w:r w:rsidR="00DA0D08">
          <w:rPr>
            <w:noProof/>
            <w:webHidden/>
          </w:rPr>
        </w:r>
        <w:r w:rsidR="00DA0D08">
          <w:rPr>
            <w:noProof/>
            <w:webHidden/>
          </w:rPr>
          <w:fldChar w:fldCharType="separate"/>
        </w:r>
        <w:r w:rsidR="00DA0D08">
          <w:rPr>
            <w:noProof/>
            <w:webHidden/>
          </w:rPr>
          <w:t>79</w:t>
        </w:r>
        <w:r w:rsidR="00DA0D08">
          <w:rPr>
            <w:noProof/>
            <w:webHidden/>
          </w:rPr>
          <w:fldChar w:fldCharType="end"/>
        </w:r>
      </w:hyperlink>
    </w:p>
    <w:p w14:paraId="3526E604" w14:textId="67BAA6D3" w:rsidR="00DA0D08" w:rsidRDefault="00F20493">
      <w:pPr>
        <w:pStyle w:val="ekillerTablosu"/>
        <w:tabs>
          <w:tab w:val="right" w:leader="dot" w:pos="9344"/>
        </w:tabs>
        <w:rPr>
          <w:rFonts w:eastAsiaTheme="minorEastAsia"/>
          <w:noProof/>
          <w:lang w:eastAsia="tr-TR"/>
        </w:rPr>
      </w:pPr>
      <w:hyperlink w:anchor="_Toc520881369" w:history="1">
        <w:r w:rsidR="00DA0D08" w:rsidRPr="00EE402B">
          <w:rPr>
            <w:rStyle w:val="Kpr"/>
            <w:noProof/>
            <w:lang w:val="en-US"/>
          </w:rPr>
          <w:t>Table 8.9: Amounts and Shares of Transportation to Eligible Consumers by Distribution Companies in Their Distribution Region in 2017 (Million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_Toc520881369 \h </w:instrText>
        </w:r>
        <w:r w:rsidR="00DA0D08">
          <w:rPr>
            <w:noProof/>
            <w:webHidden/>
          </w:rPr>
        </w:r>
        <w:r w:rsidR="00DA0D08">
          <w:rPr>
            <w:noProof/>
            <w:webHidden/>
          </w:rPr>
          <w:fldChar w:fldCharType="separate"/>
        </w:r>
        <w:r w:rsidR="00DA0D08">
          <w:rPr>
            <w:noProof/>
            <w:webHidden/>
          </w:rPr>
          <w:t>79</w:t>
        </w:r>
        <w:r w:rsidR="00DA0D08">
          <w:rPr>
            <w:noProof/>
            <w:webHidden/>
          </w:rPr>
          <w:fldChar w:fldCharType="end"/>
        </w:r>
      </w:hyperlink>
    </w:p>
    <w:p w14:paraId="30530531" w14:textId="3A79ED9B" w:rsidR="00DA0D08" w:rsidRDefault="00F20493">
      <w:pPr>
        <w:pStyle w:val="ekillerTablosu"/>
        <w:tabs>
          <w:tab w:val="right" w:leader="dot" w:pos="9344"/>
        </w:tabs>
        <w:rPr>
          <w:rFonts w:eastAsiaTheme="minorEastAsia"/>
          <w:noProof/>
          <w:lang w:eastAsia="tr-TR"/>
        </w:rPr>
      </w:pPr>
      <w:hyperlink w:anchor="_Toc520881370" w:history="1">
        <w:r w:rsidR="00DA0D08" w:rsidRPr="00EE402B">
          <w:rPr>
            <w:rStyle w:val="Kpr"/>
            <w:noProof/>
            <w:lang w:val="en-US"/>
          </w:rPr>
          <w:t>Table 9.1: Average Unit Prices of Natural Gas Sold by Distribution and Supplier Companies to Household and Industrial Consumers in 2017 (TL / Sm</w:t>
        </w:r>
        <w:r w:rsidR="00DA0D08" w:rsidRPr="00EE402B">
          <w:rPr>
            <w:rStyle w:val="Kpr"/>
            <w:noProof/>
            <w:vertAlign w:val="superscript"/>
            <w:lang w:val="en-US"/>
          </w:rPr>
          <w:t>3</w:t>
        </w:r>
        <w:r w:rsidR="00DA0D08" w:rsidRPr="00EE402B">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_Toc520881370 \h </w:instrText>
        </w:r>
        <w:r w:rsidR="00DA0D08">
          <w:rPr>
            <w:noProof/>
            <w:webHidden/>
          </w:rPr>
        </w:r>
        <w:r w:rsidR="00DA0D08">
          <w:rPr>
            <w:noProof/>
            <w:webHidden/>
          </w:rPr>
          <w:fldChar w:fldCharType="separate"/>
        </w:r>
        <w:r w:rsidR="00DA0D08">
          <w:rPr>
            <w:noProof/>
            <w:webHidden/>
          </w:rPr>
          <w:t>82</w:t>
        </w:r>
        <w:r w:rsidR="00DA0D08">
          <w:rPr>
            <w:noProof/>
            <w:webHidden/>
          </w:rPr>
          <w:fldChar w:fldCharType="end"/>
        </w:r>
      </w:hyperlink>
    </w:p>
    <w:p w14:paraId="7BFAE531" w14:textId="05944093" w:rsidR="00DA0D08" w:rsidRDefault="00F20493">
      <w:pPr>
        <w:pStyle w:val="ekillerTablosu"/>
        <w:tabs>
          <w:tab w:val="right" w:leader="dot" w:pos="9344"/>
        </w:tabs>
        <w:rPr>
          <w:rFonts w:eastAsiaTheme="minorEastAsia"/>
          <w:noProof/>
          <w:lang w:eastAsia="tr-TR"/>
        </w:rPr>
      </w:pPr>
      <w:hyperlink w:anchor="_Toc520881371" w:history="1">
        <w:r w:rsidR="00DA0D08" w:rsidRPr="00EE402B">
          <w:rPr>
            <w:rStyle w:val="Kpr"/>
            <w:noProof/>
            <w:lang w:val="en-US"/>
          </w:rPr>
          <w:t>Table 10.1 ADANA</w:t>
        </w:r>
        <w:r w:rsidR="00DA0D08">
          <w:rPr>
            <w:noProof/>
            <w:webHidden/>
          </w:rPr>
          <w:tab/>
        </w:r>
        <w:r w:rsidR="00DA0D08">
          <w:rPr>
            <w:noProof/>
            <w:webHidden/>
          </w:rPr>
          <w:fldChar w:fldCharType="begin"/>
        </w:r>
        <w:r w:rsidR="00DA0D08">
          <w:rPr>
            <w:noProof/>
            <w:webHidden/>
          </w:rPr>
          <w:instrText xml:space="preserve"> PAGEREF _Toc520881371 \h </w:instrText>
        </w:r>
        <w:r w:rsidR="00DA0D08">
          <w:rPr>
            <w:noProof/>
            <w:webHidden/>
          </w:rPr>
        </w:r>
        <w:r w:rsidR="00DA0D08">
          <w:rPr>
            <w:noProof/>
            <w:webHidden/>
          </w:rPr>
          <w:fldChar w:fldCharType="separate"/>
        </w:r>
        <w:r w:rsidR="00DA0D08">
          <w:rPr>
            <w:noProof/>
            <w:webHidden/>
          </w:rPr>
          <w:t>83</w:t>
        </w:r>
        <w:r w:rsidR="00DA0D08">
          <w:rPr>
            <w:noProof/>
            <w:webHidden/>
          </w:rPr>
          <w:fldChar w:fldCharType="end"/>
        </w:r>
      </w:hyperlink>
    </w:p>
    <w:p w14:paraId="63377213" w14:textId="122B45ED" w:rsidR="00DA0D08" w:rsidRDefault="00F20493">
      <w:pPr>
        <w:pStyle w:val="ekillerTablosu"/>
        <w:tabs>
          <w:tab w:val="right" w:leader="dot" w:pos="9344"/>
        </w:tabs>
        <w:rPr>
          <w:rFonts w:eastAsiaTheme="minorEastAsia"/>
          <w:noProof/>
          <w:lang w:eastAsia="tr-TR"/>
        </w:rPr>
      </w:pPr>
      <w:hyperlink w:anchor="_Toc520881372" w:history="1">
        <w:r w:rsidR="00DA0D08" w:rsidRPr="00EE402B">
          <w:rPr>
            <w:rStyle w:val="Kpr"/>
            <w:noProof/>
            <w:lang w:val="en-US"/>
          </w:rPr>
          <w:t>Table 10.2 ADIYAMAN</w:t>
        </w:r>
        <w:r w:rsidR="00DA0D08">
          <w:rPr>
            <w:noProof/>
            <w:webHidden/>
          </w:rPr>
          <w:tab/>
        </w:r>
        <w:r w:rsidR="00DA0D08">
          <w:rPr>
            <w:noProof/>
            <w:webHidden/>
          </w:rPr>
          <w:fldChar w:fldCharType="begin"/>
        </w:r>
        <w:r w:rsidR="00DA0D08">
          <w:rPr>
            <w:noProof/>
            <w:webHidden/>
          </w:rPr>
          <w:instrText xml:space="preserve"> PAGEREF _Toc520881372 \h </w:instrText>
        </w:r>
        <w:r w:rsidR="00DA0D08">
          <w:rPr>
            <w:noProof/>
            <w:webHidden/>
          </w:rPr>
        </w:r>
        <w:r w:rsidR="00DA0D08">
          <w:rPr>
            <w:noProof/>
            <w:webHidden/>
          </w:rPr>
          <w:fldChar w:fldCharType="separate"/>
        </w:r>
        <w:r w:rsidR="00DA0D08">
          <w:rPr>
            <w:noProof/>
            <w:webHidden/>
          </w:rPr>
          <w:t>84</w:t>
        </w:r>
        <w:r w:rsidR="00DA0D08">
          <w:rPr>
            <w:noProof/>
            <w:webHidden/>
          </w:rPr>
          <w:fldChar w:fldCharType="end"/>
        </w:r>
      </w:hyperlink>
    </w:p>
    <w:p w14:paraId="612024AF" w14:textId="0025166A" w:rsidR="00DA0D08" w:rsidRDefault="00F20493">
      <w:pPr>
        <w:pStyle w:val="ekillerTablosu"/>
        <w:tabs>
          <w:tab w:val="right" w:leader="dot" w:pos="9344"/>
        </w:tabs>
        <w:rPr>
          <w:rFonts w:eastAsiaTheme="minorEastAsia"/>
          <w:noProof/>
          <w:lang w:eastAsia="tr-TR"/>
        </w:rPr>
      </w:pPr>
      <w:hyperlink w:anchor="_Toc520881373" w:history="1">
        <w:r w:rsidR="00DA0D08" w:rsidRPr="00EE402B">
          <w:rPr>
            <w:rStyle w:val="Kpr"/>
            <w:noProof/>
            <w:lang w:val="en-US"/>
          </w:rPr>
          <w:t>Table 10.3 AFYONKARAHİSAR</w:t>
        </w:r>
        <w:r w:rsidR="00DA0D08">
          <w:rPr>
            <w:noProof/>
            <w:webHidden/>
          </w:rPr>
          <w:tab/>
        </w:r>
        <w:r w:rsidR="00DA0D08">
          <w:rPr>
            <w:noProof/>
            <w:webHidden/>
          </w:rPr>
          <w:fldChar w:fldCharType="begin"/>
        </w:r>
        <w:r w:rsidR="00DA0D08">
          <w:rPr>
            <w:noProof/>
            <w:webHidden/>
          </w:rPr>
          <w:instrText xml:space="preserve"> PAGEREF _Toc520881373 \h </w:instrText>
        </w:r>
        <w:r w:rsidR="00DA0D08">
          <w:rPr>
            <w:noProof/>
            <w:webHidden/>
          </w:rPr>
        </w:r>
        <w:r w:rsidR="00DA0D08">
          <w:rPr>
            <w:noProof/>
            <w:webHidden/>
          </w:rPr>
          <w:fldChar w:fldCharType="separate"/>
        </w:r>
        <w:r w:rsidR="00DA0D08">
          <w:rPr>
            <w:noProof/>
            <w:webHidden/>
          </w:rPr>
          <w:t>85</w:t>
        </w:r>
        <w:r w:rsidR="00DA0D08">
          <w:rPr>
            <w:noProof/>
            <w:webHidden/>
          </w:rPr>
          <w:fldChar w:fldCharType="end"/>
        </w:r>
      </w:hyperlink>
    </w:p>
    <w:p w14:paraId="292C28FD" w14:textId="217BED74" w:rsidR="00DA0D08" w:rsidRDefault="00F20493">
      <w:pPr>
        <w:pStyle w:val="ekillerTablosu"/>
        <w:tabs>
          <w:tab w:val="right" w:leader="dot" w:pos="9344"/>
        </w:tabs>
        <w:rPr>
          <w:rFonts w:eastAsiaTheme="minorEastAsia"/>
          <w:noProof/>
          <w:lang w:eastAsia="tr-TR"/>
        </w:rPr>
      </w:pPr>
      <w:hyperlink w:anchor="_Toc520881374" w:history="1">
        <w:r w:rsidR="00DA0D08" w:rsidRPr="00EE402B">
          <w:rPr>
            <w:rStyle w:val="Kpr"/>
            <w:noProof/>
            <w:lang w:val="en-US"/>
          </w:rPr>
          <w:t>Table 10.4 AĞRI</w:t>
        </w:r>
        <w:r w:rsidR="00DA0D08">
          <w:rPr>
            <w:noProof/>
            <w:webHidden/>
          </w:rPr>
          <w:tab/>
        </w:r>
        <w:r w:rsidR="00DA0D08">
          <w:rPr>
            <w:noProof/>
            <w:webHidden/>
          </w:rPr>
          <w:fldChar w:fldCharType="begin"/>
        </w:r>
        <w:r w:rsidR="00DA0D08">
          <w:rPr>
            <w:noProof/>
            <w:webHidden/>
          </w:rPr>
          <w:instrText xml:space="preserve"> PAGEREF _Toc520881374 \h </w:instrText>
        </w:r>
        <w:r w:rsidR="00DA0D08">
          <w:rPr>
            <w:noProof/>
            <w:webHidden/>
          </w:rPr>
        </w:r>
        <w:r w:rsidR="00DA0D08">
          <w:rPr>
            <w:noProof/>
            <w:webHidden/>
          </w:rPr>
          <w:fldChar w:fldCharType="separate"/>
        </w:r>
        <w:r w:rsidR="00DA0D08">
          <w:rPr>
            <w:noProof/>
            <w:webHidden/>
          </w:rPr>
          <w:t>86</w:t>
        </w:r>
        <w:r w:rsidR="00DA0D08">
          <w:rPr>
            <w:noProof/>
            <w:webHidden/>
          </w:rPr>
          <w:fldChar w:fldCharType="end"/>
        </w:r>
      </w:hyperlink>
    </w:p>
    <w:p w14:paraId="1E2D3C77" w14:textId="4171A028" w:rsidR="00DA0D08" w:rsidRDefault="00F20493">
      <w:pPr>
        <w:pStyle w:val="ekillerTablosu"/>
        <w:tabs>
          <w:tab w:val="right" w:leader="dot" w:pos="9344"/>
        </w:tabs>
        <w:rPr>
          <w:rFonts w:eastAsiaTheme="minorEastAsia"/>
          <w:noProof/>
          <w:lang w:eastAsia="tr-TR"/>
        </w:rPr>
      </w:pPr>
      <w:hyperlink w:anchor="_Toc520881375" w:history="1">
        <w:r w:rsidR="00DA0D08" w:rsidRPr="00EE402B">
          <w:rPr>
            <w:rStyle w:val="Kpr"/>
            <w:noProof/>
            <w:lang w:val="en-US"/>
          </w:rPr>
          <w:t>Table 10.5 AKSARAY</w:t>
        </w:r>
        <w:r w:rsidR="00DA0D08">
          <w:rPr>
            <w:noProof/>
            <w:webHidden/>
          </w:rPr>
          <w:tab/>
        </w:r>
        <w:r w:rsidR="00DA0D08">
          <w:rPr>
            <w:noProof/>
            <w:webHidden/>
          </w:rPr>
          <w:fldChar w:fldCharType="begin"/>
        </w:r>
        <w:r w:rsidR="00DA0D08">
          <w:rPr>
            <w:noProof/>
            <w:webHidden/>
          </w:rPr>
          <w:instrText xml:space="preserve"> PAGEREF _Toc520881375 \h </w:instrText>
        </w:r>
        <w:r w:rsidR="00DA0D08">
          <w:rPr>
            <w:noProof/>
            <w:webHidden/>
          </w:rPr>
        </w:r>
        <w:r w:rsidR="00DA0D08">
          <w:rPr>
            <w:noProof/>
            <w:webHidden/>
          </w:rPr>
          <w:fldChar w:fldCharType="separate"/>
        </w:r>
        <w:r w:rsidR="00DA0D08">
          <w:rPr>
            <w:noProof/>
            <w:webHidden/>
          </w:rPr>
          <w:t>86</w:t>
        </w:r>
        <w:r w:rsidR="00DA0D08">
          <w:rPr>
            <w:noProof/>
            <w:webHidden/>
          </w:rPr>
          <w:fldChar w:fldCharType="end"/>
        </w:r>
      </w:hyperlink>
    </w:p>
    <w:p w14:paraId="487570CE" w14:textId="3E14BE6E" w:rsidR="00DA0D08" w:rsidRDefault="00F20493">
      <w:pPr>
        <w:pStyle w:val="ekillerTablosu"/>
        <w:tabs>
          <w:tab w:val="right" w:leader="dot" w:pos="9344"/>
        </w:tabs>
        <w:rPr>
          <w:rFonts w:eastAsiaTheme="minorEastAsia"/>
          <w:noProof/>
          <w:lang w:eastAsia="tr-TR"/>
        </w:rPr>
      </w:pPr>
      <w:hyperlink w:anchor="_Toc520881376" w:history="1">
        <w:r w:rsidR="00DA0D08" w:rsidRPr="00EE402B">
          <w:rPr>
            <w:rStyle w:val="Kpr"/>
            <w:noProof/>
            <w:lang w:val="en-US"/>
          </w:rPr>
          <w:t>Table 10.6 AMASYA</w:t>
        </w:r>
        <w:r w:rsidR="00DA0D08">
          <w:rPr>
            <w:noProof/>
            <w:webHidden/>
          </w:rPr>
          <w:tab/>
        </w:r>
        <w:r w:rsidR="00DA0D08">
          <w:rPr>
            <w:noProof/>
            <w:webHidden/>
          </w:rPr>
          <w:fldChar w:fldCharType="begin"/>
        </w:r>
        <w:r w:rsidR="00DA0D08">
          <w:rPr>
            <w:noProof/>
            <w:webHidden/>
          </w:rPr>
          <w:instrText xml:space="preserve"> PAGEREF _Toc520881376 \h </w:instrText>
        </w:r>
        <w:r w:rsidR="00DA0D08">
          <w:rPr>
            <w:noProof/>
            <w:webHidden/>
          </w:rPr>
        </w:r>
        <w:r w:rsidR="00DA0D08">
          <w:rPr>
            <w:noProof/>
            <w:webHidden/>
          </w:rPr>
          <w:fldChar w:fldCharType="separate"/>
        </w:r>
        <w:r w:rsidR="00DA0D08">
          <w:rPr>
            <w:noProof/>
            <w:webHidden/>
          </w:rPr>
          <w:t>87</w:t>
        </w:r>
        <w:r w:rsidR="00DA0D08">
          <w:rPr>
            <w:noProof/>
            <w:webHidden/>
          </w:rPr>
          <w:fldChar w:fldCharType="end"/>
        </w:r>
      </w:hyperlink>
    </w:p>
    <w:p w14:paraId="5C7564ED" w14:textId="716101D9" w:rsidR="00DA0D08" w:rsidRDefault="00F20493">
      <w:pPr>
        <w:pStyle w:val="ekillerTablosu"/>
        <w:tabs>
          <w:tab w:val="right" w:leader="dot" w:pos="9344"/>
        </w:tabs>
        <w:rPr>
          <w:rFonts w:eastAsiaTheme="minorEastAsia"/>
          <w:noProof/>
          <w:lang w:eastAsia="tr-TR"/>
        </w:rPr>
      </w:pPr>
      <w:hyperlink w:anchor="_Toc520881377" w:history="1">
        <w:r w:rsidR="00DA0D08" w:rsidRPr="00EE402B">
          <w:rPr>
            <w:rStyle w:val="Kpr"/>
            <w:noProof/>
            <w:lang w:val="en-US"/>
          </w:rPr>
          <w:t>Table 10.7 ANKARA</w:t>
        </w:r>
        <w:r w:rsidR="00DA0D08">
          <w:rPr>
            <w:noProof/>
            <w:webHidden/>
          </w:rPr>
          <w:tab/>
        </w:r>
        <w:r w:rsidR="00DA0D08">
          <w:rPr>
            <w:noProof/>
            <w:webHidden/>
          </w:rPr>
          <w:fldChar w:fldCharType="begin"/>
        </w:r>
        <w:r w:rsidR="00DA0D08">
          <w:rPr>
            <w:noProof/>
            <w:webHidden/>
          </w:rPr>
          <w:instrText xml:space="preserve"> PAGEREF _Toc520881377 \h </w:instrText>
        </w:r>
        <w:r w:rsidR="00DA0D08">
          <w:rPr>
            <w:noProof/>
            <w:webHidden/>
          </w:rPr>
        </w:r>
        <w:r w:rsidR="00DA0D08">
          <w:rPr>
            <w:noProof/>
            <w:webHidden/>
          </w:rPr>
          <w:fldChar w:fldCharType="separate"/>
        </w:r>
        <w:r w:rsidR="00DA0D08">
          <w:rPr>
            <w:noProof/>
            <w:webHidden/>
          </w:rPr>
          <w:t>88</w:t>
        </w:r>
        <w:r w:rsidR="00DA0D08">
          <w:rPr>
            <w:noProof/>
            <w:webHidden/>
          </w:rPr>
          <w:fldChar w:fldCharType="end"/>
        </w:r>
      </w:hyperlink>
    </w:p>
    <w:p w14:paraId="1EADCCFD" w14:textId="5981C206" w:rsidR="00DA0D08" w:rsidRDefault="00F20493">
      <w:pPr>
        <w:pStyle w:val="ekillerTablosu"/>
        <w:tabs>
          <w:tab w:val="right" w:leader="dot" w:pos="9344"/>
        </w:tabs>
        <w:rPr>
          <w:rFonts w:eastAsiaTheme="minorEastAsia"/>
          <w:noProof/>
          <w:lang w:eastAsia="tr-TR"/>
        </w:rPr>
      </w:pPr>
      <w:hyperlink w:anchor="_Toc520881378" w:history="1">
        <w:r w:rsidR="00DA0D08" w:rsidRPr="00EE402B">
          <w:rPr>
            <w:rStyle w:val="Kpr"/>
            <w:noProof/>
            <w:lang w:val="en-US"/>
          </w:rPr>
          <w:t>Table 10.8 ANTALYA</w:t>
        </w:r>
        <w:r w:rsidR="00DA0D08">
          <w:rPr>
            <w:noProof/>
            <w:webHidden/>
          </w:rPr>
          <w:tab/>
        </w:r>
        <w:r w:rsidR="00DA0D08">
          <w:rPr>
            <w:noProof/>
            <w:webHidden/>
          </w:rPr>
          <w:fldChar w:fldCharType="begin"/>
        </w:r>
        <w:r w:rsidR="00DA0D08">
          <w:rPr>
            <w:noProof/>
            <w:webHidden/>
          </w:rPr>
          <w:instrText xml:space="preserve"> PAGEREF _Toc520881378 \h </w:instrText>
        </w:r>
        <w:r w:rsidR="00DA0D08">
          <w:rPr>
            <w:noProof/>
            <w:webHidden/>
          </w:rPr>
        </w:r>
        <w:r w:rsidR="00DA0D08">
          <w:rPr>
            <w:noProof/>
            <w:webHidden/>
          </w:rPr>
          <w:fldChar w:fldCharType="separate"/>
        </w:r>
        <w:r w:rsidR="00DA0D08">
          <w:rPr>
            <w:noProof/>
            <w:webHidden/>
          </w:rPr>
          <w:t>90</w:t>
        </w:r>
        <w:r w:rsidR="00DA0D08">
          <w:rPr>
            <w:noProof/>
            <w:webHidden/>
          </w:rPr>
          <w:fldChar w:fldCharType="end"/>
        </w:r>
      </w:hyperlink>
    </w:p>
    <w:p w14:paraId="0C9DC72D" w14:textId="486D8425" w:rsidR="00DA0D08" w:rsidRDefault="00F20493">
      <w:pPr>
        <w:pStyle w:val="ekillerTablosu"/>
        <w:tabs>
          <w:tab w:val="right" w:leader="dot" w:pos="9344"/>
        </w:tabs>
        <w:rPr>
          <w:rFonts w:eastAsiaTheme="minorEastAsia"/>
          <w:noProof/>
          <w:lang w:eastAsia="tr-TR"/>
        </w:rPr>
      </w:pPr>
      <w:hyperlink w:anchor="_Toc520881379" w:history="1">
        <w:r w:rsidR="00DA0D08" w:rsidRPr="00EE402B">
          <w:rPr>
            <w:rStyle w:val="Kpr"/>
            <w:noProof/>
            <w:lang w:val="en-US"/>
          </w:rPr>
          <w:t>Table 10.9 ARDAHAN</w:t>
        </w:r>
        <w:r w:rsidR="00DA0D08">
          <w:rPr>
            <w:noProof/>
            <w:webHidden/>
          </w:rPr>
          <w:tab/>
        </w:r>
        <w:r w:rsidR="00DA0D08">
          <w:rPr>
            <w:noProof/>
            <w:webHidden/>
          </w:rPr>
          <w:fldChar w:fldCharType="begin"/>
        </w:r>
        <w:r w:rsidR="00DA0D08">
          <w:rPr>
            <w:noProof/>
            <w:webHidden/>
          </w:rPr>
          <w:instrText xml:space="preserve"> PAGEREF _Toc520881379 \h </w:instrText>
        </w:r>
        <w:r w:rsidR="00DA0D08">
          <w:rPr>
            <w:noProof/>
            <w:webHidden/>
          </w:rPr>
        </w:r>
        <w:r w:rsidR="00DA0D08">
          <w:rPr>
            <w:noProof/>
            <w:webHidden/>
          </w:rPr>
          <w:fldChar w:fldCharType="separate"/>
        </w:r>
        <w:r w:rsidR="00DA0D08">
          <w:rPr>
            <w:noProof/>
            <w:webHidden/>
          </w:rPr>
          <w:t>90</w:t>
        </w:r>
        <w:r w:rsidR="00DA0D08">
          <w:rPr>
            <w:noProof/>
            <w:webHidden/>
          </w:rPr>
          <w:fldChar w:fldCharType="end"/>
        </w:r>
      </w:hyperlink>
    </w:p>
    <w:p w14:paraId="1BEEC4D8" w14:textId="19B6E26E" w:rsidR="00DA0D08" w:rsidRDefault="00F20493">
      <w:pPr>
        <w:pStyle w:val="ekillerTablosu"/>
        <w:tabs>
          <w:tab w:val="right" w:leader="dot" w:pos="9344"/>
        </w:tabs>
        <w:rPr>
          <w:rFonts w:eastAsiaTheme="minorEastAsia"/>
          <w:noProof/>
          <w:lang w:eastAsia="tr-TR"/>
        </w:rPr>
      </w:pPr>
      <w:hyperlink w:anchor="_Toc520881380" w:history="1">
        <w:r w:rsidR="00DA0D08" w:rsidRPr="00EE402B">
          <w:rPr>
            <w:rStyle w:val="Kpr"/>
            <w:noProof/>
            <w:lang w:val="en-US"/>
          </w:rPr>
          <w:t>Table 10.10 ARTVİN</w:t>
        </w:r>
        <w:r w:rsidR="00DA0D08">
          <w:rPr>
            <w:noProof/>
            <w:webHidden/>
          </w:rPr>
          <w:tab/>
        </w:r>
        <w:r w:rsidR="00DA0D08">
          <w:rPr>
            <w:noProof/>
            <w:webHidden/>
          </w:rPr>
          <w:fldChar w:fldCharType="begin"/>
        </w:r>
        <w:r w:rsidR="00DA0D08">
          <w:rPr>
            <w:noProof/>
            <w:webHidden/>
          </w:rPr>
          <w:instrText xml:space="preserve"> PAGEREF _Toc520881380 \h </w:instrText>
        </w:r>
        <w:r w:rsidR="00DA0D08">
          <w:rPr>
            <w:noProof/>
            <w:webHidden/>
          </w:rPr>
        </w:r>
        <w:r w:rsidR="00DA0D08">
          <w:rPr>
            <w:noProof/>
            <w:webHidden/>
          </w:rPr>
          <w:fldChar w:fldCharType="separate"/>
        </w:r>
        <w:r w:rsidR="00DA0D08">
          <w:rPr>
            <w:noProof/>
            <w:webHidden/>
          </w:rPr>
          <w:t>92</w:t>
        </w:r>
        <w:r w:rsidR="00DA0D08">
          <w:rPr>
            <w:noProof/>
            <w:webHidden/>
          </w:rPr>
          <w:fldChar w:fldCharType="end"/>
        </w:r>
      </w:hyperlink>
    </w:p>
    <w:p w14:paraId="32024E7D" w14:textId="48178579" w:rsidR="00DA0D08" w:rsidRDefault="00F20493">
      <w:pPr>
        <w:pStyle w:val="ekillerTablosu"/>
        <w:tabs>
          <w:tab w:val="right" w:leader="dot" w:pos="9344"/>
        </w:tabs>
        <w:rPr>
          <w:rFonts w:eastAsiaTheme="minorEastAsia"/>
          <w:noProof/>
          <w:lang w:eastAsia="tr-TR"/>
        </w:rPr>
      </w:pPr>
      <w:hyperlink w:anchor="_Toc520881381" w:history="1">
        <w:r w:rsidR="00DA0D08" w:rsidRPr="00EE402B">
          <w:rPr>
            <w:rStyle w:val="Kpr"/>
            <w:noProof/>
            <w:lang w:val="en-US"/>
          </w:rPr>
          <w:t>Table 10.11 AYDIN</w:t>
        </w:r>
        <w:r w:rsidR="00DA0D08">
          <w:rPr>
            <w:noProof/>
            <w:webHidden/>
          </w:rPr>
          <w:tab/>
        </w:r>
        <w:r w:rsidR="00DA0D08">
          <w:rPr>
            <w:noProof/>
            <w:webHidden/>
          </w:rPr>
          <w:fldChar w:fldCharType="begin"/>
        </w:r>
        <w:r w:rsidR="00DA0D08">
          <w:rPr>
            <w:noProof/>
            <w:webHidden/>
          </w:rPr>
          <w:instrText xml:space="preserve"> PAGEREF _Toc520881381 \h </w:instrText>
        </w:r>
        <w:r w:rsidR="00DA0D08">
          <w:rPr>
            <w:noProof/>
            <w:webHidden/>
          </w:rPr>
        </w:r>
        <w:r w:rsidR="00DA0D08">
          <w:rPr>
            <w:noProof/>
            <w:webHidden/>
          </w:rPr>
          <w:fldChar w:fldCharType="separate"/>
        </w:r>
        <w:r w:rsidR="00DA0D08">
          <w:rPr>
            <w:noProof/>
            <w:webHidden/>
          </w:rPr>
          <w:t>92</w:t>
        </w:r>
        <w:r w:rsidR="00DA0D08">
          <w:rPr>
            <w:noProof/>
            <w:webHidden/>
          </w:rPr>
          <w:fldChar w:fldCharType="end"/>
        </w:r>
      </w:hyperlink>
    </w:p>
    <w:p w14:paraId="1D89D7D8" w14:textId="7108C77A" w:rsidR="00DA0D08" w:rsidRDefault="00F20493">
      <w:pPr>
        <w:pStyle w:val="ekillerTablosu"/>
        <w:tabs>
          <w:tab w:val="right" w:leader="dot" w:pos="9344"/>
        </w:tabs>
        <w:rPr>
          <w:rFonts w:eastAsiaTheme="minorEastAsia"/>
          <w:noProof/>
          <w:lang w:eastAsia="tr-TR"/>
        </w:rPr>
      </w:pPr>
      <w:hyperlink w:anchor="_Toc520881382" w:history="1">
        <w:r w:rsidR="00DA0D08" w:rsidRPr="00EE402B">
          <w:rPr>
            <w:rStyle w:val="Kpr"/>
            <w:noProof/>
            <w:lang w:val="en-US"/>
          </w:rPr>
          <w:t>Table 10.12 BALIKESİR</w:t>
        </w:r>
        <w:r w:rsidR="00DA0D08">
          <w:rPr>
            <w:noProof/>
            <w:webHidden/>
          </w:rPr>
          <w:tab/>
        </w:r>
        <w:r w:rsidR="00DA0D08">
          <w:rPr>
            <w:noProof/>
            <w:webHidden/>
          </w:rPr>
          <w:fldChar w:fldCharType="begin"/>
        </w:r>
        <w:r w:rsidR="00DA0D08">
          <w:rPr>
            <w:noProof/>
            <w:webHidden/>
          </w:rPr>
          <w:instrText xml:space="preserve"> PAGEREF _Toc520881382 \h </w:instrText>
        </w:r>
        <w:r w:rsidR="00DA0D08">
          <w:rPr>
            <w:noProof/>
            <w:webHidden/>
          </w:rPr>
        </w:r>
        <w:r w:rsidR="00DA0D08">
          <w:rPr>
            <w:noProof/>
            <w:webHidden/>
          </w:rPr>
          <w:fldChar w:fldCharType="separate"/>
        </w:r>
        <w:r w:rsidR="00DA0D08">
          <w:rPr>
            <w:noProof/>
            <w:webHidden/>
          </w:rPr>
          <w:t>93</w:t>
        </w:r>
        <w:r w:rsidR="00DA0D08">
          <w:rPr>
            <w:noProof/>
            <w:webHidden/>
          </w:rPr>
          <w:fldChar w:fldCharType="end"/>
        </w:r>
      </w:hyperlink>
    </w:p>
    <w:p w14:paraId="4C2A496B" w14:textId="2F347665" w:rsidR="00DA0D08" w:rsidRDefault="00F20493">
      <w:pPr>
        <w:pStyle w:val="ekillerTablosu"/>
        <w:tabs>
          <w:tab w:val="right" w:leader="dot" w:pos="9344"/>
        </w:tabs>
        <w:rPr>
          <w:rFonts w:eastAsiaTheme="minorEastAsia"/>
          <w:noProof/>
          <w:lang w:eastAsia="tr-TR"/>
        </w:rPr>
      </w:pPr>
      <w:hyperlink w:anchor="_Toc520881383" w:history="1">
        <w:r w:rsidR="00DA0D08" w:rsidRPr="00EE402B">
          <w:rPr>
            <w:rStyle w:val="Kpr"/>
            <w:noProof/>
            <w:lang w:val="en-US"/>
          </w:rPr>
          <w:t>Table 10.13 BARTIN</w:t>
        </w:r>
        <w:r w:rsidR="00DA0D08">
          <w:rPr>
            <w:noProof/>
            <w:webHidden/>
          </w:rPr>
          <w:tab/>
        </w:r>
        <w:r w:rsidR="00DA0D08">
          <w:rPr>
            <w:noProof/>
            <w:webHidden/>
          </w:rPr>
          <w:fldChar w:fldCharType="begin"/>
        </w:r>
        <w:r w:rsidR="00DA0D08">
          <w:rPr>
            <w:noProof/>
            <w:webHidden/>
          </w:rPr>
          <w:instrText xml:space="preserve"> PAGEREF _Toc520881383 \h </w:instrText>
        </w:r>
        <w:r w:rsidR="00DA0D08">
          <w:rPr>
            <w:noProof/>
            <w:webHidden/>
          </w:rPr>
        </w:r>
        <w:r w:rsidR="00DA0D08">
          <w:rPr>
            <w:noProof/>
            <w:webHidden/>
          </w:rPr>
          <w:fldChar w:fldCharType="separate"/>
        </w:r>
        <w:r w:rsidR="00DA0D08">
          <w:rPr>
            <w:noProof/>
            <w:webHidden/>
          </w:rPr>
          <w:t>94</w:t>
        </w:r>
        <w:r w:rsidR="00DA0D08">
          <w:rPr>
            <w:noProof/>
            <w:webHidden/>
          </w:rPr>
          <w:fldChar w:fldCharType="end"/>
        </w:r>
      </w:hyperlink>
    </w:p>
    <w:p w14:paraId="0D4F6072" w14:textId="4CD0688D" w:rsidR="00DA0D08" w:rsidRDefault="00F20493">
      <w:pPr>
        <w:pStyle w:val="ekillerTablosu"/>
        <w:tabs>
          <w:tab w:val="right" w:leader="dot" w:pos="9344"/>
        </w:tabs>
        <w:rPr>
          <w:rFonts w:eastAsiaTheme="minorEastAsia"/>
          <w:noProof/>
          <w:lang w:eastAsia="tr-TR"/>
        </w:rPr>
      </w:pPr>
      <w:hyperlink w:anchor="_Toc520881384" w:history="1">
        <w:r w:rsidR="00DA0D08" w:rsidRPr="00EE402B">
          <w:rPr>
            <w:rStyle w:val="Kpr"/>
            <w:noProof/>
            <w:lang w:val="en-US"/>
          </w:rPr>
          <w:t>Table 10.14 BATMAN</w:t>
        </w:r>
        <w:r w:rsidR="00DA0D08">
          <w:rPr>
            <w:noProof/>
            <w:webHidden/>
          </w:rPr>
          <w:tab/>
        </w:r>
        <w:r w:rsidR="00DA0D08">
          <w:rPr>
            <w:noProof/>
            <w:webHidden/>
          </w:rPr>
          <w:fldChar w:fldCharType="begin"/>
        </w:r>
        <w:r w:rsidR="00DA0D08">
          <w:rPr>
            <w:noProof/>
            <w:webHidden/>
          </w:rPr>
          <w:instrText xml:space="preserve"> PAGEREF _Toc520881384 \h </w:instrText>
        </w:r>
        <w:r w:rsidR="00DA0D08">
          <w:rPr>
            <w:noProof/>
            <w:webHidden/>
          </w:rPr>
        </w:r>
        <w:r w:rsidR="00DA0D08">
          <w:rPr>
            <w:noProof/>
            <w:webHidden/>
          </w:rPr>
          <w:fldChar w:fldCharType="separate"/>
        </w:r>
        <w:r w:rsidR="00DA0D08">
          <w:rPr>
            <w:noProof/>
            <w:webHidden/>
          </w:rPr>
          <w:t>95</w:t>
        </w:r>
        <w:r w:rsidR="00DA0D08">
          <w:rPr>
            <w:noProof/>
            <w:webHidden/>
          </w:rPr>
          <w:fldChar w:fldCharType="end"/>
        </w:r>
      </w:hyperlink>
    </w:p>
    <w:p w14:paraId="3933AF56" w14:textId="1C536CB0" w:rsidR="00DA0D08" w:rsidRDefault="00F20493">
      <w:pPr>
        <w:pStyle w:val="ekillerTablosu"/>
        <w:tabs>
          <w:tab w:val="right" w:leader="dot" w:pos="9344"/>
        </w:tabs>
        <w:rPr>
          <w:rFonts w:eastAsiaTheme="minorEastAsia"/>
          <w:noProof/>
          <w:lang w:eastAsia="tr-TR"/>
        </w:rPr>
      </w:pPr>
      <w:hyperlink w:anchor="_Toc520881385" w:history="1">
        <w:r w:rsidR="00DA0D08" w:rsidRPr="00EE402B">
          <w:rPr>
            <w:rStyle w:val="Kpr"/>
            <w:noProof/>
            <w:lang w:val="en-US"/>
          </w:rPr>
          <w:t>Table 10.15 BAYBURT</w:t>
        </w:r>
        <w:r w:rsidR="00DA0D08">
          <w:rPr>
            <w:noProof/>
            <w:webHidden/>
          </w:rPr>
          <w:tab/>
        </w:r>
        <w:r w:rsidR="00DA0D08">
          <w:rPr>
            <w:noProof/>
            <w:webHidden/>
          </w:rPr>
          <w:fldChar w:fldCharType="begin"/>
        </w:r>
        <w:r w:rsidR="00DA0D08">
          <w:rPr>
            <w:noProof/>
            <w:webHidden/>
          </w:rPr>
          <w:instrText xml:space="preserve"> PAGEREF _Toc520881385 \h </w:instrText>
        </w:r>
        <w:r w:rsidR="00DA0D08">
          <w:rPr>
            <w:noProof/>
            <w:webHidden/>
          </w:rPr>
        </w:r>
        <w:r w:rsidR="00DA0D08">
          <w:rPr>
            <w:noProof/>
            <w:webHidden/>
          </w:rPr>
          <w:fldChar w:fldCharType="separate"/>
        </w:r>
        <w:r w:rsidR="00DA0D08">
          <w:rPr>
            <w:noProof/>
            <w:webHidden/>
          </w:rPr>
          <w:t>96</w:t>
        </w:r>
        <w:r w:rsidR="00DA0D08">
          <w:rPr>
            <w:noProof/>
            <w:webHidden/>
          </w:rPr>
          <w:fldChar w:fldCharType="end"/>
        </w:r>
      </w:hyperlink>
    </w:p>
    <w:p w14:paraId="0EDA3962" w14:textId="65073529" w:rsidR="00DA0D08" w:rsidRDefault="00F20493">
      <w:pPr>
        <w:pStyle w:val="ekillerTablosu"/>
        <w:tabs>
          <w:tab w:val="right" w:leader="dot" w:pos="9344"/>
        </w:tabs>
        <w:rPr>
          <w:rFonts w:eastAsiaTheme="minorEastAsia"/>
          <w:noProof/>
          <w:lang w:eastAsia="tr-TR"/>
        </w:rPr>
      </w:pPr>
      <w:hyperlink w:anchor="_Toc520881386" w:history="1">
        <w:r w:rsidR="00DA0D08" w:rsidRPr="00EE402B">
          <w:rPr>
            <w:rStyle w:val="Kpr"/>
            <w:noProof/>
            <w:lang w:val="en-US"/>
          </w:rPr>
          <w:t>Table 10.16 BİLECİK</w:t>
        </w:r>
        <w:r w:rsidR="00DA0D08">
          <w:rPr>
            <w:noProof/>
            <w:webHidden/>
          </w:rPr>
          <w:tab/>
        </w:r>
        <w:r w:rsidR="00DA0D08">
          <w:rPr>
            <w:noProof/>
            <w:webHidden/>
          </w:rPr>
          <w:fldChar w:fldCharType="begin"/>
        </w:r>
        <w:r w:rsidR="00DA0D08">
          <w:rPr>
            <w:noProof/>
            <w:webHidden/>
          </w:rPr>
          <w:instrText xml:space="preserve"> PAGEREF _Toc520881386 \h </w:instrText>
        </w:r>
        <w:r w:rsidR="00DA0D08">
          <w:rPr>
            <w:noProof/>
            <w:webHidden/>
          </w:rPr>
        </w:r>
        <w:r w:rsidR="00DA0D08">
          <w:rPr>
            <w:noProof/>
            <w:webHidden/>
          </w:rPr>
          <w:fldChar w:fldCharType="separate"/>
        </w:r>
        <w:r w:rsidR="00DA0D08">
          <w:rPr>
            <w:noProof/>
            <w:webHidden/>
          </w:rPr>
          <w:t>97</w:t>
        </w:r>
        <w:r w:rsidR="00DA0D08">
          <w:rPr>
            <w:noProof/>
            <w:webHidden/>
          </w:rPr>
          <w:fldChar w:fldCharType="end"/>
        </w:r>
      </w:hyperlink>
    </w:p>
    <w:p w14:paraId="64D80E7C" w14:textId="169081D1" w:rsidR="00DA0D08" w:rsidRDefault="00F20493">
      <w:pPr>
        <w:pStyle w:val="ekillerTablosu"/>
        <w:tabs>
          <w:tab w:val="right" w:leader="dot" w:pos="9344"/>
        </w:tabs>
        <w:rPr>
          <w:rFonts w:eastAsiaTheme="minorEastAsia"/>
          <w:noProof/>
          <w:lang w:eastAsia="tr-TR"/>
        </w:rPr>
      </w:pPr>
      <w:hyperlink w:anchor="_Toc520881387" w:history="1">
        <w:r w:rsidR="00DA0D08" w:rsidRPr="00EE402B">
          <w:rPr>
            <w:rStyle w:val="Kpr"/>
            <w:noProof/>
            <w:lang w:val="en-US"/>
          </w:rPr>
          <w:t>Table 10.17 BİNGÖL</w:t>
        </w:r>
        <w:r w:rsidR="00DA0D08">
          <w:rPr>
            <w:noProof/>
            <w:webHidden/>
          </w:rPr>
          <w:tab/>
        </w:r>
        <w:r w:rsidR="00DA0D08">
          <w:rPr>
            <w:noProof/>
            <w:webHidden/>
          </w:rPr>
          <w:fldChar w:fldCharType="begin"/>
        </w:r>
        <w:r w:rsidR="00DA0D08">
          <w:rPr>
            <w:noProof/>
            <w:webHidden/>
          </w:rPr>
          <w:instrText xml:space="preserve"> PAGEREF _Toc520881387 \h </w:instrText>
        </w:r>
        <w:r w:rsidR="00DA0D08">
          <w:rPr>
            <w:noProof/>
            <w:webHidden/>
          </w:rPr>
        </w:r>
        <w:r w:rsidR="00DA0D08">
          <w:rPr>
            <w:noProof/>
            <w:webHidden/>
          </w:rPr>
          <w:fldChar w:fldCharType="separate"/>
        </w:r>
        <w:r w:rsidR="00DA0D08">
          <w:rPr>
            <w:noProof/>
            <w:webHidden/>
          </w:rPr>
          <w:t>98</w:t>
        </w:r>
        <w:r w:rsidR="00DA0D08">
          <w:rPr>
            <w:noProof/>
            <w:webHidden/>
          </w:rPr>
          <w:fldChar w:fldCharType="end"/>
        </w:r>
      </w:hyperlink>
    </w:p>
    <w:p w14:paraId="4FB0997E" w14:textId="5D68C6A4" w:rsidR="00DA0D08" w:rsidRDefault="00F20493">
      <w:pPr>
        <w:pStyle w:val="ekillerTablosu"/>
        <w:tabs>
          <w:tab w:val="right" w:leader="dot" w:pos="9344"/>
        </w:tabs>
        <w:rPr>
          <w:rFonts w:eastAsiaTheme="minorEastAsia"/>
          <w:noProof/>
          <w:lang w:eastAsia="tr-TR"/>
        </w:rPr>
      </w:pPr>
      <w:hyperlink w:anchor="_Toc520881388" w:history="1">
        <w:r w:rsidR="00DA0D08" w:rsidRPr="00EE402B">
          <w:rPr>
            <w:rStyle w:val="Kpr"/>
            <w:noProof/>
            <w:lang w:val="en-US"/>
          </w:rPr>
          <w:t>Table 10.18 BİTLİS</w:t>
        </w:r>
        <w:r w:rsidR="00DA0D08">
          <w:rPr>
            <w:noProof/>
            <w:webHidden/>
          </w:rPr>
          <w:tab/>
        </w:r>
        <w:r w:rsidR="00DA0D08">
          <w:rPr>
            <w:noProof/>
            <w:webHidden/>
          </w:rPr>
          <w:fldChar w:fldCharType="begin"/>
        </w:r>
        <w:r w:rsidR="00DA0D08">
          <w:rPr>
            <w:noProof/>
            <w:webHidden/>
          </w:rPr>
          <w:instrText xml:space="preserve"> PAGEREF _Toc520881388 \h </w:instrText>
        </w:r>
        <w:r w:rsidR="00DA0D08">
          <w:rPr>
            <w:noProof/>
            <w:webHidden/>
          </w:rPr>
        </w:r>
        <w:r w:rsidR="00DA0D08">
          <w:rPr>
            <w:noProof/>
            <w:webHidden/>
          </w:rPr>
          <w:fldChar w:fldCharType="separate"/>
        </w:r>
        <w:r w:rsidR="00DA0D08">
          <w:rPr>
            <w:noProof/>
            <w:webHidden/>
          </w:rPr>
          <w:t>98</w:t>
        </w:r>
        <w:r w:rsidR="00DA0D08">
          <w:rPr>
            <w:noProof/>
            <w:webHidden/>
          </w:rPr>
          <w:fldChar w:fldCharType="end"/>
        </w:r>
      </w:hyperlink>
    </w:p>
    <w:p w14:paraId="44FD4692" w14:textId="2DD23461" w:rsidR="00DA0D08" w:rsidRDefault="00F20493">
      <w:pPr>
        <w:pStyle w:val="ekillerTablosu"/>
        <w:tabs>
          <w:tab w:val="right" w:leader="dot" w:pos="9344"/>
        </w:tabs>
        <w:rPr>
          <w:rFonts w:eastAsiaTheme="minorEastAsia"/>
          <w:noProof/>
          <w:lang w:eastAsia="tr-TR"/>
        </w:rPr>
      </w:pPr>
      <w:hyperlink w:anchor="_Toc520881389" w:history="1">
        <w:r w:rsidR="00DA0D08" w:rsidRPr="00EE402B">
          <w:rPr>
            <w:rStyle w:val="Kpr"/>
            <w:noProof/>
            <w:lang w:val="en-US"/>
          </w:rPr>
          <w:t>Table 10.19 BOLU</w:t>
        </w:r>
        <w:r w:rsidR="00DA0D08">
          <w:rPr>
            <w:noProof/>
            <w:webHidden/>
          </w:rPr>
          <w:tab/>
        </w:r>
        <w:r w:rsidR="00DA0D08">
          <w:rPr>
            <w:noProof/>
            <w:webHidden/>
          </w:rPr>
          <w:fldChar w:fldCharType="begin"/>
        </w:r>
        <w:r w:rsidR="00DA0D08">
          <w:rPr>
            <w:noProof/>
            <w:webHidden/>
          </w:rPr>
          <w:instrText xml:space="preserve"> PAGEREF _Toc520881389 \h </w:instrText>
        </w:r>
        <w:r w:rsidR="00DA0D08">
          <w:rPr>
            <w:noProof/>
            <w:webHidden/>
          </w:rPr>
        </w:r>
        <w:r w:rsidR="00DA0D08">
          <w:rPr>
            <w:noProof/>
            <w:webHidden/>
          </w:rPr>
          <w:fldChar w:fldCharType="separate"/>
        </w:r>
        <w:r w:rsidR="00DA0D08">
          <w:rPr>
            <w:noProof/>
            <w:webHidden/>
          </w:rPr>
          <w:t>99</w:t>
        </w:r>
        <w:r w:rsidR="00DA0D08">
          <w:rPr>
            <w:noProof/>
            <w:webHidden/>
          </w:rPr>
          <w:fldChar w:fldCharType="end"/>
        </w:r>
      </w:hyperlink>
    </w:p>
    <w:p w14:paraId="43893A09" w14:textId="38FA49E0" w:rsidR="00DA0D08" w:rsidRDefault="00F20493">
      <w:pPr>
        <w:pStyle w:val="ekillerTablosu"/>
        <w:tabs>
          <w:tab w:val="right" w:leader="dot" w:pos="9344"/>
        </w:tabs>
        <w:rPr>
          <w:rFonts w:eastAsiaTheme="minorEastAsia"/>
          <w:noProof/>
          <w:lang w:eastAsia="tr-TR"/>
        </w:rPr>
      </w:pPr>
      <w:hyperlink w:anchor="_Toc520881390" w:history="1">
        <w:r w:rsidR="00DA0D08" w:rsidRPr="00EE402B">
          <w:rPr>
            <w:rStyle w:val="Kpr"/>
            <w:noProof/>
            <w:lang w:val="en-US"/>
          </w:rPr>
          <w:t>Table 10.20 BURDUR</w:t>
        </w:r>
        <w:r w:rsidR="00DA0D08">
          <w:rPr>
            <w:noProof/>
            <w:webHidden/>
          </w:rPr>
          <w:tab/>
        </w:r>
        <w:r w:rsidR="00DA0D08">
          <w:rPr>
            <w:noProof/>
            <w:webHidden/>
          </w:rPr>
          <w:fldChar w:fldCharType="begin"/>
        </w:r>
        <w:r w:rsidR="00DA0D08">
          <w:rPr>
            <w:noProof/>
            <w:webHidden/>
          </w:rPr>
          <w:instrText xml:space="preserve"> PAGEREF _Toc520881390 \h </w:instrText>
        </w:r>
        <w:r w:rsidR="00DA0D08">
          <w:rPr>
            <w:noProof/>
            <w:webHidden/>
          </w:rPr>
        </w:r>
        <w:r w:rsidR="00DA0D08">
          <w:rPr>
            <w:noProof/>
            <w:webHidden/>
          </w:rPr>
          <w:fldChar w:fldCharType="separate"/>
        </w:r>
        <w:r w:rsidR="00DA0D08">
          <w:rPr>
            <w:noProof/>
            <w:webHidden/>
          </w:rPr>
          <w:t>100</w:t>
        </w:r>
        <w:r w:rsidR="00DA0D08">
          <w:rPr>
            <w:noProof/>
            <w:webHidden/>
          </w:rPr>
          <w:fldChar w:fldCharType="end"/>
        </w:r>
      </w:hyperlink>
    </w:p>
    <w:p w14:paraId="028453CC" w14:textId="0D354F89" w:rsidR="00DA0D08" w:rsidRDefault="00F20493">
      <w:pPr>
        <w:pStyle w:val="ekillerTablosu"/>
        <w:tabs>
          <w:tab w:val="right" w:leader="dot" w:pos="9344"/>
        </w:tabs>
        <w:rPr>
          <w:rFonts w:eastAsiaTheme="minorEastAsia"/>
          <w:noProof/>
          <w:lang w:eastAsia="tr-TR"/>
        </w:rPr>
      </w:pPr>
      <w:hyperlink w:anchor="_Toc520881391" w:history="1">
        <w:r w:rsidR="00DA0D08" w:rsidRPr="00EE402B">
          <w:rPr>
            <w:rStyle w:val="Kpr"/>
            <w:noProof/>
            <w:lang w:val="en-US"/>
          </w:rPr>
          <w:t>Table 10.21 BURSA</w:t>
        </w:r>
        <w:r w:rsidR="00DA0D08">
          <w:rPr>
            <w:noProof/>
            <w:webHidden/>
          </w:rPr>
          <w:tab/>
        </w:r>
        <w:r w:rsidR="00DA0D08">
          <w:rPr>
            <w:noProof/>
            <w:webHidden/>
          </w:rPr>
          <w:fldChar w:fldCharType="begin"/>
        </w:r>
        <w:r w:rsidR="00DA0D08">
          <w:rPr>
            <w:noProof/>
            <w:webHidden/>
          </w:rPr>
          <w:instrText xml:space="preserve"> PAGEREF _Toc520881391 \h </w:instrText>
        </w:r>
        <w:r w:rsidR="00DA0D08">
          <w:rPr>
            <w:noProof/>
            <w:webHidden/>
          </w:rPr>
        </w:r>
        <w:r w:rsidR="00DA0D08">
          <w:rPr>
            <w:noProof/>
            <w:webHidden/>
          </w:rPr>
          <w:fldChar w:fldCharType="separate"/>
        </w:r>
        <w:r w:rsidR="00DA0D08">
          <w:rPr>
            <w:noProof/>
            <w:webHidden/>
          </w:rPr>
          <w:t>101</w:t>
        </w:r>
        <w:r w:rsidR="00DA0D08">
          <w:rPr>
            <w:noProof/>
            <w:webHidden/>
          </w:rPr>
          <w:fldChar w:fldCharType="end"/>
        </w:r>
      </w:hyperlink>
    </w:p>
    <w:p w14:paraId="298F7B7F" w14:textId="5D3F5144" w:rsidR="00DA0D08" w:rsidRDefault="00F20493">
      <w:pPr>
        <w:pStyle w:val="ekillerTablosu"/>
        <w:tabs>
          <w:tab w:val="right" w:leader="dot" w:pos="9344"/>
        </w:tabs>
        <w:rPr>
          <w:rFonts w:eastAsiaTheme="minorEastAsia"/>
          <w:noProof/>
          <w:lang w:eastAsia="tr-TR"/>
        </w:rPr>
      </w:pPr>
      <w:hyperlink w:anchor="_Toc520881392" w:history="1">
        <w:r w:rsidR="00DA0D08" w:rsidRPr="00EE402B">
          <w:rPr>
            <w:rStyle w:val="Kpr"/>
            <w:noProof/>
            <w:lang w:val="en-US"/>
          </w:rPr>
          <w:t>Table 10.22 ÇANAKKALE</w:t>
        </w:r>
        <w:r w:rsidR="00DA0D08">
          <w:rPr>
            <w:noProof/>
            <w:webHidden/>
          </w:rPr>
          <w:tab/>
        </w:r>
        <w:r w:rsidR="00DA0D08">
          <w:rPr>
            <w:noProof/>
            <w:webHidden/>
          </w:rPr>
          <w:fldChar w:fldCharType="begin"/>
        </w:r>
        <w:r w:rsidR="00DA0D08">
          <w:rPr>
            <w:noProof/>
            <w:webHidden/>
          </w:rPr>
          <w:instrText xml:space="preserve"> PAGEREF _Toc520881392 \h </w:instrText>
        </w:r>
        <w:r w:rsidR="00DA0D08">
          <w:rPr>
            <w:noProof/>
            <w:webHidden/>
          </w:rPr>
        </w:r>
        <w:r w:rsidR="00DA0D08">
          <w:rPr>
            <w:noProof/>
            <w:webHidden/>
          </w:rPr>
          <w:fldChar w:fldCharType="separate"/>
        </w:r>
        <w:r w:rsidR="00DA0D08">
          <w:rPr>
            <w:noProof/>
            <w:webHidden/>
          </w:rPr>
          <w:t>103</w:t>
        </w:r>
        <w:r w:rsidR="00DA0D08">
          <w:rPr>
            <w:noProof/>
            <w:webHidden/>
          </w:rPr>
          <w:fldChar w:fldCharType="end"/>
        </w:r>
      </w:hyperlink>
    </w:p>
    <w:p w14:paraId="00818E6F" w14:textId="4D4AA10F" w:rsidR="00DA0D08" w:rsidRDefault="00F20493">
      <w:pPr>
        <w:pStyle w:val="ekillerTablosu"/>
        <w:tabs>
          <w:tab w:val="right" w:leader="dot" w:pos="9344"/>
        </w:tabs>
        <w:rPr>
          <w:rFonts w:eastAsiaTheme="minorEastAsia"/>
          <w:noProof/>
          <w:lang w:eastAsia="tr-TR"/>
        </w:rPr>
      </w:pPr>
      <w:hyperlink w:anchor="_Toc520881393" w:history="1">
        <w:r w:rsidR="00DA0D08" w:rsidRPr="00EE402B">
          <w:rPr>
            <w:rStyle w:val="Kpr"/>
            <w:noProof/>
            <w:lang w:val="en-US"/>
          </w:rPr>
          <w:t>Table 10.23 ÇANKIRI</w:t>
        </w:r>
        <w:r w:rsidR="00DA0D08">
          <w:rPr>
            <w:noProof/>
            <w:webHidden/>
          </w:rPr>
          <w:tab/>
        </w:r>
        <w:r w:rsidR="00DA0D08">
          <w:rPr>
            <w:noProof/>
            <w:webHidden/>
          </w:rPr>
          <w:fldChar w:fldCharType="begin"/>
        </w:r>
        <w:r w:rsidR="00DA0D08">
          <w:rPr>
            <w:noProof/>
            <w:webHidden/>
          </w:rPr>
          <w:instrText xml:space="preserve"> PAGEREF _Toc520881393 \h </w:instrText>
        </w:r>
        <w:r w:rsidR="00DA0D08">
          <w:rPr>
            <w:noProof/>
            <w:webHidden/>
          </w:rPr>
        </w:r>
        <w:r w:rsidR="00DA0D08">
          <w:rPr>
            <w:noProof/>
            <w:webHidden/>
          </w:rPr>
          <w:fldChar w:fldCharType="separate"/>
        </w:r>
        <w:r w:rsidR="00DA0D08">
          <w:rPr>
            <w:noProof/>
            <w:webHidden/>
          </w:rPr>
          <w:t>104</w:t>
        </w:r>
        <w:r w:rsidR="00DA0D08">
          <w:rPr>
            <w:noProof/>
            <w:webHidden/>
          </w:rPr>
          <w:fldChar w:fldCharType="end"/>
        </w:r>
      </w:hyperlink>
    </w:p>
    <w:p w14:paraId="0541F3E5" w14:textId="690D7AD3" w:rsidR="00DA0D08" w:rsidRDefault="00F20493">
      <w:pPr>
        <w:pStyle w:val="ekillerTablosu"/>
        <w:tabs>
          <w:tab w:val="right" w:leader="dot" w:pos="9344"/>
        </w:tabs>
        <w:rPr>
          <w:rFonts w:eastAsiaTheme="minorEastAsia"/>
          <w:noProof/>
          <w:lang w:eastAsia="tr-TR"/>
        </w:rPr>
      </w:pPr>
      <w:hyperlink w:anchor="_Toc520881394" w:history="1">
        <w:r w:rsidR="00DA0D08" w:rsidRPr="00EE402B">
          <w:rPr>
            <w:rStyle w:val="Kpr"/>
            <w:noProof/>
            <w:lang w:val="en-US"/>
          </w:rPr>
          <w:t>Table 10.24 ÇORUM</w:t>
        </w:r>
        <w:r w:rsidR="00DA0D08">
          <w:rPr>
            <w:noProof/>
            <w:webHidden/>
          </w:rPr>
          <w:tab/>
        </w:r>
        <w:r w:rsidR="00DA0D08">
          <w:rPr>
            <w:noProof/>
            <w:webHidden/>
          </w:rPr>
          <w:fldChar w:fldCharType="begin"/>
        </w:r>
        <w:r w:rsidR="00DA0D08">
          <w:rPr>
            <w:noProof/>
            <w:webHidden/>
          </w:rPr>
          <w:instrText xml:space="preserve"> PAGEREF _Toc520881394 \h </w:instrText>
        </w:r>
        <w:r w:rsidR="00DA0D08">
          <w:rPr>
            <w:noProof/>
            <w:webHidden/>
          </w:rPr>
        </w:r>
        <w:r w:rsidR="00DA0D08">
          <w:rPr>
            <w:noProof/>
            <w:webHidden/>
          </w:rPr>
          <w:fldChar w:fldCharType="separate"/>
        </w:r>
        <w:r w:rsidR="00DA0D08">
          <w:rPr>
            <w:noProof/>
            <w:webHidden/>
          </w:rPr>
          <w:t>104</w:t>
        </w:r>
        <w:r w:rsidR="00DA0D08">
          <w:rPr>
            <w:noProof/>
            <w:webHidden/>
          </w:rPr>
          <w:fldChar w:fldCharType="end"/>
        </w:r>
      </w:hyperlink>
    </w:p>
    <w:p w14:paraId="4E365B2E" w14:textId="70635A87" w:rsidR="00DA0D08" w:rsidRDefault="00F20493">
      <w:pPr>
        <w:pStyle w:val="ekillerTablosu"/>
        <w:tabs>
          <w:tab w:val="right" w:leader="dot" w:pos="9344"/>
        </w:tabs>
        <w:rPr>
          <w:rFonts w:eastAsiaTheme="minorEastAsia"/>
          <w:noProof/>
          <w:lang w:eastAsia="tr-TR"/>
        </w:rPr>
      </w:pPr>
      <w:hyperlink w:anchor="_Toc520881395" w:history="1">
        <w:r w:rsidR="00DA0D08" w:rsidRPr="00EE402B">
          <w:rPr>
            <w:rStyle w:val="Kpr"/>
            <w:noProof/>
            <w:lang w:val="en-US"/>
          </w:rPr>
          <w:t>Table 10.25 DENİZLİ</w:t>
        </w:r>
        <w:r w:rsidR="00DA0D08">
          <w:rPr>
            <w:noProof/>
            <w:webHidden/>
          </w:rPr>
          <w:tab/>
        </w:r>
        <w:r w:rsidR="00DA0D08">
          <w:rPr>
            <w:noProof/>
            <w:webHidden/>
          </w:rPr>
          <w:fldChar w:fldCharType="begin"/>
        </w:r>
        <w:r w:rsidR="00DA0D08">
          <w:rPr>
            <w:noProof/>
            <w:webHidden/>
          </w:rPr>
          <w:instrText xml:space="preserve"> PAGEREF _Toc520881395 \h </w:instrText>
        </w:r>
        <w:r w:rsidR="00DA0D08">
          <w:rPr>
            <w:noProof/>
            <w:webHidden/>
          </w:rPr>
        </w:r>
        <w:r w:rsidR="00DA0D08">
          <w:rPr>
            <w:noProof/>
            <w:webHidden/>
          </w:rPr>
          <w:fldChar w:fldCharType="separate"/>
        </w:r>
        <w:r w:rsidR="00DA0D08">
          <w:rPr>
            <w:noProof/>
            <w:webHidden/>
          </w:rPr>
          <w:t>105</w:t>
        </w:r>
        <w:r w:rsidR="00DA0D08">
          <w:rPr>
            <w:noProof/>
            <w:webHidden/>
          </w:rPr>
          <w:fldChar w:fldCharType="end"/>
        </w:r>
      </w:hyperlink>
    </w:p>
    <w:p w14:paraId="1654C186" w14:textId="3F5BF1F0" w:rsidR="00DA0D08" w:rsidRDefault="00F20493">
      <w:pPr>
        <w:pStyle w:val="ekillerTablosu"/>
        <w:tabs>
          <w:tab w:val="right" w:leader="dot" w:pos="9344"/>
        </w:tabs>
        <w:rPr>
          <w:rFonts w:eastAsiaTheme="minorEastAsia"/>
          <w:noProof/>
          <w:lang w:eastAsia="tr-TR"/>
        </w:rPr>
      </w:pPr>
      <w:hyperlink w:anchor="_Toc520881396" w:history="1">
        <w:r w:rsidR="00DA0D08" w:rsidRPr="00EE402B">
          <w:rPr>
            <w:rStyle w:val="Kpr"/>
            <w:noProof/>
            <w:lang w:val="en-US"/>
          </w:rPr>
          <w:t>Table 10.26 DİYARBAKIR</w:t>
        </w:r>
        <w:r w:rsidR="00DA0D08">
          <w:rPr>
            <w:noProof/>
            <w:webHidden/>
          </w:rPr>
          <w:tab/>
        </w:r>
        <w:r w:rsidR="00DA0D08">
          <w:rPr>
            <w:noProof/>
            <w:webHidden/>
          </w:rPr>
          <w:fldChar w:fldCharType="begin"/>
        </w:r>
        <w:r w:rsidR="00DA0D08">
          <w:rPr>
            <w:noProof/>
            <w:webHidden/>
          </w:rPr>
          <w:instrText xml:space="preserve"> PAGEREF _Toc520881396 \h </w:instrText>
        </w:r>
        <w:r w:rsidR="00DA0D08">
          <w:rPr>
            <w:noProof/>
            <w:webHidden/>
          </w:rPr>
        </w:r>
        <w:r w:rsidR="00DA0D08">
          <w:rPr>
            <w:noProof/>
            <w:webHidden/>
          </w:rPr>
          <w:fldChar w:fldCharType="separate"/>
        </w:r>
        <w:r w:rsidR="00DA0D08">
          <w:rPr>
            <w:noProof/>
            <w:webHidden/>
          </w:rPr>
          <w:t>106</w:t>
        </w:r>
        <w:r w:rsidR="00DA0D08">
          <w:rPr>
            <w:noProof/>
            <w:webHidden/>
          </w:rPr>
          <w:fldChar w:fldCharType="end"/>
        </w:r>
      </w:hyperlink>
    </w:p>
    <w:p w14:paraId="4C90E2AF" w14:textId="4B93C6C0" w:rsidR="00DA0D08" w:rsidRDefault="00F20493">
      <w:pPr>
        <w:pStyle w:val="ekillerTablosu"/>
        <w:tabs>
          <w:tab w:val="right" w:leader="dot" w:pos="9344"/>
        </w:tabs>
        <w:rPr>
          <w:rFonts w:eastAsiaTheme="minorEastAsia"/>
          <w:noProof/>
          <w:lang w:eastAsia="tr-TR"/>
        </w:rPr>
      </w:pPr>
      <w:hyperlink w:anchor="_Toc520881397" w:history="1">
        <w:r w:rsidR="00DA0D08" w:rsidRPr="00EE402B">
          <w:rPr>
            <w:rStyle w:val="Kpr"/>
            <w:noProof/>
            <w:lang w:val="en-US"/>
          </w:rPr>
          <w:t>Table 10.27 DÜZCE</w:t>
        </w:r>
        <w:r w:rsidR="00DA0D08">
          <w:rPr>
            <w:noProof/>
            <w:webHidden/>
          </w:rPr>
          <w:tab/>
        </w:r>
        <w:r w:rsidR="00DA0D08">
          <w:rPr>
            <w:noProof/>
            <w:webHidden/>
          </w:rPr>
          <w:fldChar w:fldCharType="begin"/>
        </w:r>
        <w:r w:rsidR="00DA0D08">
          <w:rPr>
            <w:noProof/>
            <w:webHidden/>
          </w:rPr>
          <w:instrText xml:space="preserve"> PAGEREF _Toc520881397 \h </w:instrText>
        </w:r>
        <w:r w:rsidR="00DA0D08">
          <w:rPr>
            <w:noProof/>
            <w:webHidden/>
          </w:rPr>
        </w:r>
        <w:r w:rsidR="00DA0D08">
          <w:rPr>
            <w:noProof/>
            <w:webHidden/>
          </w:rPr>
          <w:fldChar w:fldCharType="separate"/>
        </w:r>
        <w:r w:rsidR="00DA0D08">
          <w:rPr>
            <w:noProof/>
            <w:webHidden/>
          </w:rPr>
          <w:t>107</w:t>
        </w:r>
        <w:r w:rsidR="00DA0D08">
          <w:rPr>
            <w:noProof/>
            <w:webHidden/>
          </w:rPr>
          <w:fldChar w:fldCharType="end"/>
        </w:r>
      </w:hyperlink>
    </w:p>
    <w:p w14:paraId="6D552578" w14:textId="3148155D" w:rsidR="00DA0D08" w:rsidRDefault="00F20493">
      <w:pPr>
        <w:pStyle w:val="ekillerTablosu"/>
        <w:tabs>
          <w:tab w:val="right" w:leader="dot" w:pos="9344"/>
        </w:tabs>
        <w:rPr>
          <w:rFonts w:eastAsiaTheme="minorEastAsia"/>
          <w:noProof/>
          <w:lang w:eastAsia="tr-TR"/>
        </w:rPr>
      </w:pPr>
      <w:hyperlink w:anchor="_Toc520881398" w:history="1">
        <w:r w:rsidR="00DA0D08" w:rsidRPr="00EE402B">
          <w:rPr>
            <w:rStyle w:val="Kpr"/>
            <w:noProof/>
            <w:lang w:val="en-US"/>
          </w:rPr>
          <w:t>Table 10.28 EDİRNE</w:t>
        </w:r>
        <w:r w:rsidR="00DA0D08">
          <w:rPr>
            <w:noProof/>
            <w:webHidden/>
          </w:rPr>
          <w:tab/>
        </w:r>
        <w:r w:rsidR="00DA0D08">
          <w:rPr>
            <w:noProof/>
            <w:webHidden/>
          </w:rPr>
          <w:fldChar w:fldCharType="begin"/>
        </w:r>
        <w:r w:rsidR="00DA0D08">
          <w:rPr>
            <w:noProof/>
            <w:webHidden/>
          </w:rPr>
          <w:instrText xml:space="preserve"> PAGEREF _Toc520881398 \h </w:instrText>
        </w:r>
        <w:r w:rsidR="00DA0D08">
          <w:rPr>
            <w:noProof/>
            <w:webHidden/>
          </w:rPr>
        </w:r>
        <w:r w:rsidR="00DA0D08">
          <w:rPr>
            <w:noProof/>
            <w:webHidden/>
          </w:rPr>
          <w:fldChar w:fldCharType="separate"/>
        </w:r>
        <w:r w:rsidR="00DA0D08">
          <w:rPr>
            <w:noProof/>
            <w:webHidden/>
          </w:rPr>
          <w:t>108</w:t>
        </w:r>
        <w:r w:rsidR="00DA0D08">
          <w:rPr>
            <w:noProof/>
            <w:webHidden/>
          </w:rPr>
          <w:fldChar w:fldCharType="end"/>
        </w:r>
      </w:hyperlink>
    </w:p>
    <w:p w14:paraId="768B5AE3" w14:textId="240EFB66" w:rsidR="00DA0D08" w:rsidRDefault="00F20493">
      <w:pPr>
        <w:pStyle w:val="ekillerTablosu"/>
        <w:tabs>
          <w:tab w:val="right" w:leader="dot" w:pos="9344"/>
        </w:tabs>
        <w:rPr>
          <w:rFonts w:eastAsiaTheme="minorEastAsia"/>
          <w:noProof/>
          <w:lang w:eastAsia="tr-TR"/>
        </w:rPr>
      </w:pPr>
      <w:hyperlink w:anchor="_Toc520881399" w:history="1">
        <w:r w:rsidR="00DA0D08" w:rsidRPr="00EE402B">
          <w:rPr>
            <w:rStyle w:val="Kpr"/>
            <w:noProof/>
            <w:lang w:val="en-US"/>
          </w:rPr>
          <w:t>Table 10.29 ELAZIĞ</w:t>
        </w:r>
        <w:r w:rsidR="00DA0D08">
          <w:rPr>
            <w:noProof/>
            <w:webHidden/>
          </w:rPr>
          <w:tab/>
        </w:r>
        <w:r w:rsidR="00DA0D08">
          <w:rPr>
            <w:noProof/>
            <w:webHidden/>
          </w:rPr>
          <w:fldChar w:fldCharType="begin"/>
        </w:r>
        <w:r w:rsidR="00DA0D08">
          <w:rPr>
            <w:noProof/>
            <w:webHidden/>
          </w:rPr>
          <w:instrText xml:space="preserve"> PAGEREF _Toc520881399 \h </w:instrText>
        </w:r>
        <w:r w:rsidR="00DA0D08">
          <w:rPr>
            <w:noProof/>
            <w:webHidden/>
          </w:rPr>
        </w:r>
        <w:r w:rsidR="00DA0D08">
          <w:rPr>
            <w:noProof/>
            <w:webHidden/>
          </w:rPr>
          <w:fldChar w:fldCharType="separate"/>
        </w:r>
        <w:r w:rsidR="00DA0D08">
          <w:rPr>
            <w:noProof/>
            <w:webHidden/>
          </w:rPr>
          <w:t>108</w:t>
        </w:r>
        <w:r w:rsidR="00DA0D08">
          <w:rPr>
            <w:noProof/>
            <w:webHidden/>
          </w:rPr>
          <w:fldChar w:fldCharType="end"/>
        </w:r>
      </w:hyperlink>
    </w:p>
    <w:p w14:paraId="5B2A9EB0" w14:textId="2C5DE63A" w:rsidR="00DA0D08" w:rsidRDefault="00F20493">
      <w:pPr>
        <w:pStyle w:val="ekillerTablosu"/>
        <w:tabs>
          <w:tab w:val="right" w:leader="dot" w:pos="9344"/>
        </w:tabs>
        <w:rPr>
          <w:rFonts w:eastAsiaTheme="minorEastAsia"/>
          <w:noProof/>
          <w:lang w:eastAsia="tr-TR"/>
        </w:rPr>
      </w:pPr>
      <w:hyperlink w:anchor="_Toc520881400" w:history="1">
        <w:r w:rsidR="00DA0D08" w:rsidRPr="00EE402B">
          <w:rPr>
            <w:rStyle w:val="Kpr"/>
            <w:noProof/>
            <w:lang w:val="en-US"/>
          </w:rPr>
          <w:t>Table 10.30 ERZİNCAN</w:t>
        </w:r>
        <w:r w:rsidR="00DA0D08">
          <w:rPr>
            <w:noProof/>
            <w:webHidden/>
          </w:rPr>
          <w:tab/>
        </w:r>
        <w:r w:rsidR="00DA0D08">
          <w:rPr>
            <w:noProof/>
            <w:webHidden/>
          </w:rPr>
          <w:fldChar w:fldCharType="begin"/>
        </w:r>
        <w:r w:rsidR="00DA0D08">
          <w:rPr>
            <w:noProof/>
            <w:webHidden/>
          </w:rPr>
          <w:instrText xml:space="preserve"> PAGEREF _Toc520881400 \h </w:instrText>
        </w:r>
        <w:r w:rsidR="00DA0D08">
          <w:rPr>
            <w:noProof/>
            <w:webHidden/>
          </w:rPr>
        </w:r>
        <w:r w:rsidR="00DA0D08">
          <w:rPr>
            <w:noProof/>
            <w:webHidden/>
          </w:rPr>
          <w:fldChar w:fldCharType="separate"/>
        </w:r>
        <w:r w:rsidR="00DA0D08">
          <w:rPr>
            <w:noProof/>
            <w:webHidden/>
          </w:rPr>
          <w:t>109</w:t>
        </w:r>
        <w:r w:rsidR="00DA0D08">
          <w:rPr>
            <w:noProof/>
            <w:webHidden/>
          </w:rPr>
          <w:fldChar w:fldCharType="end"/>
        </w:r>
      </w:hyperlink>
    </w:p>
    <w:p w14:paraId="0D16B941" w14:textId="7D06E20C" w:rsidR="00DA0D08" w:rsidRDefault="00F20493">
      <w:pPr>
        <w:pStyle w:val="ekillerTablosu"/>
        <w:tabs>
          <w:tab w:val="right" w:leader="dot" w:pos="9344"/>
        </w:tabs>
        <w:rPr>
          <w:rFonts w:eastAsiaTheme="minorEastAsia"/>
          <w:noProof/>
          <w:lang w:eastAsia="tr-TR"/>
        </w:rPr>
      </w:pPr>
      <w:hyperlink w:anchor="_Toc520881401" w:history="1">
        <w:r w:rsidR="00DA0D08" w:rsidRPr="00EE402B">
          <w:rPr>
            <w:rStyle w:val="Kpr"/>
            <w:noProof/>
            <w:lang w:val="en-US"/>
          </w:rPr>
          <w:t>Table 10.31 ERZURUM</w:t>
        </w:r>
        <w:r w:rsidR="00DA0D08">
          <w:rPr>
            <w:noProof/>
            <w:webHidden/>
          </w:rPr>
          <w:tab/>
        </w:r>
        <w:r w:rsidR="00DA0D08">
          <w:rPr>
            <w:noProof/>
            <w:webHidden/>
          </w:rPr>
          <w:fldChar w:fldCharType="begin"/>
        </w:r>
        <w:r w:rsidR="00DA0D08">
          <w:rPr>
            <w:noProof/>
            <w:webHidden/>
          </w:rPr>
          <w:instrText xml:space="preserve"> PAGEREF _Toc520881401 \h </w:instrText>
        </w:r>
        <w:r w:rsidR="00DA0D08">
          <w:rPr>
            <w:noProof/>
            <w:webHidden/>
          </w:rPr>
        </w:r>
        <w:r w:rsidR="00DA0D08">
          <w:rPr>
            <w:noProof/>
            <w:webHidden/>
          </w:rPr>
          <w:fldChar w:fldCharType="separate"/>
        </w:r>
        <w:r w:rsidR="00DA0D08">
          <w:rPr>
            <w:noProof/>
            <w:webHidden/>
          </w:rPr>
          <w:t>110</w:t>
        </w:r>
        <w:r w:rsidR="00DA0D08">
          <w:rPr>
            <w:noProof/>
            <w:webHidden/>
          </w:rPr>
          <w:fldChar w:fldCharType="end"/>
        </w:r>
      </w:hyperlink>
    </w:p>
    <w:p w14:paraId="3BCDBAFF" w14:textId="5F3BA5E1" w:rsidR="00DA0D08" w:rsidRDefault="00F20493">
      <w:pPr>
        <w:pStyle w:val="ekillerTablosu"/>
        <w:tabs>
          <w:tab w:val="right" w:leader="dot" w:pos="9344"/>
        </w:tabs>
        <w:rPr>
          <w:rFonts w:eastAsiaTheme="minorEastAsia"/>
          <w:noProof/>
          <w:lang w:eastAsia="tr-TR"/>
        </w:rPr>
      </w:pPr>
      <w:hyperlink w:anchor="_Toc520881402" w:history="1">
        <w:r w:rsidR="00DA0D08" w:rsidRPr="00EE402B">
          <w:rPr>
            <w:rStyle w:val="Kpr"/>
            <w:noProof/>
            <w:lang w:val="en-US"/>
          </w:rPr>
          <w:t>Table 10.32 ESKİŞEHİR</w:t>
        </w:r>
        <w:r w:rsidR="00DA0D08">
          <w:rPr>
            <w:noProof/>
            <w:webHidden/>
          </w:rPr>
          <w:tab/>
        </w:r>
        <w:r w:rsidR="00DA0D08">
          <w:rPr>
            <w:noProof/>
            <w:webHidden/>
          </w:rPr>
          <w:fldChar w:fldCharType="begin"/>
        </w:r>
        <w:r w:rsidR="00DA0D08">
          <w:rPr>
            <w:noProof/>
            <w:webHidden/>
          </w:rPr>
          <w:instrText xml:space="preserve"> PAGEREF _Toc520881402 \h </w:instrText>
        </w:r>
        <w:r w:rsidR="00DA0D08">
          <w:rPr>
            <w:noProof/>
            <w:webHidden/>
          </w:rPr>
        </w:r>
        <w:r w:rsidR="00DA0D08">
          <w:rPr>
            <w:noProof/>
            <w:webHidden/>
          </w:rPr>
          <w:fldChar w:fldCharType="separate"/>
        </w:r>
        <w:r w:rsidR="00DA0D08">
          <w:rPr>
            <w:noProof/>
            <w:webHidden/>
          </w:rPr>
          <w:t>111</w:t>
        </w:r>
        <w:r w:rsidR="00DA0D08">
          <w:rPr>
            <w:noProof/>
            <w:webHidden/>
          </w:rPr>
          <w:fldChar w:fldCharType="end"/>
        </w:r>
      </w:hyperlink>
    </w:p>
    <w:p w14:paraId="5E8B8DF2" w14:textId="0E9441EB" w:rsidR="00DA0D08" w:rsidRDefault="00F20493">
      <w:pPr>
        <w:pStyle w:val="ekillerTablosu"/>
        <w:tabs>
          <w:tab w:val="right" w:leader="dot" w:pos="9344"/>
        </w:tabs>
        <w:rPr>
          <w:rFonts w:eastAsiaTheme="minorEastAsia"/>
          <w:noProof/>
          <w:lang w:eastAsia="tr-TR"/>
        </w:rPr>
      </w:pPr>
      <w:hyperlink w:anchor="_Toc520881403" w:history="1">
        <w:r w:rsidR="00DA0D08" w:rsidRPr="00EE402B">
          <w:rPr>
            <w:rStyle w:val="Kpr"/>
            <w:noProof/>
            <w:lang w:val="en-US"/>
          </w:rPr>
          <w:t>Table 10.33 GAZİANTEP</w:t>
        </w:r>
        <w:r w:rsidR="00DA0D08">
          <w:rPr>
            <w:noProof/>
            <w:webHidden/>
          </w:rPr>
          <w:tab/>
        </w:r>
        <w:r w:rsidR="00DA0D08">
          <w:rPr>
            <w:noProof/>
            <w:webHidden/>
          </w:rPr>
          <w:fldChar w:fldCharType="begin"/>
        </w:r>
        <w:r w:rsidR="00DA0D08">
          <w:rPr>
            <w:noProof/>
            <w:webHidden/>
          </w:rPr>
          <w:instrText xml:space="preserve"> PAGEREF _Toc520881403 \h </w:instrText>
        </w:r>
        <w:r w:rsidR="00DA0D08">
          <w:rPr>
            <w:noProof/>
            <w:webHidden/>
          </w:rPr>
        </w:r>
        <w:r w:rsidR="00DA0D08">
          <w:rPr>
            <w:noProof/>
            <w:webHidden/>
          </w:rPr>
          <w:fldChar w:fldCharType="separate"/>
        </w:r>
        <w:r w:rsidR="00DA0D08">
          <w:rPr>
            <w:noProof/>
            <w:webHidden/>
          </w:rPr>
          <w:t>112</w:t>
        </w:r>
        <w:r w:rsidR="00DA0D08">
          <w:rPr>
            <w:noProof/>
            <w:webHidden/>
          </w:rPr>
          <w:fldChar w:fldCharType="end"/>
        </w:r>
      </w:hyperlink>
    </w:p>
    <w:p w14:paraId="2AD1576E" w14:textId="0FEC5223" w:rsidR="00DA0D08" w:rsidRDefault="00F20493">
      <w:pPr>
        <w:pStyle w:val="ekillerTablosu"/>
        <w:tabs>
          <w:tab w:val="right" w:leader="dot" w:pos="9344"/>
        </w:tabs>
        <w:rPr>
          <w:rFonts w:eastAsiaTheme="minorEastAsia"/>
          <w:noProof/>
          <w:lang w:eastAsia="tr-TR"/>
        </w:rPr>
      </w:pPr>
      <w:hyperlink w:anchor="_Toc520881404" w:history="1">
        <w:r w:rsidR="00DA0D08" w:rsidRPr="00EE402B">
          <w:rPr>
            <w:rStyle w:val="Kpr"/>
            <w:noProof/>
            <w:lang w:val="en-US"/>
          </w:rPr>
          <w:t>Table 10.34 GİRESUN</w:t>
        </w:r>
        <w:r w:rsidR="00DA0D08">
          <w:rPr>
            <w:noProof/>
            <w:webHidden/>
          </w:rPr>
          <w:tab/>
        </w:r>
        <w:r w:rsidR="00DA0D08">
          <w:rPr>
            <w:noProof/>
            <w:webHidden/>
          </w:rPr>
          <w:fldChar w:fldCharType="begin"/>
        </w:r>
        <w:r w:rsidR="00DA0D08">
          <w:rPr>
            <w:noProof/>
            <w:webHidden/>
          </w:rPr>
          <w:instrText xml:space="preserve"> PAGEREF _Toc520881404 \h </w:instrText>
        </w:r>
        <w:r w:rsidR="00DA0D08">
          <w:rPr>
            <w:noProof/>
            <w:webHidden/>
          </w:rPr>
        </w:r>
        <w:r w:rsidR="00DA0D08">
          <w:rPr>
            <w:noProof/>
            <w:webHidden/>
          </w:rPr>
          <w:fldChar w:fldCharType="separate"/>
        </w:r>
        <w:r w:rsidR="00DA0D08">
          <w:rPr>
            <w:noProof/>
            <w:webHidden/>
          </w:rPr>
          <w:t>113</w:t>
        </w:r>
        <w:r w:rsidR="00DA0D08">
          <w:rPr>
            <w:noProof/>
            <w:webHidden/>
          </w:rPr>
          <w:fldChar w:fldCharType="end"/>
        </w:r>
      </w:hyperlink>
    </w:p>
    <w:p w14:paraId="3C13DA9F" w14:textId="169DCB8C" w:rsidR="00DA0D08" w:rsidRDefault="00F20493">
      <w:pPr>
        <w:pStyle w:val="ekillerTablosu"/>
        <w:tabs>
          <w:tab w:val="right" w:leader="dot" w:pos="9344"/>
        </w:tabs>
        <w:rPr>
          <w:rFonts w:eastAsiaTheme="minorEastAsia"/>
          <w:noProof/>
          <w:lang w:eastAsia="tr-TR"/>
        </w:rPr>
      </w:pPr>
      <w:hyperlink w:anchor="_Toc520881405" w:history="1">
        <w:r w:rsidR="00DA0D08" w:rsidRPr="00EE402B">
          <w:rPr>
            <w:rStyle w:val="Kpr"/>
            <w:noProof/>
            <w:lang w:val="en-US"/>
          </w:rPr>
          <w:t>Table 10.35 GÜMÜŞHANE</w:t>
        </w:r>
        <w:r w:rsidR="00DA0D08">
          <w:rPr>
            <w:noProof/>
            <w:webHidden/>
          </w:rPr>
          <w:tab/>
        </w:r>
        <w:r w:rsidR="00DA0D08">
          <w:rPr>
            <w:noProof/>
            <w:webHidden/>
          </w:rPr>
          <w:fldChar w:fldCharType="begin"/>
        </w:r>
        <w:r w:rsidR="00DA0D08">
          <w:rPr>
            <w:noProof/>
            <w:webHidden/>
          </w:rPr>
          <w:instrText xml:space="preserve"> PAGEREF _Toc520881405 \h </w:instrText>
        </w:r>
        <w:r w:rsidR="00DA0D08">
          <w:rPr>
            <w:noProof/>
            <w:webHidden/>
          </w:rPr>
        </w:r>
        <w:r w:rsidR="00DA0D08">
          <w:rPr>
            <w:noProof/>
            <w:webHidden/>
          </w:rPr>
          <w:fldChar w:fldCharType="separate"/>
        </w:r>
        <w:r w:rsidR="00DA0D08">
          <w:rPr>
            <w:noProof/>
            <w:webHidden/>
          </w:rPr>
          <w:t>113</w:t>
        </w:r>
        <w:r w:rsidR="00DA0D08">
          <w:rPr>
            <w:noProof/>
            <w:webHidden/>
          </w:rPr>
          <w:fldChar w:fldCharType="end"/>
        </w:r>
      </w:hyperlink>
    </w:p>
    <w:p w14:paraId="60B6E06C" w14:textId="6CE8D629" w:rsidR="00DA0D08" w:rsidRDefault="00F20493">
      <w:pPr>
        <w:pStyle w:val="ekillerTablosu"/>
        <w:tabs>
          <w:tab w:val="right" w:leader="dot" w:pos="9344"/>
        </w:tabs>
        <w:rPr>
          <w:rFonts w:eastAsiaTheme="minorEastAsia"/>
          <w:noProof/>
          <w:lang w:eastAsia="tr-TR"/>
        </w:rPr>
      </w:pPr>
      <w:hyperlink w:anchor="_Toc520881406" w:history="1">
        <w:r w:rsidR="00DA0D08" w:rsidRPr="00EE402B">
          <w:rPr>
            <w:rStyle w:val="Kpr"/>
            <w:noProof/>
            <w:lang w:val="en-US"/>
          </w:rPr>
          <w:t>Table 10.36 HAKKARİ</w:t>
        </w:r>
        <w:r w:rsidR="00DA0D08">
          <w:rPr>
            <w:noProof/>
            <w:webHidden/>
          </w:rPr>
          <w:tab/>
        </w:r>
        <w:r w:rsidR="00DA0D08">
          <w:rPr>
            <w:noProof/>
            <w:webHidden/>
          </w:rPr>
          <w:fldChar w:fldCharType="begin"/>
        </w:r>
        <w:r w:rsidR="00DA0D08">
          <w:rPr>
            <w:noProof/>
            <w:webHidden/>
          </w:rPr>
          <w:instrText xml:space="preserve"> PAGEREF _Toc520881406 \h </w:instrText>
        </w:r>
        <w:r w:rsidR="00DA0D08">
          <w:rPr>
            <w:noProof/>
            <w:webHidden/>
          </w:rPr>
        </w:r>
        <w:r w:rsidR="00DA0D08">
          <w:rPr>
            <w:noProof/>
            <w:webHidden/>
          </w:rPr>
          <w:fldChar w:fldCharType="separate"/>
        </w:r>
        <w:r w:rsidR="00DA0D08">
          <w:rPr>
            <w:noProof/>
            <w:webHidden/>
          </w:rPr>
          <w:t>114</w:t>
        </w:r>
        <w:r w:rsidR="00DA0D08">
          <w:rPr>
            <w:noProof/>
            <w:webHidden/>
          </w:rPr>
          <w:fldChar w:fldCharType="end"/>
        </w:r>
      </w:hyperlink>
    </w:p>
    <w:p w14:paraId="62CC8731" w14:textId="35D439F4" w:rsidR="00DA0D08" w:rsidRDefault="00F20493">
      <w:pPr>
        <w:pStyle w:val="ekillerTablosu"/>
        <w:tabs>
          <w:tab w:val="right" w:leader="dot" w:pos="9344"/>
        </w:tabs>
        <w:rPr>
          <w:rFonts w:eastAsiaTheme="minorEastAsia"/>
          <w:noProof/>
          <w:lang w:eastAsia="tr-TR"/>
        </w:rPr>
      </w:pPr>
      <w:hyperlink w:anchor="_Toc520881407" w:history="1">
        <w:r w:rsidR="00DA0D08" w:rsidRPr="00EE402B">
          <w:rPr>
            <w:rStyle w:val="Kpr"/>
            <w:noProof/>
            <w:lang w:val="en-US"/>
          </w:rPr>
          <w:t>Table 10.37 HATAY</w:t>
        </w:r>
        <w:r w:rsidR="00DA0D08">
          <w:rPr>
            <w:noProof/>
            <w:webHidden/>
          </w:rPr>
          <w:tab/>
        </w:r>
        <w:r w:rsidR="00DA0D08">
          <w:rPr>
            <w:noProof/>
            <w:webHidden/>
          </w:rPr>
          <w:fldChar w:fldCharType="begin"/>
        </w:r>
        <w:r w:rsidR="00DA0D08">
          <w:rPr>
            <w:noProof/>
            <w:webHidden/>
          </w:rPr>
          <w:instrText xml:space="preserve"> PAGEREF _Toc520881407 \h </w:instrText>
        </w:r>
        <w:r w:rsidR="00DA0D08">
          <w:rPr>
            <w:noProof/>
            <w:webHidden/>
          </w:rPr>
        </w:r>
        <w:r w:rsidR="00DA0D08">
          <w:rPr>
            <w:noProof/>
            <w:webHidden/>
          </w:rPr>
          <w:fldChar w:fldCharType="separate"/>
        </w:r>
        <w:r w:rsidR="00DA0D08">
          <w:rPr>
            <w:noProof/>
            <w:webHidden/>
          </w:rPr>
          <w:t>114</w:t>
        </w:r>
        <w:r w:rsidR="00DA0D08">
          <w:rPr>
            <w:noProof/>
            <w:webHidden/>
          </w:rPr>
          <w:fldChar w:fldCharType="end"/>
        </w:r>
      </w:hyperlink>
    </w:p>
    <w:p w14:paraId="5B6B5B95" w14:textId="1CC4563E" w:rsidR="00DA0D08" w:rsidRDefault="00F20493">
      <w:pPr>
        <w:pStyle w:val="ekillerTablosu"/>
        <w:tabs>
          <w:tab w:val="right" w:leader="dot" w:pos="9344"/>
        </w:tabs>
        <w:rPr>
          <w:rFonts w:eastAsiaTheme="minorEastAsia"/>
          <w:noProof/>
          <w:lang w:eastAsia="tr-TR"/>
        </w:rPr>
      </w:pPr>
      <w:hyperlink w:anchor="_Toc520881408" w:history="1">
        <w:r w:rsidR="00DA0D08" w:rsidRPr="00EE402B">
          <w:rPr>
            <w:rStyle w:val="Kpr"/>
            <w:noProof/>
            <w:lang w:val="en-US"/>
          </w:rPr>
          <w:t>Table 10.38 IĞDIR</w:t>
        </w:r>
        <w:r w:rsidR="00DA0D08">
          <w:rPr>
            <w:noProof/>
            <w:webHidden/>
          </w:rPr>
          <w:tab/>
        </w:r>
        <w:r w:rsidR="00DA0D08">
          <w:rPr>
            <w:noProof/>
            <w:webHidden/>
          </w:rPr>
          <w:fldChar w:fldCharType="begin"/>
        </w:r>
        <w:r w:rsidR="00DA0D08">
          <w:rPr>
            <w:noProof/>
            <w:webHidden/>
          </w:rPr>
          <w:instrText xml:space="preserve"> PAGEREF _Toc520881408 \h </w:instrText>
        </w:r>
        <w:r w:rsidR="00DA0D08">
          <w:rPr>
            <w:noProof/>
            <w:webHidden/>
          </w:rPr>
        </w:r>
        <w:r w:rsidR="00DA0D08">
          <w:rPr>
            <w:noProof/>
            <w:webHidden/>
          </w:rPr>
          <w:fldChar w:fldCharType="separate"/>
        </w:r>
        <w:r w:rsidR="00DA0D08">
          <w:rPr>
            <w:noProof/>
            <w:webHidden/>
          </w:rPr>
          <w:t>115</w:t>
        </w:r>
        <w:r w:rsidR="00DA0D08">
          <w:rPr>
            <w:noProof/>
            <w:webHidden/>
          </w:rPr>
          <w:fldChar w:fldCharType="end"/>
        </w:r>
      </w:hyperlink>
    </w:p>
    <w:p w14:paraId="40A55BD7" w14:textId="4DEC3642" w:rsidR="00DA0D08" w:rsidRDefault="00F20493">
      <w:pPr>
        <w:pStyle w:val="ekillerTablosu"/>
        <w:tabs>
          <w:tab w:val="right" w:leader="dot" w:pos="9344"/>
        </w:tabs>
        <w:rPr>
          <w:rFonts w:eastAsiaTheme="minorEastAsia"/>
          <w:noProof/>
          <w:lang w:eastAsia="tr-TR"/>
        </w:rPr>
      </w:pPr>
      <w:hyperlink w:anchor="_Toc520881409" w:history="1">
        <w:r w:rsidR="00DA0D08" w:rsidRPr="00EE402B">
          <w:rPr>
            <w:rStyle w:val="Kpr"/>
            <w:noProof/>
            <w:lang w:val="en-US"/>
          </w:rPr>
          <w:t>Table 10.39 ISPARTA</w:t>
        </w:r>
        <w:r w:rsidR="00DA0D08">
          <w:rPr>
            <w:noProof/>
            <w:webHidden/>
          </w:rPr>
          <w:tab/>
        </w:r>
        <w:r w:rsidR="00DA0D08">
          <w:rPr>
            <w:noProof/>
            <w:webHidden/>
          </w:rPr>
          <w:fldChar w:fldCharType="begin"/>
        </w:r>
        <w:r w:rsidR="00DA0D08">
          <w:rPr>
            <w:noProof/>
            <w:webHidden/>
          </w:rPr>
          <w:instrText xml:space="preserve"> PAGEREF _Toc520881409 \h </w:instrText>
        </w:r>
        <w:r w:rsidR="00DA0D08">
          <w:rPr>
            <w:noProof/>
            <w:webHidden/>
          </w:rPr>
        </w:r>
        <w:r w:rsidR="00DA0D08">
          <w:rPr>
            <w:noProof/>
            <w:webHidden/>
          </w:rPr>
          <w:fldChar w:fldCharType="separate"/>
        </w:r>
        <w:r w:rsidR="00DA0D08">
          <w:rPr>
            <w:noProof/>
            <w:webHidden/>
          </w:rPr>
          <w:t>116</w:t>
        </w:r>
        <w:r w:rsidR="00DA0D08">
          <w:rPr>
            <w:noProof/>
            <w:webHidden/>
          </w:rPr>
          <w:fldChar w:fldCharType="end"/>
        </w:r>
      </w:hyperlink>
    </w:p>
    <w:p w14:paraId="22C1127C" w14:textId="1FC3B1DF" w:rsidR="00DA0D08" w:rsidRDefault="00F20493">
      <w:pPr>
        <w:pStyle w:val="ekillerTablosu"/>
        <w:tabs>
          <w:tab w:val="right" w:leader="dot" w:pos="9344"/>
        </w:tabs>
        <w:rPr>
          <w:rFonts w:eastAsiaTheme="minorEastAsia"/>
          <w:noProof/>
          <w:lang w:eastAsia="tr-TR"/>
        </w:rPr>
      </w:pPr>
      <w:hyperlink w:anchor="_Toc520881410" w:history="1">
        <w:r w:rsidR="00DA0D08" w:rsidRPr="00EE402B">
          <w:rPr>
            <w:rStyle w:val="Kpr"/>
            <w:noProof/>
            <w:lang w:val="en-US"/>
          </w:rPr>
          <w:t>Table 10.40 İSTANBUL</w:t>
        </w:r>
        <w:r w:rsidR="00DA0D08">
          <w:rPr>
            <w:noProof/>
            <w:webHidden/>
          </w:rPr>
          <w:tab/>
        </w:r>
        <w:r w:rsidR="00DA0D08">
          <w:rPr>
            <w:noProof/>
            <w:webHidden/>
          </w:rPr>
          <w:fldChar w:fldCharType="begin"/>
        </w:r>
        <w:r w:rsidR="00DA0D08">
          <w:rPr>
            <w:noProof/>
            <w:webHidden/>
          </w:rPr>
          <w:instrText xml:space="preserve"> PAGEREF _Toc520881410 \h </w:instrText>
        </w:r>
        <w:r w:rsidR="00DA0D08">
          <w:rPr>
            <w:noProof/>
            <w:webHidden/>
          </w:rPr>
        </w:r>
        <w:r w:rsidR="00DA0D08">
          <w:rPr>
            <w:noProof/>
            <w:webHidden/>
          </w:rPr>
          <w:fldChar w:fldCharType="separate"/>
        </w:r>
        <w:r w:rsidR="00DA0D08">
          <w:rPr>
            <w:noProof/>
            <w:webHidden/>
          </w:rPr>
          <w:t>117</w:t>
        </w:r>
        <w:r w:rsidR="00DA0D08">
          <w:rPr>
            <w:noProof/>
            <w:webHidden/>
          </w:rPr>
          <w:fldChar w:fldCharType="end"/>
        </w:r>
      </w:hyperlink>
    </w:p>
    <w:p w14:paraId="63EEEE8B" w14:textId="15CA57C0" w:rsidR="00DA0D08" w:rsidRDefault="00F20493">
      <w:pPr>
        <w:pStyle w:val="ekillerTablosu"/>
        <w:tabs>
          <w:tab w:val="right" w:leader="dot" w:pos="9344"/>
        </w:tabs>
        <w:rPr>
          <w:rFonts w:eastAsiaTheme="minorEastAsia"/>
          <w:noProof/>
          <w:lang w:eastAsia="tr-TR"/>
        </w:rPr>
      </w:pPr>
      <w:hyperlink w:anchor="_Toc520881411" w:history="1">
        <w:r w:rsidR="00DA0D08" w:rsidRPr="00EE402B">
          <w:rPr>
            <w:rStyle w:val="Kpr"/>
            <w:noProof/>
            <w:lang w:val="en-US"/>
          </w:rPr>
          <w:t>Table 10.41 İZMİR</w:t>
        </w:r>
        <w:r w:rsidR="00DA0D08">
          <w:rPr>
            <w:noProof/>
            <w:webHidden/>
          </w:rPr>
          <w:tab/>
        </w:r>
        <w:r w:rsidR="00DA0D08">
          <w:rPr>
            <w:noProof/>
            <w:webHidden/>
          </w:rPr>
          <w:fldChar w:fldCharType="begin"/>
        </w:r>
        <w:r w:rsidR="00DA0D08">
          <w:rPr>
            <w:noProof/>
            <w:webHidden/>
          </w:rPr>
          <w:instrText xml:space="preserve"> PAGEREF _Toc520881411 \h </w:instrText>
        </w:r>
        <w:r w:rsidR="00DA0D08">
          <w:rPr>
            <w:noProof/>
            <w:webHidden/>
          </w:rPr>
        </w:r>
        <w:r w:rsidR="00DA0D08">
          <w:rPr>
            <w:noProof/>
            <w:webHidden/>
          </w:rPr>
          <w:fldChar w:fldCharType="separate"/>
        </w:r>
        <w:r w:rsidR="00DA0D08">
          <w:rPr>
            <w:noProof/>
            <w:webHidden/>
          </w:rPr>
          <w:t>120</w:t>
        </w:r>
        <w:r w:rsidR="00DA0D08">
          <w:rPr>
            <w:noProof/>
            <w:webHidden/>
          </w:rPr>
          <w:fldChar w:fldCharType="end"/>
        </w:r>
      </w:hyperlink>
    </w:p>
    <w:p w14:paraId="60423FFB" w14:textId="2DD07D8C" w:rsidR="00DA0D08" w:rsidRDefault="00F20493">
      <w:pPr>
        <w:pStyle w:val="ekillerTablosu"/>
        <w:tabs>
          <w:tab w:val="right" w:leader="dot" w:pos="9344"/>
        </w:tabs>
        <w:rPr>
          <w:rFonts w:eastAsiaTheme="minorEastAsia"/>
          <w:noProof/>
          <w:lang w:eastAsia="tr-TR"/>
        </w:rPr>
      </w:pPr>
      <w:hyperlink w:anchor="_Toc520881412" w:history="1">
        <w:r w:rsidR="00DA0D08" w:rsidRPr="00EE402B">
          <w:rPr>
            <w:rStyle w:val="Kpr"/>
            <w:noProof/>
            <w:lang w:val="en-US"/>
          </w:rPr>
          <w:t>Table 10.42 KAHRAMANMARAŞ</w:t>
        </w:r>
        <w:r w:rsidR="00DA0D08">
          <w:rPr>
            <w:noProof/>
            <w:webHidden/>
          </w:rPr>
          <w:tab/>
        </w:r>
        <w:r w:rsidR="00DA0D08">
          <w:rPr>
            <w:noProof/>
            <w:webHidden/>
          </w:rPr>
          <w:fldChar w:fldCharType="begin"/>
        </w:r>
        <w:r w:rsidR="00DA0D08">
          <w:rPr>
            <w:noProof/>
            <w:webHidden/>
          </w:rPr>
          <w:instrText xml:space="preserve"> PAGEREF _Toc520881412 \h </w:instrText>
        </w:r>
        <w:r w:rsidR="00DA0D08">
          <w:rPr>
            <w:noProof/>
            <w:webHidden/>
          </w:rPr>
        </w:r>
        <w:r w:rsidR="00DA0D08">
          <w:rPr>
            <w:noProof/>
            <w:webHidden/>
          </w:rPr>
          <w:fldChar w:fldCharType="separate"/>
        </w:r>
        <w:r w:rsidR="00DA0D08">
          <w:rPr>
            <w:noProof/>
            <w:webHidden/>
          </w:rPr>
          <w:t>123</w:t>
        </w:r>
        <w:r w:rsidR="00DA0D08">
          <w:rPr>
            <w:noProof/>
            <w:webHidden/>
          </w:rPr>
          <w:fldChar w:fldCharType="end"/>
        </w:r>
      </w:hyperlink>
    </w:p>
    <w:p w14:paraId="689D7931" w14:textId="26F930F7" w:rsidR="00DA0D08" w:rsidRDefault="00F20493">
      <w:pPr>
        <w:pStyle w:val="ekillerTablosu"/>
        <w:tabs>
          <w:tab w:val="right" w:leader="dot" w:pos="9344"/>
        </w:tabs>
        <w:rPr>
          <w:rFonts w:eastAsiaTheme="minorEastAsia"/>
          <w:noProof/>
          <w:lang w:eastAsia="tr-TR"/>
        </w:rPr>
      </w:pPr>
      <w:hyperlink w:anchor="_Toc520881413" w:history="1">
        <w:r w:rsidR="00DA0D08" w:rsidRPr="00EE402B">
          <w:rPr>
            <w:rStyle w:val="Kpr"/>
            <w:noProof/>
            <w:lang w:val="en-US"/>
          </w:rPr>
          <w:t>Table 10.43 KARABÜK</w:t>
        </w:r>
        <w:r w:rsidR="00DA0D08">
          <w:rPr>
            <w:noProof/>
            <w:webHidden/>
          </w:rPr>
          <w:tab/>
        </w:r>
        <w:r w:rsidR="00DA0D08">
          <w:rPr>
            <w:noProof/>
            <w:webHidden/>
          </w:rPr>
          <w:fldChar w:fldCharType="begin"/>
        </w:r>
        <w:r w:rsidR="00DA0D08">
          <w:rPr>
            <w:noProof/>
            <w:webHidden/>
          </w:rPr>
          <w:instrText xml:space="preserve"> PAGEREF _Toc520881413 \h </w:instrText>
        </w:r>
        <w:r w:rsidR="00DA0D08">
          <w:rPr>
            <w:noProof/>
            <w:webHidden/>
          </w:rPr>
        </w:r>
        <w:r w:rsidR="00DA0D08">
          <w:rPr>
            <w:noProof/>
            <w:webHidden/>
          </w:rPr>
          <w:fldChar w:fldCharType="separate"/>
        </w:r>
        <w:r w:rsidR="00DA0D08">
          <w:rPr>
            <w:noProof/>
            <w:webHidden/>
          </w:rPr>
          <w:t>124</w:t>
        </w:r>
        <w:r w:rsidR="00DA0D08">
          <w:rPr>
            <w:noProof/>
            <w:webHidden/>
          </w:rPr>
          <w:fldChar w:fldCharType="end"/>
        </w:r>
      </w:hyperlink>
    </w:p>
    <w:p w14:paraId="7C3F340C" w14:textId="303C7C92" w:rsidR="00DA0D08" w:rsidRDefault="00F20493">
      <w:pPr>
        <w:pStyle w:val="ekillerTablosu"/>
        <w:tabs>
          <w:tab w:val="right" w:leader="dot" w:pos="9344"/>
        </w:tabs>
        <w:rPr>
          <w:rFonts w:eastAsiaTheme="minorEastAsia"/>
          <w:noProof/>
          <w:lang w:eastAsia="tr-TR"/>
        </w:rPr>
      </w:pPr>
      <w:hyperlink w:anchor="_Toc520881414" w:history="1">
        <w:r w:rsidR="00DA0D08" w:rsidRPr="00EE402B">
          <w:rPr>
            <w:rStyle w:val="Kpr"/>
            <w:noProof/>
            <w:lang w:val="en-US"/>
          </w:rPr>
          <w:t>Table 10.44 KARAMAN</w:t>
        </w:r>
        <w:r w:rsidR="00DA0D08">
          <w:rPr>
            <w:noProof/>
            <w:webHidden/>
          </w:rPr>
          <w:tab/>
        </w:r>
        <w:r w:rsidR="00DA0D08">
          <w:rPr>
            <w:noProof/>
            <w:webHidden/>
          </w:rPr>
          <w:fldChar w:fldCharType="begin"/>
        </w:r>
        <w:r w:rsidR="00DA0D08">
          <w:rPr>
            <w:noProof/>
            <w:webHidden/>
          </w:rPr>
          <w:instrText xml:space="preserve"> PAGEREF _Toc520881414 \h </w:instrText>
        </w:r>
        <w:r w:rsidR="00DA0D08">
          <w:rPr>
            <w:noProof/>
            <w:webHidden/>
          </w:rPr>
        </w:r>
        <w:r w:rsidR="00DA0D08">
          <w:rPr>
            <w:noProof/>
            <w:webHidden/>
          </w:rPr>
          <w:fldChar w:fldCharType="separate"/>
        </w:r>
        <w:r w:rsidR="00DA0D08">
          <w:rPr>
            <w:noProof/>
            <w:webHidden/>
          </w:rPr>
          <w:t>124</w:t>
        </w:r>
        <w:r w:rsidR="00DA0D08">
          <w:rPr>
            <w:noProof/>
            <w:webHidden/>
          </w:rPr>
          <w:fldChar w:fldCharType="end"/>
        </w:r>
      </w:hyperlink>
    </w:p>
    <w:p w14:paraId="1FBCBC1A" w14:textId="564857C9" w:rsidR="00DA0D08" w:rsidRDefault="00F20493">
      <w:pPr>
        <w:pStyle w:val="ekillerTablosu"/>
        <w:tabs>
          <w:tab w:val="right" w:leader="dot" w:pos="9344"/>
        </w:tabs>
        <w:rPr>
          <w:rFonts w:eastAsiaTheme="minorEastAsia"/>
          <w:noProof/>
          <w:lang w:eastAsia="tr-TR"/>
        </w:rPr>
      </w:pPr>
      <w:hyperlink w:anchor="_Toc520881415" w:history="1">
        <w:r w:rsidR="00DA0D08" w:rsidRPr="00EE402B">
          <w:rPr>
            <w:rStyle w:val="Kpr"/>
            <w:noProof/>
            <w:lang w:val="en-US"/>
          </w:rPr>
          <w:t>Table 10.45 KARS</w:t>
        </w:r>
        <w:r w:rsidR="00DA0D08">
          <w:rPr>
            <w:noProof/>
            <w:webHidden/>
          </w:rPr>
          <w:tab/>
        </w:r>
        <w:r w:rsidR="00DA0D08">
          <w:rPr>
            <w:noProof/>
            <w:webHidden/>
          </w:rPr>
          <w:fldChar w:fldCharType="begin"/>
        </w:r>
        <w:r w:rsidR="00DA0D08">
          <w:rPr>
            <w:noProof/>
            <w:webHidden/>
          </w:rPr>
          <w:instrText xml:space="preserve"> PAGEREF _Toc520881415 \h </w:instrText>
        </w:r>
        <w:r w:rsidR="00DA0D08">
          <w:rPr>
            <w:noProof/>
            <w:webHidden/>
          </w:rPr>
        </w:r>
        <w:r w:rsidR="00DA0D08">
          <w:rPr>
            <w:noProof/>
            <w:webHidden/>
          </w:rPr>
          <w:fldChar w:fldCharType="separate"/>
        </w:r>
        <w:r w:rsidR="00DA0D08">
          <w:rPr>
            <w:noProof/>
            <w:webHidden/>
          </w:rPr>
          <w:t>124</w:t>
        </w:r>
        <w:r w:rsidR="00DA0D08">
          <w:rPr>
            <w:noProof/>
            <w:webHidden/>
          </w:rPr>
          <w:fldChar w:fldCharType="end"/>
        </w:r>
      </w:hyperlink>
    </w:p>
    <w:p w14:paraId="26890225" w14:textId="5B541725" w:rsidR="00DA0D08" w:rsidRDefault="00F20493">
      <w:pPr>
        <w:pStyle w:val="ekillerTablosu"/>
        <w:tabs>
          <w:tab w:val="right" w:leader="dot" w:pos="9344"/>
        </w:tabs>
        <w:rPr>
          <w:rFonts w:eastAsiaTheme="minorEastAsia"/>
          <w:noProof/>
          <w:lang w:eastAsia="tr-TR"/>
        </w:rPr>
      </w:pPr>
      <w:hyperlink w:anchor="_Toc520881416" w:history="1">
        <w:r w:rsidR="00DA0D08" w:rsidRPr="00EE402B">
          <w:rPr>
            <w:rStyle w:val="Kpr"/>
            <w:noProof/>
            <w:lang w:val="en-US"/>
          </w:rPr>
          <w:t>Table 10.46 KASTAMONU</w:t>
        </w:r>
        <w:r w:rsidR="00DA0D08">
          <w:rPr>
            <w:noProof/>
            <w:webHidden/>
          </w:rPr>
          <w:tab/>
        </w:r>
        <w:r w:rsidR="00DA0D08">
          <w:rPr>
            <w:noProof/>
            <w:webHidden/>
          </w:rPr>
          <w:fldChar w:fldCharType="begin"/>
        </w:r>
        <w:r w:rsidR="00DA0D08">
          <w:rPr>
            <w:noProof/>
            <w:webHidden/>
          </w:rPr>
          <w:instrText xml:space="preserve"> PAGEREF _Toc520881416 \h </w:instrText>
        </w:r>
        <w:r w:rsidR="00DA0D08">
          <w:rPr>
            <w:noProof/>
            <w:webHidden/>
          </w:rPr>
        </w:r>
        <w:r w:rsidR="00DA0D08">
          <w:rPr>
            <w:noProof/>
            <w:webHidden/>
          </w:rPr>
          <w:fldChar w:fldCharType="separate"/>
        </w:r>
        <w:r w:rsidR="00DA0D08">
          <w:rPr>
            <w:noProof/>
            <w:webHidden/>
          </w:rPr>
          <w:t>125</w:t>
        </w:r>
        <w:r w:rsidR="00DA0D08">
          <w:rPr>
            <w:noProof/>
            <w:webHidden/>
          </w:rPr>
          <w:fldChar w:fldCharType="end"/>
        </w:r>
      </w:hyperlink>
    </w:p>
    <w:p w14:paraId="712410F7" w14:textId="446CE082" w:rsidR="00DA0D08" w:rsidRDefault="00F20493">
      <w:pPr>
        <w:pStyle w:val="ekillerTablosu"/>
        <w:tabs>
          <w:tab w:val="right" w:leader="dot" w:pos="9344"/>
        </w:tabs>
        <w:rPr>
          <w:rFonts w:eastAsiaTheme="minorEastAsia"/>
          <w:noProof/>
          <w:lang w:eastAsia="tr-TR"/>
        </w:rPr>
      </w:pPr>
      <w:hyperlink w:anchor="_Toc520881417" w:history="1">
        <w:r w:rsidR="00DA0D08" w:rsidRPr="00EE402B">
          <w:rPr>
            <w:rStyle w:val="Kpr"/>
            <w:noProof/>
            <w:lang w:val="en-US"/>
          </w:rPr>
          <w:t>Table 10.47 KAYSERİ</w:t>
        </w:r>
        <w:r w:rsidR="00DA0D08">
          <w:rPr>
            <w:noProof/>
            <w:webHidden/>
          </w:rPr>
          <w:tab/>
        </w:r>
        <w:r w:rsidR="00DA0D08">
          <w:rPr>
            <w:noProof/>
            <w:webHidden/>
          </w:rPr>
          <w:fldChar w:fldCharType="begin"/>
        </w:r>
        <w:r w:rsidR="00DA0D08">
          <w:rPr>
            <w:noProof/>
            <w:webHidden/>
          </w:rPr>
          <w:instrText xml:space="preserve"> PAGEREF _Toc520881417 \h </w:instrText>
        </w:r>
        <w:r w:rsidR="00DA0D08">
          <w:rPr>
            <w:noProof/>
            <w:webHidden/>
          </w:rPr>
        </w:r>
        <w:r w:rsidR="00DA0D08">
          <w:rPr>
            <w:noProof/>
            <w:webHidden/>
          </w:rPr>
          <w:fldChar w:fldCharType="separate"/>
        </w:r>
        <w:r w:rsidR="00DA0D08">
          <w:rPr>
            <w:noProof/>
            <w:webHidden/>
          </w:rPr>
          <w:t>126</w:t>
        </w:r>
        <w:r w:rsidR="00DA0D08">
          <w:rPr>
            <w:noProof/>
            <w:webHidden/>
          </w:rPr>
          <w:fldChar w:fldCharType="end"/>
        </w:r>
      </w:hyperlink>
    </w:p>
    <w:p w14:paraId="0FABD788" w14:textId="59B976BC" w:rsidR="00DA0D08" w:rsidRDefault="00F20493">
      <w:pPr>
        <w:pStyle w:val="ekillerTablosu"/>
        <w:tabs>
          <w:tab w:val="right" w:leader="dot" w:pos="9344"/>
        </w:tabs>
        <w:rPr>
          <w:rFonts w:eastAsiaTheme="minorEastAsia"/>
          <w:noProof/>
          <w:lang w:eastAsia="tr-TR"/>
        </w:rPr>
      </w:pPr>
      <w:hyperlink w:anchor="_Toc520881418" w:history="1">
        <w:r w:rsidR="00DA0D08" w:rsidRPr="00EE402B">
          <w:rPr>
            <w:rStyle w:val="Kpr"/>
            <w:noProof/>
            <w:lang w:val="en-US"/>
          </w:rPr>
          <w:t>Table 10.48 KIRIKKALE</w:t>
        </w:r>
        <w:r w:rsidR="00DA0D08">
          <w:rPr>
            <w:noProof/>
            <w:webHidden/>
          </w:rPr>
          <w:tab/>
        </w:r>
        <w:r w:rsidR="00DA0D08">
          <w:rPr>
            <w:noProof/>
            <w:webHidden/>
          </w:rPr>
          <w:fldChar w:fldCharType="begin"/>
        </w:r>
        <w:r w:rsidR="00DA0D08">
          <w:rPr>
            <w:noProof/>
            <w:webHidden/>
          </w:rPr>
          <w:instrText xml:space="preserve"> PAGEREF _Toc520881418 \h </w:instrText>
        </w:r>
        <w:r w:rsidR="00DA0D08">
          <w:rPr>
            <w:noProof/>
            <w:webHidden/>
          </w:rPr>
        </w:r>
        <w:r w:rsidR="00DA0D08">
          <w:rPr>
            <w:noProof/>
            <w:webHidden/>
          </w:rPr>
          <w:fldChar w:fldCharType="separate"/>
        </w:r>
        <w:r w:rsidR="00DA0D08">
          <w:rPr>
            <w:noProof/>
            <w:webHidden/>
          </w:rPr>
          <w:t>126</w:t>
        </w:r>
        <w:r w:rsidR="00DA0D08">
          <w:rPr>
            <w:noProof/>
            <w:webHidden/>
          </w:rPr>
          <w:fldChar w:fldCharType="end"/>
        </w:r>
      </w:hyperlink>
    </w:p>
    <w:p w14:paraId="4E78435D" w14:textId="080E1F30" w:rsidR="00DA0D08" w:rsidRDefault="00F20493">
      <w:pPr>
        <w:pStyle w:val="ekillerTablosu"/>
        <w:tabs>
          <w:tab w:val="right" w:leader="dot" w:pos="9344"/>
        </w:tabs>
        <w:rPr>
          <w:rFonts w:eastAsiaTheme="minorEastAsia"/>
          <w:noProof/>
          <w:lang w:eastAsia="tr-TR"/>
        </w:rPr>
      </w:pPr>
      <w:hyperlink w:anchor="_Toc520881419" w:history="1">
        <w:r w:rsidR="00DA0D08" w:rsidRPr="00EE402B">
          <w:rPr>
            <w:rStyle w:val="Kpr"/>
            <w:noProof/>
            <w:lang w:val="en-US"/>
          </w:rPr>
          <w:t>Table 10.49 KIRKLARELİ</w:t>
        </w:r>
        <w:r w:rsidR="00DA0D08">
          <w:rPr>
            <w:noProof/>
            <w:webHidden/>
          </w:rPr>
          <w:tab/>
        </w:r>
        <w:r w:rsidR="00DA0D08">
          <w:rPr>
            <w:noProof/>
            <w:webHidden/>
          </w:rPr>
          <w:fldChar w:fldCharType="begin"/>
        </w:r>
        <w:r w:rsidR="00DA0D08">
          <w:rPr>
            <w:noProof/>
            <w:webHidden/>
          </w:rPr>
          <w:instrText xml:space="preserve"> PAGEREF _Toc520881419 \h </w:instrText>
        </w:r>
        <w:r w:rsidR="00DA0D08">
          <w:rPr>
            <w:noProof/>
            <w:webHidden/>
          </w:rPr>
        </w:r>
        <w:r w:rsidR="00DA0D08">
          <w:rPr>
            <w:noProof/>
            <w:webHidden/>
          </w:rPr>
          <w:fldChar w:fldCharType="separate"/>
        </w:r>
        <w:r w:rsidR="00DA0D08">
          <w:rPr>
            <w:noProof/>
            <w:webHidden/>
          </w:rPr>
          <w:t>128</w:t>
        </w:r>
        <w:r w:rsidR="00DA0D08">
          <w:rPr>
            <w:noProof/>
            <w:webHidden/>
          </w:rPr>
          <w:fldChar w:fldCharType="end"/>
        </w:r>
      </w:hyperlink>
    </w:p>
    <w:p w14:paraId="76BD2125" w14:textId="42140DFC" w:rsidR="00DA0D08" w:rsidRDefault="00F20493">
      <w:pPr>
        <w:pStyle w:val="ekillerTablosu"/>
        <w:tabs>
          <w:tab w:val="right" w:leader="dot" w:pos="9344"/>
        </w:tabs>
        <w:rPr>
          <w:rFonts w:eastAsiaTheme="minorEastAsia"/>
          <w:noProof/>
          <w:lang w:eastAsia="tr-TR"/>
        </w:rPr>
      </w:pPr>
      <w:hyperlink w:anchor="_Toc520881420" w:history="1">
        <w:r w:rsidR="00DA0D08" w:rsidRPr="00EE402B">
          <w:rPr>
            <w:rStyle w:val="Kpr"/>
            <w:noProof/>
            <w:lang w:val="en-US"/>
          </w:rPr>
          <w:t>Table 10.50 KIRŞEHİR</w:t>
        </w:r>
        <w:r w:rsidR="00DA0D08">
          <w:rPr>
            <w:noProof/>
            <w:webHidden/>
          </w:rPr>
          <w:tab/>
        </w:r>
        <w:r w:rsidR="00DA0D08">
          <w:rPr>
            <w:noProof/>
            <w:webHidden/>
          </w:rPr>
          <w:fldChar w:fldCharType="begin"/>
        </w:r>
        <w:r w:rsidR="00DA0D08">
          <w:rPr>
            <w:noProof/>
            <w:webHidden/>
          </w:rPr>
          <w:instrText xml:space="preserve"> PAGEREF _Toc520881420 \h </w:instrText>
        </w:r>
        <w:r w:rsidR="00DA0D08">
          <w:rPr>
            <w:noProof/>
            <w:webHidden/>
          </w:rPr>
        </w:r>
        <w:r w:rsidR="00DA0D08">
          <w:rPr>
            <w:noProof/>
            <w:webHidden/>
          </w:rPr>
          <w:fldChar w:fldCharType="separate"/>
        </w:r>
        <w:r w:rsidR="00DA0D08">
          <w:rPr>
            <w:noProof/>
            <w:webHidden/>
          </w:rPr>
          <w:t>130</w:t>
        </w:r>
        <w:r w:rsidR="00DA0D08">
          <w:rPr>
            <w:noProof/>
            <w:webHidden/>
          </w:rPr>
          <w:fldChar w:fldCharType="end"/>
        </w:r>
      </w:hyperlink>
    </w:p>
    <w:p w14:paraId="50AD8AE4" w14:textId="498B8E12" w:rsidR="00DA0D08" w:rsidRDefault="00F20493">
      <w:pPr>
        <w:pStyle w:val="ekillerTablosu"/>
        <w:tabs>
          <w:tab w:val="right" w:leader="dot" w:pos="9344"/>
        </w:tabs>
        <w:rPr>
          <w:rFonts w:eastAsiaTheme="minorEastAsia"/>
          <w:noProof/>
          <w:lang w:eastAsia="tr-TR"/>
        </w:rPr>
      </w:pPr>
      <w:hyperlink w:anchor="_Toc520881421" w:history="1">
        <w:r w:rsidR="00DA0D08" w:rsidRPr="00EE402B">
          <w:rPr>
            <w:rStyle w:val="Kpr"/>
            <w:noProof/>
            <w:lang w:val="en-US"/>
          </w:rPr>
          <w:t>Table 10.51 KİLİS</w:t>
        </w:r>
        <w:r w:rsidR="00DA0D08">
          <w:rPr>
            <w:noProof/>
            <w:webHidden/>
          </w:rPr>
          <w:tab/>
        </w:r>
        <w:r w:rsidR="00DA0D08">
          <w:rPr>
            <w:noProof/>
            <w:webHidden/>
          </w:rPr>
          <w:fldChar w:fldCharType="begin"/>
        </w:r>
        <w:r w:rsidR="00DA0D08">
          <w:rPr>
            <w:noProof/>
            <w:webHidden/>
          </w:rPr>
          <w:instrText xml:space="preserve"> PAGEREF _Toc520881421 \h </w:instrText>
        </w:r>
        <w:r w:rsidR="00DA0D08">
          <w:rPr>
            <w:noProof/>
            <w:webHidden/>
          </w:rPr>
        </w:r>
        <w:r w:rsidR="00DA0D08">
          <w:rPr>
            <w:noProof/>
            <w:webHidden/>
          </w:rPr>
          <w:fldChar w:fldCharType="separate"/>
        </w:r>
        <w:r w:rsidR="00DA0D08">
          <w:rPr>
            <w:noProof/>
            <w:webHidden/>
          </w:rPr>
          <w:t>130</w:t>
        </w:r>
        <w:r w:rsidR="00DA0D08">
          <w:rPr>
            <w:noProof/>
            <w:webHidden/>
          </w:rPr>
          <w:fldChar w:fldCharType="end"/>
        </w:r>
      </w:hyperlink>
    </w:p>
    <w:p w14:paraId="2CB62FCF" w14:textId="67FDCD28" w:rsidR="00DA0D08" w:rsidRDefault="00F20493">
      <w:pPr>
        <w:pStyle w:val="ekillerTablosu"/>
        <w:tabs>
          <w:tab w:val="right" w:leader="dot" w:pos="9344"/>
        </w:tabs>
        <w:rPr>
          <w:rFonts w:eastAsiaTheme="minorEastAsia"/>
          <w:noProof/>
          <w:lang w:eastAsia="tr-TR"/>
        </w:rPr>
      </w:pPr>
      <w:hyperlink w:anchor="_Toc520881422" w:history="1">
        <w:r w:rsidR="00DA0D08" w:rsidRPr="00EE402B">
          <w:rPr>
            <w:rStyle w:val="Kpr"/>
            <w:noProof/>
            <w:lang w:val="en-US"/>
          </w:rPr>
          <w:t>Table 10.52 KOCAELİ</w:t>
        </w:r>
        <w:r w:rsidR="00DA0D08">
          <w:rPr>
            <w:noProof/>
            <w:webHidden/>
          </w:rPr>
          <w:tab/>
        </w:r>
        <w:r w:rsidR="00DA0D08">
          <w:rPr>
            <w:noProof/>
            <w:webHidden/>
          </w:rPr>
          <w:fldChar w:fldCharType="begin"/>
        </w:r>
        <w:r w:rsidR="00DA0D08">
          <w:rPr>
            <w:noProof/>
            <w:webHidden/>
          </w:rPr>
          <w:instrText xml:space="preserve"> PAGEREF _Toc520881422 \h </w:instrText>
        </w:r>
        <w:r w:rsidR="00DA0D08">
          <w:rPr>
            <w:noProof/>
            <w:webHidden/>
          </w:rPr>
        </w:r>
        <w:r w:rsidR="00DA0D08">
          <w:rPr>
            <w:noProof/>
            <w:webHidden/>
          </w:rPr>
          <w:fldChar w:fldCharType="separate"/>
        </w:r>
        <w:r w:rsidR="00DA0D08">
          <w:rPr>
            <w:noProof/>
            <w:webHidden/>
          </w:rPr>
          <w:t>130</w:t>
        </w:r>
        <w:r w:rsidR="00DA0D08">
          <w:rPr>
            <w:noProof/>
            <w:webHidden/>
          </w:rPr>
          <w:fldChar w:fldCharType="end"/>
        </w:r>
      </w:hyperlink>
    </w:p>
    <w:p w14:paraId="6454F003" w14:textId="7A7CC6B5" w:rsidR="00DA0D08" w:rsidRDefault="00F20493">
      <w:pPr>
        <w:pStyle w:val="ekillerTablosu"/>
        <w:tabs>
          <w:tab w:val="right" w:leader="dot" w:pos="9344"/>
        </w:tabs>
        <w:rPr>
          <w:rFonts w:eastAsiaTheme="minorEastAsia"/>
          <w:noProof/>
          <w:lang w:eastAsia="tr-TR"/>
        </w:rPr>
      </w:pPr>
      <w:hyperlink w:anchor="_Toc520881423" w:history="1">
        <w:r w:rsidR="00DA0D08" w:rsidRPr="00EE402B">
          <w:rPr>
            <w:rStyle w:val="Kpr"/>
            <w:noProof/>
            <w:lang w:val="en-US"/>
          </w:rPr>
          <w:t>Table 10.53 KONYA</w:t>
        </w:r>
        <w:r w:rsidR="00DA0D08">
          <w:rPr>
            <w:noProof/>
            <w:webHidden/>
          </w:rPr>
          <w:tab/>
        </w:r>
        <w:r w:rsidR="00DA0D08">
          <w:rPr>
            <w:noProof/>
            <w:webHidden/>
          </w:rPr>
          <w:fldChar w:fldCharType="begin"/>
        </w:r>
        <w:r w:rsidR="00DA0D08">
          <w:rPr>
            <w:noProof/>
            <w:webHidden/>
          </w:rPr>
          <w:instrText xml:space="preserve"> PAGEREF _Toc520881423 \h </w:instrText>
        </w:r>
        <w:r w:rsidR="00DA0D08">
          <w:rPr>
            <w:noProof/>
            <w:webHidden/>
          </w:rPr>
        </w:r>
        <w:r w:rsidR="00DA0D08">
          <w:rPr>
            <w:noProof/>
            <w:webHidden/>
          </w:rPr>
          <w:fldChar w:fldCharType="separate"/>
        </w:r>
        <w:r w:rsidR="00DA0D08">
          <w:rPr>
            <w:noProof/>
            <w:webHidden/>
          </w:rPr>
          <w:t>133</w:t>
        </w:r>
        <w:r w:rsidR="00DA0D08">
          <w:rPr>
            <w:noProof/>
            <w:webHidden/>
          </w:rPr>
          <w:fldChar w:fldCharType="end"/>
        </w:r>
      </w:hyperlink>
    </w:p>
    <w:p w14:paraId="29889ECC" w14:textId="2BAD8989" w:rsidR="00DA0D08" w:rsidRDefault="00F20493">
      <w:pPr>
        <w:pStyle w:val="ekillerTablosu"/>
        <w:tabs>
          <w:tab w:val="right" w:leader="dot" w:pos="9344"/>
        </w:tabs>
        <w:rPr>
          <w:rFonts w:eastAsiaTheme="minorEastAsia"/>
          <w:noProof/>
          <w:lang w:eastAsia="tr-TR"/>
        </w:rPr>
      </w:pPr>
      <w:hyperlink w:anchor="_Toc520881424" w:history="1">
        <w:r w:rsidR="00DA0D08" w:rsidRPr="00EE402B">
          <w:rPr>
            <w:rStyle w:val="Kpr"/>
            <w:noProof/>
            <w:lang w:val="en-US"/>
          </w:rPr>
          <w:t>Table 10.54 KÜTAHYA</w:t>
        </w:r>
        <w:r w:rsidR="00DA0D08">
          <w:rPr>
            <w:noProof/>
            <w:webHidden/>
          </w:rPr>
          <w:tab/>
        </w:r>
        <w:r w:rsidR="00DA0D08">
          <w:rPr>
            <w:noProof/>
            <w:webHidden/>
          </w:rPr>
          <w:fldChar w:fldCharType="begin"/>
        </w:r>
        <w:r w:rsidR="00DA0D08">
          <w:rPr>
            <w:noProof/>
            <w:webHidden/>
          </w:rPr>
          <w:instrText xml:space="preserve"> PAGEREF _Toc520881424 \h </w:instrText>
        </w:r>
        <w:r w:rsidR="00DA0D08">
          <w:rPr>
            <w:noProof/>
            <w:webHidden/>
          </w:rPr>
        </w:r>
        <w:r w:rsidR="00DA0D08">
          <w:rPr>
            <w:noProof/>
            <w:webHidden/>
          </w:rPr>
          <w:fldChar w:fldCharType="separate"/>
        </w:r>
        <w:r w:rsidR="00DA0D08">
          <w:rPr>
            <w:noProof/>
            <w:webHidden/>
          </w:rPr>
          <w:t>135</w:t>
        </w:r>
        <w:r w:rsidR="00DA0D08">
          <w:rPr>
            <w:noProof/>
            <w:webHidden/>
          </w:rPr>
          <w:fldChar w:fldCharType="end"/>
        </w:r>
      </w:hyperlink>
    </w:p>
    <w:p w14:paraId="7940CDAD" w14:textId="03047BA5" w:rsidR="00DA0D08" w:rsidRDefault="00F20493">
      <w:pPr>
        <w:pStyle w:val="ekillerTablosu"/>
        <w:tabs>
          <w:tab w:val="right" w:leader="dot" w:pos="9344"/>
        </w:tabs>
        <w:rPr>
          <w:rFonts w:eastAsiaTheme="minorEastAsia"/>
          <w:noProof/>
          <w:lang w:eastAsia="tr-TR"/>
        </w:rPr>
      </w:pPr>
      <w:hyperlink w:anchor="_Toc520881425" w:history="1">
        <w:r w:rsidR="00DA0D08" w:rsidRPr="00EE402B">
          <w:rPr>
            <w:rStyle w:val="Kpr"/>
            <w:noProof/>
            <w:lang w:val="en-US"/>
          </w:rPr>
          <w:t>Table 10.55 MALATYA</w:t>
        </w:r>
        <w:r w:rsidR="00DA0D08">
          <w:rPr>
            <w:noProof/>
            <w:webHidden/>
          </w:rPr>
          <w:tab/>
        </w:r>
        <w:r w:rsidR="00DA0D08">
          <w:rPr>
            <w:noProof/>
            <w:webHidden/>
          </w:rPr>
          <w:fldChar w:fldCharType="begin"/>
        </w:r>
        <w:r w:rsidR="00DA0D08">
          <w:rPr>
            <w:noProof/>
            <w:webHidden/>
          </w:rPr>
          <w:instrText xml:space="preserve"> PAGEREF _Toc520881425 \h </w:instrText>
        </w:r>
        <w:r w:rsidR="00DA0D08">
          <w:rPr>
            <w:noProof/>
            <w:webHidden/>
          </w:rPr>
        </w:r>
        <w:r w:rsidR="00DA0D08">
          <w:rPr>
            <w:noProof/>
            <w:webHidden/>
          </w:rPr>
          <w:fldChar w:fldCharType="separate"/>
        </w:r>
        <w:r w:rsidR="00DA0D08">
          <w:rPr>
            <w:noProof/>
            <w:webHidden/>
          </w:rPr>
          <w:t>137</w:t>
        </w:r>
        <w:r w:rsidR="00DA0D08">
          <w:rPr>
            <w:noProof/>
            <w:webHidden/>
          </w:rPr>
          <w:fldChar w:fldCharType="end"/>
        </w:r>
      </w:hyperlink>
    </w:p>
    <w:p w14:paraId="461F5052" w14:textId="16C5225A" w:rsidR="00DA0D08" w:rsidRDefault="00F20493">
      <w:pPr>
        <w:pStyle w:val="ekillerTablosu"/>
        <w:tabs>
          <w:tab w:val="right" w:leader="dot" w:pos="9344"/>
        </w:tabs>
        <w:rPr>
          <w:rFonts w:eastAsiaTheme="minorEastAsia"/>
          <w:noProof/>
          <w:lang w:eastAsia="tr-TR"/>
        </w:rPr>
      </w:pPr>
      <w:hyperlink w:anchor="_Toc520881426" w:history="1">
        <w:r w:rsidR="00DA0D08" w:rsidRPr="00EE402B">
          <w:rPr>
            <w:rStyle w:val="Kpr"/>
            <w:noProof/>
            <w:lang w:val="en-US"/>
          </w:rPr>
          <w:t>Table 10.56 MANİSA</w:t>
        </w:r>
        <w:r w:rsidR="00DA0D08">
          <w:rPr>
            <w:noProof/>
            <w:webHidden/>
          </w:rPr>
          <w:tab/>
        </w:r>
        <w:r w:rsidR="00DA0D08">
          <w:rPr>
            <w:noProof/>
            <w:webHidden/>
          </w:rPr>
          <w:fldChar w:fldCharType="begin"/>
        </w:r>
        <w:r w:rsidR="00DA0D08">
          <w:rPr>
            <w:noProof/>
            <w:webHidden/>
          </w:rPr>
          <w:instrText xml:space="preserve"> PAGEREF _Toc520881426 \h </w:instrText>
        </w:r>
        <w:r w:rsidR="00DA0D08">
          <w:rPr>
            <w:noProof/>
            <w:webHidden/>
          </w:rPr>
        </w:r>
        <w:r w:rsidR="00DA0D08">
          <w:rPr>
            <w:noProof/>
            <w:webHidden/>
          </w:rPr>
          <w:fldChar w:fldCharType="separate"/>
        </w:r>
        <w:r w:rsidR="00DA0D08">
          <w:rPr>
            <w:noProof/>
            <w:webHidden/>
          </w:rPr>
          <w:t>138</w:t>
        </w:r>
        <w:r w:rsidR="00DA0D08">
          <w:rPr>
            <w:noProof/>
            <w:webHidden/>
          </w:rPr>
          <w:fldChar w:fldCharType="end"/>
        </w:r>
      </w:hyperlink>
    </w:p>
    <w:p w14:paraId="3A5937F9" w14:textId="0F871727" w:rsidR="00DA0D08" w:rsidRDefault="00F20493">
      <w:pPr>
        <w:pStyle w:val="ekillerTablosu"/>
        <w:tabs>
          <w:tab w:val="right" w:leader="dot" w:pos="9344"/>
        </w:tabs>
        <w:rPr>
          <w:rFonts w:eastAsiaTheme="minorEastAsia"/>
          <w:noProof/>
          <w:lang w:eastAsia="tr-TR"/>
        </w:rPr>
      </w:pPr>
      <w:hyperlink w:anchor="_Toc520881427" w:history="1">
        <w:r w:rsidR="00DA0D08" w:rsidRPr="00EE402B">
          <w:rPr>
            <w:rStyle w:val="Kpr"/>
            <w:noProof/>
            <w:lang w:val="en-US"/>
          </w:rPr>
          <w:t>Table 10.57 MARDİN</w:t>
        </w:r>
        <w:r w:rsidR="00DA0D08">
          <w:rPr>
            <w:noProof/>
            <w:webHidden/>
          </w:rPr>
          <w:tab/>
        </w:r>
        <w:r w:rsidR="00DA0D08">
          <w:rPr>
            <w:noProof/>
            <w:webHidden/>
          </w:rPr>
          <w:fldChar w:fldCharType="begin"/>
        </w:r>
        <w:r w:rsidR="00DA0D08">
          <w:rPr>
            <w:noProof/>
            <w:webHidden/>
          </w:rPr>
          <w:instrText xml:space="preserve"> PAGEREF _Toc520881427 \h </w:instrText>
        </w:r>
        <w:r w:rsidR="00DA0D08">
          <w:rPr>
            <w:noProof/>
            <w:webHidden/>
          </w:rPr>
        </w:r>
        <w:r w:rsidR="00DA0D08">
          <w:rPr>
            <w:noProof/>
            <w:webHidden/>
          </w:rPr>
          <w:fldChar w:fldCharType="separate"/>
        </w:r>
        <w:r w:rsidR="00DA0D08">
          <w:rPr>
            <w:noProof/>
            <w:webHidden/>
          </w:rPr>
          <w:t>138</w:t>
        </w:r>
        <w:r w:rsidR="00DA0D08">
          <w:rPr>
            <w:noProof/>
            <w:webHidden/>
          </w:rPr>
          <w:fldChar w:fldCharType="end"/>
        </w:r>
      </w:hyperlink>
    </w:p>
    <w:p w14:paraId="0BC531AA" w14:textId="6F34740F" w:rsidR="00DA0D08" w:rsidRDefault="00F20493">
      <w:pPr>
        <w:pStyle w:val="ekillerTablosu"/>
        <w:tabs>
          <w:tab w:val="right" w:leader="dot" w:pos="9344"/>
        </w:tabs>
        <w:rPr>
          <w:rFonts w:eastAsiaTheme="minorEastAsia"/>
          <w:noProof/>
          <w:lang w:eastAsia="tr-TR"/>
        </w:rPr>
      </w:pPr>
      <w:hyperlink w:anchor="_Toc520881428" w:history="1">
        <w:r w:rsidR="00DA0D08" w:rsidRPr="00EE402B">
          <w:rPr>
            <w:rStyle w:val="Kpr"/>
            <w:noProof/>
            <w:lang w:val="en-US"/>
          </w:rPr>
          <w:t>Table 10.58 MERSİN</w:t>
        </w:r>
        <w:r w:rsidR="00DA0D08">
          <w:rPr>
            <w:noProof/>
            <w:webHidden/>
          </w:rPr>
          <w:tab/>
        </w:r>
        <w:r w:rsidR="00DA0D08">
          <w:rPr>
            <w:noProof/>
            <w:webHidden/>
          </w:rPr>
          <w:fldChar w:fldCharType="begin"/>
        </w:r>
        <w:r w:rsidR="00DA0D08">
          <w:rPr>
            <w:noProof/>
            <w:webHidden/>
          </w:rPr>
          <w:instrText xml:space="preserve"> PAGEREF _Toc520881428 \h </w:instrText>
        </w:r>
        <w:r w:rsidR="00DA0D08">
          <w:rPr>
            <w:noProof/>
            <w:webHidden/>
          </w:rPr>
        </w:r>
        <w:r w:rsidR="00DA0D08">
          <w:rPr>
            <w:noProof/>
            <w:webHidden/>
          </w:rPr>
          <w:fldChar w:fldCharType="separate"/>
        </w:r>
        <w:r w:rsidR="00DA0D08">
          <w:rPr>
            <w:noProof/>
            <w:webHidden/>
          </w:rPr>
          <w:t>140</w:t>
        </w:r>
        <w:r w:rsidR="00DA0D08">
          <w:rPr>
            <w:noProof/>
            <w:webHidden/>
          </w:rPr>
          <w:fldChar w:fldCharType="end"/>
        </w:r>
      </w:hyperlink>
    </w:p>
    <w:p w14:paraId="270EF0F2" w14:textId="111CB11B" w:rsidR="00DA0D08" w:rsidRDefault="00F20493">
      <w:pPr>
        <w:pStyle w:val="ekillerTablosu"/>
        <w:tabs>
          <w:tab w:val="right" w:leader="dot" w:pos="9344"/>
        </w:tabs>
        <w:rPr>
          <w:rFonts w:eastAsiaTheme="minorEastAsia"/>
          <w:noProof/>
          <w:lang w:eastAsia="tr-TR"/>
        </w:rPr>
      </w:pPr>
      <w:hyperlink w:anchor="_Toc520881429" w:history="1">
        <w:r w:rsidR="00DA0D08" w:rsidRPr="00EE402B">
          <w:rPr>
            <w:rStyle w:val="Kpr"/>
            <w:noProof/>
            <w:lang w:val="en-US"/>
          </w:rPr>
          <w:t>Table 10.59 MUĞLA</w:t>
        </w:r>
        <w:r w:rsidR="00DA0D08">
          <w:rPr>
            <w:noProof/>
            <w:webHidden/>
          </w:rPr>
          <w:tab/>
        </w:r>
        <w:r w:rsidR="00DA0D08">
          <w:rPr>
            <w:noProof/>
            <w:webHidden/>
          </w:rPr>
          <w:fldChar w:fldCharType="begin"/>
        </w:r>
        <w:r w:rsidR="00DA0D08">
          <w:rPr>
            <w:noProof/>
            <w:webHidden/>
          </w:rPr>
          <w:instrText xml:space="preserve"> PAGEREF _Toc520881429 \h </w:instrText>
        </w:r>
        <w:r w:rsidR="00DA0D08">
          <w:rPr>
            <w:noProof/>
            <w:webHidden/>
          </w:rPr>
        </w:r>
        <w:r w:rsidR="00DA0D08">
          <w:rPr>
            <w:noProof/>
            <w:webHidden/>
          </w:rPr>
          <w:fldChar w:fldCharType="separate"/>
        </w:r>
        <w:r w:rsidR="00DA0D08">
          <w:rPr>
            <w:noProof/>
            <w:webHidden/>
          </w:rPr>
          <w:t>141</w:t>
        </w:r>
        <w:r w:rsidR="00DA0D08">
          <w:rPr>
            <w:noProof/>
            <w:webHidden/>
          </w:rPr>
          <w:fldChar w:fldCharType="end"/>
        </w:r>
      </w:hyperlink>
    </w:p>
    <w:p w14:paraId="033E3182" w14:textId="0BB24199" w:rsidR="00DA0D08" w:rsidRDefault="00F20493">
      <w:pPr>
        <w:pStyle w:val="ekillerTablosu"/>
        <w:tabs>
          <w:tab w:val="right" w:leader="dot" w:pos="9344"/>
        </w:tabs>
        <w:rPr>
          <w:rFonts w:eastAsiaTheme="minorEastAsia"/>
          <w:noProof/>
          <w:lang w:eastAsia="tr-TR"/>
        </w:rPr>
      </w:pPr>
      <w:hyperlink w:anchor="_Toc520881430" w:history="1">
        <w:r w:rsidR="00DA0D08" w:rsidRPr="00EE402B">
          <w:rPr>
            <w:rStyle w:val="Kpr"/>
            <w:noProof/>
            <w:lang w:val="en-US"/>
          </w:rPr>
          <w:t>Table 10.60 MUŞ</w:t>
        </w:r>
        <w:r w:rsidR="00DA0D08">
          <w:rPr>
            <w:noProof/>
            <w:webHidden/>
          </w:rPr>
          <w:tab/>
        </w:r>
        <w:r w:rsidR="00DA0D08">
          <w:rPr>
            <w:noProof/>
            <w:webHidden/>
          </w:rPr>
          <w:fldChar w:fldCharType="begin"/>
        </w:r>
        <w:r w:rsidR="00DA0D08">
          <w:rPr>
            <w:noProof/>
            <w:webHidden/>
          </w:rPr>
          <w:instrText xml:space="preserve"> PAGEREF _Toc520881430 \h </w:instrText>
        </w:r>
        <w:r w:rsidR="00DA0D08">
          <w:rPr>
            <w:noProof/>
            <w:webHidden/>
          </w:rPr>
        </w:r>
        <w:r w:rsidR="00DA0D08">
          <w:rPr>
            <w:noProof/>
            <w:webHidden/>
          </w:rPr>
          <w:fldChar w:fldCharType="separate"/>
        </w:r>
        <w:r w:rsidR="00DA0D08">
          <w:rPr>
            <w:noProof/>
            <w:webHidden/>
          </w:rPr>
          <w:t>142</w:t>
        </w:r>
        <w:r w:rsidR="00DA0D08">
          <w:rPr>
            <w:noProof/>
            <w:webHidden/>
          </w:rPr>
          <w:fldChar w:fldCharType="end"/>
        </w:r>
      </w:hyperlink>
    </w:p>
    <w:p w14:paraId="03FE078C" w14:textId="7C08FEB1" w:rsidR="00DA0D08" w:rsidRDefault="00F20493">
      <w:pPr>
        <w:pStyle w:val="ekillerTablosu"/>
        <w:tabs>
          <w:tab w:val="right" w:leader="dot" w:pos="9344"/>
        </w:tabs>
        <w:rPr>
          <w:rFonts w:eastAsiaTheme="minorEastAsia"/>
          <w:noProof/>
          <w:lang w:eastAsia="tr-TR"/>
        </w:rPr>
      </w:pPr>
      <w:hyperlink w:anchor="_Toc520881431" w:history="1">
        <w:r w:rsidR="00DA0D08" w:rsidRPr="00EE402B">
          <w:rPr>
            <w:rStyle w:val="Kpr"/>
            <w:noProof/>
            <w:lang w:val="en-US"/>
          </w:rPr>
          <w:t>Table 10.61 NEVŞEHİR</w:t>
        </w:r>
        <w:r w:rsidR="00DA0D08">
          <w:rPr>
            <w:noProof/>
            <w:webHidden/>
          </w:rPr>
          <w:tab/>
        </w:r>
        <w:r w:rsidR="00DA0D08">
          <w:rPr>
            <w:noProof/>
            <w:webHidden/>
          </w:rPr>
          <w:fldChar w:fldCharType="begin"/>
        </w:r>
        <w:r w:rsidR="00DA0D08">
          <w:rPr>
            <w:noProof/>
            <w:webHidden/>
          </w:rPr>
          <w:instrText xml:space="preserve"> PAGEREF _Toc520881431 \h </w:instrText>
        </w:r>
        <w:r w:rsidR="00DA0D08">
          <w:rPr>
            <w:noProof/>
            <w:webHidden/>
          </w:rPr>
        </w:r>
        <w:r w:rsidR="00DA0D08">
          <w:rPr>
            <w:noProof/>
            <w:webHidden/>
          </w:rPr>
          <w:fldChar w:fldCharType="separate"/>
        </w:r>
        <w:r w:rsidR="00DA0D08">
          <w:rPr>
            <w:noProof/>
            <w:webHidden/>
          </w:rPr>
          <w:t>143</w:t>
        </w:r>
        <w:r w:rsidR="00DA0D08">
          <w:rPr>
            <w:noProof/>
            <w:webHidden/>
          </w:rPr>
          <w:fldChar w:fldCharType="end"/>
        </w:r>
      </w:hyperlink>
    </w:p>
    <w:p w14:paraId="437425A2" w14:textId="67303475" w:rsidR="00DA0D08" w:rsidRDefault="00F20493">
      <w:pPr>
        <w:pStyle w:val="ekillerTablosu"/>
        <w:tabs>
          <w:tab w:val="right" w:leader="dot" w:pos="9344"/>
        </w:tabs>
        <w:rPr>
          <w:rFonts w:eastAsiaTheme="minorEastAsia"/>
          <w:noProof/>
          <w:lang w:eastAsia="tr-TR"/>
        </w:rPr>
      </w:pPr>
      <w:hyperlink w:anchor="_Toc520881432" w:history="1">
        <w:r w:rsidR="00DA0D08" w:rsidRPr="00EE402B">
          <w:rPr>
            <w:rStyle w:val="Kpr"/>
            <w:noProof/>
            <w:lang w:val="en-US"/>
          </w:rPr>
          <w:t>Table 10.62 NİĞDE</w:t>
        </w:r>
        <w:r w:rsidR="00DA0D08">
          <w:rPr>
            <w:noProof/>
            <w:webHidden/>
          </w:rPr>
          <w:tab/>
        </w:r>
        <w:r w:rsidR="00DA0D08">
          <w:rPr>
            <w:noProof/>
            <w:webHidden/>
          </w:rPr>
          <w:fldChar w:fldCharType="begin"/>
        </w:r>
        <w:r w:rsidR="00DA0D08">
          <w:rPr>
            <w:noProof/>
            <w:webHidden/>
          </w:rPr>
          <w:instrText xml:space="preserve"> PAGEREF _Toc520881432 \h </w:instrText>
        </w:r>
        <w:r w:rsidR="00DA0D08">
          <w:rPr>
            <w:noProof/>
            <w:webHidden/>
          </w:rPr>
        </w:r>
        <w:r w:rsidR="00DA0D08">
          <w:rPr>
            <w:noProof/>
            <w:webHidden/>
          </w:rPr>
          <w:fldChar w:fldCharType="separate"/>
        </w:r>
        <w:r w:rsidR="00DA0D08">
          <w:rPr>
            <w:noProof/>
            <w:webHidden/>
          </w:rPr>
          <w:t>144</w:t>
        </w:r>
        <w:r w:rsidR="00DA0D08">
          <w:rPr>
            <w:noProof/>
            <w:webHidden/>
          </w:rPr>
          <w:fldChar w:fldCharType="end"/>
        </w:r>
      </w:hyperlink>
    </w:p>
    <w:p w14:paraId="59D482EB" w14:textId="4472F16C" w:rsidR="00DA0D08" w:rsidRDefault="00F20493">
      <w:pPr>
        <w:pStyle w:val="ekillerTablosu"/>
        <w:tabs>
          <w:tab w:val="right" w:leader="dot" w:pos="9344"/>
        </w:tabs>
        <w:rPr>
          <w:rFonts w:eastAsiaTheme="minorEastAsia"/>
          <w:noProof/>
          <w:lang w:eastAsia="tr-TR"/>
        </w:rPr>
      </w:pPr>
      <w:hyperlink w:anchor="_Toc520881433" w:history="1">
        <w:r w:rsidR="00DA0D08" w:rsidRPr="00EE402B">
          <w:rPr>
            <w:rStyle w:val="Kpr"/>
            <w:noProof/>
            <w:lang w:val="en-US"/>
          </w:rPr>
          <w:t>Table 10.63 ORDU</w:t>
        </w:r>
        <w:r w:rsidR="00DA0D08">
          <w:rPr>
            <w:noProof/>
            <w:webHidden/>
          </w:rPr>
          <w:tab/>
        </w:r>
        <w:r w:rsidR="00DA0D08">
          <w:rPr>
            <w:noProof/>
            <w:webHidden/>
          </w:rPr>
          <w:fldChar w:fldCharType="begin"/>
        </w:r>
        <w:r w:rsidR="00DA0D08">
          <w:rPr>
            <w:noProof/>
            <w:webHidden/>
          </w:rPr>
          <w:instrText xml:space="preserve"> PAGEREF _Toc520881433 \h </w:instrText>
        </w:r>
        <w:r w:rsidR="00DA0D08">
          <w:rPr>
            <w:noProof/>
            <w:webHidden/>
          </w:rPr>
        </w:r>
        <w:r w:rsidR="00DA0D08">
          <w:rPr>
            <w:noProof/>
            <w:webHidden/>
          </w:rPr>
          <w:fldChar w:fldCharType="separate"/>
        </w:r>
        <w:r w:rsidR="00DA0D08">
          <w:rPr>
            <w:noProof/>
            <w:webHidden/>
          </w:rPr>
          <w:t>145</w:t>
        </w:r>
        <w:r w:rsidR="00DA0D08">
          <w:rPr>
            <w:noProof/>
            <w:webHidden/>
          </w:rPr>
          <w:fldChar w:fldCharType="end"/>
        </w:r>
      </w:hyperlink>
    </w:p>
    <w:p w14:paraId="48AF6270" w14:textId="109A2CED" w:rsidR="00DA0D08" w:rsidRDefault="00F20493">
      <w:pPr>
        <w:pStyle w:val="ekillerTablosu"/>
        <w:tabs>
          <w:tab w:val="right" w:leader="dot" w:pos="9344"/>
        </w:tabs>
        <w:rPr>
          <w:rFonts w:eastAsiaTheme="minorEastAsia"/>
          <w:noProof/>
          <w:lang w:eastAsia="tr-TR"/>
        </w:rPr>
      </w:pPr>
      <w:hyperlink w:anchor="_Toc520881434" w:history="1">
        <w:r w:rsidR="00DA0D08" w:rsidRPr="00EE402B">
          <w:rPr>
            <w:rStyle w:val="Kpr"/>
            <w:noProof/>
            <w:lang w:val="en-US"/>
          </w:rPr>
          <w:t>Table 10.64 OSMANİYE</w:t>
        </w:r>
        <w:r w:rsidR="00DA0D08">
          <w:rPr>
            <w:noProof/>
            <w:webHidden/>
          </w:rPr>
          <w:tab/>
        </w:r>
        <w:r w:rsidR="00DA0D08">
          <w:rPr>
            <w:noProof/>
            <w:webHidden/>
          </w:rPr>
          <w:fldChar w:fldCharType="begin"/>
        </w:r>
        <w:r w:rsidR="00DA0D08">
          <w:rPr>
            <w:noProof/>
            <w:webHidden/>
          </w:rPr>
          <w:instrText xml:space="preserve"> PAGEREF _Toc520881434 \h </w:instrText>
        </w:r>
        <w:r w:rsidR="00DA0D08">
          <w:rPr>
            <w:noProof/>
            <w:webHidden/>
          </w:rPr>
        </w:r>
        <w:r w:rsidR="00DA0D08">
          <w:rPr>
            <w:noProof/>
            <w:webHidden/>
          </w:rPr>
          <w:fldChar w:fldCharType="separate"/>
        </w:r>
        <w:r w:rsidR="00DA0D08">
          <w:rPr>
            <w:noProof/>
            <w:webHidden/>
          </w:rPr>
          <w:t>146</w:t>
        </w:r>
        <w:r w:rsidR="00DA0D08">
          <w:rPr>
            <w:noProof/>
            <w:webHidden/>
          </w:rPr>
          <w:fldChar w:fldCharType="end"/>
        </w:r>
      </w:hyperlink>
    </w:p>
    <w:p w14:paraId="0B604034" w14:textId="466C97AD" w:rsidR="00DA0D08" w:rsidRDefault="00F20493">
      <w:pPr>
        <w:pStyle w:val="ekillerTablosu"/>
        <w:tabs>
          <w:tab w:val="right" w:leader="dot" w:pos="9344"/>
        </w:tabs>
        <w:rPr>
          <w:rFonts w:eastAsiaTheme="minorEastAsia"/>
          <w:noProof/>
          <w:lang w:eastAsia="tr-TR"/>
        </w:rPr>
      </w:pPr>
      <w:hyperlink w:anchor="_Toc520881435" w:history="1">
        <w:r w:rsidR="00DA0D08" w:rsidRPr="00EE402B">
          <w:rPr>
            <w:rStyle w:val="Kpr"/>
            <w:noProof/>
            <w:lang w:val="en-US"/>
          </w:rPr>
          <w:t>Table 10.65 RİZE</w:t>
        </w:r>
        <w:r w:rsidR="00DA0D08">
          <w:rPr>
            <w:noProof/>
            <w:webHidden/>
          </w:rPr>
          <w:tab/>
        </w:r>
        <w:r w:rsidR="00DA0D08">
          <w:rPr>
            <w:noProof/>
            <w:webHidden/>
          </w:rPr>
          <w:fldChar w:fldCharType="begin"/>
        </w:r>
        <w:r w:rsidR="00DA0D08">
          <w:rPr>
            <w:noProof/>
            <w:webHidden/>
          </w:rPr>
          <w:instrText xml:space="preserve"> PAGEREF _Toc520881435 \h </w:instrText>
        </w:r>
        <w:r w:rsidR="00DA0D08">
          <w:rPr>
            <w:noProof/>
            <w:webHidden/>
          </w:rPr>
        </w:r>
        <w:r w:rsidR="00DA0D08">
          <w:rPr>
            <w:noProof/>
            <w:webHidden/>
          </w:rPr>
          <w:fldChar w:fldCharType="separate"/>
        </w:r>
        <w:r w:rsidR="00DA0D08">
          <w:rPr>
            <w:noProof/>
            <w:webHidden/>
          </w:rPr>
          <w:t>147</w:t>
        </w:r>
        <w:r w:rsidR="00DA0D08">
          <w:rPr>
            <w:noProof/>
            <w:webHidden/>
          </w:rPr>
          <w:fldChar w:fldCharType="end"/>
        </w:r>
      </w:hyperlink>
    </w:p>
    <w:p w14:paraId="068BB262" w14:textId="22F6B931" w:rsidR="00DA0D08" w:rsidRDefault="00F20493">
      <w:pPr>
        <w:pStyle w:val="ekillerTablosu"/>
        <w:tabs>
          <w:tab w:val="right" w:leader="dot" w:pos="9344"/>
        </w:tabs>
        <w:rPr>
          <w:rFonts w:eastAsiaTheme="minorEastAsia"/>
          <w:noProof/>
          <w:lang w:eastAsia="tr-TR"/>
        </w:rPr>
      </w:pPr>
      <w:hyperlink w:anchor="_Toc520881436" w:history="1">
        <w:r w:rsidR="00DA0D08" w:rsidRPr="00EE402B">
          <w:rPr>
            <w:rStyle w:val="Kpr"/>
            <w:noProof/>
            <w:lang w:val="en-US"/>
          </w:rPr>
          <w:t>Table 10.66 SAKARYA</w:t>
        </w:r>
        <w:r w:rsidR="00DA0D08">
          <w:rPr>
            <w:noProof/>
            <w:webHidden/>
          </w:rPr>
          <w:tab/>
        </w:r>
        <w:r w:rsidR="00DA0D08">
          <w:rPr>
            <w:noProof/>
            <w:webHidden/>
          </w:rPr>
          <w:fldChar w:fldCharType="begin"/>
        </w:r>
        <w:r w:rsidR="00DA0D08">
          <w:rPr>
            <w:noProof/>
            <w:webHidden/>
          </w:rPr>
          <w:instrText xml:space="preserve"> PAGEREF _Toc520881436 \h </w:instrText>
        </w:r>
        <w:r w:rsidR="00DA0D08">
          <w:rPr>
            <w:noProof/>
            <w:webHidden/>
          </w:rPr>
        </w:r>
        <w:r w:rsidR="00DA0D08">
          <w:rPr>
            <w:noProof/>
            <w:webHidden/>
          </w:rPr>
          <w:fldChar w:fldCharType="separate"/>
        </w:r>
        <w:r w:rsidR="00DA0D08">
          <w:rPr>
            <w:noProof/>
            <w:webHidden/>
          </w:rPr>
          <w:t>147</w:t>
        </w:r>
        <w:r w:rsidR="00DA0D08">
          <w:rPr>
            <w:noProof/>
            <w:webHidden/>
          </w:rPr>
          <w:fldChar w:fldCharType="end"/>
        </w:r>
      </w:hyperlink>
    </w:p>
    <w:p w14:paraId="38470283" w14:textId="77ECCDB4" w:rsidR="00DA0D08" w:rsidRDefault="00F20493">
      <w:pPr>
        <w:pStyle w:val="ekillerTablosu"/>
        <w:tabs>
          <w:tab w:val="right" w:leader="dot" w:pos="9344"/>
        </w:tabs>
        <w:rPr>
          <w:rFonts w:eastAsiaTheme="minorEastAsia"/>
          <w:noProof/>
          <w:lang w:eastAsia="tr-TR"/>
        </w:rPr>
      </w:pPr>
      <w:hyperlink w:anchor="_Toc520881437" w:history="1">
        <w:r w:rsidR="00DA0D08" w:rsidRPr="00EE402B">
          <w:rPr>
            <w:rStyle w:val="Kpr"/>
            <w:noProof/>
            <w:lang w:val="en-US"/>
          </w:rPr>
          <w:t>Table 10.67 SAMSUN</w:t>
        </w:r>
        <w:r w:rsidR="00DA0D08">
          <w:rPr>
            <w:noProof/>
            <w:webHidden/>
          </w:rPr>
          <w:tab/>
        </w:r>
        <w:r w:rsidR="00DA0D08">
          <w:rPr>
            <w:noProof/>
            <w:webHidden/>
          </w:rPr>
          <w:fldChar w:fldCharType="begin"/>
        </w:r>
        <w:r w:rsidR="00DA0D08">
          <w:rPr>
            <w:noProof/>
            <w:webHidden/>
          </w:rPr>
          <w:instrText xml:space="preserve"> PAGEREF _Toc520881437 \h </w:instrText>
        </w:r>
        <w:r w:rsidR="00DA0D08">
          <w:rPr>
            <w:noProof/>
            <w:webHidden/>
          </w:rPr>
        </w:r>
        <w:r w:rsidR="00DA0D08">
          <w:rPr>
            <w:noProof/>
            <w:webHidden/>
          </w:rPr>
          <w:fldChar w:fldCharType="separate"/>
        </w:r>
        <w:r w:rsidR="00DA0D08">
          <w:rPr>
            <w:noProof/>
            <w:webHidden/>
          </w:rPr>
          <w:t>150</w:t>
        </w:r>
        <w:r w:rsidR="00DA0D08">
          <w:rPr>
            <w:noProof/>
            <w:webHidden/>
          </w:rPr>
          <w:fldChar w:fldCharType="end"/>
        </w:r>
      </w:hyperlink>
    </w:p>
    <w:p w14:paraId="17383C2D" w14:textId="6E44999F" w:rsidR="00DA0D08" w:rsidRDefault="00F20493">
      <w:pPr>
        <w:pStyle w:val="ekillerTablosu"/>
        <w:tabs>
          <w:tab w:val="right" w:leader="dot" w:pos="9344"/>
        </w:tabs>
        <w:rPr>
          <w:rFonts w:eastAsiaTheme="minorEastAsia"/>
          <w:noProof/>
          <w:lang w:eastAsia="tr-TR"/>
        </w:rPr>
      </w:pPr>
      <w:hyperlink w:anchor="_Toc520881438" w:history="1">
        <w:r w:rsidR="00DA0D08" w:rsidRPr="00EE402B">
          <w:rPr>
            <w:rStyle w:val="Kpr"/>
            <w:noProof/>
            <w:lang w:val="en-US"/>
          </w:rPr>
          <w:t>Table 10.68 SİİRT</w:t>
        </w:r>
        <w:r w:rsidR="00DA0D08">
          <w:rPr>
            <w:noProof/>
            <w:webHidden/>
          </w:rPr>
          <w:tab/>
        </w:r>
        <w:r w:rsidR="00DA0D08">
          <w:rPr>
            <w:noProof/>
            <w:webHidden/>
          </w:rPr>
          <w:fldChar w:fldCharType="begin"/>
        </w:r>
        <w:r w:rsidR="00DA0D08">
          <w:rPr>
            <w:noProof/>
            <w:webHidden/>
          </w:rPr>
          <w:instrText xml:space="preserve"> PAGEREF _Toc520881438 \h </w:instrText>
        </w:r>
        <w:r w:rsidR="00DA0D08">
          <w:rPr>
            <w:noProof/>
            <w:webHidden/>
          </w:rPr>
        </w:r>
        <w:r w:rsidR="00DA0D08">
          <w:rPr>
            <w:noProof/>
            <w:webHidden/>
          </w:rPr>
          <w:fldChar w:fldCharType="separate"/>
        </w:r>
        <w:r w:rsidR="00DA0D08">
          <w:rPr>
            <w:noProof/>
            <w:webHidden/>
          </w:rPr>
          <w:t>151</w:t>
        </w:r>
        <w:r w:rsidR="00DA0D08">
          <w:rPr>
            <w:noProof/>
            <w:webHidden/>
          </w:rPr>
          <w:fldChar w:fldCharType="end"/>
        </w:r>
      </w:hyperlink>
    </w:p>
    <w:p w14:paraId="636942FE" w14:textId="44B7D177" w:rsidR="00DA0D08" w:rsidRDefault="00F20493">
      <w:pPr>
        <w:pStyle w:val="ekillerTablosu"/>
        <w:tabs>
          <w:tab w:val="right" w:leader="dot" w:pos="9344"/>
        </w:tabs>
        <w:rPr>
          <w:rFonts w:eastAsiaTheme="minorEastAsia"/>
          <w:noProof/>
          <w:lang w:eastAsia="tr-TR"/>
        </w:rPr>
      </w:pPr>
      <w:hyperlink w:anchor="_Toc520881439" w:history="1">
        <w:r w:rsidR="00DA0D08" w:rsidRPr="00EE402B">
          <w:rPr>
            <w:rStyle w:val="Kpr"/>
            <w:noProof/>
            <w:lang w:val="en-US"/>
          </w:rPr>
          <w:t>Table 10.69 SİNOP</w:t>
        </w:r>
        <w:r w:rsidR="00DA0D08">
          <w:rPr>
            <w:noProof/>
            <w:webHidden/>
          </w:rPr>
          <w:tab/>
        </w:r>
        <w:r w:rsidR="00DA0D08">
          <w:rPr>
            <w:noProof/>
            <w:webHidden/>
          </w:rPr>
          <w:fldChar w:fldCharType="begin"/>
        </w:r>
        <w:r w:rsidR="00DA0D08">
          <w:rPr>
            <w:noProof/>
            <w:webHidden/>
          </w:rPr>
          <w:instrText xml:space="preserve"> PAGEREF _Toc520881439 \h </w:instrText>
        </w:r>
        <w:r w:rsidR="00DA0D08">
          <w:rPr>
            <w:noProof/>
            <w:webHidden/>
          </w:rPr>
        </w:r>
        <w:r w:rsidR="00DA0D08">
          <w:rPr>
            <w:noProof/>
            <w:webHidden/>
          </w:rPr>
          <w:fldChar w:fldCharType="separate"/>
        </w:r>
        <w:r w:rsidR="00DA0D08">
          <w:rPr>
            <w:noProof/>
            <w:webHidden/>
          </w:rPr>
          <w:t>151</w:t>
        </w:r>
        <w:r w:rsidR="00DA0D08">
          <w:rPr>
            <w:noProof/>
            <w:webHidden/>
          </w:rPr>
          <w:fldChar w:fldCharType="end"/>
        </w:r>
      </w:hyperlink>
    </w:p>
    <w:p w14:paraId="583BF066" w14:textId="5E0ABAD1" w:rsidR="00DA0D08" w:rsidRDefault="00F20493">
      <w:pPr>
        <w:pStyle w:val="ekillerTablosu"/>
        <w:tabs>
          <w:tab w:val="right" w:leader="dot" w:pos="9344"/>
        </w:tabs>
        <w:rPr>
          <w:rFonts w:eastAsiaTheme="minorEastAsia"/>
          <w:noProof/>
          <w:lang w:eastAsia="tr-TR"/>
        </w:rPr>
      </w:pPr>
      <w:hyperlink w:anchor="_Toc520881440" w:history="1">
        <w:r w:rsidR="00DA0D08" w:rsidRPr="00EE402B">
          <w:rPr>
            <w:rStyle w:val="Kpr"/>
            <w:noProof/>
            <w:lang w:val="en-US"/>
          </w:rPr>
          <w:t>Table 10.70 SİVAS</w:t>
        </w:r>
        <w:r w:rsidR="00DA0D08">
          <w:rPr>
            <w:noProof/>
            <w:webHidden/>
          </w:rPr>
          <w:tab/>
        </w:r>
        <w:r w:rsidR="00DA0D08">
          <w:rPr>
            <w:noProof/>
            <w:webHidden/>
          </w:rPr>
          <w:fldChar w:fldCharType="begin"/>
        </w:r>
        <w:r w:rsidR="00DA0D08">
          <w:rPr>
            <w:noProof/>
            <w:webHidden/>
          </w:rPr>
          <w:instrText xml:space="preserve"> PAGEREF _Toc520881440 \h </w:instrText>
        </w:r>
        <w:r w:rsidR="00DA0D08">
          <w:rPr>
            <w:noProof/>
            <w:webHidden/>
          </w:rPr>
        </w:r>
        <w:r w:rsidR="00DA0D08">
          <w:rPr>
            <w:noProof/>
            <w:webHidden/>
          </w:rPr>
          <w:fldChar w:fldCharType="separate"/>
        </w:r>
        <w:r w:rsidR="00DA0D08">
          <w:rPr>
            <w:noProof/>
            <w:webHidden/>
          </w:rPr>
          <w:t>152</w:t>
        </w:r>
        <w:r w:rsidR="00DA0D08">
          <w:rPr>
            <w:noProof/>
            <w:webHidden/>
          </w:rPr>
          <w:fldChar w:fldCharType="end"/>
        </w:r>
      </w:hyperlink>
    </w:p>
    <w:p w14:paraId="0E826900" w14:textId="2E86E71B" w:rsidR="00DA0D08" w:rsidRDefault="00F20493">
      <w:pPr>
        <w:pStyle w:val="ekillerTablosu"/>
        <w:tabs>
          <w:tab w:val="right" w:leader="dot" w:pos="9344"/>
        </w:tabs>
        <w:rPr>
          <w:rFonts w:eastAsiaTheme="minorEastAsia"/>
          <w:noProof/>
          <w:lang w:eastAsia="tr-TR"/>
        </w:rPr>
      </w:pPr>
      <w:hyperlink w:anchor="_Toc520881441" w:history="1">
        <w:r w:rsidR="00DA0D08" w:rsidRPr="00EE402B">
          <w:rPr>
            <w:rStyle w:val="Kpr"/>
            <w:noProof/>
            <w:lang w:val="en-US"/>
          </w:rPr>
          <w:t>Table 10.71 ŞANLIURFA</w:t>
        </w:r>
        <w:r w:rsidR="00DA0D08">
          <w:rPr>
            <w:noProof/>
            <w:webHidden/>
          </w:rPr>
          <w:tab/>
        </w:r>
        <w:r w:rsidR="00DA0D08">
          <w:rPr>
            <w:noProof/>
            <w:webHidden/>
          </w:rPr>
          <w:fldChar w:fldCharType="begin"/>
        </w:r>
        <w:r w:rsidR="00DA0D08">
          <w:rPr>
            <w:noProof/>
            <w:webHidden/>
          </w:rPr>
          <w:instrText xml:space="preserve"> PAGEREF _Toc520881441 \h </w:instrText>
        </w:r>
        <w:r w:rsidR="00DA0D08">
          <w:rPr>
            <w:noProof/>
            <w:webHidden/>
          </w:rPr>
        </w:r>
        <w:r w:rsidR="00DA0D08">
          <w:rPr>
            <w:noProof/>
            <w:webHidden/>
          </w:rPr>
          <w:fldChar w:fldCharType="separate"/>
        </w:r>
        <w:r w:rsidR="00DA0D08">
          <w:rPr>
            <w:noProof/>
            <w:webHidden/>
          </w:rPr>
          <w:t>153</w:t>
        </w:r>
        <w:r w:rsidR="00DA0D08">
          <w:rPr>
            <w:noProof/>
            <w:webHidden/>
          </w:rPr>
          <w:fldChar w:fldCharType="end"/>
        </w:r>
      </w:hyperlink>
    </w:p>
    <w:p w14:paraId="3C02E6B6" w14:textId="39CA32A9" w:rsidR="00DA0D08" w:rsidRDefault="00F20493">
      <w:pPr>
        <w:pStyle w:val="ekillerTablosu"/>
        <w:tabs>
          <w:tab w:val="right" w:leader="dot" w:pos="9344"/>
        </w:tabs>
        <w:rPr>
          <w:rFonts w:eastAsiaTheme="minorEastAsia"/>
          <w:noProof/>
          <w:lang w:eastAsia="tr-TR"/>
        </w:rPr>
      </w:pPr>
      <w:hyperlink w:anchor="_Toc520881442" w:history="1">
        <w:r w:rsidR="00DA0D08" w:rsidRPr="00EE402B">
          <w:rPr>
            <w:rStyle w:val="Kpr"/>
            <w:noProof/>
            <w:lang w:val="en-US"/>
          </w:rPr>
          <w:t>Table 10.72 ŞIRNAK</w:t>
        </w:r>
        <w:r w:rsidR="00DA0D08">
          <w:rPr>
            <w:noProof/>
            <w:webHidden/>
          </w:rPr>
          <w:tab/>
        </w:r>
        <w:r w:rsidR="00DA0D08">
          <w:rPr>
            <w:noProof/>
            <w:webHidden/>
          </w:rPr>
          <w:fldChar w:fldCharType="begin"/>
        </w:r>
        <w:r w:rsidR="00DA0D08">
          <w:rPr>
            <w:noProof/>
            <w:webHidden/>
          </w:rPr>
          <w:instrText xml:space="preserve"> PAGEREF _Toc520881442 \h </w:instrText>
        </w:r>
        <w:r w:rsidR="00DA0D08">
          <w:rPr>
            <w:noProof/>
            <w:webHidden/>
          </w:rPr>
        </w:r>
        <w:r w:rsidR="00DA0D08">
          <w:rPr>
            <w:noProof/>
            <w:webHidden/>
          </w:rPr>
          <w:fldChar w:fldCharType="separate"/>
        </w:r>
        <w:r w:rsidR="00DA0D08">
          <w:rPr>
            <w:noProof/>
            <w:webHidden/>
          </w:rPr>
          <w:t>154</w:t>
        </w:r>
        <w:r w:rsidR="00DA0D08">
          <w:rPr>
            <w:noProof/>
            <w:webHidden/>
          </w:rPr>
          <w:fldChar w:fldCharType="end"/>
        </w:r>
      </w:hyperlink>
    </w:p>
    <w:p w14:paraId="5659B96B" w14:textId="6F042B90" w:rsidR="00DA0D08" w:rsidRDefault="00F20493">
      <w:pPr>
        <w:pStyle w:val="ekillerTablosu"/>
        <w:tabs>
          <w:tab w:val="right" w:leader="dot" w:pos="9344"/>
        </w:tabs>
        <w:rPr>
          <w:rFonts w:eastAsiaTheme="minorEastAsia"/>
          <w:noProof/>
          <w:lang w:eastAsia="tr-TR"/>
        </w:rPr>
      </w:pPr>
      <w:hyperlink w:anchor="_Toc520881443" w:history="1">
        <w:r w:rsidR="00DA0D08" w:rsidRPr="00EE402B">
          <w:rPr>
            <w:rStyle w:val="Kpr"/>
            <w:noProof/>
            <w:lang w:val="en-US"/>
          </w:rPr>
          <w:t>Table 10.73 TEKİRDAĞ</w:t>
        </w:r>
        <w:r w:rsidR="00DA0D08">
          <w:rPr>
            <w:noProof/>
            <w:webHidden/>
          </w:rPr>
          <w:tab/>
        </w:r>
        <w:r w:rsidR="00DA0D08">
          <w:rPr>
            <w:noProof/>
            <w:webHidden/>
          </w:rPr>
          <w:fldChar w:fldCharType="begin"/>
        </w:r>
        <w:r w:rsidR="00DA0D08">
          <w:rPr>
            <w:noProof/>
            <w:webHidden/>
          </w:rPr>
          <w:instrText xml:space="preserve"> PAGEREF _Toc520881443 \h </w:instrText>
        </w:r>
        <w:r w:rsidR="00DA0D08">
          <w:rPr>
            <w:noProof/>
            <w:webHidden/>
          </w:rPr>
        </w:r>
        <w:r w:rsidR="00DA0D08">
          <w:rPr>
            <w:noProof/>
            <w:webHidden/>
          </w:rPr>
          <w:fldChar w:fldCharType="separate"/>
        </w:r>
        <w:r w:rsidR="00DA0D08">
          <w:rPr>
            <w:noProof/>
            <w:webHidden/>
          </w:rPr>
          <w:t>154</w:t>
        </w:r>
        <w:r w:rsidR="00DA0D08">
          <w:rPr>
            <w:noProof/>
            <w:webHidden/>
          </w:rPr>
          <w:fldChar w:fldCharType="end"/>
        </w:r>
      </w:hyperlink>
    </w:p>
    <w:p w14:paraId="4B2B2DE3" w14:textId="1F51D5E2" w:rsidR="00DA0D08" w:rsidRDefault="00F20493">
      <w:pPr>
        <w:pStyle w:val="ekillerTablosu"/>
        <w:tabs>
          <w:tab w:val="right" w:leader="dot" w:pos="9344"/>
        </w:tabs>
        <w:rPr>
          <w:rFonts w:eastAsiaTheme="minorEastAsia"/>
          <w:noProof/>
          <w:lang w:eastAsia="tr-TR"/>
        </w:rPr>
      </w:pPr>
      <w:hyperlink w:anchor="_Toc520881444" w:history="1">
        <w:r w:rsidR="00DA0D08" w:rsidRPr="00EE402B">
          <w:rPr>
            <w:rStyle w:val="Kpr"/>
            <w:noProof/>
            <w:lang w:val="en-US"/>
          </w:rPr>
          <w:t>Table 10.74 TOKAT</w:t>
        </w:r>
        <w:r w:rsidR="00DA0D08">
          <w:rPr>
            <w:noProof/>
            <w:webHidden/>
          </w:rPr>
          <w:tab/>
        </w:r>
        <w:r w:rsidR="00DA0D08">
          <w:rPr>
            <w:noProof/>
            <w:webHidden/>
          </w:rPr>
          <w:fldChar w:fldCharType="begin"/>
        </w:r>
        <w:r w:rsidR="00DA0D08">
          <w:rPr>
            <w:noProof/>
            <w:webHidden/>
          </w:rPr>
          <w:instrText xml:space="preserve"> PAGEREF _Toc520881444 \h </w:instrText>
        </w:r>
        <w:r w:rsidR="00DA0D08">
          <w:rPr>
            <w:noProof/>
            <w:webHidden/>
          </w:rPr>
        </w:r>
        <w:r w:rsidR="00DA0D08">
          <w:rPr>
            <w:noProof/>
            <w:webHidden/>
          </w:rPr>
          <w:fldChar w:fldCharType="separate"/>
        </w:r>
        <w:r w:rsidR="00DA0D08">
          <w:rPr>
            <w:noProof/>
            <w:webHidden/>
          </w:rPr>
          <w:t>155</w:t>
        </w:r>
        <w:r w:rsidR="00DA0D08">
          <w:rPr>
            <w:noProof/>
            <w:webHidden/>
          </w:rPr>
          <w:fldChar w:fldCharType="end"/>
        </w:r>
      </w:hyperlink>
    </w:p>
    <w:p w14:paraId="528C4C82" w14:textId="0D581FDC" w:rsidR="00DA0D08" w:rsidRDefault="00F20493">
      <w:pPr>
        <w:pStyle w:val="ekillerTablosu"/>
        <w:tabs>
          <w:tab w:val="right" w:leader="dot" w:pos="9344"/>
        </w:tabs>
        <w:rPr>
          <w:rFonts w:eastAsiaTheme="minorEastAsia"/>
          <w:noProof/>
          <w:lang w:eastAsia="tr-TR"/>
        </w:rPr>
      </w:pPr>
      <w:hyperlink w:anchor="_Toc520881445" w:history="1">
        <w:r w:rsidR="00DA0D08" w:rsidRPr="00EE402B">
          <w:rPr>
            <w:rStyle w:val="Kpr"/>
            <w:noProof/>
            <w:lang w:val="en-US"/>
          </w:rPr>
          <w:t>Table 10.75 TRABZON</w:t>
        </w:r>
        <w:r w:rsidR="00DA0D08">
          <w:rPr>
            <w:noProof/>
            <w:webHidden/>
          </w:rPr>
          <w:tab/>
        </w:r>
        <w:r w:rsidR="00DA0D08">
          <w:rPr>
            <w:noProof/>
            <w:webHidden/>
          </w:rPr>
          <w:fldChar w:fldCharType="begin"/>
        </w:r>
        <w:r w:rsidR="00DA0D08">
          <w:rPr>
            <w:noProof/>
            <w:webHidden/>
          </w:rPr>
          <w:instrText xml:space="preserve"> PAGEREF _Toc520881445 \h </w:instrText>
        </w:r>
        <w:r w:rsidR="00DA0D08">
          <w:rPr>
            <w:noProof/>
            <w:webHidden/>
          </w:rPr>
        </w:r>
        <w:r w:rsidR="00DA0D08">
          <w:rPr>
            <w:noProof/>
            <w:webHidden/>
          </w:rPr>
          <w:fldChar w:fldCharType="separate"/>
        </w:r>
        <w:r w:rsidR="00DA0D08">
          <w:rPr>
            <w:noProof/>
            <w:webHidden/>
          </w:rPr>
          <w:t>156</w:t>
        </w:r>
        <w:r w:rsidR="00DA0D08">
          <w:rPr>
            <w:noProof/>
            <w:webHidden/>
          </w:rPr>
          <w:fldChar w:fldCharType="end"/>
        </w:r>
      </w:hyperlink>
    </w:p>
    <w:p w14:paraId="6B5FF868" w14:textId="3AC878A7" w:rsidR="00DA0D08" w:rsidRDefault="00F20493">
      <w:pPr>
        <w:pStyle w:val="ekillerTablosu"/>
        <w:tabs>
          <w:tab w:val="right" w:leader="dot" w:pos="9344"/>
        </w:tabs>
        <w:rPr>
          <w:rFonts w:eastAsiaTheme="minorEastAsia"/>
          <w:noProof/>
          <w:lang w:eastAsia="tr-TR"/>
        </w:rPr>
      </w:pPr>
      <w:hyperlink w:anchor="_Toc520881446" w:history="1">
        <w:r w:rsidR="00DA0D08" w:rsidRPr="00EE402B">
          <w:rPr>
            <w:rStyle w:val="Kpr"/>
            <w:noProof/>
            <w:lang w:val="en-US"/>
          </w:rPr>
          <w:t>Table 10.76 TUNCELİ</w:t>
        </w:r>
        <w:r w:rsidR="00DA0D08">
          <w:rPr>
            <w:noProof/>
            <w:webHidden/>
          </w:rPr>
          <w:tab/>
        </w:r>
        <w:r w:rsidR="00DA0D08">
          <w:rPr>
            <w:noProof/>
            <w:webHidden/>
          </w:rPr>
          <w:fldChar w:fldCharType="begin"/>
        </w:r>
        <w:r w:rsidR="00DA0D08">
          <w:rPr>
            <w:noProof/>
            <w:webHidden/>
          </w:rPr>
          <w:instrText xml:space="preserve"> PAGEREF _Toc520881446 \h </w:instrText>
        </w:r>
        <w:r w:rsidR="00DA0D08">
          <w:rPr>
            <w:noProof/>
            <w:webHidden/>
          </w:rPr>
        </w:r>
        <w:r w:rsidR="00DA0D08">
          <w:rPr>
            <w:noProof/>
            <w:webHidden/>
          </w:rPr>
          <w:fldChar w:fldCharType="separate"/>
        </w:r>
        <w:r w:rsidR="00DA0D08">
          <w:rPr>
            <w:noProof/>
            <w:webHidden/>
          </w:rPr>
          <w:t>156</w:t>
        </w:r>
        <w:r w:rsidR="00DA0D08">
          <w:rPr>
            <w:noProof/>
            <w:webHidden/>
          </w:rPr>
          <w:fldChar w:fldCharType="end"/>
        </w:r>
      </w:hyperlink>
    </w:p>
    <w:p w14:paraId="5BC99E2C" w14:textId="235B0390" w:rsidR="00DA0D08" w:rsidRDefault="00F20493">
      <w:pPr>
        <w:pStyle w:val="ekillerTablosu"/>
        <w:tabs>
          <w:tab w:val="right" w:leader="dot" w:pos="9344"/>
        </w:tabs>
        <w:rPr>
          <w:rFonts w:eastAsiaTheme="minorEastAsia"/>
          <w:noProof/>
          <w:lang w:eastAsia="tr-TR"/>
        </w:rPr>
      </w:pPr>
      <w:hyperlink w:anchor="_Toc520881447" w:history="1">
        <w:r w:rsidR="00DA0D08" w:rsidRPr="00EE402B">
          <w:rPr>
            <w:rStyle w:val="Kpr"/>
            <w:noProof/>
            <w:lang w:val="en-US"/>
          </w:rPr>
          <w:t>Table 10.77 UŞAK</w:t>
        </w:r>
        <w:r w:rsidR="00DA0D08">
          <w:rPr>
            <w:noProof/>
            <w:webHidden/>
          </w:rPr>
          <w:tab/>
        </w:r>
        <w:r w:rsidR="00DA0D08">
          <w:rPr>
            <w:noProof/>
            <w:webHidden/>
          </w:rPr>
          <w:fldChar w:fldCharType="begin"/>
        </w:r>
        <w:r w:rsidR="00DA0D08">
          <w:rPr>
            <w:noProof/>
            <w:webHidden/>
          </w:rPr>
          <w:instrText xml:space="preserve"> PAGEREF _Toc520881447 \h </w:instrText>
        </w:r>
        <w:r w:rsidR="00DA0D08">
          <w:rPr>
            <w:noProof/>
            <w:webHidden/>
          </w:rPr>
        </w:r>
        <w:r w:rsidR="00DA0D08">
          <w:rPr>
            <w:noProof/>
            <w:webHidden/>
          </w:rPr>
          <w:fldChar w:fldCharType="separate"/>
        </w:r>
        <w:r w:rsidR="00DA0D08">
          <w:rPr>
            <w:noProof/>
            <w:webHidden/>
          </w:rPr>
          <w:t>157</w:t>
        </w:r>
        <w:r w:rsidR="00DA0D08">
          <w:rPr>
            <w:noProof/>
            <w:webHidden/>
          </w:rPr>
          <w:fldChar w:fldCharType="end"/>
        </w:r>
      </w:hyperlink>
    </w:p>
    <w:p w14:paraId="60C5E981" w14:textId="62B7FC7D" w:rsidR="00DA0D08" w:rsidRDefault="00F20493">
      <w:pPr>
        <w:pStyle w:val="ekillerTablosu"/>
        <w:tabs>
          <w:tab w:val="right" w:leader="dot" w:pos="9344"/>
        </w:tabs>
        <w:rPr>
          <w:rFonts w:eastAsiaTheme="minorEastAsia"/>
          <w:noProof/>
          <w:lang w:eastAsia="tr-TR"/>
        </w:rPr>
      </w:pPr>
      <w:hyperlink w:anchor="_Toc520881448" w:history="1">
        <w:r w:rsidR="00DA0D08" w:rsidRPr="00EE402B">
          <w:rPr>
            <w:rStyle w:val="Kpr"/>
            <w:noProof/>
            <w:lang w:val="en-US"/>
          </w:rPr>
          <w:t>Table 10.78 VAN</w:t>
        </w:r>
        <w:r w:rsidR="00DA0D08">
          <w:rPr>
            <w:noProof/>
            <w:webHidden/>
          </w:rPr>
          <w:tab/>
        </w:r>
        <w:r w:rsidR="00DA0D08">
          <w:rPr>
            <w:noProof/>
            <w:webHidden/>
          </w:rPr>
          <w:fldChar w:fldCharType="begin"/>
        </w:r>
        <w:r w:rsidR="00DA0D08">
          <w:rPr>
            <w:noProof/>
            <w:webHidden/>
          </w:rPr>
          <w:instrText xml:space="preserve"> PAGEREF _Toc520881448 \h </w:instrText>
        </w:r>
        <w:r w:rsidR="00DA0D08">
          <w:rPr>
            <w:noProof/>
            <w:webHidden/>
          </w:rPr>
        </w:r>
        <w:r w:rsidR="00DA0D08">
          <w:rPr>
            <w:noProof/>
            <w:webHidden/>
          </w:rPr>
          <w:fldChar w:fldCharType="separate"/>
        </w:r>
        <w:r w:rsidR="00DA0D08">
          <w:rPr>
            <w:noProof/>
            <w:webHidden/>
          </w:rPr>
          <w:t>157</w:t>
        </w:r>
        <w:r w:rsidR="00DA0D08">
          <w:rPr>
            <w:noProof/>
            <w:webHidden/>
          </w:rPr>
          <w:fldChar w:fldCharType="end"/>
        </w:r>
      </w:hyperlink>
    </w:p>
    <w:p w14:paraId="239BECCE" w14:textId="3C98DBF1" w:rsidR="00DA0D08" w:rsidRDefault="00F20493">
      <w:pPr>
        <w:pStyle w:val="ekillerTablosu"/>
        <w:tabs>
          <w:tab w:val="right" w:leader="dot" w:pos="9344"/>
        </w:tabs>
        <w:rPr>
          <w:rFonts w:eastAsiaTheme="minorEastAsia"/>
          <w:noProof/>
          <w:lang w:eastAsia="tr-TR"/>
        </w:rPr>
      </w:pPr>
      <w:hyperlink w:anchor="_Toc520881449" w:history="1">
        <w:r w:rsidR="00DA0D08" w:rsidRPr="00EE402B">
          <w:rPr>
            <w:rStyle w:val="Kpr"/>
            <w:noProof/>
            <w:lang w:val="en-US"/>
          </w:rPr>
          <w:t>Table 10.79 YALOVA</w:t>
        </w:r>
        <w:r w:rsidR="00DA0D08">
          <w:rPr>
            <w:noProof/>
            <w:webHidden/>
          </w:rPr>
          <w:tab/>
        </w:r>
        <w:r w:rsidR="00DA0D08">
          <w:rPr>
            <w:noProof/>
            <w:webHidden/>
          </w:rPr>
          <w:fldChar w:fldCharType="begin"/>
        </w:r>
        <w:r w:rsidR="00DA0D08">
          <w:rPr>
            <w:noProof/>
            <w:webHidden/>
          </w:rPr>
          <w:instrText xml:space="preserve"> PAGEREF _Toc520881449 \h </w:instrText>
        </w:r>
        <w:r w:rsidR="00DA0D08">
          <w:rPr>
            <w:noProof/>
            <w:webHidden/>
          </w:rPr>
        </w:r>
        <w:r w:rsidR="00DA0D08">
          <w:rPr>
            <w:noProof/>
            <w:webHidden/>
          </w:rPr>
          <w:fldChar w:fldCharType="separate"/>
        </w:r>
        <w:r w:rsidR="00DA0D08">
          <w:rPr>
            <w:noProof/>
            <w:webHidden/>
          </w:rPr>
          <w:t>157</w:t>
        </w:r>
        <w:r w:rsidR="00DA0D08">
          <w:rPr>
            <w:noProof/>
            <w:webHidden/>
          </w:rPr>
          <w:fldChar w:fldCharType="end"/>
        </w:r>
      </w:hyperlink>
    </w:p>
    <w:p w14:paraId="2FD866BD" w14:textId="425F1DB2" w:rsidR="00DA0D08" w:rsidRDefault="00F20493">
      <w:pPr>
        <w:pStyle w:val="ekillerTablosu"/>
        <w:tabs>
          <w:tab w:val="right" w:leader="dot" w:pos="9344"/>
        </w:tabs>
        <w:rPr>
          <w:rFonts w:eastAsiaTheme="minorEastAsia"/>
          <w:noProof/>
          <w:lang w:eastAsia="tr-TR"/>
        </w:rPr>
      </w:pPr>
      <w:hyperlink w:anchor="_Toc520881450" w:history="1">
        <w:r w:rsidR="00DA0D08" w:rsidRPr="00EE402B">
          <w:rPr>
            <w:rStyle w:val="Kpr"/>
            <w:noProof/>
            <w:lang w:val="en-US"/>
          </w:rPr>
          <w:t>Table 10.80 YOZGAT</w:t>
        </w:r>
        <w:r w:rsidR="00DA0D08">
          <w:rPr>
            <w:noProof/>
            <w:webHidden/>
          </w:rPr>
          <w:tab/>
        </w:r>
        <w:r w:rsidR="00DA0D08">
          <w:rPr>
            <w:noProof/>
            <w:webHidden/>
          </w:rPr>
          <w:fldChar w:fldCharType="begin"/>
        </w:r>
        <w:r w:rsidR="00DA0D08">
          <w:rPr>
            <w:noProof/>
            <w:webHidden/>
          </w:rPr>
          <w:instrText xml:space="preserve"> PAGEREF _Toc520881450 \h </w:instrText>
        </w:r>
        <w:r w:rsidR="00DA0D08">
          <w:rPr>
            <w:noProof/>
            <w:webHidden/>
          </w:rPr>
        </w:r>
        <w:r w:rsidR="00DA0D08">
          <w:rPr>
            <w:noProof/>
            <w:webHidden/>
          </w:rPr>
          <w:fldChar w:fldCharType="separate"/>
        </w:r>
        <w:r w:rsidR="00DA0D08">
          <w:rPr>
            <w:noProof/>
            <w:webHidden/>
          </w:rPr>
          <w:t>159</w:t>
        </w:r>
        <w:r w:rsidR="00DA0D08">
          <w:rPr>
            <w:noProof/>
            <w:webHidden/>
          </w:rPr>
          <w:fldChar w:fldCharType="end"/>
        </w:r>
      </w:hyperlink>
    </w:p>
    <w:p w14:paraId="1BEA3A94" w14:textId="6D54F2F2" w:rsidR="00DA0D08" w:rsidRDefault="00F20493">
      <w:pPr>
        <w:pStyle w:val="ekillerTablosu"/>
        <w:tabs>
          <w:tab w:val="right" w:leader="dot" w:pos="9344"/>
        </w:tabs>
        <w:rPr>
          <w:rFonts w:eastAsiaTheme="minorEastAsia"/>
          <w:noProof/>
          <w:lang w:eastAsia="tr-TR"/>
        </w:rPr>
      </w:pPr>
      <w:hyperlink w:anchor="_Toc520881451" w:history="1">
        <w:r w:rsidR="00DA0D08" w:rsidRPr="00EE402B">
          <w:rPr>
            <w:rStyle w:val="Kpr"/>
            <w:noProof/>
            <w:lang w:val="en-US"/>
          </w:rPr>
          <w:t>Table 10.81 ZONGULDAK</w:t>
        </w:r>
        <w:r w:rsidR="00DA0D08">
          <w:rPr>
            <w:noProof/>
            <w:webHidden/>
          </w:rPr>
          <w:tab/>
        </w:r>
        <w:r w:rsidR="00DA0D08">
          <w:rPr>
            <w:noProof/>
            <w:webHidden/>
          </w:rPr>
          <w:fldChar w:fldCharType="begin"/>
        </w:r>
        <w:r w:rsidR="00DA0D08">
          <w:rPr>
            <w:noProof/>
            <w:webHidden/>
          </w:rPr>
          <w:instrText xml:space="preserve"> PAGEREF _Toc520881451 \h </w:instrText>
        </w:r>
        <w:r w:rsidR="00DA0D08">
          <w:rPr>
            <w:noProof/>
            <w:webHidden/>
          </w:rPr>
        </w:r>
        <w:r w:rsidR="00DA0D08">
          <w:rPr>
            <w:noProof/>
            <w:webHidden/>
          </w:rPr>
          <w:fldChar w:fldCharType="separate"/>
        </w:r>
        <w:r w:rsidR="00DA0D08">
          <w:rPr>
            <w:noProof/>
            <w:webHidden/>
          </w:rPr>
          <w:t>160</w:t>
        </w:r>
        <w:r w:rsidR="00DA0D08">
          <w:rPr>
            <w:noProof/>
            <w:webHidden/>
          </w:rPr>
          <w:fldChar w:fldCharType="end"/>
        </w:r>
      </w:hyperlink>
    </w:p>
    <w:p w14:paraId="03D5F20C" w14:textId="727B9F65" w:rsidR="00DA0D08" w:rsidRDefault="00F20493">
      <w:pPr>
        <w:pStyle w:val="ekillerTablosu"/>
        <w:tabs>
          <w:tab w:val="right" w:leader="dot" w:pos="9344"/>
        </w:tabs>
        <w:rPr>
          <w:rFonts w:eastAsiaTheme="minorEastAsia"/>
          <w:noProof/>
          <w:lang w:eastAsia="tr-TR"/>
        </w:rPr>
      </w:pPr>
      <w:hyperlink w:anchor="_Toc520881452" w:history="1">
        <w:r w:rsidR="00DA0D08" w:rsidRPr="00EE402B">
          <w:rPr>
            <w:rStyle w:val="Kpr"/>
            <w:noProof/>
            <w:lang w:val="en-US"/>
          </w:rPr>
          <w:t>Table 10.82 OTHER*</w:t>
        </w:r>
        <w:r w:rsidR="00DA0D08">
          <w:rPr>
            <w:noProof/>
            <w:webHidden/>
          </w:rPr>
          <w:tab/>
        </w:r>
        <w:r w:rsidR="00DA0D08">
          <w:rPr>
            <w:noProof/>
            <w:webHidden/>
          </w:rPr>
          <w:fldChar w:fldCharType="begin"/>
        </w:r>
        <w:r w:rsidR="00DA0D08">
          <w:rPr>
            <w:noProof/>
            <w:webHidden/>
          </w:rPr>
          <w:instrText xml:space="preserve"> PAGEREF _Toc520881452 \h </w:instrText>
        </w:r>
        <w:r w:rsidR="00DA0D08">
          <w:rPr>
            <w:noProof/>
            <w:webHidden/>
          </w:rPr>
        </w:r>
        <w:r w:rsidR="00DA0D08">
          <w:rPr>
            <w:noProof/>
            <w:webHidden/>
          </w:rPr>
          <w:fldChar w:fldCharType="separate"/>
        </w:r>
        <w:r w:rsidR="00DA0D08">
          <w:rPr>
            <w:noProof/>
            <w:webHidden/>
          </w:rPr>
          <w:t>161</w:t>
        </w:r>
        <w:r w:rsidR="00DA0D08">
          <w:rPr>
            <w:noProof/>
            <w:webHidden/>
          </w:rPr>
          <w:fldChar w:fldCharType="end"/>
        </w:r>
      </w:hyperlink>
    </w:p>
    <w:p w14:paraId="41B36544" w14:textId="30163C46" w:rsidR="00DA0D08" w:rsidRDefault="00F20493">
      <w:pPr>
        <w:pStyle w:val="ekillerTablosu"/>
        <w:tabs>
          <w:tab w:val="right" w:leader="dot" w:pos="9344"/>
        </w:tabs>
        <w:rPr>
          <w:rFonts w:eastAsiaTheme="minorEastAsia"/>
          <w:noProof/>
          <w:lang w:eastAsia="tr-TR"/>
        </w:rPr>
      </w:pPr>
      <w:hyperlink w:anchor="_Toc520881453" w:history="1">
        <w:r w:rsidR="00DA0D08" w:rsidRPr="00EE402B">
          <w:rPr>
            <w:rStyle w:val="Kpr"/>
            <w:noProof/>
            <w:lang w:val="en-US"/>
          </w:rPr>
          <w:t>Table 10.83 TÜRKİYE</w:t>
        </w:r>
        <w:r w:rsidR="00DA0D08">
          <w:rPr>
            <w:noProof/>
            <w:webHidden/>
          </w:rPr>
          <w:tab/>
        </w:r>
        <w:r w:rsidR="00DA0D08">
          <w:rPr>
            <w:noProof/>
            <w:webHidden/>
          </w:rPr>
          <w:fldChar w:fldCharType="begin"/>
        </w:r>
        <w:r w:rsidR="00DA0D08">
          <w:rPr>
            <w:noProof/>
            <w:webHidden/>
          </w:rPr>
          <w:instrText xml:space="preserve"> PAGEREF _Toc520881453 \h </w:instrText>
        </w:r>
        <w:r w:rsidR="00DA0D08">
          <w:rPr>
            <w:noProof/>
            <w:webHidden/>
          </w:rPr>
        </w:r>
        <w:r w:rsidR="00DA0D08">
          <w:rPr>
            <w:noProof/>
            <w:webHidden/>
          </w:rPr>
          <w:fldChar w:fldCharType="separate"/>
        </w:r>
        <w:r w:rsidR="00DA0D08">
          <w:rPr>
            <w:noProof/>
            <w:webHidden/>
          </w:rPr>
          <w:t>162</w:t>
        </w:r>
        <w:r w:rsidR="00DA0D08">
          <w:rPr>
            <w:noProof/>
            <w:webHidden/>
          </w:rPr>
          <w:fldChar w:fldCharType="end"/>
        </w:r>
      </w:hyperlink>
    </w:p>
    <w:p w14:paraId="17370052" w14:textId="25E98E3E" w:rsidR="002927CC" w:rsidRPr="002C141F" w:rsidRDefault="002C0BB7" w:rsidP="006310A9">
      <w:pPr>
        <w:rPr>
          <w:rFonts w:ascii="Times New Roman" w:hAnsi="Times New Roman" w:cs="Times New Roman"/>
          <w:sz w:val="24"/>
          <w:szCs w:val="24"/>
          <w:lang w:val="en-US"/>
        </w:rPr>
      </w:pPr>
      <w:r w:rsidRPr="002C141F">
        <w:rPr>
          <w:rFonts w:ascii="Times New Roman" w:hAnsi="Times New Roman" w:cs="Times New Roman"/>
          <w:b/>
          <w:sz w:val="28"/>
          <w:szCs w:val="28"/>
          <w:lang w:val="en-US"/>
        </w:rPr>
        <w:fldChar w:fldCharType="end"/>
      </w:r>
    </w:p>
    <w:p w14:paraId="341401E9" w14:textId="77777777" w:rsidR="006310A9" w:rsidRPr="002C141F" w:rsidRDefault="006310A9">
      <w:pPr>
        <w:rPr>
          <w:rFonts w:ascii="Times New Roman" w:hAnsi="Times New Roman" w:cs="Times New Roman"/>
          <w:b/>
          <w:sz w:val="24"/>
          <w:szCs w:val="24"/>
          <w:lang w:val="en-US"/>
        </w:rPr>
        <w:sectPr w:rsidR="006310A9" w:rsidRPr="002C141F" w:rsidSect="000B272F">
          <w:pgSz w:w="11906" w:h="16838"/>
          <w:pgMar w:top="1701" w:right="1418" w:bottom="1985" w:left="1134" w:header="425" w:footer="567" w:gutter="0"/>
          <w:pgNumType w:fmt="lowerRoman"/>
          <w:cols w:space="708"/>
          <w:docGrid w:linePitch="360"/>
        </w:sectPr>
      </w:pPr>
    </w:p>
    <w:p w14:paraId="7E9A235A" w14:textId="2F7FA4E7" w:rsidR="002927CC" w:rsidRDefault="00B52CE8" w:rsidP="00B52CE8">
      <w:pPr>
        <w:pStyle w:val="AralkYok"/>
        <w:jc w:val="center"/>
      </w:pPr>
      <w:r w:rsidRPr="0014247B">
        <w:lastRenderedPageBreak/>
        <w:t>LIST OF GRAPHS</w:t>
      </w:r>
    </w:p>
    <w:p w14:paraId="4EE6058A" w14:textId="77777777" w:rsidR="00B52CE8" w:rsidRPr="002C141F" w:rsidRDefault="00B52CE8" w:rsidP="0014247B">
      <w:pPr>
        <w:pStyle w:val="AralkYok"/>
        <w:jc w:val="center"/>
      </w:pPr>
    </w:p>
    <w:p w14:paraId="0E543E38" w14:textId="0503BA59" w:rsidR="00DA0D08" w:rsidRDefault="002C0BB7">
      <w:pPr>
        <w:pStyle w:val="ekillerTablosu"/>
        <w:tabs>
          <w:tab w:val="right" w:leader="dot" w:pos="9344"/>
        </w:tabs>
        <w:rPr>
          <w:rFonts w:eastAsiaTheme="minorEastAsia"/>
          <w:noProof/>
          <w:lang w:eastAsia="tr-TR"/>
        </w:rPr>
      </w:pPr>
      <w:r w:rsidRPr="002C141F">
        <w:rPr>
          <w:rFonts w:ascii="Times New Roman" w:hAnsi="Times New Roman" w:cs="Times New Roman"/>
          <w:b/>
          <w:sz w:val="24"/>
          <w:szCs w:val="24"/>
          <w:lang w:val="en-US"/>
        </w:rPr>
        <w:fldChar w:fldCharType="begin"/>
      </w:r>
      <w:r w:rsidR="006310A9" w:rsidRPr="002C141F">
        <w:rPr>
          <w:rFonts w:ascii="Times New Roman" w:hAnsi="Times New Roman" w:cs="Times New Roman"/>
          <w:b/>
          <w:sz w:val="24"/>
          <w:szCs w:val="24"/>
          <w:lang w:val="en-US"/>
        </w:rPr>
        <w:instrText xml:space="preserve"> TOC \h \z \t "Başlık 6" \c </w:instrText>
      </w:r>
      <w:r w:rsidRPr="002C141F">
        <w:rPr>
          <w:rFonts w:ascii="Times New Roman" w:hAnsi="Times New Roman" w:cs="Times New Roman"/>
          <w:b/>
          <w:sz w:val="24"/>
          <w:szCs w:val="24"/>
          <w:lang w:val="en-US"/>
        </w:rPr>
        <w:fldChar w:fldCharType="separate"/>
      </w:r>
      <w:hyperlink w:anchor="_Toc520881454" w:history="1">
        <w:r w:rsidR="00DA0D08" w:rsidRPr="00CA6FD6">
          <w:rPr>
            <w:rStyle w:val="Kpr"/>
            <w:noProof/>
            <w:lang w:val="en-US"/>
          </w:rPr>
          <w:t>Graph 1.1: Production of Natural Gas between 2008-2017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_Toc520881454 \h </w:instrText>
        </w:r>
        <w:r w:rsidR="00DA0D08">
          <w:rPr>
            <w:noProof/>
            <w:webHidden/>
          </w:rPr>
        </w:r>
        <w:r w:rsidR="00DA0D08">
          <w:rPr>
            <w:noProof/>
            <w:webHidden/>
          </w:rPr>
          <w:fldChar w:fldCharType="separate"/>
        </w:r>
        <w:r w:rsidR="00DA0D08">
          <w:rPr>
            <w:noProof/>
            <w:webHidden/>
          </w:rPr>
          <w:t>2</w:t>
        </w:r>
        <w:r w:rsidR="00DA0D08">
          <w:rPr>
            <w:noProof/>
            <w:webHidden/>
          </w:rPr>
          <w:fldChar w:fldCharType="end"/>
        </w:r>
      </w:hyperlink>
    </w:p>
    <w:p w14:paraId="50E3A8AF" w14:textId="525A9E94" w:rsidR="00DA0D08" w:rsidRDefault="00F20493">
      <w:pPr>
        <w:pStyle w:val="ekillerTablosu"/>
        <w:tabs>
          <w:tab w:val="right" w:leader="dot" w:pos="9344"/>
        </w:tabs>
        <w:rPr>
          <w:rFonts w:eastAsiaTheme="minorEastAsia"/>
          <w:noProof/>
          <w:lang w:eastAsia="tr-TR"/>
        </w:rPr>
      </w:pPr>
      <w:hyperlink w:anchor="_Toc520881455" w:history="1">
        <w:r w:rsidR="00DA0D08" w:rsidRPr="00CA6FD6">
          <w:rPr>
            <w:rStyle w:val="Kpr"/>
            <w:noProof/>
            <w:lang w:val="en-US"/>
          </w:rPr>
          <w:t>Graph 1.2: Monthly Comparison of Natural Gas Production between 2013-2017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_Toc520881455 \h </w:instrText>
        </w:r>
        <w:r w:rsidR="00DA0D08">
          <w:rPr>
            <w:noProof/>
            <w:webHidden/>
          </w:rPr>
        </w:r>
        <w:r w:rsidR="00DA0D08">
          <w:rPr>
            <w:noProof/>
            <w:webHidden/>
          </w:rPr>
          <w:fldChar w:fldCharType="separate"/>
        </w:r>
        <w:r w:rsidR="00DA0D08">
          <w:rPr>
            <w:noProof/>
            <w:webHidden/>
          </w:rPr>
          <w:t>3</w:t>
        </w:r>
        <w:r w:rsidR="00DA0D08">
          <w:rPr>
            <w:noProof/>
            <w:webHidden/>
          </w:rPr>
          <w:fldChar w:fldCharType="end"/>
        </w:r>
      </w:hyperlink>
    </w:p>
    <w:p w14:paraId="48CB2035" w14:textId="73807DDF" w:rsidR="00DA0D08" w:rsidRDefault="00F20493">
      <w:pPr>
        <w:pStyle w:val="ekillerTablosu"/>
        <w:tabs>
          <w:tab w:val="right" w:leader="dot" w:pos="9344"/>
        </w:tabs>
        <w:rPr>
          <w:rFonts w:eastAsiaTheme="minorEastAsia"/>
          <w:noProof/>
          <w:lang w:eastAsia="tr-TR"/>
        </w:rPr>
      </w:pPr>
      <w:hyperlink w:anchor="_Toc520881456" w:history="1">
        <w:r w:rsidR="00DA0D08" w:rsidRPr="00CA6FD6">
          <w:rPr>
            <w:rStyle w:val="Kpr"/>
            <w:noProof/>
            <w:lang w:val="en-US"/>
          </w:rPr>
          <w:t>Graph 1.4: Share of Producer Companies Holding Wholesale License by Amount of Natural Gas Production in 2017 (%)</w:t>
        </w:r>
        <w:r w:rsidR="00DA0D08">
          <w:rPr>
            <w:noProof/>
            <w:webHidden/>
          </w:rPr>
          <w:tab/>
        </w:r>
        <w:r w:rsidR="00DA0D08">
          <w:rPr>
            <w:noProof/>
            <w:webHidden/>
          </w:rPr>
          <w:fldChar w:fldCharType="begin"/>
        </w:r>
        <w:r w:rsidR="00DA0D08">
          <w:rPr>
            <w:noProof/>
            <w:webHidden/>
          </w:rPr>
          <w:instrText xml:space="preserve"> PAGEREF _Toc520881456 \h </w:instrText>
        </w:r>
        <w:r w:rsidR="00DA0D08">
          <w:rPr>
            <w:noProof/>
            <w:webHidden/>
          </w:rPr>
        </w:r>
        <w:r w:rsidR="00DA0D08">
          <w:rPr>
            <w:noProof/>
            <w:webHidden/>
          </w:rPr>
          <w:fldChar w:fldCharType="separate"/>
        </w:r>
        <w:r w:rsidR="00DA0D08">
          <w:rPr>
            <w:noProof/>
            <w:webHidden/>
          </w:rPr>
          <w:t>5</w:t>
        </w:r>
        <w:r w:rsidR="00DA0D08">
          <w:rPr>
            <w:noProof/>
            <w:webHidden/>
          </w:rPr>
          <w:fldChar w:fldCharType="end"/>
        </w:r>
      </w:hyperlink>
    </w:p>
    <w:p w14:paraId="339F7AE7" w14:textId="29F16284" w:rsidR="00DA0D08" w:rsidRDefault="00F20493">
      <w:pPr>
        <w:pStyle w:val="ekillerTablosu"/>
        <w:tabs>
          <w:tab w:val="right" w:leader="dot" w:pos="9344"/>
        </w:tabs>
        <w:rPr>
          <w:rFonts w:eastAsiaTheme="minorEastAsia"/>
          <w:noProof/>
          <w:lang w:eastAsia="tr-TR"/>
        </w:rPr>
      </w:pPr>
      <w:hyperlink w:anchor="_Toc520881457" w:history="1">
        <w:r w:rsidR="00DA0D08" w:rsidRPr="00CA6FD6">
          <w:rPr>
            <w:rStyle w:val="Kpr"/>
            <w:noProof/>
            <w:lang w:val="en-US"/>
          </w:rPr>
          <w:t>Graph 1.5: Shares of Wholesale Licensed Production Companies in 2017 (%)</w:t>
        </w:r>
        <w:r w:rsidR="00DA0D08">
          <w:rPr>
            <w:noProof/>
            <w:webHidden/>
          </w:rPr>
          <w:tab/>
        </w:r>
        <w:r w:rsidR="00DA0D08">
          <w:rPr>
            <w:noProof/>
            <w:webHidden/>
          </w:rPr>
          <w:fldChar w:fldCharType="begin"/>
        </w:r>
        <w:r w:rsidR="00DA0D08">
          <w:rPr>
            <w:noProof/>
            <w:webHidden/>
          </w:rPr>
          <w:instrText xml:space="preserve"> PAGEREF _Toc520881457 \h </w:instrText>
        </w:r>
        <w:r w:rsidR="00DA0D08">
          <w:rPr>
            <w:noProof/>
            <w:webHidden/>
          </w:rPr>
        </w:r>
        <w:r w:rsidR="00DA0D08">
          <w:rPr>
            <w:noProof/>
            <w:webHidden/>
          </w:rPr>
          <w:fldChar w:fldCharType="separate"/>
        </w:r>
        <w:r w:rsidR="00DA0D08">
          <w:rPr>
            <w:noProof/>
            <w:webHidden/>
          </w:rPr>
          <w:t>6</w:t>
        </w:r>
        <w:r w:rsidR="00DA0D08">
          <w:rPr>
            <w:noProof/>
            <w:webHidden/>
          </w:rPr>
          <w:fldChar w:fldCharType="end"/>
        </w:r>
      </w:hyperlink>
    </w:p>
    <w:p w14:paraId="083ACE1B" w14:textId="26FBD827" w:rsidR="00DA0D08" w:rsidRDefault="00F20493">
      <w:pPr>
        <w:pStyle w:val="ekillerTablosu"/>
        <w:tabs>
          <w:tab w:val="right" w:leader="dot" w:pos="9344"/>
        </w:tabs>
        <w:rPr>
          <w:rFonts w:eastAsiaTheme="minorEastAsia"/>
          <w:noProof/>
          <w:lang w:eastAsia="tr-TR"/>
        </w:rPr>
      </w:pPr>
      <w:hyperlink w:anchor="_Toc520881458" w:history="1">
        <w:r w:rsidR="00DA0D08" w:rsidRPr="00CA6FD6">
          <w:rPr>
            <w:rStyle w:val="Kpr"/>
            <w:noProof/>
            <w:lang w:val="en-US"/>
          </w:rPr>
          <w:t>Graph 1.6: Consumer Shares which are Sold by Wholesale Licensed Production Companies in 2017 (%)</w:t>
        </w:r>
        <w:r w:rsidR="00DA0D08">
          <w:rPr>
            <w:noProof/>
            <w:webHidden/>
          </w:rPr>
          <w:tab/>
        </w:r>
        <w:r w:rsidR="00DA0D08">
          <w:rPr>
            <w:noProof/>
            <w:webHidden/>
          </w:rPr>
          <w:fldChar w:fldCharType="begin"/>
        </w:r>
        <w:r w:rsidR="00DA0D08">
          <w:rPr>
            <w:noProof/>
            <w:webHidden/>
          </w:rPr>
          <w:instrText xml:space="preserve"> PAGEREF _Toc520881458 \h </w:instrText>
        </w:r>
        <w:r w:rsidR="00DA0D08">
          <w:rPr>
            <w:noProof/>
            <w:webHidden/>
          </w:rPr>
        </w:r>
        <w:r w:rsidR="00DA0D08">
          <w:rPr>
            <w:noProof/>
            <w:webHidden/>
          </w:rPr>
          <w:fldChar w:fldCharType="separate"/>
        </w:r>
        <w:r w:rsidR="00DA0D08">
          <w:rPr>
            <w:noProof/>
            <w:webHidden/>
          </w:rPr>
          <w:t>6</w:t>
        </w:r>
        <w:r w:rsidR="00DA0D08">
          <w:rPr>
            <w:noProof/>
            <w:webHidden/>
          </w:rPr>
          <w:fldChar w:fldCharType="end"/>
        </w:r>
      </w:hyperlink>
    </w:p>
    <w:p w14:paraId="5301A1A6" w14:textId="011635D4" w:rsidR="00DA0D08" w:rsidRDefault="00F20493">
      <w:pPr>
        <w:pStyle w:val="ekillerTablosu"/>
        <w:tabs>
          <w:tab w:val="right" w:leader="dot" w:pos="9344"/>
        </w:tabs>
        <w:rPr>
          <w:rFonts w:eastAsiaTheme="minorEastAsia"/>
          <w:noProof/>
          <w:lang w:eastAsia="tr-TR"/>
        </w:rPr>
      </w:pPr>
      <w:hyperlink w:anchor="_Toc520881459" w:history="1">
        <w:r w:rsidR="00DA0D08" w:rsidRPr="00CA6FD6">
          <w:rPr>
            <w:rStyle w:val="Kpr"/>
            <w:noProof/>
            <w:lang w:val="en-US"/>
          </w:rPr>
          <w:t>Graph 2.1: Share of Imported Natural Gas by Source Country in 2017 (%)</w:t>
        </w:r>
        <w:r w:rsidR="00DA0D08">
          <w:rPr>
            <w:noProof/>
            <w:webHidden/>
          </w:rPr>
          <w:tab/>
        </w:r>
        <w:r w:rsidR="00DA0D08">
          <w:rPr>
            <w:noProof/>
            <w:webHidden/>
          </w:rPr>
          <w:fldChar w:fldCharType="begin"/>
        </w:r>
        <w:r w:rsidR="00DA0D08">
          <w:rPr>
            <w:noProof/>
            <w:webHidden/>
          </w:rPr>
          <w:instrText xml:space="preserve"> PAGEREF _Toc520881459 \h </w:instrText>
        </w:r>
        <w:r w:rsidR="00DA0D08">
          <w:rPr>
            <w:noProof/>
            <w:webHidden/>
          </w:rPr>
        </w:r>
        <w:r w:rsidR="00DA0D08">
          <w:rPr>
            <w:noProof/>
            <w:webHidden/>
          </w:rPr>
          <w:fldChar w:fldCharType="separate"/>
        </w:r>
        <w:r w:rsidR="00DA0D08">
          <w:rPr>
            <w:noProof/>
            <w:webHidden/>
          </w:rPr>
          <w:t>9</w:t>
        </w:r>
        <w:r w:rsidR="00DA0D08">
          <w:rPr>
            <w:noProof/>
            <w:webHidden/>
          </w:rPr>
          <w:fldChar w:fldCharType="end"/>
        </w:r>
      </w:hyperlink>
    </w:p>
    <w:p w14:paraId="00A32DDB" w14:textId="79B80221" w:rsidR="00DA0D08" w:rsidRDefault="00F20493">
      <w:pPr>
        <w:pStyle w:val="ekillerTablosu"/>
        <w:tabs>
          <w:tab w:val="right" w:leader="dot" w:pos="9344"/>
        </w:tabs>
        <w:rPr>
          <w:rFonts w:eastAsiaTheme="minorEastAsia"/>
          <w:noProof/>
          <w:lang w:eastAsia="tr-TR"/>
        </w:rPr>
      </w:pPr>
      <w:hyperlink w:anchor="_Toc520881460" w:history="1">
        <w:r w:rsidR="00DA0D08" w:rsidRPr="00CA6FD6">
          <w:rPr>
            <w:rStyle w:val="Kpr"/>
            <w:noProof/>
            <w:lang w:val="en-US"/>
          </w:rPr>
          <w:t>Graph 2.2:  Changes in the Share of Source Countries for Natural Gas Import between 2008-2017</w:t>
        </w:r>
        <w:r w:rsidR="00DA0D08">
          <w:rPr>
            <w:noProof/>
            <w:webHidden/>
          </w:rPr>
          <w:tab/>
        </w:r>
        <w:r w:rsidR="00DA0D08">
          <w:rPr>
            <w:noProof/>
            <w:webHidden/>
          </w:rPr>
          <w:fldChar w:fldCharType="begin"/>
        </w:r>
        <w:r w:rsidR="00DA0D08">
          <w:rPr>
            <w:noProof/>
            <w:webHidden/>
          </w:rPr>
          <w:instrText xml:space="preserve"> PAGEREF _Toc520881460 \h </w:instrText>
        </w:r>
        <w:r w:rsidR="00DA0D08">
          <w:rPr>
            <w:noProof/>
            <w:webHidden/>
          </w:rPr>
        </w:r>
        <w:r w:rsidR="00DA0D08">
          <w:rPr>
            <w:noProof/>
            <w:webHidden/>
          </w:rPr>
          <w:fldChar w:fldCharType="separate"/>
        </w:r>
        <w:r w:rsidR="00DA0D08">
          <w:rPr>
            <w:noProof/>
            <w:webHidden/>
          </w:rPr>
          <w:t>9</w:t>
        </w:r>
        <w:r w:rsidR="00DA0D08">
          <w:rPr>
            <w:noProof/>
            <w:webHidden/>
          </w:rPr>
          <w:fldChar w:fldCharType="end"/>
        </w:r>
      </w:hyperlink>
    </w:p>
    <w:p w14:paraId="0F22E827" w14:textId="10EAD9F4" w:rsidR="00DA0D08" w:rsidRDefault="00F20493">
      <w:pPr>
        <w:pStyle w:val="ekillerTablosu"/>
        <w:tabs>
          <w:tab w:val="right" w:leader="dot" w:pos="9344"/>
        </w:tabs>
        <w:rPr>
          <w:rFonts w:eastAsiaTheme="minorEastAsia"/>
          <w:noProof/>
          <w:lang w:eastAsia="tr-TR"/>
        </w:rPr>
      </w:pPr>
      <w:hyperlink w:anchor="_Toc520881461" w:history="1">
        <w:r w:rsidR="00DA0D08" w:rsidRPr="00CA6FD6">
          <w:rPr>
            <w:rStyle w:val="Kpr"/>
            <w:noProof/>
            <w:lang w:val="en-US"/>
          </w:rPr>
          <w:t>Graph 2.3: Share of Companies in Natural Gas Import in 2017</w:t>
        </w:r>
        <w:r w:rsidR="00DA0D08">
          <w:rPr>
            <w:noProof/>
            <w:webHidden/>
          </w:rPr>
          <w:tab/>
        </w:r>
        <w:r w:rsidR="00DA0D08">
          <w:rPr>
            <w:noProof/>
            <w:webHidden/>
          </w:rPr>
          <w:fldChar w:fldCharType="begin"/>
        </w:r>
        <w:r w:rsidR="00DA0D08">
          <w:rPr>
            <w:noProof/>
            <w:webHidden/>
          </w:rPr>
          <w:instrText xml:space="preserve"> PAGEREF _Toc520881461 \h </w:instrText>
        </w:r>
        <w:r w:rsidR="00DA0D08">
          <w:rPr>
            <w:noProof/>
            <w:webHidden/>
          </w:rPr>
        </w:r>
        <w:r w:rsidR="00DA0D08">
          <w:rPr>
            <w:noProof/>
            <w:webHidden/>
          </w:rPr>
          <w:fldChar w:fldCharType="separate"/>
        </w:r>
        <w:r w:rsidR="00DA0D08">
          <w:rPr>
            <w:noProof/>
            <w:webHidden/>
          </w:rPr>
          <w:t>11</w:t>
        </w:r>
        <w:r w:rsidR="00DA0D08">
          <w:rPr>
            <w:noProof/>
            <w:webHidden/>
          </w:rPr>
          <w:fldChar w:fldCharType="end"/>
        </w:r>
      </w:hyperlink>
    </w:p>
    <w:p w14:paraId="72FA69AE" w14:textId="7F8295C3" w:rsidR="00DA0D08" w:rsidRDefault="00F20493">
      <w:pPr>
        <w:pStyle w:val="ekillerTablosu"/>
        <w:tabs>
          <w:tab w:val="right" w:leader="dot" w:pos="9344"/>
        </w:tabs>
        <w:rPr>
          <w:rFonts w:eastAsiaTheme="minorEastAsia"/>
          <w:noProof/>
          <w:lang w:eastAsia="tr-TR"/>
        </w:rPr>
      </w:pPr>
      <w:hyperlink w:anchor="_Toc520881463" w:history="1">
        <w:r w:rsidR="00DA0D08" w:rsidRPr="00CA6FD6">
          <w:rPr>
            <w:rStyle w:val="Kpr"/>
            <w:noProof/>
            <w:lang w:val="en-US"/>
          </w:rPr>
          <w:t>Graph 2.5: Share of Pipeline Gas and LNG in Total Import in 2017 (%)</w:t>
        </w:r>
        <w:r w:rsidR="00DA0D08">
          <w:rPr>
            <w:noProof/>
            <w:webHidden/>
          </w:rPr>
          <w:tab/>
        </w:r>
        <w:r w:rsidR="00DA0D08">
          <w:rPr>
            <w:noProof/>
            <w:webHidden/>
          </w:rPr>
          <w:fldChar w:fldCharType="begin"/>
        </w:r>
        <w:r w:rsidR="00DA0D08">
          <w:rPr>
            <w:noProof/>
            <w:webHidden/>
          </w:rPr>
          <w:instrText xml:space="preserve"> PAGEREF _Toc520881463 \h </w:instrText>
        </w:r>
        <w:r w:rsidR="00DA0D08">
          <w:rPr>
            <w:noProof/>
            <w:webHidden/>
          </w:rPr>
        </w:r>
        <w:r w:rsidR="00DA0D08">
          <w:rPr>
            <w:noProof/>
            <w:webHidden/>
          </w:rPr>
          <w:fldChar w:fldCharType="separate"/>
        </w:r>
        <w:r w:rsidR="00DA0D08">
          <w:rPr>
            <w:noProof/>
            <w:webHidden/>
          </w:rPr>
          <w:t>13</w:t>
        </w:r>
        <w:r w:rsidR="00DA0D08">
          <w:rPr>
            <w:noProof/>
            <w:webHidden/>
          </w:rPr>
          <w:fldChar w:fldCharType="end"/>
        </w:r>
      </w:hyperlink>
    </w:p>
    <w:p w14:paraId="0BB52144" w14:textId="167AC03C" w:rsidR="00DA0D08" w:rsidRDefault="00F20493">
      <w:pPr>
        <w:pStyle w:val="ekillerTablosu"/>
        <w:tabs>
          <w:tab w:val="right" w:leader="dot" w:pos="9344"/>
        </w:tabs>
        <w:rPr>
          <w:rFonts w:eastAsiaTheme="minorEastAsia"/>
          <w:noProof/>
          <w:lang w:eastAsia="tr-TR"/>
        </w:rPr>
      </w:pPr>
      <w:hyperlink w:anchor="_Toc520881464" w:history="1">
        <w:r w:rsidR="00DA0D08" w:rsidRPr="00CA6FD6">
          <w:rPr>
            <w:rStyle w:val="Kpr"/>
            <w:noProof/>
            <w:lang w:val="en-US"/>
          </w:rPr>
          <w:t>Graph 2.6: Share of Natural Gas Imported by Long Term Import License and Spot LNG in 2017 (%)</w:t>
        </w:r>
        <w:r w:rsidR="00DA0D08">
          <w:rPr>
            <w:noProof/>
            <w:webHidden/>
          </w:rPr>
          <w:tab/>
        </w:r>
        <w:r w:rsidR="00DA0D08">
          <w:rPr>
            <w:noProof/>
            <w:webHidden/>
          </w:rPr>
          <w:fldChar w:fldCharType="begin"/>
        </w:r>
        <w:r w:rsidR="00DA0D08">
          <w:rPr>
            <w:noProof/>
            <w:webHidden/>
          </w:rPr>
          <w:instrText xml:space="preserve"> PAGEREF _Toc520881464 \h </w:instrText>
        </w:r>
        <w:r w:rsidR="00DA0D08">
          <w:rPr>
            <w:noProof/>
            <w:webHidden/>
          </w:rPr>
        </w:r>
        <w:r w:rsidR="00DA0D08">
          <w:rPr>
            <w:noProof/>
            <w:webHidden/>
          </w:rPr>
          <w:fldChar w:fldCharType="separate"/>
        </w:r>
        <w:r w:rsidR="00DA0D08">
          <w:rPr>
            <w:noProof/>
            <w:webHidden/>
          </w:rPr>
          <w:t>13</w:t>
        </w:r>
        <w:r w:rsidR="00DA0D08">
          <w:rPr>
            <w:noProof/>
            <w:webHidden/>
          </w:rPr>
          <w:fldChar w:fldCharType="end"/>
        </w:r>
      </w:hyperlink>
    </w:p>
    <w:p w14:paraId="3EC9D44B" w14:textId="6843214B" w:rsidR="00DA0D08" w:rsidRDefault="00F20493">
      <w:pPr>
        <w:pStyle w:val="ekillerTablosu"/>
        <w:tabs>
          <w:tab w:val="right" w:leader="dot" w:pos="9344"/>
        </w:tabs>
        <w:rPr>
          <w:rFonts w:eastAsiaTheme="minorEastAsia"/>
          <w:noProof/>
          <w:lang w:eastAsia="tr-TR"/>
        </w:rPr>
      </w:pPr>
      <w:hyperlink w:anchor="_Toc520881465" w:history="1">
        <w:r w:rsidR="00DA0D08" w:rsidRPr="00CA6FD6">
          <w:rPr>
            <w:rStyle w:val="Kpr"/>
            <w:noProof/>
            <w:lang w:val="en-US"/>
          </w:rPr>
          <w:t>Graph 2.7: Amount of Imported Natural Gas by Long Term Licensed Companies by Source Countries in 2017 (%)</w:t>
        </w:r>
        <w:r w:rsidR="00DA0D08">
          <w:rPr>
            <w:noProof/>
            <w:webHidden/>
          </w:rPr>
          <w:tab/>
        </w:r>
        <w:r w:rsidR="00DA0D08">
          <w:rPr>
            <w:noProof/>
            <w:webHidden/>
          </w:rPr>
          <w:fldChar w:fldCharType="begin"/>
        </w:r>
        <w:r w:rsidR="00DA0D08">
          <w:rPr>
            <w:noProof/>
            <w:webHidden/>
          </w:rPr>
          <w:instrText xml:space="preserve"> PAGEREF _Toc520881465 \h </w:instrText>
        </w:r>
        <w:r w:rsidR="00DA0D08">
          <w:rPr>
            <w:noProof/>
            <w:webHidden/>
          </w:rPr>
        </w:r>
        <w:r w:rsidR="00DA0D08">
          <w:rPr>
            <w:noProof/>
            <w:webHidden/>
          </w:rPr>
          <w:fldChar w:fldCharType="separate"/>
        </w:r>
        <w:r w:rsidR="00DA0D08">
          <w:rPr>
            <w:noProof/>
            <w:webHidden/>
          </w:rPr>
          <w:t>14</w:t>
        </w:r>
        <w:r w:rsidR="00DA0D08">
          <w:rPr>
            <w:noProof/>
            <w:webHidden/>
          </w:rPr>
          <w:fldChar w:fldCharType="end"/>
        </w:r>
      </w:hyperlink>
    </w:p>
    <w:p w14:paraId="5FE209A0" w14:textId="3839E1D9" w:rsidR="00DA0D08" w:rsidRDefault="00F20493">
      <w:pPr>
        <w:pStyle w:val="ekillerTablosu"/>
        <w:tabs>
          <w:tab w:val="right" w:leader="dot" w:pos="9344"/>
        </w:tabs>
        <w:rPr>
          <w:rFonts w:eastAsiaTheme="minorEastAsia"/>
          <w:noProof/>
          <w:lang w:eastAsia="tr-TR"/>
        </w:rPr>
      </w:pPr>
      <w:hyperlink w:anchor="_Toc520881466" w:history="1">
        <w:r w:rsidR="00DA0D08" w:rsidRPr="00CA6FD6">
          <w:rPr>
            <w:rStyle w:val="Kpr"/>
            <w:noProof/>
            <w:lang w:val="en-US"/>
          </w:rPr>
          <w:t>Graph 2.8: Monthly Comparison of Long Term Import and Spot LNG Import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_Toc520881466 \h </w:instrText>
        </w:r>
        <w:r w:rsidR="00DA0D08">
          <w:rPr>
            <w:noProof/>
            <w:webHidden/>
          </w:rPr>
        </w:r>
        <w:r w:rsidR="00DA0D08">
          <w:rPr>
            <w:noProof/>
            <w:webHidden/>
          </w:rPr>
          <w:fldChar w:fldCharType="separate"/>
        </w:r>
        <w:r w:rsidR="00DA0D08">
          <w:rPr>
            <w:noProof/>
            <w:webHidden/>
          </w:rPr>
          <w:t>14</w:t>
        </w:r>
        <w:r w:rsidR="00DA0D08">
          <w:rPr>
            <w:noProof/>
            <w:webHidden/>
          </w:rPr>
          <w:fldChar w:fldCharType="end"/>
        </w:r>
      </w:hyperlink>
    </w:p>
    <w:p w14:paraId="7D982ACB" w14:textId="614F4808" w:rsidR="00DA0D08" w:rsidRDefault="00F20493">
      <w:pPr>
        <w:pStyle w:val="ekillerTablosu"/>
        <w:tabs>
          <w:tab w:val="right" w:leader="dot" w:pos="9344"/>
        </w:tabs>
        <w:rPr>
          <w:rFonts w:eastAsiaTheme="minorEastAsia"/>
          <w:noProof/>
          <w:lang w:eastAsia="tr-TR"/>
        </w:rPr>
      </w:pPr>
      <w:hyperlink w:anchor="_Toc520881467" w:history="1">
        <w:r w:rsidR="00DA0D08" w:rsidRPr="00CA6FD6">
          <w:rPr>
            <w:rStyle w:val="Kpr"/>
            <w:noProof/>
            <w:lang w:val="en-US"/>
          </w:rPr>
          <w:t>Graph 2.9: Long Term LNG Import Amounts by Source Countries between 2013-2017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_Toc520881467 \h </w:instrText>
        </w:r>
        <w:r w:rsidR="00DA0D08">
          <w:rPr>
            <w:noProof/>
            <w:webHidden/>
          </w:rPr>
        </w:r>
        <w:r w:rsidR="00DA0D08">
          <w:rPr>
            <w:noProof/>
            <w:webHidden/>
          </w:rPr>
          <w:fldChar w:fldCharType="separate"/>
        </w:r>
        <w:r w:rsidR="00DA0D08">
          <w:rPr>
            <w:noProof/>
            <w:webHidden/>
          </w:rPr>
          <w:t>15</w:t>
        </w:r>
        <w:r w:rsidR="00DA0D08">
          <w:rPr>
            <w:noProof/>
            <w:webHidden/>
          </w:rPr>
          <w:fldChar w:fldCharType="end"/>
        </w:r>
      </w:hyperlink>
    </w:p>
    <w:p w14:paraId="51AEAE9F" w14:textId="33CDEB98" w:rsidR="00DA0D08" w:rsidRDefault="00F20493">
      <w:pPr>
        <w:pStyle w:val="ekillerTablosu"/>
        <w:tabs>
          <w:tab w:val="right" w:leader="dot" w:pos="9344"/>
        </w:tabs>
        <w:rPr>
          <w:rFonts w:eastAsiaTheme="minorEastAsia"/>
          <w:noProof/>
          <w:lang w:eastAsia="tr-TR"/>
        </w:rPr>
      </w:pPr>
      <w:hyperlink w:anchor="_Toc520881468" w:history="1">
        <w:r w:rsidR="00DA0D08" w:rsidRPr="00CA6FD6">
          <w:rPr>
            <w:rStyle w:val="Kpr"/>
            <w:noProof/>
            <w:lang w:val="en-US"/>
          </w:rPr>
          <w:t>Graph 2.10: Change in Spot LNG Import Amount between 2008-2017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_Toc520881468 \h </w:instrText>
        </w:r>
        <w:r w:rsidR="00DA0D08">
          <w:rPr>
            <w:noProof/>
            <w:webHidden/>
          </w:rPr>
        </w:r>
        <w:r w:rsidR="00DA0D08">
          <w:rPr>
            <w:noProof/>
            <w:webHidden/>
          </w:rPr>
          <w:fldChar w:fldCharType="separate"/>
        </w:r>
        <w:r w:rsidR="00DA0D08">
          <w:rPr>
            <w:noProof/>
            <w:webHidden/>
          </w:rPr>
          <w:t>15</w:t>
        </w:r>
        <w:r w:rsidR="00DA0D08">
          <w:rPr>
            <w:noProof/>
            <w:webHidden/>
          </w:rPr>
          <w:fldChar w:fldCharType="end"/>
        </w:r>
      </w:hyperlink>
    </w:p>
    <w:p w14:paraId="356DF3C9" w14:textId="0D5A5AFB" w:rsidR="00DA0D08" w:rsidRDefault="00F20493">
      <w:pPr>
        <w:pStyle w:val="ekillerTablosu"/>
        <w:tabs>
          <w:tab w:val="right" w:leader="dot" w:pos="9344"/>
        </w:tabs>
        <w:rPr>
          <w:rFonts w:eastAsiaTheme="minorEastAsia"/>
          <w:noProof/>
          <w:lang w:eastAsia="tr-TR"/>
        </w:rPr>
      </w:pPr>
      <w:hyperlink w:anchor="_Toc520881469" w:history="1">
        <w:r w:rsidR="00DA0D08" w:rsidRPr="00CA6FD6">
          <w:rPr>
            <w:rStyle w:val="Kpr"/>
            <w:noProof/>
            <w:lang w:val="en-US"/>
          </w:rPr>
          <w:t>Graph 2.11: Spot LNG Import by Countries in 2017 (%)</w:t>
        </w:r>
        <w:r w:rsidR="00DA0D08">
          <w:rPr>
            <w:noProof/>
            <w:webHidden/>
          </w:rPr>
          <w:tab/>
        </w:r>
        <w:r w:rsidR="00DA0D08">
          <w:rPr>
            <w:noProof/>
            <w:webHidden/>
          </w:rPr>
          <w:fldChar w:fldCharType="begin"/>
        </w:r>
        <w:r w:rsidR="00DA0D08">
          <w:rPr>
            <w:noProof/>
            <w:webHidden/>
          </w:rPr>
          <w:instrText xml:space="preserve"> PAGEREF _Toc520881469 \h </w:instrText>
        </w:r>
        <w:r w:rsidR="00DA0D08">
          <w:rPr>
            <w:noProof/>
            <w:webHidden/>
          </w:rPr>
        </w:r>
        <w:r w:rsidR="00DA0D08">
          <w:rPr>
            <w:noProof/>
            <w:webHidden/>
          </w:rPr>
          <w:fldChar w:fldCharType="separate"/>
        </w:r>
        <w:r w:rsidR="00DA0D08">
          <w:rPr>
            <w:noProof/>
            <w:webHidden/>
          </w:rPr>
          <w:t>16</w:t>
        </w:r>
        <w:r w:rsidR="00DA0D08">
          <w:rPr>
            <w:noProof/>
            <w:webHidden/>
          </w:rPr>
          <w:fldChar w:fldCharType="end"/>
        </w:r>
      </w:hyperlink>
    </w:p>
    <w:p w14:paraId="562E40AF" w14:textId="67D35643" w:rsidR="00DA0D08" w:rsidRDefault="00F20493">
      <w:pPr>
        <w:pStyle w:val="ekillerTablosu"/>
        <w:tabs>
          <w:tab w:val="right" w:leader="dot" w:pos="9344"/>
        </w:tabs>
        <w:rPr>
          <w:rFonts w:eastAsiaTheme="minorEastAsia"/>
          <w:noProof/>
          <w:lang w:eastAsia="tr-TR"/>
        </w:rPr>
      </w:pPr>
      <w:hyperlink w:anchor="_Toc520881470" w:history="1">
        <w:r w:rsidR="00DA0D08" w:rsidRPr="00CA6FD6">
          <w:rPr>
            <w:rStyle w:val="Kpr"/>
            <w:noProof/>
            <w:lang w:val="en-US"/>
          </w:rPr>
          <w:t>Graph 2.13: Share of Total Natural Gas Supply by Origin in 2017(%)</w:t>
        </w:r>
        <w:r w:rsidR="00DA0D08">
          <w:rPr>
            <w:noProof/>
            <w:webHidden/>
          </w:rPr>
          <w:tab/>
        </w:r>
        <w:r w:rsidR="00DA0D08">
          <w:rPr>
            <w:noProof/>
            <w:webHidden/>
          </w:rPr>
          <w:fldChar w:fldCharType="begin"/>
        </w:r>
        <w:r w:rsidR="00DA0D08">
          <w:rPr>
            <w:noProof/>
            <w:webHidden/>
          </w:rPr>
          <w:instrText xml:space="preserve"> PAGEREF _Toc520881470 \h </w:instrText>
        </w:r>
        <w:r w:rsidR="00DA0D08">
          <w:rPr>
            <w:noProof/>
            <w:webHidden/>
          </w:rPr>
        </w:r>
        <w:r w:rsidR="00DA0D08">
          <w:rPr>
            <w:noProof/>
            <w:webHidden/>
          </w:rPr>
          <w:fldChar w:fldCharType="separate"/>
        </w:r>
        <w:r w:rsidR="00DA0D08">
          <w:rPr>
            <w:noProof/>
            <w:webHidden/>
          </w:rPr>
          <w:t>18</w:t>
        </w:r>
        <w:r w:rsidR="00DA0D08">
          <w:rPr>
            <w:noProof/>
            <w:webHidden/>
          </w:rPr>
          <w:fldChar w:fldCharType="end"/>
        </w:r>
      </w:hyperlink>
    </w:p>
    <w:p w14:paraId="47744B2C" w14:textId="34143265" w:rsidR="00DA0D08" w:rsidRDefault="00F20493">
      <w:pPr>
        <w:pStyle w:val="ekillerTablosu"/>
        <w:tabs>
          <w:tab w:val="right" w:leader="dot" w:pos="9344"/>
        </w:tabs>
        <w:rPr>
          <w:rFonts w:eastAsiaTheme="minorEastAsia"/>
          <w:noProof/>
          <w:lang w:eastAsia="tr-TR"/>
        </w:rPr>
      </w:pPr>
      <w:hyperlink w:anchor="_Toc520881471" w:history="1">
        <w:r w:rsidR="00DA0D08" w:rsidRPr="00CA6FD6">
          <w:rPr>
            <w:rStyle w:val="Kpr"/>
            <w:noProof/>
            <w:lang w:val="en-US"/>
          </w:rPr>
          <w:t>Graph 2.14: Annual Natural Gas Export Amounts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_Toc520881471 \h </w:instrText>
        </w:r>
        <w:r w:rsidR="00DA0D08">
          <w:rPr>
            <w:noProof/>
            <w:webHidden/>
          </w:rPr>
        </w:r>
        <w:r w:rsidR="00DA0D08">
          <w:rPr>
            <w:noProof/>
            <w:webHidden/>
          </w:rPr>
          <w:fldChar w:fldCharType="separate"/>
        </w:r>
        <w:r w:rsidR="00DA0D08">
          <w:rPr>
            <w:noProof/>
            <w:webHidden/>
          </w:rPr>
          <w:t>19</w:t>
        </w:r>
        <w:r w:rsidR="00DA0D08">
          <w:rPr>
            <w:noProof/>
            <w:webHidden/>
          </w:rPr>
          <w:fldChar w:fldCharType="end"/>
        </w:r>
      </w:hyperlink>
    </w:p>
    <w:p w14:paraId="5374A968" w14:textId="48F78818" w:rsidR="00DA0D08" w:rsidRDefault="00F20493">
      <w:pPr>
        <w:pStyle w:val="ekillerTablosu"/>
        <w:tabs>
          <w:tab w:val="right" w:leader="dot" w:pos="9344"/>
        </w:tabs>
        <w:rPr>
          <w:rFonts w:eastAsiaTheme="minorEastAsia"/>
          <w:noProof/>
          <w:lang w:eastAsia="tr-TR"/>
        </w:rPr>
      </w:pPr>
      <w:hyperlink w:anchor="_Toc520881472" w:history="1">
        <w:r w:rsidR="00DA0D08" w:rsidRPr="00CA6FD6">
          <w:rPr>
            <w:rStyle w:val="Kpr"/>
            <w:noProof/>
            <w:lang w:val="en-US"/>
          </w:rPr>
          <w:t>Graph 2.15: Monthly Comparison of Natural Gas Exported between 2013-2017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_Toc520881472 \h </w:instrText>
        </w:r>
        <w:r w:rsidR="00DA0D08">
          <w:rPr>
            <w:noProof/>
            <w:webHidden/>
          </w:rPr>
        </w:r>
        <w:r w:rsidR="00DA0D08">
          <w:rPr>
            <w:noProof/>
            <w:webHidden/>
          </w:rPr>
          <w:fldChar w:fldCharType="separate"/>
        </w:r>
        <w:r w:rsidR="00DA0D08">
          <w:rPr>
            <w:noProof/>
            <w:webHidden/>
          </w:rPr>
          <w:t>20</w:t>
        </w:r>
        <w:r w:rsidR="00DA0D08">
          <w:rPr>
            <w:noProof/>
            <w:webHidden/>
          </w:rPr>
          <w:fldChar w:fldCharType="end"/>
        </w:r>
      </w:hyperlink>
    </w:p>
    <w:p w14:paraId="3D93CD21" w14:textId="304335C0" w:rsidR="00DA0D08" w:rsidRDefault="00F20493">
      <w:pPr>
        <w:pStyle w:val="ekillerTablosu"/>
        <w:tabs>
          <w:tab w:val="right" w:leader="dot" w:pos="9344"/>
        </w:tabs>
        <w:rPr>
          <w:rFonts w:eastAsiaTheme="minorEastAsia"/>
          <w:noProof/>
          <w:lang w:eastAsia="tr-TR"/>
        </w:rPr>
      </w:pPr>
      <w:hyperlink w:anchor="_Toc520881473" w:history="1">
        <w:r w:rsidR="00DA0D08" w:rsidRPr="00CA6FD6">
          <w:rPr>
            <w:rStyle w:val="Kpr"/>
            <w:noProof/>
            <w:lang w:val="en-US"/>
          </w:rPr>
          <w:t>Graph 3.1: Month End Natural Gas Stock Amounts by Years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_Toc520881473 \h </w:instrText>
        </w:r>
        <w:r w:rsidR="00DA0D08">
          <w:rPr>
            <w:noProof/>
            <w:webHidden/>
          </w:rPr>
        </w:r>
        <w:r w:rsidR="00DA0D08">
          <w:rPr>
            <w:noProof/>
            <w:webHidden/>
          </w:rPr>
          <w:fldChar w:fldCharType="separate"/>
        </w:r>
        <w:r w:rsidR="00DA0D08">
          <w:rPr>
            <w:noProof/>
            <w:webHidden/>
          </w:rPr>
          <w:t>21</w:t>
        </w:r>
        <w:r w:rsidR="00DA0D08">
          <w:rPr>
            <w:noProof/>
            <w:webHidden/>
          </w:rPr>
          <w:fldChar w:fldCharType="end"/>
        </w:r>
      </w:hyperlink>
    </w:p>
    <w:p w14:paraId="6A31365D" w14:textId="2729B2C8" w:rsidR="00DA0D08" w:rsidRDefault="00F20493">
      <w:pPr>
        <w:pStyle w:val="ekillerTablosu"/>
        <w:tabs>
          <w:tab w:val="right" w:leader="dot" w:pos="9344"/>
        </w:tabs>
        <w:rPr>
          <w:rFonts w:eastAsiaTheme="minorEastAsia"/>
          <w:noProof/>
          <w:lang w:eastAsia="tr-TR"/>
        </w:rPr>
      </w:pPr>
      <w:hyperlink w:anchor="_Toc520881474" w:history="1">
        <w:r w:rsidR="00DA0D08" w:rsidRPr="00CA6FD6">
          <w:rPr>
            <w:rStyle w:val="Kpr"/>
            <w:noProof/>
            <w:lang w:val="en-US"/>
          </w:rPr>
          <w:t>Graph 3.2: Comparison of Monthly Import/Consumption/Stock Amounts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_Toc520881474 \h </w:instrText>
        </w:r>
        <w:r w:rsidR="00DA0D08">
          <w:rPr>
            <w:noProof/>
            <w:webHidden/>
          </w:rPr>
        </w:r>
        <w:r w:rsidR="00DA0D08">
          <w:rPr>
            <w:noProof/>
            <w:webHidden/>
          </w:rPr>
          <w:fldChar w:fldCharType="separate"/>
        </w:r>
        <w:r w:rsidR="00DA0D08">
          <w:rPr>
            <w:noProof/>
            <w:webHidden/>
          </w:rPr>
          <w:t>22</w:t>
        </w:r>
        <w:r w:rsidR="00DA0D08">
          <w:rPr>
            <w:noProof/>
            <w:webHidden/>
          </w:rPr>
          <w:fldChar w:fldCharType="end"/>
        </w:r>
      </w:hyperlink>
    </w:p>
    <w:p w14:paraId="7CFF83A5" w14:textId="7B2C7BD0" w:rsidR="00DA0D08" w:rsidRDefault="00F20493">
      <w:pPr>
        <w:pStyle w:val="ekillerTablosu"/>
        <w:tabs>
          <w:tab w:val="right" w:leader="dot" w:pos="9344"/>
        </w:tabs>
        <w:rPr>
          <w:rFonts w:eastAsiaTheme="minorEastAsia"/>
          <w:noProof/>
          <w:lang w:eastAsia="tr-TR"/>
        </w:rPr>
      </w:pPr>
      <w:hyperlink w:anchor="_Toc520881475" w:history="1">
        <w:r w:rsidR="00DA0D08" w:rsidRPr="00CA6FD6">
          <w:rPr>
            <w:rStyle w:val="Kpr"/>
            <w:noProof/>
            <w:lang w:val="en-US"/>
          </w:rPr>
          <w:t>Graph 4.1: Share of Import and Production Companies in Natural Gas Supply in 2017 (%)</w:t>
        </w:r>
        <w:r w:rsidR="00DA0D08">
          <w:rPr>
            <w:noProof/>
            <w:webHidden/>
          </w:rPr>
          <w:tab/>
        </w:r>
        <w:r w:rsidR="00DA0D08">
          <w:rPr>
            <w:noProof/>
            <w:webHidden/>
          </w:rPr>
          <w:fldChar w:fldCharType="begin"/>
        </w:r>
        <w:r w:rsidR="00DA0D08">
          <w:rPr>
            <w:noProof/>
            <w:webHidden/>
          </w:rPr>
          <w:instrText xml:space="preserve"> PAGEREF _Toc520881475 \h </w:instrText>
        </w:r>
        <w:r w:rsidR="00DA0D08">
          <w:rPr>
            <w:noProof/>
            <w:webHidden/>
          </w:rPr>
        </w:r>
        <w:r w:rsidR="00DA0D08">
          <w:rPr>
            <w:noProof/>
            <w:webHidden/>
          </w:rPr>
          <w:fldChar w:fldCharType="separate"/>
        </w:r>
        <w:r w:rsidR="00DA0D08">
          <w:rPr>
            <w:noProof/>
            <w:webHidden/>
          </w:rPr>
          <w:t>24</w:t>
        </w:r>
        <w:r w:rsidR="00DA0D08">
          <w:rPr>
            <w:noProof/>
            <w:webHidden/>
          </w:rPr>
          <w:fldChar w:fldCharType="end"/>
        </w:r>
      </w:hyperlink>
    </w:p>
    <w:p w14:paraId="716A466D" w14:textId="4ADB49B7" w:rsidR="00DA0D08" w:rsidRDefault="00F20493">
      <w:pPr>
        <w:pStyle w:val="ekillerTablosu"/>
        <w:tabs>
          <w:tab w:val="right" w:leader="dot" w:pos="9344"/>
        </w:tabs>
        <w:rPr>
          <w:rFonts w:eastAsiaTheme="minorEastAsia"/>
          <w:noProof/>
          <w:lang w:eastAsia="tr-TR"/>
        </w:rPr>
      </w:pPr>
      <w:hyperlink w:anchor="_Toc520881476" w:history="1">
        <w:r w:rsidR="00DA0D08" w:rsidRPr="00CA6FD6">
          <w:rPr>
            <w:rStyle w:val="Kpr"/>
            <w:noProof/>
            <w:lang w:val="en-US"/>
          </w:rPr>
          <w:t>Graph 4.2: Proportional Distribution of Pipeline Wholesales to Licensed Companies According to License Types (%)</w:t>
        </w:r>
        <w:r w:rsidR="00DA0D08">
          <w:rPr>
            <w:noProof/>
            <w:webHidden/>
          </w:rPr>
          <w:tab/>
        </w:r>
        <w:r w:rsidR="00DA0D08">
          <w:rPr>
            <w:noProof/>
            <w:webHidden/>
          </w:rPr>
          <w:fldChar w:fldCharType="begin"/>
        </w:r>
        <w:r w:rsidR="00DA0D08">
          <w:rPr>
            <w:noProof/>
            <w:webHidden/>
          </w:rPr>
          <w:instrText xml:space="preserve"> PAGEREF _Toc520881476 \h </w:instrText>
        </w:r>
        <w:r w:rsidR="00DA0D08">
          <w:rPr>
            <w:noProof/>
            <w:webHidden/>
          </w:rPr>
        </w:r>
        <w:r w:rsidR="00DA0D08">
          <w:rPr>
            <w:noProof/>
            <w:webHidden/>
          </w:rPr>
          <w:fldChar w:fldCharType="separate"/>
        </w:r>
        <w:r w:rsidR="00DA0D08">
          <w:rPr>
            <w:noProof/>
            <w:webHidden/>
          </w:rPr>
          <w:t>27</w:t>
        </w:r>
        <w:r w:rsidR="00DA0D08">
          <w:rPr>
            <w:noProof/>
            <w:webHidden/>
          </w:rPr>
          <w:fldChar w:fldCharType="end"/>
        </w:r>
      </w:hyperlink>
    </w:p>
    <w:p w14:paraId="151CBC9C" w14:textId="7A30B783" w:rsidR="00DA0D08" w:rsidRDefault="00F20493">
      <w:pPr>
        <w:pStyle w:val="ekillerTablosu"/>
        <w:tabs>
          <w:tab w:val="right" w:leader="dot" w:pos="9344"/>
        </w:tabs>
        <w:rPr>
          <w:rFonts w:eastAsiaTheme="minorEastAsia"/>
          <w:noProof/>
          <w:lang w:eastAsia="tr-TR"/>
        </w:rPr>
      </w:pPr>
      <w:hyperlink w:anchor="_Toc520881477" w:history="1">
        <w:r w:rsidR="00DA0D08" w:rsidRPr="00CA6FD6">
          <w:rPr>
            <w:rStyle w:val="Kpr"/>
            <w:noProof/>
            <w:lang w:val="en-US"/>
          </w:rPr>
          <w:t>Graph 5.1: Sale Shares of Supplier Companies to CNG (Sale) Licensed Companies According to Their License Type (%)</w:t>
        </w:r>
        <w:r w:rsidR="00DA0D08">
          <w:rPr>
            <w:noProof/>
            <w:webHidden/>
          </w:rPr>
          <w:tab/>
        </w:r>
        <w:r w:rsidR="00DA0D08">
          <w:rPr>
            <w:noProof/>
            <w:webHidden/>
          </w:rPr>
          <w:fldChar w:fldCharType="begin"/>
        </w:r>
        <w:r w:rsidR="00DA0D08">
          <w:rPr>
            <w:noProof/>
            <w:webHidden/>
          </w:rPr>
          <w:instrText xml:space="preserve"> PAGEREF _Toc520881477 \h </w:instrText>
        </w:r>
        <w:r w:rsidR="00DA0D08">
          <w:rPr>
            <w:noProof/>
            <w:webHidden/>
          </w:rPr>
        </w:r>
        <w:r w:rsidR="00DA0D08">
          <w:rPr>
            <w:noProof/>
            <w:webHidden/>
          </w:rPr>
          <w:fldChar w:fldCharType="separate"/>
        </w:r>
        <w:r w:rsidR="00DA0D08">
          <w:rPr>
            <w:noProof/>
            <w:webHidden/>
          </w:rPr>
          <w:t>30</w:t>
        </w:r>
        <w:r w:rsidR="00DA0D08">
          <w:rPr>
            <w:noProof/>
            <w:webHidden/>
          </w:rPr>
          <w:fldChar w:fldCharType="end"/>
        </w:r>
      </w:hyperlink>
    </w:p>
    <w:p w14:paraId="0A7C6DA3" w14:textId="30F5C16B" w:rsidR="00DA0D08" w:rsidRDefault="00F20493">
      <w:pPr>
        <w:pStyle w:val="ekillerTablosu"/>
        <w:tabs>
          <w:tab w:val="right" w:leader="dot" w:pos="9344"/>
        </w:tabs>
        <w:rPr>
          <w:rFonts w:eastAsiaTheme="minorEastAsia"/>
          <w:noProof/>
          <w:lang w:eastAsia="tr-TR"/>
        </w:rPr>
      </w:pPr>
      <w:hyperlink w:anchor="_Toc520881478" w:history="1">
        <w:r w:rsidR="00DA0D08" w:rsidRPr="00CA6FD6">
          <w:rPr>
            <w:rStyle w:val="Kpr"/>
            <w:noProof/>
            <w:lang w:val="en-US"/>
          </w:rPr>
          <w:t>Graph 5.2: Share of CNG Sales to Final Consumer by CNG License Types in 2017 (%)</w:t>
        </w:r>
        <w:r w:rsidR="00DA0D08">
          <w:rPr>
            <w:noProof/>
            <w:webHidden/>
          </w:rPr>
          <w:tab/>
        </w:r>
        <w:r w:rsidR="00DA0D08">
          <w:rPr>
            <w:noProof/>
            <w:webHidden/>
          </w:rPr>
          <w:fldChar w:fldCharType="begin"/>
        </w:r>
        <w:r w:rsidR="00DA0D08">
          <w:rPr>
            <w:noProof/>
            <w:webHidden/>
          </w:rPr>
          <w:instrText xml:space="preserve"> PAGEREF _Toc520881478 \h </w:instrText>
        </w:r>
        <w:r w:rsidR="00DA0D08">
          <w:rPr>
            <w:noProof/>
            <w:webHidden/>
          </w:rPr>
        </w:r>
        <w:r w:rsidR="00DA0D08">
          <w:rPr>
            <w:noProof/>
            <w:webHidden/>
          </w:rPr>
          <w:fldChar w:fldCharType="separate"/>
        </w:r>
        <w:r w:rsidR="00DA0D08">
          <w:rPr>
            <w:noProof/>
            <w:webHidden/>
          </w:rPr>
          <w:t>31</w:t>
        </w:r>
        <w:r w:rsidR="00DA0D08">
          <w:rPr>
            <w:noProof/>
            <w:webHidden/>
          </w:rPr>
          <w:fldChar w:fldCharType="end"/>
        </w:r>
      </w:hyperlink>
    </w:p>
    <w:p w14:paraId="6286CC32" w14:textId="10FD06BF" w:rsidR="00DA0D08" w:rsidRDefault="00F20493">
      <w:pPr>
        <w:pStyle w:val="ekillerTablosu"/>
        <w:tabs>
          <w:tab w:val="right" w:leader="dot" w:pos="9344"/>
        </w:tabs>
        <w:rPr>
          <w:rFonts w:eastAsiaTheme="minorEastAsia"/>
          <w:noProof/>
          <w:lang w:eastAsia="tr-TR"/>
        </w:rPr>
      </w:pPr>
      <w:hyperlink w:anchor="_Toc520881479" w:history="1">
        <w:r w:rsidR="00DA0D08" w:rsidRPr="00CA6FD6">
          <w:rPr>
            <w:rStyle w:val="Kpr"/>
            <w:noProof/>
            <w:lang w:val="en-US"/>
          </w:rPr>
          <w:t>Graph 6.1: Monthly Distribution of Total Natural Gas Amounts Entered into Transmission Network and Withdrawn from Transmission Network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_Toc520881479 \h </w:instrText>
        </w:r>
        <w:r w:rsidR="00DA0D08">
          <w:rPr>
            <w:noProof/>
            <w:webHidden/>
          </w:rPr>
        </w:r>
        <w:r w:rsidR="00DA0D08">
          <w:rPr>
            <w:noProof/>
            <w:webHidden/>
          </w:rPr>
          <w:fldChar w:fldCharType="separate"/>
        </w:r>
        <w:r w:rsidR="00DA0D08">
          <w:rPr>
            <w:noProof/>
            <w:webHidden/>
          </w:rPr>
          <w:t>33</w:t>
        </w:r>
        <w:r w:rsidR="00DA0D08">
          <w:rPr>
            <w:noProof/>
            <w:webHidden/>
          </w:rPr>
          <w:fldChar w:fldCharType="end"/>
        </w:r>
      </w:hyperlink>
    </w:p>
    <w:p w14:paraId="68548D07" w14:textId="49D60072" w:rsidR="00DA0D08" w:rsidRDefault="00F20493">
      <w:pPr>
        <w:pStyle w:val="ekillerTablosu"/>
        <w:tabs>
          <w:tab w:val="right" w:leader="dot" w:pos="9344"/>
        </w:tabs>
        <w:rPr>
          <w:rFonts w:eastAsiaTheme="minorEastAsia"/>
          <w:noProof/>
          <w:lang w:eastAsia="tr-TR"/>
        </w:rPr>
      </w:pPr>
      <w:hyperlink w:anchor="_Toc520881480" w:history="1">
        <w:r w:rsidR="00DA0D08" w:rsidRPr="00CA6FD6">
          <w:rPr>
            <w:rStyle w:val="Kpr"/>
            <w:noProof/>
            <w:lang w:val="en-US"/>
          </w:rPr>
          <w:t>Graph 6.2: The Highest Daily Withdrawal (Peak Demand) from Natural Gas Transmission Network by Month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_Toc520881480 \h </w:instrText>
        </w:r>
        <w:r w:rsidR="00DA0D08">
          <w:rPr>
            <w:noProof/>
            <w:webHidden/>
          </w:rPr>
        </w:r>
        <w:r w:rsidR="00DA0D08">
          <w:rPr>
            <w:noProof/>
            <w:webHidden/>
          </w:rPr>
          <w:fldChar w:fldCharType="separate"/>
        </w:r>
        <w:r w:rsidR="00DA0D08">
          <w:rPr>
            <w:noProof/>
            <w:webHidden/>
          </w:rPr>
          <w:t>34</w:t>
        </w:r>
        <w:r w:rsidR="00DA0D08">
          <w:rPr>
            <w:noProof/>
            <w:webHidden/>
          </w:rPr>
          <w:fldChar w:fldCharType="end"/>
        </w:r>
      </w:hyperlink>
    </w:p>
    <w:p w14:paraId="0EB330D8" w14:textId="5BF1A8DD" w:rsidR="00DA0D08" w:rsidRDefault="00F20493">
      <w:pPr>
        <w:pStyle w:val="ekillerTablosu"/>
        <w:tabs>
          <w:tab w:val="right" w:leader="dot" w:pos="9344"/>
        </w:tabs>
        <w:rPr>
          <w:rFonts w:eastAsiaTheme="minorEastAsia"/>
          <w:noProof/>
          <w:lang w:eastAsia="tr-TR"/>
        </w:rPr>
      </w:pPr>
      <w:hyperlink w:anchor="_Toc520881481" w:history="1">
        <w:r w:rsidR="00DA0D08" w:rsidRPr="00CA6FD6">
          <w:rPr>
            <w:rStyle w:val="Kpr"/>
            <w:noProof/>
            <w:lang w:val="en-US"/>
          </w:rPr>
          <w:t>Graph 6.3: Monthly Distribution of Virtual Trade Volumes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_Toc520881481 \h </w:instrText>
        </w:r>
        <w:r w:rsidR="00DA0D08">
          <w:rPr>
            <w:noProof/>
            <w:webHidden/>
          </w:rPr>
        </w:r>
        <w:r w:rsidR="00DA0D08">
          <w:rPr>
            <w:noProof/>
            <w:webHidden/>
          </w:rPr>
          <w:fldChar w:fldCharType="separate"/>
        </w:r>
        <w:r w:rsidR="00DA0D08">
          <w:rPr>
            <w:noProof/>
            <w:webHidden/>
          </w:rPr>
          <w:t>35</w:t>
        </w:r>
        <w:r w:rsidR="00DA0D08">
          <w:rPr>
            <w:noProof/>
            <w:webHidden/>
          </w:rPr>
          <w:fldChar w:fldCharType="end"/>
        </w:r>
      </w:hyperlink>
    </w:p>
    <w:p w14:paraId="50D7EB58" w14:textId="0B895D67" w:rsidR="00DA0D08" w:rsidRDefault="00F20493">
      <w:pPr>
        <w:pStyle w:val="ekillerTablosu"/>
        <w:tabs>
          <w:tab w:val="right" w:leader="dot" w:pos="9344"/>
        </w:tabs>
        <w:rPr>
          <w:rFonts w:eastAsiaTheme="minorEastAsia"/>
          <w:noProof/>
          <w:lang w:eastAsia="tr-TR"/>
        </w:rPr>
      </w:pPr>
      <w:hyperlink w:anchor="_Toc520881483" w:history="1">
        <w:r w:rsidR="00DA0D08" w:rsidRPr="00CA6FD6">
          <w:rPr>
            <w:rStyle w:val="Kpr"/>
            <w:noProof/>
            <w:lang w:val="en-US"/>
          </w:rPr>
          <w:t>Graph 6.4: Monthly Distribution of Imbalance Amount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_Toc520881483 \h </w:instrText>
        </w:r>
        <w:r w:rsidR="00DA0D08">
          <w:rPr>
            <w:noProof/>
            <w:webHidden/>
          </w:rPr>
        </w:r>
        <w:r w:rsidR="00DA0D08">
          <w:rPr>
            <w:noProof/>
            <w:webHidden/>
          </w:rPr>
          <w:fldChar w:fldCharType="separate"/>
        </w:r>
        <w:r w:rsidR="00DA0D08">
          <w:rPr>
            <w:noProof/>
            <w:webHidden/>
          </w:rPr>
          <w:t>36</w:t>
        </w:r>
        <w:r w:rsidR="00DA0D08">
          <w:rPr>
            <w:noProof/>
            <w:webHidden/>
          </w:rPr>
          <w:fldChar w:fldCharType="end"/>
        </w:r>
      </w:hyperlink>
    </w:p>
    <w:p w14:paraId="066C67C3" w14:textId="726F7A9D" w:rsidR="00DA0D08" w:rsidRDefault="00F20493">
      <w:pPr>
        <w:pStyle w:val="ekillerTablosu"/>
        <w:tabs>
          <w:tab w:val="right" w:leader="dot" w:pos="9344"/>
        </w:tabs>
        <w:rPr>
          <w:rFonts w:eastAsiaTheme="minorEastAsia"/>
          <w:noProof/>
          <w:lang w:eastAsia="tr-TR"/>
        </w:rPr>
      </w:pPr>
      <w:hyperlink w:anchor="_Toc520881484" w:history="1">
        <w:r w:rsidR="00DA0D08" w:rsidRPr="00CA6FD6">
          <w:rPr>
            <w:rStyle w:val="Kpr"/>
            <w:noProof/>
            <w:lang w:val="en-US"/>
          </w:rPr>
          <w:t>Graph 6.5: Monthly Distribution of End-of-Day Trade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_Toc520881484 \h </w:instrText>
        </w:r>
        <w:r w:rsidR="00DA0D08">
          <w:rPr>
            <w:noProof/>
            <w:webHidden/>
          </w:rPr>
        </w:r>
        <w:r w:rsidR="00DA0D08">
          <w:rPr>
            <w:noProof/>
            <w:webHidden/>
          </w:rPr>
          <w:fldChar w:fldCharType="separate"/>
        </w:r>
        <w:r w:rsidR="00DA0D08">
          <w:rPr>
            <w:noProof/>
            <w:webHidden/>
          </w:rPr>
          <w:t>36</w:t>
        </w:r>
        <w:r w:rsidR="00DA0D08">
          <w:rPr>
            <w:noProof/>
            <w:webHidden/>
          </w:rPr>
          <w:fldChar w:fldCharType="end"/>
        </w:r>
      </w:hyperlink>
    </w:p>
    <w:p w14:paraId="07D560AF" w14:textId="5CD45BD2" w:rsidR="00DA0D08" w:rsidRDefault="00F20493">
      <w:pPr>
        <w:pStyle w:val="ekillerTablosu"/>
        <w:tabs>
          <w:tab w:val="right" w:leader="dot" w:pos="9344"/>
        </w:tabs>
        <w:rPr>
          <w:rFonts w:eastAsiaTheme="minorEastAsia"/>
          <w:noProof/>
          <w:lang w:eastAsia="tr-TR"/>
        </w:rPr>
      </w:pPr>
      <w:hyperlink w:anchor="_Toc520881485" w:history="1">
        <w:r w:rsidR="00DA0D08" w:rsidRPr="00CA6FD6">
          <w:rPr>
            <w:rStyle w:val="Kpr"/>
            <w:noProof/>
            <w:lang w:val="en-US"/>
          </w:rPr>
          <w:t>Graph 6.6: Monthly Transmitted LNG Amount</w:t>
        </w:r>
        <w:r w:rsidR="00DA0D08" w:rsidRPr="00CA6FD6">
          <w:rPr>
            <w:rStyle w:val="Kpr"/>
            <w:iCs/>
            <w:noProof/>
            <w:lang w:val="en-US"/>
          </w:rPr>
          <w:t xml:space="preserve"> </w:t>
        </w:r>
        <w:r w:rsidR="00DA0D08" w:rsidRPr="00CA6FD6">
          <w:rPr>
            <w:rStyle w:val="Kpr"/>
            <w:noProof/>
            <w:lang w:val="en-US"/>
          </w:rPr>
          <w:t>by Years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_Toc520881485 \h </w:instrText>
        </w:r>
        <w:r w:rsidR="00DA0D08">
          <w:rPr>
            <w:noProof/>
            <w:webHidden/>
          </w:rPr>
        </w:r>
        <w:r w:rsidR="00DA0D08">
          <w:rPr>
            <w:noProof/>
            <w:webHidden/>
          </w:rPr>
          <w:fldChar w:fldCharType="separate"/>
        </w:r>
        <w:r w:rsidR="00DA0D08">
          <w:rPr>
            <w:noProof/>
            <w:webHidden/>
          </w:rPr>
          <w:t>38</w:t>
        </w:r>
        <w:r w:rsidR="00DA0D08">
          <w:rPr>
            <w:noProof/>
            <w:webHidden/>
          </w:rPr>
          <w:fldChar w:fldCharType="end"/>
        </w:r>
      </w:hyperlink>
    </w:p>
    <w:p w14:paraId="1FEADFEF" w14:textId="0B47FFF0" w:rsidR="00DA0D08" w:rsidRDefault="00F20493">
      <w:pPr>
        <w:pStyle w:val="ekillerTablosu"/>
        <w:tabs>
          <w:tab w:val="right" w:leader="dot" w:pos="9344"/>
        </w:tabs>
        <w:rPr>
          <w:rFonts w:eastAsiaTheme="minorEastAsia"/>
          <w:noProof/>
          <w:lang w:eastAsia="tr-TR"/>
        </w:rPr>
      </w:pPr>
      <w:hyperlink w:anchor="_Toc520881486" w:history="1">
        <w:r w:rsidR="00DA0D08" w:rsidRPr="00CA6FD6">
          <w:rPr>
            <w:rStyle w:val="Kpr"/>
            <w:noProof/>
            <w:lang w:val="en-US"/>
          </w:rPr>
          <w:t>Graph 7.1: Share of Subscribers and Eligible Consumers by the End of 2017 (%)</w:t>
        </w:r>
        <w:r w:rsidR="00DA0D08">
          <w:rPr>
            <w:noProof/>
            <w:webHidden/>
          </w:rPr>
          <w:tab/>
        </w:r>
        <w:r w:rsidR="00DA0D08">
          <w:rPr>
            <w:noProof/>
            <w:webHidden/>
          </w:rPr>
          <w:fldChar w:fldCharType="begin"/>
        </w:r>
        <w:r w:rsidR="00DA0D08">
          <w:rPr>
            <w:noProof/>
            <w:webHidden/>
          </w:rPr>
          <w:instrText xml:space="preserve"> PAGEREF _Toc520881486 \h </w:instrText>
        </w:r>
        <w:r w:rsidR="00DA0D08">
          <w:rPr>
            <w:noProof/>
            <w:webHidden/>
          </w:rPr>
        </w:r>
        <w:r w:rsidR="00DA0D08">
          <w:rPr>
            <w:noProof/>
            <w:webHidden/>
          </w:rPr>
          <w:fldChar w:fldCharType="separate"/>
        </w:r>
        <w:r w:rsidR="00DA0D08">
          <w:rPr>
            <w:noProof/>
            <w:webHidden/>
          </w:rPr>
          <w:t>54</w:t>
        </w:r>
        <w:r w:rsidR="00DA0D08">
          <w:rPr>
            <w:noProof/>
            <w:webHidden/>
          </w:rPr>
          <w:fldChar w:fldCharType="end"/>
        </w:r>
      </w:hyperlink>
    </w:p>
    <w:p w14:paraId="109D9CCF" w14:textId="4C3C3D2C" w:rsidR="00DA0D08" w:rsidRDefault="00F20493">
      <w:pPr>
        <w:pStyle w:val="ekillerTablosu"/>
        <w:tabs>
          <w:tab w:val="right" w:leader="dot" w:pos="9344"/>
        </w:tabs>
        <w:rPr>
          <w:rFonts w:eastAsiaTheme="minorEastAsia"/>
          <w:noProof/>
          <w:lang w:eastAsia="tr-TR"/>
        </w:rPr>
      </w:pPr>
      <w:hyperlink w:anchor="_Toc520881487" w:history="1">
        <w:r w:rsidR="00DA0D08" w:rsidRPr="00CA6FD6">
          <w:rPr>
            <w:rStyle w:val="Kpr"/>
            <w:noProof/>
            <w:lang w:val="en-US"/>
          </w:rPr>
          <w:t>Graph 7.2: Monthly Consumptions of Natural Gas Subscribers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_Toc520881487 \h </w:instrText>
        </w:r>
        <w:r w:rsidR="00DA0D08">
          <w:rPr>
            <w:noProof/>
            <w:webHidden/>
          </w:rPr>
        </w:r>
        <w:r w:rsidR="00DA0D08">
          <w:rPr>
            <w:noProof/>
            <w:webHidden/>
          </w:rPr>
          <w:fldChar w:fldCharType="separate"/>
        </w:r>
        <w:r w:rsidR="00DA0D08">
          <w:rPr>
            <w:noProof/>
            <w:webHidden/>
          </w:rPr>
          <w:t>58</w:t>
        </w:r>
        <w:r w:rsidR="00DA0D08">
          <w:rPr>
            <w:noProof/>
            <w:webHidden/>
          </w:rPr>
          <w:fldChar w:fldCharType="end"/>
        </w:r>
      </w:hyperlink>
    </w:p>
    <w:p w14:paraId="09956188" w14:textId="0DEAAE67" w:rsidR="00DA0D08" w:rsidRDefault="00F20493">
      <w:pPr>
        <w:pStyle w:val="ekillerTablosu"/>
        <w:tabs>
          <w:tab w:val="right" w:leader="dot" w:pos="9344"/>
        </w:tabs>
        <w:rPr>
          <w:rFonts w:eastAsiaTheme="minorEastAsia"/>
          <w:noProof/>
          <w:lang w:eastAsia="tr-TR"/>
        </w:rPr>
      </w:pPr>
      <w:hyperlink w:anchor="_Toc520881488" w:history="1">
        <w:r w:rsidR="00DA0D08" w:rsidRPr="00CA6FD6">
          <w:rPr>
            <w:rStyle w:val="Kpr"/>
            <w:noProof/>
            <w:lang w:val="en-US"/>
          </w:rPr>
          <w:t>Graph 7.3: Distribution of Number of 2017 Household Subscribers by Natural Gas Usage Type (%)</w:t>
        </w:r>
        <w:r w:rsidR="00DA0D08">
          <w:rPr>
            <w:noProof/>
            <w:webHidden/>
          </w:rPr>
          <w:tab/>
        </w:r>
        <w:r w:rsidR="00DA0D08">
          <w:rPr>
            <w:noProof/>
            <w:webHidden/>
          </w:rPr>
          <w:fldChar w:fldCharType="begin"/>
        </w:r>
        <w:r w:rsidR="00DA0D08">
          <w:rPr>
            <w:noProof/>
            <w:webHidden/>
          </w:rPr>
          <w:instrText xml:space="preserve"> PAGEREF _Toc520881488 \h </w:instrText>
        </w:r>
        <w:r w:rsidR="00DA0D08">
          <w:rPr>
            <w:noProof/>
            <w:webHidden/>
          </w:rPr>
        </w:r>
        <w:r w:rsidR="00DA0D08">
          <w:rPr>
            <w:noProof/>
            <w:webHidden/>
          </w:rPr>
          <w:fldChar w:fldCharType="separate"/>
        </w:r>
        <w:r w:rsidR="00DA0D08">
          <w:rPr>
            <w:noProof/>
            <w:webHidden/>
          </w:rPr>
          <w:t>58</w:t>
        </w:r>
        <w:r w:rsidR="00DA0D08">
          <w:rPr>
            <w:noProof/>
            <w:webHidden/>
          </w:rPr>
          <w:fldChar w:fldCharType="end"/>
        </w:r>
      </w:hyperlink>
    </w:p>
    <w:p w14:paraId="42CB57F4" w14:textId="31BCF871" w:rsidR="00DA0D08" w:rsidRDefault="00F20493">
      <w:pPr>
        <w:pStyle w:val="ekillerTablosu"/>
        <w:tabs>
          <w:tab w:val="right" w:leader="dot" w:pos="9344"/>
        </w:tabs>
        <w:rPr>
          <w:rFonts w:eastAsiaTheme="minorEastAsia"/>
          <w:noProof/>
          <w:lang w:eastAsia="tr-TR"/>
        </w:rPr>
      </w:pPr>
      <w:hyperlink w:anchor="_Toc520881489" w:history="1">
        <w:r w:rsidR="00DA0D08" w:rsidRPr="00CA6FD6">
          <w:rPr>
            <w:rStyle w:val="Kpr"/>
            <w:noProof/>
            <w:lang w:val="en-US"/>
          </w:rPr>
          <w:t>Graph 7.4: Reasons for Temporary Gas Cuts in 2017 (%)</w:t>
        </w:r>
        <w:r w:rsidR="00DA0D08">
          <w:rPr>
            <w:noProof/>
            <w:webHidden/>
          </w:rPr>
          <w:tab/>
        </w:r>
        <w:r w:rsidR="00DA0D08">
          <w:rPr>
            <w:noProof/>
            <w:webHidden/>
          </w:rPr>
          <w:fldChar w:fldCharType="begin"/>
        </w:r>
        <w:r w:rsidR="00DA0D08">
          <w:rPr>
            <w:noProof/>
            <w:webHidden/>
          </w:rPr>
          <w:instrText xml:space="preserve"> PAGEREF _Toc520881489 \h </w:instrText>
        </w:r>
        <w:r w:rsidR="00DA0D08">
          <w:rPr>
            <w:noProof/>
            <w:webHidden/>
          </w:rPr>
        </w:r>
        <w:r w:rsidR="00DA0D08">
          <w:rPr>
            <w:noProof/>
            <w:webHidden/>
          </w:rPr>
          <w:fldChar w:fldCharType="separate"/>
        </w:r>
        <w:r w:rsidR="00DA0D08">
          <w:rPr>
            <w:noProof/>
            <w:webHidden/>
          </w:rPr>
          <w:t>59</w:t>
        </w:r>
        <w:r w:rsidR="00DA0D08">
          <w:rPr>
            <w:noProof/>
            <w:webHidden/>
          </w:rPr>
          <w:fldChar w:fldCharType="end"/>
        </w:r>
      </w:hyperlink>
    </w:p>
    <w:p w14:paraId="0DF9F24D" w14:textId="3974A962" w:rsidR="00DA0D08" w:rsidRDefault="00F20493">
      <w:pPr>
        <w:pStyle w:val="ekillerTablosu"/>
        <w:tabs>
          <w:tab w:val="right" w:leader="dot" w:pos="9344"/>
        </w:tabs>
        <w:rPr>
          <w:rFonts w:eastAsiaTheme="minorEastAsia"/>
          <w:noProof/>
          <w:lang w:eastAsia="tr-TR"/>
        </w:rPr>
      </w:pPr>
      <w:hyperlink w:anchor="_Toc520881490" w:history="1">
        <w:r w:rsidR="00DA0D08" w:rsidRPr="00CA6FD6">
          <w:rPr>
            <w:rStyle w:val="Kpr"/>
            <w:noProof/>
            <w:lang w:val="en-US"/>
          </w:rPr>
          <w:t>Graph 7.5: Proportional Distribution of Application and Complaint Reasons Made by Consumers to Distribution Companies (%)</w:t>
        </w:r>
        <w:r w:rsidR="00DA0D08">
          <w:rPr>
            <w:noProof/>
            <w:webHidden/>
          </w:rPr>
          <w:tab/>
        </w:r>
        <w:r w:rsidR="00DA0D08">
          <w:rPr>
            <w:noProof/>
            <w:webHidden/>
          </w:rPr>
          <w:fldChar w:fldCharType="begin"/>
        </w:r>
        <w:r w:rsidR="00DA0D08">
          <w:rPr>
            <w:noProof/>
            <w:webHidden/>
          </w:rPr>
          <w:instrText xml:space="preserve"> PAGEREF _Toc520881490 \h </w:instrText>
        </w:r>
        <w:r w:rsidR="00DA0D08">
          <w:rPr>
            <w:noProof/>
            <w:webHidden/>
          </w:rPr>
        </w:r>
        <w:r w:rsidR="00DA0D08">
          <w:rPr>
            <w:noProof/>
            <w:webHidden/>
          </w:rPr>
          <w:fldChar w:fldCharType="separate"/>
        </w:r>
        <w:r w:rsidR="00DA0D08">
          <w:rPr>
            <w:noProof/>
            <w:webHidden/>
          </w:rPr>
          <w:t>60</w:t>
        </w:r>
        <w:r w:rsidR="00DA0D08">
          <w:rPr>
            <w:noProof/>
            <w:webHidden/>
          </w:rPr>
          <w:fldChar w:fldCharType="end"/>
        </w:r>
      </w:hyperlink>
    </w:p>
    <w:p w14:paraId="48D13276" w14:textId="35DA4E8F" w:rsidR="00DA0D08" w:rsidRDefault="00F20493">
      <w:pPr>
        <w:pStyle w:val="ekillerTablosu"/>
        <w:tabs>
          <w:tab w:val="right" w:leader="dot" w:pos="9344"/>
        </w:tabs>
        <w:rPr>
          <w:rFonts w:eastAsiaTheme="minorEastAsia"/>
          <w:noProof/>
          <w:lang w:eastAsia="tr-TR"/>
        </w:rPr>
      </w:pPr>
      <w:hyperlink w:anchor="_Toc520881491" w:history="1">
        <w:r w:rsidR="00DA0D08" w:rsidRPr="00CA6FD6">
          <w:rPr>
            <w:rStyle w:val="Kpr"/>
            <w:noProof/>
            <w:lang w:val="en-US"/>
          </w:rPr>
          <w:t>Graph 7.6: Status of Invoice Objections in 2017 (%)</w:t>
        </w:r>
        <w:r w:rsidR="00DA0D08">
          <w:rPr>
            <w:noProof/>
            <w:webHidden/>
          </w:rPr>
          <w:tab/>
        </w:r>
        <w:r w:rsidR="00DA0D08">
          <w:rPr>
            <w:noProof/>
            <w:webHidden/>
          </w:rPr>
          <w:fldChar w:fldCharType="begin"/>
        </w:r>
        <w:r w:rsidR="00DA0D08">
          <w:rPr>
            <w:noProof/>
            <w:webHidden/>
          </w:rPr>
          <w:instrText xml:space="preserve"> PAGEREF _Toc520881491 \h </w:instrText>
        </w:r>
        <w:r w:rsidR="00DA0D08">
          <w:rPr>
            <w:noProof/>
            <w:webHidden/>
          </w:rPr>
        </w:r>
        <w:r w:rsidR="00DA0D08">
          <w:rPr>
            <w:noProof/>
            <w:webHidden/>
          </w:rPr>
          <w:fldChar w:fldCharType="separate"/>
        </w:r>
        <w:r w:rsidR="00DA0D08">
          <w:rPr>
            <w:noProof/>
            <w:webHidden/>
          </w:rPr>
          <w:t>61</w:t>
        </w:r>
        <w:r w:rsidR="00DA0D08">
          <w:rPr>
            <w:noProof/>
            <w:webHidden/>
          </w:rPr>
          <w:fldChar w:fldCharType="end"/>
        </w:r>
      </w:hyperlink>
    </w:p>
    <w:p w14:paraId="1C89C571" w14:textId="6700567B" w:rsidR="00DA0D08" w:rsidRDefault="00F20493">
      <w:pPr>
        <w:pStyle w:val="ekillerTablosu"/>
        <w:tabs>
          <w:tab w:val="right" w:leader="dot" w:pos="9344"/>
        </w:tabs>
        <w:rPr>
          <w:rFonts w:eastAsiaTheme="minorEastAsia"/>
          <w:noProof/>
          <w:lang w:eastAsia="tr-TR"/>
        </w:rPr>
      </w:pPr>
      <w:hyperlink w:anchor="_Toc520881492" w:history="1">
        <w:r w:rsidR="00DA0D08" w:rsidRPr="00CA6FD6">
          <w:rPr>
            <w:rStyle w:val="Kpr"/>
            <w:noProof/>
            <w:lang w:val="en-US"/>
          </w:rPr>
          <w:t>Graph 8.1: Share of Sectoral Consumption in 2017 (%)</w:t>
        </w:r>
        <w:r w:rsidR="00DA0D08">
          <w:rPr>
            <w:noProof/>
            <w:webHidden/>
          </w:rPr>
          <w:tab/>
        </w:r>
        <w:r w:rsidR="00DA0D08">
          <w:rPr>
            <w:noProof/>
            <w:webHidden/>
          </w:rPr>
          <w:fldChar w:fldCharType="begin"/>
        </w:r>
        <w:r w:rsidR="00DA0D08">
          <w:rPr>
            <w:noProof/>
            <w:webHidden/>
          </w:rPr>
          <w:instrText xml:space="preserve"> PAGEREF _Toc520881492 \h </w:instrText>
        </w:r>
        <w:r w:rsidR="00DA0D08">
          <w:rPr>
            <w:noProof/>
            <w:webHidden/>
          </w:rPr>
        </w:r>
        <w:r w:rsidR="00DA0D08">
          <w:rPr>
            <w:noProof/>
            <w:webHidden/>
          </w:rPr>
          <w:fldChar w:fldCharType="separate"/>
        </w:r>
        <w:r w:rsidR="00DA0D08">
          <w:rPr>
            <w:noProof/>
            <w:webHidden/>
          </w:rPr>
          <w:t>68</w:t>
        </w:r>
        <w:r w:rsidR="00DA0D08">
          <w:rPr>
            <w:noProof/>
            <w:webHidden/>
          </w:rPr>
          <w:fldChar w:fldCharType="end"/>
        </w:r>
      </w:hyperlink>
    </w:p>
    <w:p w14:paraId="6C683B18" w14:textId="34A1FC9A" w:rsidR="00DA0D08" w:rsidRDefault="00F20493">
      <w:pPr>
        <w:pStyle w:val="ekillerTablosu"/>
        <w:tabs>
          <w:tab w:val="right" w:leader="dot" w:pos="9344"/>
        </w:tabs>
        <w:rPr>
          <w:rFonts w:eastAsiaTheme="minorEastAsia"/>
          <w:noProof/>
          <w:lang w:eastAsia="tr-TR"/>
        </w:rPr>
      </w:pPr>
      <w:hyperlink w:anchor="_Toc520881493" w:history="1">
        <w:r w:rsidR="00DA0D08" w:rsidRPr="00CA6FD6">
          <w:rPr>
            <w:rStyle w:val="Kpr"/>
            <w:noProof/>
            <w:lang w:val="en-US"/>
          </w:rPr>
          <w:t xml:space="preserve"> Graph 8.2: Annual Comparison of Sectoral Consumption</w:t>
        </w:r>
        <w:r w:rsidR="00DA0D08">
          <w:rPr>
            <w:noProof/>
            <w:webHidden/>
          </w:rPr>
          <w:tab/>
        </w:r>
        <w:r w:rsidR="00DA0D08">
          <w:rPr>
            <w:noProof/>
            <w:webHidden/>
          </w:rPr>
          <w:fldChar w:fldCharType="begin"/>
        </w:r>
        <w:r w:rsidR="00DA0D08">
          <w:rPr>
            <w:noProof/>
            <w:webHidden/>
          </w:rPr>
          <w:instrText xml:space="preserve"> PAGEREF _Toc520881493 \h </w:instrText>
        </w:r>
        <w:r w:rsidR="00DA0D08">
          <w:rPr>
            <w:noProof/>
            <w:webHidden/>
          </w:rPr>
        </w:r>
        <w:r w:rsidR="00DA0D08">
          <w:rPr>
            <w:noProof/>
            <w:webHidden/>
          </w:rPr>
          <w:fldChar w:fldCharType="separate"/>
        </w:r>
        <w:r w:rsidR="00DA0D08">
          <w:rPr>
            <w:noProof/>
            <w:webHidden/>
          </w:rPr>
          <w:t>69</w:t>
        </w:r>
        <w:r w:rsidR="00DA0D08">
          <w:rPr>
            <w:noProof/>
            <w:webHidden/>
          </w:rPr>
          <w:fldChar w:fldCharType="end"/>
        </w:r>
      </w:hyperlink>
    </w:p>
    <w:p w14:paraId="75AFE6A6" w14:textId="1F569320" w:rsidR="00DA0D08" w:rsidRDefault="00F20493">
      <w:pPr>
        <w:pStyle w:val="ekillerTablosu"/>
        <w:tabs>
          <w:tab w:val="right" w:leader="dot" w:pos="9344"/>
        </w:tabs>
        <w:rPr>
          <w:rFonts w:eastAsiaTheme="minorEastAsia"/>
          <w:noProof/>
          <w:lang w:eastAsia="tr-TR"/>
        </w:rPr>
      </w:pPr>
      <w:hyperlink w:anchor="_Toc520881494" w:history="1">
        <w:r w:rsidR="00DA0D08" w:rsidRPr="00CA6FD6">
          <w:rPr>
            <w:rStyle w:val="Kpr"/>
            <w:noProof/>
            <w:lang w:val="en-US"/>
          </w:rPr>
          <w:t>Graph 8.4: Monthly Changes of Sectoral Consumption in 2017 (Million Sm</w:t>
        </w:r>
        <w:r w:rsidR="00DA0D08" w:rsidRPr="00CA6FD6">
          <w:rPr>
            <w:rStyle w:val="Kpr"/>
            <w:noProof/>
            <w:vertAlign w:val="superscript"/>
            <w:lang w:val="en-US"/>
          </w:rPr>
          <w:t>3</w:t>
        </w:r>
        <w:r w:rsidR="00DA0D08" w:rsidRPr="00CA6FD6">
          <w:rPr>
            <w:rStyle w:val="Kpr"/>
            <w:noProof/>
            <w:lang w:val="en-US"/>
          </w:rPr>
          <w:t>)</w:t>
        </w:r>
        <w:r w:rsidR="00DA0D08">
          <w:rPr>
            <w:noProof/>
            <w:webHidden/>
          </w:rPr>
          <w:tab/>
        </w:r>
        <w:r w:rsidR="00DA0D08">
          <w:rPr>
            <w:noProof/>
            <w:webHidden/>
          </w:rPr>
          <w:fldChar w:fldCharType="begin"/>
        </w:r>
        <w:r w:rsidR="00DA0D08">
          <w:rPr>
            <w:noProof/>
            <w:webHidden/>
          </w:rPr>
          <w:instrText xml:space="preserve"> PAGEREF _Toc520881494 \h </w:instrText>
        </w:r>
        <w:r w:rsidR="00DA0D08">
          <w:rPr>
            <w:noProof/>
            <w:webHidden/>
          </w:rPr>
        </w:r>
        <w:r w:rsidR="00DA0D08">
          <w:rPr>
            <w:noProof/>
            <w:webHidden/>
          </w:rPr>
          <w:fldChar w:fldCharType="separate"/>
        </w:r>
        <w:r w:rsidR="00DA0D08">
          <w:rPr>
            <w:noProof/>
            <w:webHidden/>
          </w:rPr>
          <w:t>70</w:t>
        </w:r>
        <w:r w:rsidR="00DA0D08">
          <w:rPr>
            <w:noProof/>
            <w:webHidden/>
          </w:rPr>
          <w:fldChar w:fldCharType="end"/>
        </w:r>
      </w:hyperlink>
    </w:p>
    <w:p w14:paraId="783073E6" w14:textId="3A02B1DB" w:rsidR="00DA0D08" w:rsidRDefault="00F20493">
      <w:pPr>
        <w:pStyle w:val="ekillerTablosu"/>
        <w:tabs>
          <w:tab w:val="right" w:leader="dot" w:pos="9344"/>
        </w:tabs>
        <w:rPr>
          <w:rFonts w:eastAsiaTheme="minorEastAsia"/>
          <w:noProof/>
          <w:lang w:eastAsia="tr-TR"/>
        </w:rPr>
      </w:pPr>
      <w:hyperlink w:anchor="_Toc520881495" w:history="1">
        <w:r w:rsidR="00DA0D08" w:rsidRPr="00CA6FD6">
          <w:rPr>
            <w:rStyle w:val="Kpr"/>
            <w:noProof/>
            <w:lang w:val="en-US"/>
          </w:rPr>
          <w:t xml:space="preserve">Graph 8.5: </w:t>
        </w:r>
        <w:r w:rsidR="00DA0D08" w:rsidRPr="00CA6FD6">
          <w:rPr>
            <w:rStyle w:val="Kpr"/>
            <w:iCs/>
            <w:noProof/>
            <w:lang w:val="en-US"/>
          </w:rPr>
          <w:t>Amount of Natural Gas Sold and Transported by Distribution Companies in 2017 (Million Sm</w:t>
        </w:r>
        <w:r w:rsidR="00DA0D08" w:rsidRPr="00CA6FD6">
          <w:rPr>
            <w:rStyle w:val="Kpr"/>
            <w:iCs/>
            <w:noProof/>
            <w:vertAlign w:val="superscript"/>
            <w:lang w:val="en-US"/>
          </w:rPr>
          <w:t>3</w:t>
        </w:r>
        <w:r w:rsidR="00DA0D08" w:rsidRPr="00CA6FD6">
          <w:rPr>
            <w:rStyle w:val="Kpr"/>
            <w:iCs/>
            <w:noProof/>
            <w:lang w:val="en-US"/>
          </w:rPr>
          <w:t>)</w:t>
        </w:r>
        <w:r w:rsidR="00DA0D08">
          <w:rPr>
            <w:noProof/>
            <w:webHidden/>
          </w:rPr>
          <w:tab/>
        </w:r>
        <w:r w:rsidR="00DA0D08">
          <w:rPr>
            <w:noProof/>
            <w:webHidden/>
          </w:rPr>
          <w:fldChar w:fldCharType="begin"/>
        </w:r>
        <w:r w:rsidR="00DA0D08">
          <w:rPr>
            <w:noProof/>
            <w:webHidden/>
          </w:rPr>
          <w:instrText xml:space="preserve"> PAGEREF _Toc520881495 \h </w:instrText>
        </w:r>
        <w:r w:rsidR="00DA0D08">
          <w:rPr>
            <w:noProof/>
            <w:webHidden/>
          </w:rPr>
        </w:r>
        <w:r w:rsidR="00DA0D08">
          <w:rPr>
            <w:noProof/>
            <w:webHidden/>
          </w:rPr>
          <w:fldChar w:fldCharType="separate"/>
        </w:r>
        <w:r w:rsidR="00DA0D08">
          <w:rPr>
            <w:noProof/>
            <w:webHidden/>
          </w:rPr>
          <w:t>81</w:t>
        </w:r>
        <w:r w:rsidR="00DA0D08">
          <w:rPr>
            <w:noProof/>
            <w:webHidden/>
          </w:rPr>
          <w:fldChar w:fldCharType="end"/>
        </w:r>
      </w:hyperlink>
    </w:p>
    <w:p w14:paraId="75DB39A9" w14:textId="2043FAD9" w:rsidR="00DA0D08" w:rsidRDefault="00F20493">
      <w:pPr>
        <w:pStyle w:val="ekillerTablosu"/>
        <w:tabs>
          <w:tab w:val="right" w:leader="dot" w:pos="9344"/>
        </w:tabs>
        <w:rPr>
          <w:rFonts w:eastAsiaTheme="minorEastAsia"/>
          <w:noProof/>
          <w:lang w:eastAsia="tr-TR"/>
        </w:rPr>
      </w:pPr>
      <w:hyperlink w:anchor="_Toc520881496" w:history="1">
        <w:r w:rsidR="00DA0D08" w:rsidRPr="00CA6FD6">
          <w:rPr>
            <w:rStyle w:val="Kpr"/>
            <w:noProof/>
            <w:lang w:val="en-US"/>
          </w:rPr>
          <w:t>Graph 9.1: Breakdown of Natural Gas Price Sold to Household and Industrial Consumers by Distribution and Supplies Company in 2017</w:t>
        </w:r>
        <w:r w:rsidR="00DA0D08">
          <w:rPr>
            <w:noProof/>
            <w:webHidden/>
          </w:rPr>
          <w:tab/>
        </w:r>
        <w:r w:rsidR="00DA0D08">
          <w:rPr>
            <w:noProof/>
            <w:webHidden/>
          </w:rPr>
          <w:fldChar w:fldCharType="begin"/>
        </w:r>
        <w:r w:rsidR="00DA0D08">
          <w:rPr>
            <w:noProof/>
            <w:webHidden/>
          </w:rPr>
          <w:instrText xml:space="preserve"> PAGEREF _Toc520881496 \h </w:instrText>
        </w:r>
        <w:r w:rsidR="00DA0D08">
          <w:rPr>
            <w:noProof/>
            <w:webHidden/>
          </w:rPr>
        </w:r>
        <w:r w:rsidR="00DA0D08">
          <w:rPr>
            <w:noProof/>
            <w:webHidden/>
          </w:rPr>
          <w:fldChar w:fldCharType="separate"/>
        </w:r>
        <w:r w:rsidR="00DA0D08">
          <w:rPr>
            <w:noProof/>
            <w:webHidden/>
          </w:rPr>
          <w:t>82</w:t>
        </w:r>
        <w:r w:rsidR="00DA0D08">
          <w:rPr>
            <w:noProof/>
            <w:webHidden/>
          </w:rPr>
          <w:fldChar w:fldCharType="end"/>
        </w:r>
      </w:hyperlink>
    </w:p>
    <w:p w14:paraId="23B28509" w14:textId="30F6FCFD" w:rsidR="00F129CC" w:rsidRPr="002C141F" w:rsidRDefault="002C0BB7" w:rsidP="00663347">
      <w:pPr>
        <w:rPr>
          <w:rFonts w:ascii="Times New Roman" w:hAnsi="Times New Roman" w:cs="Times New Roman"/>
          <w:lang w:val="en-US"/>
        </w:rPr>
        <w:sectPr w:rsidR="00F129CC" w:rsidRPr="002C141F" w:rsidSect="00F129CC">
          <w:pgSz w:w="11906" w:h="16838"/>
          <w:pgMar w:top="1701" w:right="1418" w:bottom="1985" w:left="1134" w:header="425" w:footer="567" w:gutter="0"/>
          <w:pgNumType w:fmt="lowerRoman"/>
          <w:cols w:space="708"/>
          <w:docGrid w:linePitch="360"/>
        </w:sectPr>
      </w:pPr>
      <w:r w:rsidRPr="002C141F">
        <w:rPr>
          <w:rFonts w:ascii="Times New Roman" w:hAnsi="Times New Roman" w:cs="Times New Roman"/>
          <w:lang w:val="en-US"/>
        </w:rPr>
        <w:fldChar w:fldCharType="end"/>
      </w:r>
      <w:bookmarkStart w:id="4" w:name="_Toc393894263"/>
      <w:bookmarkStart w:id="5" w:name="_Toc393983253"/>
      <w:bookmarkStart w:id="6" w:name="_Toc417917624"/>
    </w:p>
    <w:p w14:paraId="12A67906" w14:textId="77777777" w:rsidR="00E81CF8" w:rsidRPr="002C141F" w:rsidRDefault="00E81CF8" w:rsidP="00E81CF8">
      <w:pPr>
        <w:pStyle w:val="AnaBalklar"/>
        <w:rPr>
          <w:rFonts w:cs="Times New Roman"/>
          <w:lang w:val="en-US"/>
        </w:rPr>
      </w:pPr>
      <w:bookmarkStart w:id="7" w:name="_Toc494808715"/>
      <w:bookmarkStart w:id="8" w:name="_Toc520881287"/>
      <w:bookmarkEnd w:id="4"/>
      <w:bookmarkEnd w:id="5"/>
      <w:bookmarkEnd w:id="6"/>
      <w:r w:rsidRPr="002C141F">
        <w:rPr>
          <w:rFonts w:cs="Times New Roman"/>
          <w:lang w:val="en-US"/>
        </w:rPr>
        <w:lastRenderedPageBreak/>
        <w:t>NATURAL GAS MARKET OF TURKEY</w:t>
      </w:r>
      <w:bookmarkEnd w:id="7"/>
      <w:bookmarkEnd w:id="8"/>
    </w:p>
    <w:p w14:paraId="177D8AFD" w14:textId="4E7C4B1A" w:rsidR="00E81CF8" w:rsidRPr="002C141F" w:rsidRDefault="00E81CF8" w:rsidP="00E81CF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val="en-US" w:eastAsia="tr-TR"/>
        </w:rPr>
      </w:pPr>
      <w:bookmarkStart w:id="9" w:name="_Toc417917625"/>
      <w:r w:rsidRPr="002C141F">
        <w:rPr>
          <w:rFonts w:ascii="Times New Roman" w:eastAsia="Times New Roman" w:hAnsi="Times New Roman"/>
          <w:color w:val="000000"/>
          <w:sz w:val="24"/>
          <w:szCs w:val="24"/>
          <w:lang w:val="en-US" w:eastAsia="tr-TR"/>
        </w:rPr>
        <w:t>According to Natural Gas Market Law No. 4646 which forms the legal framework of Turkey’s natural gas market, import, distribution, storage, wholesale, export, transmission, compressed natural gas (CNG) distribution and transmission are defined as market activities for which obtaining a license is compulsory. Data and graphs about all market activities</w:t>
      </w:r>
      <w:r w:rsidR="00B52CE8">
        <w:rPr>
          <w:rFonts w:ascii="Times New Roman" w:eastAsia="Times New Roman" w:hAnsi="Times New Roman"/>
          <w:color w:val="000000"/>
          <w:sz w:val="24"/>
          <w:szCs w:val="24"/>
          <w:lang w:val="en-US" w:eastAsia="tr-TR"/>
        </w:rPr>
        <w:t xml:space="preserve"> which are </w:t>
      </w:r>
      <w:r w:rsidRPr="00B52CE8">
        <w:rPr>
          <w:rFonts w:ascii="Times New Roman" w:eastAsia="Times New Roman" w:hAnsi="Times New Roman"/>
          <w:color w:val="000000"/>
          <w:sz w:val="24"/>
          <w:szCs w:val="24"/>
          <w:lang w:val="en-US" w:eastAsia="tr-TR"/>
        </w:rPr>
        <w:t>defined in the Law</w:t>
      </w:r>
      <w:r w:rsidRPr="002C141F">
        <w:rPr>
          <w:rFonts w:ascii="Times New Roman" w:eastAsia="Times New Roman" w:hAnsi="Times New Roman"/>
          <w:color w:val="000000"/>
          <w:sz w:val="24"/>
          <w:szCs w:val="24"/>
          <w:lang w:val="en-US" w:eastAsia="tr-TR"/>
        </w:rPr>
        <w:t xml:space="preserve"> are depicted in this part by subtitles.</w:t>
      </w:r>
    </w:p>
    <w:p w14:paraId="4649BB0A" w14:textId="77777777" w:rsidR="00FF70C0" w:rsidRPr="002C141F" w:rsidRDefault="00FF70C0" w:rsidP="00FF70C0">
      <w:pPr>
        <w:pStyle w:val="AnaBalklar"/>
        <w:rPr>
          <w:rFonts w:cs="Times New Roman"/>
          <w:lang w:val="en-US"/>
        </w:rPr>
      </w:pPr>
      <w:bookmarkStart w:id="10" w:name="_Toc494808716"/>
      <w:bookmarkStart w:id="11" w:name="_Toc520881288"/>
      <w:bookmarkEnd w:id="9"/>
      <w:r w:rsidRPr="002C141F">
        <w:rPr>
          <w:rFonts w:cs="Times New Roman"/>
          <w:lang w:val="en-US"/>
        </w:rPr>
        <w:t>1. PRODUCTION</w:t>
      </w:r>
      <w:bookmarkEnd w:id="10"/>
      <w:bookmarkEnd w:id="11"/>
    </w:p>
    <w:p w14:paraId="15995224" w14:textId="364E57BE" w:rsidR="00E81CF8" w:rsidRPr="002C141F" w:rsidRDefault="00E81CF8" w:rsidP="00E81CF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val="en-US" w:eastAsia="tr-TR"/>
        </w:rPr>
      </w:pPr>
      <w:r w:rsidRPr="002C141F">
        <w:rPr>
          <w:rFonts w:ascii="Times New Roman" w:eastAsia="Times New Roman" w:hAnsi="Times New Roman"/>
          <w:color w:val="000000"/>
          <w:sz w:val="24"/>
          <w:szCs w:val="24"/>
          <w:lang w:val="en-US" w:eastAsia="tr-TR"/>
        </w:rPr>
        <w:t xml:space="preserve">Natural gas exploration and production (E&amp;P) activities are performed within the framework of Turkish Petroleum Law No. 6491 and E&amp;P and operation licenses as given by the General Directorate of Petroleum Affairs. Although production is not regarded as a market activity in the Law, production companies can sell the natural </w:t>
      </w:r>
      <w:r w:rsidRPr="00B52CE8">
        <w:rPr>
          <w:rFonts w:ascii="Times New Roman" w:eastAsia="Times New Roman" w:hAnsi="Times New Roman"/>
          <w:color w:val="000000"/>
          <w:sz w:val="24"/>
          <w:szCs w:val="24"/>
          <w:lang w:val="en-US" w:eastAsia="tr-TR"/>
        </w:rPr>
        <w:t xml:space="preserve">gas </w:t>
      </w:r>
      <w:r w:rsidR="00B52CE8" w:rsidRPr="0014247B">
        <w:rPr>
          <w:rFonts w:ascii="Times New Roman" w:eastAsia="Times New Roman" w:hAnsi="Times New Roman"/>
          <w:color w:val="000000"/>
          <w:sz w:val="24"/>
          <w:szCs w:val="24"/>
          <w:lang w:val="en-US" w:eastAsia="tr-TR"/>
        </w:rPr>
        <w:t xml:space="preserve">that </w:t>
      </w:r>
      <w:r w:rsidRPr="00B52CE8">
        <w:rPr>
          <w:rFonts w:ascii="Times New Roman" w:eastAsia="Times New Roman" w:hAnsi="Times New Roman"/>
          <w:color w:val="000000"/>
          <w:sz w:val="24"/>
          <w:szCs w:val="24"/>
          <w:lang w:val="en-US" w:eastAsia="tr-TR"/>
        </w:rPr>
        <w:t>they produced</w:t>
      </w:r>
      <w:r w:rsidRPr="002C141F">
        <w:rPr>
          <w:rFonts w:ascii="Times New Roman" w:eastAsia="Times New Roman" w:hAnsi="Times New Roman"/>
          <w:color w:val="000000"/>
          <w:sz w:val="24"/>
          <w:szCs w:val="24"/>
          <w:lang w:val="en-US" w:eastAsia="tr-TR"/>
        </w:rPr>
        <w:t xml:space="preserve"> to wholesale companies, import companies, export companies, distribution companies, CNG selling companies at well head, CNG transmission and distribution companies and eligible consumers provided that they obtain wholesale license from the Authority. Moreover, production companies can export the natural gas they produced provided that they obtain export license.</w:t>
      </w:r>
    </w:p>
    <w:p w14:paraId="35F0EAF2" w14:textId="77777777" w:rsidR="00E81CF8" w:rsidRPr="002C141F" w:rsidRDefault="00E81CF8" w:rsidP="00E81CF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val="en-US" w:eastAsia="tr-TR"/>
        </w:rPr>
      </w:pPr>
      <w:r w:rsidRPr="002C141F">
        <w:rPr>
          <w:rFonts w:ascii="Times New Roman" w:eastAsia="Times New Roman" w:hAnsi="Times New Roman"/>
          <w:color w:val="000000"/>
          <w:sz w:val="24"/>
          <w:szCs w:val="24"/>
          <w:lang w:val="en-US" w:eastAsia="tr-TR"/>
        </w:rPr>
        <w:t>In this context;</w:t>
      </w:r>
    </w:p>
    <w:p w14:paraId="767224C5" w14:textId="77777777" w:rsidR="00E81CF8" w:rsidRPr="002C141F" w:rsidRDefault="00E81CF8" w:rsidP="00E81CF8">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val="en-US" w:eastAsia="tr-TR"/>
        </w:rPr>
      </w:pPr>
      <w:r w:rsidRPr="002C141F">
        <w:rPr>
          <w:rFonts w:ascii="Times New Roman" w:eastAsia="Times New Roman" w:hAnsi="Times New Roman"/>
          <w:color w:val="000000"/>
          <w:sz w:val="24"/>
          <w:szCs w:val="24"/>
          <w:lang w:val="en-US" w:eastAsia="tr-TR"/>
        </w:rPr>
        <w:t xml:space="preserve"> In 2017, natural gas, produced at South Eastern Anatolia, Thrace and West Black Sea regions, was sold to industrial and commercial entities near production regions, distribution companies, import companies, wholesale companies, and CNG companies at well head by companies who obtained wholesale license from the Authority. These companies are listed below:</w:t>
      </w:r>
    </w:p>
    <w:p w14:paraId="13F99820" w14:textId="77777777" w:rsidR="00955CE1" w:rsidRPr="002C141F" w:rsidRDefault="00955CE1" w:rsidP="00955CE1">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Türkiye Petrolleri Anonim Ortaklığı (TPAO)</w:t>
      </w:r>
    </w:p>
    <w:p w14:paraId="694DAF28" w14:textId="29DD5418"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Transatlantic Exploration Mediterranean International Pty.Ltd. Türkiye Ankara Şubesi (TEMI)</w:t>
      </w:r>
    </w:p>
    <w:p w14:paraId="64457FD3" w14:textId="5145EF78"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Park Place Energy Limited-Türkiye Ankara Şubesi (PARK PLACE LİMİTED</w:t>
      </w:r>
      <w:r w:rsidR="00B52CE8">
        <w:rPr>
          <w:rFonts w:ascii="Times New Roman" w:eastAsia="Times New Roman" w:hAnsi="Times New Roman" w:cs="Times New Roman"/>
          <w:i/>
          <w:color w:val="000000"/>
          <w:sz w:val="24"/>
          <w:szCs w:val="24"/>
          <w:lang w:val="en-US" w:eastAsia="tr-TR"/>
        </w:rPr>
        <w:t>)</w:t>
      </w:r>
    </w:p>
    <w:p w14:paraId="5945A9E0" w14:textId="0300A13E"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Thrace Basin Natural Gas (Türkiye) Corporation Türkiye-Ankara  Şubesi (THRACE BASIN)</w:t>
      </w:r>
      <w:r w:rsidR="005F14C8" w:rsidRPr="002C141F">
        <w:rPr>
          <w:rFonts w:ascii="Times New Roman" w:eastAsia="Times New Roman" w:hAnsi="Times New Roman" w:cs="Times New Roman"/>
          <w:i/>
          <w:color w:val="000000"/>
          <w:sz w:val="24"/>
          <w:szCs w:val="24"/>
          <w:lang w:val="en-US" w:eastAsia="tr-TR"/>
        </w:rPr>
        <w:t xml:space="preserve"> </w:t>
      </w:r>
    </w:p>
    <w:p w14:paraId="6092E99D" w14:textId="4A368869"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Petrogas Petrol Gaz ve Petrokimya Ürünleri İnşaat San. ve Tic. A.Ş. (PETROGAS)</w:t>
      </w:r>
      <w:r w:rsidR="005F14C8" w:rsidRPr="002C141F">
        <w:rPr>
          <w:rFonts w:ascii="Times New Roman" w:eastAsia="Times New Roman" w:hAnsi="Times New Roman" w:cs="Times New Roman"/>
          <w:i/>
          <w:color w:val="000000"/>
          <w:sz w:val="24"/>
          <w:szCs w:val="24"/>
          <w:lang w:val="en-US" w:eastAsia="tr-TR"/>
        </w:rPr>
        <w:t xml:space="preserve"> </w:t>
      </w:r>
    </w:p>
    <w:p w14:paraId="7F1913CF" w14:textId="291C0987"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val="en-US" w:eastAsia="tr-TR"/>
        </w:rPr>
      </w:pPr>
      <w:r w:rsidRPr="002C141F">
        <w:rPr>
          <w:rFonts w:ascii="Times New Roman" w:eastAsia="Times New Roman" w:hAnsi="Times New Roman" w:cs="Times New Roman"/>
          <w:i/>
          <w:sz w:val="24"/>
          <w:szCs w:val="24"/>
          <w:lang w:val="en-US" w:eastAsia="tr-TR"/>
        </w:rPr>
        <w:t>Park Place Petrol Arama ve  Üretim A.Ş.(PARK PLACE)</w:t>
      </w:r>
      <w:r w:rsidR="005F14C8" w:rsidRPr="002C141F">
        <w:rPr>
          <w:rFonts w:ascii="Times New Roman" w:eastAsia="Times New Roman" w:hAnsi="Times New Roman" w:cs="Times New Roman"/>
          <w:i/>
          <w:sz w:val="24"/>
          <w:szCs w:val="24"/>
          <w:lang w:val="en-US" w:eastAsia="tr-TR"/>
        </w:rPr>
        <w:t xml:space="preserve"> </w:t>
      </w:r>
    </w:p>
    <w:p w14:paraId="0019DBFF" w14:textId="0C242F32"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 xml:space="preserve">Foinavon Energy, Inc. Türkiye-Ankara Şubesi (FOINAVON) </w:t>
      </w:r>
    </w:p>
    <w:p w14:paraId="7B197969" w14:textId="63334D2E"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lastRenderedPageBreak/>
        <w:t xml:space="preserve"> Amity Oil International Pty. Limited Merkezi Avustralya Türkiye Ankara Şubesi (AMITY)</w:t>
      </w:r>
    </w:p>
    <w:p w14:paraId="1B539EB2" w14:textId="4224CA82"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Corporate Resources B.V. Limited Şirketi-Ankara-Türkiye Şubesi(CORPORATE RESOURCES)</w:t>
      </w:r>
    </w:p>
    <w:p w14:paraId="71FBC2FD" w14:textId="0EF569EC" w:rsidR="00955CE1" w:rsidRPr="002C141F"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val="en-US" w:eastAsia="tr-TR"/>
        </w:rPr>
      </w:pPr>
      <w:r w:rsidRPr="002C141F">
        <w:rPr>
          <w:rFonts w:ascii="Times New Roman" w:eastAsia="Times New Roman" w:hAnsi="Times New Roman" w:cs="Times New Roman"/>
          <w:i/>
          <w:color w:val="000000"/>
          <w:sz w:val="24"/>
          <w:szCs w:val="24"/>
          <w:lang w:val="en-US" w:eastAsia="tr-TR"/>
        </w:rPr>
        <w:t>Marsa Turkey B.V. Türkiye Ankara Şubesi (MARSA)</w:t>
      </w:r>
    </w:p>
    <w:p w14:paraId="62746A2E" w14:textId="377EFCF4" w:rsidR="00E81CF8" w:rsidRPr="002C141F" w:rsidRDefault="00B52CE8" w:rsidP="00E81CF8">
      <w:pPr>
        <w:tabs>
          <w:tab w:val="left" w:pos="993"/>
        </w:tabs>
        <w:autoSpaceDE w:val="0"/>
        <w:autoSpaceDN w:val="0"/>
        <w:adjustRightInd w:val="0"/>
        <w:spacing w:before="120" w:after="0" w:line="360" w:lineRule="auto"/>
        <w:jc w:val="both"/>
        <w:rPr>
          <w:rFonts w:ascii="Times New Roman" w:eastAsia="Times New Roman" w:hAnsi="Times New Roman"/>
          <w:color w:val="000000"/>
          <w:sz w:val="24"/>
          <w:szCs w:val="24"/>
          <w:lang w:val="en-US" w:eastAsia="tr-TR"/>
        </w:rPr>
      </w:pPr>
      <w:r>
        <w:rPr>
          <w:rFonts w:ascii="Times New Roman" w:eastAsia="Times New Roman" w:hAnsi="Times New Roman"/>
          <w:color w:val="000000"/>
          <w:sz w:val="24"/>
          <w:szCs w:val="24"/>
          <w:lang w:val="en-US" w:eastAsia="tr-TR"/>
        </w:rPr>
        <w:tab/>
      </w:r>
      <w:r w:rsidR="00E81CF8" w:rsidRPr="002C141F">
        <w:rPr>
          <w:rFonts w:ascii="Times New Roman" w:eastAsia="Times New Roman" w:hAnsi="Times New Roman"/>
          <w:color w:val="000000"/>
          <w:sz w:val="24"/>
          <w:szCs w:val="24"/>
          <w:lang w:val="en-US" w:eastAsia="tr-TR"/>
        </w:rPr>
        <w:t xml:space="preserve">Yearly natural gas output of producer companies holding wholesale license are given at Table 1.1. </w:t>
      </w:r>
    </w:p>
    <w:p w14:paraId="271A53BC" w14:textId="77777777" w:rsidR="00955CE1" w:rsidRPr="002C141F" w:rsidRDefault="00955CE1" w:rsidP="00955CE1">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val="en-US" w:eastAsia="tr-TR"/>
        </w:rPr>
      </w:pPr>
    </w:p>
    <w:p w14:paraId="380B11CA" w14:textId="77777777" w:rsidR="00955CE1" w:rsidRPr="002C141F" w:rsidRDefault="00733225" w:rsidP="00955CE1">
      <w:pPr>
        <w:pStyle w:val="Balk5"/>
        <w:rPr>
          <w:lang w:val="en-US"/>
        </w:rPr>
      </w:pPr>
      <w:bookmarkStart w:id="12" w:name="_Toc520881328"/>
      <w:r w:rsidRPr="002C141F">
        <w:rPr>
          <w:lang w:val="en-US"/>
        </w:rPr>
        <w:t>Table</w:t>
      </w:r>
      <w:r w:rsidR="00955CE1" w:rsidRPr="002C141F">
        <w:rPr>
          <w:lang w:val="en-US"/>
        </w:rPr>
        <w:t xml:space="preserve"> 1.1: </w:t>
      </w:r>
      <w:r w:rsidR="00E81CF8" w:rsidRPr="002C141F">
        <w:rPr>
          <w:lang w:val="en-US"/>
        </w:rPr>
        <w:t xml:space="preserve">Production of </w:t>
      </w:r>
      <w:r w:rsidR="005B6872">
        <w:rPr>
          <w:lang w:val="en-US"/>
        </w:rPr>
        <w:t>Natural Gas between 2008-2017</w:t>
      </w:r>
      <w:r w:rsidR="00E81CF8" w:rsidRPr="002C141F">
        <w:rPr>
          <w:lang w:val="en-US"/>
        </w:rPr>
        <w:t xml:space="preserve"> (Million Sm</w:t>
      </w:r>
      <w:r w:rsidR="00E81CF8" w:rsidRPr="002C141F">
        <w:rPr>
          <w:vertAlign w:val="superscript"/>
          <w:lang w:val="en-US"/>
        </w:rPr>
        <w:t>3</w:t>
      </w:r>
      <w:r w:rsidR="00E81CF8" w:rsidRPr="002C141F">
        <w:rPr>
          <w:lang w:val="en-US"/>
        </w:rPr>
        <w:t>)</w:t>
      </w:r>
      <w:bookmarkEnd w:id="12"/>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680"/>
        <w:gridCol w:w="893"/>
        <w:gridCol w:w="893"/>
        <w:gridCol w:w="893"/>
        <w:gridCol w:w="781"/>
        <w:gridCol w:w="851"/>
        <w:gridCol w:w="850"/>
        <w:gridCol w:w="851"/>
        <w:gridCol w:w="850"/>
        <w:gridCol w:w="850"/>
      </w:tblGrid>
      <w:tr w:rsidR="00955CE1" w:rsidRPr="002C141F" w14:paraId="49AC899E" w14:textId="77777777" w:rsidTr="00E81CF8">
        <w:trPr>
          <w:trHeight w:val="381"/>
        </w:trPr>
        <w:tc>
          <w:tcPr>
            <w:tcW w:w="1276" w:type="dxa"/>
            <w:shd w:val="clear" w:color="000000" w:fill="FDE4D0"/>
            <w:vAlign w:val="center"/>
            <w:hideMark/>
          </w:tcPr>
          <w:p w14:paraId="1BB63898" w14:textId="77777777" w:rsidR="00955CE1" w:rsidRPr="002C141F" w:rsidRDefault="00E81CF8" w:rsidP="00955CE1">
            <w:pPr>
              <w:spacing w:after="0" w:line="240" w:lineRule="auto"/>
              <w:jc w:val="center"/>
              <w:rPr>
                <w:rFonts w:ascii="Times New Roman" w:eastAsia="Times New Roman" w:hAnsi="Times New Roman" w:cs="Times New Roman"/>
                <w:b/>
                <w:color w:val="000000"/>
                <w:sz w:val="24"/>
                <w:lang w:val="en-US" w:eastAsia="tr-TR"/>
              </w:rPr>
            </w:pPr>
            <w:r w:rsidRPr="002C141F">
              <w:rPr>
                <w:rFonts w:ascii="Times New Roman" w:eastAsia="Times New Roman" w:hAnsi="Times New Roman" w:cs="Times New Roman"/>
                <w:b/>
                <w:color w:val="000000"/>
                <w:sz w:val="24"/>
                <w:lang w:val="en-US" w:eastAsia="tr-TR"/>
              </w:rPr>
              <w:t>Years</w:t>
            </w:r>
          </w:p>
        </w:tc>
        <w:tc>
          <w:tcPr>
            <w:tcW w:w="680" w:type="dxa"/>
            <w:shd w:val="clear" w:color="000000" w:fill="FDE4D0"/>
            <w:vAlign w:val="center"/>
            <w:hideMark/>
          </w:tcPr>
          <w:p w14:paraId="38A5DA43"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2008</w:t>
            </w:r>
          </w:p>
        </w:tc>
        <w:tc>
          <w:tcPr>
            <w:tcW w:w="893" w:type="dxa"/>
            <w:shd w:val="clear" w:color="000000" w:fill="FDE4D0"/>
            <w:vAlign w:val="center"/>
            <w:hideMark/>
          </w:tcPr>
          <w:p w14:paraId="4DB31B46"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2009</w:t>
            </w:r>
          </w:p>
        </w:tc>
        <w:tc>
          <w:tcPr>
            <w:tcW w:w="893" w:type="dxa"/>
            <w:shd w:val="clear" w:color="000000" w:fill="FDE4D0"/>
            <w:vAlign w:val="center"/>
            <w:hideMark/>
          </w:tcPr>
          <w:p w14:paraId="6B2A2B96"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2010</w:t>
            </w:r>
          </w:p>
        </w:tc>
        <w:tc>
          <w:tcPr>
            <w:tcW w:w="893" w:type="dxa"/>
            <w:shd w:val="clear" w:color="000000" w:fill="FDE4D0"/>
            <w:vAlign w:val="center"/>
            <w:hideMark/>
          </w:tcPr>
          <w:p w14:paraId="4BD70D8E"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2011</w:t>
            </w:r>
          </w:p>
        </w:tc>
        <w:tc>
          <w:tcPr>
            <w:tcW w:w="781" w:type="dxa"/>
            <w:shd w:val="clear" w:color="000000" w:fill="FDE4D0"/>
            <w:vAlign w:val="center"/>
            <w:hideMark/>
          </w:tcPr>
          <w:p w14:paraId="142FE85D"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2012</w:t>
            </w:r>
          </w:p>
        </w:tc>
        <w:tc>
          <w:tcPr>
            <w:tcW w:w="851" w:type="dxa"/>
            <w:shd w:val="clear" w:color="000000" w:fill="FDE4D0"/>
            <w:vAlign w:val="center"/>
            <w:hideMark/>
          </w:tcPr>
          <w:p w14:paraId="0CF20138"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2013</w:t>
            </w:r>
          </w:p>
        </w:tc>
        <w:tc>
          <w:tcPr>
            <w:tcW w:w="850" w:type="dxa"/>
            <w:shd w:val="clear" w:color="000000" w:fill="FDE4D0"/>
            <w:vAlign w:val="center"/>
            <w:hideMark/>
          </w:tcPr>
          <w:p w14:paraId="3B25751F"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2014</w:t>
            </w:r>
          </w:p>
        </w:tc>
        <w:tc>
          <w:tcPr>
            <w:tcW w:w="851" w:type="dxa"/>
            <w:shd w:val="clear" w:color="000000" w:fill="FDE4D0"/>
            <w:vAlign w:val="center"/>
            <w:hideMark/>
          </w:tcPr>
          <w:p w14:paraId="270AED72"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2015</w:t>
            </w:r>
          </w:p>
        </w:tc>
        <w:tc>
          <w:tcPr>
            <w:tcW w:w="850" w:type="dxa"/>
            <w:shd w:val="clear" w:color="000000" w:fill="FDE4D0"/>
          </w:tcPr>
          <w:p w14:paraId="6943F751" w14:textId="77777777" w:rsidR="00955CE1" w:rsidRPr="002C141F" w:rsidRDefault="00955CE1" w:rsidP="00955CE1">
            <w:pPr>
              <w:spacing w:before="120" w:after="12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2016</w:t>
            </w:r>
          </w:p>
        </w:tc>
        <w:tc>
          <w:tcPr>
            <w:tcW w:w="850" w:type="dxa"/>
            <w:shd w:val="clear" w:color="000000" w:fill="FDE4D0"/>
          </w:tcPr>
          <w:p w14:paraId="6F73D483" w14:textId="77777777" w:rsidR="00955CE1" w:rsidRPr="002C141F" w:rsidRDefault="00955CE1" w:rsidP="00955CE1">
            <w:pPr>
              <w:spacing w:before="120" w:after="120" w:line="240" w:lineRule="auto"/>
              <w:jc w:val="center"/>
              <w:rPr>
                <w:rFonts w:ascii="Times New Roman" w:eastAsia="Times New Roman" w:hAnsi="Times New Roman" w:cs="Times New Roman"/>
                <w:b/>
                <w:bCs/>
                <w:color w:val="000000"/>
                <w:sz w:val="24"/>
                <w:lang w:val="en-US" w:eastAsia="tr-TR"/>
              </w:rPr>
            </w:pPr>
            <w:r w:rsidRPr="002C141F">
              <w:rPr>
                <w:rFonts w:ascii="Times New Roman" w:eastAsia="Times New Roman" w:hAnsi="Times New Roman" w:cs="Times New Roman"/>
                <w:b/>
                <w:bCs/>
                <w:color w:val="000000"/>
                <w:sz w:val="24"/>
                <w:lang w:val="en-US" w:eastAsia="tr-TR"/>
              </w:rPr>
              <w:t>2017</w:t>
            </w:r>
          </w:p>
        </w:tc>
      </w:tr>
      <w:tr w:rsidR="00955CE1" w:rsidRPr="002C141F" w14:paraId="476F3412" w14:textId="77777777" w:rsidTr="00E81CF8">
        <w:trPr>
          <w:trHeight w:val="565"/>
        </w:trPr>
        <w:tc>
          <w:tcPr>
            <w:tcW w:w="1276" w:type="dxa"/>
            <w:shd w:val="clear" w:color="000000" w:fill="FBCAA2"/>
            <w:vAlign w:val="center"/>
            <w:hideMark/>
          </w:tcPr>
          <w:p w14:paraId="7B285F1E" w14:textId="77ED3CA7" w:rsidR="00955CE1" w:rsidRPr="002C141F" w:rsidRDefault="00B52CE8" w:rsidP="00955CE1">
            <w:pPr>
              <w:spacing w:after="0" w:line="240" w:lineRule="auto"/>
              <w:jc w:val="center"/>
              <w:rPr>
                <w:rFonts w:ascii="Times New Roman" w:eastAsia="Times New Roman" w:hAnsi="Times New Roman" w:cs="Times New Roman"/>
                <w:b/>
                <w:color w:val="000000"/>
                <w:sz w:val="24"/>
                <w:lang w:val="en-US" w:eastAsia="tr-TR"/>
              </w:rPr>
            </w:pPr>
            <w:r w:rsidRPr="0014247B">
              <w:rPr>
                <w:rFonts w:ascii="Times New Roman" w:eastAsia="Times New Roman" w:hAnsi="Times New Roman" w:cs="Times New Roman"/>
                <w:b/>
                <w:color w:val="000000"/>
                <w:sz w:val="24"/>
                <w:lang w:val="en-US" w:eastAsia="tr-TR"/>
              </w:rPr>
              <w:t>Amounts</w:t>
            </w:r>
          </w:p>
        </w:tc>
        <w:tc>
          <w:tcPr>
            <w:tcW w:w="680" w:type="dxa"/>
            <w:shd w:val="clear" w:color="000000" w:fill="FBCAA2"/>
            <w:vAlign w:val="center"/>
            <w:hideMark/>
          </w:tcPr>
          <w:p w14:paraId="56D5F13E"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969</w:t>
            </w:r>
          </w:p>
        </w:tc>
        <w:tc>
          <w:tcPr>
            <w:tcW w:w="893" w:type="dxa"/>
            <w:shd w:val="clear" w:color="000000" w:fill="FBCAA2"/>
            <w:vAlign w:val="center"/>
            <w:hideMark/>
          </w:tcPr>
          <w:p w14:paraId="6894AE5D"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684</w:t>
            </w:r>
          </w:p>
        </w:tc>
        <w:tc>
          <w:tcPr>
            <w:tcW w:w="893" w:type="dxa"/>
            <w:shd w:val="clear" w:color="000000" w:fill="FBCAA2"/>
            <w:vAlign w:val="center"/>
            <w:hideMark/>
          </w:tcPr>
          <w:p w14:paraId="2AF213A2"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682</w:t>
            </w:r>
          </w:p>
        </w:tc>
        <w:tc>
          <w:tcPr>
            <w:tcW w:w="893" w:type="dxa"/>
            <w:shd w:val="clear" w:color="000000" w:fill="FBCAA2"/>
            <w:vAlign w:val="center"/>
            <w:hideMark/>
          </w:tcPr>
          <w:p w14:paraId="23E7EC45"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759</w:t>
            </w:r>
          </w:p>
        </w:tc>
        <w:tc>
          <w:tcPr>
            <w:tcW w:w="781" w:type="dxa"/>
            <w:shd w:val="clear" w:color="000000" w:fill="FBCAA2"/>
            <w:vAlign w:val="center"/>
            <w:hideMark/>
          </w:tcPr>
          <w:p w14:paraId="135FD24F"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632</w:t>
            </w:r>
          </w:p>
        </w:tc>
        <w:tc>
          <w:tcPr>
            <w:tcW w:w="851" w:type="dxa"/>
            <w:shd w:val="clear" w:color="000000" w:fill="FBCAA2"/>
            <w:vAlign w:val="center"/>
            <w:hideMark/>
          </w:tcPr>
          <w:p w14:paraId="5E13DFDD"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537</w:t>
            </w:r>
          </w:p>
        </w:tc>
        <w:tc>
          <w:tcPr>
            <w:tcW w:w="850" w:type="dxa"/>
            <w:shd w:val="clear" w:color="000000" w:fill="FBCAA2"/>
            <w:vAlign w:val="center"/>
            <w:hideMark/>
          </w:tcPr>
          <w:p w14:paraId="3B7FFFD8"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479</w:t>
            </w:r>
          </w:p>
        </w:tc>
        <w:tc>
          <w:tcPr>
            <w:tcW w:w="851" w:type="dxa"/>
            <w:shd w:val="clear" w:color="000000" w:fill="FBCAA2"/>
            <w:vAlign w:val="center"/>
            <w:hideMark/>
          </w:tcPr>
          <w:p w14:paraId="3886E426"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381</w:t>
            </w:r>
          </w:p>
        </w:tc>
        <w:tc>
          <w:tcPr>
            <w:tcW w:w="850" w:type="dxa"/>
            <w:shd w:val="clear" w:color="000000" w:fill="FBCAA2"/>
            <w:vAlign w:val="center"/>
          </w:tcPr>
          <w:p w14:paraId="29EB681D" w14:textId="77777777" w:rsidR="00955CE1" w:rsidRPr="002C141F" w:rsidRDefault="00955CE1" w:rsidP="00955CE1">
            <w:pPr>
              <w:spacing w:after="0" w:line="240" w:lineRule="auto"/>
              <w:jc w:val="center"/>
              <w:rPr>
                <w:rFonts w:ascii="Times New Roman" w:eastAsia="Times New Roman" w:hAnsi="Times New Roman" w:cs="Times New Roman"/>
                <w:color w:val="000000"/>
                <w:sz w:val="24"/>
                <w:lang w:val="en-US" w:eastAsia="tr-TR"/>
              </w:rPr>
            </w:pPr>
            <w:r w:rsidRPr="002C141F">
              <w:rPr>
                <w:rFonts w:ascii="Times New Roman" w:eastAsia="Times New Roman" w:hAnsi="Times New Roman" w:cs="Times New Roman"/>
                <w:color w:val="000000"/>
                <w:sz w:val="24"/>
                <w:lang w:val="en-US" w:eastAsia="tr-TR"/>
              </w:rPr>
              <w:t>367</w:t>
            </w:r>
          </w:p>
        </w:tc>
        <w:tc>
          <w:tcPr>
            <w:tcW w:w="850" w:type="dxa"/>
            <w:shd w:val="clear" w:color="000000" w:fill="FBCAA2"/>
          </w:tcPr>
          <w:p w14:paraId="4705E000" w14:textId="77777777" w:rsidR="00955CE1" w:rsidRPr="002C141F" w:rsidRDefault="00955CE1" w:rsidP="00955CE1">
            <w:pPr>
              <w:spacing w:before="120" w:after="120" w:line="240" w:lineRule="auto"/>
              <w:jc w:val="center"/>
              <w:rPr>
                <w:rFonts w:ascii="Times New Roman" w:eastAsia="Times New Roman" w:hAnsi="Times New Roman" w:cs="Times New Roman"/>
                <w:bCs/>
                <w:color w:val="000000"/>
                <w:sz w:val="24"/>
                <w:lang w:val="en-US" w:eastAsia="tr-TR"/>
              </w:rPr>
            </w:pPr>
            <w:r w:rsidRPr="002C141F">
              <w:rPr>
                <w:rFonts w:ascii="Times New Roman" w:eastAsia="Times New Roman" w:hAnsi="Times New Roman" w:cs="Times New Roman"/>
                <w:bCs/>
                <w:color w:val="000000"/>
                <w:sz w:val="24"/>
                <w:lang w:val="en-US" w:eastAsia="tr-TR"/>
              </w:rPr>
              <w:t>354</w:t>
            </w:r>
          </w:p>
        </w:tc>
      </w:tr>
    </w:tbl>
    <w:p w14:paraId="102D68BD" w14:textId="77777777" w:rsidR="00955CE1" w:rsidRPr="002C141F" w:rsidRDefault="00955CE1" w:rsidP="00955CE1">
      <w:pPr>
        <w:rPr>
          <w:rFonts w:ascii="Times New Roman" w:hAnsi="Times New Roman" w:cs="Times New Roman"/>
          <w:b/>
          <w:sz w:val="24"/>
          <w:szCs w:val="24"/>
          <w:lang w:val="en-US"/>
        </w:rPr>
      </w:pPr>
    </w:p>
    <w:p w14:paraId="3917D81A" w14:textId="77777777" w:rsidR="00955CE1" w:rsidRPr="002C141F" w:rsidRDefault="00955CE1" w:rsidP="00955CE1">
      <w:pPr>
        <w:jc w:val="center"/>
        <w:rPr>
          <w:rFonts w:ascii="Times New Roman" w:hAnsi="Times New Roman" w:cs="Times New Roman"/>
          <w:b/>
          <w:sz w:val="24"/>
          <w:szCs w:val="24"/>
          <w:lang w:val="en-US"/>
        </w:rPr>
      </w:pPr>
      <w:r w:rsidRPr="002C141F">
        <w:rPr>
          <w:noProof/>
          <w:lang w:eastAsia="tr-TR"/>
        </w:rPr>
        <w:drawing>
          <wp:inline distT="0" distB="0" distL="0" distR="0" wp14:anchorId="0DFBE20F" wp14:editId="131C129F">
            <wp:extent cx="4572000" cy="301942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CA352F" w14:textId="77777777" w:rsidR="00733225" w:rsidRPr="002C141F" w:rsidRDefault="00733225" w:rsidP="00733225">
      <w:pPr>
        <w:pStyle w:val="Balk6"/>
        <w:rPr>
          <w:lang w:val="en-US"/>
        </w:rPr>
      </w:pPr>
      <w:bookmarkStart w:id="13" w:name="_Toc494808882"/>
      <w:bookmarkStart w:id="14" w:name="_Toc520881454"/>
      <w:r w:rsidRPr="002C141F">
        <w:rPr>
          <w:lang w:val="en-US"/>
        </w:rPr>
        <w:t>Graph 1.1: Produc</w:t>
      </w:r>
      <w:r w:rsidR="005B6872">
        <w:rPr>
          <w:lang w:val="en-US"/>
        </w:rPr>
        <w:t>tion of Natural Gas between 2008-2017</w:t>
      </w:r>
      <w:r w:rsidRPr="002C141F">
        <w:rPr>
          <w:lang w:val="en-US"/>
        </w:rPr>
        <w:t xml:space="preserve"> (Million Sm</w:t>
      </w:r>
      <w:r w:rsidRPr="002C141F">
        <w:rPr>
          <w:vertAlign w:val="superscript"/>
          <w:lang w:val="en-US"/>
        </w:rPr>
        <w:t>3</w:t>
      </w:r>
      <w:r w:rsidRPr="002C141F">
        <w:rPr>
          <w:lang w:val="en-US"/>
        </w:rPr>
        <w:t>)</w:t>
      </w:r>
      <w:bookmarkEnd w:id="13"/>
      <w:bookmarkEnd w:id="14"/>
    </w:p>
    <w:p w14:paraId="026740D1" w14:textId="77777777" w:rsidR="00955CE1" w:rsidRPr="002C141F" w:rsidRDefault="00955CE1" w:rsidP="00955CE1">
      <w:pPr>
        <w:jc w:val="center"/>
        <w:rPr>
          <w:rFonts w:ascii="Times New Roman" w:hAnsi="Times New Roman" w:cs="Times New Roman"/>
          <w:b/>
          <w:sz w:val="24"/>
          <w:szCs w:val="24"/>
          <w:lang w:val="en-US"/>
        </w:rPr>
      </w:pPr>
    </w:p>
    <w:p w14:paraId="4E2E4540" w14:textId="77777777" w:rsidR="00A14F6E" w:rsidRDefault="00A14F6E">
      <w:pPr>
        <w:rPr>
          <w:rFonts w:ascii="Times New Roman" w:eastAsia="Times New Roman" w:hAnsi="Times New Roman"/>
          <w:color w:val="000000"/>
          <w:sz w:val="24"/>
          <w:szCs w:val="24"/>
          <w:lang w:val="en-US" w:eastAsia="tr-TR"/>
        </w:rPr>
      </w:pPr>
      <w:r>
        <w:rPr>
          <w:rFonts w:ascii="Times New Roman" w:eastAsia="Times New Roman" w:hAnsi="Times New Roman"/>
          <w:color w:val="000000"/>
          <w:sz w:val="24"/>
          <w:szCs w:val="24"/>
          <w:lang w:val="en-US" w:eastAsia="tr-TR"/>
        </w:rPr>
        <w:br w:type="page"/>
      </w:r>
    </w:p>
    <w:p w14:paraId="60239259" w14:textId="633CBC2A" w:rsidR="00733225" w:rsidRPr="002C141F" w:rsidRDefault="00733225" w:rsidP="00733225">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val="en-US" w:eastAsia="tr-TR"/>
        </w:rPr>
      </w:pPr>
      <w:r w:rsidRPr="002C141F">
        <w:rPr>
          <w:rFonts w:ascii="Times New Roman" w:eastAsia="Times New Roman" w:hAnsi="Times New Roman"/>
          <w:color w:val="000000"/>
          <w:sz w:val="24"/>
          <w:szCs w:val="24"/>
          <w:lang w:val="en-US" w:eastAsia="tr-TR"/>
        </w:rPr>
        <w:lastRenderedPageBreak/>
        <w:t>In 2017, the outputs of production companies holding wholesale license decreased by 3,54 % compared to 2016. As seen in Graph 1.2, in 2017, the monthly production patterns</w:t>
      </w:r>
      <w:r w:rsidR="00575427">
        <w:rPr>
          <w:rFonts w:ascii="Times New Roman" w:eastAsia="Times New Roman" w:hAnsi="Times New Roman"/>
          <w:color w:val="000000"/>
          <w:sz w:val="24"/>
          <w:szCs w:val="24"/>
          <w:lang w:val="en-US" w:eastAsia="tr-TR"/>
        </w:rPr>
        <w:t xml:space="preserve"> was</w:t>
      </w:r>
      <w:r w:rsidRPr="002C141F">
        <w:rPr>
          <w:rFonts w:ascii="Times New Roman" w:eastAsia="Times New Roman" w:hAnsi="Times New Roman"/>
          <w:color w:val="000000"/>
          <w:sz w:val="24"/>
          <w:szCs w:val="24"/>
          <w:lang w:val="en-US" w:eastAsia="tr-TR"/>
        </w:rPr>
        <w:t xml:space="preserve"> almost stable.</w:t>
      </w:r>
      <w:r w:rsidRPr="002C141F">
        <w:rPr>
          <w:rFonts w:ascii="Times New Roman" w:eastAsia="Times New Roman" w:hAnsi="Times New Roman" w:cs="Times New Roman"/>
          <w:b/>
          <w:color w:val="000000"/>
          <w:sz w:val="24"/>
          <w:szCs w:val="24"/>
          <w:lang w:val="en-US" w:eastAsia="tr-TR"/>
        </w:rPr>
        <w:t xml:space="preserve"> </w:t>
      </w:r>
    </w:p>
    <w:p w14:paraId="4FB258F7" w14:textId="77777777" w:rsidR="00955CE1" w:rsidRPr="002C141F" w:rsidRDefault="0077645F" w:rsidP="00955CE1">
      <w:pPr>
        <w:pStyle w:val="Grafik"/>
        <w:jc w:val="center"/>
        <w:rPr>
          <w:rFonts w:ascii="Times New Roman" w:hAnsi="Times New Roman" w:cs="Times New Roman"/>
          <w:sz w:val="24"/>
          <w:szCs w:val="24"/>
          <w:lang w:val="en-US"/>
        </w:rPr>
      </w:pPr>
      <w:r>
        <w:rPr>
          <w:noProof/>
          <w:lang w:eastAsia="tr-TR"/>
        </w:rPr>
        <w:drawing>
          <wp:inline distT="0" distB="0" distL="0" distR="0" wp14:anchorId="370327F1" wp14:editId="0F201BA6">
            <wp:extent cx="5010150" cy="295275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0BE682" w14:textId="77777777" w:rsidR="00733225" w:rsidRPr="002C141F" w:rsidRDefault="00733225" w:rsidP="00733225">
      <w:pPr>
        <w:pStyle w:val="Balk6"/>
        <w:rPr>
          <w:sz w:val="23"/>
          <w:szCs w:val="23"/>
          <w:lang w:val="en-US"/>
        </w:rPr>
      </w:pPr>
      <w:bookmarkStart w:id="15" w:name="_Toc494808883"/>
      <w:bookmarkStart w:id="16" w:name="_Toc520881455"/>
      <w:r w:rsidRPr="002C141F">
        <w:rPr>
          <w:sz w:val="23"/>
          <w:szCs w:val="23"/>
          <w:lang w:val="en-US"/>
        </w:rPr>
        <w:t xml:space="preserve">Graph 1.2: Monthly Comparison of Natural </w:t>
      </w:r>
      <w:r w:rsidR="005B6872">
        <w:rPr>
          <w:sz w:val="23"/>
          <w:szCs w:val="23"/>
          <w:lang w:val="en-US"/>
        </w:rPr>
        <w:t>Gas Production between 2013-2017</w:t>
      </w:r>
      <w:r w:rsidRPr="002C141F">
        <w:rPr>
          <w:sz w:val="23"/>
          <w:szCs w:val="23"/>
          <w:lang w:val="en-US"/>
        </w:rPr>
        <w:t xml:space="preserve"> (Million Sm</w:t>
      </w:r>
      <w:r w:rsidRPr="002C141F">
        <w:rPr>
          <w:sz w:val="23"/>
          <w:szCs w:val="23"/>
          <w:vertAlign w:val="superscript"/>
          <w:lang w:val="en-US"/>
        </w:rPr>
        <w:t>3</w:t>
      </w:r>
      <w:r w:rsidRPr="002C141F">
        <w:rPr>
          <w:sz w:val="23"/>
          <w:szCs w:val="23"/>
          <w:lang w:val="en-US"/>
        </w:rPr>
        <w:t>)</w:t>
      </w:r>
      <w:bookmarkEnd w:id="15"/>
      <w:bookmarkEnd w:id="16"/>
    </w:p>
    <w:p w14:paraId="4B96B67C" w14:textId="77777777" w:rsidR="00955CE1" w:rsidRDefault="00955CE1" w:rsidP="00955CE1">
      <w:pPr>
        <w:jc w:val="center"/>
        <w:rPr>
          <w:rFonts w:ascii="Times New Roman" w:hAnsi="Times New Roman" w:cs="Times New Roman"/>
          <w:b/>
          <w:sz w:val="24"/>
          <w:szCs w:val="24"/>
          <w:lang w:val="en-US"/>
        </w:rPr>
      </w:pPr>
    </w:p>
    <w:p w14:paraId="6FE381CB" w14:textId="77777777" w:rsidR="006313A6" w:rsidRDefault="006313A6" w:rsidP="00955CE1">
      <w:pPr>
        <w:jc w:val="center"/>
        <w:rPr>
          <w:rFonts w:ascii="Times New Roman" w:hAnsi="Times New Roman" w:cs="Times New Roman"/>
          <w:b/>
          <w:sz w:val="24"/>
          <w:szCs w:val="24"/>
          <w:lang w:val="en-US"/>
        </w:rPr>
      </w:pPr>
    </w:p>
    <w:p w14:paraId="05F74548" w14:textId="77777777" w:rsidR="006313A6" w:rsidRPr="002C141F" w:rsidRDefault="006313A6" w:rsidP="00955CE1">
      <w:pPr>
        <w:jc w:val="center"/>
        <w:rPr>
          <w:rFonts w:ascii="Times New Roman" w:hAnsi="Times New Roman" w:cs="Times New Roman"/>
          <w:b/>
          <w:sz w:val="24"/>
          <w:szCs w:val="24"/>
          <w:lang w:val="en-US"/>
        </w:rPr>
      </w:pPr>
    </w:p>
    <w:p w14:paraId="7A298A6F" w14:textId="77777777" w:rsidR="006313A6" w:rsidRPr="006313A6" w:rsidRDefault="00733225" w:rsidP="006313A6">
      <w:pPr>
        <w:pStyle w:val="11ilebalayanlar"/>
        <w:numPr>
          <w:ilvl w:val="1"/>
          <w:numId w:val="21"/>
        </w:numPr>
        <w:rPr>
          <w:lang w:val="en-US"/>
        </w:rPr>
      </w:pPr>
      <w:bookmarkStart w:id="17" w:name="_Toc494808717"/>
      <w:bookmarkStart w:id="18" w:name="_Toc520881289"/>
      <w:r w:rsidRPr="002C141F">
        <w:rPr>
          <w:lang w:val="en-US"/>
        </w:rPr>
        <w:t>Province Based Production Amounts</w:t>
      </w:r>
      <w:bookmarkEnd w:id="17"/>
      <w:bookmarkEnd w:id="18"/>
    </w:p>
    <w:p w14:paraId="26B0B5C4" w14:textId="77777777" w:rsidR="006313A6" w:rsidRDefault="006313A6" w:rsidP="006313A6">
      <w:pPr>
        <w:tabs>
          <w:tab w:val="left" w:pos="993"/>
        </w:tabs>
        <w:spacing w:after="0" w:line="360" w:lineRule="auto"/>
        <w:jc w:val="both"/>
        <w:rPr>
          <w:rFonts w:ascii="Times New Roman" w:hAnsi="Times New Roman" w:cs="Times New Roman"/>
          <w:sz w:val="24"/>
          <w:szCs w:val="24"/>
        </w:rPr>
      </w:pPr>
    </w:p>
    <w:p w14:paraId="6439FA57" w14:textId="7FD0B696" w:rsidR="006F244F" w:rsidRPr="006313A6" w:rsidRDefault="00D203BB" w:rsidP="006313A6">
      <w:pPr>
        <w:tabs>
          <w:tab w:val="left" w:pos="993"/>
        </w:tabs>
        <w:spacing w:after="0" w:line="360" w:lineRule="auto"/>
        <w:jc w:val="both"/>
        <w:rPr>
          <w:rFonts w:ascii="Times New Roman" w:hAnsi="Times New Roman" w:cs="Times New Roman"/>
          <w:sz w:val="24"/>
          <w:szCs w:val="24"/>
        </w:rPr>
      </w:pPr>
      <w:r w:rsidRPr="006313A6">
        <w:rPr>
          <w:rFonts w:ascii="Times New Roman" w:hAnsi="Times New Roman" w:cs="Times New Roman"/>
          <w:sz w:val="24"/>
          <w:szCs w:val="24"/>
        </w:rPr>
        <w:t xml:space="preserve">In 2017, </w:t>
      </w:r>
      <w:r w:rsidR="00575427">
        <w:rPr>
          <w:rFonts w:ascii="Times New Roman" w:hAnsi="Times New Roman" w:cs="Times New Roman"/>
          <w:sz w:val="24"/>
          <w:szCs w:val="24"/>
        </w:rPr>
        <w:t xml:space="preserve">first </w:t>
      </w:r>
      <w:r w:rsidR="00413161" w:rsidRPr="006313A6">
        <w:rPr>
          <w:rFonts w:ascii="Times New Roman" w:hAnsi="Times New Roman" w:cs="Times New Roman"/>
          <w:sz w:val="24"/>
          <w:szCs w:val="24"/>
        </w:rPr>
        <w:t xml:space="preserve">natural gas production started in Çanakkale. In this province, the production amount was 1,48 million Sm3 </w:t>
      </w:r>
      <w:r w:rsidR="006F244F" w:rsidRPr="006313A6">
        <w:rPr>
          <w:rFonts w:ascii="Times New Roman" w:hAnsi="Times New Roman" w:cs="Times New Roman"/>
          <w:sz w:val="24"/>
          <w:szCs w:val="24"/>
        </w:rPr>
        <w:t>on</w:t>
      </w:r>
      <w:r w:rsidR="00413161" w:rsidRPr="006313A6">
        <w:rPr>
          <w:rFonts w:ascii="Times New Roman" w:hAnsi="Times New Roman" w:cs="Times New Roman"/>
          <w:sz w:val="24"/>
          <w:szCs w:val="24"/>
        </w:rPr>
        <w:t xml:space="preserve"> December. </w:t>
      </w:r>
      <w:r w:rsidR="00933297" w:rsidRPr="006313A6">
        <w:rPr>
          <w:rFonts w:ascii="Times New Roman" w:hAnsi="Times New Roman" w:cs="Times New Roman"/>
          <w:sz w:val="24"/>
          <w:szCs w:val="24"/>
        </w:rPr>
        <w:t xml:space="preserve">This </w:t>
      </w:r>
      <w:r w:rsidR="00575427">
        <w:rPr>
          <w:rFonts w:ascii="Times New Roman" w:hAnsi="Times New Roman" w:cs="Times New Roman"/>
          <w:sz w:val="24"/>
          <w:szCs w:val="24"/>
        </w:rPr>
        <w:t xml:space="preserve">amount enteres to the national </w:t>
      </w:r>
      <w:r w:rsidR="00575427" w:rsidRPr="006313A6">
        <w:rPr>
          <w:rFonts w:ascii="Times New Roman" w:hAnsi="Times New Roman" w:cs="Times New Roman"/>
          <w:sz w:val="24"/>
          <w:szCs w:val="24"/>
        </w:rPr>
        <w:t>tra</w:t>
      </w:r>
      <w:r w:rsidR="00575427">
        <w:rPr>
          <w:rFonts w:ascii="Times New Roman" w:hAnsi="Times New Roman" w:cs="Times New Roman"/>
          <w:sz w:val="24"/>
          <w:szCs w:val="24"/>
        </w:rPr>
        <w:t>ns</w:t>
      </w:r>
      <w:r w:rsidR="00575427" w:rsidRPr="006313A6">
        <w:rPr>
          <w:rFonts w:ascii="Times New Roman" w:hAnsi="Times New Roman" w:cs="Times New Roman"/>
          <w:sz w:val="24"/>
          <w:szCs w:val="24"/>
        </w:rPr>
        <w:t xml:space="preserve">mission network </w:t>
      </w:r>
      <w:r w:rsidR="00575427">
        <w:rPr>
          <w:rFonts w:ascii="Times New Roman" w:hAnsi="Times New Roman" w:cs="Times New Roman"/>
          <w:sz w:val="24"/>
          <w:szCs w:val="24"/>
        </w:rPr>
        <w:t>at</w:t>
      </w:r>
      <w:r w:rsidR="00933297" w:rsidRPr="006313A6">
        <w:rPr>
          <w:rFonts w:ascii="Times New Roman" w:hAnsi="Times New Roman" w:cs="Times New Roman"/>
          <w:sz w:val="24"/>
          <w:szCs w:val="24"/>
        </w:rPr>
        <w:t xml:space="preserve"> the </w:t>
      </w:r>
      <w:r w:rsidR="007A33C8" w:rsidRPr="006313A6">
        <w:rPr>
          <w:rFonts w:ascii="Times New Roman" w:hAnsi="Times New Roman" w:cs="Times New Roman"/>
          <w:sz w:val="24"/>
          <w:szCs w:val="24"/>
        </w:rPr>
        <w:t>Marsa ent</w:t>
      </w:r>
      <w:r w:rsidR="00575427">
        <w:rPr>
          <w:rFonts w:ascii="Times New Roman" w:hAnsi="Times New Roman" w:cs="Times New Roman"/>
          <w:sz w:val="24"/>
          <w:szCs w:val="24"/>
        </w:rPr>
        <w:t>ry</w:t>
      </w:r>
      <w:r w:rsidR="007A33C8" w:rsidRPr="006313A6">
        <w:rPr>
          <w:rFonts w:ascii="Times New Roman" w:hAnsi="Times New Roman" w:cs="Times New Roman"/>
          <w:sz w:val="24"/>
          <w:szCs w:val="24"/>
        </w:rPr>
        <w:t xml:space="preserve"> point</w:t>
      </w:r>
      <w:r w:rsidR="006F244F" w:rsidRPr="006313A6">
        <w:rPr>
          <w:rFonts w:ascii="Times New Roman" w:hAnsi="Times New Roman" w:cs="Times New Roman"/>
          <w:sz w:val="24"/>
          <w:szCs w:val="24"/>
        </w:rPr>
        <w:t xml:space="preserve">. When </w:t>
      </w:r>
      <w:r w:rsidR="00744219">
        <w:rPr>
          <w:rFonts w:ascii="Times New Roman" w:hAnsi="Times New Roman" w:cs="Times New Roman"/>
          <w:sz w:val="24"/>
          <w:szCs w:val="24"/>
        </w:rPr>
        <w:t>production in provinces compared</w:t>
      </w:r>
      <w:r w:rsidR="006F244F" w:rsidRPr="006313A6">
        <w:rPr>
          <w:rFonts w:ascii="Times New Roman" w:hAnsi="Times New Roman" w:cs="Times New Roman"/>
          <w:sz w:val="24"/>
          <w:szCs w:val="24"/>
        </w:rPr>
        <w:t xml:space="preserve">, it is seen that, with 50,84 % share, the largest production took place in Tekirdağ. Then, </w:t>
      </w:r>
      <w:r w:rsidR="00575427">
        <w:rPr>
          <w:rFonts w:ascii="Times New Roman" w:hAnsi="Times New Roman" w:cs="Times New Roman"/>
          <w:sz w:val="24"/>
          <w:szCs w:val="24"/>
        </w:rPr>
        <w:t>I</w:t>
      </w:r>
      <w:r w:rsidR="006F244F" w:rsidRPr="006313A6">
        <w:rPr>
          <w:rFonts w:ascii="Times New Roman" w:hAnsi="Times New Roman" w:cs="Times New Roman"/>
          <w:sz w:val="24"/>
          <w:szCs w:val="24"/>
        </w:rPr>
        <w:t>stanbul with 23,72 % share and Kırklareli with 14,83 % share follow</w:t>
      </w:r>
      <w:r w:rsidR="00575427">
        <w:rPr>
          <w:rFonts w:ascii="Times New Roman" w:hAnsi="Times New Roman" w:cs="Times New Roman"/>
          <w:sz w:val="24"/>
          <w:szCs w:val="24"/>
        </w:rPr>
        <w:t>ed</w:t>
      </w:r>
      <w:r w:rsidR="006F244F" w:rsidRPr="006313A6">
        <w:rPr>
          <w:rFonts w:ascii="Times New Roman" w:hAnsi="Times New Roman" w:cs="Times New Roman"/>
          <w:sz w:val="24"/>
          <w:szCs w:val="24"/>
        </w:rPr>
        <w:t>. In Edirne, production was only 598 Sm3 in 2017</w:t>
      </w:r>
      <w:r w:rsidR="00744219">
        <w:rPr>
          <w:rFonts w:ascii="Times New Roman" w:hAnsi="Times New Roman" w:cs="Times New Roman"/>
          <w:sz w:val="24"/>
          <w:szCs w:val="24"/>
        </w:rPr>
        <w:t xml:space="preserve"> which realizedin only</w:t>
      </w:r>
      <w:r w:rsidR="006F244F" w:rsidRPr="006313A6">
        <w:rPr>
          <w:rFonts w:ascii="Times New Roman" w:hAnsi="Times New Roman" w:cs="Times New Roman"/>
          <w:sz w:val="24"/>
          <w:szCs w:val="24"/>
        </w:rPr>
        <w:t xml:space="preserve"> December. Production amounts according to provinces and months are given at Table 1.2.</w:t>
      </w:r>
    </w:p>
    <w:p w14:paraId="1F45C927" w14:textId="77777777" w:rsidR="006F244F" w:rsidRDefault="006F244F" w:rsidP="006F244F">
      <w:pPr>
        <w:rPr>
          <w:rFonts w:ascii="Times New Roman" w:hAnsi="Times New Roman"/>
          <w:sz w:val="24"/>
          <w:szCs w:val="24"/>
          <w:lang w:val="en-US"/>
        </w:rPr>
      </w:pPr>
    </w:p>
    <w:p w14:paraId="5342A613" w14:textId="77777777" w:rsidR="006313A6" w:rsidRDefault="006313A6" w:rsidP="006F244F">
      <w:pPr>
        <w:rPr>
          <w:rFonts w:ascii="Times New Roman" w:hAnsi="Times New Roman"/>
          <w:sz w:val="24"/>
          <w:szCs w:val="24"/>
          <w:lang w:val="en-US"/>
        </w:rPr>
      </w:pPr>
    </w:p>
    <w:p w14:paraId="3EE9F6A0" w14:textId="77777777" w:rsidR="006313A6" w:rsidRPr="002C141F" w:rsidRDefault="006313A6" w:rsidP="006F244F">
      <w:pPr>
        <w:rPr>
          <w:rFonts w:ascii="Times New Roman" w:hAnsi="Times New Roman"/>
          <w:sz w:val="24"/>
          <w:szCs w:val="24"/>
          <w:lang w:val="en-US"/>
        </w:rPr>
      </w:pPr>
    </w:p>
    <w:p w14:paraId="30A73C28" w14:textId="77777777" w:rsidR="00955CE1" w:rsidRPr="006313A6" w:rsidRDefault="00A82337" w:rsidP="006F244F">
      <w:pPr>
        <w:rPr>
          <w:rFonts w:ascii="Times New Roman" w:hAnsi="Times New Roman" w:cs="Times New Roman"/>
          <w:b/>
          <w:sz w:val="28"/>
          <w:szCs w:val="24"/>
          <w:lang w:val="en-US"/>
        </w:rPr>
      </w:pPr>
      <w:r w:rsidRPr="006313A6">
        <w:rPr>
          <w:rFonts w:ascii="Times New Roman" w:hAnsi="Times New Roman" w:cs="Times New Roman"/>
          <w:b/>
          <w:sz w:val="24"/>
          <w:lang w:val="en-US"/>
        </w:rPr>
        <w:t>Table</w:t>
      </w:r>
      <w:r w:rsidR="00955CE1" w:rsidRPr="006313A6">
        <w:rPr>
          <w:rFonts w:ascii="Times New Roman" w:hAnsi="Times New Roman" w:cs="Times New Roman"/>
          <w:b/>
          <w:sz w:val="24"/>
          <w:lang w:val="en-US"/>
        </w:rPr>
        <w:t xml:space="preserve"> 1.2: </w:t>
      </w:r>
      <w:r w:rsidR="007B0B7A" w:rsidRPr="006313A6">
        <w:rPr>
          <w:rFonts w:ascii="Times New Roman" w:hAnsi="Times New Roman" w:cs="Times New Roman"/>
          <w:b/>
          <w:sz w:val="24"/>
          <w:lang w:val="en-US"/>
        </w:rPr>
        <w:t>Monthly Natural Gas Production by Provinces in 2017 (Million Sm</w:t>
      </w:r>
      <w:r w:rsidR="007B0B7A" w:rsidRPr="006313A6">
        <w:rPr>
          <w:rFonts w:ascii="Times New Roman" w:hAnsi="Times New Roman" w:cs="Times New Roman"/>
          <w:b/>
          <w:sz w:val="24"/>
          <w:vertAlign w:val="superscript"/>
          <w:lang w:val="en-US"/>
        </w:rPr>
        <w:t>3</w:t>
      </w:r>
      <w:r w:rsidR="007B0B7A" w:rsidRPr="006313A6">
        <w:rPr>
          <w:rFonts w:ascii="Times New Roman" w:hAnsi="Times New Roman" w:cs="Times New Roman"/>
          <w:b/>
          <w:sz w:val="24"/>
          <w:lang w:val="en-US"/>
        </w:rPr>
        <w:t>)</w:t>
      </w:r>
    </w:p>
    <w:tbl>
      <w:tblPr>
        <w:tblW w:w="5079" w:type="pct"/>
        <w:tblInd w:w="-147" w:type="dxa"/>
        <w:tblCellMar>
          <w:left w:w="70" w:type="dxa"/>
          <w:right w:w="70" w:type="dxa"/>
        </w:tblCellMar>
        <w:tblLook w:val="04A0" w:firstRow="1" w:lastRow="0" w:firstColumn="1" w:lastColumn="0" w:noHBand="0" w:noVBand="1"/>
      </w:tblPr>
      <w:tblGrid>
        <w:gridCol w:w="1741"/>
        <w:gridCol w:w="601"/>
        <w:gridCol w:w="600"/>
        <w:gridCol w:w="600"/>
        <w:gridCol w:w="600"/>
        <w:gridCol w:w="600"/>
        <w:gridCol w:w="600"/>
        <w:gridCol w:w="600"/>
        <w:gridCol w:w="600"/>
        <w:gridCol w:w="600"/>
        <w:gridCol w:w="600"/>
        <w:gridCol w:w="600"/>
        <w:gridCol w:w="600"/>
        <w:gridCol w:w="702"/>
      </w:tblGrid>
      <w:tr w:rsidR="007B0B7A" w:rsidRPr="002C141F" w14:paraId="24C6215C" w14:textId="77777777" w:rsidTr="007B0B7A">
        <w:trPr>
          <w:trHeight w:val="1245"/>
        </w:trPr>
        <w:tc>
          <w:tcPr>
            <w:tcW w:w="902"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ABB90D1"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lastRenderedPageBreak/>
              <w:t>Province/Months</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8AF63F0"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January</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B99C900"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February</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5C0E48A"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March</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40C2606"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April</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11B8E3E"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May</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92CC71A"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June</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5DEFD8C"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July</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6B1BA2D"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August</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B4033C7"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September</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90F348D"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October</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600E91"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November</w:t>
            </w:r>
          </w:p>
        </w:tc>
        <w:tc>
          <w:tcPr>
            <w:tcW w:w="31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B1BA892"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December</w:t>
            </w:r>
          </w:p>
        </w:tc>
        <w:tc>
          <w:tcPr>
            <w:tcW w:w="36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F1E9EFE" w14:textId="77777777" w:rsidR="007B0B7A"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Total</w:t>
            </w:r>
          </w:p>
        </w:tc>
      </w:tr>
      <w:tr w:rsidR="007B0B7A" w:rsidRPr="002C141F" w14:paraId="4906376D"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5FFA8AE8"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TEKİRDAĞ</w:t>
            </w:r>
          </w:p>
        </w:tc>
        <w:tc>
          <w:tcPr>
            <w:tcW w:w="311" w:type="pct"/>
            <w:tcBorders>
              <w:top w:val="nil"/>
              <w:left w:val="nil"/>
              <w:bottom w:val="single" w:sz="8" w:space="0" w:color="auto"/>
              <w:right w:val="single" w:sz="8" w:space="0" w:color="auto"/>
            </w:tcBorders>
            <w:shd w:val="clear" w:color="auto" w:fill="auto"/>
            <w:noWrap/>
            <w:vAlign w:val="center"/>
            <w:hideMark/>
          </w:tcPr>
          <w:p w14:paraId="29AFC0D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16,68</w:t>
            </w:r>
          </w:p>
        </w:tc>
        <w:tc>
          <w:tcPr>
            <w:tcW w:w="311" w:type="pct"/>
            <w:tcBorders>
              <w:top w:val="nil"/>
              <w:left w:val="nil"/>
              <w:bottom w:val="single" w:sz="8" w:space="0" w:color="auto"/>
              <w:right w:val="single" w:sz="8" w:space="0" w:color="auto"/>
            </w:tcBorders>
            <w:shd w:val="clear" w:color="auto" w:fill="auto"/>
            <w:noWrap/>
            <w:vAlign w:val="center"/>
            <w:hideMark/>
          </w:tcPr>
          <w:p w14:paraId="5686F5A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15,13</w:t>
            </w:r>
          </w:p>
        </w:tc>
        <w:tc>
          <w:tcPr>
            <w:tcW w:w="311" w:type="pct"/>
            <w:tcBorders>
              <w:top w:val="nil"/>
              <w:left w:val="nil"/>
              <w:bottom w:val="single" w:sz="8" w:space="0" w:color="auto"/>
              <w:right w:val="single" w:sz="8" w:space="0" w:color="auto"/>
            </w:tcBorders>
            <w:shd w:val="clear" w:color="auto" w:fill="auto"/>
            <w:noWrap/>
            <w:vAlign w:val="center"/>
            <w:hideMark/>
          </w:tcPr>
          <w:p w14:paraId="128A6B2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16,97</w:t>
            </w:r>
          </w:p>
        </w:tc>
        <w:tc>
          <w:tcPr>
            <w:tcW w:w="311" w:type="pct"/>
            <w:tcBorders>
              <w:top w:val="nil"/>
              <w:left w:val="nil"/>
              <w:bottom w:val="single" w:sz="8" w:space="0" w:color="auto"/>
              <w:right w:val="single" w:sz="8" w:space="0" w:color="auto"/>
            </w:tcBorders>
            <w:shd w:val="clear" w:color="auto" w:fill="auto"/>
            <w:noWrap/>
            <w:vAlign w:val="center"/>
            <w:hideMark/>
          </w:tcPr>
          <w:p w14:paraId="633C563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15,50</w:t>
            </w:r>
          </w:p>
        </w:tc>
        <w:tc>
          <w:tcPr>
            <w:tcW w:w="311" w:type="pct"/>
            <w:tcBorders>
              <w:top w:val="nil"/>
              <w:left w:val="nil"/>
              <w:bottom w:val="single" w:sz="8" w:space="0" w:color="auto"/>
              <w:right w:val="single" w:sz="8" w:space="0" w:color="auto"/>
            </w:tcBorders>
            <w:shd w:val="clear" w:color="auto" w:fill="auto"/>
            <w:noWrap/>
            <w:vAlign w:val="center"/>
            <w:hideMark/>
          </w:tcPr>
          <w:p w14:paraId="1CC50AB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15,13</w:t>
            </w:r>
          </w:p>
        </w:tc>
        <w:tc>
          <w:tcPr>
            <w:tcW w:w="311" w:type="pct"/>
            <w:tcBorders>
              <w:top w:val="nil"/>
              <w:left w:val="nil"/>
              <w:bottom w:val="single" w:sz="8" w:space="0" w:color="auto"/>
              <w:right w:val="single" w:sz="8" w:space="0" w:color="auto"/>
            </w:tcBorders>
            <w:shd w:val="clear" w:color="auto" w:fill="auto"/>
            <w:noWrap/>
            <w:vAlign w:val="center"/>
            <w:hideMark/>
          </w:tcPr>
          <w:p w14:paraId="4E3832C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13,42</w:t>
            </w:r>
          </w:p>
        </w:tc>
        <w:tc>
          <w:tcPr>
            <w:tcW w:w="311" w:type="pct"/>
            <w:tcBorders>
              <w:top w:val="nil"/>
              <w:left w:val="nil"/>
              <w:bottom w:val="single" w:sz="8" w:space="0" w:color="auto"/>
              <w:right w:val="single" w:sz="8" w:space="0" w:color="auto"/>
            </w:tcBorders>
            <w:shd w:val="clear" w:color="auto" w:fill="auto"/>
            <w:noWrap/>
            <w:vAlign w:val="center"/>
            <w:hideMark/>
          </w:tcPr>
          <w:p w14:paraId="5D007CD1"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14,73</w:t>
            </w:r>
          </w:p>
        </w:tc>
        <w:tc>
          <w:tcPr>
            <w:tcW w:w="311" w:type="pct"/>
            <w:tcBorders>
              <w:top w:val="nil"/>
              <w:left w:val="nil"/>
              <w:bottom w:val="single" w:sz="8" w:space="0" w:color="auto"/>
              <w:right w:val="single" w:sz="8" w:space="0" w:color="auto"/>
            </w:tcBorders>
            <w:shd w:val="clear" w:color="auto" w:fill="auto"/>
            <w:noWrap/>
            <w:vAlign w:val="center"/>
            <w:hideMark/>
          </w:tcPr>
          <w:p w14:paraId="76C1422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14,39</w:t>
            </w:r>
          </w:p>
        </w:tc>
        <w:tc>
          <w:tcPr>
            <w:tcW w:w="311" w:type="pct"/>
            <w:tcBorders>
              <w:top w:val="nil"/>
              <w:left w:val="nil"/>
              <w:bottom w:val="single" w:sz="8" w:space="0" w:color="auto"/>
              <w:right w:val="single" w:sz="8" w:space="0" w:color="auto"/>
            </w:tcBorders>
            <w:shd w:val="clear" w:color="auto" w:fill="auto"/>
            <w:noWrap/>
            <w:vAlign w:val="center"/>
            <w:hideMark/>
          </w:tcPr>
          <w:p w14:paraId="6F14B9E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13,18</w:t>
            </w:r>
          </w:p>
        </w:tc>
        <w:tc>
          <w:tcPr>
            <w:tcW w:w="311" w:type="pct"/>
            <w:tcBorders>
              <w:top w:val="nil"/>
              <w:left w:val="nil"/>
              <w:bottom w:val="single" w:sz="8" w:space="0" w:color="auto"/>
              <w:right w:val="single" w:sz="8" w:space="0" w:color="auto"/>
            </w:tcBorders>
            <w:shd w:val="clear" w:color="auto" w:fill="auto"/>
            <w:noWrap/>
            <w:vAlign w:val="center"/>
            <w:hideMark/>
          </w:tcPr>
          <w:p w14:paraId="092C88A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14,71</w:t>
            </w:r>
          </w:p>
        </w:tc>
        <w:tc>
          <w:tcPr>
            <w:tcW w:w="311" w:type="pct"/>
            <w:tcBorders>
              <w:top w:val="nil"/>
              <w:left w:val="nil"/>
              <w:bottom w:val="single" w:sz="8" w:space="0" w:color="auto"/>
              <w:right w:val="single" w:sz="8" w:space="0" w:color="auto"/>
            </w:tcBorders>
            <w:shd w:val="clear" w:color="auto" w:fill="auto"/>
            <w:noWrap/>
            <w:vAlign w:val="center"/>
            <w:hideMark/>
          </w:tcPr>
          <w:p w14:paraId="0C82DE9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14,98</w:t>
            </w:r>
          </w:p>
        </w:tc>
        <w:tc>
          <w:tcPr>
            <w:tcW w:w="311" w:type="pct"/>
            <w:tcBorders>
              <w:top w:val="nil"/>
              <w:left w:val="nil"/>
              <w:bottom w:val="single" w:sz="8" w:space="0" w:color="auto"/>
              <w:right w:val="single" w:sz="8" w:space="0" w:color="auto"/>
            </w:tcBorders>
            <w:shd w:val="clear" w:color="auto" w:fill="auto"/>
            <w:noWrap/>
            <w:vAlign w:val="center"/>
            <w:hideMark/>
          </w:tcPr>
          <w:p w14:paraId="13A0EBC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15,21</w:t>
            </w:r>
          </w:p>
        </w:tc>
        <w:tc>
          <w:tcPr>
            <w:tcW w:w="364" w:type="pct"/>
            <w:tcBorders>
              <w:top w:val="nil"/>
              <w:left w:val="nil"/>
              <w:bottom w:val="single" w:sz="8" w:space="0" w:color="auto"/>
              <w:right w:val="single" w:sz="8" w:space="0" w:color="auto"/>
            </w:tcBorders>
            <w:shd w:val="clear" w:color="auto" w:fill="auto"/>
            <w:noWrap/>
            <w:vAlign w:val="center"/>
            <w:hideMark/>
          </w:tcPr>
          <w:p w14:paraId="1F81938C"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180,04</w:t>
            </w:r>
          </w:p>
        </w:tc>
      </w:tr>
      <w:tr w:rsidR="007B0B7A" w:rsidRPr="002C141F" w14:paraId="6E65CA91"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0E893B13"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İSTANBUL</w:t>
            </w:r>
          </w:p>
        </w:tc>
        <w:tc>
          <w:tcPr>
            <w:tcW w:w="311" w:type="pct"/>
            <w:tcBorders>
              <w:top w:val="nil"/>
              <w:left w:val="nil"/>
              <w:bottom w:val="single" w:sz="8" w:space="0" w:color="auto"/>
              <w:right w:val="single" w:sz="8" w:space="0" w:color="auto"/>
            </w:tcBorders>
            <w:shd w:val="clear" w:color="auto" w:fill="auto"/>
            <w:noWrap/>
            <w:vAlign w:val="center"/>
            <w:hideMark/>
          </w:tcPr>
          <w:p w14:paraId="41ABFFA6"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7,80</w:t>
            </w:r>
          </w:p>
        </w:tc>
        <w:tc>
          <w:tcPr>
            <w:tcW w:w="311" w:type="pct"/>
            <w:tcBorders>
              <w:top w:val="nil"/>
              <w:left w:val="nil"/>
              <w:bottom w:val="single" w:sz="8" w:space="0" w:color="auto"/>
              <w:right w:val="single" w:sz="8" w:space="0" w:color="auto"/>
            </w:tcBorders>
            <w:shd w:val="clear" w:color="auto" w:fill="auto"/>
            <w:noWrap/>
            <w:vAlign w:val="center"/>
            <w:hideMark/>
          </w:tcPr>
          <w:p w14:paraId="7E7B6289"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6,58</w:t>
            </w:r>
          </w:p>
        </w:tc>
        <w:tc>
          <w:tcPr>
            <w:tcW w:w="311" w:type="pct"/>
            <w:tcBorders>
              <w:top w:val="nil"/>
              <w:left w:val="nil"/>
              <w:bottom w:val="single" w:sz="8" w:space="0" w:color="auto"/>
              <w:right w:val="single" w:sz="8" w:space="0" w:color="auto"/>
            </w:tcBorders>
            <w:shd w:val="clear" w:color="auto" w:fill="auto"/>
            <w:noWrap/>
            <w:vAlign w:val="center"/>
            <w:hideMark/>
          </w:tcPr>
          <w:p w14:paraId="5E801CC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6,69</w:t>
            </w:r>
          </w:p>
        </w:tc>
        <w:tc>
          <w:tcPr>
            <w:tcW w:w="311" w:type="pct"/>
            <w:tcBorders>
              <w:top w:val="nil"/>
              <w:left w:val="nil"/>
              <w:bottom w:val="single" w:sz="8" w:space="0" w:color="auto"/>
              <w:right w:val="single" w:sz="8" w:space="0" w:color="auto"/>
            </w:tcBorders>
            <w:shd w:val="clear" w:color="auto" w:fill="auto"/>
            <w:noWrap/>
            <w:vAlign w:val="center"/>
            <w:hideMark/>
          </w:tcPr>
          <w:p w14:paraId="73DDC83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6,79</w:t>
            </w:r>
          </w:p>
        </w:tc>
        <w:tc>
          <w:tcPr>
            <w:tcW w:w="311" w:type="pct"/>
            <w:tcBorders>
              <w:top w:val="nil"/>
              <w:left w:val="nil"/>
              <w:bottom w:val="single" w:sz="8" w:space="0" w:color="auto"/>
              <w:right w:val="single" w:sz="8" w:space="0" w:color="auto"/>
            </w:tcBorders>
            <w:shd w:val="clear" w:color="auto" w:fill="auto"/>
            <w:noWrap/>
            <w:vAlign w:val="center"/>
            <w:hideMark/>
          </w:tcPr>
          <w:p w14:paraId="1E5643AA"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7,03</w:t>
            </w:r>
          </w:p>
        </w:tc>
        <w:tc>
          <w:tcPr>
            <w:tcW w:w="311" w:type="pct"/>
            <w:tcBorders>
              <w:top w:val="nil"/>
              <w:left w:val="nil"/>
              <w:bottom w:val="single" w:sz="8" w:space="0" w:color="auto"/>
              <w:right w:val="single" w:sz="8" w:space="0" w:color="auto"/>
            </w:tcBorders>
            <w:shd w:val="clear" w:color="auto" w:fill="auto"/>
            <w:noWrap/>
            <w:vAlign w:val="center"/>
            <w:hideMark/>
          </w:tcPr>
          <w:p w14:paraId="6E6EA36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6,74</w:t>
            </w:r>
          </w:p>
        </w:tc>
        <w:tc>
          <w:tcPr>
            <w:tcW w:w="311" w:type="pct"/>
            <w:tcBorders>
              <w:top w:val="nil"/>
              <w:left w:val="nil"/>
              <w:bottom w:val="single" w:sz="8" w:space="0" w:color="auto"/>
              <w:right w:val="single" w:sz="8" w:space="0" w:color="auto"/>
            </w:tcBorders>
            <w:shd w:val="clear" w:color="auto" w:fill="auto"/>
            <w:noWrap/>
            <w:vAlign w:val="center"/>
            <w:hideMark/>
          </w:tcPr>
          <w:p w14:paraId="257F8DAC"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7,05</w:t>
            </w:r>
          </w:p>
        </w:tc>
        <w:tc>
          <w:tcPr>
            <w:tcW w:w="311" w:type="pct"/>
            <w:tcBorders>
              <w:top w:val="nil"/>
              <w:left w:val="nil"/>
              <w:bottom w:val="single" w:sz="8" w:space="0" w:color="auto"/>
              <w:right w:val="single" w:sz="8" w:space="0" w:color="auto"/>
            </w:tcBorders>
            <w:shd w:val="clear" w:color="auto" w:fill="auto"/>
            <w:noWrap/>
            <w:vAlign w:val="center"/>
            <w:hideMark/>
          </w:tcPr>
          <w:p w14:paraId="296ABEA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7,06</w:t>
            </w:r>
          </w:p>
        </w:tc>
        <w:tc>
          <w:tcPr>
            <w:tcW w:w="311" w:type="pct"/>
            <w:tcBorders>
              <w:top w:val="nil"/>
              <w:left w:val="nil"/>
              <w:bottom w:val="single" w:sz="8" w:space="0" w:color="auto"/>
              <w:right w:val="single" w:sz="8" w:space="0" w:color="auto"/>
            </w:tcBorders>
            <w:shd w:val="clear" w:color="auto" w:fill="auto"/>
            <w:noWrap/>
            <w:vAlign w:val="center"/>
            <w:hideMark/>
          </w:tcPr>
          <w:p w14:paraId="7F20C4DC"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6,91</w:t>
            </w:r>
          </w:p>
        </w:tc>
        <w:tc>
          <w:tcPr>
            <w:tcW w:w="311" w:type="pct"/>
            <w:tcBorders>
              <w:top w:val="nil"/>
              <w:left w:val="nil"/>
              <w:bottom w:val="single" w:sz="8" w:space="0" w:color="auto"/>
              <w:right w:val="single" w:sz="8" w:space="0" w:color="auto"/>
            </w:tcBorders>
            <w:shd w:val="clear" w:color="auto" w:fill="auto"/>
            <w:noWrap/>
            <w:vAlign w:val="center"/>
            <w:hideMark/>
          </w:tcPr>
          <w:p w14:paraId="272D34F8"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7,20</w:t>
            </w:r>
          </w:p>
        </w:tc>
        <w:tc>
          <w:tcPr>
            <w:tcW w:w="311" w:type="pct"/>
            <w:tcBorders>
              <w:top w:val="nil"/>
              <w:left w:val="nil"/>
              <w:bottom w:val="single" w:sz="8" w:space="0" w:color="auto"/>
              <w:right w:val="single" w:sz="8" w:space="0" w:color="auto"/>
            </w:tcBorders>
            <w:shd w:val="clear" w:color="auto" w:fill="auto"/>
            <w:noWrap/>
            <w:vAlign w:val="center"/>
            <w:hideMark/>
          </w:tcPr>
          <w:p w14:paraId="0C55CA1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6,85</w:t>
            </w:r>
          </w:p>
        </w:tc>
        <w:tc>
          <w:tcPr>
            <w:tcW w:w="311" w:type="pct"/>
            <w:tcBorders>
              <w:top w:val="nil"/>
              <w:left w:val="nil"/>
              <w:bottom w:val="single" w:sz="8" w:space="0" w:color="auto"/>
              <w:right w:val="single" w:sz="8" w:space="0" w:color="auto"/>
            </w:tcBorders>
            <w:shd w:val="clear" w:color="auto" w:fill="auto"/>
            <w:noWrap/>
            <w:vAlign w:val="center"/>
            <w:hideMark/>
          </w:tcPr>
          <w:p w14:paraId="523780F8"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7,27</w:t>
            </w:r>
          </w:p>
        </w:tc>
        <w:tc>
          <w:tcPr>
            <w:tcW w:w="364" w:type="pct"/>
            <w:tcBorders>
              <w:top w:val="nil"/>
              <w:left w:val="nil"/>
              <w:bottom w:val="single" w:sz="8" w:space="0" w:color="auto"/>
              <w:right w:val="single" w:sz="8" w:space="0" w:color="auto"/>
            </w:tcBorders>
            <w:shd w:val="clear" w:color="auto" w:fill="auto"/>
            <w:noWrap/>
            <w:vAlign w:val="center"/>
            <w:hideMark/>
          </w:tcPr>
          <w:p w14:paraId="365B7A0B"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83,99</w:t>
            </w:r>
          </w:p>
        </w:tc>
      </w:tr>
      <w:tr w:rsidR="007B0B7A" w:rsidRPr="002C141F" w14:paraId="581406A1"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5218FCF5"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KIRKLARELİ</w:t>
            </w:r>
          </w:p>
        </w:tc>
        <w:tc>
          <w:tcPr>
            <w:tcW w:w="311" w:type="pct"/>
            <w:tcBorders>
              <w:top w:val="nil"/>
              <w:left w:val="nil"/>
              <w:bottom w:val="single" w:sz="8" w:space="0" w:color="auto"/>
              <w:right w:val="single" w:sz="8" w:space="0" w:color="auto"/>
            </w:tcBorders>
            <w:shd w:val="clear" w:color="auto" w:fill="auto"/>
            <w:noWrap/>
            <w:vAlign w:val="center"/>
            <w:hideMark/>
          </w:tcPr>
          <w:p w14:paraId="23AD2C9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4,88</w:t>
            </w:r>
          </w:p>
        </w:tc>
        <w:tc>
          <w:tcPr>
            <w:tcW w:w="311" w:type="pct"/>
            <w:tcBorders>
              <w:top w:val="nil"/>
              <w:left w:val="nil"/>
              <w:bottom w:val="single" w:sz="8" w:space="0" w:color="auto"/>
              <w:right w:val="single" w:sz="8" w:space="0" w:color="auto"/>
            </w:tcBorders>
            <w:shd w:val="clear" w:color="auto" w:fill="auto"/>
            <w:noWrap/>
            <w:vAlign w:val="center"/>
            <w:hideMark/>
          </w:tcPr>
          <w:p w14:paraId="459400F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3,96</w:t>
            </w:r>
          </w:p>
        </w:tc>
        <w:tc>
          <w:tcPr>
            <w:tcW w:w="311" w:type="pct"/>
            <w:tcBorders>
              <w:top w:val="nil"/>
              <w:left w:val="nil"/>
              <w:bottom w:val="single" w:sz="8" w:space="0" w:color="auto"/>
              <w:right w:val="single" w:sz="8" w:space="0" w:color="auto"/>
            </w:tcBorders>
            <w:shd w:val="clear" w:color="auto" w:fill="auto"/>
            <w:noWrap/>
            <w:vAlign w:val="center"/>
            <w:hideMark/>
          </w:tcPr>
          <w:p w14:paraId="59F68781"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4,37</w:t>
            </w:r>
          </w:p>
        </w:tc>
        <w:tc>
          <w:tcPr>
            <w:tcW w:w="311" w:type="pct"/>
            <w:tcBorders>
              <w:top w:val="nil"/>
              <w:left w:val="nil"/>
              <w:bottom w:val="single" w:sz="8" w:space="0" w:color="auto"/>
              <w:right w:val="single" w:sz="8" w:space="0" w:color="auto"/>
            </w:tcBorders>
            <w:shd w:val="clear" w:color="auto" w:fill="auto"/>
            <w:noWrap/>
            <w:vAlign w:val="center"/>
            <w:hideMark/>
          </w:tcPr>
          <w:p w14:paraId="61B95666"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4,44</w:t>
            </w:r>
          </w:p>
        </w:tc>
        <w:tc>
          <w:tcPr>
            <w:tcW w:w="311" w:type="pct"/>
            <w:tcBorders>
              <w:top w:val="nil"/>
              <w:left w:val="nil"/>
              <w:bottom w:val="single" w:sz="8" w:space="0" w:color="auto"/>
              <w:right w:val="single" w:sz="8" w:space="0" w:color="auto"/>
            </w:tcBorders>
            <w:shd w:val="clear" w:color="auto" w:fill="auto"/>
            <w:noWrap/>
            <w:vAlign w:val="center"/>
            <w:hideMark/>
          </w:tcPr>
          <w:p w14:paraId="1E346E88"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4,61</w:t>
            </w:r>
          </w:p>
        </w:tc>
        <w:tc>
          <w:tcPr>
            <w:tcW w:w="311" w:type="pct"/>
            <w:tcBorders>
              <w:top w:val="nil"/>
              <w:left w:val="nil"/>
              <w:bottom w:val="single" w:sz="8" w:space="0" w:color="auto"/>
              <w:right w:val="single" w:sz="8" w:space="0" w:color="auto"/>
            </w:tcBorders>
            <w:shd w:val="clear" w:color="auto" w:fill="auto"/>
            <w:noWrap/>
            <w:vAlign w:val="center"/>
            <w:hideMark/>
          </w:tcPr>
          <w:p w14:paraId="5C812B5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4,42</w:t>
            </w:r>
          </w:p>
        </w:tc>
        <w:tc>
          <w:tcPr>
            <w:tcW w:w="311" w:type="pct"/>
            <w:tcBorders>
              <w:top w:val="nil"/>
              <w:left w:val="nil"/>
              <w:bottom w:val="single" w:sz="8" w:space="0" w:color="auto"/>
              <w:right w:val="single" w:sz="8" w:space="0" w:color="auto"/>
            </w:tcBorders>
            <w:shd w:val="clear" w:color="auto" w:fill="auto"/>
            <w:noWrap/>
            <w:vAlign w:val="center"/>
            <w:hideMark/>
          </w:tcPr>
          <w:p w14:paraId="6267F9C6"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4,19</w:t>
            </w:r>
          </w:p>
        </w:tc>
        <w:tc>
          <w:tcPr>
            <w:tcW w:w="311" w:type="pct"/>
            <w:tcBorders>
              <w:top w:val="nil"/>
              <w:left w:val="nil"/>
              <w:bottom w:val="single" w:sz="8" w:space="0" w:color="auto"/>
              <w:right w:val="single" w:sz="8" w:space="0" w:color="auto"/>
            </w:tcBorders>
            <w:shd w:val="clear" w:color="auto" w:fill="auto"/>
            <w:noWrap/>
            <w:vAlign w:val="center"/>
            <w:hideMark/>
          </w:tcPr>
          <w:p w14:paraId="49E60CFA"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4,72</w:t>
            </w:r>
          </w:p>
        </w:tc>
        <w:tc>
          <w:tcPr>
            <w:tcW w:w="311" w:type="pct"/>
            <w:tcBorders>
              <w:top w:val="nil"/>
              <w:left w:val="nil"/>
              <w:bottom w:val="single" w:sz="8" w:space="0" w:color="auto"/>
              <w:right w:val="single" w:sz="8" w:space="0" w:color="auto"/>
            </w:tcBorders>
            <w:shd w:val="clear" w:color="auto" w:fill="auto"/>
            <w:noWrap/>
            <w:vAlign w:val="center"/>
            <w:hideMark/>
          </w:tcPr>
          <w:p w14:paraId="198CA9D1"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4,75</w:t>
            </w:r>
          </w:p>
        </w:tc>
        <w:tc>
          <w:tcPr>
            <w:tcW w:w="311" w:type="pct"/>
            <w:tcBorders>
              <w:top w:val="nil"/>
              <w:left w:val="nil"/>
              <w:bottom w:val="single" w:sz="8" w:space="0" w:color="auto"/>
              <w:right w:val="single" w:sz="8" w:space="0" w:color="auto"/>
            </w:tcBorders>
            <w:shd w:val="clear" w:color="auto" w:fill="auto"/>
            <w:noWrap/>
            <w:vAlign w:val="center"/>
            <w:hideMark/>
          </w:tcPr>
          <w:p w14:paraId="445B65F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4,52</w:t>
            </w:r>
          </w:p>
        </w:tc>
        <w:tc>
          <w:tcPr>
            <w:tcW w:w="311" w:type="pct"/>
            <w:tcBorders>
              <w:top w:val="nil"/>
              <w:left w:val="nil"/>
              <w:bottom w:val="single" w:sz="8" w:space="0" w:color="auto"/>
              <w:right w:val="single" w:sz="8" w:space="0" w:color="auto"/>
            </w:tcBorders>
            <w:shd w:val="clear" w:color="auto" w:fill="auto"/>
            <w:noWrap/>
            <w:vAlign w:val="center"/>
            <w:hideMark/>
          </w:tcPr>
          <w:p w14:paraId="01642AB9"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3,81</w:t>
            </w:r>
          </w:p>
        </w:tc>
        <w:tc>
          <w:tcPr>
            <w:tcW w:w="311" w:type="pct"/>
            <w:tcBorders>
              <w:top w:val="nil"/>
              <w:left w:val="nil"/>
              <w:bottom w:val="single" w:sz="8" w:space="0" w:color="auto"/>
              <w:right w:val="single" w:sz="8" w:space="0" w:color="auto"/>
            </w:tcBorders>
            <w:shd w:val="clear" w:color="auto" w:fill="auto"/>
            <w:noWrap/>
            <w:vAlign w:val="center"/>
            <w:hideMark/>
          </w:tcPr>
          <w:p w14:paraId="7AC7BB31"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3,86</w:t>
            </w:r>
          </w:p>
        </w:tc>
        <w:tc>
          <w:tcPr>
            <w:tcW w:w="364" w:type="pct"/>
            <w:tcBorders>
              <w:top w:val="nil"/>
              <w:left w:val="nil"/>
              <w:bottom w:val="single" w:sz="8" w:space="0" w:color="auto"/>
              <w:right w:val="single" w:sz="8" w:space="0" w:color="auto"/>
            </w:tcBorders>
            <w:shd w:val="clear" w:color="auto" w:fill="auto"/>
            <w:noWrap/>
            <w:vAlign w:val="center"/>
            <w:hideMark/>
          </w:tcPr>
          <w:p w14:paraId="5B654BA6"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52,52</w:t>
            </w:r>
          </w:p>
        </w:tc>
      </w:tr>
      <w:tr w:rsidR="007B0B7A" w:rsidRPr="002C141F" w14:paraId="406673E3"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134F3AD6"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DÜZCE</w:t>
            </w:r>
          </w:p>
        </w:tc>
        <w:tc>
          <w:tcPr>
            <w:tcW w:w="311" w:type="pct"/>
            <w:tcBorders>
              <w:top w:val="nil"/>
              <w:left w:val="nil"/>
              <w:bottom w:val="single" w:sz="8" w:space="0" w:color="auto"/>
              <w:right w:val="single" w:sz="8" w:space="0" w:color="auto"/>
            </w:tcBorders>
            <w:shd w:val="clear" w:color="auto" w:fill="auto"/>
            <w:noWrap/>
            <w:vAlign w:val="center"/>
            <w:hideMark/>
          </w:tcPr>
          <w:p w14:paraId="6190F03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2,43</w:t>
            </w:r>
          </w:p>
        </w:tc>
        <w:tc>
          <w:tcPr>
            <w:tcW w:w="311" w:type="pct"/>
            <w:tcBorders>
              <w:top w:val="nil"/>
              <w:left w:val="nil"/>
              <w:bottom w:val="single" w:sz="8" w:space="0" w:color="auto"/>
              <w:right w:val="single" w:sz="8" w:space="0" w:color="auto"/>
            </w:tcBorders>
            <w:shd w:val="clear" w:color="auto" w:fill="auto"/>
            <w:noWrap/>
            <w:vAlign w:val="center"/>
            <w:hideMark/>
          </w:tcPr>
          <w:p w14:paraId="105D65D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2,16</w:t>
            </w:r>
          </w:p>
        </w:tc>
        <w:tc>
          <w:tcPr>
            <w:tcW w:w="311" w:type="pct"/>
            <w:tcBorders>
              <w:top w:val="nil"/>
              <w:left w:val="nil"/>
              <w:bottom w:val="single" w:sz="8" w:space="0" w:color="auto"/>
              <w:right w:val="single" w:sz="8" w:space="0" w:color="auto"/>
            </w:tcBorders>
            <w:shd w:val="clear" w:color="auto" w:fill="auto"/>
            <w:noWrap/>
            <w:vAlign w:val="center"/>
            <w:hideMark/>
          </w:tcPr>
          <w:p w14:paraId="6A18075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2,12</w:t>
            </w:r>
          </w:p>
        </w:tc>
        <w:tc>
          <w:tcPr>
            <w:tcW w:w="311" w:type="pct"/>
            <w:tcBorders>
              <w:top w:val="nil"/>
              <w:left w:val="nil"/>
              <w:bottom w:val="single" w:sz="8" w:space="0" w:color="auto"/>
              <w:right w:val="single" w:sz="8" w:space="0" w:color="auto"/>
            </w:tcBorders>
            <w:shd w:val="clear" w:color="auto" w:fill="auto"/>
            <w:noWrap/>
            <w:vAlign w:val="center"/>
            <w:hideMark/>
          </w:tcPr>
          <w:p w14:paraId="36DDD36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3,06</w:t>
            </w:r>
          </w:p>
        </w:tc>
        <w:tc>
          <w:tcPr>
            <w:tcW w:w="311" w:type="pct"/>
            <w:tcBorders>
              <w:top w:val="nil"/>
              <w:left w:val="nil"/>
              <w:bottom w:val="single" w:sz="8" w:space="0" w:color="auto"/>
              <w:right w:val="single" w:sz="8" w:space="0" w:color="auto"/>
            </w:tcBorders>
            <w:shd w:val="clear" w:color="auto" w:fill="auto"/>
            <w:noWrap/>
            <w:vAlign w:val="center"/>
            <w:hideMark/>
          </w:tcPr>
          <w:p w14:paraId="770488A8"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2,35</w:t>
            </w:r>
          </w:p>
        </w:tc>
        <w:tc>
          <w:tcPr>
            <w:tcW w:w="311" w:type="pct"/>
            <w:tcBorders>
              <w:top w:val="nil"/>
              <w:left w:val="nil"/>
              <w:bottom w:val="single" w:sz="8" w:space="0" w:color="auto"/>
              <w:right w:val="single" w:sz="8" w:space="0" w:color="auto"/>
            </w:tcBorders>
            <w:shd w:val="clear" w:color="auto" w:fill="auto"/>
            <w:noWrap/>
            <w:vAlign w:val="center"/>
            <w:hideMark/>
          </w:tcPr>
          <w:p w14:paraId="03FB9E9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1,40</w:t>
            </w:r>
          </w:p>
        </w:tc>
        <w:tc>
          <w:tcPr>
            <w:tcW w:w="311" w:type="pct"/>
            <w:tcBorders>
              <w:top w:val="nil"/>
              <w:left w:val="nil"/>
              <w:bottom w:val="single" w:sz="8" w:space="0" w:color="auto"/>
              <w:right w:val="single" w:sz="8" w:space="0" w:color="auto"/>
            </w:tcBorders>
            <w:shd w:val="clear" w:color="auto" w:fill="auto"/>
            <w:noWrap/>
            <w:vAlign w:val="center"/>
            <w:hideMark/>
          </w:tcPr>
          <w:p w14:paraId="6700404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1,81</w:t>
            </w:r>
          </w:p>
        </w:tc>
        <w:tc>
          <w:tcPr>
            <w:tcW w:w="311" w:type="pct"/>
            <w:tcBorders>
              <w:top w:val="nil"/>
              <w:left w:val="nil"/>
              <w:bottom w:val="single" w:sz="8" w:space="0" w:color="auto"/>
              <w:right w:val="single" w:sz="8" w:space="0" w:color="auto"/>
            </w:tcBorders>
            <w:shd w:val="clear" w:color="auto" w:fill="auto"/>
            <w:noWrap/>
            <w:vAlign w:val="center"/>
            <w:hideMark/>
          </w:tcPr>
          <w:p w14:paraId="0FAFB95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1,84</w:t>
            </w:r>
          </w:p>
        </w:tc>
        <w:tc>
          <w:tcPr>
            <w:tcW w:w="311" w:type="pct"/>
            <w:tcBorders>
              <w:top w:val="nil"/>
              <w:left w:val="nil"/>
              <w:bottom w:val="single" w:sz="8" w:space="0" w:color="auto"/>
              <w:right w:val="single" w:sz="8" w:space="0" w:color="auto"/>
            </w:tcBorders>
            <w:shd w:val="clear" w:color="auto" w:fill="auto"/>
            <w:noWrap/>
            <w:vAlign w:val="center"/>
            <w:hideMark/>
          </w:tcPr>
          <w:p w14:paraId="63652F1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1,64</w:t>
            </w:r>
          </w:p>
        </w:tc>
        <w:tc>
          <w:tcPr>
            <w:tcW w:w="311" w:type="pct"/>
            <w:tcBorders>
              <w:top w:val="nil"/>
              <w:left w:val="nil"/>
              <w:bottom w:val="single" w:sz="8" w:space="0" w:color="auto"/>
              <w:right w:val="single" w:sz="8" w:space="0" w:color="auto"/>
            </w:tcBorders>
            <w:shd w:val="clear" w:color="auto" w:fill="auto"/>
            <w:noWrap/>
            <w:vAlign w:val="center"/>
            <w:hideMark/>
          </w:tcPr>
          <w:p w14:paraId="3BCD71C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1,36</w:t>
            </w:r>
          </w:p>
        </w:tc>
        <w:tc>
          <w:tcPr>
            <w:tcW w:w="311" w:type="pct"/>
            <w:tcBorders>
              <w:top w:val="nil"/>
              <w:left w:val="nil"/>
              <w:bottom w:val="single" w:sz="8" w:space="0" w:color="auto"/>
              <w:right w:val="single" w:sz="8" w:space="0" w:color="auto"/>
            </w:tcBorders>
            <w:shd w:val="clear" w:color="auto" w:fill="auto"/>
            <w:noWrap/>
            <w:vAlign w:val="center"/>
            <w:hideMark/>
          </w:tcPr>
          <w:p w14:paraId="5393D8D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1,23</w:t>
            </w:r>
          </w:p>
        </w:tc>
        <w:tc>
          <w:tcPr>
            <w:tcW w:w="311" w:type="pct"/>
            <w:tcBorders>
              <w:top w:val="nil"/>
              <w:left w:val="nil"/>
              <w:bottom w:val="single" w:sz="8" w:space="0" w:color="auto"/>
              <w:right w:val="single" w:sz="8" w:space="0" w:color="auto"/>
            </w:tcBorders>
            <w:shd w:val="clear" w:color="auto" w:fill="auto"/>
            <w:noWrap/>
            <w:vAlign w:val="center"/>
            <w:hideMark/>
          </w:tcPr>
          <w:p w14:paraId="69F32E69"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1,15</w:t>
            </w:r>
          </w:p>
        </w:tc>
        <w:tc>
          <w:tcPr>
            <w:tcW w:w="364" w:type="pct"/>
            <w:tcBorders>
              <w:top w:val="nil"/>
              <w:left w:val="nil"/>
              <w:bottom w:val="single" w:sz="8" w:space="0" w:color="auto"/>
              <w:right w:val="single" w:sz="8" w:space="0" w:color="auto"/>
            </w:tcBorders>
            <w:shd w:val="clear" w:color="auto" w:fill="auto"/>
            <w:noWrap/>
            <w:vAlign w:val="center"/>
            <w:hideMark/>
          </w:tcPr>
          <w:p w14:paraId="31485EB8"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22,53</w:t>
            </w:r>
          </w:p>
        </w:tc>
      </w:tr>
      <w:tr w:rsidR="007B0B7A" w:rsidRPr="002C141F" w14:paraId="1A7FD901"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3578AA66"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ADANA</w:t>
            </w:r>
          </w:p>
        </w:tc>
        <w:tc>
          <w:tcPr>
            <w:tcW w:w="311" w:type="pct"/>
            <w:tcBorders>
              <w:top w:val="nil"/>
              <w:left w:val="nil"/>
              <w:bottom w:val="single" w:sz="8" w:space="0" w:color="auto"/>
              <w:right w:val="single" w:sz="8" w:space="0" w:color="auto"/>
            </w:tcBorders>
            <w:shd w:val="clear" w:color="auto" w:fill="auto"/>
            <w:noWrap/>
            <w:vAlign w:val="center"/>
            <w:hideMark/>
          </w:tcPr>
          <w:p w14:paraId="712DEA36"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0,91</w:t>
            </w:r>
          </w:p>
        </w:tc>
        <w:tc>
          <w:tcPr>
            <w:tcW w:w="311" w:type="pct"/>
            <w:tcBorders>
              <w:top w:val="nil"/>
              <w:left w:val="nil"/>
              <w:bottom w:val="single" w:sz="8" w:space="0" w:color="auto"/>
              <w:right w:val="single" w:sz="8" w:space="0" w:color="auto"/>
            </w:tcBorders>
            <w:shd w:val="clear" w:color="auto" w:fill="auto"/>
            <w:noWrap/>
            <w:vAlign w:val="center"/>
            <w:hideMark/>
          </w:tcPr>
          <w:p w14:paraId="097F0DA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0,78</w:t>
            </w:r>
          </w:p>
        </w:tc>
        <w:tc>
          <w:tcPr>
            <w:tcW w:w="311" w:type="pct"/>
            <w:tcBorders>
              <w:top w:val="nil"/>
              <w:left w:val="nil"/>
              <w:bottom w:val="single" w:sz="8" w:space="0" w:color="auto"/>
              <w:right w:val="single" w:sz="8" w:space="0" w:color="auto"/>
            </w:tcBorders>
            <w:shd w:val="clear" w:color="auto" w:fill="auto"/>
            <w:noWrap/>
            <w:vAlign w:val="center"/>
            <w:hideMark/>
          </w:tcPr>
          <w:p w14:paraId="6A3CB3FC"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1,63</w:t>
            </w:r>
          </w:p>
        </w:tc>
        <w:tc>
          <w:tcPr>
            <w:tcW w:w="311" w:type="pct"/>
            <w:tcBorders>
              <w:top w:val="nil"/>
              <w:left w:val="nil"/>
              <w:bottom w:val="single" w:sz="8" w:space="0" w:color="auto"/>
              <w:right w:val="single" w:sz="8" w:space="0" w:color="auto"/>
            </w:tcBorders>
            <w:shd w:val="clear" w:color="auto" w:fill="auto"/>
            <w:noWrap/>
            <w:vAlign w:val="center"/>
            <w:hideMark/>
          </w:tcPr>
          <w:p w14:paraId="35D1BA5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1,39</w:t>
            </w:r>
          </w:p>
        </w:tc>
        <w:tc>
          <w:tcPr>
            <w:tcW w:w="311" w:type="pct"/>
            <w:tcBorders>
              <w:top w:val="nil"/>
              <w:left w:val="nil"/>
              <w:bottom w:val="single" w:sz="8" w:space="0" w:color="auto"/>
              <w:right w:val="single" w:sz="8" w:space="0" w:color="auto"/>
            </w:tcBorders>
            <w:shd w:val="clear" w:color="auto" w:fill="auto"/>
            <w:noWrap/>
            <w:vAlign w:val="center"/>
            <w:hideMark/>
          </w:tcPr>
          <w:p w14:paraId="49E675B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1,11</w:t>
            </w:r>
          </w:p>
        </w:tc>
        <w:tc>
          <w:tcPr>
            <w:tcW w:w="311" w:type="pct"/>
            <w:tcBorders>
              <w:top w:val="nil"/>
              <w:left w:val="nil"/>
              <w:bottom w:val="single" w:sz="8" w:space="0" w:color="auto"/>
              <w:right w:val="single" w:sz="8" w:space="0" w:color="auto"/>
            </w:tcBorders>
            <w:shd w:val="clear" w:color="auto" w:fill="auto"/>
            <w:noWrap/>
            <w:vAlign w:val="center"/>
            <w:hideMark/>
          </w:tcPr>
          <w:p w14:paraId="293FE79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0,98</w:t>
            </w:r>
          </w:p>
        </w:tc>
        <w:tc>
          <w:tcPr>
            <w:tcW w:w="311" w:type="pct"/>
            <w:tcBorders>
              <w:top w:val="nil"/>
              <w:left w:val="nil"/>
              <w:bottom w:val="single" w:sz="8" w:space="0" w:color="auto"/>
              <w:right w:val="single" w:sz="8" w:space="0" w:color="auto"/>
            </w:tcBorders>
            <w:shd w:val="clear" w:color="auto" w:fill="auto"/>
            <w:noWrap/>
            <w:vAlign w:val="center"/>
            <w:hideMark/>
          </w:tcPr>
          <w:p w14:paraId="13A394F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1,12</w:t>
            </w:r>
          </w:p>
        </w:tc>
        <w:tc>
          <w:tcPr>
            <w:tcW w:w="311" w:type="pct"/>
            <w:tcBorders>
              <w:top w:val="nil"/>
              <w:left w:val="nil"/>
              <w:bottom w:val="single" w:sz="8" w:space="0" w:color="auto"/>
              <w:right w:val="single" w:sz="8" w:space="0" w:color="auto"/>
            </w:tcBorders>
            <w:shd w:val="clear" w:color="auto" w:fill="auto"/>
            <w:noWrap/>
            <w:vAlign w:val="center"/>
            <w:hideMark/>
          </w:tcPr>
          <w:p w14:paraId="0595D7A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1,11</w:t>
            </w:r>
          </w:p>
        </w:tc>
        <w:tc>
          <w:tcPr>
            <w:tcW w:w="311" w:type="pct"/>
            <w:tcBorders>
              <w:top w:val="nil"/>
              <w:left w:val="nil"/>
              <w:bottom w:val="single" w:sz="8" w:space="0" w:color="auto"/>
              <w:right w:val="single" w:sz="8" w:space="0" w:color="auto"/>
            </w:tcBorders>
            <w:shd w:val="clear" w:color="auto" w:fill="auto"/>
            <w:noWrap/>
            <w:vAlign w:val="center"/>
            <w:hideMark/>
          </w:tcPr>
          <w:p w14:paraId="607E6C3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0,92</w:t>
            </w:r>
          </w:p>
        </w:tc>
        <w:tc>
          <w:tcPr>
            <w:tcW w:w="311" w:type="pct"/>
            <w:tcBorders>
              <w:top w:val="nil"/>
              <w:left w:val="nil"/>
              <w:bottom w:val="single" w:sz="8" w:space="0" w:color="auto"/>
              <w:right w:val="single" w:sz="8" w:space="0" w:color="auto"/>
            </w:tcBorders>
            <w:shd w:val="clear" w:color="auto" w:fill="auto"/>
            <w:noWrap/>
            <w:vAlign w:val="center"/>
            <w:hideMark/>
          </w:tcPr>
          <w:p w14:paraId="6D0B732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1,28</w:t>
            </w:r>
          </w:p>
        </w:tc>
        <w:tc>
          <w:tcPr>
            <w:tcW w:w="311" w:type="pct"/>
            <w:tcBorders>
              <w:top w:val="nil"/>
              <w:left w:val="nil"/>
              <w:bottom w:val="single" w:sz="8" w:space="0" w:color="auto"/>
              <w:right w:val="single" w:sz="8" w:space="0" w:color="auto"/>
            </w:tcBorders>
            <w:shd w:val="clear" w:color="auto" w:fill="auto"/>
            <w:noWrap/>
            <w:vAlign w:val="center"/>
            <w:hideMark/>
          </w:tcPr>
          <w:p w14:paraId="6B4E20F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1,09</w:t>
            </w:r>
          </w:p>
        </w:tc>
        <w:tc>
          <w:tcPr>
            <w:tcW w:w="311" w:type="pct"/>
            <w:tcBorders>
              <w:top w:val="nil"/>
              <w:left w:val="nil"/>
              <w:bottom w:val="single" w:sz="8" w:space="0" w:color="auto"/>
              <w:right w:val="single" w:sz="8" w:space="0" w:color="auto"/>
            </w:tcBorders>
            <w:shd w:val="clear" w:color="auto" w:fill="auto"/>
            <w:noWrap/>
            <w:vAlign w:val="center"/>
            <w:hideMark/>
          </w:tcPr>
          <w:p w14:paraId="2F54B18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0,69</w:t>
            </w:r>
          </w:p>
        </w:tc>
        <w:tc>
          <w:tcPr>
            <w:tcW w:w="364" w:type="pct"/>
            <w:tcBorders>
              <w:top w:val="nil"/>
              <w:left w:val="nil"/>
              <w:bottom w:val="single" w:sz="8" w:space="0" w:color="auto"/>
              <w:right w:val="single" w:sz="8" w:space="0" w:color="auto"/>
            </w:tcBorders>
            <w:shd w:val="clear" w:color="auto" w:fill="auto"/>
            <w:noWrap/>
            <w:vAlign w:val="center"/>
            <w:hideMark/>
          </w:tcPr>
          <w:p w14:paraId="5F2B4841"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12,99</w:t>
            </w:r>
          </w:p>
        </w:tc>
      </w:tr>
      <w:tr w:rsidR="007B0B7A" w:rsidRPr="002C141F" w14:paraId="4787273E"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35B4CAB7"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ÇANAKKALE</w:t>
            </w:r>
          </w:p>
        </w:tc>
        <w:tc>
          <w:tcPr>
            <w:tcW w:w="311" w:type="pct"/>
            <w:tcBorders>
              <w:top w:val="nil"/>
              <w:left w:val="nil"/>
              <w:bottom w:val="single" w:sz="8" w:space="0" w:color="auto"/>
              <w:right w:val="single" w:sz="8" w:space="0" w:color="auto"/>
            </w:tcBorders>
            <w:shd w:val="clear" w:color="auto" w:fill="auto"/>
            <w:noWrap/>
            <w:vAlign w:val="center"/>
            <w:hideMark/>
          </w:tcPr>
          <w:p w14:paraId="73D18FAA"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49816E0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0566294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3B4B625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5609592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3FAD54E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779EFCC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2955515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491E3CAA"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280A193B"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2676AD4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31E1284C"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1,48</w:t>
            </w:r>
          </w:p>
        </w:tc>
        <w:tc>
          <w:tcPr>
            <w:tcW w:w="364" w:type="pct"/>
            <w:tcBorders>
              <w:top w:val="nil"/>
              <w:left w:val="nil"/>
              <w:bottom w:val="single" w:sz="8" w:space="0" w:color="auto"/>
              <w:right w:val="single" w:sz="8" w:space="0" w:color="auto"/>
            </w:tcBorders>
            <w:shd w:val="clear" w:color="auto" w:fill="auto"/>
            <w:noWrap/>
            <w:vAlign w:val="center"/>
            <w:hideMark/>
          </w:tcPr>
          <w:p w14:paraId="25D3C05B"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1,48</w:t>
            </w:r>
          </w:p>
        </w:tc>
      </w:tr>
      <w:tr w:rsidR="007B0B7A" w:rsidRPr="002C141F" w14:paraId="2E4CE820"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26F95A9B"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ADIYAMAN</w:t>
            </w:r>
          </w:p>
        </w:tc>
        <w:tc>
          <w:tcPr>
            <w:tcW w:w="311" w:type="pct"/>
            <w:tcBorders>
              <w:top w:val="nil"/>
              <w:left w:val="nil"/>
              <w:bottom w:val="single" w:sz="8" w:space="0" w:color="auto"/>
              <w:right w:val="single" w:sz="8" w:space="0" w:color="auto"/>
            </w:tcBorders>
            <w:shd w:val="clear" w:color="auto" w:fill="auto"/>
            <w:noWrap/>
            <w:vAlign w:val="center"/>
            <w:hideMark/>
          </w:tcPr>
          <w:p w14:paraId="4715A10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11" w:type="pct"/>
            <w:tcBorders>
              <w:top w:val="nil"/>
              <w:left w:val="nil"/>
              <w:bottom w:val="single" w:sz="8" w:space="0" w:color="auto"/>
              <w:right w:val="single" w:sz="8" w:space="0" w:color="auto"/>
            </w:tcBorders>
            <w:shd w:val="clear" w:color="auto" w:fill="auto"/>
            <w:noWrap/>
            <w:vAlign w:val="center"/>
            <w:hideMark/>
          </w:tcPr>
          <w:p w14:paraId="23D0917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0,04</w:t>
            </w:r>
          </w:p>
        </w:tc>
        <w:tc>
          <w:tcPr>
            <w:tcW w:w="311" w:type="pct"/>
            <w:tcBorders>
              <w:top w:val="nil"/>
              <w:left w:val="nil"/>
              <w:bottom w:val="single" w:sz="8" w:space="0" w:color="auto"/>
              <w:right w:val="single" w:sz="8" w:space="0" w:color="auto"/>
            </w:tcBorders>
            <w:shd w:val="clear" w:color="auto" w:fill="auto"/>
            <w:noWrap/>
            <w:vAlign w:val="center"/>
            <w:hideMark/>
          </w:tcPr>
          <w:p w14:paraId="136A6ED6"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0,06</w:t>
            </w:r>
          </w:p>
        </w:tc>
        <w:tc>
          <w:tcPr>
            <w:tcW w:w="311" w:type="pct"/>
            <w:tcBorders>
              <w:top w:val="nil"/>
              <w:left w:val="nil"/>
              <w:bottom w:val="single" w:sz="8" w:space="0" w:color="auto"/>
              <w:right w:val="single" w:sz="8" w:space="0" w:color="auto"/>
            </w:tcBorders>
            <w:shd w:val="clear" w:color="auto" w:fill="auto"/>
            <w:noWrap/>
            <w:vAlign w:val="center"/>
            <w:hideMark/>
          </w:tcPr>
          <w:p w14:paraId="752AB5F8"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0,06</w:t>
            </w:r>
          </w:p>
        </w:tc>
        <w:tc>
          <w:tcPr>
            <w:tcW w:w="311" w:type="pct"/>
            <w:tcBorders>
              <w:top w:val="nil"/>
              <w:left w:val="nil"/>
              <w:bottom w:val="single" w:sz="8" w:space="0" w:color="auto"/>
              <w:right w:val="single" w:sz="8" w:space="0" w:color="auto"/>
            </w:tcBorders>
            <w:shd w:val="clear" w:color="auto" w:fill="auto"/>
            <w:noWrap/>
            <w:vAlign w:val="center"/>
            <w:hideMark/>
          </w:tcPr>
          <w:p w14:paraId="0293EE1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0,06</w:t>
            </w:r>
          </w:p>
        </w:tc>
        <w:tc>
          <w:tcPr>
            <w:tcW w:w="311" w:type="pct"/>
            <w:tcBorders>
              <w:top w:val="nil"/>
              <w:left w:val="nil"/>
              <w:bottom w:val="single" w:sz="8" w:space="0" w:color="auto"/>
              <w:right w:val="single" w:sz="8" w:space="0" w:color="auto"/>
            </w:tcBorders>
            <w:shd w:val="clear" w:color="auto" w:fill="auto"/>
            <w:noWrap/>
            <w:vAlign w:val="center"/>
            <w:hideMark/>
          </w:tcPr>
          <w:p w14:paraId="0020EF8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11" w:type="pct"/>
            <w:tcBorders>
              <w:top w:val="nil"/>
              <w:left w:val="nil"/>
              <w:bottom w:val="single" w:sz="8" w:space="0" w:color="auto"/>
              <w:right w:val="single" w:sz="8" w:space="0" w:color="auto"/>
            </w:tcBorders>
            <w:shd w:val="clear" w:color="auto" w:fill="auto"/>
            <w:noWrap/>
            <w:vAlign w:val="center"/>
            <w:hideMark/>
          </w:tcPr>
          <w:p w14:paraId="0A90B58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0,04</w:t>
            </w:r>
          </w:p>
        </w:tc>
        <w:tc>
          <w:tcPr>
            <w:tcW w:w="311" w:type="pct"/>
            <w:tcBorders>
              <w:top w:val="nil"/>
              <w:left w:val="nil"/>
              <w:bottom w:val="single" w:sz="8" w:space="0" w:color="auto"/>
              <w:right w:val="single" w:sz="8" w:space="0" w:color="auto"/>
            </w:tcBorders>
            <w:shd w:val="clear" w:color="auto" w:fill="auto"/>
            <w:noWrap/>
            <w:vAlign w:val="center"/>
            <w:hideMark/>
          </w:tcPr>
          <w:p w14:paraId="6C8FE29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11" w:type="pct"/>
            <w:tcBorders>
              <w:top w:val="nil"/>
              <w:left w:val="nil"/>
              <w:bottom w:val="single" w:sz="8" w:space="0" w:color="auto"/>
              <w:right w:val="single" w:sz="8" w:space="0" w:color="auto"/>
            </w:tcBorders>
            <w:shd w:val="clear" w:color="auto" w:fill="auto"/>
            <w:noWrap/>
            <w:vAlign w:val="center"/>
            <w:hideMark/>
          </w:tcPr>
          <w:p w14:paraId="66F45E1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0,04</w:t>
            </w:r>
          </w:p>
        </w:tc>
        <w:tc>
          <w:tcPr>
            <w:tcW w:w="311" w:type="pct"/>
            <w:tcBorders>
              <w:top w:val="nil"/>
              <w:left w:val="nil"/>
              <w:bottom w:val="single" w:sz="8" w:space="0" w:color="auto"/>
              <w:right w:val="single" w:sz="8" w:space="0" w:color="auto"/>
            </w:tcBorders>
            <w:shd w:val="clear" w:color="auto" w:fill="auto"/>
            <w:noWrap/>
            <w:vAlign w:val="center"/>
            <w:hideMark/>
          </w:tcPr>
          <w:p w14:paraId="47CA1CA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11" w:type="pct"/>
            <w:tcBorders>
              <w:top w:val="nil"/>
              <w:left w:val="nil"/>
              <w:bottom w:val="single" w:sz="8" w:space="0" w:color="auto"/>
              <w:right w:val="single" w:sz="8" w:space="0" w:color="auto"/>
            </w:tcBorders>
            <w:shd w:val="clear" w:color="auto" w:fill="auto"/>
            <w:noWrap/>
            <w:vAlign w:val="center"/>
            <w:hideMark/>
          </w:tcPr>
          <w:p w14:paraId="2FB90D8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11" w:type="pct"/>
            <w:tcBorders>
              <w:top w:val="nil"/>
              <w:left w:val="nil"/>
              <w:bottom w:val="single" w:sz="8" w:space="0" w:color="auto"/>
              <w:right w:val="single" w:sz="8" w:space="0" w:color="auto"/>
            </w:tcBorders>
            <w:shd w:val="clear" w:color="auto" w:fill="auto"/>
            <w:noWrap/>
            <w:vAlign w:val="center"/>
            <w:hideMark/>
          </w:tcPr>
          <w:p w14:paraId="6948C0FE"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0,05</w:t>
            </w:r>
          </w:p>
        </w:tc>
        <w:tc>
          <w:tcPr>
            <w:tcW w:w="364" w:type="pct"/>
            <w:tcBorders>
              <w:top w:val="nil"/>
              <w:left w:val="nil"/>
              <w:bottom w:val="single" w:sz="8" w:space="0" w:color="auto"/>
              <w:right w:val="single" w:sz="8" w:space="0" w:color="auto"/>
            </w:tcBorders>
            <w:shd w:val="clear" w:color="auto" w:fill="auto"/>
            <w:noWrap/>
            <w:vAlign w:val="center"/>
            <w:hideMark/>
          </w:tcPr>
          <w:p w14:paraId="2720BF05"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0,60</w:t>
            </w:r>
          </w:p>
        </w:tc>
      </w:tr>
      <w:tr w:rsidR="007B0B7A" w:rsidRPr="002C141F" w14:paraId="036916A6" w14:textId="77777777" w:rsidTr="007B0B7A">
        <w:trPr>
          <w:trHeight w:val="315"/>
        </w:trPr>
        <w:tc>
          <w:tcPr>
            <w:tcW w:w="902" w:type="pct"/>
            <w:tcBorders>
              <w:top w:val="nil"/>
              <w:left w:val="single" w:sz="8" w:space="0" w:color="auto"/>
              <w:bottom w:val="single" w:sz="8" w:space="0" w:color="auto"/>
              <w:right w:val="single" w:sz="8" w:space="0" w:color="auto"/>
            </w:tcBorders>
            <w:shd w:val="clear" w:color="auto" w:fill="auto"/>
            <w:noWrap/>
            <w:vAlign w:val="center"/>
            <w:hideMark/>
          </w:tcPr>
          <w:p w14:paraId="5771EE23" w14:textId="77777777" w:rsidR="00955CE1" w:rsidRPr="002C141F" w:rsidRDefault="00955CE1" w:rsidP="00955CE1">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EDİRNE</w:t>
            </w:r>
          </w:p>
        </w:tc>
        <w:tc>
          <w:tcPr>
            <w:tcW w:w="311" w:type="pct"/>
            <w:tcBorders>
              <w:top w:val="nil"/>
              <w:left w:val="nil"/>
              <w:bottom w:val="single" w:sz="8" w:space="0" w:color="auto"/>
              <w:right w:val="single" w:sz="8" w:space="0" w:color="auto"/>
            </w:tcBorders>
            <w:shd w:val="clear" w:color="auto" w:fill="auto"/>
            <w:noWrap/>
            <w:vAlign w:val="center"/>
            <w:hideMark/>
          </w:tcPr>
          <w:p w14:paraId="48C99EB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79DB9352"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77AFA8B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28E9A03F"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25B56A47"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3BBAF40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0E302F93"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699DC00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63DC3A55"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12B6C9C4"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0967137D"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11" w:type="pct"/>
            <w:tcBorders>
              <w:top w:val="nil"/>
              <w:left w:val="nil"/>
              <w:bottom w:val="single" w:sz="8" w:space="0" w:color="auto"/>
              <w:right w:val="single" w:sz="8" w:space="0" w:color="auto"/>
            </w:tcBorders>
            <w:shd w:val="clear" w:color="auto" w:fill="auto"/>
            <w:noWrap/>
            <w:vAlign w:val="center"/>
            <w:hideMark/>
          </w:tcPr>
          <w:p w14:paraId="52634720" w14:textId="77777777" w:rsidR="00955CE1" w:rsidRPr="002C141F" w:rsidRDefault="00955CE1" w:rsidP="00955CE1">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0,00</w:t>
            </w:r>
          </w:p>
        </w:tc>
        <w:tc>
          <w:tcPr>
            <w:tcW w:w="364" w:type="pct"/>
            <w:tcBorders>
              <w:top w:val="nil"/>
              <w:left w:val="nil"/>
              <w:bottom w:val="single" w:sz="8" w:space="0" w:color="auto"/>
              <w:right w:val="single" w:sz="8" w:space="0" w:color="auto"/>
            </w:tcBorders>
            <w:shd w:val="clear" w:color="auto" w:fill="auto"/>
            <w:noWrap/>
            <w:vAlign w:val="center"/>
            <w:hideMark/>
          </w:tcPr>
          <w:p w14:paraId="45AC709D" w14:textId="77777777" w:rsidR="00955CE1" w:rsidRPr="002C141F" w:rsidRDefault="00955CE1" w:rsidP="00955CE1">
            <w:pPr>
              <w:spacing w:after="0" w:line="240" w:lineRule="auto"/>
              <w:jc w:val="center"/>
              <w:rPr>
                <w:rFonts w:ascii="Times New Roman" w:eastAsia="Times New Roman" w:hAnsi="Times New Roman" w:cs="Times New Roman"/>
                <w:b/>
                <w:color w:val="000000"/>
                <w:sz w:val="20"/>
                <w:szCs w:val="20"/>
                <w:lang w:val="en-US" w:eastAsia="tr-TR"/>
              </w:rPr>
            </w:pPr>
            <w:r w:rsidRPr="002C141F">
              <w:rPr>
                <w:rFonts w:ascii="Times New Roman" w:eastAsia="Times New Roman" w:hAnsi="Times New Roman" w:cs="Times New Roman"/>
                <w:b/>
                <w:color w:val="000000"/>
                <w:sz w:val="20"/>
                <w:szCs w:val="20"/>
                <w:lang w:val="en-US" w:eastAsia="tr-TR"/>
              </w:rPr>
              <w:t>0,00</w:t>
            </w:r>
          </w:p>
        </w:tc>
      </w:tr>
      <w:tr w:rsidR="007B0B7A" w:rsidRPr="002C141F" w14:paraId="5BD2604A" w14:textId="77777777" w:rsidTr="007B0B7A">
        <w:trPr>
          <w:trHeight w:val="315"/>
        </w:trPr>
        <w:tc>
          <w:tcPr>
            <w:tcW w:w="902" w:type="pct"/>
            <w:tcBorders>
              <w:top w:val="nil"/>
              <w:left w:val="single" w:sz="8" w:space="0" w:color="auto"/>
              <w:bottom w:val="single" w:sz="8" w:space="0" w:color="auto"/>
              <w:right w:val="single" w:sz="8" w:space="0" w:color="auto"/>
            </w:tcBorders>
            <w:shd w:val="clear" w:color="000000" w:fill="DDEBF7"/>
            <w:noWrap/>
            <w:vAlign w:val="center"/>
            <w:hideMark/>
          </w:tcPr>
          <w:p w14:paraId="71968916" w14:textId="77777777" w:rsidR="00955CE1" w:rsidRPr="002C141F" w:rsidRDefault="007B0B7A" w:rsidP="00955CE1">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Total</w:t>
            </w:r>
          </w:p>
        </w:tc>
        <w:tc>
          <w:tcPr>
            <w:tcW w:w="311" w:type="pct"/>
            <w:tcBorders>
              <w:top w:val="nil"/>
              <w:left w:val="nil"/>
              <w:bottom w:val="single" w:sz="8" w:space="0" w:color="auto"/>
              <w:right w:val="single" w:sz="8" w:space="0" w:color="auto"/>
            </w:tcBorders>
            <w:shd w:val="clear" w:color="000000" w:fill="DDEBF7"/>
            <w:noWrap/>
            <w:vAlign w:val="center"/>
            <w:hideMark/>
          </w:tcPr>
          <w:p w14:paraId="37160655"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32,75</w:t>
            </w:r>
          </w:p>
        </w:tc>
        <w:tc>
          <w:tcPr>
            <w:tcW w:w="311" w:type="pct"/>
            <w:tcBorders>
              <w:top w:val="nil"/>
              <w:left w:val="nil"/>
              <w:bottom w:val="single" w:sz="8" w:space="0" w:color="auto"/>
              <w:right w:val="single" w:sz="8" w:space="0" w:color="auto"/>
            </w:tcBorders>
            <w:shd w:val="clear" w:color="000000" w:fill="DDEBF7"/>
            <w:noWrap/>
            <w:vAlign w:val="center"/>
            <w:hideMark/>
          </w:tcPr>
          <w:p w14:paraId="62FDAFBC"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28,64</w:t>
            </w:r>
          </w:p>
        </w:tc>
        <w:tc>
          <w:tcPr>
            <w:tcW w:w="311" w:type="pct"/>
            <w:tcBorders>
              <w:top w:val="nil"/>
              <w:left w:val="nil"/>
              <w:bottom w:val="single" w:sz="8" w:space="0" w:color="auto"/>
              <w:right w:val="single" w:sz="8" w:space="0" w:color="auto"/>
            </w:tcBorders>
            <w:shd w:val="clear" w:color="000000" w:fill="DDEBF7"/>
            <w:noWrap/>
            <w:vAlign w:val="center"/>
            <w:hideMark/>
          </w:tcPr>
          <w:p w14:paraId="394BBCBA"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31,84</w:t>
            </w:r>
          </w:p>
        </w:tc>
        <w:tc>
          <w:tcPr>
            <w:tcW w:w="311" w:type="pct"/>
            <w:tcBorders>
              <w:top w:val="nil"/>
              <w:left w:val="nil"/>
              <w:bottom w:val="single" w:sz="8" w:space="0" w:color="auto"/>
              <w:right w:val="single" w:sz="8" w:space="0" w:color="auto"/>
            </w:tcBorders>
            <w:shd w:val="clear" w:color="000000" w:fill="DDEBF7"/>
            <w:noWrap/>
            <w:vAlign w:val="center"/>
            <w:hideMark/>
          </w:tcPr>
          <w:p w14:paraId="299407F5"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31,25</w:t>
            </w:r>
          </w:p>
        </w:tc>
        <w:tc>
          <w:tcPr>
            <w:tcW w:w="311" w:type="pct"/>
            <w:tcBorders>
              <w:top w:val="nil"/>
              <w:left w:val="nil"/>
              <w:bottom w:val="single" w:sz="8" w:space="0" w:color="auto"/>
              <w:right w:val="single" w:sz="8" w:space="0" w:color="auto"/>
            </w:tcBorders>
            <w:shd w:val="clear" w:color="000000" w:fill="DDEBF7"/>
            <w:noWrap/>
            <w:vAlign w:val="center"/>
            <w:hideMark/>
          </w:tcPr>
          <w:p w14:paraId="2F021A6C"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30,28</w:t>
            </w:r>
          </w:p>
        </w:tc>
        <w:tc>
          <w:tcPr>
            <w:tcW w:w="311" w:type="pct"/>
            <w:tcBorders>
              <w:top w:val="nil"/>
              <w:left w:val="nil"/>
              <w:bottom w:val="single" w:sz="8" w:space="0" w:color="auto"/>
              <w:right w:val="single" w:sz="8" w:space="0" w:color="auto"/>
            </w:tcBorders>
            <w:shd w:val="clear" w:color="000000" w:fill="DDEBF7"/>
            <w:noWrap/>
            <w:vAlign w:val="center"/>
            <w:hideMark/>
          </w:tcPr>
          <w:p w14:paraId="7EBC6198"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27,01</w:t>
            </w:r>
          </w:p>
        </w:tc>
        <w:tc>
          <w:tcPr>
            <w:tcW w:w="311" w:type="pct"/>
            <w:tcBorders>
              <w:top w:val="nil"/>
              <w:left w:val="nil"/>
              <w:bottom w:val="single" w:sz="8" w:space="0" w:color="auto"/>
              <w:right w:val="single" w:sz="8" w:space="0" w:color="auto"/>
            </w:tcBorders>
            <w:shd w:val="clear" w:color="000000" w:fill="DDEBF7"/>
            <w:noWrap/>
            <w:vAlign w:val="center"/>
            <w:hideMark/>
          </w:tcPr>
          <w:p w14:paraId="1BF9058C"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28,94</w:t>
            </w:r>
          </w:p>
        </w:tc>
        <w:tc>
          <w:tcPr>
            <w:tcW w:w="311" w:type="pct"/>
            <w:tcBorders>
              <w:top w:val="nil"/>
              <w:left w:val="nil"/>
              <w:bottom w:val="single" w:sz="8" w:space="0" w:color="auto"/>
              <w:right w:val="single" w:sz="8" w:space="0" w:color="auto"/>
            </w:tcBorders>
            <w:shd w:val="clear" w:color="000000" w:fill="DDEBF7"/>
            <w:noWrap/>
            <w:vAlign w:val="center"/>
            <w:hideMark/>
          </w:tcPr>
          <w:p w14:paraId="3B56931E"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29,17</w:t>
            </w:r>
          </w:p>
        </w:tc>
        <w:tc>
          <w:tcPr>
            <w:tcW w:w="311" w:type="pct"/>
            <w:tcBorders>
              <w:top w:val="nil"/>
              <w:left w:val="nil"/>
              <w:bottom w:val="single" w:sz="8" w:space="0" w:color="auto"/>
              <w:right w:val="single" w:sz="8" w:space="0" w:color="auto"/>
            </w:tcBorders>
            <w:shd w:val="clear" w:color="000000" w:fill="DDEBF7"/>
            <w:noWrap/>
            <w:vAlign w:val="center"/>
            <w:hideMark/>
          </w:tcPr>
          <w:p w14:paraId="0356B5C7"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27,45</w:t>
            </w:r>
          </w:p>
        </w:tc>
        <w:tc>
          <w:tcPr>
            <w:tcW w:w="311" w:type="pct"/>
            <w:tcBorders>
              <w:top w:val="nil"/>
              <w:left w:val="nil"/>
              <w:bottom w:val="single" w:sz="8" w:space="0" w:color="auto"/>
              <w:right w:val="single" w:sz="8" w:space="0" w:color="auto"/>
            </w:tcBorders>
            <w:shd w:val="clear" w:color="000000" w:fill="DDEBF7"/>
            <w:noWrap/>
            <w:vAlign w:val="center"/>
            <w:hideMark/>
          </w:tcPr>
          <w:p w14:paraId="30883889"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29,11</w:t>
            </w:r>
          </w:p>
        </w:tc>
        <w:tc>
          <w:tcPr>
            <w:tcW w:w="311" w:type="pct"/>
            <w:tcBorders>
              <w:top w:val="nil"/>
              <w:left w:val="nil"/>
              <w:bottom w:val="single" w:sz="8" w:space="0" w:color="auto"/>
              <w:right w:val="single" w:sz="8" w:space="0" w:color="auto"/>
            </w:tcBorders>
            <w:shd w:val="clear" w:color="000000" w:fill="DDEBF7"/>
            <w:noWrap/>
            <w:vAlign w:val="center"/>
            <w:hideMark/>
          </w:tcPr>
          <w:p w14:paraId="74ED9DCF"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28,02</w:t>
            </w:r>
          </w:p>
        </w:tc>
        <w:tc>
          <w:tcPr>
            <w:tcW w:w="311" w:type="pct"/>
            <w:tcBorders>
              <w:top w:val="nil"/>
              <w:left w:val="nil"/>
              <w:bottom w:val="single" w:sz="8" w:space="0" w:color="auto"/>
              <w:right w:val="single" w:sz="8" w:space="0" w:color="auto"/>
            </w:tcBorders>
            <w:shd w:val="clear" w:color="000000" w:fill="DDEBF7"/>
            <w:noWrap/>
            <w:vAlign w:val="center"/>
            <w:hideMark/>
          </w:tcPr>
          <w:p w14:paraId="5ACBF753"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29,70</w:t>
            </w:r>
          </w:p>
        </w:tc>
        <w:tc>
          <w:tcPr>
            <w:tcW w:w="364" w:type="pct"/>
            <w:tcBorders>
              <w:top w:val="nil"/>
              <w:left w:val="nil"/>
              <w:bottom w:val="single" w:sz="8" w:space="0" w:color="auto"/>
              <w:right w:val="single" w:sz="8" w:space="0" w:color="auto"/>
            </w:tcBorders>
            <w:shd w:val="clear" w:color="000000" w:fill="DDEBF7"/>
            <w:noWrap/>
            <w:vAlign w:val="center"/>
            <w:hideMark/>
          </w:tcPr>
          <w:p w14:paraId="5DDBFEFF" w14:textId="77777777" w:rsidR="00955CE1" w:rsidRPr="002C141F" w:rsidRDefault="00955CE1" w:rsidP="00955CE1">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354,15</w:t>
            </w:r>
          </w:p>
        </w:tc>
      </w:tr>
    </w:tbl>
    <w:p w14:paraId="30C4E70D" w14:textId="77777777" w:rsidR="00955CE1" w:rsidRPr="002C141F" w:rsidRDefault="00955CE1" w:rsidP="00955CE1">
      <w:pPr>
        <w:pStyle w:val="Grafik"/>
        <w:jc w:val="center"/>
        <w:rPr>
          <w:lang w:val="en-US" w:eastAsia="tr-TR"/>
        </w:rPr>
      </w:pPr>
    </w:p>
    <w:p w14:paraId="0CE0B458" w14:textId="77777777" w:rsidR="00955CE1" w:rsidRPr="002C141F" w:rsidRDefault="00955CE1" w:rsidP="00955CE1">
      <w:pPr>
        <w:pStyle w:val="Grafik"/>
        <w:jc w:val="center"/>
        <w:rPr>
          <w:rFonts w:ascii="Times New Roman" w:hAnsi="Times New Roman" w:cs="Times New Roman"/>
          <w:sz w:val="24"/>
          <w:szCs w:val="24"/>
          <w:lang w:val="en-US"/>
        </w:rPr>
      </w:pPr>
      <w:r w:rsidRPr="002C141F">
        <w:rPr>
          <w:noProof/>
          <w:lang w:eastAsia="tr-TR"/>
        </w:rPr>
        <w:drawing>
          <wp:inline distT="0" distB="0" distL="0" distR="0" wp14:anchorId="5DD173A3" wp14:editId="474E273B">
            <wp:extent cx="5610225" cy="3338513"/>
            <wp:effectExtent l="0" t="0" r="9525" b="1460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73468C" w14:textId="77777777" w:rsidR="00955CE1" w:rsidRPr="006313A6" w:rsidRDefault="00A82337" w:rsidP="00A82337">
      <w:pPr>
        <w:jc w:val="center"/>
        <w:rPr>
          <w:rFonts w:ascii="Times New Roman" w:hAnsi="Times New Roman" w:cs="Times New Roman"/>
          <w:b/>
          <w:sz w:val="24"/>
          <w:lang w:val="en-US"/>
        </w:rPr>
      </w:pPr>
      <w:bookmarkStart w:id="19" w:name="_Toc494808884"/>
      <w:r w:rsidRPr="006313A6">
        <w:rPr>
          <w:rFonts w:ascii="Times New Roman" w:hAnsi="Times New Roman" w:cs="Times New Roman"/>
          <w:b/>
          <w:sz w:val="24"/>
          <w:lang w:val="en-US"/>
        </w:rPr>
        <w:t>Graph 1.3: Share o</w:t>
      </w:r>
      <w:r w:rsidR="00481CE9" w:rsidRPr="006313A6">
        <w:rPr>
          <w:rFonts w:ascii="Times New Roman" w:hAnsi="Times New Roman" w:cs="Times New Roman"/>
          <w:b/>
          <w:sz w:val="24"/>
          <w:lang w:val="en-US"/>
        </w:rPr>
        <w:t>f Natural Gas Production in 2017</w:t>
      </w:r>
      <w:r w:rsidRPr="006313A6">
        <w:rPr>
          <w:rFonts w:ascii="Times New Roman" w:hAnsi="Times New Roman" w:cs="Times New Roman"/>
          <w:b/>
          <w:sz w:val="24"/>
          <w:lang w:val="en-US"/>
        </w:rPr>
        <w:t xml:space="preserve"> by Provinces (%)</w:t>
      </w:r>
      <w:bookmarkEnd w:id="19"/>
    </w:p>
    <w:p w14:paraId="186633A4" w14:textId="77777777" w:rsidR="006A7BD5" w:rsidRPr="002C141F" w:rsidRDefault="006A7BD5" w:rsidP="00A82337">
      <w:pPr>
        <w:jc w:val="center"/>
        <w:rPr>
          <w:rFonts w:ascii="Times New Roman" w:hAnsi="Times New Roman" w:cs="Times New Roman"/>
          <w:b/>
          <w:lang w:val="en-US"/>
        </w:rPr>
      </w:pPr>
    </w:p>
    <w:p w14:paraId="23D7D8B2" w14:textId="77777777" w:rsidR="006313A6" w:rsidRPr="006313A6" w:rsidRDefault="00481CE9" w:rsidP="006313A6">
      <w:pPr>
        <w:pStyle w:val="11ilebalayanlar"/>
        <w:numPr>
          <w:ilvl w:val="1"/>
          <w:numId w:val="21"/>
        </w:numPr>
        <w:rPr>
          <w:lang w:val="en-US"/>
        </w:rPr>
      </w:pPr>
      <w:bookmarkStart w:id="20" w:name="_Toc494808718"/>
      <w:bookmarkStart w:id="21" w:name="_Toc520881290"/>
      <w:r w:rsidRPr="002C141F">
        <w:rPr>
          <w:lang w:val="en-US"/>
        </w:rPr>
        <w:t>Production on the basis of Companies</w:t>
      </w:r>
      <w:bookmarkEnd w:id="20"/>
      <w:bookmarkEnd w:id="21"/>
    </w:p>
    <w:p w14:paraId="2AA0EE65" w14:textId="77777777" w:rsidR="00955CE1" w:rsidRPr="006313A6" w:rsidRDefault="00481CE9" w:rsidP="006313A6">
      <w:pPr>
        <w:tabs>
          <w:tab w:val="left" w:pos="993"/>
        </w:tabs>
        <w:spacing w:after="0" w:line="360" w:lineRule="auto"/>
        <w:ind w:right="11"/>
        <w:contextualSpacing/>
        <w:jc w:val="both"/>
        <w:rPr>
          <w:rFonts w:ascii="Times New Roman" w:eastAsia="Times New Roman" w:hAnsi="Times New Roman" w:cs="Times New Roman"/>
          <w:sz w:val="24"/>
          <w:szCs w:val="24"/>
        </w:rPr>
      </w:pPr>
      <w:r w:rsidRPr="006313A6">
        <w:rPr>
          <w:rFonts w:ascii="Times New Roman" w:eastAsia="Times New Roman" w:hAnsi="Times New Roman" w:cs="Times New Roman"/>
          <w:sz w:val="24"/>
          <w:szCs w:val="24"/>
        </w:rPr>
        <w:t>354,15 million Sm3 of natural gas was produced in 2017 and the majority of this production was done by TPAO and Thrace Basin Natural Gas Corporation. Production amounts and shares of production companies holding wholesale license are given at Table 1.3 and in Graph 1.4.</w:t>
      </w:r>
      <w:r w:rsidR="00955CE1" w:rsidRPr="006313A6">
        <w:rPr>
          <w:rFonts w:ascii="Times New Roman" w:eastAsia="Times New Roman" w:hAnsi="Times New Roman" w:cs="Times New Roman"/>
          <w:sz w:val="24"/>
          <w:szCs w:val="24"/>
        </w:rPr>
        <w:t>.</w:t>
      </w:r>
    </w:p>
    <w:p w14:paraId="7AE66856" w14:textId="77777777" w:rsidR="00481CE9" w:rsidRPr="002C141F" w:rsidRDefault="00481CE9" w:rsidP="006313A6">
      <w:pPr>
        <w:pStyle w:val="Balk5"/>
        <w:jc w:val="left"/>
        <w:rPr>
          <w:lang w:val="en-US"/>
        </w:rPr>
      </w:pPr>
      <w:bookmarkStart w:id="22" w:name="_Toc418324642"/>
      <w:bookmarkStart w:id="23" w:name="_Toc494808756"/>
      <w:bookmarkStart w:id="24" w:name="_Toc520881329"/>
      <w:r w:rsidRPr="002C141F">
        <w:rPr>
          <w:lang w:val="en-US"/>
        </w:rPr>
        <w:lastRenderedPageBreak/>
        <w:t xml:space="preserve">Table 1.3: Production Amounts and Shares of </w:t>
      </w:r>
      <w:r w:rsidRPr="002C141F">
        <w:rPr>
          <w:szCs w:val="24"/>
          <w:lang w:val="en-US"/>
        </w:rPr>
        <w:t xml:space="preserve">Producer Companies Holding Wholesale License </w:t>
      </w:r>
      <w:r w:rsidRPr="002C141F">
        <w:rPr>
          <w:lang w:val="en-US"/>
        </w:rPr>
        <w:t>(Million Sm</w:t>
      </w:r>
      <w:r w:rsidRPr="002C141F">
        <w:rPr>
          <w:vertAlign w:val="superscript"/>
          <w:lang w:val="en-US"/>
        </w:rPr>
        <w:t>3</w:t>
      </w:r>
      <w:r w:rsidRPr="002C141F">
        <w:rPr>
          <w:lang w:val="en-US"/>
        </w:rPr>
        <w:t>)</w:t>
      </w:r>
      <w:bookmarkEnd w:id="22"/>
      <w:bookmarkEnd w:id="23"/>
      <w:bookmarkEnd w:id="24"/>
    </w:p>
    <w:tbl>
      <w:tblPr>
        <w:tblW w:w="5410" w:type="pct"/>
        <w:tblCellMar>
          <w:left w:w="70" w:type="dxa"/>
          <w:right w:w="70" w:type="dxa"/>
        </w:tblCellMar>
        <w:tblLook w:val="04A0" w:firstRow="1" w:lastRow="0" w:firstColumn="1" w:lastColumn="0" w:noHBand="0" w:noVBand="1"/>
      </w:tblPr>
      <w:tblGrid>
        <w:gridCol w:w="2982"/>
        <w:gridCol w:w="554"/>
        <w:gridCol w:w="554"/>
        <w:gridCol w:w="554"/>
        <w:gridCol w:w="554"/>
        <w:gridCol w:w="555"/>
        <w:gridCol w:w="555"/>
        <w:gridCol w:w="555"/>
        <w:gridCol w:w="555"/>
        <w:gridCol w:w="555"/>
        <w:gridCol w:w="555"/>
        <w:gridCol w:w="555"/>
        <w:gridCol w:w="555"/>
        <w:gridCol w:w="635"/>
      </w:tblGrid>
      <w:tr w:rsidR="00481CE9" w:rsidRPr="002C141F" w14:paraId="67F957CF" w14:textId="77777777" w:rsidTr="00481CE9">
        <w:trPr>
          <w:trHeight w:val="1230"/>
        </w:trPr>
        <w:tc>
          <w:tcPr>
            <w:tcW w:w="1452"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43DAEAA"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Company/Months</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D62A0AC"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January</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BBADC7F"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February</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AA9D145"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March</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FCE3BCD"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April</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5D90B5A"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May</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2955A67"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June</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6BA1209"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July</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B52BD55"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August</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0364C74"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September</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E1FF19C"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October</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A849DA0"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November</w:t>
            </w:r>
          </w:p>
        </w:tc>
        <w:tc>
          <w:tcPr>
            <w:tcW w:w="270"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C9FE68E"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December</w:t>
            </w:r>
          </w:p>
        </w:tc>
        <w:tc>
          <w:tcPr>
            <w:tcW w:w="314"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D5CB0D8" w14:textId="77777777" w:rsidR="00481CE9"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20"/>
                <w:szCs w:val="20"/>
                <w:lang w:val="en-US" w:eastAsia="tr-TR"/>
              </w:rPr>
              <w:t>Total</w:t>
            </w:r>
          </w:p>
        </w:tc>
      </w:tr>
      <w:tr w:rsidR="00955CE1" w:rsidRPr="002C141F" w14:paraId="67DE351D"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63AA9E74"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TPAO</w:t>
            </w:r>
          </w:p>
        </w:tc>
        <w:tc>
          <w:tcPr>
            <w:tcW w:w="270" w:type="pct"/>
            <w:tcBorders>
              <w:top w:val="nil"/>
              <w:left w:val="nil"/>
              <w:bottom w:val="single" w:sz="4" w:space="0" w:color="auto"/>
              <w:right w:val="single" w:sz="4" w:space="0" w:color="auto"/>
            </w:tcBorders>
            <w:shd w:val="clear" w:color="auto" w:fill="auto"/>
            <w:noWrap/>
            <w:vAlign w:val="bottom"/>
            <w:hideMark/>
          </w:tcPr>
          <w:p w14:paraId="238DA474"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24,44</w:t>
            </w:r>
          </w:p>
        </w:tc>
        <w:tc>
          <w:tcPr>
            <w:tcW w:w="270" w:type="pct"/>
            <w:tcBorders>
              <w:top w:val="nil"/>
              <w:left w:val="nil"/>
              <w:bottom w:val="single" w:sz="4" w:space="0" w:color="auto"/>
              <w:right w:val="single" w:sz="4" w:space="0" w:color="auto"/>
            </w:tcBorders>
            <w:shd w:val="clear" w:color="auto" w:fill="auto"/>
            <w:noWrap/>
            <w:vAlign w:val="bottom"/>
            <w:hideMark/>
          </w:tcPr>
          <w:p w14:paraId="0BEAC79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20,84</w:t>
            </w:r>
          </w:p>
        </w:tc>
        <w:tc>
          <w:tcPr>
            <w:tcW w:w="270" w:type="pct"/>
            <w:tcBorders>
              <w:top w:val="nil"/>
              <w:left w:val="nil"/>
              <w:bottom w:val="single" w:sz="4" w:space="0" w:color="auto"/>
              <w:right w:val="single" w:sz="4" w:space="0" w:color="auto"/>
            </w:tcBorders>
            <w:shd w:val="clear" w:color="auto" w:fill="auto"/>
            <w:noWrap/>
            <w:vAlign w:val="bottom"/>
            <w:hideMark/>
          </w:tcPr>
          <w:p w14:paraId="48F7B05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23,17</w:t>
            </w:r>
          </w:p>
        </w:tc>
        <w:tc>
          <w:tcPr>
            <w:tcW w:w="270" w:type="pct"/>
            <w:tcBorders>
              <w:top w:val="nil"/>
              <w:left w:val="nil"/>
              <w:bottom w:val="single" w:sz="4" w:space="0" w:color="auto"/>
              <w:right w:val="single" w:sz="4" w:space="0" w:color="auto"/>
            </w:tcBorders>
            <w:shd w:val="clear" w:color="auto" w:fill="auto"/>
            <w:noWrap/>
            <w:vAlign w:val="bottom"/>
            <w:hideMark/>
          </w:tcPr>
          <w:p w14:paraId="6134D43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23,42</w:t>
            </w:r>
          </w:p>
        </w:tc>
        <w:tc>
          <w:tcPr>
            <w:tcW w:w="270" w:type="pct"/>
            <w:tcBorders>
              <w:top w:val="nil"/>
              <w:left w:val="nil"/>
              <w:bottom w:val="single" w:sz="4" w:space="0" w:color="auto"/>
              <w:right w:val="single" w:sz="4" w:space="0" w:color="auto"/>
            </w:tcBorders>
            <w:shd w:val="clear" w:color="auto" w:fill="auto"/>
            <w:noWrap/>
            <w:vAlign w:val="bottom"/>
            <w:hideMark/>
          </w:tcPr>
          <w:p w14:paraId="42BD4CC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22,26</w:t>
            </w:r>
          </w:p>
        </w:tc>
        <w:tc>
          <w:tcPr>
            <w:tcW w:w="270" w:type="pct"/>
            <w:tcBorders>
              <w:top w:val="nil"/>
              <w:left w:val="nil"/>
              <w:bottom w:val="single" w:sz="4" w:space="0" w:color="auto"/>
              <w:right w:val="single" w:sz="4" w:space="0" w:color="auto"/>
            </w:tcBorders>
            <w:shd w:val="clear" w:color="auto" w:fill="auto"/>
            <w:noWrap/>
            <w:vAlign w:val="bottom"/>
            <w:hideMark/>
          </w:tcPr>
          <w:p w14:paraId="7337DE4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20,04</w:t>
            </w:r>
          </w:p>
        </w:tc>
        <w:tc>
          <w:tcPr>
            <w:tcW w:w="270" w:type="pct"/>
            <w:tcBorders>
              <w:top w:val="nil"/>
              <w:left w:val="nil"/>
              <w:bottom w:val="single" w:sz="4" w:space="0" w:color="auto"/>
              <w:right w:val="single" w:sz="4" w:space="0" w:color="auto"/>
            </w:tcBorders>
            <w:shd w:val="clear" w:color="auto" w:fill="auto"/>
            <w:noWrap/>
            <w:vAlign w:val="bottom"/>
            <w:hideMark/>
          </w:tcPr>
          <w:p w14:paraId="41578ED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20,95</w:t>
            </w:r>
          </w:p>
        </w:tc>
        <w:tc>
          <w:tcPr>
            <w:tcW w:w="270" w:type="pct"/>
            <w:tcBorders>
              <w:top w:val="nil"/>
              <w:left w:val="nil"/>
              <w:bottom w:val="single" w:sz="4" w:space="0" w:color="auto"/>
              <w:right w:val="single" w:sz="4" w:space="0" w:color="auto"/>
            </w:tcBorders>
            <w:shd w:val="clear" w:color="auto" w:fill="auto"/>
            <w:noWrap/>
            <w:vAlign w:val="bottom"/>
            <w:hideMark/>
          </w:tcPr>
          <w:p w14:paraId="5710369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21,00</w:t>
            </w:r>
          </w:p>
        </w:tc>
        <w:tc>
          <w:tcPr>
            <w:tcW w:w="270" w:type="pct"/>
            <w:tcBorders>
              <w:top w:val="nil"/>
              <w:left w:val="nil"/>
              <w:bottom w:val="single" w:sz="4" w:space="0" w:color="auto"/>
              <w:right w:val="single" w:sz="4" w:space="0" w:color="auto"/>
            </w:tcBorders>
            <w:shd w:val="clear" w:color="auto" w:fill="auto"/>
            <w:noWrap/>
            <w:vAlign w:val="bottom"/>
            <w:hideMark/>
          </w:tcPr>
          <w:p w14:paraId="240BCA5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19,76</w:t>
            </w:r>
          </w:p>
        </w:tc>
        <w:tc>
          <w:tcPr>
            <w:tcW w:w="270" w:type="pct"/>
            <w:tcBorders>
              <w:top w:val="nil"/>
              <w:left w:val="nil"/>
              <w:bottom w:val="single" w:sz="4" w:space="0" w:color="auto"/>
              <w:right w:val="single" w:sz="4" w:space="0" w:color="auto"/>
            </w:tcBorders>
            <w:shd w:val="clear" w:color="auto" w:fill="auto"/>
            <w:noWrap/>
            <w:vAlign w:val="bottom"/>
            <w:hideMark/>
          </w:tcPr>
          <w:p w14:paraId="735EA3B4"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20,58</w:t>
            </w:r>
          </w:p>
        </w:tc>
        <w:tc>
          <w:tcPr>
            <w:tcW w:w="270" w:type="pct"/>
            <w:tcBorders>
              <w:top w:val="nil"/>
              <w:left w:val="nil"/>
              <w:bottom w:val="single" w:sz="4" w:space="0" w:color="auto"/>
              <w:right w:val="single" w:sz="4" w:space="0" w:color="auto"/>
            </w:tcBorders>
            <w:shd w:val="clear" w:color="auto" w:fill="auto"/>
            <w:noWrap/>
            <w:vAlign w:val="bottom"/>
            <w:hideMark/>
          </w:tcPr>
          <w:p w14:paraId="10BB1566"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19,94</w:t>
            </w:r>
          </w:p>
        </w:tc>
        <w:tc>
          <w:tcPr>
            <w:tcW w:w="270" w:type="pct"/>
            <w:tcBorders>
              <w:top w:val="nil"/>
              <w:left w:val="nil"/>
              <w:bottom w:val="single" w:sz="4" w:space="0" w:color="auto"/>
              <w:right w:val="single" w:sz="4" w:space="0" w:color="auto"/>
            </w:tcBorders>
            <w:shd w:val="clear" w:color="auto" w:fill="auto"/>
            <w:noWrap/>
            <w:vAlign w:val="bottom"/>
            <w:hideMark/>
          </w:tcPr>
          <w:p w14:paraId="743097D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21,10</w:t>
            </w:r>
          </w:p>
        </w:tc>
        <w:tc>
          <w:tcPr>
            <w:tcW w:w="314" w:type="pct"/>
            <w:tcBorders>
              <w:top w:val="nil"/>
              <w:left w:val="nil"/>
              <w:bottom w:val="single" w:sz="4" w:space="0" w:color="auto"/>
              <w:right w:val="single" w:sz="4" w:space="0" w:color="auto"/>
            </w:tcBorders>
            <w:shd w:val="clear" w:color="auto" w:fill="auto"/>
            <w:noWrap/>
            <w:vAlign w:val="bottom"/>
            <w:hideMark/>
          </w:tcPr>
          <w:p w14:paraId="073DC5E9"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257,49</w:t>
            </w:r>
          </w:p>
        </w:tc>
      </w:tr>
      <w:tr w:rsidR="00955CE1" w:rsidRPr="002C141F" w14:paraId="603D038E"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52A87F96"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THRACE BASIN</w:t>
            </w:r>
          </w:p>
        </w:tc>
        <w:tc>
          <w:tcPr>
            <w:tcW w:w="270" w:type="pct"/>
            <w:tcBorders>
              <w:top w:val="nil"/>
              <w:left w:val="nil"/>
              <w:bottom w:val="single" w:sz="4" w:space="0" w:color="auto"/>
              <w:right w:val="single" w:sz="4" w:space="0" w:color="auto"/>
            </w:tcBorders>
            <w:shd w:val="clear" w:color="auto" w:fill="auto"/>
            <w:noWrap/>
            <w:vAlign w:val="bottom"/>
            <w:hideMark/>
          </w:tcPr>
          <w:p w14:paraId="2533867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5,05</w:t>
            </w:r>
          </w:p>
        </w:tc>
        <w:tc>
          <w:tcPr>
            <w:tcW w:w="270" w:type="pct"/>
            <w:tcBorders>
              <w:top w:val="nil"/>
              <w:left w:val="nil"/>
              <w:bottom w:val="single" w:sz="4" w:space="0" w:color="auto"/>
              <w:right w:val="single" w:sz="4" w:space="0" w:color="auto"/>
            </w:tcBorders>
            <w:shd w:val="clear" w:color="auto" w:fill="auto"/>
            <w:noWrap/>
            <w:vAlign w:val="bottom"/>
            <w:hideMark/>
          </w:tcPr>
          <w:p w14:paraId="44BA6F6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4,85</w:t>
            </w:r>
          </w:p>
        </w:tc>
        <w:tc>
          <w:tcPr>
            <w:tcW w:w="270" w:type="pct"/>
            <w:tcBorders>
              <w:top w:val="nil"/>
              <w:left w:val="nil"/>
              <w:bottom w:val="single" w:sz="4" w:space="0" w:color="auto"/>
              <w:right w:val="single" w:sz="4" w:space="0" w:color="auto"/>
            </w:tcBorders>
            <w:shd w:val="clear" w:color="auto" w:fill="auto"/>
            <w:noWrap/>
            <w:vAlign w:val="bottom"/>
            <w:hideMark/>
          </w:tcPr>
          <w:p w14:paraId="3F518D8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5,91</w:t>
            </w:r>
          </w:p>
        </w:tc>
        <w:tc>
          <w:tcPr>
            <w:tcW w:w="270" w:type="pct"/>
            <w:tcBorders>
              <w:top w:val="nil"/>
              <w:left w:val="nil"/>
              <w:bottom w:val="single" w:sz="4" w:space="0" w:color="auto"/>
              <w:right w:val="single" w:sz="4" w:space="0" w:color="auto"/>
            </w:tcBorders>
            <w:shd w:val="clear" w:color="auto" w:fill="auto"/>
            <w:noWrap/>
            <w:vAlign w:val="bottom"/>
            <w:hideMark/>
          </w:tcPr>
          <w:p w14:paraId="36AF413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5,05</w:t>
            </w:r>
          </w:p>
        </w:tc>
        <w:tc>
          <w:tcPr>
            <w:tcW w:w="270" w:type="pct"/>
            <w:tcBorders>
              <w:top w:val="nil"/>
              <w:left w:val="nil"/>
              <w:bottom w:val="single" w:sz="4" w:space="0" w:color="auto"/>
              <w:right w:val="single" w:sz="4" w:space="0" w:color="auto"/>
            </w:tcBorders>
            <w:shd w:val="clear" w:color="auto" w:fill="auto"/>
            <w:noWrap/>
            <w:vAlign w:val="bottom"/>
            <w:hideMark/>
          </w:tcPr>
          <w:p w14:paraId="7C65DEA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5,57</w:t>
            </w:r>
          </w:p>
        </w:tc>
        <w:tc>
          <w:tcPr>
            <w:tcW w:w="270" w:type="pct"/>
            <w:tcBorders>
              <w:top w:val="nil"/>
              <w:left w:val="nil"/>
              <w:bottom w:val="single" w:sz="4" w:space="0" w:color="auto"/>
              <w:right w:val="single" w:sz="4" w:space="0" w:color="auto"/>
            </w:tcBorders>
            <w:shd w:val="clear" w:color="auto" w:fill="auto"/>
            <w:noWrap/>
            <w:vAlign w:val="bottom"/>
            <w:hideMark/>
          </w:tcPr>
          <w:p w14:paraId="6B1AA5C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5,11</w:t>
            </w:r>
          </w:p>
        </w:tc>
        <w:tc>
          <w:tcPr>
            <w:tcW w:w="270" w:type="pct"/>
            <w:tcBorders>
              <w:top w:val="nil"/>
              <w:left w:val="nil"/>
              <w:bottom w:val="single" w:sz="4" w:space="0" w:color="auto"/>
              <w:right w:val="single" w:sz="4" w:space="0" w:color="auto"/>
            </w:tcBorders>
            <w:shd w:val="clear" w:color="auto" w:fill="auto"/>
            <w:noWrap/>
            <w:vAlign w:val="bottom"/>
            <w:hideMark/>
          </w:tcPr>
          <w:p w14:paraId="78575EB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5,90</w:t>
            </w:r>
          </w:p>
        </w:tc>
        <w:tc>
          <w:tcPr>
            <w:tcW w:w="270" w:type="pct"/>
            <w:tcBorders>
              <w:top w:val="nil"/>
              <w:left w:val="nil"/>
              <w:bottom w:val="single" w:sz="4" w:space="0" w:color="auto"/>
              <w:right w:val="single" w:sz="4" w:space="0" w:color="auto"/>
            </w:tcBorders>
            <w:shd w:val="clear" w:color="auto" w:fill="auto"/>
            <w:noWrap/>
            <w:vAlign w:val="bottom"/>
            <w:hideMark/>
          </w:tcPr>
          <w:p w14:paraId="4ADAA4E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6,31</w:t>
            </w:r>
          </w:p>
        </w:tc>
        <w:tc>
          <w:tcPr>
            <w:tcW w:w="270" w:type="pct"/>
            <w:tcBorders>
              <w:top w:val="nil"/>
              <w:left w:val="nil"/>
              <w:bottom w:val="single" w:sz="4" w:space="0" w:color="auto"/>
              <w:right w:val="single" w:sz="4" w:space="0" w:color="auto"/>
            </w:tcBorders>
            <w:shd w:val="clear" w:color="auto" w:fill="auto"/>
            <w:noWrap/>
            <w:vAlign w:val="bottom"/>
            <w:hideMark/>
          </w:tcPr>
          <w:p w14:paraId="40F5BBF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5,99</w:t>
            </w:r>
          </w:p>
        </w:tc>
        <w:tc>
          <w:tcPr>
            <w:tcW w:w="270" w:type="pct"/>
            <w:tcBorders>
              <w:top w:val="nil"/>
              <w:left w:val="nil"/>
              <w:bottom w:val="single" w:sz="4" w:space="0" w:color="auto"/>
              <w:right w:val="single" w:sz="4" w:space="0" w:color="auto"/>
            </w:tcBorders>
            <w:shd w:val="clear" w:color="auto" w:fill="auto"/>
            <w:noWrap/>
            <w:vAlign w:val="bottom"/>
            <w:hideMark/>
          </w:tcPr>
          <w:p w14:paraId="2E39B2F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6,82</w:t>
            </w:r>
          </w:p>
        </w:tc>
        <w:tc>
          <w:tcPr>
            <w:tcW w:w="270" w:type="pct"/>
            <w:tcBorders>
              <w:top w:val="nil"/>
              <w:left w:val="nil"/>
              <w:bottom w:val="single" w:sz="4" w:space="0" w:color="auto"/>
              <w:right w:val="single" w:sz="4" w:space="0" w:color="auto"/>
            </w:tcBorders>
            <w:shd w:val="clear" w:color="auto" w:fill="auto"/>
            <w:noWrap/>
            <w:vAlign w:val="bottom"/>
            <w:hideMark/>
          </w:tcPr>
          <w:p w14:paraId="7693E10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6,26</w:t>
            </w:r>
          </w:p>
        </w:tc>
        <w:tc>
          <w:tcPr>
            <w:tcW w:w="270" w:type="pct"/>
            <w:tcBorders>
              <w:top w:val="nil"/>
              <w:left w:val="nil"/>
              <w:bottom w:val="single" w:sz="4" w:space="0" w:color="auto"/>
              <w:right w:val="single" w:sz="4" w:space="0" w:color="auto"/>
            </w:tcBorders>
            <w:shd w:val="clear" w:color="auto" w:fill="auto"/>
            <w:noWrap/>
            <w:vAlign w:val="bottom"/>
            <w:hideMark/>
          </w:tcPr>
          <w:p w14:paraId="222CE34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5,59</w:t>
            </w:r>
          </w:p>
        </w:tc>
        <w:tc>
          <w:tcPr>
            <w:tcW w:w="314" w:type="pct"/>
            <w:tcBorders>
              <w:top w:val="nil"/>
              <w:left w:val="nil"/>
              <w:bottom w:val="single" w:sz="4" w:space="0" w:color="auto"/>
              <w:right w:val="single" w:sz="4" w:space="0" w:color="auto"/>
            </w:tcBorders>
            <w:shd w:val="clear" w:color="auto" w:fill="auto"/>
            <w:noWrap/>
            <w:vAlign w:val="bottom"/>
            <w:hideMark/>
          </w:tcPr>
          <w:p w14:paraId="2F18A9F6"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68,40</w:t>
            </w:r>
          </w:p>
        </w:tc>
      </w:tr>
      <w:tr w:rsidR="00955CE1" w:rsidRPr="002C141F" w14:paraId="25A94BC9"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1FBE397A"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AMITY OIL</w:t>
            </w:r>
          </w:p>
        </w:tc>
        <w:tc>
          <w:tcPr>
            <w:tcW w:w="270" w:type="pct"/>
            <w:tcBorders>
              <w:top w:val="nil"/>
              <w:left w:val="nil"/>
              <w:bottom w:val="single" w:sz="4" w:space="0" w:color="auto"/>
              <w:right w:val="single" w:sz="4" w:space="0" w:color="auto"/>
            </w:tcBorders>
            <w:shd w:val="clear" w:color="auto" w:fill="auto"/>
            <w:noWrap/>
            <w:vAlign w:val="bottom"/>
            <w:hideMark/>
          </w:tcPr>
          <w:p w14:paraId="5FAFBD7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0,65</w:t>
            </w:r>
          </w:p>
        </w:tc>
        <w:tc>
          <w:tcPr>
            <w:tcW w:w="270" w:type="pct"/>
            <w:tcBorders>
              <w:top w:val="nil"/>
              <w:left w:val="nil"/>
              <w:bottom w:val="single" w:sz="4" w:space="0" w:color="auto"/>
              <w:right w:val="single" w:sz="4" w:space="0" w:color="auto"/>
            </w:tcBorders>
            <w:shd w:val="clear" w:color="auto" w:fill="auto"/>
            <w:noWrap/>
            <w:vAlign w:val="bottom"/>
            <w:hideMark/>
          </w:tcPr>
          <w:p w14:paraId="74041DE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0,75</w:t>
            </w:r>
          </w:p>
        </w:tc>
        <w:tc>
          <w:tcPr>
            <w:tcW w:w="270" w:type="pct"/>
            <w:tcBorders>
              <w:top w:val="nil"/>
              <w:left w:val="nil"/>
              <w:bottom w:val="single" w:sz="4" w:space="0" w:color="auto"/>
              <w:right w:val="single" w:sz="4" w:space="0" w:color="auto"/>
            </w:tcBorders>
            <w:shd w:val="clear" w:color="auto" w:fill="auto"/>
            <w:noWrap/>
            <w:vAlign w:val="bottom"/>
            <w:hideMark/>
          </w:tcPr>
          <w:p w14:paraId="5CFCE09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0,80</w:t>
            </w:r>
          </w:p>
        </w:tc>
        <w:tc>
          <w:tcPr>
            <w:tcW w:w="270" w:type="pct"/>
            <w:tcBorders>
              <w:top w:val="nil"/>
              <w:left w:val="nil"/>
              <w:bottom w:val="single" w:sz="4" w:space="0" w:color="auto"/>
              <w:right w:val="single" w:sz="4" w:space="0" w:color="auto"/>
            </w:tcBorders>
            <w:shd w:val="clear" w:color="auto" w:fill="auto"/>
            <w:noWrap/>
            <w:vAlign w:val="bottom"/>
            <w:hideMark/>
          </w:tcPr>
          <w:p w14:paraId="6C40020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0,72</w:t>
            </w:r>
          </w:p>
        </w:tc>
        <w:tc>
          <w:tcPr>
            <w:tcW w:w="270" w:type="pct"/>
            <w:tcBorders>
              <w:top w:val="nil"/>
              <w:left w:val="nil"/>
              <w:bottom w:val="single" w:sz="4" w:space="0" w:color="auto"/>
              <w:right w:val="single" w:sz="4" w:space="0" w:color="auto"/>
            </w:tcBorders>
            <w:shd w:val="clear" w:color="auto" w:fill="auto"/>
            <w:noWrap/>
            <w:vAlign w:val="bottom"/>
            <w:hideMark/>
          </w:tcPr>
          <w:p w14:paraId="6E99A65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0,73</w:t>
            </w:r>
          </w:p>
        </w:tc>
        <w:tc>
          <w:tcPr>
            <w:tcW w:w="270" w:type="pct"/>
            <w:tcBorders>
              <w:top w:val="nil"/>
              <w:left w:val="nil"/>
              <w:bottom w:val="single" w:sz="4" w:space="0" w:color="auto"/>
              <w:right w:val="single" w:sz="4" w:space="0" w:color="auto"/>
            </w:tcBorders>
            <w:shd w:val="clear" w:color="auto" w:fill="auto"/>
            <w:noWrap/>
            <w:vAlign w:val="bottom"/>
            <w:hideMark/>
          </w:tcPr>
          <w:p w14:paraId="178F70F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0,65</w:t>
            </w:r>
          </w:p>
        </w:tc>
        <w:tc>
          <w:tcPr>
            <w:tcW w:w="270" w:type="pct"/>
            <w:tcBorders>
              <w:top w:val="nil"/>
              <w:left w:val="nil"/>
              <w:bottom w:val="single" w:sz="4" w:space="0" w:color="auto"/>
              <w:right w:val="single" w:sz="4" w:space="0" w:color="auto"/>
            </w:tcBorders>
            <w:shd w:val="clear" w:color="auto" w:fill="auto"/>
            <w:noWrap/>
            <w:vAlign w:val="bottom"/>
            <w:hideMark/>
          </w:tcPr>
          <w:p w14:paraId="74EE467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0,60</w:t>
            </w:r>
          </w:p>
        </w:tc>
        <w:tc>
          <w:tcPr>
            <w:tcW w:w="270" w:type="pct"/>
            <w:tcBorders>
              <w:top w:val="nil"/>
              <w:left w:val="nil"/>
              <w:bottom w:val="single" w:sz="4" w:space="0" w:color="auto"/>
              <w:right w:val="single" w:sz="4" w:space="0" w:color="auto"/>
            </w:tcBorders>
            <w:shd w:val="clear" w:color="auto" w:fill="auto"/>
            <w:noWrap/>
            <w:vAlign w:val="bottom"/>
            <w:hideMark/>
          </w:tcPr>
          <w:p w14:paraId="74132C8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0,60</w:t>
            </w:r>
          </w:p>
        </w:tc>
        <w:tc>
          <w:tcPr>
            <w:tcW w:w="270" w:type="pct"/>
            <w:tcBorders>
              <w:top w:val="nil"/>
              <w:left w:val="nil"/>
              <w:bottom w:val="single" w:sz="4" w:space="0" w:color="auto"/>
              <w:right w:val="single" w:sz="4" w:space="0" w:color="auto"/>
            </w:tcBorders>
            <w:shd w:val="clear" w:color="auto" w:fill="auto"/>
            <w:noWrap/>
            <w:vAlign w:val="bottom"/>
            <w:hideMark/>
          </w:tcPr>
          <w:p w14:paraId="1EA058D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0,62</w:t>
            </w:r>
          </w:p>
        </w:tc>
        <w:tc>
          <w:tcPr>
            <w:tcW w:w="270" w:type="pct"/>
            <w:tcBorders>
              <w:top w:val="nil"/>
              <w:left w:val="nil"/>
              <w:bottom w:val="single" w:sz="4" w:space="0" w:color="auto"/>
              <w:right w:val="single" w:sz="4" w:space="0" w:color="auto"/>
            </w:tcBorders>
            <w:shd w:val="clear" w:color="auto" w:fill="auto"/>
            <w:noWrap/>
            <w:vAlign w:val="bottom"/>
            <w:hideMark/>
          </w:tcPr>
          <w:p w14:paraId="087C03B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0,68</w:t>
            </w:r>
          </w:p>
        </w:tc>
        <w:tc>
          <w:tcPr>
            <w:tcW w:w="270" w:type="pct"/>
            <w:tcBorders>
              <w:top w:val="nil"/>
              <w:left w:val="nil"/>
              <w:bottom w:val="single" w:sz="4" w:space="0" w:color="auto"/>
              <w:right w:val="single" w:sz="4" w:space="0" w:color="auto"/>
            </w:tcBorders>
            <w:shd w:val="clear" w:color="auto" w:fill="auto"/>
            <w:noWrap/>
            <w:vAlign w:val="bottom"/>
            <w:hideMark/>
          </w:tcPr>
          <w:p w14:paraId="18A69F3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0,74</w:t>
            </w:r>
          </w:p>
        </w:tc>
        <w:tc>
          <w:tcPr>
            <w:tcW w:w="270" w:type="pct"/>
            <w:tcBorders>
              <w:top w:val="nil"/>
              <w:left w:val="nil"/>
              <w:bottom w:val="single" w:sz="4" w:space="0" w:color="auto"/>
              <w:right w:val="single" w:sz="4" w:space="0" w:color="auto"/>
            </w:tcBorders>
            <w:shd w:val="clear" w:color="auto" w:fill="auto"/>
            <w:noWrap/>
            <w:vAlign w:val="bottom"/>
            <w:hideMark/>
          </w:tcPr>
          <w:p w14:paraId="4B374C8F"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0,72</w:t>
            </w:r>
          </w:p>
        </w:tc>
        <w:tc>
          <w:tcPr>
            <w:tcW w:w="314" w:type="pct"/>
            <w:tcBorders>
              <w:top w:val="nil"/>
              <w:left w:val="nil"/>
              <w:bottom w:val="single" w:sz="4" w:space="0" w:color="auto"/>
              <w:right w:val="single" w:sz="4" w:space="0" w:color="auto"/>
            </w:tcBorders>
            <w:shd w:val="clear" w:color="auto" w:fill="auto"/>
            <w:noWrap/>
            <w:vAlign w:val="bottom"/>
            <w:hideMark/>
          </w:tcPr>
          <w:p w14:paraId="2380F7A5"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8,28</w:t>
            </w:r>
          </w:p>
        </w:tc>
      </w:tr>
      <w:tr w:rsidR="00955CE1" w:rsidRPr="002C141F" w14:paraId="3CD1A341"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6ACD2580"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CORPORATE RESOURCES</w:t>
            </w:r>
          </w:p>
        </w:tc>
        <w:tc>
          <w:tcPr>
            <w:tcW w:w="270" w:type="pct"/>
            <w:tcBorders>
              <w:top w:val="nil"/>
              <w:left w:val="nil"/>
              <w:bottom w:val="single" w:sz="4" w:space="0" w:color="auto"/>
              <w:right w:val="single" w:sz="4" w:space="0" w:color="auto"/>
            </w:tcBorders>
            <w:shd w:val="clear" w:color="auto" w:fill="auto"/>
            <w:noWrap/>
            <w:vAlign w:val="bottom"/>
            <w:hideMark/>
          </w:tcPr>
          <w:p w14:paraId="5B24844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1,41</w:t>
            </w:r>
          </w:p>
        </w:tc>
        <w:tc>
          <w:tcPr>
            <w:tcW w:w="270" w:type="pct"/>
            <w:tcBorders>
              <w:top w:val="nil"/>
              <w:left w:val="nil"/>
              <w:bottom w:val="single" w:sz="4" w:space="0" w:color="auto"/>
              <w:right w:val="single" w:sz="4" w:space="0" w:color="auto"/>
            </w:tcBorders>
            <w:shd w:val="clear" w:color="auto" w:fill="auto"/>
            <w:noWrap/>
            <w:vAlign w:val="bottom"/>
            <w:hideMark/>
          </w:tcPr>
          <w:p w14:paraId="22F37D7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1,14</w:t>
            </w:r>
          </w:p>
        </w:tc>
        <w:tc>
          <w:tcPr>
            <w:tcW w:w="270" w:type="pct"/>
            <w:tcBorders>
              <w:top w:val="nil"/>
              <w:left w:val="nil"/>
              <w:bottom w:val="single" w:sz="4" w:space="0" w:color="auto"/>
              <w:right w:val="single" w:sz="4" w:space="0" w:color="auto"/>
            </w:tcBorders>
            <w:shd w:val="clear" w:color="auto" w:fill="auto"/>
            <w:noWrap/>
            <w:vAlign w:val="bottom"/>
            <w:hideMark/>
          </w:tcPr>
          <w:p w14:paraId="72215116"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0,90</w:t>
            </w:r>
          </w:p>
        </w:tc>
        <w:tc>
          <w:tcPr>
            <w:tcW w:w="270" w:type="pct"/>
            <w:tcBorders>
              <w:top w:val="nil"/>
              <w:left w:val="nil"/>
              <w:bottom w:val="single" w:sz="4" w:space="0" w:color="auto"/>
              <w:right w:val="single" w:sz="4" w:space="0" w:color="auto"/>
            </w:tcBorders>
            <w:shd w:val="clear" w:color="auto" w:fill="auto"/>
            <w:noWrap/>
            <w:vAlign w:val="bottom"/>
            <w:hideMark/>
          </w:tcPr>
          <w:p w14:paraId="0330B9C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0,54</w:t>
            </w:r>
          </w:p>
        </w:tc>
        <w:tc>
          <w:tcPr>
            <w:tcW w:w="270" w:type="pct"/>
            <w:tcBorders>
              <w:top w:val="nil"/>
              <w:left w:val="nil"/>
              <w:bottom w:val="single" w:sz="4" w:space="0" w:color="auto"/>
              <w:right w:val="single" w:sz="4" w:space="0" w:color="auto"/>
            </w:tcBorders>
            <w:shd w:val="clear" w:color="auto" w:fill="auto"/>
            <w:noWrap/>
            <w:vAlign w:val="bottom"/>
            <w:hideMark/>
          </w:tcPr>
          <w:p w14:paraId="7F5483DF"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0,55</w:t>
            </w:r>
          </w:p>
        </w:tc>
        <w:tc>
          <w:tcPr>
            <w:tcW w:w="270" w:type="pct"/>
            <w:tcBorders>
              <w:top w:val="nil"/>
              <w:left w:val="nil"/>
              <w:bottom w:val="single" w:sz="4" w:space="0" w:color="auto"/>
              <w:right w:val="single" w:sz="4" w:space="0" w:color="auto"/>
            </w:tcBorders>
            <w:shd w:val="clear" w:color="auto" w:fill="auto"/>
            <w:noWrap/>
            <w:vAlign w:val="bottom"/>
            <w:hideMark/>
          </w:tcPr>
          <w:p w14:paraId="68540E2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0,51</w:t>
            </w:r>
          </w:p>
        </w:tc>
        <w:tc>
          <w:tcPr>
            <w:tcW w:w="270" w:type="pct"/>
            <w:tcBorders>
              <w:top w:val="nil"/>
              <w:left w:val="nil"/>
              <w:bottom w:val="single" w:sz="4" w:space="0" w:color="auto"/>
              <w:right w:val="single" w:sz="4" w:space="0" w:color="auto"/>
            </w:tcBorders>
            <w:shd w:val="clear" w:color="auto" w:fill="auto"/>
            <w:noWrap/>
            <w:vAlign w:val="bottom"/>
            <w:hideMark/>
          </w:tcPr>
          <w:p w14:paraId="7BAEEC2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0,58</w:t>
            </w:r>
          </w:p>
        </w:tc>
        <w:tc>
          <w:tcPr>
            <w:tcW w:w="270" w:type="pct"/>
            <w:tcBorders>
              <w:top w:val="nil"/>
              <w:left w:val="nil"/>
              <w:bottom w:val="single" w:sz="4" w:space="0" w:color="auto"/>
              <w:right w:val="single" w:sz="4" w:space="0" w:color="auto"/>
            </w:tcBorders>
            <w:shd w:val="clear" w:color="auto" w:fill="auto"/>
            <w:noWrap/>
            <w:vAlign w:val="bottom"/>
            <w:hideMark/>
          </w:tcPr>
          <w:p w14:paraId="00A701D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0,35</w:t>
            </w:r>
          </w:p>
        </w:tc>
        <w:tc>
          <w:tcPr>
            <w:tcW w:w="270" w:type="pct"/>
            <w:tcBorders>
              <w:top w:val="nil"/>
              <w:left w:val="nil"/>
              <w:bottom w:val="single" w:sz="4" w:space="0" w:color="auto"/>
              <w:right w:val="single" w:sz="4" w:space="0" w:color="auto"/>
            </w:tcBorders>
            <w:shd w:val="clear" w:color="auto" w:fill="auto"/>
            <w:noWrap/>
            <w:vAlign w:val="bottom"/>
            <w:hideMark/>
          </w:tcPr>
          <w:p w14:paraId="21FE753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0,26</w:t>
            </w:r>
          </w:p>
        </w:tc>
        <w:tc>
          <w:tcPr>
            <w:tcW w:w="270" w:type="pct"/>
            <w:tcBorders>
              <w:top w:val="nil"/>
              <w:left w:val="nil"/>
              <w:bottom w:val="single" w:sz="4" w:space="0" w:color="auto"/>
              <w:right w:val="single" w:sz="4" w:space="0" w:color="auto"/>
            </w:tcBorders>
            <w:shd w:val="clear" w:color="auto" w:fill="auto"/>
            <w:noWrap/>
            <w:vAlign w:val="bottom"/>
            <w:hideMark/>
          </w:tcPr>
          <w:p w14:paraId="39E480B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0,35</w:t>
            </w:r>
          </w:p>
        </w:tc>
        <w:tc>
          <w:tcPr>
            <w:tcW w:w="270" w:type="pct"/>
            <w:tcBorders>
              <w:top w:val="nil"/>
              <w:left w:val="nil"/>
              <w:bottom w:val="single" w:sz="4" w:space="0" w:color="auto"/>
              <w:right w:val="single" w:sz="4" w:space="0" w:color="auto"/>
            </w:tcBorders>
            <w:shd w:val="clear" w:color="auto" w:fill="auto"/>
            <w:noWrap/>
            <w:vAlign w:val="bottom"/>
            <w:hideMark/>
          </w:tcPr>
          <w:p w14:paraId="0E2B1D34"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0,46</w:t>
            </w:r>
          </w:p>
        </w:tc>
        <w:tc>
          <w:tcPr>
            <w:tcW w:w="270" w:type="pct"/>
            <w:tcBorders>
              <w:top w:val="nil"/>
              <w:left w:val="nil"/>
              <w:bottom w:val="single" w:sz="4" w:space="0" w:color="auto"/>
              <w:right w:val="single" w:sz="4" w:space="0" w:color="auto"/>
            </w:tcBorders>
            <w:shd w:val="clear" w:color="auto" w:fill="auto"/>
            <w:noWrap/>
            <w:vAlign w:val="bottom"/>
            <w:hideMark/>
          </w:tcPr>
          <w:p w14:paraId="270C038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0,24</w:t>
            </w:r>
          </w:p>
        </w:tc>
        <w:tc>
          <w:tcPr>
            <w:tcW w:w="314" w:type="pct"/>
            <w:tcBorders>
              <w:top w:val="nil"/>
              <w:left w:val="nil"/>
              <w:bottom w:val="single" w:sz="4" w:space="0" w:color="auto"/>
              <w:right w:val="single" w:sz="4" w:space="0" w:color="auto"/>
            </w:tcBorders>
            <w:shd w:val="clear" w:color="auto" w:fill="auto"/>
            <w:noWrap/>
            <w:vAlign w:val="bottom"/>
            <w:hideMark/>
          </w:tcPr>
          <w:p w14:paraId="12F0D96B"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7,28</w:t>
            </w:r>
          </w:p>
        </w:tc>
      </w:tr>
      <w:tr w:rsidR="00955CE1" w:rsidRPr="002C141F" w14:paraId="50E6CE5F"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5170D618"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PARK PLACE</w:t>
            </w:r>
          </w:p>
        </w:tc>
        <w:tc>
          <w:tcPr>
            <w:tcW w:w="270" w:type="pct"/>
            <w:tcBorders>
              <w:top w:val="nil"/>
              <w:left w:val="nil"/>
              <w:bottom w:val="single" w:sz="4" w:space="0" w:color="auto"/>
              <w:right w:val="single" w:sz="4" w:space="0" w:color="auto"/>
            </w:tcBorders>
            <w:shd w:val="clear" w:color="auto" w:fill="auto"/>
            <w:noWrap/>
            <w:vAlign w:val="bottom"/>
            <w:hideMark/>
          </w:tcPr>
          <w:p w14:paraId="70D23C9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0,65</w:t>
            </w:r>
          </w:p>
        </w:tc>
        <w:tc>
          <w:tcPr>
            <w:tcW w:w="270" w:type="pct"/>
            <w:tcBorders>
              <w:top w:val="nil"/>
              <w:left w:val="nil"/>
              <w:bottom w:val="single" w:sz="4" w:space="0" w:color="auto"/>
              <w:right w:val="single" w:sz="4" w:space="0" w:color="auto"/>
            </w:tcBorders>
            <w:shd w:val="clear" w:color="auto" w:fill="auto"/>
            <w:noWrap/>
            <w:vAlign w:val="bottom"/>
            <w:hideMark/>
          </w:tcPr>
          <w:p w14:paraId="4C6C7AC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0,58</w:t>
            </w:r>
          </w:p>
        </w:tc>
        <w:tc>
          <w:tcPr>
            <w:tcW w:w="270" w:type="pct"/>
            <w:tcBorders>
              <w:top w:val="nil"/>
              <w:left w:val="nil"/>
              <w:bottom w:val="single" w:sz="4" w:space="0" w:color="auto"/>
              <w:right w:val="single" w:sz="4" w:space="0" w:color="auto"/>
            </w:tcBorders>
            <w:shd w:val="clear" w:color="auto" w:fill="auto"/>
            <w:noWrap/>
            <w:vAlign w:val="bottom"/>
            <w:hideMark/>
          </w:tcPr>
          <w:p w14:paraId="78AFD89F"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0,57</w:t>
            </w:r>
          </w:p>
        </w:tc>
        <w:tc>
          <w:tcPr>
            <w:tcW w:w="270" w:type="pct"/>
            <w:tcBorders>
              <w:top w:val="nil"/>
              <w:left w:val="nil"/>
              <w:bottom w:val="single" w:sz="4" w:space="0" w:color="auto"/>
              <w:right w:val="single" w:sz="4" w:space="0" w:color="auto"/>
            </w:tcBorders>
            <w:shd w:val="clear" w:color="auto" w:fill="auto"/>
            <w:noWrap/>
            <w:vAlign w:val="bottom"/>
            <w:hideMark/>
          </w:tcPr>
          <w:p w14:paraId="0D1636E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0,82</w:t>
            </w:r>
          </w:p>
        </w:tc>
        <w:tc>
          <w:tcPr>
            <w:tcW w:w="270" w:type="pct"/>
            <w:tcBorders>
              <w:top w:val="nil"/>
              <w:left w:val="nil"/>
              <w:bottom w:val="single" w:sz="4" w:space="0" w:color="auto"/>
              <w:right w:val="single" w:sz="4" w:space="0" w:color="auto"/>
            </w:tcBorders>
            <w:shd w:val="clear" w:color="auto" w:fill="auto"/>
            <w:noWrap/>
            <w:vAlign w:val="bottom"/>
            <w:hideMark/>
          </w:tcPr>
          <w:p w14:paraId="284558E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0,63</w:t>
            </w:r>
          </w:p>
        </w:tc>
        <w:tc>
          <w:tcPr>
            <w:tcW w:w="270" w:type="pct"/>
            <w:tcBorders>
              <w:top w:val="nil"/>
              <w:left w:val="nil"/>
              <w:bottom w:val="single" w:sz="4" w:space="0" w:color="auto"/>
              <w:right w:val="single" w:sz="4" w:space="0" w:color="auto"/>
            </w:tcBorders>
            <w:shd w:val="clear" w:color="auto" w:fill="auto"/>
            <w:noWrap/>
            <w:vAlign w:val="bottom"/>
            <w:hideMark/>
          </w:tcPr>
          <w:p w14:paraId="0770114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0,37</w:t>
            </w:r>
          </w:p>
        </w:tc>
        <w:tc>
          <w:tcPr>
            <w:tcW w:w="270" w:type="pct"/>
            <w:tcBorders>
              <w:top w:val="nil"/>
              <w:left w:val="nil"/>
              <w:bottom w:val="single" w:sz="4" w:space="0" w:color="auto"/>
              <w:right w:val="single" w:sz="4" w:space="0" w:color="auto"/>
            </w:tcBorders>
            <w:shd w:val="clear" w:color="auto" w:fill="auto"/>
            <w:noWrap/>
            <w:vAlign w:val="bottom"/>
            <w:hideMark/>
          </w:tcPr>
          <w:p w14:paraId="71537A3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0,48</w:t>
            </w:r>
          </w:p>
        </w:tc>
        <w:tc>
          <w:tcPr>
            <w:tcW w:w="270" w:type="pct"/>
            <w:tcBorders>
              <w:top w:val="nil"/>
              <w:left w:val="nil"/>
              <w:bottom w:val="single" w:sz="4" w:space="0" w:color="auto"/>
              <w:right w:val="single" w:sz="4" w:space="0" w:color="auto"/>
            </w:tcBorders>
            <w:shd w:val="clear" w:color="auto" w:fill="auto"/>
            <w:noWrap/>
            <w:vAlign w:val="bottom"/>
            <w:hideMark/>
          </w:tcPr>
          <w:p w14:paraId="2A84EE12"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0,49</w:t>
            </w:r>
          </w:p>
        </w:tc>
        <w:tc>
          <w:tcPr>
            <w:tcW w:w="270" w:type="pct"/>
            <w:tcBorders>
              <w:top w:val="nil"/>
              <w:left w:val="nil"/>
              <w:bottom w:val="single" w:sz="4" w:space="0" w:color="auto"/>
              <w:right w:val="single" w:sz="4" w:space="0" w:color="auto"/>
            </w:tcBorders>
            <w:shd w:val="clear" w:color="auto" w:fill="auto"/>
            <w:noWrap/>
            <w:vAlign w:val="bottom"/>
            <w:hideMark/>
          </w:tcPr>
          <w:p w14:paraId="48ADEAB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0,44</w:t>
            </w:r>
          </w:p>
        </w:tc>
        <w:tc>
          <w:tcPr>
            <w:tcW w:w="270" w:type="pct"/>
            <w:tcBorders>
              <w:top w:val="nil"/>
              <w:left w:val="nil"/>
              <w:bottom w:val="single" w:sz="4" w:space="0" w:color="auto"/>
              <w:right w:val="single" w:sz="4" w:space="0" w:color="auto"/>
            </w:tcBorders>
            <w:shd w:val="clear" w:color="auto" w:fill="auto"/>
            <w:noWrap/>
            <w:vAlign w:val="bottom"/>
            <w:hideMark/>
          </w:tcPr>
          <w:p w14:paraId="5311BDC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0,36</w:t>
            </w:r>
          </w:p>
        </w:tc>
        <w:tc>
          <w:tcPr>
            <w:tcW w:w="270" w:type="pct"/>
            <w:tcBorders>
              <w:top w:val="nil"/>
              <w:left w:val="nil"/>
              <w:bottom w:val="single" w:sz="4" w:space="0" w:color="auto"/>
              <w:right w:val="single" w:sz="4" w:space="0" w:color="auto"/>
            </w:tcBorders>
            <w:shd w:val="clear" w:color="auto" w:fill="auto"/>
            <w:noWrap/>
            <w:vAlign w:val="bottom"/>
            <w:hideMark/>
          </w:tcPr>
          <w:p w14:paraId="6AAA529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0,33</w:t>
            </w:r>
          </w:p>
        </w:tc>
        <w:tc>
          <w:tcPr>
            <w:tcW w:w="270" w:type="pct"/>
            <w:tcBorders>
              <w:top w:val="nil"/>
              <w:left w:val="nil"/>
              <w:bottom w:val="single" w:sz="4" w:space="0" w:color="auto"/>
              <w:right w:val="single" w:sz="4" w:space="0" w:color="auto"/>
            </w:tcBorders>
            <w:shd w:val="clear" w:color="auto" w:fill="auto"/>
            <w:noWrap/>
            <w:vAlign w:val="bottom"/>
            <w:hideMark/>
          </w:tcPr>
          <w:p w14:paraId="232F0F6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0,31</w:t>
            </w:r>
          </w:p>
        </w:tc>
        <w:tc>
          <w:tcPr>
            <w:tcW w:w="314" w:type="pct"/>
            <w:tcBorders>
              <w:top w:val="nil"/>
              <w:left w:val="nil"/>
              <w:bottom w:val="single" w:sz="4" w:space="0" w:color="auto"/>
              <w:right w:val="single" w:sz="4" w:space="0" w:color="auto"/>
            </w:tcBorders>
            <w:shd w:val="clear" w:color="auto" w:fill="auto"/>
            <w:noWrap/>
            <w:vAlign w:val="bottom"/>
            <w:hideMark/>
          </w:tcPr>
          <w:p w14:paraId="5F6F6E49"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6,03</w:t>
            </w:r>
          </w:p>
        </w:tc>
      </w:tr>
      <w:tr w:rsidR="00955CE1" w:rsidRPr="002C141F" w14:paraId="5C296650"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4187E2E9"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FOİNAVON ENERGY</w:t>
            </w:r>
          </w:p>
        </w:tc>
        <w:tc>
          <w:tcPr>
            <w:tcW w:w="270" w:type="pct"/>
            <w:tcBorders>
              <w:top w:val="nil"/>
              <w:left w:val="nil"/>
              <w:bottom w:val="single" w:sz="4" w:space="0" w:color="auto"/>
              <w:right w:val="single" w:sz="4" w:space="0" w:color="auto"/>
            </w:tcBorders>
            <w:shd w:val="clear" w:color="auto" w:fill="auto"/>
            <w:noWrap/>
            <w:vAlign w:val="bottom"/>
            <w:hideMark/>
          </w:tcPr>
          <w:p w14:paraId="1518DAA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0,30</w:t>
            </w:r>
          </w:p>
        </w:tc>
        <w:tc>
          <w:tcPr>
            <w:tcW w:w="270" w:type="pct"/>
            <w:tcBorders>
              <w:top w:val="nil"/>
              <w:left w:val="nil"/>
              <w:bottom w:val="single" w:sz="4" w:space="0" w:color="auto"/>
              <w:right w:val="single" w:sz="4" w:space="0" w:color="auto"/>
            </w:tcBorders>
            <w:shd w:val="clear" w:color="auto" w:fill="auto"/>
            <w:noWrap/>
            <w:vAlign w:val="bottom"/>
            <w:hideMark/>
          </w:tcPr>
          <w:p w14:paraId="7589735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0,26</w:t>
            </w:r>
          </w:p>
        </w:tc>
        <w:tc>
          <w:tcPr>
            <w:tcW w:w="270" w:type="pct"/>
            <w:tcBorders>
              <w:top w:val="nil"/>
              <w:left w:val="nil"/>
              <w:bottom w:val="single" w:sz="4" w:space="0" w:color="auto"/>
              <w:right w:val="single" w:sz="4" w:space="0" w:color="auto"/>
            </w:tcBorders>
            <w:shd w:val="clear" w:color="auto" w:fill="auto"/>
            <w:noWrap/>
            <w:vAlign w:val="bottom"/>
            <w:hideMark/>
          </w:tcPr>
          <w:p w14:paraId="3519AFCF"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0,26</w:t>
            </w:r>
          </w:p>
        </w:tc>
        <w:tc>
          <w:tcPr>
            <w:tcW w:w="270" w:type="pct"/>
            <w:tcBorders>
              <w:top w:val="nil"/>
              <w:left w:val="nil"/>
              <w:bottom w:val="single" w:sz="4" w:space="0" w:color="auto"/>
              <w:right w:val="single" w:sz="4" w:space="0" w:color="auto"/>
            </w:tcBorders>
            <w:shd w:val="clear" w:color="auto" w:fill="auto"/>
            <w:noWrap/>
            <w:vAlign w:val="bottom"/>
            <w:hideMark/>
          </w:tcPr>
          <w:p w14:paraId="357A79D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0,38</w:t>
            </w:r>
          </w:p>
        </w:tc>
        <w:tc>
          <w:tcPr>
            <w:tcW w:w="270" w:type="pct"/>
            <w:tcBorders>
              <w:top w:val="nil"/>
              <w:left w:val="nil"/>
              <w:bottom w:val="single" w:sz="4" w:space="0" w:color="auto"/>
              <w:right w:val="single" w:sz="4" w:space="0" w:color="auto"/>
            </w:tcBorders>
            <w:shd w:val="clear" w:color="auto" w:fill="auto"/>
            <w:noWrap/>
            <w:vAlign w:val="bottom"/>
            <w:hideMark/>
          </w:tcPr>
          <w:p w14:paraId="36A0ADD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0,29</w:t>
            </w:r>
          </w:p>
        </w:tc>
        <w:tc>
          <w:tcPr>
            <w:tcW w:w="270" w:type="pct"/>
            <w:tcBorders>
              <w:top w:val="nil"/>
              <w:left w:val="nil"/>
              <w:bottom w:val="single" w:sz="4" w:space="0" w:color="auto"/>
              <w:right w:val="single" w:sz="4" w:space="0" w:color="auto"/>
            </w:tcBorders>
            <w:shd w:val="clear" w:color="auto" w:fill="auto"/>
            <w:noWrap/>
            <w:vAlign w:val="bottom"/>
            <w:hideMark/>
          </w:tcPr>
          <w:p w14:paraId="4D3A7D5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0,17</w:t>
            </w:r>
          </w:p>
        </w:tc>
        <w:tc>
          <w:tcPr>
            <w:tcW w:w="270" w:type="pct"/>
            <w:tcBorders>
              <w:top w:val="nil"/>
              <w:left w:val="nil"/>
              <w:bottom w:val="single" w:sz="4" w:space="0" w:color="auto"/>
              <w:right w:val="single" w:sz="4" w:space="0" w:color="auto"/>
            </w:tcBorders>
            <w:shd w:val="clear" w:color="auto" w:fill="auto"/>
            <w:noWrap/>
            <w:vAlign w:val="bottom"/>
            <w:hideMark/>
          </w:tcPr>
          <w:p w14:paraId="57E7DAE2"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0,22</w:t>
            </w:r>
          </w:p>
        </w:tc>
        <w:tc>
          <w:tcPr>
            <w:tcW w:w="270" w:type="pct"/>
            <w:tcBorders>
              <w:top w:val="nil"/>
              <w:left w:val="nil"/>
              <w:bottom w:val="single" w:sz="4" w:space="0" w:color="auto"/>
              <w:right w:val="single" w:sz="4" w:space="0" w:color="auto"/>
            </w:tcBorders>
            <w:shd w:val="clear" w:color="auto" w:fill="auto"/>
            <w:noWrap/>
            <w:vAlign w:val="bottom"/>
            <w:hideMark/>
          </w:tcPr>
          <w:p w14:paraId="74C4ED3C"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0,23</w:t>
            </w:r>
          </w:p>
        </w:tc>
        <w:tc>
          <w:tcPr>
            <w:tcW w:w="270" w:type="pct"/>
            <w:tcBorders>
              <w:top w:val="nil"/>
              <w:left w:val="nil"/>
              <w:bottom w:val="single" w:sz="4" w:space="0" w:color="auto"/>
              <w:right w:val="single" w:sz="4" w:space="0" w:color="auto"/>
            </w:tcBorders>
            <w:shd w:val="clear" w:color="auto" w:fill="auto"/>
            <w:noWrap/>
            <w:vAlign w:val="bottom"/>
            <w:hideMark/>
          </w:tcPr>
          <w:p w14:paraId="41CE0E8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0,20</w:t>
            </w:r>
          </w:p>
        </w:tc>
        <w:tc>
          <w:tcPr>
            <w:tcW w:w="270" w:type="pct"/>
            <w:tcBorders>
              <w:top w:val="nil"/>
              <w:left w:val="nil"/>
              <w:bottom w:val="single" w:sz="4" w:space="0" w:color="auto"/>
              <w:right w:val="single" w:sz="4" w:space="0" w:color="auto"/>
            </w:tcBorders>
            <w:shd w:val="clear" w:color="auto" w:fill="auto"/>
            <w:noWrap/>
            <w:vAlign w:val="bottom"/>
            <w:hideMark/>
          </w:tcPr>
          <w:p w14:paraId="19105B7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0,17</w:t>
            </w:r>
          </w:p>
        </w:tc>
        <w:tc>
          <w:tcPr>
            <w:tcW w:w="270" w:type="pct"/>
            <w:tcBorders>
              <w:top w:val="nil"/>
              <w:left w:val="nil"/>
              <w:bottom w:val="single" w:sz="4" w:space="0" w:color="auto"/>
              <w:right w:val="single" w:sz="4" w:space="0" w:color="auto"/>
            </w:tcBorders>
            <w:shd w:val="clear" w:color="auto" w:fill="auto"/>
            <w:noWrap/>
            <w:vAlign w:val="bottom"/>
            <w:hideMark/>
          </w:tcPr>
          <w:p w14:paraId="23909DF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0,15</w:t>
            </w:r>
          </w:p>
        </w:tc>
        <w:tc>
          <w:tcPr>
            <w:tcW w:w="270" w:type="pct"/>
            <w:tcBorders>
              <w:top w:val="nil"/>
              <w:left w:val="nil"/>
              <w:bottom w:val="single" w:sz="4" w:space="0" w:color="auto"/>
              <w:right w:val="single" w:sz="4" w:space="0" w:color="auto"/>
            </w:tcBorders>
            <w:shd w:val="clear" w:color="auto" w:fill="auto"/>
            <w:noWrap/>
            <w:vAlign w:val="bottom"/>
            <w:hideMark/>
          </w:tcPr>
          <w:p w14:paraId="7E091B7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0,14</w:t>
            </w:r>
          </w:p>
        </w:tc>
        <w:tc>
          <w:tcPr>
            <w:tcW w:w="314" w:type="pct"/>
            <w:tcBorders>
              <w:top w:val="nil"/>
              <w:left w:val="nil"/>
              <w:bottom w:val="single" w:sz="4" w:space="0" w:color="auto"/>
              <w:right w:val="single" w:sz="4" w:space="0" w:color="auto"/>
            </w:tcBorders>
            <w:shd w:val="clear" w:color="auto" w:fill="auto"/>
            <w:noWrap/>
            <w:vAlign w:val="bottom"/>
            <w:hideMark/>
          </w:tcPr>
          <w:p w14:paraId="3E6FA568"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2,76</w:t>
            </w:r>
          </w:p>
        </w:tc>
      </w:tr>
      <w:tr w:rsidR="00955CE1" w:rsidRPr="002C141F" w14:paraId="0016D2D6"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3B46FB9B"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PARK PLACE LİMİTED</w:t>
            </w:r>
          </w:p>
        </w:tc>
        <w:tc>
          <w:tcPr>
            <w:tcW w:w="270" w:type="pct"/>
            <w:tcBorders>
              <w:top w:val="nil"/>
              <w:left w:val="nil"/>
              <w:bottom w:val="single" w:sz="4" w:space="0" w:color="auto"/>
              <w:right w:val="single" w:sz="4" w:space="0" w:color="auto"/>
            </w:tcBorders>
            <w:shd w:val="clear" w:color="auto" w:fill="auto"/>
            <w:noWrap/>
            <w:vAlign w:val="bottom"/>
            <w:hideMark/>
          </w:tcPr>
          <w:p w14:paraId="2D2F3C6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0,24</w:t>
            </w:r>
          </w:p>
        </w:tc>
        <w:tc>
          <w:tcPr>
            <w:tcW w:w="270" w:type="pct"/>
            <w:tcBorders>
              <w:top w:val="nil"/>
              <w:left w:val="nil"/>
              <w:bottom w:val="single" w:sz="4" w:space="0" w:color="auto"/>
              <w:right w:val="single" w:sz="4" w:space="0" w:color="auto"/>
            </w:tcBorders>
            <w:shd w:val="clear" w:color="auto" w:fill="auto"/>
            <w:noWrap/>
            <w:vAlign w:val="bottom"/>
            <w:hideMark/>
          </w:tcPr>
          <w:p w14:paraId="082D261F"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0,22</w:t>
            </w:r>
          </w:p>
        </w:tc>
        <w:tc>
          <w:tcPr>
            <w:tcW w:w="270" w:type="pct"/>
            <w:tcBorders>
              <w:top w:val="nil"/>
              <w:left w:val="nil"/>
              <w:bottom w:val="single" w:sz="4" w:space="0" w:color="auto"/>
              <w:right w:val="single" w:sz="4" w:space="0" w:color="auto"/>
            </w:tcBorders>
            <w:shd w:val="clear" w:color="auto" w:fill="auto"/>
            <w:noWrap/>
            <w:vAlign w:val="bottom"/>
            <w:hideMark/>
          </w:tcPr>
          <w:p w14:paraId="471C198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0,21</w:t>
            </w:r>
          </w:p>
        </w:tc>
        <w:tc>
          <w:tcPr>
            <w:tcW w:w="270" w:type="pct"/>
            <w:tcBorders>
              <w:top w:val="nil"/>
              <w:left w:val="nil"/>
              <w:bottom w:val="single" w:sz="4" w:space="0" w:color="auto"/>
              <w:right w:val="single" w:sz="4" w:space="0" w:color="auto"/>
            </w:tcBorders>
            <w:shd w:val="clear" w:color="auto" w:fill="auto"/>
            <w:noWrap/>
            <w:vAlign w:val="bottom"/>
            <w:hideMark/>
          </w:tcPr>
          <w:p w14:paraId="1C0D091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0,31</w:t>
            </w:r>
          </w:p>
        </w:tc>
        <w:tc>
          <w:tcPr>
            <w:tcW w:w="270" w:type="pct"/>
            <w:tcBorders>
              <w:top w:val="nil"/>
              <w:left w:val="nil"/>
              <w:bottom w:val="single" w:sz="4" w:space="0" w:color="auto"/>
              <w:right w:val="single" w:sz="4" w:space="0" w:color="auto"/>
            </w:tcBorders>
            <w:shd w:val="clear" w:color="auto" w:fill="auto"/>
            <w:noWrap/>
            <w:vAlign w:val="bottom"/>
            <w:hideMark/>
          </w:tcPr>
          <w:p w14:paraId="3B22B38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0,23</w:t>
            </w:r>
          </w:p>
        </w:tc>
        <w:tc>
          <w:tcPr>
            <w:tcW w:w="270" w:type="pct"/>
            <w:tcBorders>
              <w:top w:val="nil"/>
              <w:left w:val="nil"/>
              <w:bottom w:val="single" w:sz="4" w:space="0" w:color="auto"/>
              <w:right w:val="single" w:sz="4" w:space="0" w:color="auto"/>
            </w:tcBorders>
            <w:shd w:val="clear" w:color="auto" w:fill="auto"/>
            <w:noWrap/>
            <w:vAlign w:val="bottom"/>
            <w:hideMark/>
          </w:tcPr>
          <w:p w14:paraId="3D4D819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0,14</w:t>
            </w:r>
          </w:p>
        </w:tc>
        <w:tc>
          <w:tcPr>
            <w:tcW w:w="270" w:type="pct"/>
            <w:tcBorders>
              <w:top w:val="nil"/>
              <w:left w:val="nil"/>
              <w:bottom w:val="single" w:sz="4" w:space="0" w:color="auto"/>
              <w:right w:val="single" w:sz="4" w:space="0" w:color="auto"/>
            </w:tcBorders>
            <w:shd w:val="clear" w:color="auto" w:fill="auto"/>
            <w:noWrap/>
            <w:vAlign w:val="bottom"/>
            <w:hideMark/>
          </w:tcPr>
          <w:p w14:paraId="6171E90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0,18</w:t>
            </w:r>
          </w:p>
        </w:tc>
        <w:tc>
          <w:tcPr>
            <w:tcW w:w="270" w:type="pct"/>
            <w:tcBorders>
              <w:top w:val="nil"/>
              <w:left w:val="nil"/>
              <w:bottom w:val="single" w:sz="4" w:space="0" w:color="auto"/>
              <w:right w:val="single" w:sz="4" w:space="0" w:color="auto"/>
            </w:tcBorders>
            <w:shd w:val="clear" w:color="auto" w:fill="auto"/>
            <w:noWrap/>
            <w:vAlign w:val="bottom"/>
            <w:hideMark/>
          </w:tcPr>
          <w:p w14:paraId="6A069E7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0,18</w:t>
            </w:r>
          </w:p>
        </w:tc>
        <w:tc>
          <w:tcPr>
            <w:tcW w:w="270" w:type="pct"/>
            <w:tcBorders>
              <w:top w:val="nil"/>
              <w:left w:val="nil"/>
              <w:bottom w:val="single" w:sz="4" w:space="0" w:color="auto"/>
              <w:right w:val="single" w:sz="4" w:space="0" w:color="auto"/>
            </w:tcBorders>
            <w:shd w:val="clear" w:color="auto" w:fill="auto"/>
            <w:noWrap/>
            <w:vAlign w:val="bottom"/>
            <w:hideMark/>
          </w:tcPr>
          <w:p w14:paraId="1AF9458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0,16</w:t>
            </w:r>
          </w:p>
        </w:tc>
        <w:tc>
          <w:tcPr>
            <w:tcW w:w="270" w:type="pct"/>
            <w:tcBorders>
              <w:top w:val="nil"/>
              <w:left w:val="nil"/>
              <w:bottom w:val="single" w:sz="4" w:space="0" w:color="auto"/>
              <w:right w:val="single" w:sz="4" w:space="0" w:color="auto"/>
            </w:tcBorders>
            <w:shd w:val="clear" w:color="auto" w:fill="auto"/>
            <w:noWrap/>
            <w:vAlign w:val="bottom"/>
            <w:hideMark/>
          </w:tcPr>
          <w:p w14:paraId="67ECCB7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0,14</w:t>
            </w:r>
          </w:p>
        </w:tc>
        <w:tc>
          <w:tcPr>
            <w:tcW w:w="270" w:type="pct"/>
            <w:tcBorders>
              <w:top w:val="nil"/>
              <w:left w:val="nil"/>
              <w:bottom w:val="single" w:sz="4" w:space="0" w:color="auto"/>
              <w:right w:val="single" w:sz="4" w:space="0" w:color="auto"/>
            </w:tcBorders>
            <w:shd w:val="clear" w:color="auto" w:fill="auto"/>
            <w:noWrap/>
            <w:vAlign w:val="bottom"/>
            <w:hideMark/>
          </w:tcPr>
          <w:p w14:paraId="02459CE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0,12</w:t>
            </w:r>
          </w:p>
        </w:tc>
        <w:tc>
          <w:tcPr>
            <w:tcW w:w="270" w:type="pct"/>
            <w:tcBorders>
              <w:top w:val="nil"/>
              <w:left w:val="nil"/>
              <w:bottom w:val="single" w:sz="4" w:space="0" w:color="auto"/>
              <w:right w:val="single" w:sz="4" w:space="0" w:color="auto"/>
            </w:tcBorders>
            <w:shd w:val="clear" w:color="auto" w:fill="auto"/>
            <w:noWrap/>
            <w:vAlign w:val="bottom"/>
            <w:hideMark/>
          </w:tcPr>
          <w:p w14:paraId="439FE34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0,11</w:t>
            </w:r>
          </w:p>
        </w:tc>
        <w:tc>
          <w:tcPr>
            <w:tcW w:w="314" w:type="pct"/>
            <w:tcBorders>
              <w:top w:val="nil"/>
              <w:left w:val="nil"/>
              <w:bottom w:val="single" w:sz="4" w:space="0" w:color="auto"/>
              <w:right w:val="single" w:sz="4" w:space="0" w:color="auto"/>
            </w:tcBorders>
            <w:shd w:val="clear" w:color="auto" w:fill="auto"/>
            <w:noWrap/>
            <w:vAlign w:val="bottom"/>
            <w:hideMark/>
          </w:tcPr>
          <w:p w14:paraId="67DF6446"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2,25</w:t>
            </w:r>
          </w:p>
        </w:tc>
      </w:tr>
      <w:tr w:rsidR="00955CE1" w:rsidRPr="002C141F" w14:paraId="5E5D8124"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06A30375"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MARSA TURKEY</w:t>
            </w:r>
          </w:p>
        </w:tc>
        <w:tc>
          <w:tcPr>
            <w:tcW w:w="270" w:type="pct"/>
            <w:tcBorders>
              <w:top w:val="nil"/>
              <w:left w:val="nil"/>
              <w:bottom w:val="single" w:sz="4" w:space="0" w:color="auto"/>
              <w:right w:val="single" w:sz="4" w:space="0" w:color="auto"/>
            </w:tcBorders>
            <w:shd w:val="clear" w:color="auto" w:fill="auto"/>
            <w:noWrap/>
            <w:vAlign w:val="bottom"/>
            <w:hideMark/>
          </w:tcPr>
          <w:p w14:paraId="36C85D52"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3FB0F4A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02A6F846"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5A8F591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859A205"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31A9826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EFD0C3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5CCAE03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6E0975D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7BFA0E8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30CE41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6097B22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1,48</w:t>
            </w:r>
          </w:p>
        </w:tc>
        <w:tc>
          <w:tcPr>
            <w:tcW w:w="314" w:type="pct"/>
            <w:tcBorders>
              <w:top w:val="nil"/>
              <w:left w:val="nil"/>
              <w:bottom w:val="single" w:sz="4" w:space="0" w:color="auto"/>
              <w:right w:val="single" w:sz="4" w:space="0" w:color="auto"/>
            </w:tcBorders>
            <w:shd w:val="clear" w:color="auto" w:fill="auto"/>
            <w:noWrap/>
            <w:vAlign w:val="bottom"/>
            <w:hideMark/>
          </w:tcPr>
          <w:p w14:paraId="369A73E9"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1,48</w:t>
            </w:r>
          </w:p>
        </w:tc>
      </w:tr>
      <w:tr w:rsidR="00955CE1" w:rsidRPr="002C141F" w14:paraId="7B8520B2"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44303791"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PETROGAS</w:t>
            </w:r>
          </w:p>
        </w:tc>
        <w:tc>
          <w:tcPr>
            <w:tcW w:w="270" w:type="pct"/>
            <w:tcBorders>
              <w:top w:val="nil"/>
              <w:left w:val="nil"/>
              <w:bottom w:val="single" w:sz="4" w:space="0" w:color="auto"/>
              <w:right w:val="single" w:sz="4" w:space="0" w:color="auto"/>
            </w:tcBorders>
            <w:shd w:val="clear" w:color="auto" w:fill="auto"/>
            <w:noWrap/>
            <w:vAlign w:val="bottom"/>
            <w:hideMark/>
          </w:tcPr>
          <w:p w14:paraId="08D0885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0,02</w:t>
            </w:r>
          </w:p>
        </w:tc>
        <w:tc>
          <w:tcPr>
            <w:tcW w:w="270" w:type="pct"/>
            <w:tcBorders>
              <w:top w:val="nil"/>
              <w:left w:val="nil"/>
              <w:bottom w:val="single" w:sz="4" w:space="0" w:color="auto"/>
              <w:right w:val="single" w:sz="4" w:space="0" w:color="auto"/>
            </w:tcBorders>
            <w:shd w:val="clear" w:color="auto" w:fill="auto"/>
            <w:noWrap/>
            <w:vAlign w:val="bottom"/>
            <w:hideMark/>
          </w:tcPr>
          <w:p w14:paraId="430A990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089DFA04"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0,02</w:t>
            </w:r>
          </w:p>
        </w:tc>
        <w:tc>
          <w:tcPr>
            <w:tcW w:w="270" w:type="pct"/>
            <w:tcBorders>
              <w:top w:val="nil"/>
              <w:left w:val="nil"/>
              <w:bottom w:val="single" w:sz="4" w:space="0" w:color="auto"/>
              <w:right w:val="single" w:sz="4" w:space="0" w:color="auto"/>
            </w:tcBorders>
            <w:shd w:val="clear" w:color="auto" w:fill="auto"/>
            <w:noWrap/>
            <w:vAlign w:val="bottom"/>
            <w:hideMark/>
          </w:tcPr>
          <w:p w14:paraId="2F8D15B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0,02</w:t>
            </w:r>
          </w:p>
        </w:tc>
        <w:tc>
          <w:tcPr>
            <w:tcW w:w="270" w:type="pct"/>
            <w:tcBorders>
              <w:top w:val="nil"/>
              <w:left w:val="nil"/>
              <w:bottom w:val="single" w:sz="4" w:space="0" w:color="auto"/>
              <w:right w:val="single" w:sz="4" w:space="0" w:color="auto"/>
            </w:tcBorders>
            <w:shd w:val="clear" w:color="auto" w:fill="auto"/>
            <w:noWrap/>
            <w:vAlign w:val="bottom"/>
            <w:hideMark/>
          </w:tcPr>
          <w:p w14:paraId="5286D20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0,02</w:t>
            </w:r>
          </w:p>
        </w:tc>
        <w:tc>
          <w:tcPr>
            <w:tcW w:w="270" w:type="pct"/>
            <w:tcBorders>
              <w:top w:val="nil"/>
              <w:left w:val="nil"/>
              <w:bottom w:val="single" w:sz="4" w:space="0" w:color="auto"/>
              <w:right w:val="single" w:sz="4" w:space="0" w:color="auto"/>
            </w:tcBorders>
            <w:shd w:val="clear" w:color="auto" w:fill="auto"/>
            <w:noWrap/>
            <w:vAlign w:val="bottom"/>
            <w:hideMark/>
          </w:tcPr>
          <w:p w14:paraId="1934AB31"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14983D50"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2F74D69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305A39D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106A1A7E"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51871363"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0,01</w:t>
            </w:r>
          </w:p>
        </w:tc>
        <w:tc>
          <w:tcPr>
            <w:tcW w:w="270" w:type="pct"/>
            <w:tcBorders>
              <w:top w:val="nil"/>
              <w:left w:val="nil"/>
              <w:bottom w:val="single" w:sz="4" w:space="0" w:color="auto"/>
              <w:right w:val="single" w:sz="4" w:space="0" w:color="auto"/>
            </w:tcBorders>
            <w:shd w:val="clear" w:color="auto" w:fill="auto"/>
            <w:noWrap/>
            <w:vAlign w:val="bottom"/>
            <w:hideMark/>
          </w:tcPr>
          <w:p w14:paraId="45FF9EF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0,02</w:t>
            </w:r>
          </w:p>
        </w:tc>
        <w:tc>
          <w:tcPr>
            <w:tcW w:w="314" w:type="pct"/>
            <w:tcBorders>
              <w:top w:val="nil"/>
              <w:left w:val="nil"/>
              <w:bottom w:val="single" w:sz="4" w:space="0" w:color="auto"/>
              <w:right w:val="single" w:sz="4" w:space="0" w:color="auto"/>
            </w:tcBorders>
            <w:shd w:val="clear" w:color="auto" w:fill="auto"/>
            <w:noWrap/>
            <w:vAlign w:val="bottom"/>
            <w:hideMark/>
          </w:tcPr>
          <w:p w14:paraId="7A828068"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0,17</w:t>
            </w:r>
          </w:p>
        </w:tc>
      </w:tr>
      <w:tr w:rsidR="00955CE1" w:rsidRPr="002C141F" w14:paraId="12489C3C" w14:textId="77777777" w:rsidTr="00481CE9">
        <w:trPr>
          <w:trHeight w:val="300"/>
        </w:trPr>
        <w:tc>
          <w:tcPr>
            <w:tcW w:w="1452" w:type="pct"/>
            <w:tcBorders>
              <w:top w:val="nil"/>
              <w:left w:val="single" w:sz="4" w:space="0" w:color="auto"/>
              <w:bottom w:val="single" w:sz="4" w:space="0" w:color="auto"/>
              <w:right w:val="single" w:sz="4" w:space="0" w:color="auto"/>
            </w:tcBorders>
            <w:shd w:val="clear" w:color="auto" w:fill="auto"/>
            <w:noWrap/>
            <w:vAlign w:val="center"/>
            <w:hideMark/>
          </w:tcPr>
          <w:p w14:paraId="3D4443E0" w14:textId="77777777" w:rsidR="00955CE1" w:rsidRPr="002C141F" w:rsidRDefault="00955CE1" w:rsidP="00955CE1">
            <w:pPr>
              <w:spacing w:after="0" w:line="240" w:lineRule="auto"/>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TRANSATLANTIC EXPLORATION</w:t>
            </w:r>
          </w:p>
        </w:tc>
        <w:tc>
          <w:tcPr>
            <w:tcW w:w="270" w:type="pct"/>
            <w:tcBorders>
              <w:top w:val="nil"/>
              <w:left w:val="nil"/>
              <w:bottom w:val="single" w:sz="4" w:space="0" w:color="auto"/>
              <w:right w:val="single" w:sz="4" w:space="0" w:color="auto"/>
            </w:tcBorders>
            <w:shd w:val="clear" w:color="auto" w:fill="auto"/>
            <w:noWrap/>
            <w:vAlign w:val="bottom"/>
            <w:hideMark/>
          </w:tcPr>
          <w:p w14:paraId="7EECC1E9"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5BD80A2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0A0AFDA6"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62B17D9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E2C74E8"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1A8DBAB4"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A405DBD"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2258E70A"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47A43A22"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0256F97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5DAD8FF7"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270" w:type="pct"/>
            <w:tcBorders>
              <w:top w:val="nil"/>
              <w:left w:val="nil"/>
              <w:bottom w:val="single" w:sz="4" w:space="0" w:color="auto"/>
              <w:right w:val="single" w:sz="4" w:space="0" w:color="auto"/>
            </w:tcBorders>
            <w:shd w:val="clear" w:color="auto" w:fill="auto"/>
            <w:noWrap/>
            <w:vAlign w:val="bottom"/>
            <w:hideMark/>
          </w:tcPr>
          <w:p w14:paraId="6678DDFB" w14:textId="77777777" w:rsidR="00955CE1" w:rsidRPr="002C141F" w:rsidRDefault="00955CE1" w:rsidP="00955CE1">
            <w:pPr>
              <w:spacing w:after="0" w:line="240" w:lineRule="auto"/>
              <w:jc w:val="right"/>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0,00</w:t>
            </w:r>
          </w:p>
        </w:tc>
        <w:tc>
          <w:tcPr>
            <w:tcW w:w="314" w:type="pct"/>
            <w:tcBorders>
              <w:top w:val="nil"/>
              <w:left w:val="nil"/>
              <w:bottom w:val="single" w:sz="4" w:space="0" w:color="auto"/>
              <w:right w:val="single" w:sz="4" w:space="0" w:color="auto"/>
            </w:tcBorders>
            <w:shd w:val="clear" w:color="auto" w:fill="auto"/>
            <w:noWrap/>
            <w:vAlign w:val="bottom"/>
            <w:hideMark/>
          </w:tcPr>
          <w:p w14:paraId="45E8E291"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0,00</w:t>
            </w:r>
          </w:p>
        </w:tc>
      </w:tr>
      <w:tr w:rsidR="00955CE1" w:rsidRPr="002C141F" w14:paraId="5A2A55CB" w14:textId="77777777" w:rsidTr="00481CE9">
        <w:trPr>
          <w:trHeight w:val="372"/>
        </w:trPr>
        <w:tc>
          <w:tcPr>
            <w:tcW w:w="1452" w:type="pct"/>
            <w:tcBorders>
              <w:top w:val="nil"/>
              <w:left w:val="single" w:sz="4" w:space="0" w:color="auto"/>
              <w:bottom w:val="single" w:sz="4" w:space="0" w:color="auto"/>
              <w:right w:val="single" w:sz="4" w:space="0" w:color="auto"/>
            </w:tcBorders>
            <w:shd w:val="clear" w:color="DDEBF7" w:fill="DDEBF7"/>
            <w:noWrap/>
            <w:vAlign w:val="bottom"/>
            <w:hideMark/>
          </w:tcPr>
          <w:p w14:paraId="069E6F2F" w14:textId="77777777" w:rsidR="00955CE1" w:rsidRPr="002C141F" w:rsidRDefault="00481CE9" w:rsidP="00955CE1">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Total</w:t>
            </w:r>
          </w:p>
        </w:tc>
        <w:tc>
          <w:tcPr>
            <w:tcW w:w="270" w:type="pct"/>
            <w:tcBorders>
              <w:top w:val="nil"/>
              <w:left w:val="nil"/>
              <w:bottom w:val="single" w:sz="4" w:space="0" w:color="auto"/>
              <w:right w:val="single" w:sz="4" w:space="0" w:color="auto"/>
            </w:tcBorders>
            <w:shd w:val="clear" w:color="000000" w:fill="DDEBF7"/>
            <w:noWrap/>
            <w:vAlign w:val="bottom"/>
            <w:hideMark/>
          </w:tcPr>
          <w:p w14:paraId="071C1932"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32,75</w:t>
            </w:r>
          </w:p>
        </w:tc>
        <w:tc>
          <w:tcPr>
            <w:tcW w:w="270" w:type="pct"/>
            <w:tcBorders>
              <w:top w:val="nil"/>
              <w:left w:val="nil"/>
              <w:bottom w:val="single" w:sz="4" w:space="0" w:color="auto"/>
              <w:right w:val="single" w:sz="4" w:space="0" w:color="auto"/>
            </w:tcBorders>
            <w:shd w:val="clear" w:color="000000" w:fill="DDEBF7"/>
            <w:noWrap/>
            <w:vAlign w:val="bottom"/>
            <w:hideMark/>
          </w:tcPr>
          <w:p w14:paraId="5BFF52B4"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28,64</w:t>
            </w:r>
          </w:p>
        </w:tc>
        <w:tc>
          <w:tcPr>
            <w:tcW w:w="270" w:type="pct"/>
            <w:tcBorders>
              <w:top w:val="nil"/>
              <w:left w:val="nil"/>
              <w:bottom w:val="single" w:sz="4" w:space="0" w:color="auto"/>
              <w:right w:val="single" w:sz="4" w:space="0" w:color="auto"/>
            </w:tcBorders>
            <w:shd w:val="clear" w:color="000000" w:fill="DDEBF7"/>
            <w:noWrap/>
            <w:vAlign w:val="bottom"/>
            <w:hideMark/>
          </w:tcPr>
          <w:p w14:paraId="6D149E6D"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31,84</w:t>
            </w:r>
          </w:p>
        </w:tc>
        <w:tc>
          <w:tcPr>
            <w:tcW w:w="270" w:type="pct"/>
            <w:tcBorders>
              <w:top w:val="nil"/>
              <w:left w:val="nil"/>
              <w:bottom w:val="single" w:sz="4" w:space="0" w:color="auto"/>
              <w:right w:val="single" w:sz="4" w:space="0" w:color="auto"/>
            </w:tcBorders>
            <w:shd w:val="clear" w:color="000000" w:fill="DDEBF7"/>
            <w:noWrap/>
            <w:vAlign w:val="bottom"/>
            <w:hideMark/>
          </w:tcPr>
          <w:p w14:paraId="4B0EB009"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31,25</w:t>
            </w:r>
          </w:p>
        </w:tc>
        <w:tc>
          <w:tcPr>
            <w:tcW w:w="270" w:type="pct"/>
            <w:tcBorders>
              <w:top w:val="nil"/>
              <w:left w:val="nil"/>
              <w:bottom w:val="single" w:sz="4" w:space="0" w:color="auto"/>
              <w:right w:val="single" w:sz="4" w:space="0" w:color="auto"/>
            </w:tcBorders>
            <w:shd w:val="clear" w:color="000000" w:fill="DDEBF7"/>
            <w:noWrap/>
            <w:vAlign w:val="bottom"/>
            <w:hideMark/>
          </w:tcPr>
          <w:p w14:paraId="0D842D9A"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30,28</w:t>
            </w:r>
          </w:p>
        </w:tc>
        <w:tc>
          <w:tcPr>
            <w:tcW w:w="270" w:type="pct"/>
            <w:tcBorders>
              <w:top w:val="nil"/>
              <w:left w:val="nil"/>
              <w:bottom w:val="single" w:sz="4" w:space="0" w:color="auto"/>
              <w:right w:val="single" w:sz="4" w:space="0" w:color="auto"/>
            </w:tcBorders>
            <w:shd w:val="clear" w:color="000000" w:fill="DDEBF7"/>
            <w:noWrap/>
            <w:vAlign w:val="bottom"/>
            <w:hideMark/>
          </w:tcPr>
          <w:p w14:paraId="22D628BD"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27,01</w:t>
            </w:r>
          </w:p>
        </w:tc>
        <w:tc>
          <w:tcPr>
            <w:tcW w:w="270" w:type="pct"/>
            <w:tcBorders>
              <w:top w:val="nil"/>
              <w:left w:val="nil"/>
              <w:bottom w:val="single" w:sz="4" w:space="0" w:color="auto"/>
              <w:right w:val="single" w:sz="4" w:space="0" w:color="auto"/>
            </w:tcBorders>
            <w:shd w:val="clear" w:color="000000" w:fill="DDEBF7"/>
            <w:noWrap/>
            <w:vAlign w:val="bottom"/>
            <w:hideMark/>
          </w:tcPr>
          <w:p w14:paraId="0CE5B28E"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28,94</w:t>
            </w:r>
          </w:p>
        </w:tc>
        <w:tc>
          <w:tcPr>
            <w:tcW w:w="270" w:type="pct"/>
            <w:tcBorders>
              <w:top w:val="nil"/>
              <w:left w:val="nil"/>
              <w:bottom w:val="single" w:sz="4" w:space="0" w:color="auto"/>
              <w:right w:val="single" w:sz="4" w:space="0" w:color="auto"/>
            </w:tcBorders>
            <w:shd w:val="clear" w:color="000000" w:fill="DDEBF7"/>
            <w:noWrap/>
            <w:vAlign w:val="bottom"/>
            <w:hideMark/>
          </w:tcPr>
          <w:p w14:paraId="62FFA788"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29,17</w:t>
            </w:r>
          </w:p>
        </w:tc>
        <w:tc>
          <w:tcPr>
            <w:tcW w:w="270" w:type="pct"/>
            <w:tcBorders>
              <w:top w:val="nil"/>
              <w:left w:val="nil"/>
              <w:bottom w:val="single" w:sz="4" w:space="0" w:color="auto"/>
              <w:right w:val="single" w:sz="4" w:space="0" w:color="auto"/>
            </w:tcBorders>
            <w:shd w:val="clear" w:color="000000" w:fill="DDEBF7"/>
            <w:noWrap/>
            <w:vAlign w:val="bottom"/>
            <w:hideMark/>
          </w:tcPr>
          <w:p w14:paraId="04CB0438"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27,45</w:t>
            </w:r>
          </w:p>
        </w:tc>
        <w:tc>
          <w:tcPr>
            <w:tcW w:w="270" w:type="pct"/>
            <w:tcBorders>
              <w:top w:val="nil"/>
              <w:left w:val="nil"/>
              <w:bottom w:val="single" w:sz="4" w:space="0" w:color="auto"/>
              <w:right w:val="single" w:sz="4" w:space="0" w:color="auto"/>
            </w:tcBorders>
            <w:shd w:val="clear" w:color="000000" w:fill="DDEBF7"/>
            <w:noWrap/>
            <w:vAlign w:val="bottom"/>
            <w:hideMark/>
          </w:tcPr>
          <w:p w14:paraId="7B6D9CD3"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29,11</w:t>
            </w:r>
          </w:p>
        </w:tc>
        <w:tc>
          <w:tcPr>
            <w:tcW w:w="270" w:type="pct"/>
            <w:tcBorders>
              <w:top w:val="nil"/>
              <w:left w:val="nil"/>
              <w:bottom w:val="single" w:sz="4" w:space="0" w:color="auto"/>
              <w:right w:val="single" w:sz="4" w:space="0" w:color="auto"/>
            </w:tcBorders>
            <w:shd w:val="clear" w:color="000000" w:fill="DDEBF7"/>
            <w:noWrap/>
            <w:vAlign w:val="bottom"/>
            <w:hideMark/>
          </w:tcPr>
          <w:p w14:paraId="37264B9B"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28,02</w:t>
            </w:r>
          </w:p>
        </w:tc>
        <w:tc>
          <w:tcPr>
            <w:tcW w:w="270" w:type="pct"/>
            <w:tcBorders>
              <w:top w:val="nil"/>
              <w:left w:val="nil"/>
              <w:bottom w:val="single" w:sz="4" w:space="0" w:color="auto"/>
              <w:right w:val="single" w:sz="4" w:space="0" w:color="auto"/>
            </w:tcBorders>
            <w:shd w:val="clear" w:color="000000" w:fill="DDEBF7"/>
            <w:noWrap/>
            <w:vAlign w:val="bottom"/>
            <w:hideMark/>
          </w:tcPr>
          <w:p w14:paraId="532F4403"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29,70</w:t>
            </w:r>
          </w:p>
        </w:tc>
        <w:tc>
          <w:tcPr>
            <w:tcW w:w="314" w:type="pct"/>
            <w:tcBorders>
              <w:top w:val="nil"/>
              <w:left w:val="nil"/>
              <w:bottom w:val="single" w:sz="4" w:space="0" w:color="auto"/>
              <w:right w:val="single" w:sz="4" w:space="0" w:color="auto"/>
            </w:tcBorders>
            <w:shd w:val="clear" w:color="000000" w:fill="DDEBF7"/>
            <w:noWrap/>
            <w:vAlign w:val="bottom"/>
            <w:hideMark/>
          </w:tcPr>
          <w:p w14:paraId="57510499" w14:textId="77777777" w:rsidR="00955CE1" w:rsidRPr="002C141F" w:rsidRDefault="00955CE1" w:rsidP="00955CE1">
            <w:pPr>
              <w:spacing w:after="0" w:line="240" w:lineRule="auto"/>
              <w:jc w:val="right"/>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354,15</w:t>
            </w:r>
          </w:p>
        </w:tc>
      </w:tr>
    </w:tbl>
    <w:p w14:paraId="252A4263" w14:textId="77777777" w:rsidR="00955CE1" w:rsidRPr="002C141F" w:rsidRDefault="00955CE1" w:rsidP="00955CE1">
      <w:pPr>
        <w:jc w:val="center"/>
        <w:rPr>
          <w:rFonts w:ascii="Times New Roman" w:hAnsi="Times New Roman" w:cs="Times New Roman"/>
          <w:b/>
          <w:sz w:val="24"/>
          <w:szCs w:val="24"/>
          <w:lang w:val="en-US"/>
        </w:rPr>
      </w:pPr>
    </w:p>
    <w:p w14:paraId="61418A2F" w14:textId="77777777" w:rsidR="00955CE1" w:rsidRPr="002C141F" w:rsidRDefault="0072631E" w:rsidP="00955CE1">
      <w:pPr>
        <w:jc w:val="center"/>
        <w:rPr>
          <w:rFonts w:ascii="Times New Roman" w:hAnsi="Times New Roman" w:cs="Times New Roman"/>
          <w:b/>
          <w:sz w:val="24"/>
          <w:szCs w:val="24"/>
          <w:lang w:val="en-US"/>
        </w:rPr>
      </w:pPr>
      <w:r>
        <w:rPr>
          <w:noProof/>
          <w:lang w:eastAsia="tr-TR"/>
        </w:rPr>
        <w:drawing>
          <wp:inline distT="0" distB="0" distL="0" distR="0" wp14:anchorId="1C43D54F" wp14:editId="715AE720">
            <wp:extent cx="5939790" cy="3169285"/>
            <wp:effectExtent l="0" t="0" r="3810" b="1206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5F0C16" w14:textId="04F9904E" w:rsidR="00481CE9" w:rsidRPr="002C141F" w:rsidRDefault="00481CE9" w:rsidP="00481CE9">
      <w:pPr>
        <w:pStyle w:val="Balk6"/>
        <w:rPr>
          <w:lang w:val="en-US"/>
        </w:rPr>
      </w:pPr>
      <w:bookmarkStart w:id="25" w:name="_Toc494808885"/>
      <w:bookmarkStart w:id="26" w:name="_Toc520881456"/>
      <w:r w:rsidRPr="002C141F">
        <w:rPr>
          <w:lang w:val="en-US"/>
        </w:rPr>
        <w:t xml:space="preserve">Graph 1.4: Share of </w:t>
      </w:r>
      <w:r w:rsidRPr="002C141F">
        <w:rPr>
          <w:szCs w:val="24"/>
          <w:lang w:val="en-US"/>
        </w:rPr>
        <w:t xml:space="preserve">Producer Companies Holding Wholesale License </w:t>
      </w:r>
      <w:r w:rsidRPr="002C141F">
        <w:rPr>
          <w:lang w:val="en-US"/>
        </w:rPr>
        <w:t>by Amount of Natural Gas Production in 2017 (%)</w:t>
      </w:r>
      <w:bookmarkEnd w:id="25"/>
      <w:bookmarkEnd w:id="26"/>
    </w:p>
    <w:p w14:paraId="1B5F67C2" w14:textId="77777777" w:rsidR="00955CE1" w:rsidRPr="002C141F" w:rsidRDefault="00955CE1" w:rsidP="00955CE1">
      <w:pPr>
        <w:rPr>
          <w:lang w:val="en-US"/>
        </w:rPr>
      </w:pPr>
    </w:p>
    <w:p w14:paraId="361C470F" w14:textId="77777777" w:rsidR="00955CE1" w:rsidRPr="002C141F" w:rsidRDefault="0072631E" w:rsidP="00955CE1">
      <w:pPr>
        <w:jc w:val="center"/>
        <w:rPr>
          <w:rFonts w:ascii="Times New Roman" w:hAnsi="Times New Roman" w:cs="Times New Roman"/>
          <w:b/>
          <w:sz w:val="24"/>
          <w:szCs w:val="24"/>
          <w:lang w:val="en-US"/>
        </w:rPr>
      </w:pPr>
      <w:r>
        <w:rPr>
          <w:noProof/>
          <w:lang w:eastAsia="tr-TR"/>
        </w:rPr>
        <w:lastRenderedPageBreak/>
        <w:drawing>
          <wp:inline distT="0" distB="0" distL="0" distR="0" wp14:anchorId="4761B601" wp14:editId="0A90161D">
            <wp:extent cx="5486400" cy="3438525"/>
            <wp:effectExtent l="0" t="0" r="0" b="9525"/>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5DECC29" w14:textId="77777777" w:rsidR="00481CE9" w:rsidRPr="002C141F" w:rsidRDefault="00481CE9" w:rsidP="00481CE9">
      <w:pPr>
        <w:pStyle w:val="Balk6"/>
        <w:rPr>
          <w:lang w:val="en-US"/>
        </w:rPr>
      </w:pPr>
      <w:bookmarkStart w:id="27" w:name="_Toc494808886"/>
      <w:bookmarkStart w:id="28" w:name="_Toc520881457"/>
      <w:r w:rsidRPr="002C141F">
        <w:rPr>
          <w:lang w:val="en-US"/>
        </w:rPr>
        <w:t>Graph 1.5: Shares of Wholesale Licensed Production Companies in 2017 (%)</w:t>
      </w:r>
      <w:bookmarkEnd w:id="27"/>
      <w:bookmarkEnd w:id="28"/>
    </w:p>
    <w:p w14:paraId="7F4B2632" w14:textId="77777777" w:rsidR="006A7BD5" w:rsidRPr="002C141F" w:rsidRDefault="006A7BD5" w:rsidP="006A7BD5">
      <w:pPr>
        <w:tabs>
          <w:tab w:val="left" w:pos="993"/>
        </w:tabs>
        <w:spacing w:after="0" w:line="360" w:lineRule="auto"/>
        <w:ind w:right="11"/>
        <w:contextualSpacing/>
        <w:jc w:val="both"/>
        <w:rPr>
          <w:rFonts w:ascii="Times New Roman" w:eastAsia="Times New Roman" w:hAnsi="Times New Roman"/>
          <w:b/>
          <w:bCs/>
          <w:sz w:val="24"/>
          <w:szCs w:val="24"/>
          <w:lang w:val="en-US"/>
        </w:rPr>
      </w:pPr>
      <w:r w:rsidRPr="002C141F">
        <w:rPr>
          <w:rFonts w:ascii="Times New Roman" w:eastAsia="Times New Roman" w:hAnsi="Times New Roman"/>
          <w:sz w:val="24"/>
          <w:szCs w:val="24"/>
          <w:lang w:val="en-US"/>
        </w:rPr>
        <w:t xml:space="preserve">These companies sold 59,68 % of natural gas they produced to final consumers by direct lines. Consumer shares which were sold by wholesale licensed production companies are seen at Graph 1.6. </w:t>
      </w:r>
    </w:p>
    <w:p w14:paraId="01053C30" w14:textId="77777777" w:rsidR="00955CE1" w:rsidRPr="002C141F" w:rsidRDefault="009B3C2E" w:rsidP="00955CE1">
      <w:pPr>
        <w:jc w:val="center"/>
        <w:rPr>
          <w:rFonts w:ascii="Times New Roman" w:hAnsi="Times New Roman" w:cs="Times New Roman"/>
          <w:b/>
          <w:sz w:val="24"/>
          <w:szCs w:val="24"/>
          <w:lang w:val="en-US"/>
        </w:rPr>
      </w:pPr>
      <w:r>
        <w:rPr>
          <w:noProof/>
          <w:lang w:eastAsia="tr-TR"/>
        </w:rPr>
        <w:drawing>
          <wp:inline distT="0" distB="0" distL="0" distR="0" wp14:anchorId="54AD1087" wp14:editId="0E5FFB84">
            <wp:extent cx="4876800" cy="2985770"/>
            <wp:effectExtent l="0" t="0" r="0" b="508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E29FD4" w14:textId="77777777" w:rsidR="006A7BD5" w:rsidRPr="002C141F" w:rsidRDefault="006A7BD5" w:rsidP="006A7BD5">
      <w:pPr>
        <w:pStyle w:val="Balk6"/>
        <w:rPr>
          <w:lang w:val="en-US"/>
        </w:rPr>
      </w:pPr>
      <w:bookmarkStart w:id="29" w:name="_Toc494808887"/>
      <w:bookmarkStart w:id="30" w:name="_Toc520881458"/>
      <w:r w:rsidRPr="002C141F">
        <w:rPr>
          <w:lang w:val="en-US"/>
        </w:rPr>
        <w:t>Graph 1.6: Consumer Shares which are Sold by Wholesale Licensed Production Companies in 2017 (%)</w:t>
      </w:r>
      <w:bookmarkEnd w:id="29"/>
      <w:bookmarkEnd w:id="30"/>
    </w:p>
    <w:p w14:paraId="511A702B" w14:textId="77777777" w:rsidR="00955CE1" w:rsidRPr="002C141F" w:rsidRDefault="00955CE1" w:rsidP="00955CE1">
      <w:pPr>
        <w:jc w:val="center"/>
        <w:rPr>
          <w:rFonts w:ascii="Times New Roman" w:hAnsi="Times New Roman" w:cs="Times New Roman"/>
          <w:b/>
          <w:sz w:val="24"/>
          <w:szCs w:val="24"/>
          <w:lang w:val="en-US"/>
        </w:rPr>
      </w:pPr>
    </w:p>
    <w:p w14:paraId="7E4DF2FD" w14:textId="77777777" w:rsidR="00601D41" w:rsidRPr="002C141F" w:rsidRDefault="00601D41" w:rsidP="00601D41">
      <w:pPr>
        <w:rPr>
          <w:rFonts w:ascii="Times New Roman" w:hAnsi="Times New Roman" w:cs="Times New Roman"/>
          <w:b/>
          <w:sz w:val="24"/>
          <w:szCs w:val="24"/>
          <w:lang w:val="en-US"/>
        </w:rPr>
        <w:sectPr w:rsidR="00601D41" w:rsidRPr="002C141F" w:rsidSect="009F7088">
          <w:pgSz w:w="11906" w:h="16838"/>
          <w:pgMar w:top="1701" w:right="1418" w:bottom="1985" w:left="1134" w:header="425" w:footer="567" w:gutter="0"/>
          <w:pgNumType w:start="1"/>
          <w:cols w:space="708"/>
          <w:docGrid w:linePitch="360"/>
        </w:sectPr>
      </w:pPr>
    </w:p>
    <w:p w14:paraId="0F6FDE28" w14:textId="77777777" w:rsidR="00116C14" w:rsidRPr="002C141F" w:rsidRDefault="00116C14" w:rsidP="00116C14">
      <w:pPr>
        <w:pStyle w:val="Balk1"/>
        <w:numPr>
          <w:ilvl w:val="0"/>
          <w:numId w:val="19"/>
        </w:numPr>
        <w:rPr>
          <w:rFonts w:cs="Times New Roman"/>
          <w:lang w:val="en-US"/>
        </w:rPr>
      </w:pPr>
      <w:bookmarkStart w:id="31" w:name="_Toc494808719"/>
      <w:bookmarkStart w:id="32" w:name="_Toc520881291"/>
      <w:bookmarkStart w:id="33" w:name="_Toc417917626"/>
      <w:r w:rsidRPr="002C141F">
        <w:rPr>
          <w:rFonts w:cs="Times New Roman"/>
          <w:lang w:val="en-US"/>
        </w:rPr>
        <w:lastRenderedPageBreak/>
        <w:t>INTERNATIONAL NATURAL GAS TRADE</w:t>
      </w:r>
      <w:bookmarkEnd w:id="31"/>
      <w:bookmarkEnd w:id="32"/>
    </w:p>
    <w:p w14:paraId="51AA5CF4" w14:textId="77777777" w:rsidR="00116C14" w:rsidRPr="002C141F" w:rsidRDefault="00116C14" w:rsidP="00116C14">
      <w:pPr>
        <w:rPr>
          <w:lang w:val="en-US"/>
        </w:rPr>
      </w:pPr>
    </w:p>
    <w:p w14:paraId="0FBCCDDE" w14:textId="77777777" w:rsidR="00116C14" w:rsidRPr="002C141F" w:rsidRDefault="00116C14" w:rsidP="00116C14">
      <w:pPr>
        <w:pStyle w:val="11ilebalayanlar"/>
        <w:tabs>
          <w:tab w:val="right" w:pos="9354"/>
        </w:tabs>
        <w:rPr>
          <w:lang w:val="en-US"/>
        </w:rPr>
      </w:pPr>
      <w:bookmarkStart w:id="34" w:name="_Toc494808720"/>
      <w:bookmarkStart w:id="35" w:name="_Toc520881292"/>
      <w:r w:rsidRPr="002C141F">
        <w:rPr>
          <w:lang w:val="en-US"/>
        </w:rPr>
        <w:t xml:space="preserve">2.1 </w:t>
      </w:r>
      <w:bookmarkEnd w:id="33"/>
      <w:r w:rsidRPr="002C141F">
        <w:rPr>
          <w:lang w:val="en-US"/>
        </w:rPr>
        <w:t>Import</w:t>
      </w:r>
      <w:bookmarkEnd w:id="34"/>
      <w:bookmarkEnd w:id="35"/>
      <w:r w:rsidRPr="002C141F">
        <w:rPr>
          <w:lang w:val="en-US"/>
        </w:rPr>
        <w:tab/>
      </w:r>
    </w:p>
    <w:p w14:paraId="59326D3A" w14:textId="642A8473" w:rsidR="00116C14" w:rsidRPr="002C141F" w:rsidRDefault="00116C14" w:rsidP="00116C14">
      <w:pPr>
        <w:jc w:val="both"/>
        <w:rPr>
          <w:rFonts w:ascii="Times New Roman" w:hAnsi="Times New Roman" w:cs="Times New Roman"/>
          <w:sz w:val="24"/>
          <w:lang w:val="en-US"/>
        </w:rPr>
      </w:pPr>
      <w:r w:rsidRPr="002C141F">
        <w:rPr>
          <w:rFonts w:ascii="Times New Roman" w:hAnsi="Times New Roman" w:cs="Times New Roman"/>
          <w:sz w:val="24"/>
          <w:lang w:val="en-US"/>
        </w:rPr>
        <w:t xml:space="preserve">Usage of natural gas started in 1970s and its </w:t>
      </w:r>
      <w:r w:rsidRPr="00AE7D5F">
        <w:rPr>
          <w:rFonts w:ascii="Times New Roman" w:hAnsi="Times New Roman" w:cs="Times New Roman"/>
          <w:sz w:val="24"/>
          <w:lang w:val="en-US"/>
        </w:rPr>
        <w:t>u</w:t>
      </w:r>
      <w:r w:rsidR="00744219" w:rsidRPr="00B52CE8">
        <w:rPr>
          <w:rFonts w:ascii="Times New Roman" w:hAnsi="Times New Roman" w:cs="Times New Roman"/>
          <w:sz w:val="24"/>
          <w:lang w:val="en-US"/>
        </w:rPr>
        <w:t>tilization</w:t>
      </w:r>
      <w:r w:rsidR="00B52CE8" w:rsidRPr="0014247B">
        <w:rPr>
          <w:rFonts w:ascii="Times New Roman" w:hAnsi="Times New Roman" w:cs="Times New Roman"/>
          <w:sz w:val="24"/>
          <w:lang w:val="en-US"/>
        </w:rPr>
        <w:t xml:space="preserve"> </w:t>
      </w:r>
      <w:r w:rsidRPr="00B52CE8">
        <w:rPr>
          <w:rFonts w:ascii="Times New Roman" w:hAnsi="Times New Roman" w:cs="Times New Roman"/>
          <w:sz w:val="24"/>
          <w:lang w:val="en-US"/>
        </w:rPr>
        <w:t>rate</w:t>
      </w:r>
      <w:r w:rsidRPr="002C141F">
        <w:rPr>
          <w:rFonts w:ascii="Times New Roman" w:hAnsi="Times New Roman" w:cs="Times New Roman"/>
          <w:sz w:val="24"/>
          <w:lang w:val="en-US"/>
        </w:rPr>
        <w:t xml:space="preserve"> and area have increased in parallel with the rise of energy demand and advantages of natural gas. Import became compulsory because of limited reserve</w:t>
      </w:r>
      <w:r w:rsidR="00744219">
        <w:rPr>
          <w:rFonts w:ascii="Times New Roman" w:hAnsi="Times New Roman" w:cs="Times New Roman"/>
          <w:sz w:val="24"/>
          <w:lang w:val="en-US"/>
        </w:rPr>
        <w:t>s</w:t>
      </w:r>
      <w:r w:rsidRPr="002C141F">
        <w:rPr>
          <w:rFonts w:ascii="Times New Roman" w:hAnsi="Times New Roman" w:cs="Times New Roman"/>
          <w:sz w:val="24"/>
          <w:lang w:val="en-US"/>
        </w:rPr>
        <w:t xml:space="preserve"> and </w:t>
      </w:r>
      <w:r w:rsidR="00744219">
        <w:rPr>
          <w:rFonts w:ascii="Times New Roman" w:hAnsi="Times New Roman" w:cs="Times New Roman"/>
          <w:sz w:val="24"/>
          <w:lang w:val="en-US"/>
        </w:rPr>
        <w:t xml:space="preserve">domestic </w:t>
      </w:r>
      <w:r w:rsidRPr="002C141F">
        <w:rPr>
          <w:rFonts w:ascii="Times New Roman" w:hAnsi="Times New Roman" w:cs="Times New Roman"/>
          <w:sz w:val="24"/>
          <w:lang w:val="en-US"/>
        </w:rPr>
        <w:t>production amounts in comparison with existing and potential</w:t>
      </w:r>
      <w:r w:rsidR="00744219">
        <w:rPr>
          <w:rFonts w:ascii="Times New Roman" w:hAnsi="Times New Roman" w:cs="Times New Roman"/>
          <w:sz w:val="24"/>
          <w:lang w:val="en-US"/>
        </w:rPr>
        <w:t xml:space="preserve"> demand</w:t>
      </w:r>
      <w:r w:rsidRPr="002C141F">
        <w:rPr>
          <w:rFonts w:ascii="Times New Roman" w:hAnsi="Times New Roman" w:cs="Times New Roman"/>
          <w:sz w:val="24"/>
          <w:lang w:val="en-US"/>
        </w:rPr>
        <w:t xml:space="preserve">. </w:t>
      </w:r>
      <w:bookmarkStart w:id="36" w:name="_Toc417917627"/>
    </w:p>
    <w:p w14:paraId="7E953105" w14:textId="77777777" w:rsidR="00116C14" w:rsidRPr="002C141F" w:rsidRDefault="00116C14" w:rsidP="00116C14">
      <w:pPr>
        <w:pStyle w:val="Deneme"/>
        <w:rPr>
          <w:rFonts w:cs="Times New Roman"/>
          <w:lang w:val="en-US"/>
        </w:rPr>
      </w:pPr>
      <w:bookmarkStart w:id="37" w:name="_Toc494808721"/>
      <w:bookmarkStart w:id="38" w:name="_Toc520881293"/>
      <w:r w:rsidRPr="002C141F">
        <w:rPr>
          <w:rFonts w:cs="Times New Roman"/>
          <w:lang w:val="en-US"/>
        </w:rPr>
        <w:t xml:space="preserve">2.1.1 </w:t>
      </w:r>
      <w:bookmarkEnd w:id="36"/>
      <w:r w:rsidRPr="002C141F">
        <w:rPr>
          <w:rFonts w:cs="Times New Roman"/>
          <w:lang w:val="en-US"/>
        </w:rPr>
        <w:t>Import by Pipelines</w:t>
      </w:r>
      <w:bookmarkEnd w:id="37"/>
      <w:bookmarkEnd w:id="38"/>
    </w:p>
    <w:p w14:paraId="3C867CAF" w14:textId="2E821532" w:rsidR="00116C14" w:rsidRPr="002C141F" w:rsidRDefault="00744219" w:rsidP="00116C14">
      <w:pPr>
        <w:jc w:val="both"/>
        <w:rPr>
          <w:rFonts w:ascii="Times New Roman" w:hAnsi="Times New Roman" w:cs="Times New Roman"/>
          <w:sz w:val="24"/>
          <w:lang w:val="en-US"/>
        </w:rPr>
      </w:pPr>
      <w:r>
        <w:rPr>
          <w:rFonts w:ascii="Times New Roman" w:hAnsi="Times New Roman" w:cs="Times New Roman"/>
          <w:sz w:val="24"/>
          <w:lang w:val="en-US"/>
        </w:rPr>
        <w:t>The f</w:t>
      </w:r>
      <w:r w:rsidR="00116C14" w:rsidRPr="002C141F">
        <w:rPr>
          <w:rFonts w:ascii="Times New Roman" w:hAnsi="Times New Roman" w:cs="Times New Roman"/>
          <w:sz w:val="24"/>
          <w:lang w:val="en-US"/>
        </w:rPr>
        <w:t>irst purchase agreement</w:t>
      </w:r>
      <w:r>
        <w:rPr>
          <w:rFonts w:ascii="Times New Roman" w:hAnsi="Times New Roman" w:cs="Times New Roman"/>
          <w:sz w:val="24"/>
          <w:lang w:val="en-US"/>
        </w:rPr>
        <w:t xml:space="preserve"> was signed </w:t>
      </w:r>
      <w:r w:rsidR="00116C14" w:rsidRPr="002C141F">
        <w:rPr>
          <w:rFonts w:ascii="Times New Roman" w:hAnsi="Times New Roman" w:cs="Times New Roman"/>
          <w:sz w:val="24"/>
          <w:lang w:val="en-US"/>
        </w:rPr>
        <w:t xml:space="preserve"> with Russia in 1986 which</w:t>
      </w:r>
      <w:r>
        <w:rPr>
          <w:rFonts w:ascii="Times New Roman" w:hAnsi="Times New Roman" w:cs="Times New Roman"/>
          <w:sz w:val="24"/>
          <w:lang w:val="en-US"/>
        </w:rPr>
        <w:t xml:space="preserve"> proposed</w:t>
      </w:r>
      <w:r w:rsidR="00116C14" w:rsidRPr="002C141F">
        <w:rPr>
          <w:rFonts w:ascii="Times New Roman" w:hAnsi="Times New Roman" w:cs="Times New Roman"/>
          <w:sz w:val="24"/>
          <w:lang w:val="en-US"/>
        </w:rPr>
        <w:t xml:space="preserve"> 6 billion m</w:t>
      </w:r>
      <w:r w:rsidR="00116C14" w:rsidRPr="00E168B2">
        <w:rPr>
          <w:rFonts w:ascii="Times New Roman" w:hAnsi="Times New Roman" w:cs="Times New Roman"/>
          <w:sz w:val="24"/>
          <w:vertAlign w:val="superscript"/>
          <w:lang w:val="en-US"/>
        </w:rPr>
        <w:t>3</w:t>
      </w:r>
      <w:r w:rsidR="00116C14" w:rsidRPr="002C141F">
        <w:rPr>
          <w:rFonts w:ascii="Times New Roman" w:hAnsi="Times New Roman" w:cs="Times New Roman"/>
          <w:sz w:val="24"/>
          <w:lang w:val="en-US"/>
        </w:rPr>
        <w:t xml:space="preserve"> (plateau) annua</w:t>
      </w:r>
      <w:r>
        <w:rPr>
          <w:rFonts w:ascii="Times New Roman" w:hAnsi="Times New Roman" w:cs="Times New Roman"/>
          <w:sz w:val="24"/>
          <w:lang w:val="en-US"/>
        </w:rPr>
        <w:t>l import</w:t>
      </w:r>
      <w:r w:rsidR="00116C14" w:rsidRPr="002C141F">
        <w:rPr>
          <w:rFonts w:ascii="Times New Roman" w:hAnsi="Times New Roman" w:cs="Times New Roman"/>
          <w:sz w:val="24"/>
          <w:lang w:val="en-US"/>
        </w:rPr>
        <w:t>, to meet increasing consumption. Enlargement of natural gas purchases has continued as part of other agreements signed with Russia (Additional West Line and Blue Stream Line), Iran and Azerbaijan. Thereby, in the current situation, Turkey imports natural gas from 3 different countries via pipeline as part of long term purchase agreements.</w:t>
      </w:r>
      <w:bookmarkStart w:id="39" w:name="_Toc417917628"/>
    </w:p>
    <w:p w14:paraId="0E6A26C2" w14:textId="77777777" w:rsidR="00116C14" w:rsidRPr="002C141F" w:rsidRDefault="00116C14" w:rsidP="00116C14">
      <w:pPr>
        <w:pStyle w:val="Deneme"/>
        <w:rPr>
          <w:rFonts w:cs="Times New Roman"/>
          <w:lang w:val="en-US"/>
        </w:rPr>
      </w:pPr>
      <w:bookmarkStart w:id="40" w:name="_Toc494808722"/>
      <w:bookmarkStart w:id="41" w:name="_Toc520881294"/>
      <w:r w:rsidRPr="002C141F">
        <w:rPr>
          <w:rFonts w:cs="Times New Roman"/>
          <w:lang w:val="en-US"/>
        </w:rPr>
        <w:t xml:space="preserve">2.1.2 </w:t>
      </w:r>
      <w:bookmarkEnd w:id="39"/>
      <w:r w:rsidRPr="002C141F">
        <w:rPr>
          <w:rFonts w:cs="Times New Roman"/>
          <w:lang w:val="en-US"/>
        </w:rPr>
        <w:t>Liquefied Natural Gas (LNG) and Spot LNG Import</w:t>
      </w:r>
      <w:bookmarkEnd w:id="40"/>
      <w:bookmarkEnd w:id="41"/>
    </w:p>
    <w:p w14:paraId="195DAA82" w14:textId="77777777" w:rsidR="00116C14" w:rsidRPr="002C141F" w:rsidRDefault="00116C14" w:rsidP="00116C14">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 xml:space="preserve">When transmission of natural gas is impossible or infeasible with pipeline in terms of technical and economic reasons, natural gas could be traded in the form of LNG. By this way, gas is liquefied by cooling to -162 °C as its volume is reduced 600 times and LNG is transferred by specifically manufactured tankers. </w:t>
      </w:r>
    </w:p>
    <w:p w14:paraId="39630263" w14:textId="77777777" w:rsidR="00116C14" w:rsidRPr="002C141F" w:rsidRDefault="00116C14" w:rsidP="00116C14">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 xml:space="preserve">To increase security and flexibility of supply, by BOTAŞ, LNG import from Algeria started in 1994 as part of the purchase agreement signed in 1988, import from Nigeria started in 1999 as part of the purchase agreement signed in 1994 for diversifying supply sources.  </w:t>
      </w:r>
    </w:p>
    <w:p w14:paraId="265F5C8B" w14:textId="77777777" w:rsidR="00116C14" w:rsidRPr="002C141F" w:rsidRDefault="00116C14" w:rsidP="00116C14">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 xml:space="preserve">Decreasing amount of natural gas from West Line after the natural gas crisis between Russia and Ukraine in 2006, Iran’s cuts of natural gas in wintertime because of technical problems and the fact that Iran could not meet her domestic consumption and not having enough storage capacity caused a supply problem about the natural gas coming from pipelines. Because of these reasons, especially in winter months, less daily supplies projected by the agreements realized and thus some problems occurred about ensuring supply-demand balance. On the other hand, with “Electricity Market Law and Law Related to Making Amendments on Some Laws” dated 09/07/2008 and numbered 5784, spot LNG import was set free for BOTAŞ and other market players and thus spot LNG import activity took place in the regulations. Also, with only one spot LNG import license, companies became able to import LNG from more than one country.  </w:t>
      </w:r>
    </w:p>
    <w:p w14:paraId="1FDE7EF9" w14:textId="4B35346F" w:rsidR="00116C14" w:rsidRPr="002C141F" w:rsidRDefault="00116C14" w:rsidP="0014247B">
      <w:pPr>
        <w:jc w:val="both"/>
        <w:rPr>
          <w:rFonts w:ascii="Times New Roman" w:eastAsia="Times New Roman" w:hAnsi="Times New Roman" w:cs="Times New Roman"/>
          <w:sz w:val="24"/>
          <w:szCs w:val="24"/>
          <w:lang w:val="en-US"/>
        </w:rPr>
      </w:pPr>
      <w:r w:rsidRPr="002C141F">
        <w:rPr>
          <w:rFonts w:ascii="Times New Roman" w:eastAsia="Times New Roman" w:hAnsi="Times New Roman"/>
          <w:sz w:val="24"/>
          <w:szCs w:val="24"/>
          <w:lang w:val="en-US"/>
        </w:rPr>
        <w:t>There exist 4 LNG terminals in operation for storage, gasification and withdrawal of LNG came from Algeria and Nigeria with long term contract and spot market. One of them is Marmara Ereğlisi LNG Terminal which came into operation in 1994 by BOTAŞ and the other one is Ege Gaz A.Ş. LNG Terminal which was constructed in 2001 in Aliağa and came into operation in 2006</w:t>
      </w:r>
      <w:r w:rsidRPr="002C141F">
        <w:rPr>
          <w:rFonts w:ascii="Times New Roman" w:eastAsia="Times New Roman" w:hAnsi="Times New Roman" w:cs="Times New Roman"/>
          <w:sz w:val="24"/>
          <w:szCs w:val="24"/>
          <w:lang w:val="en-US"/>
        </w:rPr>
        <w:t xml:space="preserve">. The other one is a Floating Storage and Regasification Unit (FSRU), owned by Etki Liman İşletmeleri Doğal Gaz İthalat ve Ticaret A.Ş., which is the first FSRU terminal of Turkey, came into operation by the end of 2016. And the last one is Hatay Dörtyol LNG (FSRU) which </w:t>
      </w:r>
      <w:r w:rsidR="00575427">
        <w:rPr>
          <w:rFonts w:ascii="Times New Roman" w:eastAsia="Times New Roman" w:hAnsi="Times New Roman" w:cs="Times New Roman"/>
          <w:sz w:val="24"/>
          <w:szCs w:val="24"/>
          <w:lang w:val="en-US"/>
        </w:rPr>
        <w:t>was licensed</w:t>
      </w:r>
      <w:r w:rsidRPr="002C141F">
        <w:rPr>
          <w:rFonts w:ascii="Times New Roman" w:eastAsia="Times New Roman" w:hAnsi="Times New Roman" w:cs="Times New Roman"/>
          <w:sz w:val="24"/>
          <w:szCs w:val="24"/>
          <w:lang w:val="en-US"/>
        </w:rPr>
        <w:t xml:space="preserve"> in 2017. </w:t>
      </w:r>
      <w:r w:rsidRPr="002C141F">
        <w:rPr>
          <w:rFonts w:ascii="Times New Roman" w:eastAsia="Times New Roman" w:hAnsi="Times New Roman" w:cs="Times New Roman"/>
          <w:sz w:val="24"/>
          <w:szCs w:val="24"/>
          <w:lang w:val="en-US"/>
        </w:rPr>
        <w:br w:type="page"/>
      </w:r>
    </w:p>
    <w:p w14:paraId="35B9C8BC" w14:textId="77777777" w:rsidR="00924E26" w:rsidRPr="002C141F" w:rsidRDefault="00924E26" w:rsidP="00924E26">
      <w:pPr>
        <w:tabs>
          <w:tab w:val="left" w:pos="993"/>
        </w:tabs>
        <w:autoSpaceDE w:val="0"/>
        <w:autoSpaceDN w:val="0"/>
        <w:adjustRightInd w:val="0"/>
        <w:spacing w:line="240" w:lineRule="auto"/>
        <w:jc w:val="both"/>
        <w:rPr>
          <w:rFonts w:ascii="Times New Roman" w:eastAsia="Times New Roman" w:hAnsi="Times New Roman" w:cs="Times New Roman"/>
          <w:sz w:val="24"/>
          <w:szCs w:val="24"/>
          <w:lang w:val="en-US"/>
        </w:rPr>
      </w:pPr>
    </w:p>
    <w:p w14:paraId="3356A991" w14:textId="77777777" w:rsidR="00FF70C0" w:rsidRPr="002C141F" w:rsidRDefault="00FF70C0" w:rsidP="00FF70C0">
      <w:pPr>
        <w:pStyle w:val="Deneme"/>
        <w:rPr>
          <w:rFonts w:cs="Times New Roman"/>
          <w:lang w:val="en-US"/>
        </w:rPr>
      </w:pPr>
      <w:bookmarkStart w:id="42" w:name="_Toc494808723"/>
      <w:bookmarkStart w:id="43" w:name="_Toc520881295"/>
      <w:r w:rsidRPr="002C141F">
        <w:rPr>
          <w:rFonts w:cs="Times New Roman"/>
          <w:lang w:val="en-US"/>
        </w:rPr>
        <w:t>2.1.3 Natural Gas Import Data</w:t>
      </w:r>
      <w:bookmarkEnd w:id="42"/>
      <w:bookmarkEnd w:id="43"/>
    </w:p>
    <w:p w14:paraId="1EB3EE47" w14:textId="77777777" w:rsidR="00FF70C0" w:rsidRPr="002C141F" w:rsidRDefault="00FF70C0" w:rsidP="00FF70C0">
      <w:pPr>
        <w:tabs>
          <w:tab w:val="left" w:pos="993"/>
        </w:tabs>
        <w:spacing w:before="120" w:after="120" w:line="360" w:lineRule="auto"/>
        <w:jc w:val="both"/>
        <w:rPr>
          <w:rFonts w:ascii="Times New Roman" w:eastAsia="Times New Roman" w:hAnsi="Times New Roman"/>
          <w:sz w:val="24"/>
          <w:szCs w:val="24"/>
          <w:lang w:val="en-US" w:eastAsia="tr-TR"/>
        </w:rPr>
      </w:pPr>
      <w:r w:rsidRPr="002C141F">
        <w:rPr>
          <w:rFonts w:ascii="Times New Roman" w:eastAsia="Times New Roman" w:hAnsi="Times New Roman"/>
          <w:sz w:val="24"/>
          <w:szCs w:val="24"/>
          <w:lang w:val="en-US" w:eastAsia="tr-TR"/>
        </w:rPr>
        <w:t>Import amounts realized between 2008 and 2017 are given at Table 2.1 on the basis of source country.</w:t>
      </w:r>
    </w:p>
    <w:p w14:paraId="77C8E205" w14:textId="77777777" w:rsidR="00924E26" w:rsidRPr="002C141F" w:rsidRDefault="00FF70C0" w:rsidP="00FF70C0">
      <w:pPr>
        <w:pStyle w:val="Balk5"/>
        <w:rPr>
          <w:lang w:val="en-US"/>
        </w:rPr>
      </w:pPr>
      <w:bookmarkStart w:id="44" w:name="_Toc494808757"/>
      <w:bookmarkStart w:id="45" w:name="_Toc520881330"/>
      <w:r w:rsidRPr="00050AEA">
        <w:rPr>
          <w:lang w:val="en-US"/>
        </w:rPr>
        <w:t>Table 2.</w:t>
      </w:r>
      <w:r w:rsidR="002B79EB" w:rsidRPr="00050AEA">
        <w:rPr>
          <w:lang w:val="en-US"/>
        </w:rPr>
        <w:fldChar w:fldCharType="begin"/>
      </w:r>
      <w:r w:rsidR="002B79EB" w:rsidRPr="00050AEA">
        <w:rPr>
          <w:lang w:val="en-US"/>
        </w:rPr>
        <w:instrText xml:space="preserve"> SEQ Tablo \* ARABIC \s 2 </w:instrText>
      </w:r>
      <w:r w:rsidR="002B79EB" w:rsidRPr="00050AEA">
        <w:rPr>
          <w:lang w:val="en-US"/>
        </w:rPr>
        <w:fldChar w:fldCharType="separate"/>
      </w:r>
      <w:r w:rsidRPr="00050AEA">
        <w:rPr>
          <w:lang w:val="en-US"/>
        </w:rPr>
        <w:t>1</w:t>
      </w:r>
      <w:r w:rsidR="002B79EB" w:rsidRPr="00050AEA">
        <w:rPr>
          <w:lang w:val="en-US"/>
        </w:rPr>
        <w:fldChar w:fldCharType="end"/>
      </w:r>
      <w:r w:rsidRPr="00050AEA">
        <w:rPr>
          <w:lang w:val="en-US"/>
        </w:rPr>
        <w:t>: Amount of Imported Natural Gas by Source Country between 2008-2017 (Million Sm</w:t>
      </w:r>
      <w:r w:rsidRPr="00050AEA">
        <w:rPr>
          <w:vertAlign w:val="superscript"/>
          <w:lang w:val="en-US"/>
        </w:rPr>
        <w:t>3</w:t>
      </w:r>
      <w:r w:rsidRPr="00050AEA">
        <w:rPr>
          <w:lang w:val="en-US"/>
        </w:rPr>
        <w:t>)</w:t>
      </w:r>
      <w:bookmarkEnd w:id="44"/>
      <w:bookmarkEnd w:id="45"/>
    </w:p>
    <w:tbl>
      <w:tblPr>
        <w:tblW w:w="10135" w:type="dxa"/>
        <w:tblLayout w:type="fixed"/>
        <w:tblCellMar>
          <w:left w:w="70" w:type="dxa"/>
          <w:right w:w="70" w:type="dxa"/>
        </w:tblCellMar>
        <w:tblLook w:val="04A0" w:firstRow="1" w:lastRow="0" w:firstColumn="1" w:lastColumn="0" w:noHBand="0" w:noVBand="1"/>
      </w:tblPr>
      <w:tblGrid>
        <w:gridCol w:w="779"/>
        <w:gridCol w:w="709"/>
        <w:gridCol w:w="567"/>
        <w:gridCol w:w="709"/>
        <w:gridCol w:w="708"/>
        <w:gridCol w:w="709"/>
        <w:gridCol w:w="709"/>
        <w:gridCol w:w="709"/>
        <w:gridCol w:w="567"/>
        <w:gridCol w:w="708"/>
        <w:gridCol w:w="567"/>
        <w:gridCol w:w="709"/>
        <w:gridCol w:w="567"/>
        <w:gridCol w:w="709"/>
        <w:gridCol w:w="709"/>
      </w:tblGrid>
      <w:tr w:rsidR="0014247B" w:rsidRPr="002C141F" w14:paraId="64E8E967" w14:textId="77777777" w:rsidTr="00050AEA">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7093DDEA"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4"/>
                <w:szCs w:val="16"/>
                <w:lang w:val="en-US" w:eastAsia="tr-TR"/>
              </w:rPr>
              <w:t>Countries</w:t>
            </w:r>
          </w:p>
        </w:tc>
        <w:tc>
          <w:tcPr>
            <w:tcW w:w="1276" w:type="dxa"/>
            <w:gridSpan w:val="2"/>
            <w:tcBorders>
              <w:top w:val="nil"/>
              <w:left w:val="nil"/>
              <w:bottom w:val="single" w:sz="8" w:space="0" w:color="F9B074"/>
              <w:right w:val="single" w:sz="8" w:space="0" w:color="F9B074"/>
            </w:tcBorders>
            <w:shd w:val="clear" w:color="000000" w:fill="FDE4D0"/>
            <w:vAlign w:val="center"/>
            <w:hideMark/>
          </w:tcPr>
          <w:p w14:paraId="73B53CD6"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Russia</w:t>
            </w:r>
          </w:p>
        </w:tc>
        <w:tc>
          <w:tcPr>
            <w:tcW w:w="1417" w:type="dxa"/>
            <w:gridSpan w:val="2"/>
            <w:tcBorders>
              <w:top w:val="nil"/>
              <w:left w:val="nil"/>
              <w:bottom w:val="single" w:sz="8" w:space="0" w:color="F9B074"/>
              <w:right w:val="single" w:sz="8" w:space="0" w:color="F9B074"/>
            </w:tcBorders>
            <w:shd w:val="clear" w:color="000000" w:fill="FDE4D0"/>
            <w:vAlign w:val="center"/>
            <w:hideMark/>
          </w:tcPr>
          <w:p w14:paraId="0AEBCE10"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Iran</w:t>
            </w:r>
          </w:p>
        </w:tc>
        <w:tc>
          <w:tcPr>
            <w:tcW w:w="1418" w:type="dxa"/>
            <w:gridSpan w:val="2"/>
            <w:tcBorders>
              <w:top w:val="nil"/>
              <w:left w:val="nil"/>
              <w:bottom w:val="single" w:sz="8" w:space="0" w:color="F9B074"/>
              <w:right w:val="single" w:sz="8" w:space="0" w:color="F9B074"/>
            </w:tcBorders>
            <w:shd w:val="clear" w:color="000000" w:fill="FDE4D0"/>
            <w:vAlign w:val="center"/>
            <w:hideMark/>
          </w:tcPr>
          <w:p w14:paraId="134CFA15"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Azerbaijan</w:t>
            </w:r>
          </w:p>
        </w:tc>
        <w:tc>
          <w:tcPr>
            <w:tcW w:w="1276" w:type="dxa"/>
            <w:gridSpan w:val="2"/>
            <w:tcBorders>
              <w:top w:val="nil"/>
              <w:left w:val="nil"/>
              <w:bottom w:val="single" w:sz="8" w:space="0" w:color="F9B074"/>
              <w:right w:val="single" w:sz="8" w:space="0" w:color="F9B074"/>
            </w:tcBorders>
            <w:shd w:val="clear" w:color="000000" w:fill="FDE4D0"/>
            <w:vAlign w:val="center"/>
            <w:hideMark/>
          </w:tcPr>
          <w:p w14:paraId="0B22A8EF"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Algeria</w:t>
            </w:r>
          </w:p>
        </w:tc>
        <w:tc>
          <w:tcPr>
            <w:tcW w:w="1275" w:type="dxa"/>
            <w:gridSpan w:val="2"/>
            <w:tcBorders>
              <w:top w:val="nil"/>
              <w:left w:val="nil"/>
              <w:bottom w:val="single" w:sz="8" w:space="0" w:color="F9B074"/>
              <w:right w:val="single" w:sz="8" w:space="0" w:color="F9B074"/>
            </w:tcBorders>
            <w:shd w:val="clear" w:color="000000" w:fill="FDE4D0"/>
            <w:vAlign w:val="center"/>
            <w:hideMark/>
          </w:tcPr>
          <w:p w14:paraId="4BB7A03B"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Nigeria</w:t>
            </w:r>
          </w:p>
        </w:tc>
        <w:tc>
          <w:tcPr>
            <w:tcW w:w="1276" w:type="dxa"/>
            <w:gridSpan w:val="2"/>
            <w:tcBorders>
              <w:top w:val="nil"/>
              <w:left w:val="nil"/>
              <w:bottom w:val="single" w:sz="8" w:space="0" w:color="F9B074"/>
              <w:right w:val="single" w:sz="8" w:space="0" w:color="F9B074"/>
            </w:tcBorders>
            <w:shd w:val="clear" w:color="000000" w:fill="FDE4D0"/>
            <w:vAlign w:val="center"/>
            <w:hideMark/>
          </w:tcPr>
          <w:p w14:paraId="5E8AD53E"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Others*</w:t>
            </w:r>
          </w:p>
        </w:tc>
        <w:tc>
          <w:tcPr>
            <w:tcW w:w="709" w:type="dxa"/>
            <w:tcBorders>
              <w:top w:val="nil"/>
              <w:left w:val="nil"/>
              <w:bottom w:val="single" w:sz="8" w:space="0" w:color="F9B074"/>
              <w:right w:val="nil"/>
            </w:tcBorders>
            <w:shd w:val="clear" w:color="000000" w:fill="FDE4D0"/>
            <w:vAlign w:val="center"/>
            <w:hideMark/>
          </w:tcPr>
          <w:p w14:paraId="0F239540" w14:textId="77777777" w:rsidR="00FF70C0" w:rsidRPr="002C141F" w:rsidRDefault="00FF70C0" w:rsidP="0099026E">
            <w:pPr>
              <w:spacing w:after="0" w:line="240" w:lineRule="auto"/>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Total</w:t>
            </w:r>
          </w:p>
        </w:tc>
        <w:tc>
          <w:tcPr>
            <w:tcW w:w="709" w:type="dxa"/>
            <w:vMerge w:val="restart"/>
            <w:tcBorders>
              <w:top w:val="nil"/>
              <w:left w:val="nil"/>
              <w:bottom w:val="single" w:sz="8" w:space="0" w:color="F9B074"/>
              <w:right w:val="single" w:sz="8" w:space="0" w:color="F9B074"/>
            </w:tcBorders>
            <w:shd w:val="clear" w:color="000000" w:fill="FBCAA2"/>
            <w:vAlign w:val="center"/>
            <w:hideMark/>
          </w:tcPr>
          <w:p w14:paraId="6321770A" w14:textId="5B79A89D"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4"/>
                <w:szCs w:val="16"/>
                <w:lang w:val="en-US" w:eastAsia="tr-TR"/>
              </w:rPr>
              <w:t>Change</w:t>
            </w:r>
          </w:p>
          <w:p w14:paraId="15E09CB8" w14:textId="65467F93" w:rsidR="00FF70C0" w:rsidRPr="002C141F" w:rsidRDefault="00B52CE8"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w:t>
            </w:r>
          </w:p>
        </w:tc>
      </w:tr>
      <w:tr w:rsidR="00050AEA" w:rsidRPr="002C141F" w14:paraId="25FD721D"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564EF4DA" w14:textId="77777777" w:rsidR="00FF70C0" w:rsidRPr="002C141F"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14247B">
              <w:rPr>
                <w:rFonts w:ascii="Times New Roman" w:eastAsia="Times New Roman" w:hAnsi="Times New Roman" w:cs="Times New Roman"/>
                <w:b/>
                <w:bCs/>
                <w:color w:val="000000"/>
                <w:sz w:val="14"/>
                <w:szCs w:val="16"/>
                <w:lang w:val="en-US" w:eastAsia="tr-TR"/>
              </w:rPr>
              <w:t>Years</w:t>
            </w:r>
          </w:p>
        </w:tc>
        <w:tc>
          <w:tcPr>
            <w:tcW w:w="709" w:type="dxa"/>
            <w:tcBorders>
              <w:top w:val="nil"/>
              <w:left w:val="nil"/>
              <w:bottom w:val="single" w:sz="8" w:space="0" w:color="F9B074"/>
              <w:right w:val="single" w:sz="8" w:space="0" w:color="F9B074"/>
            </w:tcBorders>
            <w:shd w:val="clear" w:color="000000" w:fill="FBCAA2"/>
            <w:vAlign w:val="center"/>
            <w:hideMark/>
          </w:tcPr>
          <w:p w14:paraId="2E142045" w14:textId="7A01999E" w:rsidR="00FF70C0" w:rsidRPr="0014247B" w:rsidRDefault="00B52CE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Amount</w:t>
            </w:r>
          </w:p>
        </w:tc>
        <w:tc>
          <w:tcPr>
            <w:tcW w:w="567" w:type="dxa"/>
            <w:tcBorders>
              <w:top w:val="nil"/>
              <w:left w:val="nil"/>
              <w:bottom w:val="single" w:sz="8" w:space="0" w:color="F9B074"/>
              <w:right w:val="single" w:sz="8" w:space="0" w:color="F9B074"/>
            </w:tcBorders>
            <w:shd w:val="clear" w:color="000000" w:fill="FBCAA2"/>
            <w:noWrap/>
            <w:vAlign w:val="center"/>
            <w:hideMark/>
          </w:tcPr>
          <w:p w14:paraId="5526BF12" w14:textId="77777777" w:rsidR="00FF70C0" w:rsidRPr="0014247B"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Share (%)</w:t>
            </w:r>
          </w:p>
        </w:tc>
        <w:tc>
          <w:tcPr>
            <w:tcW w:w="709" w:type="dxa"/>
            <w:tcBorders>
              <w:top w:val="nil"/>
              <w:left w:val="nil"/>
              <w:bottom w:val="single" w:sz="8" w:space="0" w:color="F9B074"/>
              <w:right w:val="single" w:sz="8" w:space="0" w:color="F9B074"/>
            </w:tcBorders>
            <w:shd w:val="clear" w:color="000000" w:fill="FDE4D0"/>
            <w:vAlign w:val="center"/>
            <w:hideMark/>
          </w:tcPr>
          <w:p w14:paraId="4A7D04BB" w14:textId="0760F675" w:rsidR="00FF70C0" w:rsidRPr="0014247B" w:rsidRDefault="00B52CE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Amount</w:t>
            </w:r>
          </w:p>
        </w:tc>
        <w:tc>
          <w:tcPr>
            <w:tcW w:w="708" w:type="dxa"/>
            <w:tcBorders>
              <w:top w:val="nil"/>
              <w:left w:val="nil"/>
              <w:bottom w:val="single" w:sz="8" w:space="0" w:color="F9B074"/>
              <w:right w:val="single" w:sz="8" w:space="0" w:color="F9B074"/>
            </w:tcBorders>
            <w:shd w:val="clear" w:color="000000" w:fill="FDE4D0"/>
            <w:noWrap/>
            <w:vAlign w:val="center"/>
            <w:hideMark/>
          </w:tcPr>
          <w:p w14:paraId="392B690E" w14:textId="77777777" w:rsidR="00FF70C0" w:rsidRPr="0014247B"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Share (%)</w:t>
            </w:r>
          </w:p>
        </w:tc>
        <w:tc>
          <w:tcPr>
            <w:tcW w:w="709" w:type="dxa"/>
            <w:tcBorders>
              <w:top w:val="nil"/>
              <w:left w:val="nil"/>
              <w:bottom w:val="single" w:sz="8" w:space="0" w:color="F9B074"/>
              <w:right w:val="single" w:sz="8" w:space="0" w:color="F9B074"/>
            </w:tcBorders>
            <w:shd w:val="clear" w:color="000000" w:fill="FBCAA2"/>
            <w:vAlign w:val="center"/>
            <w:hideMark/>
          </w:tcPr>
          <w:p w14:paraId="5169FFDF" w14:textId="5D1F1ECF" w:rsidR="00FF70C0" w:rsidRPr="0014247B" w:rsidRDefault="00B52CE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Amount</w:t>
            </w:r>
          </w:p>
        </w:tc>
        <w:tc>
          <w:tcPr>
            <w:tcW w:w="709" w:type="dxa"/>
            <w:tcBorders>
              <w:top w:val="nil"/>
              <w:left w:val="nil"/>
              <w:bottom w:val="single" w:sz="8" w:space="0" w:color="F9B074"/>
              <w:right w:val="single" w:sz="8" w:space="0" w:color="F9B074"/>
            </w:tcBorders>
            <w:shd w:val="clear" w:color="000000" w:fill="FBCAA2"/>
            <w:noWrap/>
            <w:vAlign w:val="center"/>
            <w:hideMark/>
          </w:tcPr>
          <w:p w14:paraId="6A89FA48" w14:textId="77777777" w:rsidR="00FF70C0" w:rsidRPr="0014247B"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Share (%)</w:t>
            </w:r>
          </w:p>
        </w:tc>
        <w:tc>
          <w:tcPr>
            <w:tcW w:w="709" w:type="dxa"/>
            <w:tcBorders>
              <w:top w:val="nil"/>
              <w:left w:val="nil"/>
              <w:bottom w:val="single" w:sz="8" w:space="0" w:color="F9B074"/>
              <w:right w:val="single" w:sz="8" w:space="0" w:color="F9B074"/>
            </w:tcBorders>
            <w:shd w:val="clear" w:color="000000" w:fill="FDE4D0"/>
            <w:vAlign w:val="center"/>
            <w:hideMark/>
          </w:tcPr>
          <w:p w14:paraId="4A53880D" w14:textId="7A448D68" w:rsidR="00FF70C0" w:rsidRPr="0014247B" w:rsidRDefault="00B52CE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Amount</w:t>
            </w:r>
          </w:p>
        </w:tc>
        <w:tc>
          <w:tcPr>
            <w:tcW w:w="567" w:type="dxa"/>
            <w:tcBorders>
              <w:top w:val="nil"/>
              <w:left w:val="nil"/>
              <w:bottom w:val="single" w:sz="8" w:space="0" w:color="F9B074"/>
              <w:right w:val="single" w:sz="8" w:space="0" w:color="F9B074"/>
            </w:tcBorders>
            <w:shd w:val="clear" w:color="000000" w:fill="FDE4D0"/>
            <w:noWrap/>
            <w:vAlign w:val="center"/>
            <w:hideMark/>
          </w:tcPr>
          <w:p w14:paraId="01974A25" w14:textId="77777777" w:rsidR="00FF70C0" w:rsidRPr="0014247B" w:rsidRDefault="00FF70C0" w:rsidP="0099026E">
            <w:pPr>
              <w:spacing w:after="0" w:line="240" w:lineRule="auto"/>
              <w:jc w:val="center"/>
              <w:rPr>
                <w:rFonts w:ascii="Times New Roman" w:eastAsia="Times New Roman" w:hAnsi="Times New Roman" w:cs="Times New Roman"/>
                <w:b/>
                <w:bCs/>
                <w:color w:val="000000"/>
                <w:sz w:val="16"/>
                <w:szCs w:val="16"/>
                <w:lang w:val="en-US" w:eastAsia="tr-TR"/>
              </w:rPr>
            </w:pPr>
            <w:r w:rsidRPr="00050AEA">
              <w:rPr>
                <w:rFonts w:ascii="Times New Roman" w:eastAsia="Times New Roman" w:hAnsi="Times New Roman" w:cs="Times New Roman"/>
                <w:b/>
                <w:bCs/>
                <w:color w:val="000000"/>
                <w:sz w:val="16"/>
                <w:szCs w:val="16"/>
                <w:lang w:val="en-US" w:eastAsia="tr-TR"/>
              </w:rPr>
              <w:t>Share (%)</w:t>
            </w:r>
          </w:p>
        </w:tc>
        <w:tc>
          <w:tcPr>
            <w:tcW w:w="708" w:type="dxa"/>
            <w:tcBorders>
              <w:top w:val="nil"/>
              <w:left w:val="nil"/>
              <w:bottom w:val="single" w:sz="8" w:space="0" w:color="F9B074"/>
              <w:right w:val="single" w:sz="8" w:space="0" w:color="F9B074"/>
            </w:tcBorders>
            <w:shd w:val="clear" w:color="000000" w:fill="FBCAA2"/>
            <w:vAlign w:val="center"/>
            <w:hideMark/>
          </w:tcPr>
          <w:p w14:paraId="240424BE" w14:textId="04A0A4B8" w:rsidR="00FF70C0" w:rsidRPr="0014247B" w:rsidRDefault="0014247B"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Amount</w:t>
            </w:r>
          </w:p>
        </w:tc>
        <w:tc>
          <w:tcPr>
            <w:tcW w:w="567" w:type="dxa"/>
            <w:tcBorders>
              <w:top w:val="nil"/>
              <w:left w:val="nil"/>
              <w:bottom w:val="single" w:sz="8" w:space="0" w:color="F9B074"/>
              <w:right w:val="single" w:sz="8" w:space="0" w:color="F9B074"/>
            </w:tcBorders>
            <w:shd w:val="clear" w:color="000000" w:fill="FBCAA2"/>
            <w:noWrap/>
            <w:vAlign w:val="center"/>
            <w:hideMark/>
          </w:tcPr>
          <w:p w14:paraId="4E024273" w14:textId="21DBCE55" w:rsidR="00FF70C0" w:rsidRPr="0014247B" w:rsidRDefault="0014247B"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Share (%)</w:t>
            </w:r>
          </w:p>
        </w:tc>
        <w:tc>
          <w:tcPr>
            <w:tcW w:w="709" w:type="dxa"/>
            <w:tcBorders>
              <w:top w:val="nil"/>
              <w:left w:val="nil"/>
              <w:bottom w:val="single" w:sz="8" w:space="0" w:color="F9B074"/>
              <w:right w:val="single" w:sz="8" w:space="0" w:color="F9B074"/>
            </w:tcBorders>
            <w:shd w:val="clear" w:color="000000" w:fill="FDE4D0"/>
            <w:vAlign w:val="center"/>
            <w:hideMark/>
          </w:tcPr>
          <w:p w14:paraId="47BC0850" w14:textId="08876228" w:rsidR="00FF70C0" w:rsidRPr="0014247B" w:rsidRDefault="0014247B"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Amount</w:t>
            </w:r>
          </w:p>
        </w:tc>
        <w:tc>
          <w:tcPr>
            <w:tcW w:w="567" w:type="dxa"/>
            <w:tcBorders>
              <w:top w:val="nil"/>
              <w:left w:val="nil"/>
              <w:bottom w:val="single" w:sz="8" w:space="0" w:color="F9B074"/>
              <w:right w:val="single" w:sz="8" w:space="0" w:color="F9B074"/>
            </w:tcBorders>
            <w:shd w:val="clear" w:color="000000" w:fill="FDE4D0"/>
            <w:noWrap/>
            <w:vAlign w:val="center"/>
            <w:hideMark/>
          </w:tcPr>
          <w:p w14:paraId="1397AEA5" w14:textId="4CCD52C0" w:rsidR="00FF70C0" w:rsidRPr="0014247B" w:rsidRDefault="0014247B"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Share (%)</w:t>
            </w:r>
          </w:p>
        </w:tc>
        <w:tc>
          <w:tcPr>
            <w:tcW w:w="709" w:type="dxa"/>
            <w:tcBorders>
              <w:top w:val="nil"/>
              <w:left w:val="nil"/>
              <w:bottom w:val="single" w:sz="8" w:space="0" w:color="F9B074"/>
              <w:right w:val="single" w:sz="8" w:space="0" w:color="F9B074"/>
            </w:tcBorders>
            <w:shd w:val="clear" w:color="000000" w:fill="FBCAA2"/>
            <w:vAlign w:val="center"/>
            <w:hideMark/>
          </w:tcPr>
          <w:p w14:paraId="3D13B1A7" w14:textId="7BEC6EC1" w:rsidR="00FF70C0" w:rsidRPr="0014247B" w:rsidRDefault="0014247B" w:rsidP="0099026E">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Amount</w:t>
            </w:r>
          </w:p>
        </w:tc>
        <w:tc>
          <w:tcPr>
            <w:tcW w:w="709" w:type="dxa"/>
            <w:vMerge/>
            <w:tcBorders>
              <w:top w:val="nil"/>
              <w:left w:val="nil"/>
              <w:bottom w:val="single" w:sz="8" w:space="0" w:color="F9B074"/>
              <w:right w:val="single" w:sz="8" w:space="0" w:color="F9B074"/>
            </w:tcBorders>
            <w:vAlign w:val="center"/>
            <w:hideMark/>
          </w:tcPr>
          <w:p w14:paraId="379338F9" w14:textId="77777777" w:rsidR="00FF70C0" w:rsidRPr="002C141F" w:rsidRDefault="00FF70C0" w:rsidP="0099026E">
            <w:pPr>
              <w:spacing w:after="0" w:line="240" w:lineRule="auto"/>
              <w:rPr>
                <w:rFonts w:ascii="Times New Roman" w:eastAsia="Times New Roman" w:hAnsi="Times New Roman" w:cs="Times New Roman"/>
                <w:b/>
                <w:bCs/>
                <w:color w:val="000000"/>
                <w:sz w:val="16"/>
                <w:szCs w:val="16"/>
                <w:lang w:val="en-US" w:eastAsia="tr-TR"/>
              </w:rPr>
            </w:pPr>
          </w:p>
        </w:tc>
      </w:tr>
      <w:tr w:rsidR="00050AEA" w:rsidRPr="002C141F" w14:paraId="1E8F7A09"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070F8B38"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2008</w:t>
            </w:r>
          </w:p>
        </w:tc>
        <w:tc>
          <w:tcPr>
            <w:tcW w:w="709" w:type="dxa"/>
            <w:tcBorders>
              <w:top w:val="nil"/>
              <w:left w:val="nil"/>
              <w:bottom w:val="single" w:sz="8" w:space="0" w:color="F9B074"/>
              <w:right w:val="single" w:sz="8" w:space="0" w:color="F9B074"/>
            </w:tcBorders>
            <w:shd w:val="clear" w:color="000000" w:fill="FDE4D0"/>
            <w:vAlign w:val="center"/>
            <w:hideMark/>
          </w:tcPr>
          <w:p w14:paraId="7A5C9E2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23.159</w:t>
            </w:r>
          </w:p>
        </w:tc>
        <w:tc>
          <w:tcPr>
            <w:tcW w:w="567" w:type="dxa"/>
            <w:tcBorders>
              <w:top w:val="nil"/>
              <w:left w:val="nil"/>
              <w:bottom w:val="single" w:sz="8" w:space="0" w:color="F9B074"/>
              <w:right w:val="single" w:sz="8" w:space="0" w:color="F9B074"/>
            </w:tcBorders>
            <w:shd w:val="clear" w:color="000000" w:fill="FDE4D0"/>
            <w:vAlign w:val="center"/>
            <w:hideMark/>
          </w:tcPr>
          <w:p w14:paraId="4E2C7B4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62,01</w:t>
            </w:r>
          </w:p>
        </w:tc>
        <w:tc>
          <w:tcPr>
            <w:tcW w:w="709" w:type="dxa"/>
            <w:tcBorders>
              <w:top w:val="nil"/>
              <w:left w:val="nil"/>
              <w:bottom w:val="single" w:sz="8" w:space="0" w:color="F9B074"/>
              <w:right w:val="single" w:sz="8" w:space="0" w:color="F9B074"/>
            </w:tcBorders>
            <w:shd w:val="clear" w:color="000000" w:fill="FDE4D0"/>
            <w:vAlign w:val="center"/>
            <w:hideMark/>
          </w:tcPr>
          <w:p w14:paraId="1B828B0B"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4.113</w:t>
            </w:r>
          </w:p>
        </w:tc>
        <w:tc>
          <w:tcPr>
            <w:tcW w:w="708" w:type="dxa"/>
            <w:tcBorders>
              <w:top w:val="nil"/>
              <w:left w:val="nil"/>
              <w:bottom w:val="single" w:sz="8" w:space="0" w:color="F9B074"/>
              <w:right w:val="single" w:sz="8" w:space="0" w:color="F9B074"/>
            </w:tcBorders>
            <w:shd w:val="clear" w:color="000000" w:fill="FDE4D0"/>
            <w:vAlign w:val="center"/>
            <w:hideMark/>
          </w:tcPr>
          <w:p w14:paraId="7A1CF192"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11,01</w:t>
            </w:r>
          </w:p>
        </w:tc>
        <w:tc>
          <w:tcPr>
            <w:tcW w:w="709" w:type="dxa"/>
            <w:tcBorders>
              <w:top w:val="nil"/>
              <w:left w:val="nil"/>
              <w:bottom w:val="single" w:sz="8" w:space="0" w:color="F9B074"/>
              <w:right w:val="single" w:sz="8" w:space="0" w:color="F9B074"/>
            </w:tcBorders>
            <w:shd w:val="clear" w:color="000000" w:fill="FDE4D0"/>
            <w:vAlign w:val="center"/>
            <w:hideMark/>
          </w:tcPr>
          <w:p w14:paraId="436C604E"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4.580</w:t>
            </w:r>
          </w:p>
        </w:tc>
        <w:tc>
          <w:tcPr>
            <w:tcW w:w="709" w:type="dxa"/>
            <w:tcBorders>
              <w:top w:val="nil"/>
              <w:left w:val="nil"/>
              <w:bottom w:val="single" w:sz="8" w:space="0" w:color="F9B074"/>
              <w:right w:val="single" w:sz="8" w:space="0" w:color="F9B074"/>
            </w:tcBorders>
            <w:shd w:val="clear" w:color="000000" w:fill="FDE4D0"/>
            <w:vAlign w:val="center"/>
            <w:hideMark/>
          </w:tcPr>
          <w:p w14:paraId="2FB76A5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12,26</w:t>
            </w:r>
          </w:p>
        </w:tc>
        <w:tc>
          <w:tcPr>
            <w:tcW w:w="709" w:type="dxa"/>
            <w:tcBorders>
              <w:top w:val="nil"/>
              <w:left w:val="nil"/>
              <w:bottom w:val="single" w:sz="8" w:space="0" w:color="F9B074"/>
              <w:right w:val="single" w:sz="8" w:space="0" w:color="F9B074"/>
            </w:tcBorders>
            <w:shd w:val="clear" w:color="000000" w:fill="FDE4D0"/>
            <w:vAlign w:val="center"/>
            <w:hideMark/>
          </w:tcPr>
          <w:p w14:paraId="2A76D1C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4.148</w:t>
            </w:r>
          </w:p>
        </w:tc>
        <w:tc>
          <w:tcPr>
            <w:tcW w:w="567" w:type="dxa"/>
            <w:tcBorders>
              <w:top w:val="nil"/>
              <w:left w:val="nil"/>
              <w:bottom w:val="single" w:sz="8" w:space="0" w:color="F9B074"/>
              <w:right w:val="single" w:sz="8" w:space="0" w:color="F9B074"/>
            </w:tcBorders>
            <w:shd w:val="clear" w:color="000000" w:fill="FDE4D0"/>
            <w:vAlign w:val="center"/>
            <w:hideMark/>
          </w:tcPr>
          <w:p w14:paraId="2B59F6F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11,11</w:t>
            </w:r>
          </w:p>
        </w:tc>
        <w:tc>
          <w:tcPr>
            <w:tcW w:w="708" w:type="dxa"/>
            <w:tcBorders>
              <w:top w:val="nil"/>
              <w:left w:val="nil"/>
              <w:bottom w:val="single" w:sz="8" w:space="0" w:color="F9B074"/>
              <w:right w:val="single" w:sz="8" w:space="0" w:color="F9B074"/>
            </w:tcBorders>
            <w:shd w:val="clear" w:color="000000" w:fill="FDE4D0"/>
            <w:vAlign w:val="center"/>
            <w:hideMark/>
          </w:tcPr>
          <w:p w14:paraId="356516E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1.017</w:t>
            </w:r>
          </w:p>
        </w:tc>
        <w:tc>
          <w:tcPr>
            <w:tcW w:w="567" w:type="dxa"/>
            <w:tcBorders>
              <w:top w:val="nil"/>
              <w:left w:val="nil"/>
              <w:bottom w:val="single" w:sz="8" w:space="0" w:color="F9B074"/>
              <w:right w:val="single" w:sz="8" w:space="0" w:color="F9B074"/>
            </w:tcBorders>
            <w:shd w:val="clear" w:color="000000" w:fill="FDE4D0"/>
            <w:vAlign w:val="center"/>
            <w:hideMark/>
          </w:tcPr>
          <w:p w14:paraId="022BC72E"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2,72</w:t>
            </w:r>
          </w:p>
        </w:tc>
        <w:tc>
          <w:tcPr>
            <w:tcW w:w="709" w:type="dxa"/>
            <w:tcBorders>
              <w:top w:val="nil"/>
              <w:left w:val="nil"/>
              <w:bottom w:val="single" w:sz="8" w:space="0" w:color="F9B074"/>
              <w:right w:val="single" w:sz="8" w:space="0" w:color="F9B074"/>
            </w:tcBorders>
            <w:shd w:val="clear" w:color="000000" w:fill="FDE4D0"/>
            <w:vAlign w:val="center"/>
            <w:hideMark/>
          </w:tcPr>
          <w:p w14:paraId="6484D27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333</w:t>
            </w:r>
          </w:p>
        </w:tc>
        <w:tc>
          <w:tcPr>
            <w:tcW w:w="567" w:type="dxa"/>
            <w:tcBorders>
              <w:top w:val="nil"/>
              <w:left w:val="nil"/>
              <w:bottom w:val="single" w:sz="8" w:space="0" w:color="F9B074"/>
              <w:right w:val="single" w:sz="8" w:space="0" w:color="F9B074"/>
            </w:tcBorders>
            <w:shd w:val="clear" w:color="000000" w:fill="FDE4D0"/>
            <w:vAlign w:val="center"/>
            <w:hideMark/>
          </w:tcPr>
          <w:p w14:paraId="568B76F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0,89</w:t>
            </w:r>
          </w:p>
        </w:tc>
        <w:tc>
          <w:tcPr>
            <w:tcW w:w="709" w:type="dxa"/>
            <w:tcBorders>
              <w:top w:val="nil"/>
              <w:left w:val="nil"/>
              <w:bottom w:val="single" w:sz="8" w:space="0" w:color="F9B074"/>
              <w:right w:val="single" w:sz="8" w:space="0" w:color="F9B074"/>
            </w:tcBorders>
            <w:shd w:val="clear" w:color="000000" w:fill="FDE4D0"/>
            <w:vAlign w:val="center"/>
            <w:hideMark/>
          </w:tcPr>
          <w:p w14:paraId="3F5F36F2"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37.350</w:t>
            </w:r>
          </w:p>
        </w:tc>
        <w:tc>
          <w:tcPr>
            <w:tcW w:w="709" w:type="dxa"/>
            <w:tcBorders>
              <w:top w:val="nil"/>
              <w:left w:val="nil"/>
              <w:bottom w:val="single" w:sz="8" w:space="0" w:color="F9B074"/>
              <w:right w:val="single" w:sz="8" w:space="0" w:color="F9B074"/>
            </w:tcBorders>
            <w:shd w:val="clear" w:color="000000" w:fill="FDE4D0"/>
            <w:vAlign w:val="center"/>
            <w:hideMark/>
          </w:tcPr>
          <w:p w14:paraId="42CBC69E"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4,21</w:t>
            </w:r>
          </w:p>
        </w:tc>
      </w:tr>
      <w:tr w:rsidR="00050AEA" w:rsidRPr="002C141F" w14:paraId="6C603E87"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01496E8F"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2009</w:t>
            </w:r>
          </w:p>
        </w:tc>
        <w:tc>
          <w:tcPr>
            <w:tcW w:w="709" w:type="dxa"/>
            <w:tcBorders>
              <w:top w:val="nil"/>
              <w:left w:val="nil"/>
              <w:bottom w:val="single" w:sz="8" w:space="0" w:color="F9B074"/>
              <w:right w:val="single" w:sz="8" w:space="0" w:color="F9B074"/>
            </w:tcBorders>
            <w:shd w:val="clear" w:color="000000" w:fill="FBCAA2"/>
            <w:vAlign w:val="center"/>
            <w:hideMark/>
          </w:tcPr>
          <w:p w14:paraId="79231BC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19.473</w:t>
            </w:r>
          </w:p>
        </w:tc>
        <w:tc>
          <w:tcPr>
            <w:tcW w:w="567" w:type="dxa"/>
            <w:tcBorders>
              <w:top w:val="nil"/>
              <w:left w:val="nil"/>
              <w:bottom w:val="single" w:sz="8" w:space="0" w:color="F9B074"/>
              <w:right w:val="single" w:sz="8" w:space="0" w:color="F9B074"/>
            </w:tcBorders>
            <w:shd w:val="clear" w:color="000000" w:fill="FBCAA2"/>
            <w:vAlign w:val="center"/>
            <w:hideMark/>
          </w:tcPr>
          <w:p w14:paraId="52ED3AC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54,31</w:t>
            </w:r>
          </w:p>
        </w:tc>
        <w:tc>
          <w:tcPr>
            <w:tcW w:w="709" w:type="dxa"/>
            <w:tcBorders>
              <w:top w:val="nil"/>
              <w:left w:val="nil"/>
              <w:bottom w:val="single" w:sz="8" w:space="0" w:color="F9B074"/>
              <w:right w:val="single" w:sz="8" w:space="0" w:color="F9B074"/>
            </w:tcBorders>
            <w:shd w:val="clear" w:color="000000" w:fill="FBCAA2"/>
            <w:vAlign w:val="center"/>
            <w:hideMark/>
          </w:tcPr>
          <w:p w14:paraId="71F473A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5.252</w:t>
            </w:r>
          </w:p>
        </w:tc>
        <w:tc>
          <w:tcPr>
            <w:tcW w:w="708" w:type="dxa"/>
            <w:tcBorders>
              <w:top w:val="nil"/>
              <w:left w:val="nil"/>
              <w:bottom w:val="single" w:sz="8" w:space="0" w:color="F9B074"/>
              <w:right w:val="single" w:sz="8" w:space="0" w:color="F9B074"/>
            </w:tcBorders>
            <w:shd w:val="clear" w:color="000000" w:fill="FBCAA2"/>
            <w:vAlign w:val="center"/>
            <w:hideMark/>
          </w:tcPr>
          <w:p w14:paraId="4A05B09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14,65</w:t>
            </w:r>
          </w:p>
        </w:tc>
        <w:tc>
          <w:tcPr>
            <w:tcW w:w="709" w:type="dxa"/>
            <w:tcBorders>
              <w:top w:val="nil"/>
              <w:left w:val="nil"/>
              <w:bottom w:val="single" w:sz="8" w:space="0" w:color="F9B074"/>
              <w:right w:val="single" w:sz="8" w:space="0" w:color="F9B074"/>
            </w:tcBorders>
            <w:shd w:val="clear" w:color="000000" w:fill="FBCAA2"/>
            <w:vAlign w:val="center"/>
            <w:hideMark/>
          </w:tcPr>
          <w:p w14:paraId="5753C84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4.960</w:t>
            </w:r>
          </w:p>
        </w:tc>
        <w:tc>
          <w:tcPr>
            <w:tcW w:w="709" w:type="dxa"/>
            <w:tcBorders>
              <w:top w:val="nil"/>
              <w:left w:val="nil"/>
              <w:bottom w:val="single" w:sz="8" w:space="0" w:color="F9B074"/>
              <w:right w:val="single" w:sz="8" w:space="0" w:color="F9B074"/>
            </w:tcBorders>
            <w:shd w:val="clear" w:color="000000" w:fill="FBCAA2"/>
            <w:vAlign w:val="center"/>
            <w:hideMark/>
          </w:tcPr>
          <w:p w14:paraId="443618B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13,83</w:t>
            </w:r>
          </w:p>
        </w:tc>
        <w:tc>
          <w:tcPr>
            <w:tcW w:w="709" w:type="dxa"/>
            <w:tcBorders>
              <w:top w:val="nil"/>
              <w:left w:val="nil"/>
              <w:bottom w:val="single" w:sz="8" w:space="0" w:color="F9B074"/>
              <w:right w:val="single" w:sz="8" w:space="0" w:color="F9B074"/>
            </w:tcBorders>
            <w:shd w:val="clear" w:color="000000" w:fill="FBCAA2"/>
            <w:vAlign w:val="center"/>
            <w:hideMark/>
          </w:tcPr>
          <w:p w14:paraId="6A5EF9A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4.487</w:t>
            </w:r>
          </w:p>
        </w:tc>
        <w:tc>
          <w:tcPr>
            <w:tcW w:w="567" w:type="dxa"/>
            <w:tcBorders>
              <w:top w:val="nil"/>
              <w:left w:val="nil"/>
              <w:bottom w:val="single" w:sz="8" w:space="0" w:color="F9B074"/>
              <w:right w:val="single" w:sz="8" w:space="0" w:color="F9B074"/>
            </w:tcBorders>
            <w:shd w:val="clear" w:color="000000" w:fill="FBCAA2"/>
            <w:vAlign w:val="center"/>
            <w:hideMark/>
          </w:tcPr>
          <w:p w14:paraId="589D297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12,51</w:t>
            </w:r>
          </w:p>
        </w:tc>
        <w:tc>
          <w:tcPr>
            <w:tcW w:w="708" w:type="dxa"/>
            <w:tcBorders>
              <w:top w:val="nil"/>
              <w:left w:val="nil"/>
              <w:bottom w:val="single" w:sz="8" w:space="0" w:color="F9B074"/>
              <w:right w:val="single" w:sz="8" w:space="0" w:color="F9B074"/>
            </w:tcBorders>
            <w:shd w:val="clear" w:color="000000" w:fill="FBCAA2"/>
            <w:vAlign w:val="center"/>
            <w:hideMark/>
          </w:tcPr>
          <w:p w14:paraId="204D200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903</w:t>
            </w:r>
          </w:p>
        </w:tc>
        <w:tc>
          <w:tcPr>
            <w:tcW w:w="567" w:type="dxa"/>
            <w:tcBorders>
              <w:top w:val="nil"/>
              <w:left w:val="nil"/>
              <w:bottom w:val="single" w:sz="8" w:space="0" w:color="F9B074"/>
              <w:right w:val="single" w:sz="8" w:space="0" w:color="F9B074"/>
            </w:tcBorders>
            <w:shd w:val="clear" w:color="000000" w:fill="FBCAA2"/>
            <w:vAlign w:val="center"/>
            <w:hideMark/>
          </w:tcPr>
          <w:p w14:paraId="49D2D6A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2,52</w:t>
            </w:r>
          </w:p>
        </w:tc>
        <w:tc>
          <w:tcPr>
            <w:tcW w:w="709" w:type="dxa"/>
            <w:tcBorders>
              <w:top w:val="nil"/>
              <w:left w:val="nil"/>
              <w:bottom w:val="single" w:sz="8" w:space="0" w:color="F9B074"/>
              <w:right w:val="single" w:sz="8" w:space="0" w:color="F9B074"/>
            </w:tcBorders>
            <w:shd w:val="clear" w:color="000000" w:fill="FBCAA2"/>
            <w:vAlign w:val="center"/>
            <w:hideMark/>
          </w:tcPr>
          <w:p w14:paraId="3880C4C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781</w:t>
            </w:r>
          </w:p>
        </w:tc>
        <w:tc>
          <w:tcPr>
            <w:tcW w:w="567" w:type="dxa"/>
            <w:tcBorders>
              <w:top w:val="nil"/>
              <w:left w:val="nil"/>
              <w:bottom w:val="single" w:sz="8" w:space="0" w:color="F9B074"/>
              <w:right w:val="single" w:sz="8" w:space="0" w:color="F9B074"/>
            </w:tcBorders>
            <w:shd w:val="clear" w:color="000000" w:fill="FBCAA2"/>
            <w:vAlign w:val="center"/>
            <w:hideMark/>
          </w:tcPr>
          <w:p w14:paraId="3F096AB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2,18</w:t>
            </w:r>
          </w:p>
        </w:tc>
        <w:tc>
          <w:tcPr>
            <w:tcW w:w="709" w:type="dxa"/>
            <w:tcBorders>
              <w:top w:val="nil"/>
              <w:left w:val="nil"/>
              <w:bottom w:val="single" w:sz="8" w:space="0" w:color="F9B074"/>
              <w:right w:val="single" w:sz="8" w:space="0" w:color="F9B074"/>
            </w:tcBorders>
            <w:shd w:val="clear" w:color="000000" w:fill="FBCAA2"/>
            <w:vAlign w:val="center"/>
            <w:hideMark/>
          </w:tcPr>
          <w:p w14:paraId="674FF4AD"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35.856</w:t>
            </w:r>
          </w:p>
        </w:tc>
        <w:tc>
          <w:tcPr>
            <w:tcW w:w="709" w:type="dxa"/>
            <w:tcBorders>
              <w:top w:val="nil"/>
              <w:left w:val="nil"/>
              <w:bottom w:val="single" w:sz="8" w:space="0" w:color="F9B074"/>
              <w:right w:val="single" w:sz="8" w:space="0" w:color="F9B074"/>
            </w:tcBorders>
            <w:shd w:val="clear" w:color="000000" w:fill="FBCAA2"/>
            <w:vAlign w:val="center"/>
            <w:hideMark/>
          </w:tcPr>
          <w:p w14:paraId="016A76E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w:t>
            </w:r>
          </w:p>
        </w:tc>
      </w:tr>
      <w:tr w:rsidR="00050AEA" w:rsidRPr="002C141F" w14:paraId="49DB7D9D"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434BAD3E"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2010</w:t>
            </w:r>
          </w:p>
        </w:tc>
        <w:tc>
          <w:tcPr>
            <w:tcW w:w="709" w:type="dxa"/>
            <w:tcBorders>
              <w:top w:val="nil"/>
              <w:left w:val="nil"/>
              <w:bottom w:val="single" w:sz="8" w:space="0" w:color="F9B074"/>
              <w:right w:val="single" w:sz="8" w:space="0" w:color="F9B074"/>
            </w:tcBorders>
            <w:shd w:val="clear" w:color="000000" w:fill="FDE4D0"/>
            <w:vAlign w:val="center"/>
            <w:hideMark/>
          </w:tcPr>
          <w:p w14:paraId="4941EDA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17.576</w:t>
            </w:r>
          </w:p>
        </w:tc>
        <w:tc>
          <w:tcPr>
            <w:tcW w:w="567" w:type="dxa"/>
            <w:tcBorders>
              <w:top w:val="nil"/>
              <w:left w:val="nil"/>
              <w:bottom w:val="single" w:sz="8" w:space="0" w:color="F9B074"/>
              <w:right w:val="single" w:sz="8" w:space="0" w:color="F9B074"/>
            </w:tcBorders>
            <w:shd w:val="clear" w:color="000000" w:fill="FDE4D0"/>
            <w:vAlign w:val="center"/>
            <w:hideMark/>
          </w:tcPr>
          <w:p w14:paraId="0146059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46,21</w:t>
            </w:r>
          </w:p>
        </w:tc>
        <w:tc>
          <w:tcPr>
            <w:tcW w:w="709" w:type="dxa"/>
            <w:tcBorders>
              <w:top w:val="nil"/>
              <w:left w:val="nil"/>
              <w:bottom w:val="single" w:sz="8" w:space="0" w:color="F9B074"/>
              <w:right w:val="single" w:sz="8" w:space="0" w:color="F9B074"/>
            </w:tcBorders>
            <w:shd w:val="clear" w:color="000000" w:fill="FDE4D0"/>
            <w:vAlign w:val="center"/>
            <w:hideMark/>
          </w:tcPr>
          <w:p w14:paraId="765246D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7.765</w:t>
            </w:r>
          </w:p>
        </w:tc>
        <w:tc>
          <w:tcPr>
            <w:tcW w:w="708" w:type="dxa"/>
            <w:tcBorders>
              <w:top w:val="nil"/>
              <w:left w:val="nil"/>
              <w:bottom w:val="single" w:sz="8" w:space="0" w:color="F9B074"/>
              <w:right w:val="single" w:sz="8" w:space="0" w:color="F9B074"/>
            </w:tcBorders>
            <w:shd w:val="clear" w:color="000000" w:fill="FDE4D0"/>
            <w:vAlign w:val="center"/>
            <w:hideMark/>
          </w:tcPr>
          <w:p w14:paraId="4D750BD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20,41</w:t>
            </w:r>
          </w:p>
        </w:tc>
        <w:tc>
          <w:tcPr>
            <w:tcW w:w="709" w:type="dxa"/>
            <w:tcBorders>
              <w:top w:val="nil"/>
              <w:left w:val="nil"/>
              <w:bottom w:val="single" w:sz="8" w:space="0" w:color="F9B074"/>
              <w:right w:val="single" w:sz="8" w:space="0" w:color="F9B074"/>
            </w:tcBorders>
            <w:shd w:val="clear" w:color="000000" w:fill="FDE4D0"/>
            <w:vAlign w:val="center"/>
            <w:hideMark/>
          </w:tcPr>
          <w:p w14:paraId="1E53F2A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4.521</w:t>
            </w:r>
          </w:p>
        </w:tc>
        <w:tc>
          <w:tcPr>
            <w:tcW w:w="709" w:type="dxa"/>
            <w:tcBorders>
              <w:top w:val="nil"/>
              <w:left w:val="nil"/>
              <w:bottom w:val="single" w:sz="8" w:space="0" w:color="F9B074"/>
              <w:right w:val="single" w:sz="8" w:space="0" w:color="F9B074"/>
            </w:tcBorders>
            <w:shd w:val="clear" w:color="000000" w:fill="FDE4D0"/>
            <w:vAlign w:val="center"/>
            <w:hideMark/>
          </w:tcPr>
          <w:p w14:paraId="159199D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11,89</w:t>
            </w:r>
          </w:p>
        </w:tc>
        <w:tc>
          <w:tcPr>
            <w:tcW w:w="709" w:type="dxa"/>
            <w:tcBorders>
              <w:top w:val="nil"/>
              <w:left w:val="nil"/>
              <w:bottom w:val="single" w:sz="8" w:space="0" w:color="F9B074"/>
              <w:right w:val="single" w:sz="8" w:space="0" w:color="F9B074"/>
            </w:tcBorders>
            <w:shd w:val="clear" w:color="000000" w:fill="FDE4D0"/>
            <w:vAlign w:val="center"/>
            <w:hideMark/>
          </w:tcPr>
          <w:p w14:paraId="0DC7690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3.906</w:t>
            </w:r>
          </w:p>
        </w:tc>
        <w:tc>
          <w:tcPr>
            <w:tcW w:w="567" w:type="dxa"/>
            <w:tcBorders>
              <w:top w:val="nil"/>
              <w:left w:val="nil"/>
              <w:bottom w:val="single" w:sz="8" w:space="0" w:color="F9B074"/>
              <w:right w:val="single" w:sz="8" w:space="0" w:color="F9B074"/>
            </w:tcBorders>
            <w:shd w:val="clear" w:color="000000" w:fill="FDE4D0"/>
            <w:vAlign w:val="center"/>
            <w:hideMark/>
          </w:tcPr>
          <w:p w14:paraId="36160E6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10,27</w:t>
            </w:r>
          </w:p>
        </w:tc>
        <w:tc>
          <w:tcPr>
            <w:tcW w:w="708" w:type="dxa"/>
            <w:tcBorders>
              <w:top w:val="nil"/>
              <w:left w:val="nil"/>
              <w:bottom w:val="single" w:sz="8" w:space="0" w:color="F9B074"/>
              <w:right w:val="single" w:sz="8" w:space="0" w:color="F9B074"/>
            </w:tcBorders>
            <w:shd w:val="clear" w:color="000000" w:fill="FDE4D0"/>
            <w:vAlign w:val="center"/>
            <w:hideMark/>
          </w:tcPr>
          <w:p w14:paraId="0733A13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1.189</w:t>
            </w:r>
          </w:p>
        </w:tc>
        <w:tc>
          <w:tcPr>
            <w:tcW w:w="567" w:type="dxa"/>
            <w:tcBorders>
              <w:top w:val="nil"/>
              <w:left w:val="nil"/>
              <w:bottom w:val="single" w:sz="8" w:space="0" w:color="F9B074"/>
              <w:right w:val="single" w:sz="8" w:space="0" w:color="F9B074"/>
            </w:tcBorders>
            <w:shd w:val="clear" w:color="000000" w:fill="FDE4D0"/>
            <w:vAlign w:val="center"/>
            <w:hideMark/>
          </w:tcPr>
          <w:p w14:paraId="62BBC6D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3,13</w:t>
            </w:r>
          </w:p>
        </w:tc>
        <w:tc>
          <w:tcPr>
            <w:tcW w:w="709" w:type="dxa"/>
            <w:tcBorders>
              <w:top w:val="nil"/>
              <w:left w:val="nil"/>
              <w:bottom w:val="single" w:sz="8" w:space="0" w:color="F9B074"/>
              <w:right w:val="single" w:sz="8" w:space="0" w:color="F9B074"/>
            </w:tcBorders>
            <w:shd w:val="clear" w:color="000000" w:fill="FDE4D0"/>
            <w:vAlign w:val="center"/>
            <w:hideMark/>
          </w:tcPr>
          <w:p w14:paraId="58C8117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3.079</w:t>
            </w:r>
          </w:p>
        </w:tc>
        <w:tc>
          <w:tcPr>
            <w:tcW w:w="567" w:type="dxa"/>
            <w:tcBorders>
              <w:top w:val="nil"/>
              <w:left w:val="nil"/>
              <w:bottom w:val="single" w:sz="8" w:space="0" w:color="F9B074"/>
              <w:right w:val="single" w:sz="8" w:space="0" w:color="F9B074"/>
            </w:tcBorders>
            <w:shd w:val="clear" w:color="000000" w:fill="FDE4D0"/>
            <w:vAlign w:val="center"/>
            <w:hideMark/>
          </w:tcPr>
          <w:p w14:paraId="0E535A5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8,09</w:t>
            </w:r>
          </w:p>
        </w:tc>
        <w:tc>
          <w:tcPr>
            <w:tcW w:w="709" w:type="dxa"/>
            <w:tcBorders>
              <w:top w:val="nil"/>
              <w:left w:val="nil"/>
              <w:bottom w:val="single" w:sz="8" w:space="0" w:color="F9B074"/>
              <w:right w:val="single" w:sz="8" w:space="0" w:color="F9B074"/>
            </w:tcBorders>
            <w:shd w:val="clear" w:color="000000" w:fill="FDE4D0"/>
            <w:vAlign w:val="center"/>
            <w:hideMark/>
          </w:tcPr>
          <w:p w14:paraId="2EBCF64C"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38.036</w:t>
            </w:r>
          </w:p>
        </w:tc>
        <w:tc>
          <w:tcPr>
            <w:tcW w:w="709" w:type="dxa"/>
            <w:tcBorders>
              <w:top w:val="nil"/>
              <w:left w:val="nil"/>
              <w:bottom w:val="single" w:sz="8" w:space="0" w:color="F9B074"/>
              <w:right w:val="single" w:sz="8" w:space="0" w:color="F9B074"/>
            </w:tcBorders>
            <w:shd w:val="clear" w:color="000000" w:fill="FDE4D0"/>
            <w:vAlign w:val="center"/>
            <w:hideMark/>
          </w:tcPr>
          <w:p w14:paraId="22419AC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6,08</w:t>
            </w:r>
          </w:p>
        </w:tc>
      </w:tr>
      <w:tr w:rsidR="00050AEA" w:rsidRPr="002C141F" w14:paraId="3B072041"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046EC828"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2011</w:t>
            </w:r>
          </w:p>
        </w:tc>
        <w:tc>
          <w:tcPr>
            <w:tcW w:w="709" w:type="dxa"/>
            <w:tcBorders>
              <w:top w:val="nil"/>
              <w:left w:val="nil"/>
              <w:bottom w:val="single" w:sz="8" w:space="0" w:color="F9B074"/>
              <w:right w:val="single" w:sz="8" w:space="0" w:color="F9B074"/>
            </w:tcBorders>
            <w:shd w:val="clear" w:color="000000" w:fill="FBCAA2"/>
            <w:vAlign w:val="center"/>
            <w:hideMark/>
          </w:tcPr>
          <w:p w14:paraId="29014B0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25.406</w:t>
            </w:r>
          </w:p>
        </w:tc>
        <w:tc>
          <w:tcPr>
            <w:tcW w:w="567" w:type="dxa"/>
            <w:tcBorders>
              <w:top w:val="nil"/>
              <w:left w:val="nil"/>
              <w:bottom w:val="single" w:sz="8" w:space="0" w:color="F9B074"/>
              <w:right w:val="single" w:sz="8" w:space="0" w:color="F9B074"/>
            </w:tcBorders>
            <w:shd w:val="clear" w:color="000000" w:fill="FBCAA2"/>
            <w:vAlign w:val="center"/>
            <w:hideMark/>
          </w:tcPr>
          <w:p w14:paraId="31A7EA4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57,91</w:t>
            </w:r>
          </w:p>
        </w:tc>
        <w:tc>
          <w:tcPr>
            <w:tcW w:w="709" w:type="dxa"/>
            <w:tcBorders>
              <w:top w:val="nil"/>
              <w:left w:val="nil"/>
              <w:bottom w:val="single" w:sz="8" w:space="0" w:color="F9B074"/>
              <w:right w:val="single" w:sz="8" w:space="0" w:color="F9B074"/>
            </w:tcBorders>
            <w:shd w:val="clear" w:color="000000" w:fill="FBCAA2"/>
            <w:vAlign w:val="center"/>
            <w:hideMark/>
          </w:tcPr>
          <w:p w14:paraId="11D2F85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8.190</w:t>
            </w:r>
          </w:p>
        </w:tc>
        <w:tc>
          <w:tcPr>
            <w:tcW w:w="708" w:type="dxa"/>
            <w:tcBorders>
              <w:top w:val="nil"/>
              <w:left w:val="nil"/>
              <w:bottom w:val="single" w:sz="8" w:space="0" w:color="F9B074"/>
              <w:right w:val="single" w:sz="8" w:space="0" w:color="F9B074"/>
            </w:tcBorders>
            <w:shd w:val="clear" w:color="000000" w:fill="FBCAA2"/>
            <w:vAlign w:val="center"/>
            <w:hideMark/>
          </w:tcPr>
          <w:p w14:paraId="658CE51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18,67</w:t>
            </w:r>
          </w:p>
        </w:tc>
        <w:tc>
          <w:tcPr>
            <w:tcW w:w="709" w:type="dxa"/>
            <w:tcBorders>
              <w:top w:val="nil"/>
              <w:left w:val="nil"/>
              <w:bottom w:val="single" w:sz="8" w:space="0" w:color="F9B074"/>
              <w:right w:val="single" w:sz="8" w:space="0" w:color="F9B074"/>
            </w:tcBorders>
            <w:shd w:val="clear" w:color="000000" w:fill="FBCAA2"/>
            <w:vAlign w:val="center"/>
            <w:hideMark/>
          </w:tcPr>
          <w:p w14:paraId="693D568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3.806</w:t>
            </w:r>
          </w:p>
        </w:tc>
        <w:tc>
          <w:tcPr>
            <w:tcW w:w="709" w:type="dxa"/>
            <w:tcBorders>
              <w:top w:val="nil"/>
              <w:left w:val="nil"/>
              <w:bottom w:val="single" w:sz="8" w:space="0" w:color="F9B074"/>
              <w:right w:val="single" w:sz="8" w:space="0" w:color="F9B074"/>
            </w:tcBorders>
            <w:shd w:val="clear" w:color="000000" w:fill="FBCAA2"/>
            <w:vAlign w:val="center"/>
            <w:hideMark/>
          </w:tcPr>
          <w:p w14:paraId="712D7B9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8,67</w:t>
            </w:r>
          </w:p>
        </w:tc>
        <w:tc>
          <w:tcPr>
            <w:tcW w:w="709" w:type="dxa"/>
            <w:tcBorders>
              <w:top w:val="nil"/>
              <w:left w:val="nil"/>
              <w:bottom w:val="single" w:sz="8" w:space="0" w:color="F9B074"/>
              <w:right w:val="single" w:sz="8" w:space="0" w:color="F9B074"/>
            </w:tcBorders>
            <w:shd w:val="clear" w:color="000000" w:fill="FBCAA2"/>
            <w:vAlign w:val="center"/>
            <w:hideMark/>
          </w:tcPr>
          <w:p w14:paraId="78EA538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4.156</w:t>
            </w:r>
          </w:p>
        </w:tc>
        <w:tc>
          <w:tcPr>
            <w:tcW w:w="567" w:type="dxa"/>
            <w:tcBorders>
              <w:top w:val="nil"/>
              <w:left w:val="nil"/>
              <w:bottom w:val="single" w:sz="8" w:space="0" w:color="F9B074"/>
              <w:right w:val="single" w:sz="8" w:space="0" w:color="F9B074"/>
            </w:tcBorders>
            <w:shd w:val="clear" w:color="000000" w:fill="FBCAA2"/>
            <w:vAlign w:val="center"/>
            <w:hideMark/>
          </w:tcPr>
          <w:p w14:paraId="5094150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9,47</w:t>
            </w:r>
          </w:p>
        </w:tc>
        <w:tc>
          <w:tcPr>
            <w:tcW w:w="708" w:type="dxa"/>
            <w:tcBorders>
              <w:top w:val="nil"/>
              <w:left w:val="nil"/>
              <w:bottom w:val="single" w:sz="8" w:space="0" w:color="F9B074"/>
              <w:right w:val="single" w:sz="8" w:space="0" w:color="F9B074"/>
            </w:tcBorders>
            <w:shd w:val="clear" w:color="000000" w:fill="FBCAA2"/>
            <w:vAlign w:val="center"/>
            <w:hideMark/>
          </w:tcPr>
          <w:p w14:paraId="5BF7681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1.248</w:t>
            </w:r>
          </w:p>
        </w:tc>
        <w:tc>
          <w:tcPr>
            <w:tcW w:w="567" w:type="dxa"/>
            <w:tcBorders>
              <w:top w:val="nil"/>
              <w:left w:val="nil"/>
              <w:bottom w:val="single" w:sz="8" w:space="0" w:color="F9B074"/>
              <w:right w:val="single" w:sz="8" w:space="0" w:color="F9B074"/>
            </w:tcBorders>
            <w:shd w:val="clear" w:color="000000" w:fill="FBCAA2"/>
            <w:vAlign w:val="center"/>
            <w:hideMark/>
          </w:tcPr>
          <w:p w14:paraId="3D60025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2,84</w:t>
            </w:r>
          </w:p>
        </w:tc>
        <w:tc>
          <w:tcPr>
            <w:tcW w:w="709" w:type="dxa"/>
            <w:tcBorders>
              <w:top w:val="nil"/>
              <w:left w:val="nil"/>
              <w:bottom w:val="single" w:sz="8" w:space="0" w:color="F9B074"/>
              <w:right w:val="single" w:sz="8" w:space="0" w:color="F9B074"/>
            </w:tcBorders>
            <w:shd w:val="clear" w:color="000000" w:fill="FBCAA2"/>
            <w:vAlign w:val="center"/>
            <w:hideMark/>
          </w:tcPr>
          <w:p w14:paraId="27464C8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1.069</w:t>
            </w:r>
          </w:p>
        </w:tc>
        <w:tc>
          <w:tcPr>
            <w:tcW w:w="567" w:type="dxa"/>
            <w:tcBorders>
              <w:top w:val="nil"/>
              <w:left w:val="nil"/>
              <w:bottom w:val="single" w:sz="8" w:space="0" w:color="F9B074"/>
              <w:right w:val="single" w:sz="8" w:space="0" w:color="F9B074"/>
            </w:tcBorders>
            <w:shd w:val="clear" w:color="000000" w:fill="FBCAA2"/>
            <w:vAlign w:val="center"/>
            <w:hideMark/>
          </w:tcPr>
          <w:p w14:paraId="4EF27BC2"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2,44</w:t>
            </w:r>
          </w:p>
        </w:tc>
        <w:tc>
          <w:tcPr>
            <w:tcW w:w="709" w:type="dxa"/>
            <w:tcBorders>
              <w:top w:val="nil"/>
              <w:left w:val="nil"/>
              <w:bottom w:val="single" w:sz="8" w:space="0" w:color="F9B074"/>
              <w:right w:val="single" w:sz="8" w:space="0" w:color="F9B074"/>
            </w:tcBorders>
            <w:shd w:val="clear" w:color="000000" w:fill="FBCAA2"/>
            <w:vAlign w:val="center"/>
            <w:hideMark/>
          </w:tcPr>
          <w:p w14:paraId="47829B7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43.874</w:t>
            </w:r>
          </w:p>
        </w:tc>
        <w:tc>
          <w:tcPr>
            <w:tcW w:w="709" w:type="dxa"/>
            <w:tcBorders>
              <w:top w:val="nil"/>
              <w:left w:val="nil"/>
              <w:bottom w:val="single" w:sz="8" w:space="0" w:color="F9B074"/>
              <w:right w:val="single" w:sz="8" w:space="0" w:color="F9B074"/>
            </w:tcBorders>
            <w:shd w:val="clear" w:color="000000" w:fill="FBCAA2"/>
            <w:vAlign w:val="center"/>
            <w:hideMark/>
          </w:tcPr>
          <w:p w14:paraId="789303D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15,35</w:t>
            </w:r>
          </w:p>
        </w:tc>
      </w:tr>
      <w:tr w:rsidR="00050AEA" w:rsidRPr="002C141F" w14:paraId="1989F0B5"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1B6D2CAA"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2012</w:t>
            </w:r>
          </w:p>
        </w:tc>
        <w:tc>
          <w:tcPr>
            <w:tcW w:w="709" w:type="dxa"/>
            <w:tcBorders>
              <w:top w:val="nil"/>
              <w:left w:val="nil"/>
              <w:bottom w:val="single" w:sz="8" w:space="0" w:color="F9B074"/>
              <w:right w:val="single" w:sz="8" w:space="0" w:color="F9B074"/>
            </w:tcBorders>
            <w:shd w:val="clear" w:color="000000" w:fill="FDE4D0"/>
            <w:vAlign w:val="center"/>
            <w:hideMark/>
          </w:tcPr>
          <w:p w14:paraId="4657416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26.491</w:t>
            </w:r>
          </w:p>
        </w:tc>
        <w:tc>
          <w:tcPr>
            <w:tcW w:w="567" w:type="dxa"/>
            <w:tcBorders>
              <w:top w:val="nil"/>
              <w:left w:val="nil"/>
              <w:bottom w:val="single" w:sz="8" w:space="0" w:color="F9B074"/>
              <w:right w:val="single" w:sz="8" w:space="0" w:color="F9B074"/>
            </w:tcBorders>
            <w:shd w:val="clear" w:color="000000" w:fill="FDE4D0"/>
            <w:vAlign w:val="center"/>
            <w:hideMark/>
          </w:tcPr>
          <w:p w14:paraId="1C762AB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57,69</w:t>
            </w:r>
          </w:p>
        </w:tc>
        <w:tc>
          <w:tcPr>
            <w:tcW w:w="709" w:type="dxa"/>
            <w:tcBorders>
              <w:top w:val="nil"/>
              <w:left w:val="nil"/>
              <w:bottom w:val="single" w:sz="8" w:space="0" w:color="F9B074"/>
              <w:right w:val="single" w:sz="8" w:space="0" w:color="F9B074"/>
            </w:tcBorders>
            <w:shd w:val="clear" w:color="000000" w:fill="FDE4D0"/>
            <w:vAlign w:val="center"/>
            <w:hideMark/>
          </w:tcPr>
          <w:p w14:paraId="7C50D3A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8.215</w:t>
            </w:r>
          </w:p>
        </w:tc>
        <w:tc>
          <w:tcPr>
            <w:tcW w:w="708" w:type="dxa"/>
            <w:tcBorders>
              <w:top w:val="nil"/>
              <w:left w:val="nil"/>
              <w:bottom w:val="single" w:sz="8" w:space="0" w:color="F9B074"/>
              <w:right w:val="single" w:sz="8" w:space="0" w:color="F9B074"/>
            </w:tcBorders>
            <w:shd w:val="clear" w:color="000000" w:fill="FDE4D0"/>
            <w:vAlign w:val="center"/>
            <w:hideMark/>
          </w:tcPr>
          <w:p w14:paraId="43D51B4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17,89</w:t>
            </w:r>
          </w:p>
        </w:tc>
        <w:tc>
          <w:tcPr>
            <w:tcW w:w="709" w:type="dxa"/>
            <w:tcBorders>
              <w:top w:val="nil"/>
              <w:left w:val="nil"/>
              <w:bottom w:val="single" w:sz="8" w:space="0" w:color="F9B074"/>
              <w:right w:val="single" w:sz="8" w:space="0" w:color="F9B074"/>
            </w:tcBorders>
            <w:shd w:val="clear" w:color="000000" w:fill="FDE4D0"/>
            <w:vAlign w:val="center"/>
            <w:hideMark/>
          </w:tcPr>
          <w:p w14:paraId="6183D8F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3.354</w:t>
            </w:r>
          </w:p>
        </w:tc>
        <w:tc>
          <w:tcPr>
            <w:tcW w:w="709" w:type="dxa"/>
            <w:tcBorders>
              <w:top w:val="nil"/>
              <w:left w:val="nil"/>
              <w:bottom w:val="single" w:sz="8" w:space="0" w:color="F9B074"/>
              <w:right w:val="single" w:sz="8" w:space="0" w:color="F9B074"/>
            </w:tcBorders>
            <w:shd w:val="clear" w:color="000000" w:fill="FDE4D0"/>
            <w:vAlign w:val="center"/>
            <w:hideMark/>
          </w:tcPr>
          <w:p w14:paraId="1A267C3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7,3</w:t>
            </w:r>
          </w:p>
        </w:tc>
        <w:tc>
          <w:tcPr>
            <w:tcW w:w="709" w:type="dxa"/>
            <w:tcBorders>
              <w:top w:val="nil"/>
              <w:left w:val="nil"/>
              <w:bottom w:val="single" w:sz="8" w:space="0" w:color="F9B074"/>
              <w:right w:val="single" w:sz="8" w:space="0" w:color="F9B074"/>
            </w:tcBorders>
            <w:shd w:val="clear" w:color="000000" w:fill="FDE4D0"/>
            <w:vAlign w:val="center"/>
            <w:hideMark/>
          </w:tcPr>
          <w:p w14:paraId="5177AAE2"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4.076</w:t>
            </w:r>
          </w:p>
        </w:tc>
        <w:tc>
          <w:tcPr>
            <w:tcW w:w="567" w:type="dxa"/>
            <w:tcBorders>
              <w:top w:val="nil"/>
              <w:left w:val="nil"/>
              <w:bottom w:val="single" w:sz="8" w:space="0" w:color="F9B074"/>
              <w:right w:val="single" w:sz="8" w:space="0" w:color="F9B074"/>
            </w:tcBorders>
            <w:shd w:val="clear" w:color="000000" w:fill="FDE4D0"/>
            <w:vAlign w:val="center"/>
            <w:hideMark/>
          </w:tcPr>
          <w:p w14:paraId="76E391B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8,88</w:t>
            </w:r>
          </w:p>
        </w:tc>
        <w:tc>
          <w:tcPr>
            <w:tcW w:w="708" w:type="dxa"/>
            <w:tcBorders>
              <w:top w:val="nil"/>
              <w:left w:val="nil"/>
              <w:bottom w:val="single" w:sz="8" w:space="0" w:color="F9B074"/>
              <w:right w:val="single" w:sz="8" w:space="0" w:color="F9B074"/>
            </w:tcBorders>
            <w:shd w:val="clear" w:color="000000" w:fill="FDE4D0"/>
            <w:vAlign w:val="center"/>
            <w:hideMark/>
          </w:tcPr>
          <w:p w14:paraId="13591B3B"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1.322</w:t>
            </w:r>
          </w:p>
        </w:tc>
        <w:tc>
          <w:tcPr>
            <w:tcW w:w="567" w:type="dxa"/>
            <w:tcBorders>
              <w:top w:val="nil"/>
              <w:left w:val="nil"/>
              <w:bottom w:val="single" w:sz="8" w:space="0" w:color="F9B074"/>
              <w:right w:val="single" w:sz="8" w:space="0" w:color="F9B074"/>
            </w:tcBorders>
            <w:shd w:val="clear" w:color="000000" w:fill="FDE4D0"/>
            <w:vAlign w:val="center"/>
            <w:hideMark/>
          </w:tcPr>
          <w:p w14:paraId="5C76578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2,88</w:t>
            </w:r>
          </w:p>
        </w:tc>
        <w:tc>
          <w:tcPr>
            <w:tcW w:w="709" w:type="dxa"/>
            <w:tcBorders>
              <w:top w:val="nil"/>
              <w:left w:val="nil"/>
              <w:bottom w:val="single" w:sz="8" w:space="0" w:color="F9B074"/>
              <w:right w:val="single" w:sz="8" w:space="0" w:color="F9B074"/>
            </w:tcBorders>
            <w:shd w:val="clear" w:color="000000" w:fill="FDE4D0"/>
            <w:vAlign w:val="center"/>
            <w:hideMark/>
          </w:tcPr>
          <w:p w14:paraId="4308157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2.464</w:t>
            </w:r>
          </w:p>
        </w:tc>
        <w:tc>
          <w:tcPr>
            <w:tcW w:w="567" w:type="dxa"/>
            <w:tcBorders>
              <w:top w:val="nil"/>
              <w:left w:val="nil"/>
              <w:bottom w:val="single" w:sz="8" w:space="0" w:color="F9B074"/>
              <w:right w:val="single" w:sz="8" w:space="0" w:color="F9B074"/>
            </w:tcBorders>
            <w:shd w:val="clear" w:color="000000" w:fill="FDE4D0"/>
            <w:vAlign w:val="center"/>
            <w:hideMark/>
          </w:tcPr>
          <w:p w14:paraId="282BED5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5,37</w:t>
            </w:r>
          </w:p>
        </w:tc>
        <w:tc>
          <w:tcPr>
            <w:tcW w:w="709" w:type="dxa"/>
            <w:tcBorders>
              <w:top w:val="nil"/>
              <w:left w:val="nil"/>
              <w:bottom w:val="single" w:sz="8" w:space="0" w:color="F9B074"/>
              <w:right w:val="single" w:sz="8" w:space="0" w:color="F9B074"/>
            </w:tcBorders>
            <w:shd w:val="clear" w:color="000000" w:fill="FDE4D0"/>
            <w:vAlign w:val="center"/>
            <w:hideMark/>
          </w:tcPr>
          <w:p w14:paraId="383BFEAA"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45.922</w:t>
            </w:r>
          </w:p>
        </w:tc>
        <w:tc>
          <w:tcPr>
            <w:tcW w:w="709" w:type="dxa"/>
            <w:tcBorders>
              <w:top w:val="nil"/>
              <w:left w:val="nil"/>
              <w:bottom w:val="single" w:sz="8" w:space="0" w:color="F9B074"/>
              <w:right w:val="single" w:sz="8" w:space="0" w:color="F9B074"/>
            </w:tcBorders>
            <w:shd w:val="clear" w:color="000000" w:fill="FDE4D0"/>
            <w:vAlign w:val="center"/>
            <w:hideMark/>
          </w:tcPr>
          <w:p w14:paraId="70A5891C"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4,67</w:t>
            </w:r>
          </w:p>
        </w:tc>
      </w:tr>
      <w:tr w:rsidR="00050AEA" w:rsidRPr="002C141F" w14:paraId="1CCB6BC6"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5BE41B35"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2013</w:t>
            </w:r>
          </w:p>
        </w:tc>
        <w:tc>
          <w:tcPr>
            <w:tcW w:w="709" w:type="dxa"/>
            <w:tcBorders>
              <w:top w:val="nil"/>
              <w:left w:val="nil"/>
              <w:bottom w:val="single" w:sz="8" w:space="0" w:color="F9B074"/>
              <w:right w:val="single" w:sz="8" w:space="0" w:color="F9B074"/>
            </w:tcBorders>
            <w:shd w:val="clear" w:color="000000" w:fill="FBCAA2"/>
            <w:vAlign w:val="center"/>
            <w:hideMark/>
          </w:tcPr>
          <w:p w14:paraId="58F496B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26.212</w:t>
            </w:r>
          </w:p>
        </w:tc>
        <w:tc>
          <w:tcPr>
            <w:tcW w:w="567" w:type="dxa"/>
            <w:tcBorders>
              <w:top w:val="nil"/>
              <w:left w:val="nil"/>
              <w:bottom w:val="single" w:sz="8" w:space="0" w:color="F9B074"/>
              <w:right w:val="single" w:sz="8" w:space="0" w:color="F9B074"/>
            </w:tcBorders>
            <w:shd w:val="clear" w:color="000000" w:fill="FBCAA2"/>
            <w:vAlign w:val="center"/>
            <w:hideMark/>
          </w:tcPr>
          <w:p w14:paraId="3A47023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57,9</w:t>
            </w:r>
          </w:p>
        </w:tc>
        <w:tc>
          <w:tcPr>
            <w:tcW w:w="709" w:type="dxa"/>
            <w:tcBorders>
              <w:top w:val="nil"/>
              <w:left w:val="nil"/>
              <w:bottom w:val="single" w:sz="8" w:space="0" w:color="F9B074"/>
              <w:right w:val="single" w:sz="8" w:space="0" w:color="F9B074"/>
            </w:tcBorders>
            <w:shd w:val="clear" w:color="000000" w:fill="FBCAA2"/>
            <w:vAlign w:val="center"/>
            <w:hideMark/>
          </w:tcPr>
          <w:p w14:paraId="512CA4A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8.730</w:t>
            </w:r>
          </w:p>
        </w:tc>
        <w:tc>
          <w:tcPr>
            <w:tcW w:w="708" w:type="dxa"/>
            <w:tcBorders>
              <w:top w:val="nil"/>
              <w:left w:val="nil"/>
              <w:bottom w:val="single" w:sz="8" w:space="0" w:color="F9B074"/>
              <w:right w:val="single" w:sz="8" w:space="0" w:color="F9B074"/>
            </w:tcBorders>
            <w:shd w:val="clear" w:color="000000" w:fill="FBCAA2"/>
            <w:vAlign w:val="center"/>
            <w:hideMark/>
          </w:tcPr>
          <w:p w14:paraId="38B4E4F2"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19,28</w:t>
            </w:r>
          </w:p>
        </w:tc>
        <w:tc>
          <w:tcPr>
            <w:tcW w:w="709" w:type="dxa"/>
            <w:tcBorders>
              <w:top w:val="nil"/>
              <w:left w:val="nil"/>
              <w:bottom w:val="single" w:sz="8" w:space="0" w:color="F9B074"/>
              <w:right w:val="single" w:sz="8" w:space="0" w:color="F9B074"/>
            </w:tcBorders>
            <w:shd w:val="clear" w:color="000000" w:fill="FBCAA2"/>
            <w:vAlign w:val="center"/>
            <w:hideMark/>
          </w:tcPr>
          <w:p w14:paraId="0EBFE8B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4.245</w:t>
            </w:r>
          </w:p>
        </w:tc>
        <w:tc>
          <w:tcPr>
            <w:tcW w:w="709" w:type="dxa"/>
            <w:tcBorders>
              <w:top w:val="nil"/>
              <w:left w:val="nil"/>
              <w:bottom w:val="single" w:sz="8" w:space="0" w:color="F9B074"/>
              <w:right w:val="single" w:sz="8" w:space="0" w:color="F9B074"/>
            </w:tcBorders>
            <w:shd w:val="clear" w:color="000000" w:fill="FBCAA2"/>
            <w:vAlign w:val="center"/>
            <w:hideMark/>
          </w:tcPr>
          <w:p w14:paraId="734E7A6E"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9,38</w:t>
            </w:r>
          </w:p>
        </w:tc>
        <w:tc>
          <w:tcPr>
            <w:tcW w:w="709" w:type="dxa"/>
            <w:tcBorders>
              <w:top w:val="nil"/>
              <w:left w:val="nil"/>
              <w:bottom w:val="single" w:sz="8" w:space="0" w:color="F9B074"/>
              <w:right w:val="single" w:sz="8" w:space="0" w:color="F9B074"/>
            </w:tcBorders>
            <w:shd w:val="clear" w:color="000000" w:fill="FBCAA2"/>
            <w:vAlign w:val="center"/>
            <w:hideMark/>
          </w:tcPr>
          <w:p w14:paraId="24BBCDA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3.917</w:t>
            </w:r>
          </w:p>
        </w:tc>
        <w:tc>
          <w:tcPr>
            <w:tcW w:w="567" w:type="dxa"/>
            <w:tcBorders>
              <w:top w:val="nil"/>
              <w:left w:val="nil"/>
              <w:bottom w:val="single" w:sz="8" w:space="0" w:color="F9B074"/>
              <w:right w:val="single" w:sz="8" w:space="0" w:color="F9B074"/>
            </w:tcBorders>
            <w:shd w:val="clear" w:color="000000" w:fill="FBCAA2"/>
            <w:vAlign w:val="center"/>
            <w:hideMark/>
          </w:tcPr>
          <w:p w14:paraId="53CCD3D6"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8,65</w:t>
            </w:r>
          </w:p>
        </w:tc>
        <w:tc>
          <w:tcPr>
            <w:tcW w:w="708" w:type="dxa"/>
            <w:tcBorders>
              <w:top w:val="nil"/>
              <w:left w:val="nil"/>
              <w:bottom w:val="single" w:sz="8" w:space="0" w:color="F9B074"/>
              <w:right w:val="single" w:sz="8" w:space="0" w:color="F9B074"/>
            </w:tcBorders>
            <w:shd w:val="clear" w:color="000000" w:fill="FBCAA2"/>
            <w:vAlign w:val="center"/>
            <w:hideMark/>
          </w:tcPr>
          <w:p w14:paraId="73E7889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1.274</w:t>
            </w:r>
          </w:p>
        </w:tc>
        <w:tc>
          <w:tcPr>
            <w:tcW w:w="567" w:type="dxa"/>
            <w:tcBorders>
              <w:top w:val="nil"/>
              <w:left w:val="nil"/>
              <w:bottom w:val="single" w:sz="8" w:space="0" w:color="F9B074"/>
              <w:right w:val="single" w:sz="8" w:space="0" w:color="F9B074"/>
            </w:tcBorders>
            <w:shd w:val="clear" w:color="000000" w:fill="FBCAA2"/>
            <w:vAlign w:val="center"/>
            <w:hideMark/>
          </w:tcPr>
          <w:p w14:paraId="1470E10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2,81</w:t>
            </w:r>
          </w:p>
        </w:tc>
        <w:tc>
          <w:tcPr>
            <w:tcW w:w="709" w:type="dxa"/>
            <w:tcBorders>
              <w:top w:val="nil"/>
              <w:left w:val="nil"/>
              <w:bottom w:val="single" w:sz="8" w:space="0" w:color="F9B074"/>
              <w:right w:val="single" w:sz="8" w:space="0" w:color="F9B074"/>
            </w:tcBorders>
            <w:shd w:val="clear" w:color="000000" w:fill="FBCAA2"/>
            <w:vAlign w:val="center"/>
            <w:hideMark/>
          </w:tcPr>
          <w:p w14:paraId="4974A17B"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892</w:t>
            </w:r>
          </w:p>
        </w:tc>
        <w:tc>
          <w:tcPr>
            <w:tcW w:w="567" w:type="dxa"/>
            <w:tcBorders>
              <w:top w:val="nil"/>
              <w:left w:val="nil"/>
              <w:bottom w:val="single" w:sz="8" w:space="0" w:color="F9B074"/>
              <w:right w:val="single" w:sz="8" w:space="0" w:color="F9B074"/>
            </w:tcBorders>
            <w:shd w:val="clear" w:color="000000" w:fill="FBCAA2"/>
            <w:vAlign w:val="center"/>
            <w:hideMark/>
          </w:tcPr>
          <w:p w14:paraId="1A63B56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1,97</w:t>
            </w:r>
          </w:p>
        </w:tc>
        <w:tc>
          <w:tcPr>
            <w:tcW w:w="709" w:type="dxa"/>
            <w:tcBorders>
              <w:top w:val="nil"/>
              <w:left w:val="nil"/>
              <w:bottom w:val="single" w:sz="8" w:space="0" w:color="F9B074"/>
              <w:right w:val="single" w:sz="8" w:space="0" w:color="F9B074"/>
            </w:tcBorders>
            <w:shd w:val="clear" w:color="000000" w:fill="FBCAA2"/>
            <w:vAlign w:val="center"/>
            <w:hideMark/>
          </w:tcPr>
          <w:p w14:paraId="7E33732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45.269</w:t>
            </w:r>
          </w:p>
        </w:tc>
        <w:tc>
          <w:tcPr>
            <w:tcW w:w="709" w:type="dxa"/>
            <w:tcBorders>
              <w:top w:val="nil"/>
              <w:left w:val="nil"/>
              <w:bottom w:val="single" w:sz="8" w:space="0" w:color="F9B074"/>
              <w:right w:val="single" w:sz="8" w:space="0" w:color="F9B074"/>
            </w:tcBorders>
            <w:shd w:val="clear" w:color="000000" w:fill="FBCAA2"/>
            <w:vAlign w:val="center"/>
            <w:hideMark/>
          </w:tcPr>
          <w:p w14:paraId="16D5A298"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-1,42</w:t>
            </w:r>
          </w:p>
        </w:tc>
      </w:tr>
      <w:tr w:rsidR="00050AEA" w:rsidRPr="002C141F" w14:paraId="0FEDD1DB"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42F25A81"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2014</w:t>
            </w:r>
          </w:p>
        </w:tc>
        <w:tc>
          <w:tcPr>
            <w:tcW w:w="709" w:type="dxa"/>
            <w:tcBorders>
              <w:top w:val="nil"/>
              <w:left w:val="nil"/>
              <w:bottom w:val="single" w:sz="8" w:space="0" w:color="F9B074"/>
              <w:right w:val="single" w:sz="8" w:space="0" w:color="F9B074"/>
            </w:tcBorders>
            <w:shd w:val="clear" w:color="000000" w:fill="FDE4D0"/>
            <w:vAlign w:val="center"/>
            <w:hideMark/>
          </w:tcPr>
          <w:p w14:paraId="6686DCF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26.975</w:t>
            </w:r>
          </w:p>
        </w:tc>
        <w:tc>
          <w:tcPr>
            <w:tcW w:w="567" w:type="dxa"/>
            <w:tcBorders>
              <w:top w:val="nil"/>
              <w:left w:val="nil"/>
              <w:bottom w:val="single" w:sz="8" w:space="0" w:color="F9B074"/>
              <w:right w:val="single" w:sz="8" w:space="0" w:color="F9B074"/>
            </w:tcBorders>
            <w:shd w:val="clear" w:color="000000" w:fill="FDE4D0"/>
            <w:vAlign w:val="center"/>
            <w:hideMark/>
          </w:tcPr>
          <w:p w14:paraId="5ED7718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54,76</w:t>
            </w:r>
          </w:p>
        </w:tc>
        <w:tc>
          <w:tcPr>
            <w:tcW w:w="709" w:type="dxa"/>
            <w:tcBorders>
              <w:top w:val="nil"/>
              <w:left w:val="nil"/>
              <w:bottom w:val="single" w:sz="8" w:space="0" w:color="F9B074"/>
              <w:right w:val="single" w:sz="8" w:space="0" w:color="F9B074"/>
            </w:tcBorders>
            <w:shd w:val="clear" w:color="000000" w:fill="FDE4D0"/>
            <w:vAlign w:val="center"/>
            <w:hideMark/>
          </w:tcPr>
          <w:p w14:paraId="0A2B2FA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8.932</w:t>
            </w:r>
          </w:p>
        </w:tc>
        <w:tc>
          <w:tcPr>
            <w:tcW w:w="708" w:type="dxa"/>
            <w:tcBorders>
              <w:top w:val="nil"/>
              <w:left w:val="nil"/>
              <w:bottom w:val="single" w:sz="8" w:space="0" w:color="F9B074"/>
              <w:right w:val="single" w:sz="8" w:space="0" w:color="F9B074"/>
            </w:tcBorders>
            <w:shd w:val="clear" w:color="000000" w:fill="FDE4D0"/>
            <w:vAlign w:val="center"/>
            <w:hideMark/>
          </w:tcPr>
          <w:p w14:paraId="35D094F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18,13</w:t>
            </w:r>
          </w:p>
        </w:tc>
        <w:tc>
          <w:tcPr>
            <w:tcW w:w="709" w:type="dxa"/>
            <w:tcBorders>
              <w:top w:val="nil"/>
              <w:left w:val="nil"/>
              <w:bottom w:val="single" w:sz="8" w:space="0" w:color="F9B074"/>
              <w:right w:val="single" w:sz="8" w:space="0" w:color="F9B074"/>
            </w:tcBorders>
            <w:shd w:val="clear" w:color="000000" w:fill="FDE4D0"/>
            <w:vAlign w:val="center"/>
            <w:hideMark/>
          </w:tcPr>
          <w:p w14:paraId="1DF01D3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6.074</w:t>
            </w:r>
          </w:p>
        </w:tc>
        <w:tc>
          <w:tcPr>
            <w:tcW w:w="709" w:type="dxa"/>
            <w:tcBorders>
              <w:top w:val="nil"/>
              <w:left w:val="nil"/>
              <w:bottom w:val="single" w:sz="8" w:space="0" w:color="F9B074"/>
              <w:right w:val="single" w:sz="8" w:space="0" w:color="F9B074"/>
            </w:tcBorders>
            <w:shd w:val="clear" w:color="000000" w:fill="FDE4D0"/>
            <w:vAlign w:val="center"/>
            <w:hideMark/>
          </w:tcPr>
          <w:p w14:paraId="1F9D1A5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12,33</w:t>
            </w:r>
          </w:p>
        </w:tc>
        <w:tc>
          <w:tcPr>
            <w:tcW w:w="709" w:type="dxa"/>
            <w:tcBorders>
              <w:top w:val="nil"/>
              <w:left w:val="nil"/>
              <w:bottom w:val="single" w:sz="8" w:space="0" w:color="F9B074"/>
              <w:right w:val="single" w:sz="8" w:space="0" w:color="F9B074"/>
            </w:tcBorders>
            <w:shd w:val="clear" w:color="000000" w:fill="FDE4D0"/>
            <w:vAlign w:val="center"/>
            <w:hideMark/>
          </w:tcPr>
          <w:p w14:paraId="6907B21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4.179</w:t>
            </w:r>
          </w:p>
        </w:tc>
        <w:tc>
          <w:tcPr>
            <w:tcW w:w="567" w:type="dxa"/>
            <w:tcBorders>
              <w:top w:val="nil"/>
              <w:left w:val="nil"/>
              <w:bottom w:val="single" w:sz="8" w:space="0" w:color="F9B074"/>
              <w:right w:val="single" w:sz="8" w:space="0" w:color="F9B074"/>
            </w:tcBorders>
            <w:shd w:val="clear" w:color="000000" w:fill="FDE4D0"/>
            <w:vAlign w:val="center"/>
            <w:hideMark/>
          </w:tcPr>
          <w:p w14:paraId="6748620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8,48</w:t>
            </w:r>
          </w:p>
        </w:tc>
        <w:tc>
          <w:tcPr>
            <w:tcW w:w="708" w:type="dxa"/>
            <w:tcBorders>
              <w:top w:val="nil"/>
              <w:left w:val="nil"/>
              <w:bottom w:val="single" w:sz="8" w:space="0" w:color="F9B074"/>
              <w:right w:val="single" w:sz="8" w:space="0" w:color="F9B074"/>
            </w:tcBorders>
            <w:shd w:val="clear" w:color="000000" w:fill="FDE4D0"/>
            <w:vAlign w:val="center"/>
            <w:hideMark/>
          </w:tcPr>
          <w:p w14:paraId="5EE513B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1.414</w:t>
            </w:r>
          </w:p>
        </w:tc>
        <w:tc>
          <w:tcPr>
            <w:tcW w:w="567" w:type="dxa"/>
            <w:tcBorders>
              <w:top w:val="nil"/>
              <w:left w:val="nil"/>
              <w:bottom w:val="single" w:sz="8" w:space="0" w:color="F9B074"/>
              <w:right w:val="single" w:sz="8" w:space="0" w:color="F9B074"/>
            </w:tcBorders>
            <w:shd w:val="clear" w:color="000000" w:fill="FDE4D0"/>
            <w:vAlign w:val="center"/>
            <w:hideMark/>
          </w:tcPr>
          <w:p w14:paraId="1532FCC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2,87</w:t>
            </w:r>
          </w:p>
        </w:tc>
        <w:tc>
          <w:tcPr>
            <w:tcW w:w="709" w:type="dxa"/>
            <w:tcBorders>
              <w:top w:val="nil"/>
              <w:left w:val="nil"/>
              <w:bottom w:val="single" w:sz="8" w:space="0" w:color="F9B074"/>
              <w:right w:val="single" w:sz="8" w:space="0" w:color="F9B074"/>
            </w:tcBorders>
            <w:shd w:val="clear" w:color="000000" w:fill="FDE4D0"/>
            <w:vAlign w:val="center"/>
            <w:hideMark/>
          </w:tcPr>
          <w:p w14:paraId="6018EE5B"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1.689</w:t>
            </w:r>
          </w:p>
        </w:tc>
        <w:tc>
          <w:tcPr>
            <w:tcW w:w="567" w:type="dxa"/>
            <w:tcBorders>
              <w:top w:val="nil"/>
              <w:left w:val="nil"/>
              <w:bottom w:val="single" w:sz="8" w:space="0" w:color="F9B074"/>
              <w:right w:val="single" w:sz="8" w:space="0" w:color="F9B074"/>
            </w:tcBorders>
            <w:shd w:val="clear" w:color="000000" w:fill="FDE4D0"/>
            <w:vAlign w:val="center"/>
            <w:hideMark/>
          </w:tcPr>
          <w:p w14:paraId="377D0781"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3,43</w:t>
            </w:r>
          </w:p>
        </w:tc>
        <w:tc>
          <w:tcPr>
            <w:tcW w:w="709" w:type="dxa"/>
            <w:tcBorders>
              <w:top w:val="nil"/>
              <w:left w:val="nil"/>
              <w:bottom w:val="single" w:sz="8" w:space="0" w:color="F9B074"/>
              <w:right w:val="single" w:sz="8" w:space="0" w:color="F9B074"/>
            </w:tcBorders>
            <w:shd w:val="clear" w:color="000000" w:fill="FDE4D0"/>
            <w:vAlign w:val="center"/>
            <w:hideMark/>
          </w:tcPr>
          <w:p w14:paraId="5295AFA9"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49.262</w:t>
            </w:r>
          </w:p>
        </w:tc>
        <w:tc>
          <w:tcPr>
            <w:tcW w:w="709" w:type="dxa"/>
            <w:tcBorders>
              <w:top w:val="nil"/>
              <w:left w:val="nil"/>
              <w:bottom w:val="single" w:sz="8" w:space="0" w:color="F9B074"/>
              <w:right w:val="single" w:sz="8" w:space="0" w:color="F9B074"/>
            </w:tcBorders>
            <w:shd w:val="clear" w:color="000000" w:fill="FDE4D0"/>
            <w:vAlign w:val="center"/>
            <w:hideMark/>
          </w:tcPr>
          <w:p w14:paraId="5380D164"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8,82</w:t>
            </w:r>
          </w:p>
        </w:tc>
      </w:tr>
      <w:tr w:rsidR="00050AEA" w:rsidRPr="002C141F" w14:paraId="65999218"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319880F2"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2015</w:t>
            </w:r>
          </w:p>
        </w:tc>
        <w:tc>
          <w:tcPr>
            <w:tcW w:w="709" w:type="dxa"/>
            <w:tcBorders>
              <w:top w:val="nil"/>
              <w:left w:val="nil"/>
              <w:bottom w:val="single" w:sz="8" w:space="0" w:color="F9B074"/>
              <w:right w:val="single" w:sz="8" w:space="0" w:color="F9B074"/>
            </w:tcBorders>
            <w:shd w:val="clear" w:color="000000" w:fill="FBCAA2"/>
            <w:vAlign w:val="center"/>
            <w:hideMark/>
          </w:tcPr>
          <w:p w14:paraId="42979B3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26.783</w:t>
            </w:r>
          </w:p>
        </w:tc>
        <w:tc>
          <w:tcPr>
            <w:tcW w:w="567" w:type="dxa"/>
            <w:tcBorders>
              <w:top w:val="nil"/>
              <w:left w:val="nil"/>
              <w:bottom w:val="single" w:sz="8" w:space="0" w:color="F9B074"/>
              <w:right w:val="single" w:sz="8" w:space="0" w:color="F9B074"/>
            </w:tcBorders>
            <w:shd w:val="clear" w:color="000000" w:fill="FBCAA2"/>
            <w:vAlign w:val="center"/>
            <w:hideMark/>
          </w:tcPr>
          <w:p w14:paraId="4D2A0B2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55,31</w:t>
            </w:r>
          </w:p>
        </w:tc>
        <w:tc>
          <w:tcPr>
            <w:tcW w:w="709" w:type="dxa"/>
            <w:tcBorders>
              <w:top w:val="nil"/>
              <w:left w:val="nil"/>
              <w:bottom w:val="single" w:sz="8" w:space="0" w:color="F9B074"/>
              <w:right w:val="single" w:sz="8" w:space="0" w:color="F9B074"/>
            </w:tcBorders>
            <w:shd w:val="clear" w:color="000000" w:fill="FBCAA2"/>
            <w:vAlign w:val="center"/>
            <w:hideMark/>
          </w:tcPr>
          <w:p w14:paraId="60FBD62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7.826</w:t>
            </w:r>
          </w:p>
        </w:tc>
        <w:tc>
          <w:tcPr>
            <w:tcW w:w="708" w:type="dxa"/>
            <w:tcBorders>
              <w:top w:val="nil"/>
              <w:left w:val="nil"/>
              <w:bottom w:val="single" w:sz="8" w:space="0" w:color="F9B074"/>
              <w:right w:val="single" w:sz="8" w:space="0" w:color="F9B074"/>
            </w:tcBorders>
            <w:shd w:val="clear" w:color="000000" w:fill="FBCAA2"/>
            <w:vAlign w:val="center"/>
            <w:hideMark/>
          </w:tcPr>
          <w:p w14:paraId="3852717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16,16</w:t>
            </w:r>
          </w:p>
        </w:tc>
        <w:tc>
          <w:tcPr>
            <w:tcW w:w="709" w:type="dxa"/>
            <w:tcBorders>
              <w:top w:val="nil"/>
              <w:left w:val="nil"/>
              <w:bottom w:val="single" w:sz="8" w:space="0" w:color="F9B074"/>
              <w:right w:val="single" w:sz="8" w:space="0" w:color="F9B074"/>
            </w:tcBorders>
            <w:shd w:val="clear" w:color="000000" w:fill="FBCAA2"/>
            <w:vAlign w:val="center"/>
            <w:hideMark/>
          </w:tcPr>
          <w:p w14:paraId="4DD825B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6.169</w:t>
            </w:r>
          </w:p>
        </w:tc>
        <w:tc>
          <w:tcPr>
            <w:tcW w:w="709" w:type="dxa"/>
            <w:tcBorders>
              <w:top w:val="nil"/>
              <w:left w:val="nil"/>
              <w:bottom w:val="single" w:sz="8" w:space="0" w:color="F9B074"/>
              <w:right w:val="single" w:sz="8" w:space="0" w:color="F9B074"/>
            </w:tcBorders>
            <w:shd w:val="clear" w:color="000000" w:fill="FBCAA2"/>
            <w:vAlign w:val="center"/>
            <w:hideMark/>
          </w:tcPr>
          <w:p w14:paraId="782BD9D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12,74</w:t>
            </w:r>
          </w:p>
        </w:tc>
        <w:tc>
          <w:tcPr>
            <w:tcW w:w="709" w:type="dxa"/>
            <w:tcBorders>
              <w:top w:val="nil"/>
              <w:left w:val="nil"/>
              <w:bottom w:val="single" w:sz="8" w:space="0" w:color="F9B074"/>
              <w:right w:val="single" w:sz="8" w:space="0" w:color="F9B074"/>
            </w:tcBorders>
            <w:shd w:val="clear" w:color="000000" w:fill="FBCAA2"/>
            <w:vAlign w:val="center"/>
            <w:hideMark/>
          </w:tcPr>
          <w:p w14:paraId="4551BAD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3.916</w:t>
            </w:r>
          </w:p>
        </w:tc>
        <w:tc>
          <w:tcPr>
            <w:tcW w:w="567" w:type="dxa"/>
            <w:tcBorders>
              <w:top w:val="nil"/>
              <w:left w:val="nil"/>
              <w:bottom w:val="single" w:sz="8" w:space="0" w:color="F9B074"/>
              <w:right w:val="single" w:sz="8" w:space="0" w:color="F9B074"/>
            </w:tcBorders>
            <w:shd w:val="clear" w:color="000000" w:fill="FBCAA2"/>
            <w:vAlign w:val="center"/>
            <w:hideMark/>
          </w:tcPr>
          <w:p w14:paraId="6B79B5E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8,09</w:t>
            </w:r>
          </w:p>
        </w:tc>
        <w:tc>
          <w:tcPr>
            <w:tcW w:w="708" w:type="dxa"/>
            <w:tcBorders>
              <w:top w:val="nil"/>
              <w:left w:val="nil"/>
              <w:bottom w:val="single" w:sz="8" w:space="0" w:color="F9B074"/>
              <w:right w:val="single" w:sz="8" w:space="0" w:color="F9B074"/>
            </w:tcBorders>
            <w:shd w:val="clear" w:color="000000" w:fill="FBCAA2"/>
            <w:vAlign w:val="center"/>
            <w:hideMark/>
          </w:tcPr>
          <w:p w14:paraId="37452D8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1.240</w:t>
            </w:r>
          </w:p>
        </w:tc>
        <w:tc>
          <w:tcPr>
            <w:tcW w:w="567" w:type="dxa"/>
            <w:tcBorders>
              <w:top w:val="nil"/>
              <w:left w:val="nil"/>
              <w:bottom w:val="single" w:sz="8" w:space="0" w:color="F9B074"/>
              <w:right w:val="single" w:sz="8" w:space="0" w:color="F9B074"/>
            </w:tcBorders>
            <w:shd w:val="clear" w:color="000000" w:fill="FBCAA2"/>
            <w:vAlign w:val="center"/>
            <w:hideMark/>
          </w:tcPr>
          <w:p w14:paraId="73F135C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2,56</w:t>
            </w:r>
          </w:p>
        </w:tc>
        <w:tc>
          <w:tcPr>
            <w:tcW w:w="709" w:type="dxa"/>
            <w:tcBorders>
              <w:top w:val="nil"/>
              <w:left w:val="nil"/>
              <w:bottom w:val="single" w:sz="8" w:space="0" w:color="F9B074"/>
              <w:right w:val="single" w:sz="8" w:space="0" w:color="F9B074"/>
            </w:tcBorders>
            <w:shd w:val="clear" w:color="000000" w:fill="FBCAA2"/>
            <w:vAlign w:val="center"/>
            <w:hideMark/>
          </w:tcPr>
          <w:p w14:paraId="07A96FB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2.493</w:t>
            </w:r>
          </w:p>
        </w:tc>
        <w:tc>
          <w:tcPr>
            <w:tcW w:w="567" w:type="dxa"/>
            <w:tcBorders>
              <w:top w:val="nil"/>
              <w:left w:val="nil"/>
              <w:bottom w:val="single" w:sz="8" w:space="0" w:color="F9B074"/>
              <w:right w:val="single" w:sz="8" w:space="0" w:color="F9B074"/>
            </w:tcBorders>
            <w:shd w:val="clear" w:color="000000" w:fill="FBCAA2"/>
            <w:vAlign w:val="center"/>
            <w:hideMark/>
          </w:tcPr>
          <w:p w14:paraId="0A3041C3"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5,15</w:t>
            </w:r>
          </w:p>
        </w:tc>
        <w:tc>
          <w:tcPr>
            <w:tcW w:w="709" w:type="dxa"/>
            <w:tcBorders>
              <w:top w:val="nil"/>
              <w:left w:val="nil"/>
              <w:bottom w:val="single" w:sz="8" w:space="0" w:color="F9B074"/>
              <w:right w:val="single" w:sz="8" w:space="0" w:color="F9B074"/>
            </w:tcBorders>
            <w:shd w:val="clear" w:color="000000" w:fill="FBCAA2"/>
            <w:vAlign w:val="center"/>
            <w:hideMark/>
          </w:tcPr>
          <w:p w14:paraId="78578DBC"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48.427</w:t>
            </w:r>
          </w:p>
        </w:tc>
        <w:tc>
          <w:tcPr>
            <w:tcW w:w="709" w:type="dxa"/>
            <w:tcBorders>
              <w:top w:val="nil"/>
              <w:left w:val="nil"/>
              <w:bottom w:val="single" w:sz="8" w:space="0" w:color="F9B074"/>
              <w:right w:val="single" w:sz="8" w:space="0" w:color="F9B074"/>
            </w:tcBorders>
            <w:shd w:val="clear" w:color="000000" w:fill="FBCAA2"/>
            <w:vAlign w:val="center"/>
            <w:hideMark/>
          </w:tcPr>
          <w:p w14:paraId="51E5527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-1,7</w:t>
            </w:r>
          </w:p>
        </w:tc>
      </w:tr>
      <w:tr w:rsidR="00050AEA" w:rsidRPr="002C141F" w14:paraId="23A7D92C"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DE4D0"/>
            <w:vAlign w:val="center"/>
            <w:hideMark/>
          </w:tcPr>
          <w:p w14:paraId="4F868E04"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2016</w:t>
            </w:r>
          </w:p>
        </w:tc>
        <w:tc>
          <w:tcPr>
            <w:tcW w:w="709" w:type="dxa"/>
            <w:tcBorders>
              <w:top w:val="nil"/>
              <w:left w:val="nil"/>
              <w:bottom w:val="single" w:sz="8" w:space="0" w:color="F9B074"/>
              <w:right w:val="single" w:sz="8" w:space="0" w:color="F9B074"/>
            </w:tcBorders>
            <w:shd w:val="clear" w:color="000000" w:fill="FDE4D0"/>
            <w:vAlign w:val="center"/>
            <w:hideMark/>
          </w:tcPr>
          <w:p w14:paraId="78030D7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24.540</w:t>
            </w:r>
          </w:p>
        </w:tc>
        <w:tc>
          <w:tcPr>
            <w:tcW w:w="567" w:type="dxa"/>
            <w:tcBorders>
              <w:top w:val="nil"/>
              <w:left w:val="nil"/>
              <w:bottom w:val="single" w:sz="8" w:space="0" w:color="F9B074"/>
              <w:right w:val="single" w:sz="8" w:space="0" w:color="F9B074"/>
            </w:tcBorders>
            <w:shd w:val="clear" w:color="000000" w:fill="FDE4D0"/>
            <w:vAlign w:val="center"/>
            <w:hideMark/>
          </w:tcPr>
          <w:p w14:paraId="28294CA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52,94</w:t>
            </w:r>
          </w:p>
        </w:tc>
        <w:tc>
          <w:tcPr>
            <w:tcW w:w="709" w:type="dxa"/>
            <w:tcBorders>
              <w:top w:val="nil"/>
              <w:left w:val="nil"/>
              <w:bottom w:val="single" w:sz="8" w:space="0" w:color="F9B074"/>
              <w:right w:val="single" w:sz="8" w:space="0" w:color="F9B074"/>
            </w:tcBorders>
            <w:shd w:val="clear" w:color="000000" w:fill="FDE4D0"/>
            <w:vAlign w:val="center"/>
            <w:hideMark/>
          </w:tcPr>
          <w:p w14:paraId="536F61C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7.705</w:t>
            </w:r>
          </w:p>
        </w:tc>
        <w:tc>
          <w:tcPr>
            <w:tcW w:w="708" w:type="dxa"/>
            <w:tcBorders>
              <w:top w:val="nil"/>
              <w:left w:val="nil"/>
              <w:bottom w:val="single" w:sz="8" w:space="0" w:color="F9B074"/>
              <w:right w:val="single" w:sz="8" w:space="0" w:color="F9B074"/>
            </w:tcBorders>
            <w:shd w:val="clear" w:color="000000" w:fill="FDE4D0"/>
            <w:vAlign w:val="center"/>
            <w:hideMark/>
          </w:tcPr>
          <w:p w14:paraId="73074D2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16,62</w:t>
            </w:r>
          </w:p>
        </w:tc>
        <w:tc>
          <w:tcPr>
            <w:tcW w:w="709" w:type="dxa"/>
            <w:tcBorders>
              <w:top w:val="nil"/>
              <w:left w:val="nil"/>
              <w:bottom w:val="single" w:sz="8" w:space="0" w:color="F9B074"/>
              <w:right w:val="single" w:sz="8" w:space="0" w:color="F9B074"/>
            </w:tcBorders>
            <w:shd w:val="clear" w:color="000000" w:fill="FDE4D0"/>
            <w:vAlign w:val="center"/>
            <w:hideMark/>
          </w:tcPr>
          <w:p w14:paraId="7A28025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6.480</w:t>
            </w:r>
          </w:p>
        </w:tc>
        <w:tc>
          <w:tcPr>
            <w:tcW w:w="709" w:type="dxa"/>
            <w:tcBorders>
              <w:top w:val="nil"/>
              <w:left w:val="nil"/>
              <w:bottom w:val="single" w:sz="8" w:space="0" w:color="F9B074"/>
              <w:right w:val="single" w:sz="8" w:space="0" w:color="F9B074"/>
            </w:tcBorders>
            <w:shd w:val="clear" w:color="000000" w:fill="FDE4D0"/>
            <w:vAlign w:val="center"/>
            <w:hideMark/>
          </w:tcPr>
          <w:p w14:paraId="6BEFE6AD"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13,98</w:t>
            </w:r>
          </w:p>
        </w:tc>
        <w:tc>
          <w:tcPr>
            <w:tcW w:w="709" w:type="dxa"/>
            <w:tcBorders>
              <w:top w:val="nil"/>
              <w:left w:val="nil"/>
              <w:bottom w:val="single" w:sz="8" w:space="0" w:color="F9B074"/>
              <w:right w:val="single" w:sz="8" w:space="0" w:color="F9B074"/>
            </w:tcBorders>
            <w:shd w:val="clear" w:color="000000" w:fill="FDE4D0"/>
            <w:vAlign w:val="center"/>
            <w:hideMark/>
          </w:tcPr>
          <w:p w14:paraId="6D7177E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4.284</w:t>
            </w:r>
          </w:p>
        </w:tc>
        <w:tc>
          <w:tcPr>
            <w:tcW w:w="567" w:type="dxa"/>
            <w:tcBorders>
              <w:top w:val="nil"/>
              <w:left w:val="nil"/>
              <w:bottom w:val="single" w:sz="8" w:space="0" w:color="F9B074"/>
              <w:right w:val="single" w:sz="8" w:space="0" w:color="F9B074"/>
            </w:tcBorders>
            <w:shd w:val="clear" w:color="000000" w:fill="FDE4D0"/>
            <w:vAlign w:val="center"/>
            <w:hideMark/>
          </w:tcPr>
          <w:p w14:paraId="3511B8E7"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9,24</w:t>
            </w:r>
          </w:p>
        </w:tc>
        <w:tc>
          <w:tcPr>
            <w:tcW w:w="708" w:type="dxa"/>
            <w:tcBorders>
              <w:top w:val="nil"/>
              <w:left w:val="nil"/>
              <w:bottom w:val="single" w:sz="8" w:space="0" w:color="F9B074"/>
              <w:right w:val="single" w:sz="8" w:space="0" w:color="F9B074"/>
            </w:tcBorders>
            <w:shd w:val="clear" w:color="000000" w:fill="FDE4D0"/>
            <w:vAlign w:val="center"/>
            <w:hideMark/>
          </w:tcPr>
          <w:p w14:paraId="03EF439F"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1.220</w:t>
            </w:r>
          </w:p>
        </w:tc>
        <w:tc>
          <w:tcPr>
            <w:tcW w:w="567" w:type="dxa"/>
            <w:tcBorders>
              <w:top w:val="nil"/>
              <w:left w:val="nil"/>
              <w:bottom w:val="single" w:sz="8" w:space="0" w:color="F9B074"/>
              <w:right w:val="single" w:sz="8" w:space="0" w:color="F9B074"/>
            </w:tcBorders>
            <w:shd w:val="clear" w:color="000000" w:fill="FDE4D0"/>
            <w:vAlign w:val="center"/>
            <w:hideMark/>
          </w:tcPr>
          <w:p w14:paraId="0D01EC1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2,63</w:t>
            </w:r>
          </w:p>
        </w:tc>
        <w:tc>
          <w:tcPr>
            <w:tcW w:w="709" w:type="dxa"/>
            <w:tcBorders>
              <w:top w:val="nil"/>
              <w:left w:val="nil"/>
              <w:bottom w:val="single" w:sz="8" w:space="0" w:color="F9B074"/>
              <w:right w:val="single" w:sz="8" w:space="0" w:color="F9B074"/>
            </w:tcBorders>
            <w:shd w:val="clear" w:color="000000" w:fill="FDE4D0"/>
            <w:vAlign w:val="center"/>
            <w:hideMark/>
          </w:tcPr>
          <w:p w14:paraId="1DCB63E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2.124</w:t>
            </w:r>
          </w:p>
        </w:tc>
        <w:tc>
          <w:tcPr>
            <w:tcW w:w="567" w:type="dxa"/>
            <w:tcBorders>
              <w:top w:val="nil"/>
              <w:left w:val="nil"/>
              <w:bottom w:val="single" w:sz="8" w:space="0" w:color="F9B074"/>
              <w:right w:val="single" w:sz="8" w:space="0" w:color="F9B074"/>
            </w:tcBorders>
            <w:shd w:val="clear" w:color="000000" w:fill="FDE4D0"/>
            <w:vAlign w:val="center"/>
            <w:hideMark/>
          </w:tcPr>
          <w:p w14:paraId="1EC4998B"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4,58</w:t>
            </w:r>
          </w:p>
        </w:tc>
        <w:tc>
          <w:tcPr>
            <w:tcW w:w="709" w:type="dxa"/>
            <w:tcBorders>
              <w:top w:val="nil"/>
              <w:left w:val="nil"/>
              <w:bottom w:val="single" w:sz="8" w:space="0" w:color="F9B074"/>
              <w:right w:val="single" w:sz="8" w:space="0" w:color="F9B074"/>
            </w:tcBorders>
            <w:shd w:val="clear" w:color="000000" w:fill="FDE4D0"/>
            <w:vAlign w:val="center"/>
            <w:hideMark/>
          </w:tcPr>
          <w:p w14:paraId="7743304D"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46.352</w:t>
            </w:r>
          </w:p>
        </w:tc>
        <w:tc>
          <w:tcPr>
            <w:tcW w:w="709" w:type="dxa"/>
            <w:tcBorders>
              <w:top w:val="nil"/>
              <w:left w:val="nil"/>
              <w:bottom w:val="single" w:sz="8" w:space="0" w:color="F9B074"/>
              <w:right w:val="single" w:sz="8" w:space="0" w:color="F9B074"/>
            </w:tcBorders>
            <w:shd w:val="clear" w:color="000000" w:fill="FDE4D0"/>
            <w:vAlign w:val="center"/>
            <w:hideMark/>
          </w:tcPr>
          <w:p w14:paraId="67A0ECC3"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-4,28</w:t>
            </w:r>
          </w:p>
        </w:tc>
      </w:tr>
      <w:tr w:rsidR="00050AEA" w:rsidRPr="002C141F" w14:paraId="60A39DD6" w14:textId="77777777" w:rsidTr="0014247B">
        <w:trPr>
          <w:trHeight w:val="315"/>
        </w:trPr>
        <w:tc>
          <w:tcPr>
            <w:tcW w:w="779" w:type="dxa"/>
            <w:tcBorders>
              <w:top w:val="nil"/>
              <w:left w:val="single" w:sz="8" w:space="0" w:color="F9B074"/>
              <w:bottom w:val="single" w:sz="8" w:space="0" w:color="F9B074"/>
              <w:right w:val="single" w:sz="8" w:space="0" w:color="F9B074"/>
            </w:tcBorders>
            <w:shd w:val="clear" w:color="000000" w:fill="FBCAA2"/>
            <w:vAlign w:val="center"/>
            <w:hideMark/>
          </w:tcPr>
          <w:p w14:paraId="794328C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2017</w:t>
            </w:r>
          </w:p>
        </w:tc>
        <w:tc>
          <w:tcPr>
            <w:tcW w:w="709" w:type="dxa"/>
            <w:tcBorders>
              <w:top w:val="nil"/>
              <w:left w:val="nil"/>
              <w:bottom w:val="single" w:sz="8" w:space="0" w:color="F9B074"/>
              <w:right w:val="single" w:sz="8" w:space="0" w:color="F9B074"/>
            </w:tcBorders>
            <w:shd w:val="clear" w:color="000000" w:fill="FBCAA2"/>
            <w:vAlign w:val="center"/>
            <w:hideMark/>
          </w:tcPr>
          <w:p w14:paraId="2080323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28.690</w:t>
            </w:r>
          </w:p>
        </w:tc>
        <w:tc>
          <w:tcPr>
            <w:tcW w:w="567" w:type="dxa"/>
            <w:tcBorders>
              <w:top w:val="nil"/>
              <w:left w:val="nil"/>
              <w:bottom w:val="single" w:sz="8" w:space="0" w:color="F9B074"/>
              <w:right w:val="single" w:sz="8" w:space="0" w:color="F9B074"/>
            </w:tcBorders>
            <w:shd w:val="clear" w:color="000000" w:fill="FBCAA2"/>
            <w:vAlign w:val="center"/>
            <w:hideMark/>
          </w:tcPr>
          <w:p w14:paraId="71121175"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51,93</w:t>
            </w:r>
          </w:p>
        </w:tc>
        <w:tc>
          <w:tcPr>
            <w:tcW w:w="709" w:type="dxa"/>
            <w:tcBorders>
              <w:top w:val="nil"/>
              <w:left w:val="nil"/>
              <w:bottom w:val="single" w:sz="8" w:space="0" w:color="F9B074"/>
              <w:right w:val="single" w:sz="8" w:space="0" w:color="F9B074"/>
            </w:tcBorders>
            <w:shd w:val="clear" w:color="000000" w:fill="FBCAA2"/>
            <w:vAlign w:val="center"/>
            <w:hideMark/>
          </w:tcPr>
          <w:p w14:paraId="5D34B44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9.251</w:t>
            </w:r>
          </w:p>
        </w:tc>
        <w:tc>
          <w:tcPr>
            <w:tcW w:w="708" w:type="dxa"/>
            <w:tcBorders>
              <w:top w:val="nil"/>
              <w:left w:val="nil"/>
              <w:bottom w:val="single" w:sz="8" w:space="0" w:color="F9B074"/>
              <w:right w:val="single" w:sz="8" w:space="0" w:color="F9B074"/>
            </w:tcBorders>
            <w:shd w:val="clear" w:color="000000" w:fill="FBCAA2"/>
            <w:vAlign w:val="center"/>
            <w:hideMark/>
          </w:tcPr>
          <w:p w14:paraId="49F514E2"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16,74</w:t>
            </w:r>
          </w:p>
        </w:tc>
        <w:tc>
          <w:tcPr>
            <w:tcW w:w="709" w:type="dxa"/>
            <w:tcBorders>
              <w:top w:val="nil"/>
              <w:left w:val="nil"/>
              <w:bottom w:val="single" w:sz="8" w:space="0" w:color="F9B074"/>
              <w:right w:val="single" w:sz="8" w:space="0" w:color="F9B074"/>
            </w:tcBorders>
            <w:shd w:val="clear" w:color="000000" w:fill="FBCAA2"/>
            <w:vAlign w:val="center"/>
            <w:hideMark/>
          </w:tcPr>
          <w:p w14:paraId="5A2EFD1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6.544</w:t>
            </w:r>
          </w:p>
        </w:tc>
        <w:tc>
          <w:tcPr>
            <w:tcW w:w="709" w:type="dxa"/>
            <w:tcBorders>
              <w:top w:val="nil"/>
              <w:left w:val="nil"/>
              <w:bottom w:val="single" w:sz="8" w:space="0" w:color="F9B074"/>
              <w:right w:val="single" w:sz="8" w:space="0" w:color="F9B074"/>
            </w:tcBorders>
            <w:shd w:val="clear" w:color="000000" w:fill="FBCAA2"/>
            <w:vAlign w:val="center"/>
            <w:hideMark/>
          </w:tcPr>
          <w:p w14:paraId="57AF3C48"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11,85</w:t>
            </w:r>
          </w:p>
        </w:tc>
        <w:tc>
          <w:tcPr>
            <w:tcW w:w="709" w:type="dxa"/>
            <w:tcBorders>
              <w:top w:val="nil"/>
              <w:left w:val="nil"/>
              <w:bottom w:val="single" w:sz="8" w:space="0" w:color="F9B074"/>
              <w:right w:val="single" w:sz="8" w:space="0" w:color="F9B074"/>
            </w:tcBorders>
            <w:shd w:val="clear" w:color="000000" w:fill="FBCAA2"/>
            <w:vAlign w:val="center"/>
            <w:hideMark/>
          </w:tcPr>
          <w:p w14:paraId="78A87E74"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4.617</w:t>
            </w:r>
          </w:p>
        </w:tc>
        <w:tc>
          <w:tcPr>
            <w:tcW w:w="567" w:type="dxa"/>
            <w:tcBorders>
              <w:top w:val="nil"/>
              <w:left w:val="nil"/>
              <w:bottom w:val="single" w:sz="8" w:space="0" w:color="F9B074"/>
              <w:right w:val="single" w:sz="8" w:space="0" w:color="F9B074"/>
            </w:tcBorders>
            <w:shd w:val="clear" w:color="000000" w:fill="FBCAA2"/>
            <w:vAlign w:val="center"/>
            <w:hideMark/>
          </w:tcPr>
          <w:p w14:paraId="73082259"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8,36</w:t>
            </w:r>
          </w:p>
        </w:tc>
        <w:tc>
          <w:tcPr>
            <w:tcW w:w="708" w:type="dxa"/>
            <w:tcBorders>
              <w:top w:val="nil"/>
              <w:left w:val="nil"/>
              <w:bottom w:val="single" w:sz="8" w:space="0" w:color="F9B074"/>
              <w:right w:val="single" w:sz="8" w:space="0" w:color="F9B074"/>
            </w:tcBorders>
            <w:shd w:val="clear" w:color="000000" w:fill="FBCAA2"/>
            <w:vAlign w:val="center"/>
            <w:hideMark/>
          </w:tcPr>
          <w:p w14:paraId="1A1A9410"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1.344</w:t>
            </w:r>
          </w:p>
        </w:tc>
        <w:tc>
          <w:tcPr>
            <w:tcW w:w="567" w:type="dxa"/>
            <w:tcBorders>
              <w:top w:val="nil"/>
              <w:left w:val="nil"/>
              <w:bottom w:val="single" w:sz="8" w:space="0" w:color="F9B074"/>
              <w:right w:val="single" w:sz="8" w:space="0" w:color="F9B074"/>
            </w:tcBorders>
            <w:shd w:val="clear" w:color="000000" w:fill="FBCAA2"/>
            <w:vAlign w:val="center"/>
            <w:hideMark/>
          </w:tcPr>
          <w:p w14:paraId="08AEFAAA"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2,43</w:t>
            </w:r>
          </w:p>
        </w:tc>
        <w:tc>
          <w:tcPr>
            <w:tcW w:w="709" w:type="dxa"/>
            <w:tcBorders>
              <w:top w:val="nil"/>
              <w:left w:val="nil"/>
              <w:bottom w:val="single" w:sz="8" w:space="0" w:color="F9B074"/>
              <w:right w:val="single" w:sz="8" w:space="0" w:color="F9B074"/>
            </w:tcBorders>
            <w:shd w:val="clear" w:color="000000" w:fill="FBCAA2"/>
            <w:vAlign w:val="center"/>
            <w:hideMark/>
          </w:tcPr>
          <w:p w14:paraId="3BD2FEDC"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4.804</w:t>
            </w:r>
          </w:p>
        </w:tc>
        <w:tc>
          <w:tcPr>
            <w:tcW w:w="567" w:type="dxa"/>
            <w:tcBorders>
              <w:top w:val="nil"/>
              <w:left w:val="nil"/>
              <w:bottom w:val="single" w:sz="8" w:space="0" w:color="F9B074"/>
              <w:right w:val="single" w:sz="8" w:space="0" w:color="F9B074"/>
            </w:tcBorders>
            <w:shd w:val="clear" w:color="000000" w:fill="FBCAA2"/>
            <w:vAlign w:val="center"/>
            <w:hideMark/>
          </w:tcPr>
          <w:p w14:paraId="2888131E" w14:textId="77777777" w:rsidR="00924E26" w:rsidRPr="002C141F" w:rsidRDefault="00924E26"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8,7</w:t>
            </w:r>
          </w:p>
        </w:tc>
        <w:tc>
          <w:tcPr>
            <w:tcW w:w="709" w:type="dxa"/>
            <w:tcBorders>
              <w:top w:val="nil"/>
              <w:left w:val="nil"/>
              <w:bottom w:val="single" w:sz="8" w:space="0" w:color="F9B074"/>
              <w:right w:val="single" w:sz="8" w:space="0" w:color="F9B074"/>
            </w:tcBorders>
            <w:shd w:val="clear" w:color="000000" w:fill="FBCAA2"/>
            <w:vAlign w:val="center"/>
            <w:hideMark/>
          </w:tcPr>
          <w:p w14:paraId="07522D89"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55.250</w:t>
            </w:r>
          </w:p>
        </w:tc>
        <w:tc>
          <w:tcPr>
            <w:tcW w:w="709" w:type="dxa"/>
            <w:tcBorders>
              <w:top w:val="nil"/>
              <w:left w:val="nil"/>
              <w:bottom w:val="single" w:sz="8" w:space="0" w:color="F9B074"/>
              <w:right w:val="single" w:sz="8" w:space="0" w:color="F9B074"/>
            </w:tcBorders>
            <w:shd w:val="clear" w:color="000000" w:fill="FBCAA2"/>
            <w:vAlign w:val="center"/>
            <w:hideMark/>
          </w:tcPr>
          <w:p w14:paraId="76A986C1"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19,2</w:t>
            </w:r>
          </w:p>
        </w:tc>
      </w:tr>
    </w:tbl>
    <w:p w14:paraId="7FEB012A" w14:textId="77777777" w:rsidR="00FF70C0" w:rsidRPr="002C141F" w:rsidRDefault="00FF70C0" w:rsidP="00924E26">
      <w:pPr>
        <w:jc w:val="both"/>
        <w:rPr>
          <w:rFonts w:ascii="Times New Roman" w:eastAsia="Times New Roman" w:hAnsi="Times New Roman" w:cs="Times New Roman"/>
          <w:sz w:val="24"/>
          <w:szCs w:val="24"/>
          <w:lang w:val="en-US" w:eastAsia="tr-TR"/>
        </w:rPr>
      </w:pPr>
      <w:r w:rsidRPr="002C141F">
        <w:rPr>
          <w:rFonts w:ascii="Times New Roman" w:hAnsi="Times New Roman" w:cs="Times New Roman"/>
          <w:sz w:val="16"/>
          <w:szCs w:val="16"/>
          <w:lang w:val="en-US"/>
        </w:rPr>
        <w:t xml:space="preserve">* </w:t>
      </w:r>
      <w:r w:rsidRPr="002C141F">
        <w:rPr>
          <w:rFonts w:ascii="Times New Roman" w:hAnsi="Times New Roman"/>
          <w:sz w:val="24"/>
          <w:szCs w:val="24"/>
          <w:lang w:val="en-US"/>
        </w:rPr>
        <w:t>Others represent the countries of imported spot LNG</w:t>
      </w:r>
      <w:r w:rsidRPr="002C141F">
        <w:rPr>
          <w:rFonts w:ascii="Times New Roman" w:eastAsia="Times New Roman" w:hAnsi="Times New Roman" w:cs="Times New Roman"/>
          <w:sz w:val="24"/>
          <w:szCs w:val="24"/>
          <w:lang w:val="en-US" w:eastAsia="tr-TR"/>
        </w:rPr>
        <w:t xml:space="preserve"> </w:t>
      </w:r>
    </w:p>
    <w:p w14:paraId="7598B412" w14:textId="77777777" w:rsidR="00FF70C0" w:rsidRPr="002C141F" w:rsidRDefault="00FF70C0" w:rsidP="00FF70C0">
      <w:pPr>
        <w:jc w:val="both"/>
        <w:rPr>
          <w:rFonts w:ascii="Times New Roman" w:hAnsi="Times New Roman" w:cs="Times New Roman"/>
          <w:sz w:val="24"/>
          <w:szCs w:val="24"/>
          <w:lang w:val="en-US"/>
        </w:rPr>
      </w:pPr>
      <w:r w:rsidRPr="002C141F">
        <w:rPr>
          <w:rFonts w:ascii="Times New Roman" w:hAnsi="Times New Roman"/>
          <w:sz w:val="24"/>
          <w:szCs w:val="24"/>
          <w:lang w:val="en-US"/>
        </w:rPr>
        <w:t>As seen at Table 2.1; Turkey is dependent on imports mainly for the gas coming from Russia.</w:t>
      </w:r>
    </w:p>
    <w:p w14:paraId="7E4114A4" w14:textId="77777777" w:rsidR="00FF70C0" w:rsidRPr="002C141F" w:rsidRDefault="00FF70C0" w:rsidP="00924E26">
      <w:pPr>
        <w:jc w:val="center"/>
        <w:rPr>
          <w:rFonts w:ascii="Times New Roman" w:hAnsi="Times New Roman" w:cs="Times New Roman"/>
          <w:sz w:val="24"/>
          <w:szCs w:val="24"/>
          <w:lang w:val="en-US"/>
        </w:rPr>
      </w:pPr>
    </w:p>
    <w:p w14:paraId="21C1CC65" w14:textId="77777777" w:rsidR="00FF70C0" w:rsidRPr="002C141F" w:rsidRDefault="00FF70C0" w:rsidP="00924E26">
      <w:pPr>
        <w:jc w:val="center"/>
        <w:rPr>
          <w:rFonts w:ascii="Times New Roman" w:hAnsi="Times New Roman" w:cs="Times New Roman"/>
          <w:sz w:val="24"/>
          <w:szCs w:val="24"/>
          <w:lang w:val="en-US"/>
        </w:rPr>
      </w:pPr>
    </w:p>
    <w:p w14:paraId="22CAF910" w14:textId="77777777" w:rsidR="00924E26" w:rsidRPr="002C141F" w:rsidRDefault="00994562" w:rsidP="00924E26">
      <w:pPr>
        <w:jc w:val="center"/>
        <w:rPr>
          <w:rFonts w:ascii="Times New Roman" w:hAnsi="Times New Roman" w:cs="Times New Roman"/>
          <w:sz w:val="24"/>
          <w:szCs w:val="24"/>
          <w:lang w:val="en-US"/>
        </w:rPr>
      </w:pPr>
      <w:r>
        <w:rPr>
          <w:noProof/>
          <w:lang w:eastAsia="tr-TR"/>
        </w:rPr>
        <w:lastRenderedPageBreak/>
        <w:drawing>
          <wp:inline distT="0" distB="0" distL="0" distR="0" wp14:anchorId="13409CB8" wp14:editId="30C9074D">
            <wp:extent cx="5939790" cy="3123565"/>
            <wp:effectExtent l="0" t="0" r="3810" b="635"/>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C1A165" w14:textId="77777777" w:rsidR="00924E26" w:rsidRPr="002C141F" w:rsidRDefault="00FF70C0" w:rsidP="00FF70C0">
      <w:pPr>
        <w:pStyle w:val="Balk6"/>
        <w:rPr>
          <w:lang w:val="en-US"/>
        </w:rPr>
      </w:pPr>
      <w:bookmarkStart w:id="46" w:name="_Toc494808888"/>
      <w:bookmarkStart w:id="47" w:name="_Toc520881459"/>
      <w:r w:rsidRPr="002C141F">
        <w:rPr>
          <w:lang w:val="en-US"/>
        </w:rPr>
        <w:t>Graph 2.</w:t>
      </w:r>
      <w:r w:rsidR="002B79EB" w:rsidRPr="002C141F">
        <w:rPr>
          <w:lang w:val="en-US"/>
        </w:rPr>
        <w:fldChar w:fldCharType="begin"/>
      </w:r>
      <w:r w:rsidR="002B79EB" w:rsidRPr="002C141F">
        <w:rPr>
          <w:lang w:val="en-US"/>
        </w:rPr>
        <w:instrText xml:space="preserve"> SEQ Grafik \* ARABIC \s 2 </w:instrText>
      </w:r>
      <w:r w:rsidR="002B79EB" w:rsidRPr="002C141F">
        <w:rPr>
          <w:lang w:val="en-US"/>
        </w:rPr>
        <w:fldChar w:fldCharType="separate"/>
      </w:r>
      <w:r w:rsidRPr="002C141F">
        <w:rPr>
          <w:lang w:val="en-US"/>
        </w:rPr>
        <w:t>1</w:t>
      </w:r>
      <w:r w:rsidR="002B79EB" w:rsidRPr="002C141F">
        <w:rPr>
          <w:lang w:val="en-US"/>
        </w:rPr>
        <w:fldChar w:fldCharType="end"/>
      </w:r>
      <w:r w:rsidRPr="002C141F">
        <w:rPr>
          <w:lang w:val="en-US"/>
        </w:rPr>
        <w:t>: Share of Imported Natural Gas by Source Country in 2017 (%)</w:t>
      </w:r>
      <w:bookmarkEnd w:id="46"/>
      <w:bookmarkEnd w:id="47"/>
    </w:p>
    <w:p w14:paraId="22597D94" w14:textId="77777777" w:rsidR="00924E26" w:rsidRPr="002C141F" w:rsidRDefault="00924E26" w:rsidP="00924E26">
      <w:pPr>
        <w:rPr>
          <w:rFonts w:ascii="Times New Roman" w:hAnsi="Times New Roman" w:cs="Times New Roman"/>
          <w:sz w:val="24"/>
          <w:szCs w:val="24"/>
          <w:lang w:val="en-US"/>
        </w:rPr>
      </w:pPr>
    </w:p>
    <w:p w14:paraId="5E336118" w14:textId="77777777" w:rsidR="00924E26" w:rsidRPr="002C141F" w:rsidRDefault="00035063" w:rsidP="00924E26">
      <w:pPr>
        <w:jc w:val="center"/>
        <w:rPr>
          <w:rFonts w:ascii="Times New Roman" w:hAnsi="Times New Roman" w:cs="Times New Roman"/>
          <w:sz w:val="24"/>
          <w:szCs w:val="24"/>
          <w:lang w:val="en-US"/>
        </w:rPr>
      </w:pPr>
      <w:r>
        <w:rPr>
          <w:noProof/>
          <w:lang w:eastAsia="tr-TR"/>
        </w:rPr>
        <w:drawing>
          <wp:inline distT="0" distB="0" distL="0" distR="0" wp14:anchorId="2B29E140" wp14:editId="00B32AA6">
            <wp:extent cx="5391150" cy="32385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420B6BF" w14:textId="77777777" w:rsidR="00EE7BD5" w:rsidRPr="002C141F" w:rsidRDefault="00EE7BD5" w:rsidP="00EE7BD5">
      <w:pPr>
        <w:pStyle w:val="Balk6"/>
        <w:rPr>
          <w:lang w:val="en-US"/>
        </w:rPr>
      </w:pPr>
      <w:bookmarkStart w:id="48" w:name="_Toc494808889"/>
      <w:bookmarkStart w:id="49" w:name="_Toc520881460"/>
      <w:r w:rsidRPr="002C141F">
        <w:rPr>
          <w:lang w:val="en-US"/>
        </w:rPr>
        <w:t>Graph 2.2:  Changes in the Share of Source Countries for Natural Gas Import between 2008-201</w:t>
      </w:r>
      <w:bookmarkEnd w:id="48"/>
      <w:r w:rsidRPr="002C141F">
        <w:rPr>
          <w:lang w:val="en-US"/>
        </w:rPr>
        <w:t>7</w:t>
      </w:r>
      <w:bookmarkEnd w:id="49"/>
    </w:p>
    <w:p w14:paraId="260FC635" w14:textId="77777777" w:rsidR="00EE7BD5" w:rsidRPr="002C141F" w:rsidRDefault="00EE7BD5" w:rsidP="00EE7BD5">
      <w:pPr>
        <w:rPr>
          <w:rFonts w:ascii="Times New Roman" w:hAnsi="Times New Roman" w:cs="Times New Roman"/>
          <w:sz w:val="24"/>
          <w:szCs w:val="24"/>
          <w:lang w:val="en-US"/>
        </w:rPr>
      </w:pPr>
    </w:p>
    <w:p w14:paraId="4633ACCE" w14:textId="77777777" w:rsidR="00EE7BD5" w:rsidRPr="002C141F" w:rsidRDefault="00EE7BD5" w:rsidP="00EE7BD5">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 xml:space="preserve">* </w:t>
      </w:r>
      <w:r w:rsidRPr="002C141F">
        <w:rPr>
          <w:rFonts w:ascii="Times New Roman" w:hAnsi="Times New Roman"/>
          <w:sz w:val="24"/>
          <w:szCs w:val="24"/>
          <w:lang w:val="en-US"/>
        </w:rPr>
        <w:t>Others represent the countries of imported spot LNG.</w:t>
      </w:r>
    </w:p>
    <w:p w14:paraId="4779349A" w14:textId="40F6C546" w:rsidR="00600BE0" w:rsidRPr="002C141F" w:rsidRDefault="00600BE0" w:rsidP="00600BE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US" w:eastAsia="tr-TR"/>
        </w:rPr>
      </w:pPr>
      <w:r w:rsidRPr="002C141F">
        <w:rPr>
          <w:rFonts w:ascii="Times New Roman" w:eastAsia="Times New Roman" w:hAnsi="Times New Roman" w:cs="Times New Roman"/>
          <w:sz w:val="24"/>
          <w:szCs w:val="24"/>
          <w:lang w:val="en-US" w:eastAsia="tr-TR"/>
        </w:rPr>
        <w:lastRenderedPageBreak/>
        <w:t>The import amounts of companies that import</w:t>
      </w:r>
      <w:r w:rsidR="00575427">
        <w:rPr>
          <w:rFonts w:ascii="Times New Roman" w:eastAsia="Times New Roman" w:hAnsi="Times New Roman" w:cs="Times New Roman"/>
          <w:sz w:val="24"/>
          <w:szCs w:val="24"/>
          <w:lang w:val="en-US" w:eastAsia="tr-TR"/>
        </w:rPr>
        <w:t>ed</w:t>
      </w:r>
      <w:r w:rsidRPr="002C141F">
        <w:rPr>
          <w:rFonts w:ascii="Times New Roman" w:eastAsia="Times New Roman" w:hAnsi="Times New Roman" w:cs="Times New Roman"/>
          <w:sz w:val="24"/>
          <w:szCs w:val="24"/>
          <w:lang w:val="en-US" w:eastAsia="tr-TR"/>
        </w:rPr>
        <w:t xml:space="preserve"> natural gas between the years 2013-2017 are shown in Table 2.2 according to the </w:t>
      </w:r>
      <w:r w:rsidR="00575427" w:rsidRPr="00AE7D5F">
        <w:rPr>
          <w:rFonts w:ascii="Times New Roman" w:eastAsia="Times New Roman" w:hAnsi="Times New Roman" w:cs="Times New Roman"/>
          <w:sz w:val="24"/>
          <w:szCs w:val="24"/>
          <w:lang w:val="en-US" w:eastAsia="tr-TR"/>
        </w:rPr>
        <w:t>gas</w:t>
      </w:r>
      <w:r w:rsidR="00046D8A" w:rsidRPr="0014247B">
        <w:rPr>
          <w:rFonts w:ascii="Times New Roman" w:eastAsia="Times New Roman" w:hAnsi="Times New Roman" w:cs="Times New Roman"/>
          <w:sz w:val="24"/>
          <w:szCs w:val="24"/>
          <w:lang w:val="en-US" w:eastAsia="tr-TR"/>
        </w:rPr>
        <w:t xml:space="preserve"> </w:t>
      </w:r>
      <w:r w:rsidRPr="00AE7D5F">
        <w:rPr>
          <w:rFonts w:ascii="Times New Roman" w:eastAsia="Times New Roman" w:hAnsi="Times New Roman" w:cs="Times New Roman"/>
          <w:sz w:val="24"/>
          <w:szCs w:val="24"/>
          <w:lang w:val="en-US" w:eastAsia="tr-TR"/>
        </w:rPr>
        <w:t>type</w:t>
      </w:r>
      <w:r w:rsidRPr="002C141F">
        <w:rPr>
          <w:rFonts w:ascii="Times New Roman" w:eastAsia="Times New Roman" w:hAnsi="Times New Roman" w:cs="Times New Roman"/>
          <w:sz w:val="24"/>
          <w:szCs w:val="24"/>
          <w:lang w:val="en-US" w:eastAsia="tr-TR"/>
        </w:rPr>
        <w:t>. The share of LNG imports in total imports increased and also the amount of pipeline gas imported in 2017 increased compared to the amount of pipeline gas imported in 2016.</w:t>
      </w:r>
    </w:p>
    <w:p w14:paraId="0FE3C2A7" w14:textId="77777777" w:rsidR="00924E26" w:rsidRPr="002C141F" w:rsidRDefault="00216D17" w:rsidP="00216D17">
      <w:pPr>
        <w:pStyle w:val="Balk5"/>
        <w:rPr>
          <w:lang w:val="en-US"/>
        </w:rPr>
      </w:pPr>
      <w:bookmarkStart w:id="50" w:name="_Toc494808758"/>
      <w:bookmarkStart w:id="51" w:name="_Toc520881331"/>
      <w:r w:rsidRPr="002C141F">
        <w:rPr>
          <w:lang w:val="en-US"/>
        </w:rPr>
        <w:t>Table 2.2: Import Quantities of Natural Gas Imported by Companies (Million Sm</w:t>
      </w:r>
      <w:r w:rsidRPr="002C141F">
        <w:rPr>
          <w:vertAlign w:val="superscript"/>
          <w:lang w:val="en-US"/>
        </w:rPr>
        <w:t>3</w:t>
      </w:r>
      <w:r w:rsidRPr="002C141F">
        <w:rPr>
          <w:lang w:val="en-US"/>
        </w:rPr>
        <w:t>) and Shares (%) Between 2013-201</w:t>
      </w:r>
      <w:bookmarkEnd w:id="50"/>
      <w:r w:rsidRPr="002C141F">
        <w:rPr>
          <w:lang w:val="en-US"/>
        </w:rPr>
        <w:t>7</w:t>
      </w:r>
      <w:bookmarkEnd w:id="51"/>
    </w:p>
    <w:tbl>
      <w:tblPr>
        <w:tblW w:w="5000" w:type="pct"/>
        <w:tblCellMar>
          <w:left w:w="70" w:type="dxa"/>
          <w:right w:w="70" w:type="dxa"/>
        </w:tblCellMar>
        <w:tblLook w:val="04A0" w:firstRow="1" w:lastRow="0" w:firstColumn="1" w:lastColumn="0" w:noHBand="0" w:noVBand="1"/>
      </w:tblPr>
      <w:tblGrid>
        <w:gridCol w:w="1945"/>
        <w:gridCol w:w="2198"/>
        <w:gridCol w:w="1112"/>
        <w:gridCol w:w="2107"/>
        <w:gridCol w:w="1112"/>
        <w:gridCol w:w="1020"/>
      </w:tblGrid>
      <w:tr w:rsidR="007A6214" w:rsidRPr="002C141F" w14:paraId="6047BCBA" w14:textId="77777777" w:rsidTr="007A6214">
        <w:trPr>
          <w:trHeight w:val="315"/>
        </w:trPr>
        <w:tc>
          <w:tcPr>
            <w:tcW w:w="1056" w:type="pct"/>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2FAF37D1" w14:textId="77777777" w:rsidR="007A6214" w:rsidRPr="002C141F" w:rsidRDefault="007A6214"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Gas Type</w:t>
            </w:r>
          </w:p>
        </w:tc>
        <w:tc>
          <w:tcPr>
            <w:tcW w:w="1784" w:type="pct"/>
            <w:gridSpan w:val="2"/>
            <w:tcBorders>
              <w:top w:val="single" w:sz="8" w:space="0" w:color="auto"/>
              <w:left w:val="nil"/>
              <w:bottom w:val="single" w:sz="8" w:space="0" w:color="auto"/>
              <w:right w:val="single" w:sz="8" w:space="0" w:color="000000"/>
            </w:tcBorders>
            <w:shd w:val="clear" w:color="000000" w:fill="F8CBAD"/>
            <w:noWrap/>
            <w:vAlign w:val="center"/>
            <w:hideMark/>
          </w:tcPr>
          <w:p w14:paraId="6FFD1AC6" w14:textId="77777777" w:rsidR="007A6214" w:rsidRPr="002C141F" w:rsidRDefault="007A6214"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Pipeline Gas</w:t>
            </w:r>
          </w:p>
        </w:tc>
        <w:tc>
          <w:tcPr>
            <w:tcW w:w="1595" w:type="pct"/>
            <w:gridSpan w:val="2"/>
            <w:tcBorders>
              <w:top w:val="single" w:sz="8" w:space="0" w:color="auto"/>
              <w:left w:val="nil"/>
              <w:bottom w:val="single" w:sz="8" w:space="0" w:color="auto"/>
              <w:right w:val="single" w:sz="8" w:space="0" w:color="000000"/>
            </w:tcBorders>
            <w:shd w:val="clear" w:color="000000" w:fill="F7CAAC"/>
            <w:noWrap/>
            <w:vAlign w:val="center"/>
            <w:hideMark/>
          </w:tcPr>
          <w:p w14:paraId="5BF91391" w14:textId="77777777" w:rsidR="007A6214" w:rsidRPr="002C141F" w:rsidRDefault="007A6214"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LNG</w:t>
            </w:r>
          </w:p>
        </w:tc>
        <w:tc>
          <w:tcPr>
            <w:tcW w:w="565" w:type="pct"/>
            <w:tcBorders>
              <w:top w:val="single" w:sz="8" w:space="0" w:color="auto"/>
              <w:left w:val="nil"/>
              <w:bottom w:val="single" w:sz="8" w:space="0" w:color="auto"/>
              <w:right w:val="single" w:sz="8" w:space="0" w:color="auto"/>
            </w:tcBorders>
            <w:shd w:val="clear" w:color="000000" w:fill="F8CBAD"/>
            <w:noWrap/>
            <w:vAlign w:val="center"/>
            <w:hideMark/>
          </w:tcPr>
          <w:p w14:paraId="7D708268" w14:textId="77777777" w:rsidR="007A6214" w:rsidRPr="002C141F" w:rsidRDefault="007A6214" w:rsidP="0099026E">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Total</w:t>
            </w:r>
          </w:p>
        </w:tc>
      </w:tr>
      <w:tr w:rsidR="007A6214" w:rsidRPr="002C141F" w14:paraId="5E6FE84C"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8CBAD"/>
            <w:noWrap/>
            <w:vAlign w:val="center"/>
            <w:hideMark/>
          </w:tcPr>
          <w:p w14:paraId="3B20099B" w14:textId="77777777" w:rsidR="007A6214" w:rsidRPr="002C141F" w:rsidRDefault="007A6214"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Year</w:t>
            </w:r>
          </w:p>
        </w:tc>
        <w:tc>
          <w:tcPr>
            <w:tcW w:w="1189" w:type="pct"/>
            <w:tcBorders>
              <w:top w:val="nil"/>
              <w:left w:val="nil"/>
              <w:bottom w:val="single" w:sz="8" w:space="0" w:color="auto"/>
              <w:right w:val="single" w:sz="8" w:space="0" w:color="auto"/>
            </w:tcBorders>
            <w:shd w:val="clear" w:color="000000" w:fill="F7CAAC"/>
            <w:noWrap/>
            <w:vAlign w:val="bottom"/>
            <w:hideMark/>
          </w:tcPr>
          <w:p w14:paraId="571D5793" w14:textId="55FAD7A2" w:rsidR="007A6214" w:rsidRPr="00AE7D5F" w:rsidRDefault="00046D8A" w:rsidP="0099026E">
            <w:pPr>
              <w:spacing w:after="0" w:line="240" w:lineRule="auto"/>
              <w:jc w:val="center"/>
              <w:rPr>
                <w:rFonts w:ascii="Times New Roman" w:eastAsia="Times New Roman" w:hAnsi="Times New Roman" w:cs="Times New Roman"/>
                <w:b/>
                <w:bCs/>
                <w:color w:val="000000"/>
                <w:lang w:val="en-US" w:eastAsia="tr-TR"/>
              </w:rPr>
            </w:pPr>
            <w:r w:rsidRPr="0014247B">
              <w:rPr>
                <w:rFonts w:ascii="Times New Roman" w:eastAsia="Times New Roman" w:hAnsi="Times New Roman" w:cs="Times New Roman"/>
                <w:b/>
                <w:bCs/>
                <w:color w:val="000000"/>
                <w:lang w:val="en-US" w:eastAsia="tr-TR"/>
              </w:rPr>
              <w:t>Amount</w:t>
            </w:r>
          </w:p>
        </w:tc>
        <w:tc>
          <w:tcPr>
            <w:tcW w:w="596" w:type="pct"/>
            <w:tcBorders>
              <w:top w:val="nil"/>
              <w:left w:val="nil"/>
              <w:bottom w:val="single" w:sz="8" w:space="0" w:color="auto"/>
              <w:right w:val="single" w:sz="8" w:space="0" w:color="auto"/>
            </w:tcBorders>
            <w:shd w:val="clear" w:color="000000" w:fill="F8CBAD"/>
            <w:noWrap/>
            <w:vAlign w:val="bottom"/>
            <w:hideMark/>
          </w:tcPr>
          <w:p w14:paraId="1BB57B32" w14:textId="77777777" w:rsidR="007A6214" w:rsidRPr="00046D8A" w:rsidRDefault="007A6214" w:rsidP="0099026E">
            <w:pPr>
              <w:spacing w:after="0" w:line="240" w:lineRule="auto"/>
              <w:jc w:val="center"/>
              <w:rPr>
                <w:rFonts w:ascii="Times New Roman" w:eastAsia="Times New Roman" w:hAnsi="Times New Roman" w:cs="Times New Roman"/>
                <w:b/>
                <w:bCs/>
                <w:color w:val="000000"/>
                <w:lang w:val="en-US" w:eastAsia="tr-TR"/>
              </w:rPr>
            </w:pPr>
            <w:r w:rsidRPr="00046D8A">
              <w:rPr>
                <w:rFonts w:ascii="Times New Roman" w:eastAsia="Times New Roman" w:hAnsi="Times New Roman" w:cs="Times New Roman"/>
                <w:b/>
                <w:bCs/>
                <w:color w:val="000000"/>
                <w:lang w:val="en-US" w:eastAsia="tr-TR"/>
              </w:rPr>
              <w:t>Share (%)</w:t>
            </w:r>
          </w:p>
        </w:tc>
        <w:tc>
          <w:tcPr>
            <w:tcW w:w="1160" w:type="pct"/>
            <w:tcBorders>
              <w:top w:val="nil"/>
              <w:left w:val="nil"/>
              <w:bottom w:val="single" w:sz="8" w:space="0" w:color="auto"/>
              <w:right w:val="single" w:sz="8" w:space="0" w:color="auto"/>
            </w:tcBorders>
            <w:shd w:val="clear" w:color="000000" w:fill="F7CAAC"/>
            <w:noWrap/>
            <w:vAlign w:val="bottom"/>
            <w:hideMark/>
          </w:tcPr>
          <w:p w14:paraId="1C43EA02" w14:textId="77777777" w:rsidR="007A6214" w:rsidRPr="00046D8A" w:rsidRDefault="007A6214" w:rsidP="0099026E">
            <w:pPr>
              <w:spacing w:after="0" w:line="240" w:lineRule="auto"/>
              <w:jc w:val="center"/>
              <w:rPr>
                <w:rFonts w:ascii="Times New Roman" w:eastAsia="Times New Roman" w:hAnsi="Times New Roman" w:cs="Times New Roman"/>
                <w:b/>
                <w:bCs/>
                <w:color w:val="000000"/>
                <w:lang w:val="en-US" w:eastAsia="tr-TR"/>
              </w:rPr>
            </w:pPr>
            <w:r w:rsidRPr="00046D8A">
              <w:rPr>
                <w:rFonts w:ascii="Times New Roman" w:eastAsia="Times New Roman" w:hAnsi="Times New Roman" w:cs="Times New Roman"/>
                <w:b/>
                <w:bCs/>
                <w:color w:val="000000"/>
                <w:lang w:val="en-US" w:eastAsia="tr-TR"/>
              </w:rPr>
              <w:t>Quantity</w:t>
            </w:r>
          </w:p>
        </w:tc>
        <w:tc>
          <w:tcPr>
            <w:tcW w:w="434" w:type="pct"/>
            <w:tcBorders>
              <w:top w:val="nil"/>
              <w:left w:val="nil"/>
              <w:bottom w:val="single" w:sz="8" w:space="0" w:color="auto"/>
              <w:right w:val="single" w:sz="8" w:space="0" w:color="auto"/>
            </w:tcBorders>
            <w:shd w:val="clear" w:color="000000" w:fill="F8CBAD"/>
            <w:noWrap/>
            <w:vAlign w:val="center"/>
            <w:hideMark/>
          </w:tcPr>
          <w:p w14:paraId="74751515" w14:textId="132F4D74" w:rsidR="007A6214" w:rsidRPr="00AE7D5F" w:rsidRDefault="00046D8A" w:rsidP="0099026E">
            <w:pPr>
              <w:spacing w:after="0" w:line="240" w:lineRule="auto"/>
              <w:jc w:val="center"/>
              <w:rPr>
                <w:rFonts w:ascii="Times New Roman" w:eastAsia="Times New Roman" w:hAnsi="Times New Roman" w:cs="Times New Roman"/>
                <w:b/>
                <w:bCs/>
                <w:color w:val="000000"/>
                <w:lang w:val="en-US" w:eastAsia="tr-TR"/>
              </w:rPr>
            </w:pPr>
            <w:r w:rsidRPr="0014247B">
              <w:rPr>
                <w:rFonts w:ascii="Times New Roman" w:eastAsia="Times New Roman" w:hAnsi="Times New Roman" w:cs="Times New Roman"/>
                <w:b/>
                <w:bCs/>
                <w:color w:val="000000"/>
                <w:lang w:val="en-US" w:eastAsia="tr-TR"/>
              </w:rPr>
              <w:t>Share (%)</w:t>
            </w:r>
          </w:p>
        </w:tc>
        <w:tc>
          <w:tcPr>
            <w:tcW w:w="565" w:type="pct"/>
            <w:tcBorders>
              <w:top w:val="nil"/>
              <w:left w:val="nil"/>
              <w:bottom w:val="single" w:sz="8" w:space="0" w:color="auto"/>
              <w:right w:val="single" w:sz="8" w:space="0" w:color="auto"/>
            </w:tcBorders>
            <w:shd w:val="clear" w:color="000000" w:fill="F7CAAC"/>
            <w:noWrap/>
            <w:vAlign w:val="bottom"/>
            <w:hideMark/>
          </w:tcPr>
          <w:p w14:paraId="4AB6B5F9" w14:textId="18BB0853" w:rsidR="007A6214" w:rsidRPr="002C141F" w:rsidRDefault="00046D8A" w:rsidP="0099026E">
            <w:pPr>
              <w:spacing w:after="0" w:line="240" w:lineRule="auto"/>
              <w:jc w:val="center"/>
              <w:rPr>
                <w:rFonts w:ascii="Times New Roman" w:eastAsia="Times New Roman" w:hAnsi="Times New Roman" w:cs="Times New Roman"/>
                <w:b/>
                <w:bCs/>
                <w:color w:val="000000"/>
                <w:lang w:val="en-US" w:eastAsia="tr-TR"/>
              </w:rPr>
            </w:pPr>
            <w:r>
              <w:rPr>
                <w:rFonts w:ascii="Times New Roman" w:eastAsia="Times New Roman" w:hAnsi="Times New Roman" w:cs="Times New Roman"/>
                <w:b/>
                <w:bCs/>
                <w:color w:val="000000"/>
                <w:lang w:val="en-US" w:eastAsia="tr-TR"/>
              </w:rPr>
              <w:t>Amount</w:t>
            </w:r>
          </w:p>
        </w:tc>
      </w:tr>
      <w:tr w:rsidR="00924E26" w:rsidRPr="002C141F" w14:paraId="3A47E9B7"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7CAAC"/>
            <w:noWrap/>
            <w:vAlign w:val="center"/>
            <w:hideMark/>
          </w:tcPr>
          <w:p w14:paraId="062F997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2013</w:t>
            </w:r>
          </w:p>
        </w:tc>
        <w:tc>
          <w:tcPr>
            <w:tcW w:w="1189" w:type="pct"/>
            <w:tcBorders>
              <w:top w:val="nil"/>
              <w:left w:val="nil"/>
              <w:bottom w:val="single" w:sz="8" w:space="0" w:color="auto"/>
              <w:right w:val="single" w:sz="8" w:space="0" w:color="auto"/>
            </w:tcBorders>
            <w:shd w:val="clear" w:color="000000" w:fill="FBE4D5"/>
            <w:noWrap/>
            <w:vAlign w:val="center"/>
            <w:hideMark/>
          </w:tcPr>
          <w:p w14:paraId="6B1EDBE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39.419,44</w:t>
            </w:r>
          </w:p>
        </w:tc>
        <w:tc>
          <w:tcPr>
            <w:tcW w:w="596" w:type="pct"/>
            <w:tcBorders>
              <w:top w:val="nil"/>
              <w:left w:val="nil"/>
              <w:bottom w:val="single" w:sz="8" w:space="0" w:color="auto"/>
              <w:right w:val="single" w:sz="8" w:space="0" w:color="auto"/>
            </w:tcBorders>
            <w:shd w:val="clear" w:color="000000" w:fill="FBE4D5"/>
            <w:noWrap/>
            <w:vAlign w:val="center"/>
            <w:hideMark/>
          </w:tcPr>
          <w:p w14:paraId="19E7ABF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87,08</w:t>
            </w:r>
          </w:p>
        </w:tc>
        <w:tc>
          <w:tcPr>
            <w:tcW w:w="1160" w:type="pct"/>
            <w:tcBorders>
              <w:top w:val="nil"/>
              <w:left w:val="nil"/>
              <w:bottom w:val="single" w:sz="8" w:space="0" w:color="auto"/>
              <w:right w:val="single" w:sz="8" w:space="0" w:color="auto"/>
            </w:tcBorders>
            <w:shd w:val="clear" w:color="000000" w:fill="FBE4D5"/>
            <w:noWrap/>
            <w:vAlign w:val="center"/>
            <w:hideMark/>
          </w:tcPr>
          <w:p w14:paraId="67BD54F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5.849,54</w:t>
            </w:r>
          </w:p>
        </w:tc>
        <w:tc>
          <w:tcPr>
            <w:tcW w:w="434" w:type="pct"/>
            <w:tcBorders>
              <w:top w:val="nil"/>
              <w:left w:val="nil"/>
              <w:bottom w:val="single" w:sz="8" w:space="0" w:color="auto"/>
              <w:right w:val="single" w:sz="8" w:space="0" w:color="auto"/>
            </w:tcBorders>
            <w:shd w:val="clear" w:color="000000" w:fill="FBE4D5"/>
            <w:noWrap/>
            <w:vAlign w:val="center"/>
            <w:hideMark/>
          </w:tcPr>
          <w:p w14:paraId="6572261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12,92</w:t>
            </w:r>
          </w:p>
        </w:tc>
        <w:tc>
          <w:tcPr>
            <w:tcW w:w="565" w:type="pct"/>
            <w:tcBorders>
              <w:top w:val="nil"/>
              <w:left w:val="nil"/>
              <w:bottom w:val="single" w:sz="8" w:space="0" w:color="auto"/>
              <w:right w:val="single" w:sz="8" w:space="0" w:color="auto"/>
            </w:tcBorders>
            <w:shd w:val="clear" w:color="000000" w:fill="FBE4D5"/>
            <w:noWrap/>
            <w:vAlign w:val="center"/>
            <w:hideMark/>
          </w:tcPr>
          <w:p w14:paraId="672CBC7D"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45.268,98</w:t>
            </w:r>
          </w:p>
        </w:tc>
      </w:tr>
      <w:tr w:rsidR="00924E26" w:rsidRPr="002C141F" w14:paraId="5F856AB4"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7CAAC"/>
            <w:noWrap/>
            <w:vAlign w:val="center"/>
            <w:hideMark/>
          </w:tcPr>
          <w:p w14:paraId="73DDF74E"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2014</w:t>
            </w:r>
          </w:p>
        </w:tc>
        <w:tc>
          <w:tcPr>
            <w:tcW w:w="1189" w:type="pct"/>
            <w:tcBorders>
              <w:top w:val="nil"/>
              <w:left w:val="nil"/>
              <w:bottom w:val="single" w:sz="8" w:space="0" w:color="auto"/>
              <w:right w:val="single" w:sz="8" w:space="0" w:color="auto"/>
            </w:tcBorders>
            <w:shd w:val="clear" w:color="000000" w:fill="FBE4D5"/>
            <w:noWrap/>
            <w:vAlign w:val="center"/>
            <w:hideMark/>
          </w:tcPr>
          <w:p w14:paraId="256565C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41.981,41</w:t>
            </w:r>
          </w:p>
        </w:tc>
        <w:tc>
          <w:tcPr>
            <w:tcW w:w="596" w:type="pct"/>
            <w:tcBorders>
              <w:top w:val="nil"/>
              <w:left w:val="nil"/>
              <w:bottom w:val="single" w:sz="8" w:space="0" w:color="auto"/>
              <w:right w:val="single" w:sz="8" w:space="0" w:color="auto"/>
            </w:tcBorders>
            <w:shd w:val="clear" w:color="000000" w:fill="FBE4D5"/>
            <w:noWrap/>
            <w:vAlign w:val="center"/>
            <w:hideMark/>
          </w:tcPr>
          <w:p w14:paraId="3DFE08E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85,22</w:t>
            </w:r>
          </w:p>
        </w:tc>
        <w:tc>
          <w:tcPr>
            <w:tcW w:w="1160" w:type="pct"/>
            <w:tcBorders>
              <w:top w:val="nil"/>
              <w:left w:val="nil"/>
              <w:bottom w:val="single" w:sz="8" w:space="0" w:color="auto"/>
              <w:right w:val="single" w:sz="8" w:space="0" w:color="auto"/>
            </w:tcBorders>
            <w:shd w:val="clear" w:color="000000" w:fill="FBE4D5"/>
            <w:noWrap/>
            <w:vAlign w:val="center"/>
            <w:hideMark/>
          </w:tcPr>
          <w:p w14:paraId="55A8C462"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7.280,87</w:t>
            </w:r>
          </w:p>
        </w:tc>
        <w:tc>
          <w:tcPr>
            <w:tcW w:w="434" w:type="pct"/>
            <w:tcBorders>
              <w:top w:val="nil"/>
              <w:left w:val="nil"/>
              <w:bottom w:val="single" w:sz="8" w:space="0" w:color="auto"/>
              <w:right w:val="single" w:sz="8" w:space="0" w:color="auto"/>
            </w:tcBorders>
            <w:shd w:val="clear" w:color="000000" w:fill="FBE4D5"/>
            <w:noWrap/>
            <w:vAlign w:val="center"/>
            <w:hideMark/>
          </w:tcPr>
          <w:p w14:paraId="4682D97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14,78</w:t>
            </w:r>
          </w:p>
        </w:tc>
        <w:tc>
          <w:tcPr>
            <w:tcW w:w="565" w:type="pct"/>
            <w:tcBorders>
              <w:top w:val="nil"/>
              <w:left w:val="nil"/>
              <w:bottom w:val="single" w:sz="8" w:space="0" w:color="auto"/>
              <w:right w:val="single" w:sz="8" w:space="0" w:color="auto"/>
            </w:tcBorders>
            <w:shd w:val="clear" w:color="000000" w:fill="FBE4D5"/>
            <w:noWrap/>
            <w:vAlign w:val="center"/>
            <w:hideMark/>
          </w:tcPr>
          <w:p w14:paraId="24DD795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49.262,28</w:t>
            </w:r>
          </w:p>
        </w:tc>
      </w:tr>
      <w:tr w:rsidR="00924E26" w:rsidRPr="002C141F" w14:paraId="0127A6BC"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7CAAC"/>
            <w:noWrap/>
            <w:vAlign w:val="center"/>
            <w:hideMark/>
          </w:tcPr>
          <w:p w14:paraId="1C5B62A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2015</w:t>
            </w:r>
          </w:p>
        </w:tc>
        <w:tc>
          <w:tcPr>
            <w:tcW w:w="1189" w:type="pct"/>
            <w:tcBorders>
              <w:top w:val="nil"/>
              <w:left w:val="nil"/>
              <w:bottom w:val="single" w:sz="8" w:space="0" w:color="auto"/>
              <w:right w:val="single" w:sz="8" w:space="0" w:color="auto"/>
            </w:tcBorders>
            <w:shd w:val="clear" w:color="000000" w:fill="FBE4D5"/>
            <w:noWrap/>
            <w:vAlign w:val="center"/>
            <w:hideMark/>
          </w:tcPr>
          <w:p w14:paraId="78E412F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40.778,11</w:t>
            </w:r>
          </w:p>
        </w:tc>
        <w:tc>
          <w:tcPr>
            <w:tcW w:w="596" w:type="pct"/>
            <w:tcBorders>
              <w:top w:val="nil"/>
              <w:left w:val="nil"/>
              <w:bottom w:val="single" w:sz="8" w:space="0" w:color="auto"/>
              <w:right w:val="single" w:sz="8" w:space="0" w:color="auto"/>
            </w:tcBorders>
            <w:shd w:val="clear" w:color="000000" w:fill="FBE4D5"/>
            <w:noWrap/>
            <w:vAlign w:val="center"/>
            <w:hideMark/>
          </w:tcPr>
          <w:p w14:paraId="60B811A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84,21</w:t>
            </w:r>
          </w:p>
        </w:tc>
        <w:tc>
          <w:tcPr>
            <w:tcW w:w="1160" w:type="pct"/>
            <w:tcBorders>
              <w:top w:val="nil"/>
              <w:left w:val="nil"/>
              <w:bottom w:val="single" w:sz="8" w:space="0" w:color="auto"/>
              <w:right w:val="single" w:sz="8" w:space="0" w:color="auto"/>
            </w:tcBorders>
            <w:shd w:val="clear" w:color="000000" w:fill="FBE4D5"/>
            <w:noWrap/>
            <w:vAlign w:val="center"/>
            <w:hideMark/>
          </w:tcPr>
          <w:p w14:paraId="1089120D"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7.648,96</w:t>
            </w:r>
          </w:p>
        </w:tc>
        <w:tc>
          <w:tcPr>
            <w:tcW w:w="434" w:type="pct"/>
            <w:tcBorders>
              <w:top w:val="nil"/>
              <w:left w:val="nil"/>
              <w:bottom w:val="single" w:sz="8" w:space="0" w:color="auto"/>
              <w:right w:val="single" w:sz="8" w:space="0" w:color="auto"/>
            </w:tcBorders>
            <w:shd w:val="clear" w:color="000000" w:fill="FBE4D5"/>
            <w:noWrap/>
            <w:vAlign w:val="center"/>
            <w:hideMark/>
          </w:tcPr>
          <w:p w14:paraId="758637E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15,79</w:t>
            </w:r>
          </w:p>
        </w:tc>
        <w:tc>
          <w:tcPr>
            <w:tcW w:w="565" w:type="pct"/>
            <w:tcBorders>
              <w:top w:val="nil"/>
              <w:left w:val="nil"/>
              <w:bottom w:val="single" w:sz="8" w:space="0" w:color="auto"/>
              <w:right w:val="single" w:sz="8" w:space="0" w:color="auto"/>
            </w:tcBorders>
            <w:shd w:val="clear" w:color="000000" w:fill="FBE4D5"/>
            <w:noWrap/>
            <w:vAlign w:val="center"/>
            <w:hideMark/>
          </w:tcPr>
          <w:p w14:paraId="391BF8E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48.427,08</w:t>
            </w:r>
          </w:p>
        </w:tc>
      </w:tr>
      <w:tr w:rsidR="00924E26" w:rsidRPr="002C141F" w14:paraId="7F52CEEC"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7CAAC"/>
            <w:noWrap/>
            <w:vAlign w:val="center"/>
            <w:hideMark/>
          </w:tcPr>
          <w:p w14:paraId="6934295A"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2016</w:t>
            </w:r>
          </w:p>
        </w:tc>
        <w:tc>
          <w:tcPr>
            <w:tcW w:w="1189" w:type="pct"/>
            <w:tcBorders>
              <w:top w:val="nil"/>
              <w:left w:val="nil"/>
              <w:bottom w:val="single" w:sz="8" w:space="0" w:color="auto"/>
              <w:right w:val="single" w:sz="8" w:space="0" w:color="auto"/>
            </w:tcBorders>
            <w:shd w:val="clear" w:color="000000" w:fill="FBE4D5"/>
            <w:noWrap/>
            <w:vAlign w:val="center"/>
            <w:hideMark/>
          </w:tcPr>
          <w:p w14:paraId="11233E3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38.724,48</w:t>
            </w:r>
          </w:p>
        </w:tc>
        <w:tc>
          <w:tcPr>
            <w:tcW w:w="596" w:type="pct"/>
            <w:tcBorders>
              <w:top w:val="nil"/>
              <w:left w:val="nil"/>
              <w:bottom w:val="single" w:sz="8" w:space="0" w:color="auto"/>
              <w:right w:val="single" w:sz="8" w:space="0" w:color="auto"/>
            </w:tcBorders>
            <w:shd w:val="clear" w:color="000000" w:fill="FBE4D5"/>
            <w:noWrap/>
            <w:vAlign w:val="center"/>
            <w:hideMark/>
          </w:tcPr>
          <w:p w14:paraId="10174F4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83,54</w:t>
            </w:r>
          </w:p>
        </w:tc>
        <w:tc>
          <w:tcPr>
            <w:tcW w:w="1160" w:type="pct"/>
            <w:tcBorders>
              <w:top w:val="nil"/>
              <w:left w:val="nil"/>
              <w:bottom w:val="single" w:sz="8" w:space="0" w:color="auto"/>
              <w:right w:val="single" w:sz="8" w:space="0" w:color="auto"/>
            </w:tcBorders>
            <w:shd w:val="clear" w:color="000000" w:fill="FBE4D5"/>
            <w:noWrap/>
            <w:vAlign w:val="center"/>
            <w:hideMark/>
          </w:tcPr>
          <w:p w14:paraId="694820B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7.627,68</w:t>
            </w:r>
          </w:p>
        </w:tc>
        <w:tc>
          <w:tcPr>
            <w:tcW w:w="434" w:type="pct"/>
            <w:tcBorders>
              <w:top w:val="nil"/>
              <w:left w:val="nil"/>
              <w:bottom w:val="single" w:sz="8" w:space="0" w:color="auto"/>
              <w:right w:val="single" w:sz="8" w:space="0" w:color="auto"/>
            </w:tcBorders>
            <w:shd w:val="clear" w:color="000000" w:fill="FBE4D5"/>
            <w:noWrap/>
            <w:vAlign w:val="center"/>
            <w:hideMark/>
          </w:tcPr>
          <w:p w14:paraId="0F1BFDD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16,46</w:t>
            </w:r>
          </w:p>
        </w:tc>
        <w:tc>
          <w:tcPr>
            <w:tcW w:w="565" w:type="pct"/>
            <w:tcBorders>
              <w:top w:val="nil"/>
              <w:left w:val="nil"/>
              <w:bottom w:val="single" w:sz="8" w:space="0" w:color="auto"/>
              <w:right w:val="single" w:sz="8" w:space="0" w:color="auto"/>
            </w:tcBorders>
            <w:shd w:val="clear" w:color="000000" w:fill="FBE4D5"/>
            <w:noWrap/>
            <w:vAlign w:val="center"/>
            <w:hideMark/>
          </w:tcPr>
          <w:p w14:paraId="3FE640D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46.352,17</w:t>
            </w:r>
          </w:p>
        </w:tc>
      </w:tr>
      <w:tr w:rsidR="00924E26" w:rsidRPr="002C141F" w14:paraId="1AF4E683" w14:textId="77777777" w:rsidTr="007A6214">
        <w:trPr>
          <w:trHeight w:val="315"/>
        </w:trPr>
        <w:tc>
          <w:tcPr>
            <w:tcW w:w="1056" w:type="pct"/>
            <w:tcBorders>
              <w:top w:val="nil"/>
              <w:left w:val="single" w:sz="8" w:space="0" w:color="auto"/>
              <w:bottom w:val="single" w:sz="8" w:space="0" w:color="auto"/>
              <w:right w:val="single" w:sz="8" w:space="0" w:color="auto"/>
            </w:tcBorders>
            <w:shd w:val="clear" w:color="000000" w:fill="F7CAAC"/>
            <w:noWrap/>
            <w:vAlign w:val="center"/>
            <w:hideMark/>
          </w:tcPr>
          <w:p w14:paraId="26D92ADF"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2017</w:t>
            </w:r>
          </w:p>
        </w:tc>
        <w:tc>
          <w:tcPr>
            <w:tcW w:w="1189" w:type="pct"/>
            <w:tcBorders>
              <w:top w:val="nil"/>
              <w:left w:val="nil"/>
              <w:bottom w:val="single" w:sz="8" w:space="0" w:color="auto"/>
              <w:right w:val="single" w:sz="8" w:space="0" w:color="auto"/>
            </w:tcBorders>
            <w:shd w:val="clear" w:color="000000" w:fill="FBE4D5"/>
            <w:noWrap/>
            <w:vAlign w:val="center"/>
            <w:hideMark/>
          </w:tcPr>
          <w:p w14:paraId="744E7FA8"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44.484,67</w:t>
            </w:r>
          </w:p>
        </w:tc>
        <w:tc>
          <w:tcPr>
            <w:tcW w:w="596" w:type="pct"/>
            <w:tcBorders>
              <w:top w:val="nil"/>
              <w:left w:val="nil"/>
              <w:bottom w:val="single" w:sz="8" w:space="0" w:color="auto"/>
              <w:right w:val="single" w:sz="8" w:space="0" w:color="auto"/>
            </w:tcBorders>
            <w:shd w:val="clear" w:color="000000" w:fill="FBE4D5"/>
            <w:noWrap/>
            <w:vAlign w:val="center"/>
            <w:hideMark/>
          </w:tcPr>
          <w:p w14:paraId="0284374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80,52</w:t>
            </w:r>
          </w:p>
        </w:tc>
        <w:tc>
          <w:tcPr>
            <w:tcW w:w="1160" w:type="pct"/>
            <w:tcBorders>
              <w:top w:val="nil"/>
              <w:left w:val="nil"/>
              <w:bottom w:val="single" w:sz="8" w:space="0" w:color="auto"/>
              <w:right w:val="single" w:sz="8" w:space="0" w:color="auto"/>
            </w:tcBorders>
            <w:shd w:val="clear" w:color="000000" w:fill="FBE4D5"/>
            <w:noWrap/>
            <w:vAlign w:val="center"/>
            <w:hideMark/>
          </w:tcPr>
          <w:p w14:paraId="2549AAB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10.765,28</w:t>
            </w:r>
          </w:p>
        </w:tc>
        <w:tc>
          <w:tcPr>
            <w:tcW w:w="434" w:type="pct"/>
            <w:tcBorders>
              <w:top w:val="nil"/>
              <w:left w:val="nil"/>
              <w:bottom w:val="single" w:sz="8" w:space="0" w:color="auto"/>
              <w:right w:val="single" w:sz="8" w:space="0" w:color="auto"/>
            </w:tcBorders>
            <w:shd w:val="clear" w:color="000000" w:fill="FBE4D5"/>
            <w:noWrap/>
            <w:vAlign w:val="center"/>
            <w:hideMark/>
          </w:tcPr>
          <w:p w14:paraId="1625DA2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19,48</w:t>
            </w:r>
          </w:p>
        </w:tc>
        <w:tc>
          <w:tcPr>
            <w:tcW w:w="565" w:type="pct"/>
            <w:tcBorders>
              <w:top w:val="nil"/>
              <w:left w:val="nil"/>
              <w:bottom w:val="single" w:sz="8" w:space="0" w:color="auto"/>
              <w:right w:val="single" w:sz="8" w:space="0" w:color="auto"/>
            </w:tcBorders>
            <w:shd w:val="clear" w:color="000000" w:fill="FBE4D5"/>
            <w:noWrap/>
            <w:vAlign w:val="center"/>
            <w:hideMark/>
          </w:tcPr>
          <w:p w14:paraId="452E440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55.249,95</w:t>
            </w:r>
          </w:p>
        </w:tc>
      </w:tr>
    </w:tbl>
    <w:p w14:paraId="403BEFE1" w14:textId="77777777" w:rsidR="007A6214" w:rsidRPr="002C141F" w:rsidRDefault="007A6214" w:rsidP="007A6214">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US" w:eastAsia="tr-TR"/>
        </w:rPr>
      </w:pPr>
    </w:p>
    <w:p w14:paraId="566E5EBB" w14:textId="5A3B1FEF" w:rsidR="00924E26" w:rsidRPr="002C141F" w:rsidRDefault="007A6214" w:rsidP="007A6214">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US" w:eastAsia="tr-TR"/>
        </w:rPr>
      </w:pPr>
      <w:r w:rsidRPr="002C141F">
        <w:rPr>
          <w:rFonts w:ascii="Times New Roman" w:hAnsi="Times New Roman" w:cs="Times New Roman"/>
          <w:sz w:val="24"/>
          <w:szCs w:val="24"/>
          <w:lang w:val="en-US"/>
        </w:rPr>
        <w:t>The amount of natural gas imports by companies in 201</w:t>
      </w:r>
      <w:r w:rsidR="00575427">
        <w:rPr>
          <w:rFonts w:ascii="Times New Roman" w:hAnsi="Times New Roman" w:cs="Times New Roman"/>
          <w:sz w:val="24"/>
          <w:szCs w:val="24"/>
          <w:lang w:val="en-US"/>
        </w:rPr>
        <w:t>7</w:t>
      </w:r>
      <w:r w:rsidRPr="002C141F">
        <w:rPr>
          <w:rFonts w:ascii="Times New Roman" w:hAnsi="Times New Roman" w:cs="Times New Roman"/>
          <w:sz w:val="24"/>
          <w:szCs w:val="24"/>
          <w:lang w:val="en-US"/>
        </w:rPr>
        <w:t xml:space="preserve"> is shown in Table 2.3. </w:t>
      </w:r>
      <w:r w:rsidRPr="002C141F">
        <w:rPr>
          <w:rFonts w:ascii="Times New Roman" w:eastAsia="Times New Roman" w:hAnsi="Times New Roman" w:cs="Times New Roman"/>
          <w:sz w:val="24"/>
          <w:szCs w:val="24"/>
          <w:lang w:val="en-US" w:eastAsia="tr-TR"/>
        </w:rPr>
        <w:t>BOTAŞ imported 82,51 % of the total amount (pipeline gas and LNG totally) in 2017.</w:t>
      </w:r>
    </w:p>
    <w:p w14:paraId="63351D86" w14:textId="77777777" w:rsidR="00924E26" w:rsidRPr="002C141F" w:rsidRDefault="007A6214" w:rsidP="00924E26">
      <w:pPr>
        <w:pStyle w:val="Balk5"/>
        <w:rPr>
          <w:lang w:val="en-US"/>
        </w:rPr>
      </w:pPr>
      <w:bookmarkStart w:id="52" w:name="_Toc494808759"/>
      <w:bookmarkStart w:id="53" w:name="_Toc520881332"/>
      <w:r w:rsidRPr="002C141F">
        <w:rPr>
          <w:lang w:val="en-US"/>
        </w:rPr>
        <w:t>Table 2.3:  Import Amounts by the Companies in 2017 (Million Sm</w:t>
      </w:r>
      <w:r w:rsidRPr="002C141F">
        <w:rPr>
          <w:vertAlign w:val="superscript"/>
          <w:lang w:val="en-US"/>
        </w:rPr>
        <w:t>3</w:t>
      </w:r>
      <w:r w:rsidRPr="002C141F">
        <w:rPr>
          <w:lang w:val="en-US"/>
        </w:rPr>
        <w:t>)</w:t>
      </w:r>
      <w:bookmarkEnd w:id="52"/>
      <w:bookmarkEnd w:id="53"/>
    </w:p>
    <w:tbl>
      <w:tblPr>
        <w:tblW w:w="7390" w:type="dxa"/>
        <w:jc w:val="center"/>
        <w:tblCellMar>
          <w:left w:w="70" w:type="dxa"/>
          <w:right w:w="70" w:type="dxa"/>
        </w:tblCellMar>
        <w:tblLook w:val="04A0" w:firstRow="1" w:lastRow="0" w:firstColumn="1" w:lastColumn="0" w:noHBand="0" w:noVBand="1"/>
      </w:tblPr>
      <w:tblGrid>
        <w:gridCol w:w="5382"/>
        <w:gridCol w:w="940"/>
        <w:gridCol w:w="1068"/>
      </w:tblGrid>
      <w:tr w:rsidR="007A6214" w:rsidRPr="002C141F" w14:paraId="54DB5F51" w14:textId="77777777" w:rsidTr="007A6214">
        <w:trPr>
          <w:trHeight w:val="300"/>
          <w:jc w:val="center"/>
        </w:trPr>
        <w:tc>
          <w:tcPr>
            <w:tcW w:w="538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7BA859C" w14:textId="77777777" w:rsidR="007A6214" w:rsidRPr="002C141F" w:rsidRDefault="007A6214" w:rsidP="0099026E">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Company Name</w:t>
            </w:r>
          </w:p>
        </w:tc>
        <w:tc>
          <w:tcPr>
            <w:tcW w:w="940" w:type="dxa"/>
            <w:tcBorders>
              <w:top w:val="single" w:sz="4" w:space="0" w:color="auto"/>
              <w:left w:val="nil"/>
              <w:bottom w:val="single" w:sz="4" w:space="0" w:color="auto"/>
              <w:right w:val="single" w:sz="4" w:space="0" w:color="auto"/>
            </w:tcBorders>
            <w:shd w:val="clear" w:color="000000" w:fill="DDEBF7"/>
            <w:noWrap/>
            <w:vAlign w:val="center"/>
            <w:hideMark/>
          </w:tcPr>
          <w:p w14:paraId="19A462AD" w14:textId="2944EE1D" w:rsidR="007A6214" w:rsidRPr="0014247B" w:rsidRDefault="007A6214" w:rsidP="0099026E">
            <w:pPr>
              <w:spacing w:after="0" w:line="240" w:lineRule="auto"/>
              <w:rPr>
                <w:rFonts w:ascii="Times New Roman" w:eastAsia="Times New Roman" w:hAnsi="Times New Roman" w:cs="Times New Roman"/>
                <w:b/>
                <w:bCs/>
                <w:color w:val="000000"/>
                <w:sz w:val="20"/>
                <w:szCs w:val="20"/>
                <w:highlight w:val="yellow"/>
                <w:lang w:val="en-GB" w:eastAsia="tr-TR"/>
              </w:rPr>
            </w:pPr>
            <w:r w:rsidRPr="00046D8A">
              <w:rPr>
                <w:rFonts w:ascii="Times New Roman" w:eastAsia="Times New Roman" w:hAnsi="Times New Roman" w:cs="Times New Roman"/>
                <w:b/>
                <w:bCs/>
                <w:color w:val="000000"/>
                <w:sz w:val="20"/>
                <w:szCs w:val="20"/>
                <w:lang w:val="en-US" w:eastAsia="tr-TR"/>
              </w:rPr>
              <w:t>Amount</w:t>
            </w:r>
          </w:p>
        </w:tc>
        <w:tc>
          <w:tcPr>
            <w:tcW w:w="1068" w:type="dxa"/>
            <w:tcBorders>
              <w:top w:val="single" w:sz="4" w:space="0" w:color="auto"/>
              <w:left w:val="nil"/>
              <w:bottom w:val="single" w:sz="4" w:space="0" w:color="auto"/>
              <w:right w:val="single" w:sz="4" w:space="0" w:color="auto"/>
            </w:tcBorders>
            <w:shd w:val="clear" w:color="000000" w:fill="DDEBF7"/>
            <w:noWrap/>
            <w:vAlign w:val="center"/>
            <w:hideMark/>
          </w:tcPr>
          <w:p w14:paraId="526A58BE" w14:textId="546FA3A7" w:rsidR="007A6214" w:rsidRPr="002C141F" w:rsidRDefault="00046D8A" w:rsidP="0099026E">
            <w:pPr>
              <w:spacing w:after="0" w:line="240" w:lineRule="auto"/>
              <w:rPr>
                <w:rFonts w:ascii="Times New Roman" w:eastAsia="Times New Roman" w:hAnsi="Times New Roman" w:cs="Times New Roman"/>
                <w:b/>
                <w:bCs/>
                <w:color w:val="000000"/>
                <w:sz w:val="20"/>
                <w:szCs w:val="20"/>
                <w:lang w:val="en-US" w:eastAsia="tr-TR"/>
              </w:rPr>
            </w:pPr>
            <w:r>
              <w:rPr>
                <w:rFonts w:ascii="Times New Roman" w:eastAsia="Times New Roman" w:hAnsi="Times New Roman" w:cs="Times New Roman"/>
                <w:b/>
                <w:bCs/>
                <w:color w:val="000000"/>
                <w:sz w:val="20"/>
                <w:szCs w:val="20"/>
                <w:lang w:val="en-US" w:eastAsia="tr-TR"/>
              </w:rPr>
              <w:t>Share</w:t>
            </w:r>
            <w:r w:rsidRPr="002C141F">
              <w:rPr>
                <w:rFonts w:ascii="Times New Roman" w:eastAsia="Times New Roman" w:hAnsi="Times New Roman" w:cs="Times New Roman"/>
                <w:b/>
                <w:bCs/>
                <w:color w:val="000000"/>
                <w:sz w:val="20"/>
                <w:szCs w:val="20"/>
                <w:lang w:val="en-US" w:eastAsia="tr-TR"/>
              </w:rPr>
              <w:t xml:space="preserve"> </w:t>
            </w:r>
            <w:r w:rsidR="007A6214" w:rsidRPr="002C141F">
              <w:rPr>
                <w:rFonts w:ascii="Times New Roman" w:eastAsia="Times New Roman" w:hAnsi="Times New Roman" w:cs="Times New Roman"/>
                <w:b/>
                <w:bCs/>
                <w:color w:val="000000"/>
                <w:sz w:val="20"/>
                <w:szCs w:val="20"/>
                <w:lang w:val="en-US" w:eastAsia="tr-TR"/>
              </w:rPr>
              <w:t>(%)</w:t>
            </w:r>
          </w:p>
        </w:tc>
      </w:tr>
      <w:tr w:rsidR="00924E26" w:rsidRPr="002C141F" w14:paraId="3626C39A"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7EE48EA6"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BORU HATLARI İLE PETROL TAŞIMA A.Ş.</w:t>
            </w:r>
          </w:p>
        </w:tc>
        <w:tc>
          <w:tcPr>
            <w:tcW w:w="940" w:type="dxa"/>
            <w:tcBorders>
              <w:top w:val="nil"/>
              <w:left w:val="nil"/>
              <w:bottom w:val="single" w:sz="4" w:space="0" w:color="auto"/>
              <w:right w:val="single" w:sz="4" w:space="0" w:color="auto"/>
            </w:tcBorders>
            <w:shd w:val="clear" w:color="auto" w:fill="auto"/>
            <w:noWrap/>
            <w:vAlign w:val="bottom"/>
            <w:hideMark/>
          </w:tcPr>
          <w:p w14:paraId="2141698C"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45.584,37</w:t>
            </w:r>
          </w:p>
        </w:tc>
        <w:tc>
          <w:tcPr>
            <w:tcW w:w="1068" w:type="dxa"/>
            <w:tcBorders>
              <w:top w:val="nil"/>
              <w:left w:val="nil"/>
              <w:bottom w:val="single" w:sz="4" w:space="0" w:color="auto"/>
              <w:right w:val="single" w:sz="4" w:space="0" w:color="auto"/>
            </w:tcBorders>
            <w:shd w:val="clear" w:color="auto" w:fill="auto"/>
            <w:noWrap/>
            <w:vAlign w:val="bottom"/>
            <w:hideMark/>
          </w:tcPr>
          <w:p w14:paraId="657AE16B"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82,51</w:t>
            </w:r>
          </w:p>
        </w:tc>
      </w:tr>
      <w:tr w:rsidR="00924E26" w:rsidRPr="002C141F" w14:paraId="28D1E609"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082ABCD8"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ENERCO ENERJİ SANAYİ VE TİCARET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6A9B7266"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2.325,01</w:t>
            </w:r>
          </w:p>
        </w:tc>
        <w:tc>
          <w:tcPr>
            <w:tcW w:w="1068" w:type="dxa"/>
            <w:tcBorders>
              <w:top w:val="nil"/>
              <w:left w:val="nil"/>
              <w:bottom w:val="single" w:sz="4" w:space="0" w:color="auto"/>
              <w:right w:val="single" w:sz="4" w:space="0" w:color="auto"/>
            </w:tcBorders>
            <w:shd w:val="clear" w:color="auto" w:fill="auto"/>
            <w:noWrap/>
            <w:vAlign w:val="bottom"/>
            <w:hideMark/>
          </w:tcPr>
          <w:p w14:paraId="68809B47"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4,21</w:t>
            </w:r>
          </w:p>
        </w:tc>
      </w:tr>
      <w:tr w:rsidR="00924E26" w:rsidRPr="002C141F" w14:paraId="392EBF0C"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1772A8AF"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AKFEL GAZ SANAYİ VE TİCARET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24BE0B02"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2.082,35</w:t>
            </w:r>
          </w:p>
        </w:tc>
        <w:tc>
          <w:tcPr>
            <w:tcW w:w="1068" w:type="dxa"/>
            <w:tcBorders>
              <w:top w:val="nil"/>
              <w:left w:val="nil"/>
              <w:bottom w:val="single" w:sz="4" w:space="0" w:color="auto"/>
              <w:right w:val="single" w:sz="4" w:space="0" w:color="auto"/>
            </w:tcBorders>
            <w:shd w:val="clear" w:color="auto" w:fill="auto"/>
            <w:noWrap/>
            <w:vAlign w:val="bottom"/>
            <w:hideMark/>
          </w:tcPr>
          <w:p w14:paraId="29B8FF81"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3,77</w:t>
            </w:r>
          </w:p>
        </w:tc>
      </w:tr>
      <w:tr w:rsidR="00924E26" w:rsidRPr="002C141F" w14:paraId="23FB73C7"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5163F844"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BOSPHORUS GAZ CORPORATİON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0338186E"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2.081,99</w:t>
            </w:r>
          </w:p>
        </w:tc>
        <w:tc>
          <w:tcPr>
            <w:tcW w:w="1068" w:type="dxa"/>
            <w:tcBorders>
              <w:top w:val="nil"/>
              <w:left w:val="nil"/>
              <w:bottom w:val="single" w:sz="4" w:space="0" w:color="auto"/>
              <w:right w:val="single" w:sz="4" w:space="0" w:color="auto"/>
            </w:tcBorders>
            <w:shd w:val="clear" w:color="auto" w:fill="auto"/>
            <w:noWrap/>
            <w:vAlign w:val="bottom"/>
            <w:hideMark/>
          </w:tcPr>
          <w:p w14:paraId="1A0DF1A1"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3,77</w:t>
            </w:r>
          </w:p>
        </w:tc>
      </w:tr>
      <w:tr w:rsidR="00924E26" w:rsidRPr="002C141F" w14:paraId="5B293CC1"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00954BF3"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BATI HATTI DOĞALGAZ TİCARET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7A8F54A8"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962,07</w:t>
            </w:r>
          </w:p>
        </w:tc>
        <w:tc>
          <w:tcPr>
            <w:tcW w:w="1068" w:type="dxa"/>
            <w:tcBorders>
              <w:top w:val="nil"/>
              <w:left w:val="nil"/>
              <w:bottom w:val="single" w:sz="4" w:space="0" w:color="auto"/>
              <w:right w:val="single" w:sz="4" w:space="0" w:color="auto"/>
            </w:tcBorders>
            <w:shd w:val="clear" w:color="auto" w:fill="auto"/>
            <w:noWrap/>
            <w:vAlign w:val="bottom"/>
            <w:hideMark/>
          </w:tcPr>
          <w:p w14:paraId="67AFB7C0"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1,74</w:t>
            </w:r>
          </w:p>
        </w:tc>
      </w:tr>
      <w:tr w:rsidR="00924E26" w:rsidRPr="002C141F" w14:paraId="2B75653D"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580CA98E"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KİBAR ENERJİ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78D18692"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961,79</w:t>
            </w:r>
          </w:p>
        </w:tc>
        <w:tc>
          <w:tcPr>
            <w:tcW w:w="1068" w:type="dxa"/>
            <w:tcBorders>
              <w:top w:val="nil"/>
              <w:left w:val="nil"/>
              <w:bottom w:val="single" w:sz="4" w:space="0" w:color="auto"/>
              <w:right w:val="single" w:sz="4" w:space="0" w:color="auto"/>
            </w:tcBorders>
            <w:shd w:val="clear" w:color="auto" w:fill="auto"/>
            <w:noWrap/>
            <w:vAlign w:val="bottom"/>
            <w:hideMark/>
          </w:tcPr>
          <w:p w14:paraId="19249503"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1,74</w:t>
            </w:r>
          </w:p>
        </w:tc>
      </w:tr>
      <w:tr w:rsidR="00924E26" w:rsidRPr="002C141F" w14:paraId="5E4C3933"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51B9A422"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EGE GAZ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59DA976C"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517,14</w:t>
            </w:r>
          </w:p>
        </w:tc>
        <w:tc>
          <w:tcPr>
            <w:tcW w:w="1068" w:type="dxa"/>
            <w:tcBorders>
              <w:top w:val="nil"/>
              <w:left w:val="nil"/>
              <w:bottom w:val="single" w:sz="4" w:space="0" w:color="auto"/>
              <w:right w:val="single" w:sz="4" w:space="0" w:color="auto"/>
            </w:tcBorders>
            <w:shd w:val="clear" w:color="auto" w:fill="auto"/>
            <w:noWrap/>
            <w:vAlign w:val="bottom"/>
            <w:hideMark/>
          </w:tcPr>
          <w:p w14:paraId="31EFF9BB"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0,94</w:t>
            </w:r>
          </w:p>
        </w:tc>
      </w:tr>
      <w:tr w:rsidR="00924E26" w:rsidRPr="002C141F" w14:paraId="574B968E"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2D3B3132"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AVRASYA GAZ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52DB1292"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491,24</w:t>
            </w:r>
          </w:p>
        </w:tc>
        <w:tc>
          <w:tcPr>
            <w:tcW w:w="1068" w:type="dxa"/>
            <w:tcBorders>
              <w:top w:val="nil"/>
              <w:left w:val="nil"/>
              <w:bottom w:val="single" w:sz="4" w:space="0" w:color="auto"/>
              <w:right w:val="single" w:sz="4" w:space="0" w:color="auto"/>
            </w:tcBorders>
            <w:shd w:val="clear" w:color="auto" w:fill="auto"/>
            <w:noWrap/>
            <w:vAlign w:val="bottom"/>
            <w:hideMark/>
          </w:tcPr>
          <w:p w14:paraId="396448DA"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0,89</w:t>
            </w:r>
          </w:p>
        </w:tc>
      </w:tr>
      <w:tr w:rsidR="00924E26" w:rsidRPr="002C141F" w14:paraId="10DECF5A" w14:textId="77777777" w:rsidTr="007A6214">
        <w:trPr>
          <w:trHeight w:val="315"/>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14:paraId="09DBAABE" w14:textId="77777777" w:rsidR="00924E26" w:rsidRPr="002C141F" w:rsidRDefault="00924E26" w:rsidP="0099026E">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SHELL ENERJİ ANONİM ŞİRKETİ</w:t>
            </w:r>
          </w:p>
        </w:tc>
        <w:tc>
          <w:tcPr>
            <w:tcW w:w="940" w:type="dxa"/>
            <w:tcBorders>
              <w:top w:val="nil"/>
              <w:left w:val="nil"/>
              <w:bottom w:val="single" w:sz="4" w:space="0" w:color="auto"/>
              <w:right w:val="single" w:sz="4" w:space="0" w:color="auto"/>
            </w:tcBorders>
            <w:shd w:val="clear" w:color="auto" w:fill="auto"/>
            <w:noWrap/>
            <w:vAlign w:val="bottom"/>
            <w:hideMark/>
          </w:tcPr>
          <w:p w14:paraId="4B31F6BE" w14:textId="77777777" w:rsidR="00924E26" w:rsidRPr="002C141F" w:rsidRDefault="00924E26" w:rsidP="0099026E">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244,00</w:t>
            </w:r>
          </w:p>
        </w:tc>
        <w:tc>
          <w:tcPr>
            <w:tcW w:w="1068" w:type="dxa"/>
            <w:tcBorders>
              <w:top w:val="nil"/>
              <w:left w:val="nil"/>
              <w:bottom w:val="single" w:sz="4" w:space="0" w:color="auto"/>
              <w:right w:val="single" w:sz="4" w:space="0" w:color="auto"/>
            </w:tcBorders>
            <w:shd w:val="clear" w:color="auto" w:fill="auto"/>
            <w:noWrap/>
            <w:vAlign w:val="bottom"/>
            <w:hideMark/>
          </w:tcPr>
          <w:p w14:paraId="56D3A7F2" w14:textId="77777777" w:rsidR="00924E26" w:rsidRPr="002C141F" w:rsidRDefault="00924E26" w:rsidP="0099026E">
            <w:pPr>
              <w:spacing w:after="0" w:line="240" w:lineRule="auto"/>
              <w:jc w:val="center"/>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0,44</w:t>
            </w:r>
          </w:p>
        </w:tc>
      </w:tr>
      <w:tr w:rsidR="00924E26" w:rsidRPr="002C141F" w14:paraId="60E5E3BC" w14:textId="77777777" w:rsidTr="007A6214">
        <w:trPr>
          <w:trHeight w:val="300"/>
          <w:jc w:val="center"/>
        </w:trPr>
        <w:tc>
          <w:tcPr>
            <w:tcW w:w="5382" w:type="dxa"/>
            <w:tcBorders>
              <w:top w:val="nil"/>
              <w:left w:val="single" w:sz="4" w:space="0" w:color="auto"/>
              <w:bottom w:val="single" w:sz="4" w:space="0" w:color="auto"/>
              <w:right w:val="single" w:sz="4" w:space="0" w:color="auto"/>
            </w:tcBorders>
            <w:shd w:val="clear" w:color="000000" w:fill="DDEBF7"/>
            <w:noWrap/>
            <w:vAlign w:val="center"/>
            <w:hideMark/>
          </w:tcPr>
          <w:p w14:paraId="4EC55A67" w14:textId="77777777" w:rsidR="00924E26" w:rsidRPr="002C141F" w:rsidRDefault="007A6214" w:rsidP="0099026E">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Total</w:t>
            </w:r>
          </w:p>
        </w:tc>
        <w:tc>
          <w:tcPr>
            <w:tcW w:w="940" w:type="dxa"/>
            <w:tcBorders>
              <w:top w:val="nil"/>
              <w:left w:val="nil"/>
              <w:bottom w:val="single" w:sz="4" w:space="0" w:color="auto"/>
              <w:right w:val="single" w:sz="4" w:space="0" w:color="auto"/>
            </w:tcBorders>
            <w:shd w:val="clear" w:color="auto" w:fill="DEEAF6" w:themeFill="accent1" w:themeFillTint="33"/>
            <w:noWrap/>
            <w:vAlign w:val="bottom"/>
            <w:hideMark/>
          </w:tcPr>
          <w:p w14:paraId="042A0FCB" w14:textId="77777777" w:rsidR="00924E26" w:rsidRPr="002C141F" w:rsidRDefault="00924E26" w:rsidP="0099026E">
            <w:pPr>
              <w:spacing w:after="0" w:line="240" w:lineRule="auto"/>
              <w:jc w:val="right"/>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55.249,95</w:t>
            </w:r>
          </w:p>
        </w:tc>
        <w:tc>
          <w:tcPr>
            <w:tcW w:w="1068" w:type="dxa"/>
            <w:tcBorders>
              <w:top w:val="nil"/>
              <w:left w:val="nil"/>
              <w:bottom w:val="single" w:sz="4" w:space="0" w:color="auto"/>
              <w:right w:val="single" w:sz="4" w:space="0" w:color="auto"/>
            </w:tcBorders>
            <w:shd w:val="clear" w:color="auto" w:fill="DEEAF6" w:themeFill="accent1" w:themeFillTint="33"/>
            <w:noWrap/>
            <w:vAlign w:val="bottom"/>
            <w:hideMark/>
          </w:tcPr>
          <w:p w14:paraId="5CAC813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100</w:t>
            </w:r>
          </w:p>
        </w:tc>
      </w:tr>
    </w:tbl>
    <w:p w14:paraId="6E5E8B72" w14:textId="77777777" w:rsidR="00924E26" w:rsidRPr="002C141F" w:rsidRDefault="00924E26" w:rsidP="00924E26">
      <w:pPr>
        <w:rPr>
          <w:rFonts w:ascii="Times New Roman" w:hAnsi="Times New Roman" w:cs="Times New Roman"/>
          <w:sz w:val="24"/>
          <w:szCs w:val="24"/>
          <w:lang w:val="en-US"/>
        </w:rPr>
      </w:pPr>
    </w:p>
    <w:p w14:paraId="3C1880B0" w14:textId="77777777" w:rsidR="00924E26" w:rsidRPr="002C141F" w:rsidRDefault="00924E26" w:rsidP="00924E26">
      <w:pPr>
        <w:jc w:val="center"/>
        <w:rPr>
          <w:rFonts w:ascii="Times New Roman" w:hAnsi="Times New Roman" w:cs="Times New Roman"/>
          <w:sz w:val="24"/>
          <w:szCs w:val="24"/>
          <w:lang w:val="en-US"/>
        </w:rPr>
      </w:pPr>
      <w:r w:rsidRPr="002C141F">
        <w:rPr>
          <w:noProof/>
          <w:lang w:eastAsia="tr-TR"/>
        </w:rPr>
        <w:lastRenderedPageBreak/>
        <w:drawing>
          <wp:inline distT="0" distB="0" distL="0" distR="0" wp14:anchorId="7477BFF9" wp14:editId="310CB0F7">
            <wp:extent cx="5124450" cy="3381375"/>
            <wp:effectExtent l="0" t="0" r="0" b="952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30DA58D" w14:textId="77777777" w:rsidR="007A6214" w:rsidRPr="002C141F" w:rsidRDefault="007A6214" w:rsidP="007A6214">
      <w:pPr>
        <w:pStyle w:val="Balk6"/>
        <w:rPr>
          <w:lang w:val="en-US"/>
        </w:rPr>
      </w:pPr>
      <w:bookmarkStart w:id="54" w:name="_Toc494808890"/>
      <w:bookmarkStart w:id="55" w:name="_Toc520881461"/>
      <w:r w:rsidRPr="002C141F">
        <w:rPr>
          <w:lang w:val="en-US"/>
        </w:rPr>
        <w:t>Graph 2.3: Share of Companies in Natural Gas Import in 201</w:t>
      </w:r>
      <w:bookmarkEnd w:id="54"/>
      <w:r w:rsidRPr="002C141F">
        <w:rPr>
          <w:lang w:val="en-US"/>
        </w:rPr>
        <w:t>7</w:t>
      </w:r>
      <w:bookmarkEnd w:id="55"/>
    </w:p>
    <w:p w14:paraId="0D94BBE3" w14:textId="77777777" w:rsidR="00336312" w:rsidRPr="002C141F" w:rsidRDefault="00336312" w:rsidP="00336312">
      <w:pPr>
        <w:rPr>
          <w:lang w:val="en-US"/>
        </w:rPr>
      </w:pPr>
    </w:p>
    <w:p w14:paraId="1DF8A6A5" w14:textId="45178CC7" w:rsidR="00336312" w:rsidRPr="002C141F" w:rsidRDefault="00575427" w:rsidP="00336312">
      <w:pPr>
        <w:tabs>
          <w:tab w:val="left" w:pos="993"/>
        </w:tabs>
        <w:spacing w:after="0" w:line="360" w:lineRule="auto"/>
        <w:jc w:val="both"/>
        <w:rPr>
          <w:rFonts w:ascii="Times New Roman" w:eastAsia="Times New Roman" w:hAnsi="Times New Roman"/>
          <w:color w:val="000000"/>
          <w:sz w:val="24"/>
          <w:szCs w:val="24"/>
          <w:lang w:val="en-US" w:eastAsia="tr-TR"/>
        </w:rPr>
      </w:pPr>
      <w:r>
        <w:rPr>
          <w:rFonts w:ascii="Times New Roman" w:eastAsia="Times New Roman" w:hAnsi="Times New Roman"/>
          <w:color w:val="000000"/>
          <w:sz w:val="24"/>
          <w:szCs w:val="24"/>
          <w:lang w:val="en-US" w:eastAsia="tr-TR"/>
        </w:rPr>
        <w:t xml:space="preserve">Import amounts according to entry points are </w:t>
      </w:r>
      <w:r w:rsidR="00336312" w:rsidRPr="002C141F">
        <w:rPr>
          <w:rFonts w:ascii="Times New Roman" w:eastAsia="Times New Roman" w:hAnsi="Times New Roman"/>
          <w:color w:val="000000"/>
          <w:sz w:val="24"/>
          <w:szCs w:val="24"/>
          <w:lang w:val="en-US" w:eastAsia="tr-TR"/>
        </w:rPr>
        <w:t xml:space="preserve">shown of in 2017 at Table 2.4 and </w:t>
      </w:r>
      <w:r>
        <w:rPr>
          <w:rFonts w:ascii="Times New Roman" w:eastAsia="Times New Roman" w:hAnsi="Times New Roman"/>
          <w:color w:val="000000"/>
          <w:sz w:val="24"/>
          <w:szCs w:val="24"/>
          <w:lang w:val="en-US" w:eastAsia="tr-TR"/>
        </w:rPr>
        <w:t xml:space="preserve">monthly comparison at </w:t>
      </w:r>
      <w:r w:rsidR="00336312" w:rsidRPr="002C141F">
        <w:rPr>
          <w:rFonts w:ascii="Times New Roman" w:eastAsia="Times New Roman" w:hAnsi="Times New Roman"/>
          <w:color w:val="000000"/>
          <w:sz w:val="24"/>
          <w:szCs w:val="24"/>
          <w:lang w:val="en-US" w:eastAsia="tr-TR"/>
        </w:rPr>
        <w:t>Graph 2.4. As it is shown, the ent</w:t>
      </w:r>
      <w:r>
        <w:rPr>
          <w:rFonts w:ascii="Times New Roman" w:eastAsia="Times New Roman" w:hAnsi="Times New Roman"/>
          <w:color w:val="000000"/>
          <w:sz w:val="24"/>
          <w:szCs w:val="24"/>
          <w:lang w:val="en-US" w:eastAsia="tr-TR"/>
        </w:rPr>
        <w:t>ry</w:t>
      </w:r>
      <w:r w:rsidR="00336312" w:rsidRPr="002C141F">
        <w:rPr>
          <w:rFonts w:ascii="Times New Roman" w:eastAsia="Times New Roman" w:hAnsi="Times New Roman"/>
          <w:color w:val="000000"/>
          <w:sz w:val="24"/>
          <w:szCs w:val="24"/>
          <w:lang w:val="en-US" w:eastAsia="tr-TR"/>
        </w:rPr>
        <w:t xml:space="preserve"> points</w:t>
      </w:r>
      <w:r>
        <w:rPr>
          <w:rFonts w:ascii="Times New Roman" w:eastAsia="Times New Roman" w:hAnsi="Times New Roman"/>
          <w:color w:val="000000"/>
          <w:sz w:val="24"/>
          <w:szCs w:val="24"/>
          <w:lang w:val="en-US" w:eastAsia="tr-TR"/>
        </w:rPr>
        <w:t xml:space="preserve"> of Russian natural gas</w:t>
      </w:r>
      <w:r w:rsidR="00336312" w:rsidRPr="002C141F">
        <w:rPr>
          <w:rFonts w:ascii="Times New Roman" w:eastAsia="Times New Roman" w:hAnsi="Times New Roman"/>
          <w:color w:val="000000"/>
          <w:sz w:val="24"/>
          <w:szCs w:val="24"/>
          <w:lang w:val="en-US" w:eastAsia="tr-TR"/>
        </w:rPr>
        <w:t xml:space="preserve"> t</w:t>
      </w:r>
      <w:r>
        <w:rPr>
          <w:rFonts w:ascii="Times New Roman" w:eastAsia="Times New Roman" w:hAnsi="Times New Roman"/>
          <w:color w:val="000000"/>
          <w:sz w:val="24"/>
          <w:szCs w:val="24"/>
          <w:lang w:val="en-US" w:eastAsia="tr-TR"/>
        </w:rPr>
        <w:t>ook</w:t>
      </w:r>
      <w:r w:rsidR="00336312" w:rsidRPr="002C141F">
        <w:rPr>
          <w:rFonts w:ascii="Times New Roman" w:eastAsia="Times New Roman" w:hAnsi="Times New Roman"/>
          <w:color w:val="000000"/>
          <w:sz w:val="24"/>
          <w:szCs w:val="24"/>
          <w:lang w:val="en-US" w:eastAsia="tr-TR"/>
        </w:rPr>
        <w:t xml:space="preserve"> the first two </w:t>
      </w:r>
      <w:r>
        <w:rPr>
          <w:rFonts w:ascii="Times New Roman" w:eastAsia="Times New Roman" w:hAnsi="Times New Roman"/>
          <w:color w:val="000000"/>
          <w:sz w:val="24"/>
          <w:szCs w:val="24"/>
          <w:lang w:val="en-US" w:eastAsia="tr-TR"/>
        </w:rPr>
        <w:t xml:space="preserve">place </w:t>
      </w:r>
      <w:r w:rsidR="00336312" w:rsidRPr="002C141F">
        <w:rPr>
          <w:rFonts w:ascii="Times New Roman" w:eastAsia="Times New Roman" w:hAnsi="Times New Roman"/>
          <w:color w:val="000000"/>
          <w:sz w:val="24"/>
          <w:szCs w:val="24"/>
          <w:lang w:val="en-US" w:eastAsia="tr-TR"/>
        </w:rPr>
        <w:t xml:space="preserve"> with 51,93% share.</w:t>
      </w:r>
    </w:p>
    <w:p w14:paraId="671DBDBD" w14:textId="77777777" w:rsidR="00336312" w:rsidRPr="002C141F" w:rsidRDefault="00336312" w:rsidP="00336312">
      <w:pPr>
        <w:pStyle w:val="Balk5"/>
        <w:jc w:val="center"/>
        <w:rPr>
          <w:lang w:val="en-US"/>
        </w:rPr>
      </w:pPr>
      <w:bookmarkStart w:id="56" w:name="_Toc494808760"/>
      <w:bookmarkStart w:id="57" w:name="_Toc520881333"/>
      <w:r w:rsidRPr="002C141F">
        <w:rPr>
          <w:lang w:val="en-US"/>
        </w:rPr>
        <w:t>Table 2.4: Comparison of Imported Natural Gas’ Entering Point of the System in 2017 (Million Sm</w:t>
      </w:r>
      <w:r w:rsidRPr="002C141F">
        <w:rPr>
          <w:vertAlign w:val="superscript"/>
          <w:lang w:val="en-US"/>
        </w:rPr>
        <w:t>3</w:t>
      </w:r>
      <w:r w:rsidRPr="002C141F">
        <w:rPr>
          <w:lang w:val="en-US"/>
        </w:rPr>
        <w:t>)</w:t>
      </w:r>
      <w:bookmarkEnd w:id="56"/>
      <w:bookmarkEnd w:id="57"/>
    </w:p>
    <w:tbl>
      <w:tblPr>
        <w:tblW w:w="9356" w:type="dxa"/>
        <w:tblInd w:w="-5" w:type="dxa"/>
        <w:tblCellMar>
          <w:left w:w="70" w:type="dxa"/>
          <w:right w:w="70" w:type="dxa"/>
        </w:tblCellMar>
        <w:tblLook w:val="04A0" w:firstRow="1" w:lastRow="0" w:firstColumn="1" w:lastColumn="0" w:noHBand="0" w:noVBand="1"/>
      </w:tblPr>
      <w:tblGrid>
        <w:gridCol w:w="4395"/>
        <w:gridCol w:w="2551"/>
        <w:gridCol w:w="2410"/>
      </w:tblGrid>
      <w:tr w:rsidR="009C4BDC" w:rsidRPr="002C141F" w14:paraId="3E5C727E" w14:textId="77777777" w:rsidTr="00D57D8A">
        <w:trPr>
          <w:trHeight w:val="300"/>
        </w:trPr>
        <w:tc>
          <w:tcPr>
            <w:tcW w:w="43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B04E588" w14:textId="77777777" w:rsidR="009C4BDC" w:rsidRPr="002C141F" w:rsidRDefault="00D57D8A" w:rsidP="009C4BDC">
            <w:pPr>
              <w:spacing w:after="0" w:line="240" w:lineRule="auto"/>
              <w:rPr>
                <w:rFonts w:ascii="Times New Roman" w:eastAsia="Times New Roman" w:hAnsi="Times New Roman" w:cs="Times New Roman"/>
                <w:b/>
                <w:bCs/>
                <w:color w:val="000000"/>
                <w:lang w:val="en-US" w:eastAsia="tr-TR"/>
              </w:rPr>
            </w:pPr>
            <w:r w:rsidRPr="00D57D8A">
              <w:rPr>
                <w:rFonts w:ascii="Times New Roman" w:eastAsia="Times New Roman" w:hAnsi="Times New Roman" w:cs="Times New Roman"/>
                <w:b/>
                <w:bCs/>
                <w:color w:val="000000"/>
                <w:lang w:val="en-US" w:eastAsia="tr-TR"/>
              </w:rPr>
              <w:t>Entry Points</w:t>
            </w:r>
          </w:p>
        </w:tc>
        <w:tc>
          <w:tcPr>
            <w:tcW w:w="2551" w:type="dxa"/>
            <w:tcBorders>
              <w:top w:val="single" w:sz="4" w:space="0" w:color="auto"/>
              <w:left w:val="nil"/>
              <w:bottom w:val="single" w:sz="4" w:space="0" w:color="auto"/>
              <w:right w:val="single" w:sz="4" w:space="0" w:color="auto"/>
            </w:tcBorders>
            <w:shd w:val="clear" w:color="DDEBF7" w:fill="DDEBF7"/>
            <w:noWrap/>
            <w:vAlign w:val="bottom"/>
            <w:hideMark/>
          </w:tcPr>
          <w:p w14:paraId="05E68580" w14:textId="77777777" w:rsidR="009C4BDC" w:rsidRPr="002C141F" w:rsidRDefault="00D57D8A" w:rsidP="00141F7E">
            <w:pPr>
              <w:spacing w:after="0" w:line="240" w:lineRule="auto"/>
              <w:rPr>
                <w:rFonts w:ascii="Times New Roman" w:eastAsia="Times New Roman" w:hAnsi="Times New Roman" w:cs="Times New Roman"/>
                <w:b/>
                <w:bCs/>
                <w:color w:val="000000"/>
                <w:lang w:val="en-US" w:eastAsia="tr-TR"/>
              </w:rPr>
            </w:pPr>
            <w:r w:rsidRPr="00D57D8A">
              <w:rPr>
                <w:rFonts w:ascii="Times New Roman" w:eastAsia="Times New Roman" w:hAnsi="Times New Roman" w:cs="Times New Roman"/>
                <w:b/>
                <w:bCs/>
                <w:color w:val="000000"/>
                <w:lang w:val="en-US" w:eastAsia="tr-TR"/>
              </w:rPr>
              <w:t>Amount of Imported Natural Gas</w:t>
            </w:r>
          </w:p>
        </w:tc>
        <w:tc>
          <w:tcPr>
            <w:tcW w:w="2410" w:type="dxa"/>
            <w:tcBorders>
              <w:top w:val="single" w:sz="4" w:space="0" w:color="auto"/>
              <w:left w:val="nil"/>
              <w:bottom w:val="single" w:sz="4" w:space="0" w:color="auto"/>
              <w:right w:val="single" w:sz="4" w:space="0" w:color="auto"/>
            </w:tcBorders>
            <w:shd w:val="clear" w:color="DDEBF7" w:fill="DDEBF7"/>
            <w:noWrap/>
            <w:vAlign w:val="bottom"/>
            <w:hideMark/>
          </w:tcPr>
          <w:p w14:paraId="779C32F9" w14:textId="64273B34" w:rsidR="009C4BDC" w:rsidRPr="002C141F" w:rsidRDefault="00046D8A" w:rsidP="00D57D8A">
            <w:pPr>
              <w:spacing w:after="0" w:line="240" w:lineRule="auto"/>
              <w:jc w:val="center"/>
              <w:rPr>
                <w:rFonts w:ascii="Times New Roman" w:eastAsia="Times New Roman" w:hAnsi="Times New Roman" w:cs="Times New Roman"/>
                <w:b/>
                <w:bCs/>
                <w:color w:val="000000"/>
                <w:lang w:val="en-US" w:eastAsia="tr-TR"/>
              </w:rPr>
            </w:pPr>
            <w:r>
              <w:rPr>
                <w:rFonts w:ascii="Times New Roman" w:eastAsia="Times New Roman" w:hAnsi="Times New Roman" w:cs="Times New Roman"/>
                <w:b/>
                <w:bCs/>
                <w:color w:val="000000"/>
                <w:lang w:val="en-US" w:eastAsia="tr-TR"/>
              </w:rPr>
              <w:t>Share</w:t>
            </w:r>
            <w:r w:rsidRPr="002C141F">
              <w:rPr>
                <w:rFonts w:ascii="Times New Roman" w:eastAsia="Times New Roman" w:hAnsi="Times New Roman" w:cs="Times New Roman"/>
                <w:b/>
                <w:bCs/>
                <w:color w:val="000000"/>
                <w:lang w:val="en-US" w:eastAsia="tr-TR"/>
              </w:rPr>
              <w:t xml:space="preserve"> </w:t>
            </w:r>
            <w:r w:rsidR="009C4BDC" w:rsidRPr="002C141F">
              <w:rPr>
                <w:rFonts w:ascii="Times New Roman" w:eastAsia="Times New Roman" w:hAnsi="Times New Roman" w:cs="Times New Roman"/>
                <w:b/>
                <w:bCs/>
                <w:color w:val="000000"/>
                <w:lang w:val="en-US" w:eastAsia="tr-TR"/>
              </w:rPr>
              <w:t>(%)</w:t>
            </w:r>
          </w:p>
        </w:tc>
      </w:tr>
      <w:tr w:rsidR="009C4BDC" w:rsidRPr="002C141F" w14:paraId="74F11EAB"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7BA1254F" w14:textId="50172B55"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DURUSU </w:t>
            </w:r>
            <w:r w:rsidR="00D57D8A" w:rsidRPr="00A84C55">
              <w:rPr>
                <w:rFonts w:ascii="Times New Roman" w:eastAsia="Times New Roman" w:hAnsi="Times New Roman" w:cs="Times New Roman"/>
                <w:color w:val="000000"/>
                <w:lang w:val="en-US" w:eastAsia="tr-TR"/>
              </w:rPr>
              <w:t>ENTRY POINT</w:t>
            </w:r>
          </w:p>
        </w:tc>
        <w:tc>
          <w:tcPr>
            <w:tcW w:w="2551" w:type="dxa"/>
            <w:tcBorders>
              <w:top w:val="nil"/>
              <w:left w:val="nil"/>
              <w:bottom w:val="single" w:sz="4" w:space="0" w:color="auto"/>
              <w:right w:val="single" w:sz="4" w:space="0" w:color="auto"/>
            </w:tcBorders>
            <w:shd w:val="clear" w:color="auto" w:fill="auto"/>
            <w:noWrap/>
            <w:vAlign w:val="bottom"/>
            <w:hideMark/>
          </w:tcPr>
          <w:p w14:paraId="70214A39"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15.584,85</w:t>
            </w:r>
          </w:p>
        </w:tc>
        <w:tc>
          <w:tcPr>
            <w:tcW w:w="2410" w:type="dxa"/>
            <w:tcBorders>
              <w:top w:val="nil"/>
              <w:left w:val="nil"/>
              <w:bottom w:val="single" w:sz="4" w:space="0" w:color="auto"/>
              <w:right w:val="single" w:sz="4" w:space="0" w:color="auto"/>
            </w:tcBorders>
            <w:shd w:val="clear" w:color="auto" w:fill="auto"/>
            <w:noWrap/>
            <w:vAlign w:val="bottom"/>
            <w:hideMark/>
          </w:tcPr>
          <w:p w14:paraId="482956BB"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28,21</w:t>
            </w:r>
          </w:p>
        </w:tc>
      </w:tr>
      <w:tr w:rsidR="009C4BDC" w:rsidRPr="002C141F" w14:paraId="73FF338D"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6132850C" w14:textId="23E635DF"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MALKOÇLAR </w:t>
            </w:r>
            <w:r w:rsidR="00D57D8A" w:rsidRPr="00A84C55">
              <w:rPr>
                <w:rFonts w:ascii="Times New Roman" w:eastAsia="Times New Roman" w:hAnsi="Times New Roman" w:cs="Times New Roman"/>
                <w:color w:val="000000"/>
                <w:lang w:val="en-US" w:eastAsia="tr-TR"/>
              </w:rPr>
              <w:t>ENTRY POINT</w:t>
            </w:r>
          </w:p>
        </w:tc>
        <w:tc>
          <w:tcPr>
            <w:tcW w:w="2551" w:type="dxa"/>
            <w:tcBorders>
              <w:top w:val="nil"/>
              <w:left w:val="nil"/>
              <w:bottom w:val="single" w:sz="4" w:space="0" w:color="auto"/>
              <w:right w:val="single" w:sz="4" w:space="0" w:color="auto"/>
            </w:tcBorders>
            <w:shd w:val="clear" w:color="auto" w:fill="auto"/>
            <w:noWrap/>
            <w:vAlign w:val="bottom"/>
            <w:hideMark/>
          </w:tcPr>
          <w:p w14:paraId="6A27122C"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13.104,78</w:t>
            </w:r>
          </w:p>
        </w:tc>
        <w:tc>
          <w:tcPr>
            <w:tcW w:w="2410" w:type="dxa"/>
            <w:tcBorders>
              <w:top w:val="nil"/>
              <w:left w:val="nil"/>
              <w:bottom w:val="single" w:sz="4" w:space="0" w:color="auto"/>
              <w:right w:val="single" w:sz="4" w:space="0" w:color="auto"/>
            </w:tcBorders>
            <w:shd w:val="clear" w:color="auto" w:fill="auto"/>
            <w:noWrap/>
            <w:vAlign w:val="bottom"/>
            <w:hideMark/>
          </w:tcPr>
          <w:p w14:paraId="77F102A4"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23,72</w:t>
            </w:r>
          </w:p>
        </w:tc>
      </w:tr>
      <w:tr w:rsidR="009C4BDC" w:rsidRPr="002C141F" w14:paraId="4ABA8DEC"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2069B0AB" w14:textId="51AD6542"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GÜRBULAK </w:t>
            </w:r>
            <w:r w:rsidR="00D57D8A" w:rsidRPr="00A84C55">
              <w:rPr>
                <w:rFonts w:ascii="Times New Roman" w:eastAsia="Times New Roman" w:hAnsi="Times New Roman" w:cs="Times New Roman"/>
                <w:color w:val="000000"/>
                <w:lang w:val="en-US" w:eastAsia="tr-TR"/>
              </w:rPr>
              <w:t>ENTRY POINT</w:t>
            </w:r>
          </w:p>
        </w:tc>
        <w:tc>
          <w:tcPr>
            <w:tcW w:w="2551" w:type="dxa"/>
            <w:tcBorders>
              <w:top w:val="nil"/>
              <w:left w:val="nil"/>
              <w:bottom w:val="single" w:sz="4" w:space="0" w:color="auto"/>
              <w:right w:val="single" w:sz="4" w:space="0" w:color="auto"/>
            </w:tcBorders>
            <w:shd w:val="clear" w:color="auto" w:fill="auto"/>
            <w:noWrap/>
            <w:vAlign w:val="bottom"/>
            <w:hideMark/>
          </w:tcPr>
          <w:p w14:paraId="11AB611F"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9.250,64</w:t>
            </w:r>
          </w:p>
        </w:tc>
        <w:tc>
          <w:tcPr>
            <w:tcW w:w="2410" w:type="dxa"/>
            <w:tcBorders>
              <w:top w:val="nil"/>
              <w:left w:val="nil"/>
              <w:bottom w:val="single" w:sz="4" w:space="0" w:color="auto"/>
              <w:right w:val="single" w:sz="4" w:space="0" w:color="auto"/>
            </w:tcBorders>
            <w:shd w:val="clear" w:color="auto" w:fill="auto"/>
            <w:noWrap/>
            <w:vAlign w:val="bottom"/>
            <w:hideMark/>
          </w:tcPr>
          <w:p w14:paraId="76B9A34C"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16,74</w:t>
            </w:r>
          </w:p>
        </w:tc>
      </w:tr>
      <w:tr w:rsidR="009C4BDC" w:rsidRPr="002C141F" w14:paraId="0837BEFE"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71E3858D" w14:textId="04126621"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TÜRKGÖZÜ </w:t>
            </w:r>
            <w:r w:rsidR="00D57D8A" w:rsidRPr="00A84C55">
              <w:rPr>
                <w:rFonts w:ascii="Times New Roman" w:eastAsia="Times New Roman" w:hAnsi="Times New Roman" w:cs="Times New Roman"/>
                <w:color w:val="000000"/>
                <w:lang w:val="en-US" w:eastAsia="tr-TR"/>
              </w:rPr>
              <w:t>ENTRY POINT</w:t>
            </w:r>
          </w:p>
        </w:tc>
        <w:tc>
          <w:tcPr>
            <w:tcW w:w="2551" w:type="dxa"/>
            <w:tcBorders>
              <w:top w:val="nil"/>
              <w:left w:val="nil"/>
              <w:bottom w:val="single" w:sz="4" w:space="0" w:color="auto"/>
              <w:right w:val="single" w:sz="4" w:space="0" w:color="auto"/>
            </w:tcBorders>
            <w:shd w:val="clear" w:color="auto" w:fill="auto"/>
            <w:noWrap/>
            <w:vAlign w:val="bottom"/>
            <w:hideMark/>
          </w:tcPr>
          <w:p w14:paraId="408764DD"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6.544,40</w:t>
            </w:r>
          </w:p>
        </w:tc>
        <w:tc>
          <w:tcPr>
            <w:tcW w:w="2410" w:type="dxa"/>
            <w:tcBorders>
              <w:top w:val="nil"/>
              <w:left w:val="nil"/>
              <w:bottom w:val="single" w:sz="4" w:space="0" w:color="auto"/>
              <w:right w:val="single" w:sz="4" w:space="0" w:color="auto"/>
            </w:tcBorders>
            <w:shd w:val="clear" w:color="auto" w:fill="auto"/>
            <w:noWrap/>
            <w:vAlign w:val="bottom"/>
            <w:hideMark/>
          </w:tcPr>
          <w:p w14:paraId="253548D4"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11,85</w:t>
            </w:r>
          </w:p>
        </w:tc>
      </w:tr>
      <w:tr w:rsidR="009C4BDC" w:rsidRPr="002C141F" w14:paraId="5FC76EBF"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5DA6BECF" w14:textId="77777777" w:rsidR="009C4BDC" w:rsidRPr="00A84C55" w:rsidRDefault="00D57D8A"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EGEGAZ ALİAĞA LNG </w:t>
            </w:r>
            <w:r w:rsidRPr="00A84C55">
              <w:rPr>
                <w:rFonts w:ascii="Times New Roman" w:eastAsia="Times New Roman" w:hAnsi="Times New Roman" w:cs="Times New Roman"/>
                <w:lang w:eastAsia="tr-TR"/>
              </w:rPr>
              <w:t>TERMINAL</w:t>
            </w:r>
          </w:p>
        </w:tc>
        <w:tc>
          <w:tcPr>
            <w:tcW w:w="2551" w:type="dxa"/>
            <w:tcBorders>
              <w:top w:val="nil"/>
              <w:left w:val="nil"/>
              <w:bottom w:val="single" w:sz="4" w:space="0" w:color="auto"/>
              <w:right w:val="single" w:sz="4" w:space="0" w:color="auto"/>
            </w:tcBorders>
            <w:shd w:val="clear" w:color="auto" w:fill="auto"/>
            <w:noWrap/>
            <w:vAlign w:val="bottom"/>
            <w:hideMark/>
          </w:tcPr>
          <w:p w14:paraId="60F2EF4D"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4.235,28</w:t>
            </w:r>
          </w:p>
        </w:tc>
        <w:tc>
          <w:tcPr>
            <w:tcW w:w="2410" w:type="dxa"/>
            <w:tcBorders>
              <w:top w:val="nil"/>
              <w:left w:val="nil"/>
              <w:bottom w:val="single" w:sz="4" w:space="0" w:color="auto"/>
              <w:right w:val="single" w:sz="4" w:space="0" w:color="auto"/>
            </w:tcBorders>
            <w:shd w:val="clear" w:color="auto" w:fill="auto"/>
            <w:noWrap/>
            <w:vAlign w:val="bottom"/>
            <w:hideMark/>
          </w:tcPr>
          <w:p w14:paraId="62D35096"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7,67</w:t>
            </w:r>
          </w:p>
        </w:tc>
      </w:tr>
      <w:tr w:rsidR="009C4BDC" w:rsidRPr="002C141F" w14:paraId="51F066E2"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0F07094" w14:textId="77777777"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MARMARA EREĞLİSİ LNG </w:t>
            </w:r>
            <w:r w:rsidR="00D57D8A" w:rsidRPr="00A84C55">
              <w:rPr>
                <w:rFonts w:ascii="Times New Roman" w:eastAsia="Times New Roman" w:hAnsi="Times New Roman" w:cs="Times New Roman"/>
                <w:lang w:eastAsia="tr-TR"/>
              </w:rPr>
              <w:t>TERMINAL</w:t>
            </w:r>
          </w:p>
        </w:tc>
        <w:tc>
          <w:tcPr>
            <w:tcW w:w="2551" w:type="dxa"/>
            <w:tcBorders>
              <w:top w:val="nil"/>
              <w:left w:val="nil"/>
              <w:bottom w:val="single" w:sz="4" w:space="0" w:color="auto"/>
              <w:right w:val="single" w:sz="4" w:space="0" w:color="auto"/>
            </w:tcBorders>
            <w:shd w:val="clear" w:color="auto" w:fill="auto"/>
            <w:noWrap/>
            <w:vAlign w:val="bottom"/>
            <w:hideMark/>
          </w:tcPr>
          <w:p w14:paraId="231B936B"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3.676,33</w:t>
            </w:r>
          </w:p>
        </w:tc>
        <w:tc>
          <w:tcPr>
            <w:tcW w:w="2410" w:type="dxa"/>
            <w:tcBorders>
              <w:top w:val="nil"/>
              <w:left w:val="nil"/>
              <w:bottom w:val="single" w:sz="4" w:space="0" w:color="auto"/>
              <w:right w:val="single" w:sz="4" w:space="0" w:color="auto"/>
            </w:tcBorders>
            <w:shd w:val="clear" w:color="auto" w:fill="auto"/>
            <w:noWrap/>
            <w:vAlign w:val="bottom"/>
            <w:hideMark/>
          </w:tcPr>
          <w:p w14:paraId="73F32571"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6,65</w:t>
            </w:r>
          </w:p>
        </w:tc>
      </w:tr>
      <w:tr w:rsidR="009C4BDC" w:rsidRPr="002C141F" w14:paraId="092DA707"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0EA7D3E1" w14:textId="77777777"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ETKİ LNG </w:t>
            </w:r>
            <w:r w:rsidR="00D57D8A" w:rsidRPr="00A84C55">
              <w:rPr>
                <w:rFonts w:ascii="Times New Roman" w:eastAsia="Times New Roman" w:hAnsi="Times New Roman" w:cs="Times New Roman"/>
                <w:lang w:eastAsia="tr-TR"/>
              </w:rPr>
              <w:t>TERMINAL</w:t>
            </w:r>
          </w:p>
        </w:tc>
        <w:tc>
          <w:tcPr>
            <w:tcW w:w="2551" w:type="dxa"/>
            <w:tcBorders>
              <w:top w:val="nil"/>
              <w:left w:val="nil"/>
              <w:bottom w:val="single" w:sz="4" w:space="0" w:color="auto"/>
              <w:right w:val="single" w:sz="4" w:space="0" w:color="auto"/>
            </w:tcBorders>
            <w:shd w:val="clear" w:color="auto" w:fill="auto"/>
            <w:noWrap/>
            <w:vAlign w:val="bottom"/>
            <w:hideMark/>
          </w:tcPr>
          <w:p w14:paraId="5778282B"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2.744,23</w:t>
            </w:r>
          </w:p>
        </w:tc>
        <w:tc>
          <w:tcPr>
            <w:tcW w:w="2410" w:type="dxa"/>
            <w:tcBorders>
              <w:top w:val="nil"/>
              <w:left w:val="nil"/>
              <w:bottom w:val="single" w:sz="4" w:space="0" w:color="auto"/>
              <w:right w:val="single" w:sz="4" w:space="0" w:color="auto"/>
            </w:tcBorders>
            <w:shd w:val="clear" w:color="auto" w:fill="auto"/>
            <w:noWrap/>
            <w:vAlign w:val="bottom"/>
            <w:hideMark/>
          </w:tcPr>
          <w:p w14:paraId="37A9D3C3"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4,97</w:t>
            </w:r>
          </w:p>
        </w:tc>
      </w:tr>
      <w:tr w:rsidR="009C4BDC" w:rsidRPr="002C141F" w14:paraId="6EAC6CF2" w14:textId="77777777" w:rsidTr="00D57D8A">
        <w:trPr>
          <w:trHeight w:val="300"/>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14:paraId="376D5A16" w14:textId="77777777" w:rsidR="009C4BDC" w:rsidRPr="00A84C55" w:rsidRDefault="009C4BDC" w:rsidP="009C4BDC">
            <w:pPr>
              <w:spacing w:after="0" w:line="240" w:lineRule="auto"/>
              <w:rPr>
                <w:rFonts w:ascii="Times New Roman" w:eastAsia="Times New Roman" w:hAnsi="Times New Roman" w:cs="Times New Roman"/>
                <w:color w:val="000000"/>
                <w:lang w:val="en-US" w:eastAsia="tr-TR"/>
              </w:rPr>
            </w:pPr>
            <w:r w:rsidRPr="00A84C55">
              <w:rPr>
                <w:rFonts w:ascii="Times New Roman" w:eastAsia="Times New Roman" w:hAnsi="Times New Roman" w:cs="Times New Roman"/>
                <w:color w:val="000000"/>
                <w:lang w:val="en-US" w:eastAsia="tr-TR"/>
              </w:rPr>
              <w:t xml:space="preserve">DÖRTYOL FSRU </w:t>
            </w:r>
            <w:r w:rsidR="00D57D8A" w:rsidRPr="00A84C55">
              <w:rPr>
                <w:rFonts w:ascii="Times New Roman" w:eastAsia="Times New Roman" w:hAnsi="Times New Roman" w:cs="Times New Roman"/>
                <w:lang w:eastAsia="tr-TR"/>
              </w:rPr>
              <w:t>TERMINAL</w:t>
            </w:r>
          </w:p>
        </w:tc>
        <w:tc>
          <w:tcPr>
            <w:tcW w:w="2551" w:type="dxa"/>
            <w:tcBorders>
              <w:top w:val="nil"/>
              <w:left w:val="nil"/>
              <w:bottom w:val="single" w:sz="4" w:space="0" w:color="auto"/>
              <w:right w:val="single" w:sz="4" w:space="0" w:color="auto"/>
            </w:tcBorders>
            <w:shd w:val="clear" w:color="auto" w:fill="auto"/>
            <w:noWrap/>
            <w:vAlign w:val="bottom"/>
            <w:hideMark/>
          </w:tcPr>
          <w:p w14:paraId="7925CDB6" w14:textId="77777777" w:rsidR="009C4BDC" w:rsidRPr="002C141F" w:rsidRDefault="009C4BDC" w:rsidP="00D57D8A">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109,44</w:t>
            </w:r>
          </w:p>
        </w:tc>
        <w:tc>
          <w:tcPr>
            <w:tcW w:w="2410" w:type="dxa"/>
            <w:tcBorders>
              <w:top w:val="nil"/>
              <w:left w:val="nil"/>
              <w:bottom w:val="single" w:sz="4" w:space="0" w:color="auto"/>
              <w:right w:val="single" w:sz="4" w:space="0" w:color="auto"/>
            </w:tcBorders>
            <w:shd w:val="clear" w:color="auto" w:fill="auto"/>
            <w:noWrap/>
            <w:vAlign w:val="bottom"/>
            <w:hideMark/>
          </w:tcPr>
          <w:p w14:paraId="3A51C983" w14:textId="77777777" w:rsidR="009C4BDC" w:rsidRPr="002C141F" w:rsidRDefault="009C4BDC" w:rsidP="009C4BDC">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0,20</w:t>
            </w:r>
          </w:p>
        </w:tc>
      </w:tr>
      <w:tr w:rsidR="009C4BDC" w:rsidRPr="002C141F" w14:paraId="18C78259" w14:textId="77777777" w:rsidTr="00D57D8A">
        <w:trPr>
          <w:trHeight w:val="300"/>
        </w:trPr>
        <w:tc>
          <w:tcPr>
            <w:tcW w:w="4395" w:type="dxa"/>
            <w:tcBorders>
              <w:top w:val="nil"/>
              <w:left w:val="single" w:sz="4" w:space="0" w:color="auto"/>
              <w:bottom w:val="single" w:sz="4" w:space="0" w:color="auto"/>
              <w:right w:val="single" w:sz="4" w:space="0" w:color="auto"/>
            </w:tcBorders>
            <w:shd w:val="clear" w:color="DDEBF7" w:fill="DDEBF7"/>
            <w:noWrap/>
            <w:vAlign w:val="bottom"/>
            <w:hideMark/>
          </w:tcPr>
          <w:p w14:paraId="67DC6F41" w14:textId="77777777" w:rsidR="009C4BDC" w:rsidRPr="002C141F" w:rsidRDefault="004C282A" w:rsidP="009C4BDC">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Total</w:t>
            </w:r>
          </w:p>
        </w:tc>
        <w:tc>
          <w:tcPr>
            <w:tcW w:w="2551" w:type="dxa"/>
            <w:tcBorders>
              <w:top w:val="nil"/>
              <w:left w:val="nil"/>
              <w:bottom w:val="single" w:sz="4" w:space="0" w:color="auto"/>
              <w:right w:val="single" w:sz="4" w:space="0" w:color="auto"/>
            </w:tcBorders>
            <w:shd w:val="clear" w:color="DDEBF7" w:fill="DDEBF7"/>
            <w:noWrap/>
            <w:vAlign w:val="bottom"/>
            <w:hideMark/>
          </w:tcPr>
          <w:p w14:paraId="0EA50DD2" w14:textId="77777777" w:rsidR="009C4BDC" w:rsidRPr="002C141F" w:rsidRDefault="009C4BDC" w:rsidP="00D57D8A">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55.249,95</w:t>
            </w:r>
          </w:p>
        </w:tc>
        <w:tc>
          <w:tcPr>
            <w:tcW w:w="2410" w:type="dxa"/>
            <w:tcBorders>
              <w:top w:val="nil"/>
              <w:left w:val="nil"/>
              <w:bottom w:val="single" w:sz="4" w:space="0" w:color="auto"/>
              <w:right w:val="single" w:sz="4" w:space="0" w:color="auto"/>
            </w:tcBorders>
            <w:shd w:val="clear" w:color="DDEBF7" w:fill="DDEBF7"/>
            <w:noWrap/>
            <w:vAlign w:val="bottom"/>
            <w:hideMark/>
          </w:tcPr>
          <w:p w14:paraId="6D0FF8C5" w14:textId="77777777" w:rsidR="009C4BDC" w:rsidRPr="002C141F" w:rsidRDefault="009C4BDC" w:rsidP="009C4BDC">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100,00</w:t>
            </w:r>
          </w:p>
        </w:tc>
      </w:tr>
    </w:tbl>
    <w:p w14:paraId="38E04FA6" w14:textId="77777777" w:rsidR="009C4BDC" w:rsidRPr="002C141F" w:rsidRDefault="009C4BDC" w:rsidP="00924E26">
      <w:pPr>
        <w:tabs>
          <w:tab w:val="left" w:pos="993"/>
        </w:tabs>
        <w:spacing w:after="0" w:line="360" w:lineRule="auto"/>
        <w:jc w:val="both"/>
        <w:rPr>
          <w:rFonts w:ascii="Times New Roman" w:eastAsia="Times New Roman" w:hAnsi="Times New Roman" w:cs="Times New Roman"/>
          <w:color w:val="000000"/>
          <w:sz w:val="24"/>
          <w:szCs w:val="24"/>
          <w:lang w:val="en-US" w:eastAsia="tr-TR"/>
        </w:rPr>
      </w:pPr>
    </w:p>
    <w:p w14:paraId="105C5971" w14:textId="77777777" w:rsidR="009C4BDC" w:rsidRPr="002C141F" w:rsidRDefault="009C4BDC" w:rsidP="00924E26">
      <w:pPr>
        <w:pStyle w:val="Balk5"/>
        <w:jc w:val="center"/>
        <w:rPr>
          <w:lang w:val="en-US"/>
        </w:rPr>
      </w:pPr>
      <w:bookmarkStart w:id="58" w:name="_Toc418324643"/>
    </w:p>
    <w:p w14:paraId="41DFF820" w14:textId="77777777" w:rsidR="009C4BDC" w:rsidRPr="002C141F" w:rsidRDefault="009C4BDC" w:rsidP="009C4BDC">
      <w:pPr>
        <w:rPr>
          <w:lang w:val="en-US"/>
        </w:rPr>
      </w:pPr>
    </w:p>
    <w:p w14:paraId="483EC6AE" w14:textId="74CB5629" w:rsidR="00226671" w:rsidRPr="002C141F" w:rsidRDefault="00483043" w:rsidP="009C4BDC">
      <w:pPr>
        <w:tabs>
          <w:tab w:val="left" w:pos="993"/>
        </w:tabs>
        <w:spacing w:after="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 xml:space="preserve">Amount of natural gas imported in 2017 increased by 19,2% compared </w:t>
      </w:r>
      <w:r w:rsidR="00575427">
        <w:rPr>
          <w:rFonts w:ascii="Times New Roman" w:eastAsia="Times New Roman" w:hAnsi="Times New Roman" w:cs="Times New Roman"/>
          <w:color w:val="000000"/>
          <w:sz w:val="24"/>
          <w:szCs w:val="24"/>
          <w:lang w:val="en-US" w:eastAsia="tr-TR"/>
        </w:rPr>
        <w:t>to</w:t>
      </w:r>
      <w:r w:rsidRPr="002C141F">
        <w:rPr>
          <w:rFonts w:ascii="Times New Roman" w:eastAsia="Times New Roman" w:hAnsi="Times New Roman" w:cs="Times New Roman"/>
          <w:color w:val="000000"/>
          <w:sz w:val="24"/>
          <w:szCs w:val="24"/>
          <w:lang w:val="en-US" w:eastAsia="tr-TR"/>
        </w:rPr>
        <w:t xml:space="preserve"> 2016.</w:t>
      </w:r>
      <w:r w:rsidR="00575427">
        <w:rPr>
          <w:rFonts w:ascii="Times New Roman" w:eastAsia="Times New Roman" w:hAnsi="Times New Roman" w:cs="Times New Roman"/>
          <w:color w:val="000000"/>
          <w:sz w:val="24"/>
          <w:szCs w:val="24"/>
          <w:lang w:val="en-US" w:eastAsia="tr-TR"/>
        </w:rPr>
        <w:t xml:space="preserve"> Monthly comparison</w:t>
      </w:r>
      <w:r w:rsidRPr="002C141F">
        <w:rPr>
          <w:rFonts w:ascii="Times New Roman" w:eastAsia="Times New Roman" w:hAnsi="Times New Roman" w:cs="Times New Roman"/>
          <w:color w:val="000000"/>
          <w:sz w:val="24"/>
          <w:szCs w:val="24"/>
          <w:lang w:val="en-US" w:eastAsia="tr-TR"/>
        </w:rPr>
        <w:t xml:space="preserve"> is shown in Table 2.5 and Graph 2.4</w:t>
      </w:r>
    </w:p>
    <w:p w14:paraId="2B58DFFF" w14:textId="77777777" w:rsidR="009C4BDC" w:rsidRPr="002C141F" w:rsidRDefault="00483043" w:rsidP="009C4BDC">
      <w:pPr>
        <w:pStyle w:val="Balk5"/>
        <w:jc w:val="center"/>
        <w:rPr>
          <w:lang w:val="en-US"/>
        </w:rPr>
      </w:pPr>
      <w:bookmarkStart w:id="59" w:name="_Toc520881334"/>
      <w:r w:rsidRPr="002C141F">
        <w:rPr>
          <w:lang w:val="en-US"/>
        </w:rPr>
        <w:t>Table</w:t>
      </w:r>
      <w:r w:rsidR="00924E26" w:rsidRPr="002C141F">
        <w:rPr>
          <w:lang w:val="en-US"/>
        </w:rPr>
        <w:t xml:space="preserve"> 2.</w:t>
      </w:r>
      <w:r w:rsidR="009C4BDC" w:rsidRPr="002C141F">
        <w:rPr>
          <w:lang w:val="en-US"/>
        </w:rPr>
        <w:t>5</w:t>
      </w:r>
      <w:r w:rsidR="00924E26" w:rsidRPr="002C141F">
        <w:rPr>
          <w:lang w:val="en-US"/>
        </w:rPr>
        <w:t xml:space="preserve">: </w:t>
      </w:r>
      <w:bookmarkEnd w:id="58"/>
      <w:r w:rsidRPr="002C141F">
        <w:rPr>
          <w:lang w:val="en-US"/>
        </w:rPr>
        <w:t>Monthly Comparison of Imported Natural Gas between 2013-2017 (Million Sm</w:t>
      </w:r>
      <w:r w:rsidRPr="002C141F">
        <w:rPr>
          <w:vertAlign w:val="superscript"/>
          <w:lang w:val="en-US"/>
        </w:rPr>
        <w:t>3</w:t>
      </w:r>
      <w:r w:rsidRPr="002C141F">
        <w:rPr>
          <w:lang w:val="en-US"/>
        </w:rPr>
        <w:t>)</w:t>
      </w:r>
      <w:bookmarkEnd w:id="59"/>
    </w:p>
    <w:tbl>
      <w:tblPr>
        <w:tblW w:w="5940" w:type="dxa"/>
        <w:jc w:val="center"/>
        <w:tblCellMar>
          <w:left w:w="70" w:type="dxa"/>
          <w:right w:w="70" w:type="dxa"/>
        </w:tblCellMar>
        <w:tblLook w:val="04A0" w:firstRow="1" w:lastRow="0" w:firstColumn="1" w:lastColumn="0" w:noHBand="0" w:noVBand="1"/>
      </w:tblPr>
      <w:tblGrid>
        <w:gridCol w:w="1240"/>
        <w:gridCol w:w="960"/>
        <w:gridCol w:w="960"/>
        <w:gridCol w:w="960"/>
        <w:gridCol w:w="960"/>
        <w:gridCol w:w="860"/>
      </w:tblGrid>
      <w:tr w:rsidR="00924E26" w:rsidRPr="002C141F" w14:paraId="495DBD66" w14:textId="77777777" w:rsidTr="0099026E">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B960ADD" w14:textId="77777777" w:rsidR="00924E26" w:rsidRPr="002C141F" w:rsidRDefault="00924E26" w:rsidP="0099026E">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62B6FDE"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2013</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B6F583D"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2014</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998E5AB"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2015</w:t>
            </w:r>
          </w:p>
        </w:tc>
        <w:tc>
          <w:tcPr>
            <w:tcW w:w="960" w:type="dxa"/>
            <w:tcBorders>
              <w:top w:val="single" w:sz="4" w:space="0" w:color="auto"/>
              <w:left w:val="nil"/>
              <w:bottom w:val="single" w:sz="8" w:space="0" w:color="auto"/>
              <w:right w:val="single" w:sz="8" w:space="0" w:color="auto"/>
            </w:tcBorders>
            <w:shd w:val="clear" w:color="000000" w:fill="DDEBF7"/>
            <w:noWrap/>
            <w:vAlign w:val="center"/>
            <w:hideMark/>
          </w:tcPr>
          <w:p w14:paraId="19AF8BDE"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2016</w:t>
            </w:r>
          </w:p>
        </w:tc>
        <w:tc>
          <w:tcPr>
            <w:tcW w:w="860" w:type="dxa"/>
            <w:tcBorders>
              <w:top w:val="single" w:sz="8" w:space="0" w:color="auto"/>
              <w:left w:val="nil"/>
              <w:bottom w:val="single" w:sz="8" w:space="0" w:color="auto"/>
              <w:right w:val="single" w:sz="8" w:space="0" w:color="auto"/>
            </w:tcBorders>
            <w:shd w:val="clear" w:color="000000" w:fill="DDEBF7"/>
            <w:noWrap/>
            <w:vAlign w:val="center"/>
            <w:hideMark/>
          </w:tcPr>
          <w:p w14:paraId="7E9586B5"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2017</w:t>
            </w:r>
          </w:p>
        </w:tc>
      </w:tr>
      <w:tr w:rsidR="00483043" w:rsidRPr="002C141F" w14:paraId="359E3616"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C37BE68"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January</w:t>
            </w:r>
          </w:p>
        </w:tc>
        <w:tc>
          <w:tcPr>
            <w:tcW w:w="960" w:type="dxa"/>
            <w:tcBorders>
              <w:top w:val="nil"/>
              <w:left w:val="nil"/>
              <w:bottom w:val="single" w:sz="8" w:space="0" w:color="auto"/>
              <w:right w:val="single" w:sz="8" w:space="0" w:color="auto"/>
            </w:tcBorders>
            <w:shd w:val="clear" w:color="auto" w:fill="auto"/>
            <w:noWrap/>
            <w:vAlign w:val="center"/>
            <w:hideMark/>
          </w:tcPr>
          <w:p w14:paraId="7190792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4.536,21</w:t>
            </w:r>
          </w:p>
        </w:tc>
        <w:tc>
          <w:tcPr>
            <w:tcW w:w="960" w:type="dxa"/>
            <w:tcBorders>
              <w:top w:val="nil"/>
              <w:left w:val="nil"/>
              <w:bottom w:val="single" w:sz="8" w:space="0" w:color="auto"/>
              <w:right w:val="single" w:sz="8" w:space="0" w:color="auto"/>
            </w:tcBorders>
            <w:shd w:val="clear" w:color="auto" w:fill="auto"/>
            <w:noWrap/>
            <w:vAlign w:val="center"/>
            <w:hideMark/>
          </w:tcPr>
          <w:p w14:paraId="4E84405B"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4.791,87</w:t>
            </w:r>
          </w:p>
        </w:tc>
        <w:tc>
          <w:tcPr>
            <w:tcW w:w="960" w:type="dxa"/>
            <w:tcBorders>
              <w:top w:val="nil"/>
              <w:left w:val="nil"/>
              <w:bottom w:val="single" w:sz="8" w:space="0" w:color="auto"/>
              <w:right w:val="single" w:sz="8" w:space="0" w:color="auto"/>
            </w:tcBorders>
            <w:shd w:val="clear" w:color="auto" w:fill="auto"/>
            <w:noWrap/>
            <w:vAlign w:val="center"/>
            <w:hideMark/>
          </w:tcPr>
          <w:p w14:paraId="42A5BAA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4.997,80</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AF6591B"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5.392,94</w:t>
            </w:r>
          </w:p>
        </w:tc>
        <w:tc>
          <w:tcPr>
            <w:tcW w:w="860" w:type="dxa"/>
            <w:tcBorders>
              <w:top w:val="nil"/>
              <w:left w:val="nil"/>
              <w:bottom w:val="single" w:sz="8" w:space="0" w:color="auto"/>
              <w:right w:val="single" w:sz="8" w:space="0" w:color="auto"/>
            </w:tcBorders>
            <w:shd w:val="clear" w:color="auto" w:fill="auto"/>
            <w:noWrap/>
            <w:vAlign w:val="center"/>
            <w:hideMark/>
          </w:tcPr>
          <w:p w14:paraId="07C542BE"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5.914,34</w:t>
            </w:r>
          </w:p>
        </w:tc>
      </w:tr>
      <w:tr w:rsidR="00483043" w:rsidRPr="002C141F" w14:paraId="4A8D15A7"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118DB346"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February</w:t>
            </w:r>
          </w:p>
        </w:tc>
        <w:tc>
          <w:tcPr>
            <w:tcW w:w="960" w:type="dxa"/>
            <w:tcBorders>
              <w:top w:val="nil"/>
              <w:left w:val="nil"/>
              <w:bottom w:val="single" w:sz="8" w:space="0" w:color="auto"/>
              <w:right w:val="single" w:sz="8" w:space="0" w:color="auto"/>
            </w:tcBorders>
            <w:shd w:val="clear" w:color="auto" w:fill="auto"/>
            <w:noWrap/>
            <w:vAlign w:val="center"/>
            <w:hideMark/>
          </w:tcPr>
          <w:p w14:paraId="042350A3"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4.095,23</w:t>
            </w:r>
          </w:p>
        </w:tc>
        <w:tc>
          <w:tcPr>
            <w:tcW w:w="960" w:type="dxa"/>
            <w:tcBorders>
              <w:top w:val="nil"/>
              <w:left w:val="nil"/>
              <w:bottom w:val="single" w:sz="8" w:space="0" w:color="auto"/>
              <w:right w:val="single" w:sz="8" w:space="0" w:color="auto"/>
            </w:tcBorders>
            <w:shd w:val="clear" w:color="auto" w:fill="auto"/>
            <w:noWrap/>
            <w:vAlign w:val="center"/>
            <w:hideMark/>
          </w:tcPr>
          <w:p w14:paraId="59D9264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4.219,70</w:t>
            </w:r>
          </w:p>
        </w:tc>
        <w:tc>
          <w:tcPr>
            <w:tcW w:w="960" w:type="dxa"/>
            <w:tcBorders>
              <w:top w:val="nil"/>
              <w:left w:val="nil"/>
              <w:bottom w:val="single" w:sz="8" w:space="0" w:color="auto"/>
              <w:right w:val="single" w:sz="8" w:space="0" w:color="auto"/>
            </w:tcBorders>
            <w:shd w:val="clear" w:color="auto" w:fill="auto"/>
            <w:noWrap/>
            <w:vAlign w:val="center"/>
            <w:hideMark/>
          </w:tcPr>
          <w:p w14:paraId="7A9E39F2"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14:paraId="2321F60C"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3.964,11</w:t>
            </w:r>
          </w:p>
        </w:tc>
        <w:tc>
          <w:tcPr>
            <w:tcW w:w="860" w:type="dxa"/>
            <w:tcBorders>
              <w:top w:val="nil"/>
              <w:left w:val="nil"/>
              <w:bottom w:val="single" w:sz="8" w:space="0" w:color="auto"/>
              <w:right w:val="single" w:sz="8" w:space="0" w:color="auto"/>
            </w:tcBorders>
            <w:shd w:val="clear" w:color="auto" w:fill="auto"/>
            <w:noWrap/>
            <w:vAlign w:val="center"/>
            <w:hideMark/>
          </w:tcPr>
          <w:p w14:paraId="68E8EB05"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5.252,73</w:t>
            </w:r>
          </w:p>
        </w:tc>
      </w:tr>
      <w:tr w:rsidR="00483043" w:rsidRPr="002C141F" w14:paraId="303B24A2"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18484A8"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March</w:t>
            </w:r>
          </w:p>
        </w:tc>
        <w:tc>
          <w:tcPr>
            <w:tcW w:w="960" w:type="dxa"/>
            <w:tcBorders>
              <w:top w:val="nil"/>
              <w:left w:val="nil"/>
              <w:bottom w:val="single" w:sz="8" w:space="0" w:color="auto"/>
              <w:right w:val="single" w:sz="8" w:space="0" w:color="auto"/>
            </w:tcBorders>
            <w:shd w:val="clear" w:color="auto" w:fill="auto"/>
            <w:noWrap/>
            <w:vAlign w:val="center"/>
            <w:hideMark/>
          </w:tcPr>
          <w:p w14:paraId="73E1E477"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3.889,33</w:t>
            </w:r>
          </w:p>
        </w:tc>
        <w:tc>
          <w:tcPr>
            <w:tcW w:w="960" w:type="dxa"/>
            <w:tcBorders>
              <w:top w:val="nil"/>
              <w:left w:val="nil"/>
              <w:bottom w:val="single" w:sz="8" w:space="0" w:color="auto"/>
              <w:right w:val="single" w:sz="8" w:space="0" w:color="auto"/>
            </w:tcBorders>
            <w:shd w:val="clear" w:color="auto" w:fill="auto"/>
            <w:noWrap/>
            <w:vAlign w:val="center"/>
            <w:hideMark/>
          </w:tcPr>
          <w:p w14:paraId="3C06955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4.535,44</w:t>
            </w:r>
          </w:p>
        </w:tc>
        <w:tc>
          <w:tcPr>
            <w:tcW w:w="960" w:type="dxa"/>
            <w:tcBorders>
              <w:top w:val="nil"/>
              <w:left w:val="nil"/>
              <w:bottom w:val="single" w:sz="8" w:space="0" w:color="auto"/>
              <w:right w:val="single" w:sz="8" w:space="0" w:color="auto"/>
            </w:tcBorders>
            <w:shd w:val="clear" w:color="auto" w:fill="auto"/>
            <w:noWrap/>
            <w:vAlign w:val="center"/>
            <w:hideMark/>
          </w:tcPr>
          <w:p w14:paraId="639C7BB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14:paraId="05438D3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3.812,55</w:t>
            </w:r>
          </w:p>
        </w:tc>
        <w:tc>
          <w:tcPr>
            <w:tcW w:w="860" w:type="dxa"/>
            <w:tcBorders>
              <w:top w:val="nil"/>
              <w:left w:val="nil"/>
              <w:bottom w:val="single" w:sz="8" w:space="0" w:color="auto"/>
              <w:right w:val="single" w:sz="8" w:space="0" w:color="auto"/>
            </w:tcBorders>
            <w:shd w:val="clear" w:color="auto" w:fill="auto"/>
            <w:noWrap/>
            <w:vAlign w:val="center"/>
            <w:hideMark/>
          </w:tcPr>
          <w:p w14:paraId="0B8CB652"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5.081,27</w:t>
            </w:r>
          </w:p>
        </w:tc>
      </w:tr>
      <w:tr w:rsidR="00483043" w:rsidRPr="002C141F" w14:paraId="38DDB53E"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7F92135"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April</w:t>
            </w:r>
          </w:p>
        </w:tc>
        <w:tc>
          <w:tcPr>
            <w:tcW w:w="960" w:type="dxa"/>
            <w:tcBorders>
              <w:top w:val="nil"/>
              <w:left w:val="nil"/>
              <w:bottom w:val="single" w:sz="8" w:space="0" w:color="auto"/>
              <w:right w:val="single" w:sz="8" w:space="0" w:color="auto"/>
            </w:tcBorders>
            <w:shd w:val="clear" w:color="auto" w:fill="auto"/>
            <w:noWrap/>
            <w:vAlign w:val="center"/>
            <w:hideMark/>
          </w:tcPr>
          <w:p w14:paraId="5B7BDD99"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3.447,54</w:t>
            </w:r>
          </w:p>
        </w:tc>
        <w:tc>
          <w:tcPr>
            <w:tcW w:w="960" w:type="dxa"/>
            <w:tcBorders>
              <w:top w:val="nil"/>
              <w:left w:val="nil"/>
              <w:bottom w:val="single" w:sz="8" w:space="0" w:color="auto"/>
              <w:right w:val="single" w:sz="8" w:space="0" w:color="auto"/>
            </w:tcBorders>
            <w:shd w:val="clear" w:color="auto" w:fill="auto"/>
            <w:noWrap/>
            <w:vAlign w:val="center"/>
            <w:hideMark/>
          </w:tcPr>
          <w:p w14:paraId="39F10D4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4.114,91</w:t>
            </w:r>
          </w:p>
        </w:tc>
        <w:tc>
          <w:tcPr>
            <w:tcW w:w="960" w:type="dxa"/>
            <w:tcBorders>
              <w:top w:val="nil"/>
              <w:left w:val="nil"/>
              <w:bottom w:val="single" w:sz="8" w:space="0" w:color="auto"/>
              <w:right w:val="single" w:sz="8" w:space="0" w:color="auto"/>
            </w:tcBorders>
            <w:shd w:val="clear" w:color="auto" w:fill="auto"/>
            <w:noWrap/>
            <w:vAlign w:val="center"/>
            <w:hideMark/>
          </w:tcPr>
          <w:p w14:paraId="6F97165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14:paraId="1240CE4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3.553,46</w:t>
            </w:r>
          </w:p>
        </w:tc>
        <w:tc>
          <w:tcPr>
            <w:tcW w:w="860" w:type="dxa"/>
            <w:tcBorders>
              <w:top w:val="nil"/>
              <w:left w:val="nil"/>
              <w:bottom w:val="single" w:sz="8" w:space="0" w:color="auto"/>
              <w:right w:val="single" w:sz="8" w:space="0" w:color="auto"/>
            </w:tcBorders>
            <w:shd w:val="clear" w:color="auto" w:fill="auto"/>
            <w:noWrap/>
            <w:vAlign w:val="center"/>
            <w:hideMark/>
          </w:tcPr>
          <w:p w14:paraId="5B35C54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4.250,26</w:t>
            </w:r>
          </w:p>
        </w:tc>
      </w:tr>
      <w:tr w:rsidR="00483043" w:rsidRPr="002C141F" w14:paraId="019E8570"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C7EE8D0"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May</w:t>
            </w:r>
          </w:p>
        </w:tc>
        <w:tc>
          <w:tcPr>
            <w:tcW w:w="960" w:type="dxa"/>
            <w:tcBorders>
              <w:top w:val="nil"/>
              <w:left w:val="nil"/>
              <w:bottom w:val="single" w:sz="8" w:space="0" w:color="auto"/>
              <w:right w:val="single" w:sz="8" w:space="0" w:color="auto"/>
            </w:tcBorders>
            <w:shd w:val="clear" w:color="auto" w:fill="auto"/>
            <w:noWrap/>
            <w:vAlign w:val="center"/>
            <w:hideMark/>
          </w:tcPr>
          <w:p w14:paraId="1BB62C83"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3.512,94</w:t>
            </w:r>
          </w:p>
        </w:tc>
        <w:tc>
          <w:tcPr>
            <w:tcW w:w="960" w:type="dxa"/>
            <w:tcBorders>
              <w:top w:val="nil"/>
              <w:left w:val="nil"/>
              <w:bottom w:val="single" w:sz="8" w:space="0" w:color="auto"/>
              <w:right w:val="single" w:sz="8" w:space="0" w:color="auto"/>
            </w:tcBorders>
            <w:shd w:val="clear" w:color="auto" w:fill="auto"/>
            <w:noWrap/>
            <w:vAlign w:val="center"/>
            <w:hideMark/>
          </w:tcPr>
          <w:p w14:paraId="36D652DD"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3.881,93</w:t>
            </w:r>
          </w:p>
        </w:tc>
        <w:tc>
          <w:tcPr>
            <w:tcW w:w="960" w:type="dxa"/>
            <w:tcBorders>
              <w:top w:val="nil"/>
              <w:left w:val="nil"/>
              <w:bottom w:val="single" w:sz="8" w:space="0" w:color="auto"/>
              <w:right w:val="single" w:sz="8" w:space="0" w:color="auto"/>
            </w:tcBorders>
            <w:shd w:val="clear" w:color="auto" w:fill="auto"/>
            <w:noWrap/>
            <w:vAlign w:val="center"/>
            <w:hideMark/>
          </w:tcPr>
          <w:p w14:paraId="5735C7BE"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14:paraId="453CAD99"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3.215,71</w:t>
            </w:r>
          </w:p>
        </w:tc>
        <w:tc>
          <w:tcPr>
            <w:tcW w:w="860" w:type="dxa"/>
            <w:tcBorders>
              <w:top w:val="nil"/>
              <w:left w:val="nil"/>
              <w:bottom w:val="single" w:sz="8" w:space="0" w:color="auto"/>
              <w:right w:val="single" w:sz="8" w:space="0" w:color="auto"/>
            </w:tcBorders>
            <w:shd w:val="clear" w:color="auto" w:fill="auto"/>
            <w:noWrap/>
            <w:vAlign w:val="center"/>
            <w:hideMark/>
          </w:tcPr>
          <w:p w14:paraId="43DC9DCC"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3.727,77</w:t>
            </w:r>
          </w:p>
        </w:tc>
      </w:tr>
      <w:tr w:rsidR="00483043" w:rsidRPr="002C141F" w14:paraId="3E2014E1"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971C380"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June</w:t>
            </w:r>
          </w:p>
        </w:tc>
        <w:tc>
          <w:tcPr>
            <w:tcW w:w="960" w:type="dxa"/>
            <w:tcBorders>
              <w:top w:val="nil"/>
              <w:left w:val="nil"/>
              <w:bottom w:val="single" w:sz="8" w:space="0" w:color="auto"/>
              <w:right w:val="single" w:sz="8" w:space="0" w:color="auto"/>
            </w:tcBorders>
            <w:shd w:val="clear" w:color="auto" w:fill="auto"/>
            <w:noWrap/>
            <w:vAlign w:val="center"/>
            <w:hideMark/>
          </w:tcPr>
          <w:p w14:paraId="5C65C69D"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3.143,21</w:t>
            </w:r>
          </w:p>
        </w:tc>
        <w:tc>
          <w:tcPr>
            <w:tcW w:w="960" w:type="dxa"/>
            <w:tcBorders>
              <w:top w:val="nil"/>
              <w:left w:val="nil"/>
              <w:bottom w:val="single" w:sz="8" w:space="0" w:color="auto"/>
              <w:right w:val="single" w:sz="8" w:space="0" w:color="auto"/>
            </w:tcBorders>
            <w:shd w:val="clear" w:color="auto" w:fill="auto"/>
            <w:noWrap/>
            <w:vAlign w:val="center"/>
            <w:hideMark/>
          </w:tcPr>
          <w:p w14:paraId="4781546B"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3.301,27</w:t>
            </w:r>
          </w:p>
        </w:tc>
        <w:tc>
          <w:tcPr>
            <w:tcW w:w="960" w:type="dxa"/>
            <w:tcBorders>
              <w:top w:val="nil"/>
              <w:left w:val="nil"/>
              <w:bottom w:val="single" w:sz="8" w:space="0" w:color="auto"/>
              <w:right w:val="single" w:sz="8" w:space="0" w:color="auto"/>
            </w:tcBorders>
            <w:shd w:val="clear" w:color="auto" w:fill="auto"/>
            <w:noWrap/>
            <w:vAlign w:val="center"/>
            <w:hideMark/>
          </w:tcPr>
          <w:p w14:paraId="47906F7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14:paraId="0B1176A9"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3.173,14</w:t>
            </w:r>
          </w:p>
        </w:tc>
        <w:tc>
          <w:tcPr>
            <w:tcW w:w="860" w:type="dxa"/>
            <w:tcBorders>
              <w:top w:val="nil"/>
              <w:left w:val="nil"/>
              <w:bottom w:val="single" w:sz="8" w:space="0" w:color="auto"/>
              <w:right w:val="single" w:sz="8" w:space="0" w:color="auto"/>
            </w:tcBorders>
            <w:shd w:val="clear" w:color="auto" w:fill="auto"/>
            <w:noWrap/>
            <w:vAlign w:val="center"/>
            <w:hideMark/>
          </w:tcPr>
          <w:p w14:paraId="3801F4FB"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3.609,89</w:t>
            </w:r>
          </w:p>
        </w:tc>
      </w:tr>
      <w:tr w:rsidR="00483043" w:rsidRPr="002C141F" w14:paraId="4F84B292"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FCDD174"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July</w:t>
            </w:r>
          </w:p>
        </w:tc>
        <w:tc>
          <w:tcPr>
            <w:tcW w:w="960" w:type="dxa"/>
            <w:tcBorders>
              <w:top w:val="nil"/>
              <w:left w:val="nil"/>
              <w:bottom w:val="single" w:sz="8" w:space="0" w:color="auto"/>
              <w:right w:val="single" w:sz="8" w:space="0" w:color="auto"/>
            </w:tcBorders>
            <w:shd w:val="clear" w:color="auto" w:fill="auto"/>
            <w:noWrap/>
            <w:vAlign w:val="center"/>
            <w:hideMark/>
          </w:tcPr>
          <w:p w14:paraId="45E9478D"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3.404,38</w:t>
            </w:r>
          </w:p>
        </w:tc>
        <w:tc>
          <w:tcPr>
            <w:tcW w:w="960" w:type="dxa"/>
            <w:tcBorders>
              <w:top w:val="nil"/>
              <w:left w:val="nil"/>
              <w:bottom w:val="single" w:sz="8" w:space="0" w:color="auto"/>
              <w:right w:val="single" w:sz="8" w:space="0" w:color="auto"/>
            </w:tcBorders>
            <w:shd w:val="clear" w:color="auto" w:fill="auto"/>
            <w:noWrap/>
            <w:vAlign w:val="center"/>
            <w:hideMark/>
          </w:tcPr>
          <w:p w14:paraId="216AC22B"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3.689,75</w:t>
            </w:r>
          </w:p>
        </w:tc>
        <w:tc>
          <w:tcPr>
            <w:tcW w:w="960" w:type="dxa"/>
            <w:tcBorders>
              <w:top w:val="nil"/>
              <w:left w:val="nil"/>
              <w:bottom w:val="single" w:sz="8" w:space="0" w:color="auto"/>
              <w:right w:val="single" w:sz="8" w:space="0" w:color="auto"/>
            </w:tcBorders>
            <w:shd w:val="clear" w:color="auto" w:fill="auto"/>
            <w:noWrap/>
            <w:vAlign w:val="center"/>
            <w:hideMark/>
          </w:tcPr>
          <w:p w14:paraId="17A7AC3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14:paraId="16865D20"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3.220,08</w:t>
            </w:r>
          </w:p>
        </w:tc>
        <w:tc>
          <w:tcPr>
            <w:tcW w:w="860" w:type="dxa"/>
            <w:tcBorders>
              <w:top w:val="nil"/>
              <w:left w:val="nil"/>
              <w:bottom w:val="single" w:sz="8" w:space="0" w:color="auto"/>
              <w:right w:val="single" w:sz="8" w:space="0" w:color="auto"/>
            </w:tcBorders>
            <w:shd w:val="clear" w:color="auto" w:fill="auto"/>
            <w:noWrap/>
            <w:vAlign w:val="center"/>
            <w:hideMark/>
          </w:tcPr>
          <w:p w14:paraId="3BAF4F5F"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4.135,45</w:t>
            </w:r>
          </w:p>
        </w:tc>
      </w:tr>
      <w:tr w:rsidR="00483043" w:rsidRPr="002C141F" w14:paraId="4E5A1F2A"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0C37AAF"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August</w:t>
            </w:r>
          </w:p>
        </w:tc>
        <w:tc>
          <w:tcPr>
            <w:tcW w:w="960" w:type="dxa"/>
            <w:tcBorders>
              <w:top w:val="nil"/>
              <w:left w:val="nil"/>
              <w:bottom w:val="single" w:sz="8" w:space="0" w:color="auto"/>
              <w:right w:val="single" w:sz="8" w:space="0" w:color="auto"/>
            </w:tcBorders>
            <w:shd w:val="clear" w:color="auto" w:fill="auto"/>
            <w:noWrap/>
            <w:vAlign w:val="center"/>
            <w:hideMark/>
          </w:tcPr>
          <w:p w14:paraId="564657C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3.268,74</w:t>
            </w:r>
          </w:p>
        </w:tc>
        <w:tc>
          <w:tcPr>
            <w:tcW w:w="960" w:type="dxa"/>
            <w:tcBorders>
              <w:top w:val="nil"/>
              <w:left w:val="nil"/>
              <w:bottom w:val="single" w:sz="8" w:space="0" w:color="auto"/>
              <w:right w:val="single" w:sz="8" w:space="0" w:color="auto"/>
            </w:tcBorders>
            <w:shd w:val="clear" w:color="auto" w:fill="auto"/>
            <w:noWrap/>
            <w:vAlign w:val="center"/>
            <w:hideMark/>
          </w:tcPr>
          <w:p w14:paraId="63A23CB7"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3.828,66</w:t>
            </w:r>
          </w:p>
        </w:tc>
        <w:tc>
          <w:tcPr>
            <w:tcW w:w="960" w:type="dxa"/>
            <w:tcBorders>
              <w:top w:val="nil"/>
              <w:left w:val="nil"/>
              <w:bottom w:val="single" w:sz="8" w:space="0" w:color="auto"/>
              <w:right w:val="single" w:sz="8" w:space="0" w:color="auto"/>
            </w:tcBorders>
            <w:shd w:val="clear" w:color="auto" w:fill="auto"/>
            <w:noWrap/>
            <w:vAlign w:val="center"/>
            <w:hideMark/>
          </w:tcPr>
          <w:p w14:paraId="620026FF"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14:paraId="3AE501C5"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3.627,20</w:t>
            </w:r>
          </w:p>
        </w:tc>
        <w:tc>
          <w:tcPr>
            <w:tcW w:w="860" w:type="dxa"/>
            <w:tcBorders>
              <w:top w:val="nil"/>
              <w:left w:val="nil"/>
              <w:bottom w:val="single" w:sz="8" w:space="0" w:color="auto"/>
              <w:right w:val="single" w:sz="8" w:space="0" w:color="auto"/>
            </w:tcBorders>
            <w:shd w:val="clear" w:color="auto" w:fill="auto"/>
            <w:noWrap/>
            <w:vAlign w:val="center"/>
            <w:hideMark/>
          </w:tcPr>
          <w:p w14:paraId="7E81A31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4.015,73</w:t>
            </w:r>
          </w:p>
        </w:tc>
      </w:tr>
      <w:tr w:rsidR="00483043" w:rsidRPr="002C141F" w14:paraId="72A8991A"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726A737C"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September</w:t>
            </w:r>
          </w:p>
        </w:tc>
        <w:tc>
          <w:tcPr>
            <w:tcW w:w="960" w:type="dxa"/>
            <w:tcBorders>
              <w:top w:val="nil"/>
              <w:left w:val="nil"/>
              <w:bottom w:val="single" w:sz="8" w:space="0" w:color="auto"/>
              <w:right w:val="single" w:sz="8" w:space="0" w:color="auto"/>
            </w:tcBorders>
            <w:shd w:val="clear" w:color="auto" w:fill="auto"/>
            <w:noWrap/>
            <w:vAlign w:val="center"/>
            <w:hideMark/>
          </w:tcPr>
          <w:p w14:paraId="78DD4518"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3.526,97</w:t>
            </w:r>
          </w:p>
        </w:tc>
        <w:tc>
          <w:tcPr>
            <w:tcW w:w="960" w:type="dxa"/>
            <w:tcBorders>
              <w:top w:val="nil"/>
              <w:left w:val="nil"/>
              <w:bottom w:val="single" w:sz="8" w:space="0" w:color="auto"/>
              <w:right w:val="single" w:sz="8" w:space="0" w:color="auto"/>
            </w:tcBorders>
            <w:shd w:val="clear" w:color="auto" w:fill="auto"/>
            <w:noWrap/>
            <w:vAlign w:val="center"/>
            <w:hideMark/>
          </w:tcPr>
          <w:p w14:paraId="5BB09D08"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3.894,04</w:t>
            </w:r>
          </w:p>
        </w:tc>
        <w:tc>
          <w:tcPr>
            <w:tcW w:w="960" w:type="dxa"/>
            <w:tcBorders>
              <w:top w:val="nil"/>
              <w:left w:val="nil"/>
              <w:bottom w:val="single" w:sz="8" w:space="0" w:color="auto"/>
              <w:right w:val="single" w:sz="8" w:space="0" w:color="auto"/>
            </w:tcBorders>
            <w:shd w:val="clear" w:color="auto" w:fill="auto"/>
            <w:noWrap/>
            <w:vAlign w:val="center"/>
            <w:hideMark/>
          </w:tcPr>
          <w:p w14:paraId="21852AB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14:paraId="0CC4EDD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3.007,63</w:t>
            </w:r>
          </w:p>
        </w:tc>
        <w:tc>
          <w:tcPr>
            <w:tcW w:w="860" w:type="dxa"/>
            <w:tcBorders>
              <w:top w:val="nil"/>
              <w:left w:val="nil"/>
              <w:bottom w:val="single" w:sz="8" w:space="0" w:color="auto"/>
              <w:right w:val="single" w:sz="8" w:space="0" w:color="auto"/>
            </w:tcBorders>
            <w:shd w:val="clear" w:color="auto" w:fill="auto"/>
            <w:noWrap/>
            <w:vAlign w:val="center"/>
            <w:hideMark/>
          </w:tcPr>
          <w:p w14:paraId="79E57439"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3.680,77</w:t>
            </w:r>
          </w:p>
        </w:tc>
      </w:tr>
      <w:tr w:rsidR="00483043" w:rsidRPr="002C141F" w14:paraId="0AD51FCE"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490677F3"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October</w:t>
            </w:r>
          </w:p>
        </w:tc>
        <w:tc>
          <w:tcPr>
            <w:tcW w:w="960" w:type="dxa"/>
            <w:tcBorders>
              <w:top w:val="nil"/>
              <w:left w:val="nil"/>
              <w:bottom w:val="single" w:sz="8" w:space="0" w:color="auto"/>
              <w:right w:val="single" w:sz="8" w:space="0" w:color="auto"/>
            </w:tcBorders>
            <w:shd w:val="clear" w:color="auto" w:fill="auto"/>
            <w:noWrap/>
            <w:vAlign w:val="center"/>
            <w:hideMark/>
          </w:tcPr>
          <w:p w14:paraId="183488B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3.545,24</w:t>
            </w:r>
          </w:p>
        </w:tc>
        <w:tc>
          <w:tcPr>
            <w:tcW w:w="960" w:type="dxa"/>
            <w:tcBorders>
              <w:top w:val="nil"/>
              <w:left w:val="nil"/>
              <w:bottom w:val="single" w:sz="8" w:space="0" w:color="auto"/>
              <w:right w:val="single" w:sz="8" w:space="0" w:color="auto"/>
            </w:tcBorders>
            <w:shd w:val="clear" w:color="auto" w:fill="auto"/>
            <w:noWrap/>
            <w:vAlign w:val="center"/>
            <w:hideMark/>
          </w:tcPr>
          <w:p w14:paraId="326D6305"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3.442,02</w:t>
            </w:r>
          </w:p>
        </w:tc>
        <w:tc>
          <w:tcPr>
            <w:tcW w:w="960" w:type="dxa"/>
            <w:tcBorders>
              <w:top w:val="nil"/>
              <w:left w:val="nil"/>
              <w:bottom w:val="single" w:sz="8" w:space="0" w:color="auto"/>
              <w:right w:val="single" w:sz="8" w:space="0" w:color="auto"/>
            </w:tcBorders>
            <w:shd w:val="clear" w:color="auto" w:fill="auto"/>
            <w:noWrap/>
            <w:vAlign w:val="center"/>
            <w:hideMark/>
          </w:tcPr>
          <w:p w14:paraId="297C736F"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14:paraId="26654124"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3.456,31</w:t>
            </w:r>
          </w:p>
        </w:tc>
        <w:tc>
          <w:tcPr>
            <w:tcW w:w="860" w:type="dxa"/>
            <w:tcBorders>
              <w:top w:val="nil"/>
              <w:left w:val="nil"/>
              <w:bottom w:val="single" w:sz="8" w:space="0" w:color="auto"/>
              <w:right w:val="single" w:sz="8" w:space="0" w:color="auto"/>
            </w:tcBorders>
            <w:shd w:val="clear" w:color="auto" w:fill="auto"/>
            <w:noWrap/>
            <w:vAlign w:val="center"/>
            <w:hideMark/>
          </w:tcPr>
          <w:p w14:paraId="1580D76D"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4.137,10</w:t>
            </w:r>
          </w:p>
        </w:tc>
      </w:tr>
      <w:tr w:rsidR="00483043" w:rsidRPr="002C141F" w14:paraId="53233971"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D31E5F2"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November</w:t>
            </w:r>
          </w:p>
        </w:tc>
        <w:tc>
          <w:tcPr>
            <w:tcW w:w="960" w:type="dxa"/>
            <w:tcBorders>
              <w:top w:val="nil"/>
              <w:left w:val="nil"/>
              <w:bottom w:val="single" w:sz="8" w:space="0" w:color="auto"/>
              <w:right w:val="single" w:sz="8" w:space="0" w:color="auto"/>
            </w:tcBorders>
            <w:shd w:val="clear" w:color="auto" w:fill="auto"/>
            <w:noWrap/>
            <w:vAlign w:val="center"/>
            <w:hideMark/>
          </w:tcPr>
          <w:p w14:paraId="6E4F5306"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3.936,82</w:t>
            </w:r>
          </w:p>
        </w:tc>
        <w:tc>
          <w:tcPr>
            <w:tcW w:w="960" w:type="dxa"/>
            <w:tcBorders>
              <w:top w:val="nil"/>
              <w:left w:val="nil"/>
              <w:bottom w:val="single" w:sz="8" w:space="0" w:color="auto"/>
              <w:right w:val="single" w:sz="8" w:space="0" w:color="auto"/>
            </w:tcBorders>
            <w:shd w:val="clear" w:color="auto" w:fill="auto"/>
            <w:noWrap/>
            <w:vAlign w:val="center"/>
            <w:hideMark/>
          </w:tcPr>
          <w:p w14:paraId="7430EC69"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4.558,66</w:t>
            </w:r>
          </w:p>
        </w:tc>
        <w:tc>
          <w:tcPr>
            <w:tcW w:w="960" w:type="dxa"/>
            <w:tcBorders>
              <w:top w:val="nil"/>
              <w:left w:val="nil"/>
              <w:bottom w:val="single" w:sz="8" w:space="0" w:color="auto"/>
              <w:right w:val="single" w:sz="8" w:space="0" w:color="auto"/>
            </w:tcBorders>
            <w:shd w:val="clear" w:color="auto" w:fill="auto"/>
            <w:noWrap/>
            <w:vAlign w:val="center"/>
            <w:hideMark/>
          </w:tcPr>
          <w:p w14:paraId="13EA7341"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14:paraId="245448E0"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4.354,71</w:t>
            </w:r>
          </w:p>
        </w:tc>
        <w:tc>
          <w:tcPr>
            <w:tcW w:w="860" w:type="dxa"/>
            <w:tcBorders>
              <w:top w:val="nil"/>
              <w:left w:val="nil"/>
              <w:bottom w:val="single" w:sz="8" w:space="0" w:color="auto"/>
              <w:right w:val="single" w:sz="8" w:space="0" w:color="auto"/>
            </w:tcBorders>
            <w:shd w:val="clear" w:color="auto" w:fill="auto"/>
            <w:noWrap/>
            <w:vAlign w:val="center"/>
            <w:hideMark/>
          </w:tcPr>
          <w:p w14:paraId="507C7F0F"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5.448,85</w:t>
            </w:r>
          </w:p>
        </w:tc>
      </w:tr>
      <w:tr w:rsidR="00483043" w:rsidRPr="002C141F" w14:paraId="661B4A65"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095F7979"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December</w:t>
            </w:r>
          </w:p>
        </w:tc>
        <w:tc>
          <w:tcPr>
            <w:tcW w:w="960" w:type="dxa"/>
            <w:tcBorders>
              <w:top w:val="nil"/>
              <w:left w:val="nil"/>
              <w:bottom w:val="single" w:sz="8" w:space="0" w:color="auto"/>
              <w:right w:val="single" w:sz="8" w:space="0" w:color="auto"/>
            </w:tcBorders>
            <w:shd w:val="clear" w:color="auto" w:fill="auto"/>
            <w:noWrap/>
            <w:vAlign w:val="center"/>
            <w:hideMark/>
          </w:tcPr>
          <w:p w14:paraId="2EC3CD22"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4.962,36</w:t>
            </w:r>
          </w:p>
        </w:tc>
        <w:tc>
          <w:tcPr>
            <w:tcW w:w="960" w:type="dxa"/>
            <w:tcBorders>
              <w:top w:val="nil"/>
              <w:left w:val="nil"/>
              <w:bottom w:val="single" w:sz="8" w:space="0" w:color="auto"/>
              <w:right w:val="single" w:sz="8" w:space="0" w:color="auto"/>
            </w:tcBorders>
            <w:shd w:val="clear" w:color="auto" w:fill="auto"/>
            <w:noWrap/>
            <w:vAlign w:val="center"/>
            <w:hideMark/>
          </w:tcPr>
          <w:p w14:paraId="28A15158"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5.004,02</w:t>
            </w:r>
          </w:p>
        </w:tc>
        <w:tc>
          <w:tcPr>
            <w:tcW w:w="960" w:type="dxa"/>
            <w:tcBorders>
              <w:top w:val="nil"/>
              <w:left w:val="nil"/>
              <w:bottom w:val="single" w:sz="8" w:space="0" w:color="auto"/>
              <w:right w:val="single" w:sz="8" w:space="0" w:color="auto"/>
            </w:tcBorders>
            <w:shd w:val="clear" w:color="auto" w:fill="auto"/>
            <w:noWrap/>
            <w:vAlign w:val="center"/>
            <w:hideMark/>
          </w:tcPr>
          <w:p w14:paraId="4FBA5517"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14:paraId="3A5F2F12"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5.574,35</w:t>
            </w:r>
          </w:p>
        </w:tc>
        <w:tc>
          <w:tcPr>
            <w:tcW w:w="860" w:type="dxa"/>
            <w:tcBorders>
              <w:top w:val="nil"/>
              <w:left w:val="nil"/>
              <w:bottom w:val="single" w:sz="8" w:space="0" w:color="auto"/>
              <w:right w:val="single" w:sz="8" w:space="0" w:color="auto"/>
            </w:tcBorders>
            <w:shd w:val="clear" w:color="auto" w:fill="auto"/>
            <w:noWrap/>
            <w:vAlign w:val="center"/>
            <w:hideMark/>
          </w:tcPr>
          <w:p w14:paraId="709D859A" w14:textId="77777777" w:rsidR="00483043" w:rsidRPr="002C141F" w:rsidRDefault="00483043" w:rsidP="0099026E">
            <w:pPr>
              <w:spacing w:after="0" w:line="240" w:lineRule="auto"/>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5.995,79</w:t>
            </w:r>
          </w:p>
        </w:tc>
      </w:tr>
      <w:tr w:rsidR="00483043" w:rsidRPr="002C141F" w14:paraId="20B38E70" w14:textId="77777777"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400202CC"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Total</w:t>
            </w:r>
          </w:p>
        </w:tc>
        <w:tc>
          <w:tcPr>
            <w:tcW w:w="960" w:type="dxa"/>
            <w:tcBorders>
              <w:top w:val="nil"/>
              <w:left w:val="nil"/>
              <w:bottom w:val="single" w:sz="8" w:space="0" w:color="auto"/>
              <w:right w:val="single" w:sz="8" w:space="0" w:color="auto"/>
            </w:tcBorders>
            <w:shd w:val="clear" w:color="auto" w:fill="auto"/>
            <w:noWrap/>
            <w:vAlign w:val="center"/>
            <w:hideMark/>
          </w:tcPr>
          <w:p w14:paraId="28321A7C"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45.268,97</w:t>
            </w:r>
          </w:p>
        </w:tc>
        <w:tc>
          <w:tcPr>
            <w:tcW w:w="960" w:type="dxa"/>
            <w:tcBorders>
              <w:top w:val="nil"/>
              <w:left w:val="nil"/>
              <w:bottom w:val="single" w:sz="8" w:space="0" w:color="auto"/>
              <w:right w:val="single" w:sz="8" w:space="0" w:color="auto"/>
            </w:tcBorders>
            <w:shd w:val="clear" w:color="auto" w:fill="auto"/>
            <w:noWrap/>
            <w:vAlign w:val="center"/>
            <w:hideMark/>
          </w:tcPr>
          <w:p w14:paraId="252EE0BD"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49.262,27</w:t>
            </w:r>
          </w:p>
        </w:tc>
        <w:tc>
          <w:tcPr>
            <w:tcW w:w="960" w:type="dxa"/>
            <w:tcBorders>
              <w:top w:val="nil"/>
              <w:left w:val="nil"/>
              <w:bottom w:val="single" w:sz="8" w:space="0" w:color="auto"/>
              <w:right w:val="single" w:sz="8" w:space="0" w:color="auto"/>
            </w:tcBorders>
            <w:shd w:val="clear" w:color="auto" w:fill="auto"/>
            <w:noWrap/>
            <w:vAlign w:val="center"/>
            <w:hideMark/>
          </w:tcPr>
          <w:p w14:paraId="12707666"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14:paraId="7F7AE252"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46.352,17</w:t>
            </w:r>
          </w:p>
        </w:tc>
        <w:tc>
          <w:tcPr>
            <w:tcW w:w="860" w:type="dxa"/>
            <w:tcBorders>
              <w:top w:val="nil"/>
              <w:left w:val="nil"/>
              <w:bottom w:val="single" w:sz="8" w:space="0" w:color="auto"/>
              <w:right w:val="single" w:sz="8" w:space="0" w:color="auto"/>
            </w:tcBorders>
            <w:shd w:val="clear" w:color="auto" w:fill="auto"/>
            <w:noWrap/>
            <w:vAlign w:val="center"/>
            <w:hideMark/>
          </w:tcPr>
          <w:p w14:paraId="284957A1" w14:textId="77777777" w:rsidR="00483043" w:rsidRPr="002C141F" w:rsidRDefault="00483043" w:rsidP="0099026E">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55.249,95</w:t>
            </w:r>
          </w:p>
        </w:tc>
      </w:tr>
    </w:tbl>
    <w:p w14:paraId="236C1516" w14:textId="77777777" w:rsidR="00924E26" w:rsidRPr="002C141F" w:rsidRDefault="00924E26" w:rsidP="00924E26">
      <w:pPr>
        <w:jc w:val="center"/>
        <w:rPr>
          <w:rFonts w:ascii="Times New Roman" w:hAnsi="Times New Roman" w:cs="Times New Roman"/>
          <w:b/>
          <w:sz w:val="24"/>
          <w:szCs w:val="24"/>
          <w:lang w:val="en-US"/>
        </w:rPr>
      </w:pPr>
    </w:p>
    <w:p w14:paraId="0471C1E4" w14:textId="77777777" w:rsidR="009C4BDC" w:rsidRPr="002C141F" w:rsidRDefault="00A84C55" w:rsidP="00924E26">
      <w:pPr>
        <w:pStyle w:val="Balk6"/>
        <w:rPr>
          <w:lang w:val="en-US"/>
        </w:rPr>
      </w:pPr>
      <w:bookmarkStart w:id="60" w:name="_Toc520881462"/>
      <w:r>
        <w:rPr>
          <w:noProof/>
          <w:lang w:eastAsia="tr-TR"/>
        </w:rPr>
        <w:drawing>
          <wp:inline distT="0" distB="0" distL="0" distR="0" wp14:anchorId="4EEDBC56" wp14:editId="115F0976">
            <wp:extent cx="5219700" cy="3152775"/>
            <wp:effectExtent l="0" t="0" r="0" b="9525"/>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60"/>
    </w:p>
    <w:p w14:paraId="1B27F397" w14:textId="77777777" w:rsidR="00483043" w:rsidRPr="002C141F" w:rsidRDefault="00483043" w:rsidP="00483043">
      <w:pPr>
        <w:rPr>
          <w:lang w:val="en-US"/>
        </w:rPr>
      </w:pPr>
    </w:p>
    <w:p w14:paraId="66B89E54" w14:textId="77777777" w:rsidR="00924E26" w:rsidRPr="00156198" w:rsidRDefault="00483043" w:rsidP="00924E26">
      <w:pPr>
        <w:jc w:val="center"/>
        <w:rPr>
          <w:rFonts w:ascii="Times New Roman" w:hAnsi="Times New Roman" w:cs="Times New Roman"/>
          <w:b/>
          <w:sz w:val="24"/>
          <w:szCs w:val="24"/>
          <w:lang w:val="en-US"/>
        </w:rPr>
      </w:pPr>
      <w:bookmarkStart w:id="61" w:name="_Toc494808891"/>
      <w:r w:rsidRPr="00156198">
        <w:rPr>
          <w:rFonts w:ascii="Times New Roman" w:hAnsi="Times New Roman" w:cs="Times New Roman"/>
          <w:b/>
          <w:sz w:val="23"/>
          <w:szCs w:val="23"/>
          <w:lang w:val="en-US"/>
        </w:rPr>
        <w:t>Graph 2.4:</w:t>
      </w:r>
      <w:r w:rsidRPr="00156198">
        <w:rPr>
          <w:rFonts w:ascii="Times New Roman" w:hAnsi="Times New Roman" w:cs="Times New Roman"/>
          <w:b/>
          <w:lang w:val="en-US"/>
        </w:rPr>
        <w:t xml:space="preserve"> </w:t>
      </w:r>
      <w:r w:rsidRPr="00156198">
        <w:rPr>
          <w:rFonts w:ascii="Times New Roman" w:hAnsi="Times New Roman" w:cs="Times New Roman"/>
          <w:b/>
          <w:sz w:val="23"/>
          <w:szCs w:val="23"/>
          <w:lang w:val="en-US"/>
        </w:rPr>
        <w:t>Monthly Comparison of Imported Natural Gas between 2013-2017 (Million Sm</w:t>
      </w:r>
      <w:r w:rsidRPr="00156198">
        <w:rPr>
          <w:rFonts w:ascii="Times New Roman" w:hAnsi="Times New Roman" w:cs="Times New Roman"/>
          <w:b/>
          <w:sz w:val="23"/>
          <w:szCs w:val="23"/>
          <w:vertAlign w:val="superscript"/>
          <w:lang w:val="en-US"/>
        </w:rPr>
        <w:t>3</w:t>
      </w:r>
      <w:r w:rsidRPr="00156198">
        <w:rPr>
          <w:rFonts w:ascii="Times New Roman" w:hAnsi="Times New Roman" w:cs="Times New Roman"/>
          <w:b/>
          <w:sz w:val="23"/>
          <w:szCs w:val="23"/>
          <w:lang w:val="en-US"/>
        </w:rPr>
        <w:t>)</w:t>
      </w:r>
      <w:bookmarkEnd w:id="61"/>
    </w:p>
    <w:p w14:paraId="539ED860" w14:textId="77777777" w:rsidR="00E139FF" w:rsidRPr="002C141F" w:rsidRDefault="00E139FF" w:rsidP="00E139FF">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val="en-US" w:eastAsia="tr-TR"/>
        </w:rPr>
      </w:pPr>
      <w:bookmarkStart w:id="62" w:name="_Toc356294921"/>
      <w:bookmarkStart w:id="63" w:name="_Toc393772470"/>
      <w:r w:rsidRPr="002C141F">
        <w:rPr>
          <w:rFonts w:ascii="Times New Roman" w:eastAsia="Times New Roman" w:hAnsi="Times New Roman"/>
          <w:sz w:val="24"/>
          <w:szCs w:val="24"/>
          <w:lang w:val="en-US" w:eastAsia="tr-TR"/>
        </w:rPr>
        <w:t xml:space="preserve">As seen in Graph 2.5, in 2017, </w:t>
      </w:r>
      <w:r w:rsidRPr="002C141F">
        <w:rPr>
          <w:rFonts w:ascii="Times New Roman" w:eastAsiaTheme="majorEastAsia" w:hAnsi="Times New Roman" w:cs="Times New Roman"/>
          <w:sz w:val="24"/>
          <w:szCs w:val="24"/>
          <w:lang w:val="en-US" w:eastAsia="tr-TR"/>
        </w:rPr>
        <w:t xml:space="preserve">10.765,28 </w:t>
      </w:r>
      <w:r w:rsidRPr="002C141F">
        <w:rPr>
          <w:rFonts w:ascii="Times New Roman" w:eastAsia="Times New Roman" w:hAnsi="Times New Roman"/>
          <w:sz w:val="24"/>
          <w:szCs w:val="24"/>
          <w:lang w:val="en-US" w:eastAsia="tr-TR"/>
        </w:rPr>
        <w:t>million Sm</w:t>
      </w:r>
      <w:r w:rsidRPr="002C141F">
        <w:rPr>
          <w:rFonts w:ascii="Times New Roman" w:eastAsia="Times New Roman" w:hAnsi="Times New Roman"/>
          <w:sz w:val="24"/>
          <w:szCs w:val="24"/>
          <w:vertAlign w:val="superscript"/>
          <w:lang w:val="en-US" w:eastAsia="tr-TR"/>
        </w:rPr>
        <w:t>3</w:t>
      </w:r>
      <w:r w:rsidRPr="002C141F">
        <w:rPr>
          <w:rFonts w:ascii="Times New Roman" w:eastAsia="Times New Roman" w:hAnsi="Times New Roman"/>
          <w:sz w:val="24"/>
          <w:szCs w:val="24"/>
          <w:lang w:val="en-US" w:eastAsia="tr-TR"/>
        </w:rPr>
        <w:t xml:space="preserve"> LNG (Long Term and Spot) was imported </w:t>
      </w:r>
      <w:r w:rsidRPr="002C141F">
        <w:rPr>
          <w:rFonts w:ascii="Times New Roman" w:eastAsia="Times New Roman" w:hAnsi="Times New Roman"/>
          <w:sz w:val="24"/>
          <w:szCs w:val="24"/>
          <w:lang w:val="en-US" w:eastAsia="tr-TR"/>
        </w:rPr>
        <w:lastRenderedPageBreak/>
        <w:t>and this amount was 19,48 % of total import</w:t>
      </w:r>
      <w:r w:rsidRPr="002C141F">
        <w:rPr>
          <w:rFonts w:ascii="Times New Roman" w:eastAsiaTheme="majorEastAsia" w:hAnsi="Times New Roman" w:cs="Times New Roman"/>
          <w:sz w:val="24"/>
          <w:szCs w:val="24"/>
          <w:lang w:val="en-US" w:eastAsia="tr-TR"/>
        </w:rPr>
        <w:t>.</w:t>
      </w:r>
      <w:bookmarkEnd w:id="62"/>
      <w:bookmarkEnd w:id="63"/>
    </w:p>
    <w:p w14:paraId="0FDFCF3E" w14:textId="77777777" w:rsidR="00924E26" w:rsidRPr="002C141F" w:rsidRDefault="001C5D04" w:rsidP="00924E26">
      <w:pPr>
        <w:jc w:val="center"/>
        <w:rPr>
          <w:rFonts w:ascii="Times New Roman" w:hAnsi="Times New Roman" w:cs="Times New Roman"/>
          <w:b/>
          <w:sz w:val="24"/>
          <w:szCs w:val="24"/>
          <w:lang w:val="en-US"/>
        </w:rPr>
      </w:pPr>
      <w:r>
        <w:rPr>
          <w:noProof/>
          <w:lang w:eastAsia="tr-TR"/>
        </w:rPr>
        <w:drawing>
          <wp:inline distT="0" distB="0" distL="0" distR="0" wp14:anchorId="05FA9BA8" wp14:editId="7A3240D0">
            <wp:extent cx="4953000" cy="3086100"/>
            <wp:effectExtent l="0" t="0" r="0" b="0"/>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81E3460" w14:textId="77777777" w:rsidR="00924E26" w:rsidRPr="002C141F" w:rsidRDefault="00E139FF" w:rsidP="00924E26">
      <w:pPr>
        <w:pStyle w:val="Balk6"/>
        <w:rPr>
          <w:lang w:val="en-US"/>
        </w:rPr>
      </w:pPr>
      <w:bookmarkStart w:id="64" w:name="_Toc494808892"/>
      <w:bookmarkStart w:id="65" w:name="_Toc520881463"/>
      <w:r w:rsidRPr="002C141F">
        <w:rPr>
          <w:lang w:val="en-US"/>
        </w:rPr>
        <w:t>Graph 2.5: Share of Pipeline Gas and LNG in Total Import in 2017 (%)</w:t>
      </w:r>
      <w:bookmarkEnd w:id="64"/>
      <w:bookmarkEnd w:id="65"/>
    </w:p>
    <w:p w14:paraId="59CBF8DA" w14:textId="77777777" w:rsidR="009E7B37" w:rsidRPr="002C141F" w:rsidRDefault="009E7B37"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val="en-US" w:eastAsia="tr-TR"/>
        </w:rPr>
      </w:pPr>
    </w:p>
    <w:p w14:paraId="0116A2F5" w14:textId="77777777" w:rsidR="00E139FF" w:rsidRPr="002C141F" w:rsidRDefault="00E139FF" w:rsidP="00E139FF">
      <w:pPr>
        <w:rPr>
          <w:lang w:val="en-US"/>
        </w:rPr>
      </w:pPr>
    </w:p>
    <w:p w14:paraId="5C7649B9" w14:textId="77777777" w:rsidR="00E139FF" w:rsidRPr="002C141F" w:rsidRDefault="00E139FF" w:rsidP="00E139FF">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val="en-US" w:eastAsia="tr-TR"/>
        </w:rPr>
      </w:pPr>
      <w:r w:rsidRPr="002C141F">
        <w:rPr>
          <w:rFonts w:ascii="Times New Roman" w:eastAsiaTheme="majorEastAsia" w:hAnsi="Times New Roman"/>
          <w:sz w:val="24"/>
          <w:szCs w:val="24"/>
          <w:lang w:val="en-US" w:eastAsia="tr-TR"/>
        </w:rPr>
        <w:t xml:space="preserve">While 91,30 % </w:t>
      </w:r>
      <w:r w:rsidRPr="002C141F">
        <w:rPr>
          <w:rFonts w:ascii="Times New Roman" w:eastAsia="Times New Roman" w:hAnsi="Times New Roman"/>
          <w:sz w:val="24"/>
          <w:szCs w:val="24"/>
          <w:lang w:val="en-US" w:eastAsia="tr-TR"/>
        </w:rPr>
        <w:t>of natural gas imported in 2017 was as part of long term import license, 8,70 % was spot LNG</w:t>
      </w:r>
      <w:r w:rsidRPr="002C141F">
        <w:rPr>
          <w:rFonts w:ascii="Times New Roman" w:eastAsiaTheme="majorEastAsia" w:hAnsi="Times New Roman" w:cs="Times New Roman"/>
          <w:sz w:val="24"/>
          <w:szCs w:val="24"/>
          <w:lang w:val="en-US" w:eastAsia="tr-TR"/>
        </w:rPr>
        <w:t>.</w:t>
      </w:r>
      <w:r w:rsidRPr="002C141F">
        <w:rPr>
          <w:rFonts w:ascii="Times New Roman" w:eastAsia="Times New Roman" w:hAnsi="Times New Roman" w:cs="Times New Roman"/>
          <w:b/>
          <w:bCs/>
          <w:kern w:val="1"/>
          <w:sz w:val="24"/>
          <w:szCs w:val="24"/>
          <w:lang w:val="en-US" w:eastAsia="tr-TR"/>
        </w:rPr>
        <w:t xml:space="preserve"> </w:t>
      </w:r>
    </w:p>
    <w:p w14:paraId="40F72B4E" w14:textId="77777777" w:rsidR="00924E26" w:rsidRPr="002C141F" w:rsidRDefault="001C5D04" w:rsidP="00924E26">
      <w:pPr>
        <w:jc w:val="center"/>
        <w:rPr>
          <w:rFonts w:ascii="Times New Roman" w:hAnsi="Times New Roman" w:cs="Times New Roman"/>
          <w:b/>
          <w:sz w:val="24"/>
          <w:szCs w:val="24"/>
          <w:lang w:val="en-US"/>
        </w:rPr>
      </w:pPr>
      <w:r>
        <w:rPr>
          <w:noProof/>
          <w:lang w:eastAsia="tr-TR"/>
        </w:rPr>
        <w:drawing>
          <wp:inline distT="0" distB="0" distL="0" distR="0" wp14:anchorId="74ED6205" wp14:editId="51D660C3">
            <wp:extent cx="5038725" cy="2628900"/>
            <wp:effectExtent l="0" t="0" r="9525" b="0"/>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452042" w14:textId="77777777" w:rsidR="00E139FF" w:rsidRPr="002C141F" w:rsidRDefault="00E139FF" w:rsidP="00E139FF">
      <w:pPr>
        <w:pStyle w:val="Balk6"/>
        <w:rPr>
          <w:lang w:val="en-US"/>
        </w:rPr>
      </w:pPr>
      <w:bookmarkStart w:id="66" w:name="_Toc494808893"/>
      <w:bookmarkStart w:id="67" w:name="_Toc520881464"/>
      <w:r w:rsidRPr="002C141F">
        <w:rPr>
          <w:lang w:val="en-US"/>
        </w:rPr>
        <w:t xml:space="preserve">Graph 2.6: </w:t>
      </w:r>
      <w:r w:rsidRPr="002C141F">
        <w:rPr>
          <w:rStyle w:val="GrafikChar"/>
          <w:b/>
          <w:lang w:val="en-US"/>
        </w:rPr>
        <w:t>Share of</w:t>
      </w:r>
      <w:r w:rsidRPr="002C141F">
        <w:rPr>
          <w:lang w:val="en-US"/>
        </w:rPr>
        <w:t xml:space="preserve"> Natural Gas Imported by Long Term Import License and Spot LNG in 2017 (%)</w:t>
      </w:r>
      <w:bookmarkEnd w:id="66"/>
      <w:bookmarkEnd w:id="67"/>
    </w:p>
    <w:p w14:paraId="27F36469" w14:textId="77777777" w:rsidR="00E139FF" w:rsidRPr="002C141F" w:rsidRDefault="00E139FF" w:rsidP="00E139FF">
      <w:pPr>
        <w:jc w:val="center"/>
        <w:rPr>
          <w:rFonts w:ascii="Times New Roman" w:hAnsi="Times New Roman" w:cs="Times New Roman"/>
          <w:b/>
          <w:sz w:val="24"/>
          <w:szCs w:val="24"/>
          <w:lang w:val="en-US"/>
        </w:rPr>
      </w:pPr>
    </w:p>
    <w:p w14:paraId="3F5FE138" w14:textId="62FD854E" w:rsidR="00E139FF" w:rsidRPr="002C141F" w:rsidRDefault="00E139FF" w:rsidP="00E139FF">
      <w:pPr>
        <w:tabs>
          <w:tab w:val="left" w:pos="993"/>
        </w:tabs>
        <w:spacing w:after="0" w:line="360" w:lineRule="auto"/>
        <w:jc w:val="both"/>
        <w:rPr>
          <w:rFonts w:ascii="Times New Roman" w:eastAsia="Times New Roman" w:hAnsi="Times New Roman" w:cs="Times New Roman"/>
          <w:sz w:val="24"/>
          <w:szCs w:val="24"/>
          <w:lang w:val="en-US" w:eastAsia="tr-TR"/>
        </w:rPr>
      </w:pPr>
      <w:r w:rsidRPr="002C141F">
        <w:rPr>
          <w:rFonts w:ascii="Times New Roman" w:eastAsia="Times New Roman" w:hAnsi="Times New Roman"/>
          <w:sz w:val="24"/>
          <w:szCs w:val="24"/>
          <w:lang w:val="en-US" w:eastAsia="tr-TR"/>
        </w:rPr>
        <w:lastRenderedPageBreak/>
        <w:t>Companies</w:t>
      </w:r>
      <w:r w:rsidR="00046D8A">
        <w:rPr>
          <w:rFonts w:ascii="Times New Roman" w:eastAsia="Times New Roman" w:hAnsi="Times New Roman"/>
          <w:sz w:val="24"/>
          <w:szCs w:val="24"/>
          <w:lang w:val="en-US" w:eastAsia="tr-TR"/>
        </w:rPr>
        <w:t xml:space="preserve">, </w:t>
      </w:r>
      <w:r w:rsidRPr="00AE7D5F">
        <w:rPr>
          <w:rFonts w:ascii="Times New Roman" w:eastAsia="Times New Roman" w:hAnsi="Times New Roman"/>
          <w:sz w:val="24"/>
          <w:szCs w:val="24"/>
          <w:lang w:val="en-US" w:eastAsia="tr-TR"/>
        </w:rPr>
        <w:t>holding long term import licenses</w:t>
      </w:r>
      <w:r w:rsidR="00046D8A" w:rsidRPr="0014247B">
        <w:rPr>
          <w:rFonts w:ascii="Times New Roman" w:eastAsia="Times New Roman" w:hAnsi="Times New Roman"/>
          <w:sz w:val="24"/>
          <w:szCs w:val="24"/>
          <w:lang w:val="en-US" w:eastAsia="tr-TR"/>
        </w:rPr>
        <w:t>,</w:t>
      </w:r>
      <w:r w:rsidRPr="00AE7D5F">
        <w:rPr>
          <w:rFonts w:ascii="Times New Roman" w:eastAsia="Times New Roman" w:hAnsi="Times New Roman"/>
          <w:sz w:val="24"/>
          <w:szCs w:val="24"/>
          <w:lang w:val="en-US" w:eastAsia="tr-TR"/>
        </w:rPr>
        <w:t xml:space="preserve"> imported natural gas mostly from Russia and </w:t>
      </w:r>
      <w:r w:rsidRPr="00046D8A">
        <w:rPr>
          <w:rFonts w:ascii="Times New Roman" w:eastAsia="Times New Roman" w:hAnsi="Times New Roman"/>
          <w:sz w:val="24"/>
          <w:szCs w:val="24"/>
          <w:lang w:val="en-US" w:eastAsia="tr-TR"/>
        </w:rPr>
        <w:t xml:space="preserve">Iran </w:t>
      </w:r>
      <w:r w:rsidR="00046D8A" w:rsidRPr="0014247B">
        <w:rPr>
          <w:rFonts w:ascii="Times New Roman" w:eastAsia="Times New Roman" w:hAnsi="Times New Roman"/>
          <w:sz w:val="24"/>
          <w:szCs w:val="24"/>
          <w:lang w:val="en-US" w:eastAsia="tr-TR"/>
        </w:rPr>
        <w:t>respectively.</w:t>
      </w:r>
    </w:p>
    <w:p w14:paraId="5C4FE959" w14:textId="77777777" w:rsidR="00924E26" w:rsidRPr="002C141F" w:rsidRDefault="00924E26" w:rsidP="00924E26">
      <w:pPr>
        <w:tabs>
          <w:tab w:val="left" w:pos="993"/>
        </w:tabs>
        <w:spacing w:after="0" w:line="360" w:lineRule="auto"/>
        <w:jc w:val="both"/>
        <w:rPr>
          <w:rFonts w:ascii="Times New Roman" w:eastAsia="Times New Roman" w:hAnsi="Times New Roman" w:cs="Times New Roman"/>
          <w:sz w:val="24"/>
          <w:szCs w:val="24"/>
          <w:lang w:val="en-US" w:eastAsia="tr-TR"/>
        </w:rPr>
      </w:pPr>
    </w:p>
    <w:p w14:paraId="00B7EA88" w14:textId="77777777" w:rsidR="00924E26" w:rsidRPr="002C141F" w:rsidRDefault="001C5D04" w:rsidP="00924E26">
      <w:pPr>
        <w:tabs>
          <w:tab w:val="left" w:pos="993"/>
        </w:tabs>
        <w:spacing w:after="0" w:line="360" w:lineRule="auto"/>
        <w:jc w:val="center"/>
        <w:rPr>
          <w:rFonts w:ascii="Times New Roman" w:eastAsia="Times New Roman" w:hAnsi="Times New Roman" w:cs="Times New Roman"/>
          <w:sz w:val="24"/>
          <w:szCs w:val="24"/>
          <w:lang w:val="en-US" w:eastAsia="tr-TR"/>
        </w:rPr>
      </w:pPr>
      <w:r>
        <w:rPr>
          <w:noProof/>
          <w:lang w:eastAsia="tr-TR"/>
        </w:rPr>
        <w:drawing>
          <wp:inline distT="0" distB="0" distL="0" distR="0" wp14:anchorId="284AF7ED" wp14:editId="5F1605D4">
            <wp:extent cx="5029200" cy="2314575"/>
            <wp:effectExtent l="0" t="0" r="0" b="9525"/>
            <wp:docPr id="50" name="Grafik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AAD05CD" w14:textId="77777777" w:rsidR="00E139FF" w:rsidRDefault="00E139FF" w:rsidP="001C5D04">
      <w:pPr>
        <w:pStyle w:val="Balk6"/>
        <w:rPr>
          <w:lang w:val="en-US"/>
        </w:rPr>
      </w:pPr>
      <w:bookmarkStart w:id="68" w:name="_Toc494808894"/>
      <w:bookmarkStart w:id="69" w:name="_Toc520881465"/>
      <w:r w:rsidRPr="002C141F">
        <w:rPr>
          <w:lang w:val="en-US"/>
        </w:rPr>
        <w:t>Graph 2.7: Amount of Imported Natural Gas by Long Term Licensed Companies by Source Countries in 2017 (%)</w:t>
      </w:r>
      <w:bookmarkEnd w:id="68"/>
      <w:bookmarkEnd w:id="69"/>
    </w:p>
    <w:p w14:paraId="4AC44B43" w14:textId="77777777" w:rsidR="001C5D04" w:rsidRPr="001C5D04" w:rsidRDefault="001C5D04" w:rsidP="001C5D04">
      <w:pPr>
        <w:rPr>
          <w:lang w:val="en-US"/>
        </w:rPr>
      </w:pPr>
    </w:p>
    <w:p w14:paraId="67881ABF" w14:textId="38394DB1" w:rsidR="00924E26" w:rsidRPr="002C141F" w:rsidRDefault="00E139FF" w:rsidP="00E139FF">
      <w:pPr>
        <w:pStyle w:val="AralkYok"/>
        <w:jc w:val="both"/>
        <w:rPr>
          <w:rFonts w:cs="Times New Roman"/>
          <w:b w:val="0"/>
          <w:lang w:eastAsia="tr-TR"/>
        </w:rPr>
      </w:pPr>
      <w:r w:rsidRPr="002C141F">
        <w:rPr>
          <w:rFonts w:cs="Times New Roman"/>
          <w:b w:val="0"/>
          <w:lang w:eastAsia="tr-TR"/>
        </w:rPr>
        <w:t xml:space="preserve">As seen at Table 2.6, spot LNG was imported </w:t>
      </w:r>
      <w:r w:rsidR="00964F3A">
        <w:rPr>
          <w:rFonts w:cs="Times New Roman"/>
          <w:b w:val="0"/>
          <w:lang w:eastAsia="tr-TR"/>
        </w:rPr>
        <w:t>in</w:t>
      </w:r>
      <w:r w:rsidRPr="002C141F">
        <w:rPr>
          <w:rFonts w:cs="Times New Roman"/>
          <w:b w:val="0"/>
          <w:lang w:eastAsia="tr-TR"/>
        </w:rPr>
        <w:t xml:space="preserve"> 11 months </w:t>
      </w:r>
      <w:r w:rsidR="00964F3A">
        <w:rPr>
          <w:rFonts w:cs="Times New Roman"/>
          <w:b w:val="0"/>
          <w:lang w:eastAsia="tr-TR"/>
        </w:rPr>
        <w:t>of</w:t>
      </w:r>
      <w:r w:rsidRPr="002C141F">
        <w:rPr>
          <w:rFonts w:cs="Times New Roman"/>
          <w:b w:val="0"/>
          <w:lang w:eastAsia="tr-TR"/>
        </w:rPr>
        <w:t xml:space="preserve"> 2017.</w:t>
      </w:r>
    </w:p>
    <w:p w14:paraId="6B770BF8" w14:textId="77777777" w:rsidR="00924E26" w:rsidRPr="002C141F" w:rsidRDefault="00924E26" w:rsidP="00924E26">
      <w:pPr>
        <w:rPr>
          <w:rFonts w:ascii="Times New Roman" w:hAnsi="Times New Roman" w:cs="Times New Roman"/>
          <w:b/>
          <w:sz w:val="24"/>
          <w:szCs w:val="24"/>
          <w:lang w:val="en-US"/>
        </w:rPr>
      </w:pPr>
    </w:p>
    <w:p w14:paraId="5113093A" w14:textId="77777777" w:rsidR="00924E26" w:rsidRPr="002C141F" w:rsidRDefault="00E139FF" w:rsidP="00E139FF">
      <w:pPr>
        <w:pStyle w:val="Balk5"/>
        <w:rPr>
          <w:lang w:val="en-US"/>
        </w:rPr>
      </w:pPr>
      <w:bookmarkStart w:id="70" w:name="_Toc418324644"/>
      <w:bookmarkStart w:id="71" w:name="_Toc520881335"/>
      <w:r w:rsidRPr="002C141F">
        <w:rPr>
          <w:sz w:val="23"/>
          <w:szCs w:val="23"/>
          <w:lang w:val="en-US"/>
        </w:rPr>
        <w:t>Table</w:t>
      </w:r>
      <w:r w:rsidR="009C4BDC" w:rsidRPr="002C141F">
        <w:rPr>
          <w:sz w:val="23"/>
          <w:szCs w:val="23"/>
          <w:lang w:val="en-US"/>
        </w:rPr>
        <w:t xml:space="preserve"> 2.6</w:t>
      </w:r>
      <w:r w:rsidR="00924E26" w:rsidRPr="002C141F">
        <w:rPr>
          <w:sz w:val="23"/>
          <w:szCs w:val="23"/>
          <w:lang w:val="en-US"/>
        </w:rPr>
        <w:t>:</w:t>
      </w:r>
      <w:r w:rsidR="00924E26" w:rsidRPr="002C141F">
        <w:rPr>
          <w:lang w:val="en-US"/>
        </w:rPr>
        <w:t xml:space="preserve"> </w:t>
      </w:r>
      <w:bookmarkEnd w:id="70"/>
      <w:r w:rsidRPr="002C141F">
        <w:rPr>
          <w:lang w:val="en-US"/>
        </w:rPr>
        <w:t>Monthly Data of Long Term Import and Spot LNG Import in 2017 (Million Sm</w:t>
      </w:r>
      <w:r w:rsidRPr="002C141F">
        <w:rPr>
          <w:vertAlign w:val="superscript"/>
          <w:lang w:val="en-US"/>
        </w:rPr>
        <w:t>3</w:t>
      </w:r>
      <w:r w:rsidRPr="002C141F">
        <w:rPr>
          <w:lang w:val="en-US"/>
        </w:rPr>
        <w:t>)</w:t>
      </w:r>
      <w:bookmarkEnd w:id="71"/>
    </w:p>
    <w:tbl>
      <w:tblPr>
        <w:tblW w:w="10136" w:type="dxa"/>
        <w:tblInd w:w="-10" w:type="dxa"/>
        <w:tblCellMar>
          <w:left w:w="70" w:type="dxa"/>
          <w:right w:w="70" w:type="dxa"/>
        </w:tblCellMar>
        <w:tblLook w:val="04A0" w:firstRow="1" w:lastRow="0" w:firstColumn="1" w:lastColumn="0" w:noHBand="0" w:noVBand="1"/>
      </w:tblPr>
      <w:tblGrid>
        <w:gridCol w:w="809"/>
        <w:gridCol w:w="705"/>
        <w:gridCol w:w="705"/>
        <w:gridCol w:w="705"/>
        <w:gridCol w:w="704"/>
        <w:gridCol w:w="704"/>
        <w:gridCol w:w="704"/>
        <w:gridCol w:w="704"/>
        <w:gridCol w:w="704"/>
        <w:gridCol w:w="704"/>
        <w:gridCol w:w="790"/>
        <w:gridCol w:w="709"/>
        <w:gridCol w:w="709"/>
        <w:gridCol w:w="780"/>
      </w:tblGrid>
      <w:tr w:rsidR="00E139FF" w:rsidRPr="002C141F" w14:paraId="2ECB29B0" w14:textId="77777777" w:rsidTr="00E139FF">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255D1B5" w14:textId="77777777" w:rsidR="00E139FF" w:rsidRPr="002C141F" w:rsidRDefault="00E139FF" w:rsidP="0007391D">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15AEC37"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Jan.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824BD30"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Feb.</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47AD804"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March</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7BDFBC6"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April</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E70D178"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May.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920A9B5"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June</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51B58AD"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July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525A91B"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Aug.</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0D55CDB"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Sep.</w:t>
            </w:r>
          </w:p>
        </w:tc>
        <w:tc>
          <w:tcPr>
            <w:tcW w:w="790" w:type="dxa"/>
            <w:tcBorders>
              <w:top w:val="single" w:sz="8" w:space="0" w:color="auto"/>
              <w:left w:val="nil"/>
              <w:bottom w:val="single" w:sz="8" w:space="0" w:color="auto"/>
              <w:right w:val="single" w:sz="8" w:space="0" w:color="auto"/>
            </w:tcBorders>
            <w:shd w:val="clear" w:color="000000" w:fill="DDEBF7"/>
            <w:noWrap/>
            <w:vAlign w:val="center"/>
            <w:hideMark/>
          </w:tcPr>
          <w:p w14:paraId="545814B3"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Oct.</w:t>
            </w:r>
          </w:p>
        </w:tc>
        <w:tc>
          <w:tcPr>
            <w:tcW w:w="709" w:type="dxa"/>
            <w:tcBorders>
              <w:top w:val="single" w:sz="8" w:space="0" w:color="auto"/>
              <w:left w:val="nil"/>
              <w:bottom w:val="single" w:sz="8" w:space="0" w:color="auto"/>
              <w:right w:val="single" w:sz="8" w:space="0" w:color="auto"/>
            </w:tcBorders>
            <w:shd w:val="clear" w:color="000000" w:fill="DDEBF7"/>
            <w:noWrap/>
            <w:vAlign w:val="center"/>
            <w:hideMark/>
          </w:tcPr>
          <w:p w14:paraId="521EFA62"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Nov.</w:t>
            </w:r>
          </w:p>
        </w:tc>
        <w:tc>
          <w:tcPr>
            <w:tcW w:w="709" w:type="dxa"/>
            <w:tcBorders>
              <w:top w:val="single" w:sz="8" w:space="0" w:color="auto"/>
              <w:left w:val="nil"/>
              <w:bottom w:val="single" w:sz="8" w:space="0" w:color="auto"/>
              <w:right w:val="single" w:sz="8" w:space="0" w:color="auto"/>
            </w:tcBorders>
            <w:shd w:val="clear" w:color="000000" w:fill="DDEBF7"/>
            <w:noWrap/>
            <w:vAlign w:val="center"/>
            <w:hideMark/>
          </w:tcPr>
          <w:p w14:paraId="097855E6" w14:textId="77777777" w:rsidR="00E139FF" w:rsidRPr="002C141F" w:rsidRDefault="00E139FF" w:rsidP="0007391D">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18"/>
                <w:szCs w:val="18"/>
                <w:lang w:val="en-US" w:eastAsia="tr-TR"/>
              </w:rPr>
              <w:t>Dec.</w:t>
            </w:r>
          </w:p>
        </w:tc>
        <w:tc>
          <w:tcPr>
            <w:tcW w:w="780" w:type="dxa"/>
            <w:tcBorders>
              <w:top w:val="single" w:sz="8" w:space="0" w:color="auto"/>
              <w:left w:val="nil"/>
              <w:bottom w:val="single" w:sz="8" w:space="0" w:color="auto"/>
              <w:right w:val="single" w:sz="8" w:space="0" w:color="auto"/>
            </w:tcBorders>
            <w:shd w:val="clear" w:color="000000" w:fill="DDEBF7"/>
            <w:noWrap/>
            <w:vAlign w:val="center"/>
            <w:hideMark/>
          </w:tcPr>
          <w:p w14:paraId="6884194A" w14:textId="0966498F" w:rsidR="00E139FF" w:rsidRPr="002C141F" w:rsidRDefault="00046D8A" w:rsidP="0007391D">
            <w:pPr>
              <w:spacing w:after="0" w:line="240" w:lineRule="auto"/>
              <w:jc w:val="center"/>
              <w:rPr>
                <w:rFonts w:ascii="Times New Roman" w:eastAsia="Times New Roman" w:hAnsi="Times New Roman" w:cs="Times New Roman"/>
                <w:b/>
                <w:bCs/>
                <w:color w:val="000000"/>
                <w:sz w:val="16"/>
                <w:szCs w:val="16"/>
                <w:lang w:val="en-US" w:eastAsia="tr-TR"/>
              </w:rPr>
            </w:pPr>
            <w:r w:rsidRPr="0014247B">
              <w:rPr>
                <w:rFonts w:ascii="Times New Roman" w:eastAsia="Times New Roman" w:hAnsi="Times New Roman"/>
                <w:b/>
                <w:bCs/>
                <w:color w:val="000000"/>
                <w:sz w:val="18"/>
                <w:szCs w:val="18"/>
                <w:lang w:val="en-US" w:eastAsia="tr-TR"/>
              </w:rPr>
              <w:t>Total</w:t>
            </w:r>
          </w:p>
        </w:tc>
      </w:tr>
      <w:tr w:rsidR="00E139FF" w:rsidRPr="002C141F" w14:paraId="52EE766F" w14:textId="77777777" w:rsidTr="00E139FF">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0B1DCD" w14:textId="77777777" w:rsidR="00E139FF" w:rsidRPr="002C141F" w:rsidRDefault="00E139FF" w:rsidP="0007391D">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Pipeline</w:t>
            </w:r>
          </w:p>
        </w:tc>
        <w:tc>
          <w:tcPr>
            <w:tcW w:w="0" w:type="auto"/>
            <w:tcBorders>
              <w:top w:val="nil"/>
              <w:left w:val="nil"/>
              <w:bottom w:val="single" w:sz="8" w:space="0" w:color="auto"/>
              <w:right w:val="single" w:sz="8" w:space="0" w:color="auto"/>
            </w:tcBorders>
            <w:shd w:val="clear" w:color="auto" w:fill="auto"/>
            <w:noWrap/>
            <w:vAlign w:val="center"/>
            <w:hideMark/>
          </w:tcPr>
          <w:p w14:paraId="1C832BA6"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4.209,33</w:t>
            </w:r>
          </w:p>
        </w:tc>
        <w:tc>
          <w:tcPr>
            <w:tcW w:w="0" w:type="auto"/>
            <w:tcBorders>
              <w:top w:val="nil"/>
              <w:left w:val="nil"/>
              <w:bottom w:val="single" w:sz="8" w:space="0" w:color="auto"/>
              <w:right w:val="single" w:sz="8" w:space="0" w:color="auto"/>
            </w:tcBorders>
            <w:shd w:val="clear" w:color="auto" w:fill="auto"/>
            <w:noWrap/>
            <w:vAlign w:val="center"/>
            <w:hideMark/>
          </w:tcPr>
          <w:p w14:paraId="6F2E418A"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3.756,05</w:t>
            </w:r>
          </w:p>
        </w:tc>
        <w:tc>
          <w:tcPr>
            <w:tcW w:w="0" w:type="auto"/>
            <w:tcBorders>
              <w:top w:val="nil"/>
              <w:left w:val="nil"/>
              <w:bottom w:val="single" w:sz="8" w:space="0" w:color="auto"/>
              <w:right w:val="single" w:sz="8" w:space="0" w:color="auto"/>
            </w:tcBorders>
            <w:shd w:val="clear" w:color="auto" w:fill="auto"/>
            <w:noWrap/>
            <w:vAlign w:val="center"/>
            <w:hideMark/>
          </w:tcPr>
          <w:p w14:paraId="5C953AD9"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4.038,95</w:t>
            </w:r>
          </w:p>
        </w:tc>
        <w:tc>
          <w:tcPr>
            <w:tcW w:w="0" w:type="auto"/>
            <w:tcBorders>
              <w:top w:val="nil"/>
              <w:left w:val="nil"/>
              <w:bottom w:val="single" w:sz="8" w:space="0" w:color="auto"/>
              <w:right w:val="single" w:sz="8" w:space="0" w:color="auto"/>
            </w:tcBorders>
            <w:shd w:val="clear" w:color="auto" w:fill="auto"/>
            <w:noWrap/>
            <w:vAlign w:val="center"/>
            <w:hideMark/>
          </w:tcPr>
          <w:p w14:paraId="63FF9070"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3.822,06</w:t>
            </w:r>
          </w:p>
        </w:tc>
        <w:tc>
          <w:tcPr>
            <w:tcW w:w="0" w:type="auto"/>
            <w:tcBorders>
              <w:top w:val="nil"/>
              <w:left w:val="nil"/>
              <w:bottom w:val="single" w:sz="8" w:space="0" w:color="auto"/>
              <w:right w:val="single" w:sz="8" w:space="0" w:color="auto"/>
            </w:tcBorders>
            <w:shd w:val="clear" w:color="auto" w:fill="auto"/>
            <w:noWrap/>
            <w:vAlign w:val="center"/>
            <w:hideMark/>
          </w:tcPr>
          <w:p w14:paraId="5E551152"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3.266,05</w:t>
            </w:r>
          </w:p>
        </w:tc>
        <w:tc>
          <w:tcPr>
            <w:tcW w:w="0" w:type="auto"/>
            <w:tcBorders>
              <w:top w:val="nil"/>
              <w:left w:val="nil"/>
              <w:bottom w:val="single" w:sz="8" w:space="0" w:color="auto"/>
              <w:right w:val="single" w:sz="8" w:space="0" w:color="auto"/>
            </w:tcBorders>
            <w:shd w:val="clear" w:color="auto" w:fill="auto"/>
            <w:noWrap/>
            <w:vAlign w:val="center"/>
            <w:hideMark/>
          </w:tcPr>
          <w:p w14:paraId="00866191"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3.227,17</w:t>
            </w:r>
          </w:p>
        </w:tc>
        <w:tc>
          <w:tcPr>
            <w:tcW w:w="0" w:type="auto"/>
            <w:tcBorders>
              <w:top w:val="nil"/>
              <w:left w:val="nil"/>
              <w:bottom w:val="single" w:sz="8" w:space="0" w:color="auto"/>
              <w:right w:val="single" w:sz="8" w:space="0" w:color="auto"/>
            </w:tcBorders>
            <w:shd w:val="clear" w:color="auto" w:fill="auto"/>
            <w:noWrap/>
            <w:vAlign w:val="center"/>
            <w:hideMark/>
          </w:tcPr>
          <w:p w14:paraId="3E59A4EF"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3.739,50</w:t>
            </w:r>
          </w:p>
        </w:tc>
        <w:tc>
          <w:tcPr>
            <w:tcW w:w="0" w:type="auto"/>
            <w:tcBorders>
              <w:top w:val="nil"/>
              <w:left w:val="nil"/>
              <w:bottom w:val="single" w:sz="8" w:space="0" w:color="auto"/>
              <w:right w:val="single" w:sz="8" w:space="0" w:color="auto"/>
            </w:tcBorders>
            <w:shd w:val="clear" w:color="auto" w:fill="auto"/>
            <w:noWrap/>
            <w:vAlign w:val="center"/>
            <w:hideMark/>
          </w:tcPr>
          <w:p w14:paraId="1019339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3.489,06</w:t>
            </w:r>
          </w:p>
        </w:tc>
        <w:tc>
          <w:tcPr>
            <w:tcW w:w="0" w:type="auto"/>
            <w:tcBorders>
              <w:top w:val="nil"/>
              <w:left w:val="nil"/>
              <w:bottom w:val="single" w:sz="8" w:space="0" w:color="auto"/>
              <w:right w:val="single" w:sz="8" w:space="0" w:color="auto"/>
            </w:tcBorders>
            <w:shd w:val="clear" w:color="auto" w:fill="auto"/>
            <w:noWrap/>
            <w:vAlign w:val="center"/>
            <w:hideMark/>
          </w:tcPr>
          <w:p w14:paraId="31DC7009"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3.232,52</w:t>
            </w:r>
          </w:p>
        </w:tc>
        <w:tc>
          <w:tcPr>
            <w:tcW w:w="790" w:type="dxa"/>
            <w:tcBorders>
              <w:top w:val="nil"/>
              <w:left w:val="nil"/>
              <w:bottom w:val="single" w:sz="8" w:space="0" w:color="auto"/>
              <w:right w:val="single" w:sz="8" w:space="0" w:color="auto"/>
            </w:tcBorders>
            <w:shd w:val="clear" w:color="auto" w:fill="auto"/>
            <w:noWrap/>
            <w:vAlign w:val="center"/>
            <w:hideMark/>
          </w:tcPr>
          <w:p w14:paraId="70C2D6BE"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3.641,36</w:t>
            </w:r>
          </w:p>
        </w:tc>
        <w:tc>
          <w:tcPr>
            <w:tcW w:w="709" w:type="dxa"/>
            <w:tcBorders>
              <w:top w:val="nil"/>
              <w:left w:val="nil"/>
              <w:bottom w:val="single" w:sz="8" w:space="0" w:color="auto"/>
              <w:right w:val="single" w:sz="8" w:space="0" w:color="auto"/>
            </w:tcBorders>
            <w:shd w:val="clear" w:color="auto" w:fill="auto"/>
            <w:noWrap/>
            <w:vAlign w:val="center"/>
            <w:hideMark/>
          </w:tcPr>
          <w:p w14:paraId="7DB5302E"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4.043,60</w:t>
            </w:r>
          </w:p>
        </w:tc>
        <w:tc>
          <w:tcPr>
            <w:tcW w:w="709" w:type="dxa"/>
            <w:tcBorders>
              <w:top w:val="nil"/>
              <w:left w:val="nil"/>
              <w:bottom w:val="single" w:sz="8" w:space="0" w:color="auto"/>
              <w:right w:val="single" w:sz="8" w:space="0" w:color="auto"/>
            </w:tcBorders>
            <w:shd w:val="clear" w:color="auto" w:fill="auto"/>
            <w:noWrap/>
            <w:vAlign w:val="center"/>
            <w:hideMark/>
          </w:tcPr>
          <w:p w14:paraId="2B0649FA"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4.019,01</w:t>
            </w:r>
          </w:p>
        </w:tc>
        <w:tc>
          <w:tcPr>
            <w:tcW w:w="780" w:type="dxa"/>
            <w:tcBorders>
              <w:top w:val="nil"/>
              <w:left w:val="nil"/>
              <w:bottom w:val="single" w:sz="8" w:space="0" w:color="auto"/>
              <w:right w:val="single" w:sz="8" w:space="0" w:color="auto"/>
            </w:tcBorders>
            <w:shd w:val="clear" w:color="auto" w:fill="auto"/>
            <w:noWrap/>
            <w:vAlign w:val="center"/>
            <w:hideMark/>
          </w:tcPr>
          <w:p w14:paraId="2B50B9A3"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44.484,66</w:t>
            </w:r>
          </w:p>
        </w:tc>
      </w:tr>
      <w:tr w:rsidR="00E139FF" w:rsidRPr="002C141F" w14:paraId="49E010E1" w14:textId="77777777" w:rsidTr="00E139FF">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426076" w14:textId="77777777" w:rsidR="00E139FF" w:rsidRPr="002C141F" w:rsidRDefault="00E139FF" w:rsidP="0007391D">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LNG</w:t>
            </w:r>
          </w:p>
        </w:tc>
        <w:tc>
          <w:tcPr>
            <w:tcW w:w="0" w:type="auto"/>
            <w:tcBorders>
              <w:top w:val="nil"/>
              <w:left w:val="nil"/>
              <w:bottom w:val="single" w:sz="8" w:space="0" w:color="auto"/>
              <w:right w:val="single" w:sz="8" w:space="0" w:color="auto"/>
            </w:tcBorders>
            <w:shd w:val="clear" w:color="auto" w:fill="auto"/>
            <w:noWrap/>
            <w:vAlign w:val="center"/>
            <w:hideMark/>
          </w:tcPr>
          <w:p w14:paraId="0A7B4412"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850</w:t>
            </w:r>
          </w:p>
        </w:tc>
        <w:tc>
          <w:tcPr>
            <w:tcW w:w="0" w:type="auto"/>
            <w:tcBorders>
              <w:top w:val="nil"/>
              <w:left w:val="nil"/>
              <w:bottom w:val="single" w:sz="8" w:space="0" w:color="auto"/>
              <w:right w:val="single" w:sz="8" w:space="0" w:color="auto"/>
            </w:tcBorders>
            <w:shd w:val="clear" w:color="auto" w:fill="auto"/>
            <w:noWrap/>
            <w:vAlign w:val="center"/>
            <w:hideMark/>
          </w:tcPr>
          <w:p w14:paraId="35EF18AB"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615,05</w:t>
            </w:r>
          </w:p>
        </w:tc>
        <w:tc>
          <w:tcPr>
            <w:tcW w:w="0" w:type="auto"/>
            <w:tcBorders>
              <w:top w:val="nil"/>
              <w:left w:val="nil"/>
              <w:bottom w:val="single" w:sz="8" w:space="0" w:color="auto"/>
              <w:right w:val="single" w:sz="8" w:space="0" w:color="auto"/>
            </w:tcBorders>
            <w:shd w:val="clear" w:color="auto" w:fill="auto"/>
            <w:noWrap/>
            <w:vAlign w:val="center"/>
            <w:hideMark/>
          </w:tcPr>
          <w:p w14:paraId="30921F7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747,71</w:t>
            </w:r>
          </w:p>
        </w:tc>
        <w:tc>
          <w:tcPr>
            <w:tcW w:w="0" w:type="auto"/>
            <w:tcBorders>
              <w:top w:val="nil"/>
              <w:left w:val="nil"/>
              <w:bottom w:val="single" w:sz="8" w:space="0" w:color="auto"/>
              <w:right w:val="single" w:sz="8" w:space="0" w:color="auto"/>
            </w:tcBorders>
            <w:shd w:val="clear" w:color="auto" w:fill="auto"/>
            <w:noWrap/>
            <w:vAlign w:val="center"/>
            <w:hideMark/>
          </w:tcPr>
          <w:p w14:paraId="70CD7BFB"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331,51</w:t>
            </w:r>
          </w:p>
        </w:tc>
        <w:tc>
          <w:tcPr>
            <w:tcW w:w="0" w:type="auto"/>
            <w:tcBorders>
              <w:top w:val="nil"/>
              <w:left w:val="nil"/>
              <w:bottom w:val="single" w:sz="8" w:space="0" w:color="auto"/>
              <w:right w:val="single" w:sz="8" w:space="0" w:color="auto"/>
            </w:tcBorders>
            <w:shd w:val="clear" w:color="auto" w:fill="auto"/>
            <w:noWrap/>
            <w:vAlign w:val="center"/>
            <w:hideMark/>
          </w:tcPr>
          <w:p w14:paraId="161A3A08"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461,72</w:t>
            </w:r>
          </w:p>
        </w:tc>
        <w:tc>
          <w:tcPr>
            <w:tcW w:w="0" w:type="auto"/>
            <w:tcBorders>
              <w:top w:val="nil"/>
              <w:left w:val="nil"/>
              <w:bottom w:val="single" w:sz="8" w:space="0" w:color="auto"/>
              <w:right w:val="single" w:sz="8" w:space="0" w:color="auto"/>
            </w:tcBorders>
            <w:shd w:val="clear" w:color="auto" w:fill="auto"/>
            <w:noWrap/>
            <w:vAlign w:val="center"/>
            <w:hideMark/>
          </w:tcPr>
          <w:p w14:paraId="0731037A"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249,3</w:t>
            </w:r>
          </w:p>
        </w:tc>
        <w:tc>
          <w:tcPr>
            <w:tcW w:w="0" w:type="auto"/>
            <w:tcBorders>
              <w:top w:val="nil"/>
              <w:left w:val="nil"/>
              <w:bottom w:val="single" w:sz="8" w:space="0" w:color="auto"/>
              <w:right w:val="single" w:sz="8" w:space="0" w:color="auto"/>
            </w:tcBorders>
            <w:shd w:val="clear" w:color="auto" w:fill="auto"/>
            <w:noWrap/>
            <w:vAlign w:val="center"/>
            <w:hideMark/>
          </w:tcPr>
          <w:p w14:paraId="7E5F0621"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300,61</w:t>
            </w:r>
          </w:p>
        </w:tc>
        <w:tc>
          <w:tcPr>
            <w:tcW w:w="0" w:type="auto"/>
            <w:tcBorders>
              <w:top w:val="nil"/>
              <w:left w:val="nil"/>
              <w:bottom w:val="single" w:sz="8" w:space="0" w:color="auto"/>
              <w:right w:val="single" w:sz="8" w:space="0" w:color="auto"/>
            </w:tcBorders>
            <w:shd w:val="clear" w:color="auto" w:fill="auto"/>
            <w:noWrap/>
            <w:vAlign w:val="center"/>
            <w:hideMark/>
          </w:tcPr>
          <w:p w14:paraId="1E7B23A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427,03</w:t>
            </w:r>
          </w:p>
        </w:tc>
        <w:tc>
          <w:tcPr>
            <w:tcW w:w="0" w:type="auto"/>
            <w:tcBorders>
              <w:top w:val="nil"/>
              <w:left w:val="nil"/>
              <w:bottom w:val="single" w:sz="8" w:space="0" w:color="auto"/>
              <w:right w:val="single" w:sz="8" w:space="0" w:color="auto"/>
            </w:tcBorders>
            <w:shd w:val="clear" w:color="auto" w:fill="auto"/>
            <w:noWrap/>
            <w:vAlign w:val="center"/>
            <w:hideMark/>
          </w:tcPr>
          <w:p w14:paraId="75130398"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356,17</w:t>
            </w:r>
          </w:p>
        </w:tc>
        <w:tc>
          <w:tcPr>
            <w:tcW w:w="790" w:type="dxa"/>
            <w:tcBorders>
              <w:top w:val="nil"/>
              <w:left w:val="nil"/>
              <w:bottom w:val="single" w:sz="8" w:space="0" w:color="auto"/>
              <w:right w:val="single" w:sz="8" w:space="0" w:color="auto"/>
            </w:tcBorders>
            <w:shd w:val="clear" w:color="auto" w:fill="auto"/>
            <w:noWrap/>
            <w:vAlign w:val="center"/>
            <w:hideMark/>
          </w:tcPr>
          <w:p w14:paraId="757DE72F"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361,86</w:t>
            </w:r>
          </w:p>
        </w:tc>
        <w:tc>
          <w:tcPr>
            <w:tcW w:w="709" w:type="dxa"/>
            <w:tcBorders>
              <w:top w:val="nil"/>
              <w:left w:val="nil"/>
              <w:bottom w:val="single" w:sz="8" w:space="0" w:color="auto"/>
              <w:right w:val="single" w:sz="8" w:space="0" w:color="auto"/>
            </w:tcBorders>
            <w:shd w:val="clear" w:color="auto" w:fill="auto"/>
            <w:noWrap/>
            <w:vAlign w:val="center"/>
            <w:hideMark/>
          </w:tcPr>
          <w:p w14:paraId="7A1AF7C6"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516,25</w:t>
            </w:r>
          </w:p>
        </w:tc>
        <w:tc>
          <w:tcPr>
            <w:tcW w:w="709" w:type="dxa"/>
            <w:tcBorders>
              <w:top w:val="nil"/>
              <w:left w:val="nil"/>
              <w:bottom w:val="single" w:sz="8" w:space="0" w:color="auto"/>
              <w:right w:val="single" w:sz="8" w:space="0" w:color="auto"/>
            </w:tcBorders>
            <w:shd w:val="clear" w:color="auto" w:fill="auto"/>
            <w:noWrap/>
            <w:vAlign w:val="center"/>
            <w:hideMark/>
          </w:tcPr>
          <w:p w14:paraId="77A050F3"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743,87</w:t>
            </w:r>
          </w:p>
        </w:tc>
        <w:tc>
          <w:tcPr>
            <w:tcW w:w="780" w:type="dxa"/>
            <w:tcBorders>
              <w:top w:val="nil"/>
              <w:left w:val="nil"/>
              <w:bottom w:val="single" w:sz="8" w:space="0" w:color="auto"/>
              <w:right w:val="single" w:sz="8" w:space="0" w:color="auto"/>
            </w:tcBorders>
            <w:shd w:val="clear" w:color="auto" w:fill="auto"/>
            <w:noWrap/>
            <w:vAlign w:val="center"/>
            <w:hideMark/>
          </w:tcPr>
          <w:p w14:paraId="5C4E7B61"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5.961,08</w:t>
            </w:r>
          </w:p>
        </w:tc>
      </w:tr>
      <w:tr w:rsidR="00E139FF" w:rsidRPr="002C141F" w14:paraId="124BF63E" w14:textId="77777777" w:rsidTr="00E139FF">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F45D02" w14:textId="77777777" w:rsidR="00E139FF" w:rsidRPr="002C141F" w:rsidRDefault="00E139FF" w:rsidP="0007391D">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Spot LNG</w:t>
            </w:r>
          </w:p>
        </w:tc>
        <w:tc>
          <w:tcPr>
            <w:tcW w:w="0" w:type="auto"/>
            <w:tcBorders>
              <w:top w:val="nil"/>
              <w:left w:val="nil"/>
              <w:bottom w:val="single" w:sz="8" w:space="0" w:color="auto"/>
              <w:right w:val="single" w:sz="8" w:space="0" w:color="auto"/>
            </w:tcBorders>
            <w:shd w:val="clear" w:color="auto" w:fill="auto"/>
            <w:noWrap/>
            <w:vAlign w:val="center"/>
            <w:hideMark/>
          </w:tcPr>
          <w:p w14:paraId="40A0E45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855,01</w:t>
            </w:r>
          </w:p>
        </w:tc>
        <w:tc>
          <w:tcPr>
            <w:tcW w:w="0" w:type="auto"/>
            <w:tcBorders>
              <w:top w:val="nil"/>
              <w:left w:val="nil"/>
              <w:bottom w:val="single" w:sz="8" w:space="0" w:color="auto"/>
              <w:right w:val="single" w:sz="8" w:space="0" w:color="auto"/>
            </w:tcBorders>
            <w:shd w:val="clear" w:color="auto" w:fill="auto"/>
            <w:noWrap/>
            <w:vAlign w:val="center"/>
            <w:hideMark/>
          </w:tcPr>
          <w:p w14:paraId="776432BE"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881,63</w:t>
            </w:r>
          </w:p>
        </w:tc>
        <w:tc>
          <w:tcPr>
            <w:tcW w:w="0" w:type="auto"/>
            <w:tcBorders>
              <w:top w:val="nil"/>
              <w:left w:val="nil"/>
              <w:bottom w:val="single" w:sz="8" w:space="0" w:color="auto"/>
              <w:right w:val="single" w:sz="8" w:space="0" w:color="auto"/>
            </w:tcBorders>
            <w:shd w:val="clear" w:color="auto" w:fill="auto"/>
            <w:noWrap/>
            <w:vAlign w:val="center"/>
            <w:hideMark/>
          </w:tcPr>
          <w:p w14:paraId="59FBA71F"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294,61</w:t>
            </w:r>
          </w:p>
        </w:tc>
        <w:tc>
          <w:tcPr>
            <w:tcW w:w="0" w:type="auto"/>
            <w:tcBorders>
              <w:top w:val="nil"/>
              <w:left w:val="nil"/>
              <w:bottom w:val="single" w:sz="8" w:space="0" w:color="auto"/>
              <w:right w:val="single" w:sz="8" w:space="0" w:color="auto"/>
            </w:tcBorders>
            <w:shd w:val="clear" w:color="auto" w:fill="auto"/>
            <w:noWrap/>
            <w:vAlign w:val="center"/>
            <w:hideMark/>
          </w:tcPr>
          <w:p w14:paraId="26473318"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96,69</w:t>
            </w:r>
          </w:p>
        </w:tc>
        <w:tc>
          <w:tcPr>
            <w:tcW w:w="0" w:type="auto"/>
            <w:tcBorders>
              <w:top w:val="nil"/>
              <w:left w:val="nil"/>
              <w:bottom w:val="single" w:sz="8" w:space="0" w:color="auto"/>
              <w:right w:val="single" w:sz="8" w:space="0" w:color="auto"/>
            </w:tcBorders>
            <w:shd w:val="clear" w:color="auto" w:fill="auto"/>
            <w:noWrap/>
            <w:vAlign w:val="center"/>
            <w:hideMark/>
          </w:tcPr>
          <w:p w14:paraId="147FE99A"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w:t>
            </w:r>
          </w:p>
        </w:tc>
        <w:tc>
          <w:tcPr>
            <w:tcW w:w="0" w:type="auto"/>
            <w:tcBorders>
              <w:top w:val="nil"/>
              <w:left w:val="nil"/>
              <w:bottom w:val="single" w:sz="8" w:space="0" w:color="auto"/>
              <w:right w:val="single" w:sz="8" w:space="0" w:color="auto"/>
            </w:tcBorders>
            <w:shd w:val="clear" w:color="auto" w:fill="auto"/>
            <w:noWrap/>
            <w:vAlign w:val="center"/>
            <w:hideMark/>
          </w:tcPr>
          <w:p w14:paraId="0A31702C"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133,41</w:t>
            </w:r>
          </w:p>
        </w:tc>
        <w:tc>
          <w:tcPr>
            <w:tcW w:w="0" w:type="auto"/>
            <w:tcBorders>
              <w:top w:val="nil"/>
              <w:left w:val="nil"/>
              <w:bottom w:val="single" w:sz="8" w:space="0" w:color="auto"/>
              <w:right w:val="single" w:sz="8" w:space="0" w:color="auto"/>
            </w:tcBorders>
            <w:shd w:val="clear" w:color="auto" w:fill="auto"/>
            <w:noWrap/>
            <w:vAlign w:val="center"/>
            <w:hideMark/>
          </w:tcPr>
          <w:p w14:paraId="25A8F671"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95,34</w:t>
            </w:r>
          </w:p>
        </w:tc>
        <w:tc>
          <w:tcPr>
            <w:tcW w:w="0" w:type="auto"/>
            <w:tcBorders>
              <w:top w:val="nil"/>
              <w:left w:val="nil"/>
              <w:bottom w:val="single" w:sz="8" w:space="0" w:color="auto"/>
              <w:right w:val="single" w:sz="8" w:space="0" w:color="auto"/>
            </w:tcBorders>
            <w:shd w:val="clear" w:color="auto" w:fill="auto"/>
            <w:noWrap/>
            <w:vAlign w:val="center"/>
            <w:hideMark/>
          </w:tcPr>
          <w:p w14:paraId="5E03183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99,63</w:t>
            </w:r>
          </w:p>
        </w:tc>
        <w:tc>
          <w:tcPr>
            <w:tcW w:w="0" w:type="auto"/>
            <w:tcBorders>
              <w:top w:val="nil"/>
              <w:left w:val="nil"/>
              <w:bottom w:val="single" w:sz="8" w:space="0" w:color="auto"/>
              <w:right w:val="single" w:sz="8" w:space="0" w:color="auto"/>
            </w:tcBorders>
            <w:shd w:val="clear" w:color="auto" w:fill="auto"/>
            <w:noWrap/>
            <w:vAlign w:val="center"/>
            <w:hideMark/>
          </w:tcPr>
          <w:p w14:paraId="37C463D9"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92,07</w:t>
            </w:r>
          </w:p>
        </w:tc>
        <w:tc>
          <w:tcPr>
            <w:tcW w:w="790" w:type="dxa"/>
            <w:tcBorders>
              <w:top w:val="nil"/>
              <w:left w:val="nil"/>
              <w:bottom w:val="single" w:sz="8" w:space="0" w:color="auto"/>
              <w:right w:val="single" w:sz="8" w:space="0" w:color="auto"/>
            </w:tcBorders>
            <w:shd w:val="clear" w:color="auto" w:fill="auto"/>
            <w:noWrap/>
            <w:vAlign w:val="center"/>
            <w:hideMark/>
          </w:tcPr>
          <w:p w14:paraId="04375753"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133,88</w:t>
            </w:r>
          </w:p>
        </w:tc>
        <w:tc>
          <w:tcPr>
            <w:tcW w:w="709" w:type="dxa"/>
            <w:tcBorders>
              <w:top w:val="nil"/>
              <w:left w:val="nil"/>
              <w:bottom w:val="single" w:sz="8" w:space="0" w:color="auto"/>
              <w:right w:val="single" w:sz="8" w:space="0" w:color="auto"/>
            </w:tcBorders>
            <w:shd w:val="clear" w:color="auto" w:fill="auto"/>
            <w:noWrap/>
            <w:vAlign w:val="center"/>
            <w:hideMark/>
          </w:tcPr>
          <w:p w14:paraId="5A1DB64F"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888,99</w:t>
            </w:r>
          </w:p>
        </w:tc>
        <w:tc>
          <w:tcPr>
            <w:tcW w:w="709" w:type="dxa"/>
            <w:tcBorders>
              <w:top w:val="nil"/>
              <w:left w:val="nil"/>
              <w:bottom w:val="single" w:sz="8" w:space="0" w:color="auto"/>
              <w:right w:val="single" w:sz="8" w:space="0" w:color="auto"/>
            </w:tcBorders>
            <w:shd w:val="clear" w:color="auto" w:fill="auto"/>
            <w:noWrap/>
            <w:vAlign w:val="center"/>
            <w:hideMark/>
          </w:tcPr>
          <w:p w14:paraId="40E7E684"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1.232,92</w:t>
            </w:r>
          </w:p>
        </w:tc>
        <w:tc>
          <w:tcPr>
            <w:tcW w:w="780" w:type="dxa"/>
            <w:tcBorders>
              <w:top w:val="nil"/>
              <w:left w:val="nil"/>
              <w:bottom w:val="single" w:sz="8" w:space="0" w:color="auto"/>
              <w:right w:val="single" w:sz="8" w:space="0" w:color="auto"/>
            </w:tcBorders>
            <w:shd w:val="clear" w:color="auto" w:fill="auto"/>
            <w:noWrap/>
            <w:vAlign w:val="center"/>
            <w:hideMark/>
          </w:tcPr>
          <w:p w14:paraId="1B832C6C" w14:textId="77777777" w:rsidR="00E139FF" w:rsidRPr="002C141F" w:rsidRDefault="00E139FF" w:rsidP="0007391D">
            <w:pPr>
              <w:spacing w:after="0" w:line="240" w:lineRule="auto"/>
              <w:jc w:val="right"/>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4.804,18</w:t>
            </w:r>
          </w:p>
        </w:tc>
      </w:tr>
    </w:tbl>
    <w:p w14:paraId="0732552F" w14:textId="77777777" w:rsidR="00924E26" w:rsidRPr="001C5D04" w:rsidRDefault="00924E26" w:rsidP="00924E26">
      <w:pPr>
        <w:rPr>
          <w:rFonts w:ascii="Times New Roman" w:hAnsi="Times New Roman" w:cs="Times New Roman"/>
          <w:b/>
          <w:sz w:val="14"/>
          <w:szCs w:val="24"/>
          <w:lang w:val="en-US"/>
        </w:rPr>
      </w:pPr>
    </w:p>
    <w:p w14:paraId="30FAA971" w14:textId="77777777" w:rsidR="00924E26" w:rsidRPr="002C141F" w:rsidRDefault="001C5D04" w:rsidP="00924E26">
      <w:pPr>
        <w:rPr>
          <w:rFonts w:ascii="Times New Roman" w:hAnsi="Times New Roman" w:cs="Times New Roman"/>
          <w:b/>
          <w:sz w:val="24"/>
          <w:szCs w:val="24"/>
          <w:lang w:val="en-US"/>
        </w:rPr>
      </w:pPr>
      <w:r>
        <w:rPr>
          <w:noProof/>
          <w:lang w:eastAsia="tr-TR"/>
        </w:rPr>
        <w:drawing>
          <wp:inline distT="0" distB="0" distL="0" distR="0" wp14:anchorId="6AEA81D6" wp14:editId="4183D731">
            <wp:extent cx="5939790" cy="2000250"/>
            <wp:effectExtent l="0" t="0" r="3810" b="0"/>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B4324D3" w14:textId="77777777" w:rsidR="00E139FF" w:rsidRPr="002C141F" w:rsidRDefault="00E139FF" w:rsidP="00E139FF">
      <w:pPr>
        <w:pStyle w:val="Balk6"/>
        <w:rPr>
          <w:lang w:val="en-US"/>
        </w:rPr>
      </w:pPr>
      <w:bookmarkStart w:id="72" w:name="_Toc494808895"/>
      <w:bookmarkStart w:id="73" w:name="_Toc520881466"/>
      <w:r w:rsidRPr="002C141F">
        <w:rPr>
          <w:lang w:val="en-US"/>
        </w:rPr>
        <w:t xml:space="preserve">Graph 2.8: Monthly </w:t>
      </w:r>
      <w:r w:rsidRPr="002C141F">
        <w:rPr>
          <w:szCs w:val="24"/>
          <w:lang w:val="en-US"/>
        </w:rPr>
        <w:t>Comparison of Long Term Import and Spot LNG Import in 2017 (Million Sm</w:t>
      </w:r>
      <w:r w:rsidRPr="002C141F">
        <w:rPr>
          <w:szCs w:val="24"/>
          <w:vertAlign w:val="superscript"/>
          <w:lang w:val="en-US"/>
        </w:rPr>
        <w:t>3</w:t>
      </w:r>
      <w:r w:rsidRPr="002C141F">
        <w:rPr>
          <w:szCs w:val="24"/>
          <w:lang w:val="en-US"/>
        </w:rPr>
        <w:t>)</w:t>
      </w:r>
      <w:bookmarkEnd w:id="72"/>
      <w:bookmarkEnd w:id="73"/>
    </w:p>
    <w:p w14:paraId="79E88525" w14:textId="3420A6A7" w:rsidR="00E139FF" w:rsidRPr="002C141F" w:rsidRDefault="00E139FF" w:rsidP="00E139FF">
      <w:pPr>
        <w:tabs>
          <w:tab w:val="left" w:pos="993"/>
        </w:tabs>
        <w:spacing w:after="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lastRenderedPageBreak/>
        <w:t>77,45% of LNG import was from Algeria and 22,55 % was from Nigeria as part of long term agreements</w:t>
      </w:r>
      <w:r w:rsidRPr="002C141F">
        <w:rPr>
          <w:rFonts w:ascii="Times New Roman" w:eastAsia="Times New Roman" w:hAnsi="Times New Roman" w:cs="Times New Roman"/>
          <w:color w:val="000000"/>
          <w:sz w:val="24"/>
          <w:szCs w:val="24"/>
          <w:lang w:val="en-US" w:eastAsia="tr-TR"/>
        </w:rPr>
        <w:t>.</w:t>
      </w:r>
    </w:p>
    <w:p w14:paraId="6848DC1E" w14:textId="77777777" w:rsidR="00924E26" w:rsidRPr="002C141F" w:rsidRDefault="00E139FF" w:rsidP="00924E26">
      <w:pPr>
        <w:pStyle w:val="Balk5"/>
        <w:rPr>
          <w:lang w:val="en-US"/>
        </w:rPr>
      </w:pPr>
      <w:bookmarkStart w:id="74" w:name="_Toc520881336"/>
      <w:r w:rsidRPr="002C141F">
        <w:rPr>
          <w:lang w:val="en-US"/>
        </w:rPr>
        <w:t>Table</w:t>
      </w:r>
      <w:r w:rsidR="00924E26" w:rsidRPr="002C141F">
        <w:rPr>
          <w:lang w:val="en-US"/>
        </w:rPr>
        <w:t xml:space="preserve"> 2.</w:t>
      </w:r>
      <w:r w:rsidR="00F6432D" w:rsidRPr="002C141F">
        <w:rPr>
          <w:lang w:val="en-US"/>
        </w:rPr>
        <w:t>7</w:t>
      </w:r>
      <w:r w:rsidR="00924E26" w:rsidRPr="002C141F">
        <w:rPr>
          <w:lang w:val="en-US"/>
        </w:rPr>
        <w:t xml:space="preserve">:  </w:t>
      </w:r>
      <w:r w:rsidRPr="002C141F">
        <w:rPr>
          <w:lang w:val="en-US"/>
        </w:rPr>
        <w:t xml:space="preserve">Long Term LNG Import between </w:t>
      </w:r>
      <w:r w:rsidR="00CE532D" w:rsidRPr="002C141F">
        <w:rPr>
          <w:lang w:val="en-US"/>
        </w:rPr>
        <w:t>2013-2017</w:t>
      </w:r>
      <w:r w:rsidRPr="002C141F">
        <w:rPr>
          <w:lang w:val="en-US"/>
        </w:rPr>
        <w:t xml:space="preserve"> (Million Sm</w:t>
      </w:r>
      <w:r w:rsidRPr="002C141F">
        <w:rPr>
          <w:vertAlign w:val="superscript"/>
          <w:lang w:val="en-US"/>
        </w:rPr>
        <w:t>3</w:t>
      </w:r>
      <w:r w:rsidRPr="002C141F">
        <w:rPr>
          <w:lang w:val="en-US"/>
        </w:rPr>
        <w:t>)</w:t>
      </w:r>
      <w:bookmarkEnd w:id="74"/>
    </w:p>
    <w:tbl>
      <w:tblPr>
        <w:tblW w:w="5017" w:type="pct"/>
        <w:tblCellMar>
          <w:left w:w="70" w:type="dxa"/>
          <w:right w:w="70" w:type="dxa"/>
        </w:tblCellMar>
        <w:tblLook w:val="04A0" w:firstRow="1" w:lastRow="0" w:firstColumn="1" w:lastColumn="0" w:noHBand="0" w:noVBand="1"/>
      </w:tblPr>
      <w:tblGrid>
        <w:gridCol w:w="995"/>
        <w:gridCol w:w="1555"/>
        <w:gridCol w:w="1242"/>
        <w:gridCol w:w="1244"/>
        <w:gridCol w:w="1097"/>
        <w:gridCol w:w="1082"/>
        <w:gridCol w:w="2311"/>
      </w:tblGrid>
      <w:tr w:rsidR="00CE532D" w:rsidRPr="002C141F" w14:paraId="03DB779D" w14:textId="77777777" w:rsidTr="00CE532D">
        <w:trPr>
          <w:trHeight w:val="930"/>
        </w:trPr>
        <w:tc>
          <w:tcPr>
            <w:tcW w:w="522" w:type="pct"/>
            <w:tcBorders>
              <w:top w:val="single" w:sz="8" w:space="0" w:color="auto"/>
              <w:left w:val="single" w:sz="8" w:space="0" w:color="auto"/>
              <w:bottom w:val="single" w:sz="8" w:space="0" w:color="auto"/>
              <w:right w:val="single" w:sz="8" w:space="0" w:color="auto"/>
            </w:tcBorders>
            <w:shd w:val="clear" w:color="000000" w:fill="DDEBF7"/>
            <w:vAlign w:val="center"/>
          </w:tcPr>
          <w:p w14:paraId="4E315885" w14:textId="77777777" w:rsidR="00CE532D" w:rsidRPr="002C141F" w:rsidRDefault="00CE532D" w:rsidP="0099026E">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Country</w:t>
            </w:r>
          </w:p>
        </w:tc>
        <w:tc>
          <w:tcPr>
            <w:tcW w:w="816" w:type="pct"/>
            <w:tcBorders>
              <w:top w:val="single" w:sz="8" w:space="0" w:color="auto"/>
              <w:left w:val="nil"/>
              <w:bottom w:val="single" w:sz="8" w:space="0" w:color="auto"/>
              <w:right w:val="single" w:sz="8" w:space="0" w:color="auto"/>
            </w:tcBorders>
            <w:shd w:val="clear" w:color="000000" w:fill="DDEBF7"/>
            <w:noWrap/>
            <w:vAlign w:val="center"/>
            <w:hideMark/>
          </w:tcPr>
          <w:p w14:paraId="561DB630"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2013</w:t>
            </w:r>
          </w:p>
        </w:tc>
        <w:tc>
          <w:tcPr>
            <w:tcW w:w="652" w:type="pct"/>
            <w:tcBorders>
              <w:top w:val="single" w:sz="8" w:space="0" w:color="auto"/>
              <w:left w:val="nil"/>
              <w:bottom w:val="single" w:sz="8" w:space="0" w:color="auto"/>
              <w:right w:val="single" w:sz="8" w:space="0" w:color="auto"/>
            </w:tcBorders>
            <w:shd w:val="clear" w:color="000000" w:fill="DDEBF7"/>
            <w:noWrap/>
            <w:vAlign w:val="center"/>
            <w:hideMark/>
          </w:tcPr>
          <w:p w14:paraId="4CE34167"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2014</w:t>
            </w:r>
          </w:p>
        </w:tc>
        <w:tc>
          <w:tcPr>
            <w:tcW w:w="653" w:type="pct"/>
            <w:tcBorders>
              <w:top w:val="single" w:sz="8" w:space="0" w:color="auto"/>
              <w:left w:val="nil"/>
              <w:bottom w:val="single" w:sz="8" w:space="0" w:color="auto"/>
              <w:right w:val="single" w:sz="8" w:space="0" w:color="auto"/>
            </w:tcBorders>
            <w:shd w:val="clear" w:color="000000" w:fill="DDEBF7"/>
            <w:noWrap/>
            <w:vAlign w:val="center"/>
            <w:hideMark/>
          </w:tcPr>
          <w:p w14:paraId="4550F0D2"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2015</w:t>
            </w:r>
          </w:p>
        </w:tc>
        <w:tc>
          <w:tcPr>
            <w:tcW w:w="576" w:type="pct"/>
            <w:tcBorders>
              <w:top w:val="single" w:sz="8" w:space="0" w:color="auto"/>
              <w:left w:val="nil"/>
              <w:bottom w:val="single" w:sz="8" w:space="0" w:color="auto"/>
              <w:right w:val="single" w:sz="8" w:space="0" w:color="auto"/>
            </w:tcBorders>
            <w:shd w:val="clear" w:color="000000" w:fill="DDEBF7"/>
            <w:noWrap/>
            <w:vAlign w:val="center"/>
            <w:hideMark/>
          </w:tcPr>
          <w:p w14:paraId="4D33916A"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2016</w:t>
            </w:r>
          </w:p>
        </w:tc>
        <w:tc>
          <w:tcPr>
            <w:tcW w:w="568" w:type="pct"/>
            <w:tcBorders>
              <w:top w:val="single" w:sz="8" w:space="0" w:color="auto"/>
              <w:left w:val="nil"/>
              <w:bottom w:val="single" w:sz="8" w:space="0" w:color="auto"/>
              <w:right w:val="single" w:sz="8" w:space="0" w:color="auto"/>
            </w:tcBorders>
            <w:shd w:val="clear" w:color="000000" w:fill="DDEBF7"/>
            <w:noWrap/>
            <w:vAlign w:val="center"/>
            <w:hideMark/>
          </w:tcPr>
          <w:p w14:paraId="4E5E6347"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2017</w:t>
            </w:r>
          </w:p>
        </w:tc>
        <w:tc>
          <w:tcPr>
            <w:tcW w:w="1214" w:type="pct"/>
            <w:tcBorders>
              <w:top w:val="single" w:sz="8" w:space="0" w:color="auto"/>
              <w:left w:val="nil"/>
              <w:bottom w:val="single" w:sz="8" w:space="0" w:color="auto"/>
              <w:right w:val="single" w:sz="8" w:space="0" w:color="auto"/>
            </w:tcBorders>
            <w:shd w:val="clear" w:color="000000" w:fill="DDEBF7"/>
            <w:noWrap/>
            <w:vAlign w:val="center"/>
            <w:hideMark/>
          </w:tcPr>
          <w:p w14:paraId="1613777B"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Change (%)2016-2017</w:t>
            </w:r>
          </w:p>
        </w:tc>
      </w:tr>
      <w:tr w:rsidR="00CE532D" w:rsidRPr="002C141F" w14:paraId="63F4D1D7" w14:textId="77777777" w:rsidTr="00CE532D">
        <w:trPr>
          <w:trHeight w:val="315"/>
        </w:trPr>
        <w:tc>
          <w:tcPr>
            <w:tcW w:w="522" w:type="pct"/>
            <w:tcBorders>
              <w:top w:val="nil"/>
              <w:left w:val="single" w:sz="8" w:space="0" w:color="auto"/>
              <w:bottom w:val="single" w:sz="8" w:space="0" w:color="auto"/>
              <w:right w:val="single" w:sz="8" w:space="0" w:color="auto"/>
            </w:tcBorders>
            <w:vAlign w:val="center"/>
          </w:tcPr>
          <w:p w14:paraId="158871EB" w14:textId="77777777" w:rsidR="00CE532D" w:rsidRPr="002C141F" w:rsidRDefault="00CE532D" w:rsidP="0099026E">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Algeria</w:t>
            </w:r>
          </w:p>
        </w:tc>
        <w:tc>
          <w:tcPr>
            <w:tcW w:w="816" w:type="pct"/>
            <w:tcBorders>
              <w:top w:val="nil"/>
              <w:left w:val="nil"/>
              <w:bottom w:val="single" w:sz="8" w:space="0" w:color="auto"/>
              <w:right w:val="single" w:sz="8" w:space="0" w:color="auto"/>
            </w:tcBorders>
            <w:shd w:val="clear" w:color="auto" w:fill="auto"/>
            <w:noWrap/>
            <w:vAlign w:val="center"/>
            <w:hideMark/>
          </w:tcPr>
          <w:p w14:paraId="2E86FA79"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3.684,16</w:t>
            </w:r>
          </w:p>
        </w:tc>
        <w:tc>
          <w:tcPr>
            <w:tcW w:w="652" w:type="pct"/>
            <w:tcBorders>
              <w:top w:val="nil"/>
              <w:left w:val="nil"/>
              <w:bottom w:val="single" w:sz="8" w:space="0" w:color="auto"/>
              <w:right w:val="single" w:sz="8" w:space="0" w:color="auto"/>
            </w:tcBorders>
            <w:shd w:val="clear" w:color="auto" w:fill="auto"/>
            <w:noWrap/>
            <w:vAlign w:val="center"/>
            <w:hideMark/>
          </w:tcPr>
          <w:p w14:paraId="0B43ACFB"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4.178,53</w:t>
            </w:r>
          </w:p>
        </w:tc>
        <w:tc>
          <w:tcPr>
            <w:tcW w:w="653" w:type="pct"/>
            <w:tcBorders>
              <w:top w:val="nil"/>
              <w:left w:val="nil"/>
              <w:bottom w:val="single" w:sz="8" w:space="0" w:color="auto"/>
              <w:right w:val="single" w:sz="8" w:space="0" w:color="auto"/>
            </w:tcBorders>
            <w:shd w:val="clear" w:color="auto" w:fill="auto"/>
            <w:noWrap/>
            <w:vAlign w:val="center"/>
            <w:hideMark/>
          </w:tcPr>
          <w:p w14:paraId="3E4FD56D"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3.915,87</w:t>
            </w:r>
          </w:p>
        </w:tc>
        <w:tc>
          <w:tcPr>
            <w:tcW w:w="576" w:type="pct"/>
            <w:tcBorders>
              <w:top w:val="nil"/>
              <w:left w:val="nil"/>
              <w:bottom w:val="single" w:sz="8" w:space="0" w:color="auto"/>
              <w:right w:val="single" w:sz="8" w:space="0" w:color="auto"/>
            </w:tcBorders>
            <w:shd w:val="clear" w:color="auto" w:fill="auto"/>
            <w:noWrap/>
            <w:vAlign w:val="center"/>
            <w:hideMark/>
          </w:tcPr>
          <w:p w14:paraId="17BB91F0"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4.284,31</w:t>
            </w:r>
          </w:p>
        </w:tc>
        <w:tc>
          <w:tcPr>
            <w:tcW w:w="568" w:type="pct"/>
            <w:tcBorders>
              <w:top w:val="nil"/>
              <w:left w:val="nil"/>
              <w:bottom w:val="single" w:sz="8" w:space="0" w:color="auto"/>
              <w:right w:val="single" w:sz="8" w:space="0" w:color="auto"/>
            </w:tcBorders>
            <w:shd w:val="clear" w:color="auto" w:fill="auto"/>
            <w:noWrap/>
            <w:vAlign w:val="center"/>
            <w:hideMark/>
          </w:tcPr>
          <w:p w14:paraId="11DA67C7"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4.617,10</w:t>
            </w:r>
          </w:p>
        </w:tc>
        <w:tc>
          <w:tcPr>
            <w:tcW w:w="1214" w:type="pct"/>
            <w:tcBorders>
              <w:top w:val="nil"/>
              <w:left w:val="nil"/>
              <w:bottom w:val="single" w:sz="8" w:space="0" w:color="auto"/>
              <w:right w:val="single" w:sz="8" w:space="0" w:color="auto"/>
            </w:tcBorders>
            <w:shd w:val="clear" w:color="auto" w:fill="auto"/>
            <w:noWrap/>
            <w:vAlign w:val="center"/>
            <w:hideMark/>
          </w:tcPr>
          <w:p w14:paraId="02CBEAA1" w14:textId="77777777" w:rsidR="00CE532D" w:rsidRPr="002C141F" w:rsidRDefault="00CE532D"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7,77</w:t>
            </w:r>
          </w:p>
        </w:tc>
      </w:tr>
      <w:tr w:rsidR="00CE532D" w:rsidRPr="002C141F" w14:paraId="65E6A115" w14:textId="77777777" w:rsidTr="00CE532D">
        <w:trPr>
          <w:trHeight w:val="315"/>
        </w:trPr>
        <w:tc>
          <w:tcPr>
            <w:tcW w:w="522" w:type="pct"/>
            <w:tcBorders>
              <w:top w:val="nil"/>
              <w:left w:val="single" w:sz="8" w:space="0" w:color="auto"/>
              <w:bottom w:val="single" w:sz="8" w:space="0" w:color="auto"/>
              <w:right w:val="single" w:sz="8" w:space="0" w:color="auto"/>
            </w:tcBorders>
            <w:vAlign w:val="center"/>
          </w:tcPr>
          <w:p w14:paraId="42231D85" w14:textId="77777777" w:rsidR="00CE532D" w:rsidRPr="002C141F" w:rsidRDefault="00CE532D" w:rsidP="0099026E">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Nigeria</w:t>
            </w:r>
          </w:p>
        </w:tc>
        <w:tc>
          <w:tcPr>
            <w:tcW w:w="816" w:type="pct"/>
            <w:tcBorders>
              <w:top w:val="nil"/>
              <w:left w:val="nil"/>
              <w:bottom w:val="single" w:sz="8" w:space="0" w:color="auto"/>
              <w:right w:val="single" w:sz="8" w:space="0" w:color="auto"/>
            </w:tcBorders>
            <w:shd w:val="clear" w:color="auto" w:fill="auto"/>
            <w:noWrap/>
            <w:vAlign w:val="center"/>
            <w:hideMark/>
          </w:tcPr>
          <w:p w14:paraId="58303DD3"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1.273,58</w:t>
            </w:r>
          </w:p>
        </w:tc>
        <w:tc>
          <w:tcPr>
            <w:tcW w:w="652" w:type="pct"/>
            <w:tcBorders>
              <w:top w:val="nil"/>
              <w:left w:val="nil"/>
              <w:bottom w:val="single" w:sz="8" w:space="0" w:color="auto"/>
              <w:right w:val="single" w:sz="8" w:space="0" w:color="auto"/>
            </w:tcBorders>
            <w:shd w:val="clear" w:color="auto" w:fill="auto"/>
            <w:noWrap/>
            <w:vAlign w:val="center"/>
            <w:hideMark/>
          </w:tcPr>
          <w:p w14:paraId="4DC09E92"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1.413,62</w:t>
            </w:r>
          </w:p>
        </w:tc>
        <w:tc>
          <w:tcPr>
            <w:tcW w:w="653" w:type="pct"/>
            <w:tcBorders>
              <w:top w:val="nil"/>
              <w:left w:val="nil"/>
              <w:bottom w:val="single" w:sz="8" w:space="0" w:color="auto"/>
              <w:right w:val="single" w:sz="8" w:space="0" w:color="auto"/>
            </w:tcBorders>
            <w:shd w:val="clear" w:color="auto" w:fill="auto"/>
            <w:noWrap/>
            <w:vAlign w:val="center"/>
            <w:hideMark/>
          </w:tcPr>
          <w:p w14:paraId="7190157C"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1.240,32</w:t>
            </w:r>
          </w:p>
        </w:tc>
        <w:tc>
          <w:tcPr>
            <w:tcW w:w="576" w:type="pct"/>
            <w:tcBorders>
              <w:top w:val="nil"/>
              <w:left w:val="nil"/>
              <w:bottom w:val="single" w:sz="8" w:space="0" w:color="auto"/>
              <w:right w:val="single" w:sz="8" w:space="0" w:color="auto"/>
            </w:tcBorders>
            <w:shd w:val="clear" w:color="auto" w:fill="auto"/>
            <w:noWrap/>
            <w:vAlign w:val="center"/>
            <w:hideMark/>
          </w:tcPr>
          <w:p w14:paraId="3F953D11"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1.219,65</w:t>
            </w:r>
          </w:p>
        </w:tc>
        <w:tc>
          <w:tcPr>
            <w:tcW w:w="568" w:type="pct"/>
            <w:tcBorders>
              <w:top w:val="nil"/>
              <w:left w:val="nil"/>
              <w:bottom w:val="single" w:sz="8" w:space="0" w:color="auto"/>
              <w:right w:val="single" w:sz="8" w:space="0" w:color="auto"/>
            </w:tcBorders>
            <w:shd w:val="clear" w:color="auto" w:fill="auto"/>
            <w:noWrap/>
            <w:vAlign w:val="center"/>
            <w:hideMark/>
          </w:tcPr>
          <w:p w14:paraId="5B549B4D" w14:textId="77777777" w:rsidR="00CE532D" w:rsidRPr="002C141F" w:rsidRDefault="00CE532D" w:rsidP="0099026E">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1.343,98</w:t>
            </w:r>
          </w:p>
        </w:tc>
        <w:tc>
          <w:tcPr>
            <w:tcW w:w="1214" w:type="pct"/>
            <w:tcBorders>
              <w:top w:val="nil"/>
              <w:left w:val="nil"/>
              <w:bottom w:val="single" w:sz="8" w:space="0" w:color="auto"/>
              <w:right w:val="single" w:sz="8" w:space="0" w:color="auto"/>
            </w:tcBorders>
            <w:shd w:val="clear" w:color="auto" w:fill="auto"/>
            <w:noWrap/>
            <w:vAlign w:val="center"/>
            <w:hideMark/>
          </w:tcPr>
          <w:p w14:paraId="57D6C8EA" w14:textId="77777777" w:rsidR="00CE532D" w:rsidRPr="002C141F" w:rsidRDefault="00CE532D"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10,19</w:t>
            </w:r>
          </w:p>
        </w:tc>
      </w:tr>
      <w:tr w:rsidR="00CE532D" w:rsidRPr="002C141F" w14:paraId="7957C47B" w14:textId="77777777" w:rsidTr="00CE532D">
        <w:trPr>
          <w:trHeight w:val="315"/>
        </w:trPr>
        <w:tc>
          <w:tcPr>
            <w:tcW w:w="522" w:type="pct"/>
            <w:tcBorders>
              <w:top w:val="nil"/>
              <w:left w:val="single" w:sz="8" w:space="0" w:color="auto"/>
              <w:bottom w:val="single" w:sz="8" w:space="0" w:color="auto"/>
              <w:right w:val="single" w:sz="8" w:space="0" w:color="auto"/>
            </w:tcBorders>
            <w:shd w:val="clear" w:color="000000" w:fill="DDEBF7"/>
            <w:vAlign w:val="center"/>
          </w:tcPr>
          <w:p w14:paraId="5BBE87EE" w14:textId="77777777" w:rsidR="00CE532D" w:rsidRPr="002C141F" w:rsidRDefault="00CE532D" w:rsidP="0099026E">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Total</w:t>
            </w:r>
          </w:p>
        </w:tc>
        <w:tc>
          <w:tcPr>
            <w:tcW w:w="816" w:type="pct"/>
            <w:tcBorders>
              <w:top w:val="nil"/>
              <w:left w:val="nil"/>
              <w:bottom w:val="single" w:sz="8" w:space="0" w:color="auto"/>
              <w:right w:val="single" w:sz="8" w:space="0" w:color="auto"/>
            </w:tcBorders>
            <w:shd w:val="clear" w:color="000000" w:fill="DDEBF7"/>
            <w:noWrap/>
            <w:vAlign w:val="center"/>
            <w:hideMark/>
          </w:tcPr>
          <w:p w14:paraId="3771A57B" w14:textId="77777777" w:rsidR="00CE532D" w:rsidRPr="002C141F" w:rsidRDefault="00CE532D" w:rsidP="0099026E">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4.957,73</w:t>
            </w:r>
          </w:p>
        </w:tc>
        <w:tc>
          <w:tcPr>
            <w:tcW w:w="652" w:type="pct"/>
            <w:tcBorders>
              <w:top w:val="nil"/>
              <w:left w:val="nil"/>
              <w:bottom w:val="single" w:sz="8" w:space="0" w:color="auto"/>
              <w:right w:val="single" w:sz="8" w:space="0" w:color="auto"/>
            </w:tcBorders>
            <w:shd w:val="clear" w:color="000000" w:fill="DDEBF7"/>
            <w:noWrap/>
            <w:vAlign w:val="center"/>
            <w:hideMark/>
          </w:tcPr>
          <w:p w14:paraId="1DE6285E" w14:textId="77777777" w:rsidR="00CE532D" w:rsidRPr="002C141F" w:rsidRDefault="00CE532D" w:rsidP="0099026E">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5.592,15</w:t>
            </w:r>
          </w:p>
        </w:tc>
        <w:tc>
          <w:tcPr>
            <w:tcW w:w="653" w:type="pct"/>
            <w:tcBorders>
              <w:top w:val="nil"/>
              <w:left w:val="nil"/>
              <w:bottom w:val="single" w:sz="8" w:space="0" w:color="auto"/>
              <w:right w:val="single" w:sz="8" w:space="0" w:color="auto"/>
            </w:tcBorders>
            <w:shd w:val="clear" w:color="000000" w:fill="DDEBF7"/>
            <w:noWrap/>
            <w:vAlign w:val="center"/>
            <w:hideMark/>
          </w:tcPr>
          <w:p w14:paraId="21A758F8" w14:textId="77777777" w:rsidR="00CE532D" w:rsidRPr="002C141F" w:rsidRDefault="00CE532D" w:rsidP="0099026E">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5.156,19</w:t>
            </w:r>
          </w:p>
        </w:tc>
        <w:tc>
          <w:tcPr>
            <w:tcW w:w="576" w:type="pct"/>
            <w:tcBorders>
              <w:top w:val="nil"/>
              <w:left w:val="nil"/>
              <w:bottom w:val="single" w:sz="8" w:space="0" w:color="auto"/>
              <w:right w:val="single" w:sz="8" w:space="0" w:color="auto"/>
            </w:tcBorders>
            <w:shd w:val="clear" w:color="000000" w:fill="DDEBF7"/>
            <w:noWrap/>
            <w:vAlign w:val="center"/>
            <w:hideMark/>
          </w:tcPr>
          <w:p w14:paraId="2C0CEC20" w14:textId="77777777" w:rsidR="00CE532D" w:rsidRPr="002C141F" w:rsidRDefault="00CE532D" w:rsidP="0099026E">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5.503,96</w:t>
            </w:r>
          </w:p>
        </w:tc>
        <w:tc>
          <w:tcPr>
            <w:tcW w:w="568" w:type="pct"/>
            <w:tcBorders>
              <w:top w:val="nil"/>
              <w:left w:val="nil"/>
              <w:bottom w:val="single" w:sz="8" w:space="0" w:color="auto"/>
              <w:right w:val="single" w:sz="8" w:space="0" w:color="auto"/>
            </w:tcBorders>
            <w:shd w:val="clear" w:color="000000" w:fill="DDEBF7"/>
            <w:noWrap/>
            <w:vAlign w:val="center"/>
            <w:hideMark/>
          </w:tcPr>
          <w:p w14:paraId="06CB4CCA" w14:textId="77777777" w:rsidR="00CE532D" w:rsidRPr="002C141F" w:rsidRDefault="00CE532D" w:rsidP="0099026E">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5.961,08</w:t>
            </w:r>
          </w:p>
        </w:tc>
        <w:tc>
          <w:tcPr>
            <w:tcW w:w="1214" w:type="pct"/>
            <w:tcBorders>
              <w:top w:val="nil"/>
              <w:left w:val="nil"/>
              <w:bottom w:val="single" w:sz="8" w:space="0" w:color="auto"/>
              <w:right w:val="single" w:sz="8" w:space="0" w:color="auto"/>
            </w:tcBorders>
            <w:shd w:val="clear" w:color="000000" w:fill="DDEBF7"/>
            <w:noWrap/>
            <w:vAlign w:val="center"/>
            <w:hideMark/>
          </w:tcPr>
          <w:p w14:paraId="404D8799" w14:textId="77777777" w:rsidR="00CE532D" w:rsidRPr="002C141F" w:rsidRDefault="00CE532D"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8,31</w:t>
            </w:r>
          </w:p>
        </w:tc>
      </w:tr>
    </w:tbl>
    <w:p w14:paraId="3719A2F6" w14:textId="77777777" w:rsidR="009C4BDC" w:rsidRPr="002C141F" w:rsidRDefault="009C4BDC" w:rsidP="009C4BDC">
      <w:pPr>
        <w:rPr>
          <w:lang w:val="en-US" w:eastAsia="tr-TR"/>
        </w:rPr>
      </w:pPr>
    </w:p>
    <w:p w14:paraId="6D8D9001" w14:textId="77777777" w:rsidR="009C4BDC" w:rsidRPr="002C141F" w:rsidRDefault="00E63A05" w:rsidP="00924E26">
      <w:pPr>
        <w:jc w:val="center"/>
        <w:rPr>
          <w:rFonts w:ascii="Times New Roman" w:hAnsi="Times New Roman" w:cs="Times New Roman"/>
          <w:b/>
          <w:sz w:val="24"/>
          <w:szCs w:val="24"/>
          <w:lang w:val="en-US"/>
        </w:rPr>
      </w:pPr>
      <w:r>
        <w:rPr>
          <w:noProof/>
          <w:lang w:eastAsia="tr-TR"/>
        </w:rPr>
        <w:drawing>
          <wp:inline distT="0" distB="0" distL="0" distR="0" wp14:anchorId="79E354BB" wp14:editId="21367349">
            <wp:extent cx="5939790" cy="2364105"/>
            <wp:effectExtent l="0" t="0" r="3810" b="17145"/>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ADA71FE" w14:textId="77777777" w:rsidR="00CE532D" w:rsidRPr="002C141F" w:rsidRDefault="00CE532D" w:rsidP="00CE532D">
      <w:pPr>
        <w:pStyle w:val="Balk6"/>
        <w:rPr>
          <w:szCs w:val="25"/>
          <w:lang w:val="en-US"/>
        </w:rPr>
      </w:pPr>
      <w:bookmarkStart w:id="75" w:name="_Toc494808896"/>
      <w:bookmarkStart w:id="76" w:name="_Toc520881467"/>
      <w:r w:rsidRPr="002C141F">
        <w:rPr>
          <w:szCs w:val="25"/>
          <w:lang w:val="en-US"/>
        </w:rPr>
        <w:t xml:space="preserve">Graph 2.9: </w:t>
      </w:r>
      <w:r w:rsidRPr="002C141F">
        <w:rPr>
          <w:color w:val="000000" w:themeColor="text1"/>
          <w:szCs w:val="25"/>
          <w:lang w:val="en-US"/>
        </w:rPr>
        <w:t>Long Term LNG Import Amounts by Source Countries between 2013-2017 (Million Sm</w:t>
      </w:r>
      <w:r w:rsidRPr="002C141F">
        <w:rPr>
          <w:color w:val="000000" w:themeColor="text1"/>
          <w:szCs w:val="25"/>
          <w:vertAlign w:val="superscript"/>
          <w:lang w:val="en-US"/>
        </w:rPr>
        <w:t>3</w:t>
      </w:r>
      <w:r w:rsidRPr="002C141F">
        <w:rPr>
          <w:color w:val="000000" w:themeColor="text1"/>
          <w:szCs w:val="25"/>
          <w:lang w:val="en-US"/>
        </w:rPr>
        <w:t>)</w:t>
      </w:r>
      <w:bookmarkEnd w:id="75"/>
      <w:bookmarkEnd w:id="76"/>
      <w:r w:rsidRPr="002C141F">
        <w:rPr>
          <w:color w:val="000000" w:themeColor="text1"/>
          <w:szCs w:val="25"/>
          <w:lang w:val="en-US"/>
        </w:rPr>
        <w:t xml:space="preserve"> </w:t>
      </w:r>
    </w:p>
    <w:p w14:paraId="59541263" w14:textId="77777777" w:rsidR="00F6432D" w:rsidRPr="002C141F" w:rsidRDefault="00F6432D" w:rsidP="00F6432D">
      <w:pPr>
        <w:rPr>
          <w:lang w:val="en-US"/>
        </w:rPr>
      </w:pPr>
    </w:p>
    <w:p w14:paraId="09523636" w14:textId="77777777" w:rsidR="00924E26" w:rsidRPr="002C141F" w:rsidRDefault="00924E26" w:rsidP="00924E26">
      <w:pPr>
        <w:jc w:val="center"/>
        <w:rPr>
          <w:rFonts w:ascii="Times New Roman" w:hAnsi="Times New Roman" w:cs="Times New Roman"/>
          <w:b/>
          <w:sz w:val="24"/>
          <w:szCs w:val="24"/>
          <w:lang w:val="en-US"/>
        </w:rPr>
      </w:pPr>
      <w:r w:rsidRPr="002C141F">
        <w:rPr>
          <w:noProof/>
          <w:lang w:eastAsia="tr-TR"/>
        </w:rPr>
        <w:drawing>
          <wp:inline distT="0" distB="0" distL="0" distR="0" wp14:anchorId="40F179FB" wp14:editId="0AE17072">
            <wp:extent cx="4572000" cy="230505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1F66BB7" w14:textId="77777777" w:rsidR="00924E26" w:rsidRPr="002C141F" w:rsidRDefault="00CE532D" w:rsidP="00CE532D">
      <w:pPr>
        <w:pStyle w:val="Balk6"/>
        <w:rPr>
          <w:szCs w:val="24"/>
          <w:lang w:val="en-US"/>
        </w:rPr>
      </w:pPr>
      <w:bookmarkStart w:id="77" w:name="_Toc494808897"/>
      <w:bookmarkStart w:id="78" w:name="_Toc520881468"/>
      <w:r w:rsidRPr="002C141F">
        <w:rPr>
          <w:lang w:val="en-US"/>
        </w:rPr>
        <w:t>Graph 2.10: Change in Spot LNG Import Amount between 2008-2017 (Million Sm</w:t>
      </w:r>
      <w:r w:rsidRPr="002C141F">
        <w:rPr>
          <w:vertAlign w:val="superscript"/>
          <w:lang w:val="en-US"/>
        </w:rPr>
        <w:t>3</w:t>
      </w:r>
      <w:r w:rsidRPr="002C141F">
        <w:rPr>
          <w:lang w:val="en-US"/>
        </w:rPr>
        <w:t>)</w:t>
      </w:r>
      <w:bookmarkEnd w:id="77"/>
      <w:bookmarkEnd w:id="78"/>
    </w:p>
    <w:p w14:paraId="558F2ADD" w14:textId="77777777" w:rsidR="00CE532D" w:rsidRPr="002C141F" w:rsidRDefault="00CE532D" w:rsidP="00CE532D">
      <w:pPr>
        <w:tabs>
          <w:tab w:val="left" w:pos="993"/>
        </w:tabs>
        <w:spacing w:after="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 xml:space="preserve">Spot LNG import had 8,7 % share in total natural gas import in 2017. In addition, spot LNG was imported from 8 different countries. </w:t>
      </w:r>
      <w:r w:rsidRPr="002C141F">
        <w:rPr>
          <w:rFonts w:ascii="Times New Roman" w:eastAsia="Times New Roman" w:hAnsi="Times New Roman"/>
          <w:color w:val="000000"/>
          <w:sz w:val="24"/>
          <w:szCs w:val="24"/>
          <w:lang w:val="en-US" w:eastAsia="tr-TR"/>
        </w:rPr>
        <w:t>Among these countries, Qatar was the first with a share of 32,51 % and Norway followed with a share of 17,77 %. Details are given at Table 2.8 and Graph 2.11</w:t>
      </w:r>
      <w:r w:rsidRPr="002C141F">
        <w:rPr>
          <w:rFonts w:ascii="Times New Roman" w:eastAsia="Times New Roman" w:hAnsi="Times New Roman" w:cs="Times New Roman"/>
          <w:color w:val="000000"/>
          <w:sz w:val="24"/>
          <w:szCs w:val="24"/>
          <w:lang w:val="en-US" w:eastAsia="tr-TR"/>
        </w:rPr>
        <w:t>.</w:t>
      </w:r>
    </w:p>
    <w:p w14:paraId="706C42E3" w14:textId="77777777" w:rsidR="00924E26" w:rsidRPr="002C141F" w:rsidRDefault="00CE532D" w:rsidP="00F6432D">
      <w:pPr>
        <w:pStyle w:val="Balk5"/>
        <w:spacing w:line="276" w:lineRule="auto"/>
        <w:jc w:val="center"/>
        <w:rPr>
          <w:lang w:val="en-US"/>
        </w:rPr>
      </w:pPr>
      <w:bookmarkStart w:id="79" w:name="_Toc520881337"/>
      <w:r w:rsidRPr="002C141F">
        <w:rPr>
          <w:lang w:val="en-US"/>
        </w:rPr>
        <w:t>Table</w:t>
      </w:r>
      <w:r w:rsidR="00924E26" w:rsidRPr="002C141F">
        <w:rPr>
          <w:lang w:val="en-US"/>
        </w:rPr>
        <w:t xml:space="preserve"> 2.</w:t>
      </w:r>
      <w:r w:rsidR="00F6432D" w:rsidRPr="002C141F">
        <w:rPr>
          <w:lang w:val="en-US"/>
        </w:rPr>
        <w:t>8</w:t>
      </w:r>
      <w:r w:rsidR="00924E26" w:rsidRPr="002C141F">
        <w:rPr>
          <w:lang w:val="en-US"/>
        </w:rPr>
        <w:t xml:space="preserve">: </w:t>
      </w:r>
      <w:r w:rsidRPr="002C141F">
        <w:rPr>
          <w:lang w:val="en-US"/>
        </w:rPr>
        <w:t>Spot LNG Import by Countries in 2017 (Million Sm</w:t>
      </w:r>
      <w:r w:rsidRPr="002C141F">
        <w:rPr>
          <w:vertAlign w:val="superscript"/>
          <w:lang w:val="en-US"/>
        </w:rPr>
        <w:t>3</w:t>
      </w:r>
      <w:r w:rsidRPr="002C141F">
        <w:rPr>
          <w:lang w:val="en-US"/>
        </w:rPr>
        <w:t>)</w:t>
      </w:r>
      <w:bookmarkEnd w:id="79"/>
    </w:p>
    <w:tbl>
      <w:tblPr>
        <w:tblW w:w="3500" w:type="dxa"/>
        <w:jc w:val="center"/>
        <w:tblCellMar>
          <w:left w:w="70" w:type="dxa"/>
          <w:right w:w="70" w:type="dxa"/>
        </w:tblCellMar>
        <w:tblLook w:val="04A0" w:firstRow="1" w:lastRow="0" w:firstColumn="1" w:lastColumn="0" w:noHBand="0" w:noVBand="1"/>
      </w:tblPr>
      <w:tblGrid>
        <w:gridCol w:w="2020"/>
        <w:gridCol w:w="1480"/>
      </w:tblGrid>
      <w:tr w:rsidR="00CD2E44" w:rsidRPr="002C141F" w14:paraId="7FF6E5D1" w14:textId="77777777" w:rsidTr="00CD2E44">
        <w:trPr>
          <w:trHeight w:val="315"/>
          <w:jc w:val="center"/>
        </w:trPr>
        <w:tc>
          <w:tcPr>
            <w:tcW w:w="20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44F002B" w14:textId="77777777" w:rsidR="00CD2E44" w:rsidRPr="002C141F" w:rsidRDefault="00E63A05" w:rsidP="00CD2E44">
            <w:pPr>
              <w:spacing w:after="0" w:line="240" w:lineRule="auto"/>
              <w:rPr>
                <w:rFonts w:ascii="Times New Roman" w:eastAsia="Times New Roman" w:hAnsi="Times New Roman" w:cs="Times New Roman"/>
                <w:b/>
                <w:bCs/>
                <w:color w:val="000000"/>
                <w:lang w:val="en-US" w:eastAsia="tr-TR"/>
              </w:rPr>
            </w:pPr>
            <w:r w:rsidRPr="00B06795">
              <w:rPr>
                <w:rFonts w:ascii="Times New Roman" w:eastAsia="Times New Roman" w:hAnsi="Times New Roman" w:cs="Times New Roman"/>
                <w:b/>
                <w:bCs/>
                <w:color w:val="000000"/>
                <w:lang w:eastAsia="tr-TR"/>
              </w:rPr>
              <w:t>Country Name</w:t>
            </w:r>
          </w:p>
        </w:tc>
        <w:tc>
          <w:tcPr>
            <w:tcW w:w="1480" w:type="dxa"/>
            <w:tcBorders>
              <w:top w:val="single" w:sz="8" w:space="0" w:color="auto"/>
              <w:left w:val="nil"/>
              <w:bottom w:val="single" w:sz="8" w:space="0" w:color="auto"/>
              <w:right w:val="single" w:sz="8" w:space="0" w:color="auto"/>
            </w:tcBorders>
            <w:shd w:val="clear" w:color="000000" w:fill="DDEBF7"/>
            <w:noWrap/>
            <w:vAlign w:val="center"/>
            <w:hideMark/>
          </w:tcPr>
          <w:p w14:paraId="65C63548" w14:textId="77777777" w:rsidR="00CD2E44" w:rsidRPr="002C141F" w:rsidRDefault="00CE532D" w:rsidP="00CD2E44">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Amount</w:t>
            </w:r>
          </w:p>
        </w:tc>
      </w:tr>
      <w:tr w:rsidR="00CD2E44" w:rsidRPr="002C141F" w14:paraId="0F5E3EAF"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3DDB7AE3"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Qatar</w:t>
            </w:r>
          </w:p>
        </w:tc>
        <w:tc>
          <w:tcPr>
            <w:tcW w:w="1480" w:type="dxa"/>
            <w:tcBorders>
              <w:top w:val="nil"/>
              <w:left w:val="nil"/>
              <w:bottom w:val="single" w:sz="8" w:space="0" w:color="auto"/>
              <w:right w:val="single" w:sz="8" w:space="0" w:color="auto"/>
            </w:tcBorders>
            <w:shd w:val="clear" w:color="auto" w:fill="auto"/>
            <w:noWrap/>
            <w:vAlign w:val="center"/>
            <w:hideMark/>
          </w:tcPr>
          <w:p w14:paraId="280628F6"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1.561,64</w:t>
            </w:r>
          </w:p>
        </w:tc>
      </w:tr>
      <w:tr w:rsidR="00CD2E44" w:rsidRPr="002C141F" w14:paraId="41FEAE37"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2D9786D5"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Norway</w:t>
            </w:r>
          </w:p>
        </w:tc>
        <w:tc>
          <w:tcPr>
            <w:tcW w:w="1480" w:type="dxa"/>
            <w:tcBorders>
              <w:top w:val="nil"/>
              <w:left w:val="nil"/>
              <w:bottom w:val="single" w:sz="8" w:space="0" w:color="auto"/>
              <w:right w:val="single" w:sz="8" w:space="0" w:color="auto"/>
            </w:tcBorders>
            <w:shd w:val="clear" w:color="auto" w:fill="auto"/>
            <w:noWrap/>
            <w:vAlign w:val="center"/>
            <w:hideMark/>
          </w:tcPr>
          <w:p w14:paraId="291C6941"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853,76</w:t>
            </w:r>
          </w:p>
        </w:tc>
      </w:tr>
      <w:tr w:rsidR="00CD2E44" w:rsidRPr="002C141F" w14:paraId="745A0356"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626E5862"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US</w:t>
            </w:r>
          </w:p>
        </w:tc>
        <w:tc>
          <w:tcPr>
            <w:tcW w:w="1480" w:type="dxa"/>
            <w:tcBorders>
              <w:top w:val="nil"/>
              <w:left w:val="nil"/>
              <w:bottom w:val="single" w:sz="8" w:space="0" w:color="auto"/>
              <w:right w:val="single" w:sz="8" w:space="0" w:color="auto"/>
            </w:tcBorders>
            <w:shd w:val="clear" w:color="auto" w:fill="auto"/>
            <w:noWrap/>
            <w:vAlign w:val="center"/>
            <w:hideMark/>
          </w:tcPr>
          <w:p w14:paraId="3E4190BA"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767,58</w:t>
            </w:r>
          </w:p>
        </w:tc>
      </w:tr>
      <w:tr w:rsidR="00CD2E44" w:rsidRPr="002C141F" w14:paraId="15B1F21A"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3C3EFD4B"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Nigeria</w:t>
            </w:r>
          </w:p>
        </w:tc>
        <w:tc>
          <w:tcPr>
            <w:tcW w:w="1480" w:type="dxa"/>
            <w:tcBorders>
              <w:top w:val="nil"/>
              <w:left w:val="nil"/>
              <w:bottom w:val="single" w:sz="8" w:space="0" w:color="auto"/>
              <w:right w:val="single" w:sz="8" w:space="0" w:color="auto"/>
            </w:tcBorders>
            <w:shd w:val="clear" w:color="auto" w:fill="auto"/>
            <w:noWrap/>
            <w:vAlign w:val="center"/>
            <w:hideMark/>
          </w:tcPr>
          <w:p w14:paraId="5787F43F"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735,75</w:t>
            </w:r>
          </w:p>
        </w:tc>
      </w:tr>
      <w:tr w:rsidR="00CD2E44" w:rsidRPr="002C141F" w14:paraId="54E04E5B"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66A1816C" w14:textId="77777777" w:rsidR="00CD2E44" w:rsidRPr="002C141F" w:rsidRDefault="00A9621A" w:rsidP="00CD2E44">
            <w:pPr>
              <w:spacing w:after="0" w:line="240" w:lineRule="auto"/>
              <w:rPr>
                <w:rFonts w:ascii="Times New Roman" w:eastAsia="Times New Roman" w:hAnsi="Times New Roman" w:cs="Times New Roman"/>
                <w:color w:val="000000"/>
                <w:lang w:val="en-US" w:eastAsia="tr-TR"/>
              </w:rPr>
            </w:pPr>
            <w:r>
              <w:rPr>
                <w:rFonts w:ascii="Times New Roman" w:eastAsia="Times New Roman" w:hAnsi="Times New Roman" w:cs="Times New Roman"/>
                <w:color w:val="000000"/>
                <w:lang w:val="en-US" w:eastAsia="tr-TR"/>
              </w:rPr>
              <w:t>Trinidad and</w:t>
            </w:r>
            <w:r w:rsidR="00CD2E44" w:rsidRPr="002C141F">
              <w:rPr>
                <w:rFonts w:ascii="Times New Roman" w:eastAsia="Times New Roman" w:hAnsi="Times New Roman" w:cs="Times New Roman"/>
                <w:color w:val="000000"/>
                <w:lang w:val="en-US" w:eastAsia="tr-TR"/>
              </w:rPr>
              <w:t xml:space="preserve"> Tobago</w:t>
            </w:r>
          </w:p>
        </w:tc>
        <w:tc>
          <w:tcPr>
            <w:tcW w:w="1480" w:type="dxa"/>
            <w:tcBorders>
              <w:top w:val="nil"/>
              <w:left w:val="nil"/>
              <w:bottom w:val="single" w:sz="8" w:space="0" w:color="auto"/>
              <w:right w:val="single" w:sz="8" w:space="0" w:color="auto"/>
            </w:tcBorders>
            <w:shd w:val="clear" w:color="auto" w:fill="auto"/>
            <w:noWrap/>
            <w:vAlign w:val="center"/>
            <w:hideMark/>
          </w:tcPr>
          <w:p w14:paraId="5CEEEBFE"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419,29</w:t>
            </w:r>
          </w:p>
        </w:tc>
      </w:tr>
      <w:tr w:rsidR="00CD2E44" w:rsidRPr="002C141F" w14:paraId="3D723F5C"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3C2AE628"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Equatoril Guinea</w:t>
            </w:r>
          </w:p>
        </w:tc>
        <w:tc>
          <w:tcPr>
            <w:tcW w:w="1480" w:type="dxa"/>
            <w:tcBorders>
              <w:top w:val="nil"/>
              <w:left w:val="nil"/>
              <w:bottom w:val="single" w:sz="8" w:space="0" w:color="auto"/>
              <w:right w:val="single" w:sz="8" w:space="0" w:color="auto"/>
            </w:tcBorders>
            <w:shd w:val="clear" w:color="auto" w:fill="auto"/>
            <w:noWrap/>
            <w:vAlign w:val="center"/>
            <w:hideMark/>
          </w:tcPr>
          <w:p w14:paraId="54CC51FD"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286,49</w:t>
            </w:r>
          </w:p>
        </w:tc>
      </w:tr>
      <w:tr w:rsidR="00CD2E44" w:rsidRPr="002C141F" w14:paraId="70DF46E3"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62F58E34" w14:textId="77777777" w:rsidR="00CD2E44" w:rsidRPr="002C141F" w:rsidRDefault="00CE532D" w:rsidP="00CD2E44">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England</w:t>
            </w:r>
            <w:r w:rsidR="00CD2E44" w:rsidRPr="002C141F">
              <w:rPr>
                <w:rFonts w:ascii="Times New Roman" w:eastAsia="Times New Roman" w:hAnsi="Times New Roman" w:cs="Times New Roman"/>
                <w:color w:val="000000"/>
                <w:lang w:val="en-US" w:eastAsia="tr-TR"/>
              </w:rPr>
              <w:t xml:space="preserve"> </w:t>
            </w:r>
          </w:p>
        </w:tc>
        <w:tc>
          <w:tcPr>
            <w:tcW w:w="1480" w:type="dxa"/>
            <w:tcBorders>
              <w:top w:val="nil"/>
              <w:left w:val="nil"/>
              <w:bottom w:val="single" w:sz="8" w:space="0" w:color="auto"/>
              <w:right w:val="single" w:sz="8" w:space="0" w:color="auto"/>
            </w:tcBorders>
            <w:shd w:val="clear" w:color="auto" w:fill="auto"/>
            <w:noWrap/>
            <w:vAlign w:val="center"/>
            <w:hideMark/>
          </w:tcPr>
          <w:p w14:paraId="015D3C4F"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93,4</w:t>
            </w:r>
          </w:p>
        </w:tc>
      </w:tr>
      <w:tr w:rsidR="00CD2E44" w:rsidRPr="002C141F" w14:paraId="09DED534" w14:textId="77777777"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14:paraId="40AF6867" w14:textId="63A614E1" w:rsidR="00CD2E44" w:rsidRPr="002C141F" w:rsidRDefault="00046D8A" w:rsidP="00CD2E44">
            <w:pPr>
              <w:spacing w:after="0" w:line="240" w:lineRule="auto"/>
              <w:rPr>
                <w:rFonts w:ascii="Times New Roman" w:eastAsia="Times New Roman" w:hAnsi="Times New Roman" w:cs="Times New Roman"/>
                <w:color w:val="000000"/>
                <w:lang w:val="en-US" w:eastAsia="tr-TR"/>
              </w:rPr>
            </w:pPr>
            <w:r w:rsidRPr="0014247B">
              <w:rPr>
                <w:rFonts w:ascii="Times New Roman" w:eastAsia="Times New Roman" w:hAnsi="Times New Roman" w:cs="Times New Roman"/>
                <w:color w:val="000000"/>
                <w:lang w:val="en-US" w:eastAsia="tr-TR"/>
              </w:rPr>
              <w:t>Netherlands</w:t>
            </w:r>
          </w:p>
        </w:tc>
        <w:tc>
          <w:tcPr>
            <w:tcW w:w="1480" w:type="dxa"/>
            <w:tcBorders>
              <w:top w:val="nil"/>
              <w:left w:val="nil"/>
              <w:bottom w:val="single" w:sz="8" w:space="0" w:color="auto"/>
              <w:right w:val="single" w:sz="8" w:space="0" w:color="auto"/>
            </w:tcBorders>
            <w:shd w:val="clear" w:color="auto" w:fill="auto"/>
            <w:noWrap/>
            <w:vAlign w:val="center"/>
            <w:hideMark/>
          </w:tcPr>
          <w:p w14:paraId="2445190D" w14:textId="77777777" w:rsidR="00CD2E44" w:rsidRPr="002C141F" w:rsidRDefault="00CD2E44" w:rsidP="00CD2E44">
            <w:pPr>
              <w:spacing w:after="0" w:line="240" w:lineRule="auto"/>
              <w:jc w:val="right"/>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86,3</w:t>
            </w:r>
          </w:p>
        </w:tc>
      </w:tr>
      <w:tr w:rsidR="00CD2E44" w:rsidRPr="002C141F" w14:paraId="314071F5" w14:textId="77777777" w:rsidTr="00CE532D">
        <w:trPr>
          <w:trHeight w:val="446"/>
          <w:jc w:val="center"/>
        </w:trPr>
        <w:tc>
          <w:tcPr>
            <w:tcW w:w="2020" w:type="dxa"/>
            <w:tcBorders>
              <w:top w:val="nil"/>
              <w:left w:val="single" w:sz="8" w:space="0" w:color="auto"/>
              <w:bottom w:val="single" w:sz="8" w:space="0" w:color="auto"/>
              <w:right w:val="single" w:sz="8" w:space="0" w:color="auto"/>
            </w:tcBorders>
            <w:shd w:val="clear" w:color="000000" w:fill="DDEBF7"/>
            <w:noWrap/>
            <w:vAlign w:val="center"/>
            <w:hideMark/>
          </w:tcPr>
          <w:p w14:paraId="44A5D853" w14:textId="77777777" w:rsidR="00CD2E44" w:rsidRPr="002C141F" w:rsidRDefault="00CE532D" w:rsidP="00CD2E44">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Total</w:t>
            </w:r>
          </w:p>
        </w:tc>
        <w:tc>
          <w:tcPr>
            <w:tcW w:w="1480" w:type="dxa"/>
            <w:tcBorders>
              <w:top w:val="nil"/>
              <w:left w:val="nil"/>
              <w:bottom w:val="single" w:sz="8" w:space="0" w:color="auto"/>
              <w:right w:val="single" w:sz="8" w:space="0" w:color="auto"/>
            </w:tcBorders>
            <w:shd w:val="clear" w:color="000000" w:fill="DDEBF7"/>
            <w:noWrap/>
            <w:vAlign w:val="center"/>
            <w:hideMark/>
          </w:tcPr>
          <w:p w14:paraId="2968B6FB" w14:textId="77777777" w:rsidR="00CD2E44" w:rsidRPr="002C141F" w:rsidRDefault="00CD2E44" w:rsidP="00CD2E44">
            <w:pPr>
              <w:spacing w:after="0" w:line="240" w:lineRule="auto"/>
              <w:jc w:val="right"/>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4.804,20</w:t>
            </w:r>
          </w:p>
        </w:tc>
      </w:tr>
    </w:tbl>
    <w:p w14:paraId="10609561" w14:textId="77777777" w:rsidR="00924E26" w:rsidRPr="002C141F" w:rsidRDefault="00924E26" w:rsidP="00924E26">
      <w:pPr>
        <w:rPr>
          <w:rFonts w:ascii="Times New Roman" w:hAnsi="Times New Roman" w:cs="Times New Roman"/>
          <w:lang w:val="en-US"/>
        </w:rPr>
      </w:pPr>
    </w:p>
    <w:p w14:paraId="644F67C1" w14:textId="77777777" w:rsidR="00924E26" w:rsidRPr="002C141F" w:rsidRDefault="00A9621A" w:rsidP="00924E26">
      <w:pPr>
        <w:jc w:val="center"/>
        <w:rPr>
          <w:rFonts w:ascii="Times New Roman" w:hAnsi="Times New Roman" w:cs="Times New Roman"/>
          <w:b/>
          <w:sz w:val="24"/>
          <w:szCs w:val="24"/>
          <w:lang w:val="en-US"/>
        </w:rPr>
      </w:pPr>
      <w:r>
        <w:rPr>
          <w:noProof/>
          <w:lang w:eastAsia="tr-TR"/>
        </w:rPr>
        <w:drawing>
          <wp:inline distT="0" distB="0" distL="0" distR="0" wp14:anchorId="05A38C3A" wp14:editId="6E473322">
            <wp:extent cx="5534025" cy="3052445"/>
            <wp:effectExtent l="0" t="0" r="9525" b="14605"/>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54C35D2" w14:textId="77777777" w:rsidR="00924E26" w:rsidRPr="002C141F" w:rsidRDefault="00F2124F" w:rsidP="00F2124F">
      <w:pPr>
        <w:pStyle w:val="Balk6"/>
        <w:rPr>
          <w:lang w:val="en-US"/>
        </w:rPr>
      </w:pPr>
      <w:bookmarkStart w:id="80" w:name="_Toc494808898"/>
      <w:bookmarkStart w:id="81" w:name="_Toc520881469"/>
      <w:r w:rsidRPr="002C141F">
        <w:rPr>
          <w:lang w:val="en-US"/>
        </w:rPr>
        <w:t xml:space="preserve">Graph 2.11: </w:t>
      </w:r>
      <w:r w:rsidRPr="002C141F">
        <w:rPr>
          <w:szCs w:val="24"/>
          <w:lang w:val="en-US"/>
        </w:rPr>
        <w:t>Spot LNG Import by Countries in 2017 (%)</w:t>
      </w:r>
      <w:bookmarkEnd w:id="80"/>
      <w:bookmarkEnd w:id="81"/>
    </w:p>
    <w:p w14:paraId="67B9A9E7" w14:textId="77777777" w:rsidR="00924E26" w:rsidRPr="002C141F" w:rsidRDefault="00924E26" w:rsidP="00924E26">
      <w:pPr>
        <w:jc w:val="center"/>
        <w:rPr>
          <w:rFonts w:ascii="Times New Roman" w:hAnsi="Times New Roman" w:cs="Times New Roman"/>
          <w:b/>
          <w:sz w:val="24"/>
          <w:szCs w:val="24"/>
          <w:lang w:val="en-US"/>
        </w:rPr>
      </w:pPr>
    </w:p>
    <w:p w14:paraId="58B80358" w14:textId="757BEF20" w:rsidR="00F2124F" w:rsidRPr="002C141F" w:rsidRDefault="00F2124F" w:rsidP="00F2124F">
      <w:pPr>
        <w:tabs>
          <w:tab w:val="left" w:pos="993"/>
        </w:tabs>
        <w:spacing w:before="120" w:after="120" w:line="360" w:lineRule="auto"/>
        <w:jc w:val="both"/>
        <w:rPr>
          <w:rFonts w:ascii="Times New Roman" w:eastAsia="Times New Roman" w:hAnsi="Times New Roman" w:cs="Times New Roman"/>
          <w:sz w:val="24"/>
          <w:szCs w:val="24"/>
          <w:lang w:val="en-US"/>
        </w:rPr>
      </w:pPr>
      <w:r w:rsidRPr="002C141F">
        <w:rPr>
          <w:rFonts w:ascii="Times New Roman" w:eastAsia="Times New Roman" w:hAnsi="Times New Roman"/>
          <w:sz w:val="24"/>
          <w:szCs w:val="24"/>
          <w:lang w:val="en-US"/>
        </w:rPr>
        <w:t>By the end of 2017, there were 43 companies holding import (spot LNG) license. Only 2 of them (BOTAŞ and EGEGAZ) imported spot LNG in 2017. 13 out of the rest</w:t>
      </w:r>
      <w:r w:rsidR="00964F3A">
        <w:rPr>
          <w:rFonts w:ascii="Times New Roman" w:eastAsia="Times New Roman" w:hAnsi="Times New Roman"/>
          <w:sz w:val="24"/>
          <w:szCs w:val="24"/>
          <w:lang w:val="en-US"/>
        </w:rPr>
        <w:t>ing</w:t>
      </w:r>
      <w:r w:rsidRPr="002C141F">
        <w:rPr>
          <w:rFonts w:ascii="Times New Roman" w:eastAsia="Times New Roman" w:hAnsi="Times New Roman"/>
          <w:sz w:val="24"/>
          <w:szCs w:val="24"/>
          <w:lang w:val="en-US"/>
        </w:rPr>
        <w:t xml:space="preserve"> 41 companies sold </w:t>
      </w:r>
      <w:r w:rsidRPr="002C141F">
        <w:rPr>
          <w:rFonts w:ascii="Times New Roman" w:eastAsia="Times New Roman" w:hAnsi="Times New Roman"/>
          <w:sz w:val="24"/>
          <w:szCs w:val="24"/>
          <w:lang w:val="en-US"/>
        </w:rPr>
        <w:lastRenderedPageBreak/>
        <w:t>gas supplied from domestic wholesale market. Remaining 2</w:t>
      </w:r>
      <w:r w:rsidR="00964F3A">
        <w:rPr>
          <w:rFonts w:ascii="Times New Roman" w:eastAsia="Times New Roman" w:hAnsi="Times New Roman"/>
          <w:sz w:val="24"/>
          <w:szCs w:val="24"/>
          <w:lang w:val="en-US"/>
        </w:rPr>
        <w:t>8</w:t>
      </w:r>
      <w:r w:rsidRPr="002C141F">
        <w:rPr>
          <w:rFonts w:ascii="Times New Roman" w:eastAsia="Times New Roman" w:hAnsi="Times New Roman"/>
          <w:sz w:val="24"/>
          <w:szCs w:val="24"/>
          <w:lang w:val="en-US"/>
        </w:rPr>
        <w:t xml:space="preserve"> companies had no operation within the scope of their licenses in 2017</w:t>
      </w:r>
      <w:r w:rsidRPr="002C141F">
        <w:rPr>
          <w:rFonts w:ascii="Times New Roman" w:eastAsia="Times New Roman" w:hAnsi="Times New Roman" w:cs="Times New Roman"/>
          <w:sz w:val="24"/>
          <w:szCs w:val="24"/>
          <w:lang w:val="en-US"/>
        </w:rPr>
        <w:t>.</w:t>
      </w:r>
    </w:p>
    <w:p w14:paraId="26652D8C" w14:textId="77777777" w:rsidR="00F2124F" w:rsidRPr="002C141F" w:rsidRDefault="00F2124F" w:rsidP="00F2124F">
      <w:pPr>
        <w:autoSpaceDE w:val="0"/>
        <w:autoSpaceDN w:val="0"/>
        <w:adjustRightInd w:val="0"/>
        <w:spacing w:after="0" w:line="240" w:lineRule="auto"/>
        <w:rPr>
          <w:rFonts w:ascii="Times New Roman" w:eastAsia="Times New Roman" w:hAnsi="Times New Roman" w:cs="Times New Roman"/>
          <w:sz w:val="24"/>
          <w:szCs w:val="24"/>
          <w:lang w:val="en-US"/>
        </w:rPr>
      </w:pPr>
    </w:p>
    <w:p w14:paraId="129120E4" w14:textId="2E919457" w:rsidR="00F2124F" w:rsidRPr="002C141F" w:rsidRDefault="00F2124F" w:rsidP="00F2124F">
      <w:pPr>
        <w:tabs>
          <w:tab w:val="left" w:pos="993"/>
        </w:tabs>
        <w:spacing w:after="0" w:line="360" w:lineRule="auto"/>
        <w:ind w:right="11"/>
        <w:contextualSpacing/>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Spot LNG imported by BOTA</w:t>
      </w:r>
      <w:r w:rsidR="00964F3A">
        <w:rPr>
          <w:rFonts w:ascii="Times New Roman" w:eastAsia="Times New Roman" w:hAnsi="Times New Roman"/>
          <w:sz w:val="24"/>
          <w:szCs w:val="24"/>
          <w:lang w:val="en-US"/>
        </w:rPr>
        <w:t>Ş</w:t>
      </w:r>
      <w:r w:rsidRPr="002C141F">
        <w:rPr>
          <w:rFonts w:ascii="Times New Roman" w:eastAsia="Times New Roman" w:hAnsi="Times New Roman"/>
          <w:sz w:val="24"/>
          <w:szCs w:val="24"/>
          <w:lang w:val="en-US"/>
        </w:rPr>
        <w:t xml:space="preserve"> and EGEGAZ is shown below at Table 2.9 and Graph 2.12.</w:t>
      </w:r>
    </w:p>
    <w:p w14:paraId="64A773D0" w14:textId="77777777" w:rsidR="00F2124F" w:rsidRPr="002C141F" w:rsidRDefault="00F2124F" w:rsidP="00F2124F">
      <w:pPr>
        <w:tabs>
          <w:tab w:val="left" w:pos="993"/>
        </w:tabs>
        <w:spacing w:after="0" w:line="360" w:lineRule="auto"/>
        <w:ind w:right="11"/>
        <w:contextualSpacing/>
        <w:jc w:val="both"/>
        <w:rPr>
          <w:rFonts w:ascii="Times New Roman" w:eastAsia="Times New Roman" w:hAnsi="Times New Roman"/>
          <w:sz w:val="24"/>
          <w:szCs w:val="24"/>
          <w:lang w:val="en-US"/>
        </w:rPr>
      </w:pPr>
    </w:p>
    <w:p w14:paraId="0712DA1E" w14:textId="77777777" w:rsidR="00924E26" w:rsidRPr="002C141F" w:rsidRDefault="00F2124F" w:rsidP="00924E26">
      <w:pPr>
        <w:pStyle w:val="Balk5"/>
        <w:rPr>
          <w:lang w:val="en-US"/>
        </w:rPr>
      </w:pPr>
      <w:bookmarkStart w:id="82" w:name="_Toc520881338"/>
      <w:r w:rsidRPr="002C141F">
        <w:rPr>
          <w:lang w:val="en-US"/>
        </w:rPr>
        <w:t>Table</w:t>
      </w:r>
      <w:r w:rsidR="00924E26" w:rsidRPr="002C141F">
        <w:rPr>
          <w:lang w:val="en-US"/>
        </w:rPr>
        <w:t xml:space="preserve"> 2.</w:t>
      </w:r>
      <w:r w:rsidR="00F6432D" w:rsidRPr="002C141F">
        <w:rPr>
          <w:lang w:val="en-US"/>
        </w:rPr>
        <w:t>9</w:t>
      </w:r>
      <w:r w:rsidR="00924E26" w:rsidRPr="002C141F">
        <w:rPr>
          <w:lang w:val="en-US"/>
        </w:rPr>
        <w:t>:</w:t>
      </w:r>
      <w:r w:rsidR="00953F4B" w:rsidRPr="002C141F">
        <w:rPr>
          <w:lang w:val="en-US"/>
        </w:rPr>
        <w:t xml:space="preserve"> </w:t>
      </w:r>
      <w:r w:rsidRPr="002C141F">
        <w:rPr>
          <w:lang w:val="en-US"/>
        </w:rPr>
        <w:t>Share of Spot LNG Importers between 2008-2017(%)</w:t>
      </w:r>
      <w:bookmarkEnd w:id="82"/>
    </w:p>
    <w:p w14:paraId="7946656C" w14:textId="77777777" w:rsidR="00EF3F52" w:rsidRPr="002C141F" w:rsidRDefault="00EF3F52" w:rsidP="00EF3F52">
      <w:pPr>
        <w:rPr>
          <w:lang w:val="en-US"/>
        </w:rPr>
      </w:pPr>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924E26" w:rsidRPr="002C141F" w14:paraId="0DFAA83E" w14:textId="77777777" w:rsidTr="0099026E">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BDD6EE" w:themeFill="accent1" w:themeFillTint="66"/>
            <w:noWrap/>
            <w:vAlign w:val="center"/>
            <w:hideMark/>
          </w:tcPr>
          <w:p w14:paraId="1CADC6BD"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p>
        </w:tc>
        <w:tc>
          <w:tcPr>
            <w:tcW w:w="15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14:paraId="51AE06B8"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EGE GAZ</w:t>
            </w:r>
          </w:p>
        </w:tc>
        <w:tc>
          <w:tcPr>
            <w:tcW w:w="14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14:paraId="1C449451"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BOTAŞ</w:t>
            </w:r>
          </w:p>
        </w:tc>
      </w:tr>
      <w:tr w:rsidR="00924E26" w:rsidRPr="002C141F" w14:paraId="727575F7"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64150A91"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2008</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164357C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308B7E3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100</w:t>
            </w:r>
          </w:p>
        </w:tc>
      </w:tr>
      <w:tr w:rsidR="00924E26" w:rsidRPr="002C141F" w14:paraId="6F3FDFB6"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1F3B863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2009</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4998744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78B267A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91,53</w:t>
            </w:r>
          </w:p>
        </w:tc>
      </w:tr>
      <w:tr w:rsidR="00924E26" w:rsidRPr="002C141F" w14:paraId="73F51742"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00764C2C"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2010</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5554DB9F"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37,66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337A3FF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62,33</w:t>
            </w:r>
          </w:p>
        </w:tc>
      </w:tr>
      <w:tr w:rsidR="00924E26" w:rsidRPr="002C141F" w14:paraId="33140BDD"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1C8A3D1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2011</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7E561D1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13,83</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48A668E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86,17</w:t>
            </w:r>
          </w:p>
        </w:tc>
      </w:tr>
      <w:tr w:rsidR="00924E26" w:rsidRPr="002C141F" w14:paraId="2266133A"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2317E6DE"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2012</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6700945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1C4872B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97,2</w:t>
            </w:r>
          </w:p>
        </w:tc>
      </w:tr>
      <w:tr w:rsidR="00924E26" w:rsidRPr="002C141F" w14:paraId="2FE0BEB8"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40FC60C0"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2013</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2D1886EF"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24,62</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20FD48D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75,38</w:t>
            </w:r>
          </w:p>
        </w:tc>
      </w:tr>
      <w:tr w:rsidR="00924E26" w:rsidRPr="002C141F" w14:paraId="3646BD21" w14:textId="77777777"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14:paraId="5C01656B"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2014</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14:paraId="3C9CAC2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14:paraId="618494A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94,64</w:t>
            </w:r>
          </w:p>
        </w:tc>
      </w:tr>
      <w:tr w:rsidR="00924E26" w:rsidRPr="002C141F" w14:paraId="511C075F" w14:textId="77777777" w:rsidTr="0099026E">
        <w:trPr>
          <w:trHeight w:val="271"/>
          <w:jc w:val="center"/>
        </w:trPr>
        <w:tc>
          <w:tcPr>
            <w:tcW w:w="1334" w:type="dxa"/>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14:paraId="52D27041"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2015</w:t>
            </w:r>
          </w:p>
        </w:tc>
        <w:tc>
          <w:tcPr>
            <w:tcW w:w="1501" w:type="dxa"/>
            <w:tcBorders>
              <w:top w:val="nil"/>
              <w:left w:val="nil"/>
              <w:bottom w:val="single" w:sz="4" w:space="0" w:color="auto"/>
              <w:right w:val="single" w:sz="8" w:space="0" w:color="auto"/>
            </w:tcBorders>
            <w:shd w:val="clear" w:color="auto" w:fill="FFFFFF" w:themeFill="background1"/>
            <w:noWrap/>
            <w:vAlign w:val="center"/>
            <w:hideMark/>
          </w:tcPr>
          <w:p w14:paraId="6E29629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10,79</w:t>
            </w:r>
          </w:p>
        </w:tc>
        <w:tc>
          <w:tcPr>
            <w:tcW w:w="1401" w:type="dxa"/>
            <w:tcBorders>
              <w:top w:val="nil"/>
              <w:left w:val="nil"/>
              <w:bottom w:val="single" w:sz="4" w:space="0" w:color="auto"/>
              <w:right w:val="single" w:sz="8" w:space="0" w:color="auto"/>
            </w:tcBorders>
            <w:shd w:val="clear" w:color="auto" w:fill="FFFFFF" w:themeFill="background1"/>
            <w:noWrap/>
            <w:vAlign w:val="center"/>
            <w:hideMark/>
          </w:tcPr>
          <w:p w14:paraId="44B78FFF"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89,21</w:t>
            </w:r>
          </w:p>
        </w:tc>
      </w:tr>
      <w:tr w:rsidR="00924E26" w:rsidRPr="002C141F" w14:paraId="1284FA7E" w14:textId="77777777" w:rsidTr="0099026E">
        <w:trPr>
          <w:trHeight w:val="295"/>
          <w:jc w:val="center"/>
        </w:trPr>
        <w:tc>
          <w:tcPr>
            <w:tcW w:w="1334" w:type="dxa"/>
            <w:tcBorders>
              <w:top w:val="single" w:sz="4" w:space="0" w:color="auto"/>
              <w:left w:val="single" w:sz="8" w:space="0" w:color="auto"/>
              <w:bottom w:val="single" w:sz="4" w:space="0" w:color="auto"/>
              <w:right w:val="single" w:sz="8" w:space="0" w:color="auto"/>
            </w:tcBorders>
            <w:shd w:val="clear" w:color="auto" w:fill="BDD6EE" w:themeFill="accent1" w:themeFillTint="66"/>
            <w:noWrap/>
            <w:vAlign w:val="center"/>
          </w:tcPr>
          <w:p w14:paraId="3B53AA4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2016</w:t>
            </w:r>
          </w:p>
        </w:tc>
        <w:tc>
          <w:tcPr>
            <w:tcW w:w="1501" w:type="dxa"/>
            <w:tcBorders>
              <w:top w:val="single" w:sz="4" w:space="0" w:color="auto"/>
              <w:left w:val="nil"/>
              <w:bottom w:val="single" w:sz="4" w:space="0" w:color="auto"/>
              <w:right w:val="single" w:sz="8" w:space="0" w:color="auto"/>
            </w:tcBorders>
            <w:shd w:val="clear" w:color="auto" w:fill="FFFFFF" w:themeFill="background1"/>
            <w:noWrap/>
            <w:vAlign w:val="center"/>
          </w:tcPr>
          <w:p w14:paraId="13B7DBFB" w14:textId="77777777" w:rsidR="00924E26" w:rsidRPr="002C141F" w:rsidRDefault="00924E26" w:rsidP="0099026E">
            <w:pPr>
              <w:spacing w:after="0"/>
              <w:jc w:val="center"/>
              <w:rPr>
                <w:rFonts w:ascii="Times New Roman" w:hAnsi="Times New Roman" w:cs="Times New Roman"/>
                <w:color w:val="000000"/>
                <w:lang w:val="en-US"/>
              </w:rPr>
            </w:pPr>
            <w:r w:rsidRPr="002C141F">
              <w:rPr>
                <w:rFonts w:ascii="Times New Roman" w:hAnsi="Times New Roman" w:cs="Times New Roman"/>
                <w:color w:val="000000"/>
                <w:lang w:val="en-US"/>
              </w:rPr>
              <w:t>11,89</w:t>
            </w:r>
          </w:p>
        </w:tc>
        <w:tc>
          <w:tcPr>
            <w:tcW w:w="1401" w:type="dxa"/>
            <w:tcBorders>
              <w:top w:val="single" w:sz="4" w:space="0" w:color="auto"/>
              <w:left w:val="nil"/>
              <w:bottom w:val="single" w:sz="4" w:space="0" w:color="auto"/>
              <w:right w:val="single" w:sz="8" w:space="0" w:color="auto"/>
            </w:tcBorders>
            <w:shd w:val="clear" w:color="auto" w:fill="FFFFFF" w:themeFill="background1"/>
            <w:noWrap/>
            <w:vAlign w:val="center"/>
          </w:tcPr>
          <w:p w14:paraId="0F7EE788" w14:textId="77777777" w:rsidR="00924E26" w:rsidRPr="002C141F" w:rsidRDefault="00924E26" w:rsidP="0099026E">
            <w:pPr>
              <w:spacing w:after="0"/>
              <w:jc w:val="center"/>
              <w:rPr>
                <w:rFonts w:ascii="Times New Roman" w:hAnsi="Times New Roman" w:cs="Times New Roman"/>
                <w:color w:val="000000"/>
                <w:lang w:val="en-US"/>
              </w:rPr>
            </w:pPr>
            <w:r w:rsidRPr="002C141F">
              <w:rPr>
                <w:rFonts w:ascii="Times New Roman" w:hAnsi="Times New Roman" w:cs="Times New Roman"/>
                <w:color w:val="000000"/>
                <w:lang w:val="en-US"/>
              </w:rPr>
              <w:t>88,11</w:t>
            </w:r>
          </w:p>
        </w:tc>
      </w:tr>
      <w:tr w:rsidR="00924E26" w:rsidRPr="002C141F" w14:paraId="01E091A4" w14:textId="77777777" w:rsidTr="0099026E">
        <w:trPr>
          <w:trHeight w:val="295"/>
          <w:jc w:val="center"/>
        </w:trPr>
        <w:tc>
          <w:tcPr>
            <w:tcW w:w="1334" w:type="dxa"/>
            <w:tcBorders>
              <w:top w:val="single" w:sz="4" w:space="0" w:color="auto"/>
              <w:left w:val="single" w:sz="8" w:space="0" w:color="auto"/>
              <w:bottom w:val="single" w:sz="8" w:space="0" w:color="auto"/>
              <w:right w:val="single" w:sz="8" w:space="0" w:color="auto"/>
            </w:tcBorders>
            <w:shd w:val="clear" w:color="auto" w:fill="BDD6EE" w:themeFill="accent1" w:themeFillTint="66"/>
            <w:noWrap/>
          </w:tcPr>
          <w:p w14:paraId="128A5C17" w14:textId="77777777" w:rsidR="00924E26" w:rsidRPr="002C141F" w:rsidRDefault="00924E26" w:rsidP="0099026E">
            <w:pPr>
              <w:spacing w:after="0" w:line="240" w:lineRule="auto"/>
              <w:jc w:val="center"/>
              <w:rPr>
                <w:lang w:val="en-US"/>
              </w:rPr>
            </w:pPr>
            <w:r w:rsidRPr="002C141F">
              <w:rPr>
                <w:rFonts w:ascii="Times New Roman" w:eastAsia="Times New Roman" w:hAnsi="Times New Roman" w:cs="Times New Roman"/>
                <w:b/>
                <w:bCs/>
                <w:color w:val="000000"/>
                <w:lang w:val="en-US" w:eastAsia="tr-TR"/>
              </w:rPr>
              <w:t>2017</w:t>
            </w:r>
          </w:p>
        </w:tc>
        <w:tc>
          <w:tcPr>
            <w:tcW w:w="1501" w:type="dxa"/>
            <w:tcBorders>
              <w:top w:val="single" w:sz="4" w:space="0" w:color="auto"/>
              <w:left w:val="nil"/>
              <w:bottom w:val="single" w:sz="8" w:space="0" w:color="auto"/>
              <w:right w:val="single" w:sz="8" w:space="0" w:color="auto"/>
            </w:tcBorders>
            <w:shd w:val="clear" w:color="auto" w:fill="FFFFFF" w:themeFill="background1"/>
            <w:noWrap/>
          </w:tcPr>
          <w:p w14:paraId="60FB873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10,76</w:t>
            </w:r>
          </w:p>
        </w:tc>
        <w:tc>
          <w:tcPr>
            <w:tcW w:w="1401" w:type="dxa"/>
            <w:tcBorders>
              <w:top w:val="single" w:sz="4" w:space="0" w:color="auto"/>
              <w:left w:val="nil"/>
              <w:bottom w:val="single" w:sz="8" w:space="0" w:color="auto"/>
              <w:right w:val="single" w:sz="8" w:space="0" w:color="auto"/>
            </w:tcBorders>
            <w:shd w:val="clear" w:color="auto" w:fill="FFFFFF" w:themeFill="background1"/>
            <w:noWrap/>
          </w:tcPr>
          <w:p w14:paraId="2C7E3C6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89,24</w:t>
            </w:r>
          </w:p>
        </w:tc>
      </w:tr>
    </w:tbl>
    <w:p w14:paraId="1F3FFFF8" w14:textId="77777777" w:rsidR="00924E26" w:rsidRPr="002C141F" w:rsidRDefault="00924E26" w:rsidP="00924E26">
      <w:pPr>
        <w:pStyle w:val="Grafik"/>
        <w:rPr>
          <w:rFonts w:ascii="Times New Roman" w:hAnsi="Times New Roman" w:cs="Times New Roman"/>
          <w:sz w:val="24"/>
          <w:szCs w:val="24"/>
          <w:lang w:val="en-US"/>
        </w:rPr>
      </w:pPr>
    </w:p>
    <w:p w14:paraId="754B9A32" w14:textId="77777777" w:rsidR="00924E26" w:rsidRPr="002C141F" w:rsidRDefault="00924E26" w:rsidP="00924E26">
      <w:pPr>
        <w:pStyle w:val="Grafik"/>
        <w:jc w:val="center"/>
        <w:rPr>
          <w:rFonts w:ascii="Times New Roman" w:hAnsi="Times New Roman" w:cs="Times New Roman"/>
          <w:sz w:val="24"/>
          <w:szCs w:val="24"/>
          <w:lang w:val="en-US"/>
        </w:rPr>
      </w:pPr>
      <w:r w:rsidRPr="002C141F">
        <w:rPr>
          <w:noProof/>
          <w:lang w:eastAsia="tr-TR"/>
        </w:rPr>
        <w:drawing>
          <wp:inline distT="0" distB="0" distL="0" distR="0" wp14:anchorId="3C8183AE" wp14:editId="4FA58C71">
            <wp:extent cx="5286375" cy="2752725"/>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0675D7B" w14:textId="77777777" w:rsidR="00924E26" w:rsidRPr="00A9621A" w:rsidRDefault="00F2124F" w:rsidP="00F2124F">
      <w:pPr>
        <w:jc w:val="center"/>
        <w:rPr>
          <w:rFonts w:ascii="Times New Roman" w:hAnsi="Times New Roman" w:cs="Times New Roman"/>
          <w:b/>
          <w:sz w:val="24"/>
          <w:szCs w:val="24"/>
          <w:lang w:val="en-US"/>
        </w:rPr>
      </w:pPr>
      <w:bookmarkStart w:id="83" w:name="_Toc494808899"/>
      <w:r w:rsidRPr="00A9621A">
        <w:rPr>
          <w:rFonts w:ascii="Times New Roman" w:hAnsi="Times New Roman" w:cs="Times New Roman"/>
          <w:b/>
          <w:lang w:val="en-US"/>
        </w:rPr>
        <w:t xml:space="preserve">Graph 2.12: </w:t>
      </w:r>
      <w:r w:rsidRPr="00A9621A">
        <w:rPr>
          <w:rFonts w:ascii="Times New Roman" w:hAnsi="Times New Roman" w:cs="Times New Roman"/>
          <w:b/>
          <w:szCs w:val="24"/>
          <w:lang w:val="en-US"/>
        </w:rPr>
        <w:t>Share of Spot LNG Importers between 2008-2017(%)</w:t>
      </w:r>
      <w:bookmarkEnd w:id="83"/>
      <w:r w:rsidR="00924E26" w:rsidRPr="00A9621A">
        <w:rPr>
          <w:rFonts w:ascii="Times New Roman" w:hAnsi="Times New Roman" w:cs="Times New Roman"/>
          <w:b/>
          <w:sz w:val="24"/>
          <w:szCs w:val="24"/>
          <w:lang w:val="en-US"/>
        </w:rPr>
        <w:br w:type="page"/>
      </w:r>
    </w:p>
    <w:p w14:paraId="487A387C" w14:textId="77777777" w:rsidR="00F2124F" w:rsidRPr="002C141F" w:rsidRDefault="00F2124F" w:rsidP="00F2124F">
      <w:pPr>
        <w:pStyle w:val="11ilebalayanlar"/>
        <w:rPr>
          <w:lang w:val="en-US"/>
        </w:rPr>
      </w:pPr>
      <w:bookmarkStart w:id="84" w:name="_Toc417917630"/>
      <w:bookmarkStart w:id="85" w:name="_Toc494808724"/>
      <w:bookmarkStart w:id="86" w:name="_Toc520881296"/>
      <w:r w:rsidRPr="002C141F">
        <w:rPr>
          <w:lang w:val="en-US"/>
        </w:rPr>
        <w:lastRenderedPageBreak/>
        <w:t xml:space="preserve">2.2 </w:t>
      </w:r>
      <w:bookmarkStart w:id="87" w:name="_Toc469303414"/>
      <w:bookmarkEnd w:id="84"/>
      <w:r w:rsidRPr="002C141F">
        <w:rPr>
          <w:lang w:val="en-US"/>
        </w:rPr>
        <w:t>Production-Import Evaluation</w:t>
      </w:r>
      <w:bookmarkEnd w:id="85"/>
      <w:bookmarkEnd w:id="86"/>
      <w:bookmarkEnd w:id="87"/>
    </w:p>
    <w:p w14:paraId="13D5D02E" w14:textId="77777777" w:rsidR="00F2124F" w:rsidRPr="002C141F" w:rsidRDefault="00F2124F" w:rsidP="00F2124F">
      <w:pPr>
        <w:tabs>
          <w:tab w:val="left" w:pos="993"/>
        </w:tabs>
        <w:autoSpaceDE w:val="0"/>
        <w:autoSpaceDN w:val="0"/>
        <w:adjustRightInd w:val="0"/>
        <w:spacing w:before="120" w:after="120" w:line="360" w:lineRule="auto"/>
        <w:jc w:val="both"/>
        <w:rPr>
          <w:rFonts w:ascii="Times New Roman" w:eastAsia="Times New Roman" w:hAnsi="Times New Roman"/>
          <w:sz w:val="24"/>
          <w:szCs w:val="24"/>
          <w:lang w:val="en-US" w:eastAsia="tr-TR"/>
        </w:rPr>
      </w:pPr>
      <w:r w:rsidRPr="002C141F">
        <w:rPr>
          <w:rFonts w:ascii="Times New Roman" w:eastAsia="Times New Roman" w:hAnsi="Times New Roman"/>
          <w:sz w:val="24"/>
          <w:szCs w:val="24"/>
          <w:lang w:val="en-US" w:eastAsia="tr-TR"/>
        </w:rPr>
        <w:t>In 2017, the amount of natural gas was 354,15 million Sm</w:t>
      </w:r>
      <w:r w:rsidRPr="002C141F">
        <w:rPr>
          <w:rFonts w:ascii="Times New Roman" w:eastAsia="Times New Roman" w:hAnsi="Times New Roman"/>
          <w:sz w:val="24"/>
          <w:szCs w:val="24"/>
          <w:vertAlign w:val="superscript"/>
          <w:lang w:val="en-US" w:eastAsia="tr-TR"/>
        </w:rPr>
        <w:t>3</w:t>
      </w:r>
      <w:r w:rsidRPr="002C141F">
        <w:rPr>
          <w:rFonts w:ascii="Times New Roman" w:eastAsia="Times New Roman" w:hAnsi="Times New Roman"/>
          <w:sz w:val="24"/>
          <w:szCs w:val="24"/>
          <w:lang w:val="en-US" w:eastAsia="tr-TR"/>
        </w:rPr>
        <w:t>, extracted from domestic fields, cleaned and refined and then sent to transmission grid via collection lines, in other words offered for sale after production by wholesale licensed production companies.</w:t>
      </w:r>
    </w:p>
    <w:p w14:paraId="0CA0341B" w14:textId="77777777" w:rsidR="00F2124F" w:rsidRPr="002C141F" w:rsidRDefault="00F2124F" w:rsidP="00F2124F">
      <w:pPr>
        <w:spacing w:line="360" w:lineRule="auto"/>
        <w:jc w:val="both"/>
        <w:rPr>
          <w:rFonts w:ascii="Times New Roman" w:hAnsi="Times New Roman"/>
          <w:sz w:val="24"/>
          <w:szCs w:val="24"/>
          <w:lang w:val="en-US"/>
        </w:rPr>
      </w:pPr>
      <w:r w:rsidRPr="002C141F">
        <w:rPr>
          <w:rFonts w:ascii="Times New Roman" w:hAnsi="Times New Roman"/>
          <w:sz w:val="24"/>
          <w:szCs w:val="24"/>
          <w:lang w:val="en-US"/>
        </w:rPr>
        <w:t xml:space="preserve">Increasing natural gas demand in Turkey and limited reserve and production to meet this demand necessitated natural gas import in 2017 as previous years. As seen at Graph 2.13, 0,64 % of total natural gas supply was domestic and  the rest 99,36 % was met from different foreign sources by import licensees.    </w:t>
      </w:r>
    </w:p>
    <w:p w14:paraId="78FB968B" w14:textId="77777777" w:rsidR="00924E26" w:rsidRPr="002C141F"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US" w:eastAsia="tr-TR"/>
        </w:rPr>
      </w:pPr>
    </w:p>
    <w:p w14:paraId="66CB4F2D" w14:textId="77777777" w:rsidR="00924E26" w:rsidRPr="002C141F" w:rsidRDefault="00A9621A" w:rsidP="00924E26">
      <w:pPr>
        <w:jc w:val="center"/>
        <w:rPr>
          <w:rFonts w:ascii="Times New Roman" w:hAnsi="Times New Roman" w:cs="Times New Roman"/>
          <w:sz w:val="24"/>
          <w:szCs w:val="24"/>
          <w:lang w:val="en-US"/>
        </w:rPr>
      </w:pPr>
      <w:r>
        <w:rPr>
          <w:noProof/>
          <w:lang w:eastAsia="tr-TR"/>
        </w:rPr>
        <w:drawing>
          <wp:inline distT="0" distB="0" distL="0" distR="0" wp14:anchorId="1D09A9EA" wp14:editId="16C827D7">
            <wp:extent cx="4800600" cy="2990850"/>
            <wp:effectExtent l="0" t="0" r="0" b="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0A954C8" w14:textId="77777777" w:rsidR="00F2124F" w:rsidRPr="002C141F" w:rsidRDefault="00F2124F" w:rsidP="00F2124F">
      <w:pPr>
        <w:pStyle w:val="Balk6"/>
        <w:rPr>
          <w:szCs w:val="24"/>
          <w:lang w:val="en-US"/>
        </w:rPr>
      </w:pPr>
      <w:bookmarkStart w:id="88" w:name="_Toc494808900"/>
      <w:bookmarkStart w:id="89" w:name="_Toc520881470"/>
      <w:r w:rsidRPr="002C141F">
        <w:rPr>
          <w:lang w:val="en-US"/>
        </w:rPr>
        <w:t>Graph 2.13: Share of Total Natural Gas Supply by Origin in 2017(%)</w:t>
      </w:r>
      <w:bookmarkEnd w:id="88"/>
      <w:bookmarkEnd w:id="89"/>
    </w:p>
    <w:p w14:paraId="1B26318F" w14:textId="77777777" w:rsidR="00924E26" w:rsidRPr="002C141F" w:rsidRDefault="00924E26" w:rsidP="00924E26">
      <w:pPr>
        <w:rPr>
          <w:rFonts w:ascii="Times New Roman" w:hAnsi="Times New Roman" w:cs="Times New Roman"/>
          <w:b/>
          <w:sz w:val="24"/>
          <w:szCs w:val="24"/>
          <w:lang w:val="en-US"/>
        </w:rPr>
      </w:pPr>
      <w:r w:rsidRPr="002C141F">
        <w:rPr>
          <w:rFonts w:ascii="Times New Roman" w:hAnsi="Times New Roman" w:cs="Times New Roman"/>
          <w:b/>
          <w:sz w:val="24"/>
          <w:szCs w:val="24"/>
          <w:lang w:val="en-US"/>
        </w:rPr>
        <w:br w:type="page"/>
      </w:r>
    </w:p>
    <w:p w14:paraId="2347F791" w14:textId="77777777" w:rsidR="00F2124F" w:rsidRPr="002C141F" w:rsidRDefault="00F2124F" w:rsidP="00F2124F">
      <w:pPr>
        <w:pStyle w:val="11ilebalayanlar"/>
        <w:rPr>
          <w:lang w:val="en-US"/>
        </w:rPr>
      </w:pPr>
      <w:bookmarkStart w:id="90" w:name="_Toc417917631"/>
      <w:bookmarkStart w:id="91" w:name="_Toc494808725"/>
      <w:bookmarkStart w:id="92" w:name="_Toc520881297"/>
      <w:r w:rsidRPr="002C141F">
        <w:rPr>
          <w:lang w:val="en-US"/>
        </w:rPr>
        <w:lastRenderedPageBreak/>
        <w:t xml:space="preserve">2.3 </w:t>
      </w:r>
      <w:bookmarkEnd w:id="90"/>
      <w:r w:rsidRPr="002C141F">
        <w:rPr>
          <w:lang w:val="en-US"/>
        </w:rPr>
        <w:t>Export</w:t>
      </w:r>
      <w:bookmarkEnd w:id="91"/>
      <w:bookmarkEnd w:id="92"/>
    </w:p>
    <w:p w14:paraId="1AF14D7F" w14:textId="77777777" w:rsidR="00F2124F" w:rsidRPr="002C141F" w:rsidRDefault="00F2124F" w:rsidP="00F2124F">
      <w:pPr>
        <w:tabs>
          <w:tab w:val="left" w:pos="993"/>
        </w:tabs>
        <w:spacing w:after="0" w:line="360" w:lineRule="auto"/>
        <w:jc w:val="both"/>
        <w:rPr>
          <w:lang w:val="en-US"/>
        </w:rPr>
      </w:pPr>
      <w:r w:rsidRPr="002C141F">
        <w:rPr>
          <w:rFonts w:ascii="Times New Roman" w:eastAsia="SimSun" w:hAnsi="Times New Roman"/>
          <w:bCs/>
          <w:color w:val="000000"/>
          <w:sz w:val="24"/>
          <w:szCs w:val="24"/>
          <w:lang w:val="en-US" w:eastAsia="zh-CN"/>
        </w:rPr>
        <w:t xml:space="preserve">Imported or domestically produced natural gas can be exported by export licenses to countries which are listed at their licenses. In 2016 as previous, only BOTAŞ operated as an export licensed company. BOTAS has started natural gas export to Greece with the completion of Turkey-Greece Natural Gas Interconnector on 18/11/2007 </w:t>
      </w:r>
      <w:r w:rsidRPr="00AE7D5F">
        <w:rPr>
          <w:rFonts w:ascii="Times New Roman" w:eastAsia="SimSun" w:hAnsi="Times New Roman"/>
          <w:bCs/>
          <w:color w:val="000000"/>
          <w:sz w:val="24"/>
          <w:szCs w:val="24"/>
          <w:lang w:val="en-US" w:eastAsia="zh-CN"/>
        </w:rPr>
        <w:t xml:space="preserve">and </w:t>
      </w:r>
      <w:r w:rsidRPr="00046D8A">
        <w:rPr>
          <w:rFonts w:ascii="Times New Roman" w:eastAsia="SimSun" w:hAnsi="Times New Roman"/>
          <w:bCs/>
          <w:color w:val="000000"/>
          <w:sz w:val="24"/>
          <w:szCs w:val="24"/>
          <w:lang w:val="en-US" w:eastAsia="zh-CN"/>
        </w:rPr>
        <w:t>natural gas amounts exported to Greece are given at Table 2.10 by years.</w:t>
      </w:r>
    </w:p>
    <w:p w14:paraId="3636B01E" w14:textId="77777777" w:rsidR="00F2124F" w:rsidRPr="002C141F" w:rsidRDefault="00F2124F" w:rsidP="00F2124F">
      <w:pPr>
        <w:pStyle w:val="Balk5"/>
        <w:rPr>
          <w:lang w:val="en-US"/>
        </w:rPr>
      </w:pPr>
      <w:bookmarkStart w:id="93" w:name="_Toc494808765"/>
      <w:bookmarkStart w:id="94" w:name="_Toc520881339"/>
      <w:r w:rsidRPr="002C141F">
        <w:rPr>
          <w:lang w:val="en-US"/>
        </w:rPr>
        <w:t xml:space="preserve">Table 2.10: </w:t>
      </w:r>
      <w:r w:rsidRPr="00AE7D5F">
        <w:rPr>
          <w:lang w:val="en-US"/>
        </w:rPr>
        <w:t>Exported Natural Gas Amounts between 2008-2017</w:t>
      </w:r>
      <w:r w:rsidRPr="002C141F">
        <w:rPr>
          <w:lang w:val="en-US"/>
        </w:rPr>
        <w:t xml:space="preserve"> (Million Sm</w:t>
      </w:r>
      <w:r w:rsidRPr="002C141F">
        <w:rPr>
          <w:vertAlign w:val="superscript"/>
          <w:lang w:val="en-US"/>
        </w:rPr>
        <w:t>3</w:t>
      </w:r>
      <w:r w:rsidRPr="002C141F">
        <w:rPr>
          <w:lang w:val="en-US"/>
        </w:rPr>
        <w:t>)</w:t>
      </w:r>
      <w:bookmarkEnd w:id="93"/>
      <w:bookmarkEnd w:id="94"/>
    </w:p>
    <w:tbl>
      <w:tblPr>
        <w:tblW w:w="5000" w:type="pct"/>
        <w:tblCellMar>
          <w:left w:w="70" w:type="dxa"/>
          <w:right w:w="70" w:type="dxa"/>
        </w:tblCellMar>
        <w:tblLook w:val="04A0" w:firstRow="1" w:lastRow="0" w:firstColumn="1" w:lastColumn="0" w:noHBand="0" w:noVBand="1"/>
      </w:tblPr>
      <w:tblGrid>
        <w:gridCol w:w="1717"/>
        <w:gridCol w:w="912"/>
        <w:gridCol w:w="714"/>
        <w:gridCol w:w="714"/>
        <w:gridCol w:w="714"/>
        <w:gridCol w:w="714"/>
        <w:gridCol w:w="809"/>
        <w:gridCol w:w="800"/>
        <w:gridCol w:w="800"/>
        <w:gridCol w:w="800"/>
        <w:gridCol w:w="800"/>
      </w:tblGrid>
      <w:tr w:rsidR="00924E26" w:rsidRPr="002C141F" w14:paraId="798FBF36" w14:textId="77777777" w:rsidTr="0099026E">
        <w:trPr>
          <w:trHeight w:val="330"/>
        </w:trPr>
        <w:tc>
          <w:tcPr>
            <w:tcW w:w="977"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6B0F4477" w14:textId="2CE5C63F" w:rsidR="00924E26" w:rsidRPr="002C141F" w:rsidRDefault="00924E26" w:rsidP="00F2124F">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Y</w:t>
            </w:r>
            <w:r w:rsidR="00F2124F" w:rsidRPr="002C141F">
              <w:rPr>
                <w:rFonts w:ascii="Times New Roman" w:eastAsia="Times New Roman" w:hAnsi="Times New Roman" w:cs="Times New Roman"/>
                <w:color w:val="000000"/>
                <w:sz w:val="24"/>
                <w:szCs w:val="24"/>
                <w:lang w:val="en-US" w:eastAsia="tr-TR"/>
              </w:rPr>
              <w:t>ears</w:t>
            </w:r>
          </w:p>
        </w:tc>
        <w:tc>
          <w:tcPr>
            <w:tcW w:w="553" w:type="pct"/>
            <w:tcBorders>
              <w:top w:val="single" w:sz="8" w:space="0" w:color="F9B074"/>
              <w:left w:val="nil"/>
              <w:bottom w:val="single" w:sz="8" w:space="0" w:color="F9B074"/>
              <w:right w:val="single" w:sz="8" w:space="0" w:color="F9B074"/>
            </w:tcBorders>
            <w:shd w:val="clear" w:color="000000" w:fill="FDE4D0"/>
            <w:vAlign w:val="center"/>
            <w:hideMark/>
          </w:tcPr>
          <w:p w14:paraId="43C273B4"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2008</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14:paraId="15DD9E94"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2009</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14:paraId="7219539A"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2010</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14:paraId="50A931DB"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2011</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14:paraId="05EA829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2012</w:t>
            </w:r>
          </w:p>
        </w:tc>
        <w:tc>
          <w:tcPr>
            <w:tcW w:w="498" w:type="pct"/>
            <w:tcBorders>
              <w:top w:val="single" w:sz="8" w:space="0" w:color="F9B074"/>
              <w:left w:val="nil"/>
              <w:bottom w:val="single" w:sz="8" w:space="0" w:color="F9B074"/>
              <w:right w:val="single" w:sz="8" w:space="0" w:color="F9B074"/>
            </w:tcBorders>
            <w:shd w:val="clear" w:color="000000" w:fill="FDE4D0"/>
            <w:vAlign w:val="center"/>
            <w:hideMark/>
          </w:tcPr>
          <w:p w14:paraId="10A0A124"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2013</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14:paraId="7D52A41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2014</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14:paraId="666DE12B"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2015</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14:paraId="20640E28"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2016</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14:paraId="397FDEB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2017</w:t>
            </w:r>
          </w:p>
        </w:tc>
      </w:tr>
      <w:tr w:rsidR="00924E26" w:rsidRPr="002C141F" w14:paraId="45BE1FA5" w14:textId="77777777" w:rsidTr="0099026E">
        <w:trPr>
          <w:trHeight w:val="330"/>
        </w:trPr>
        <w:tc>
          <w:tcPr>
            <w:tcW w:w="977" w:type="pct"/>
            <w:tcBorders>
              <w:top w:val="nil"/>
              <w:left w:val="single" w:sz="8" w:space="0" w:color="F9B074"/>
              <w:bottom w:val="single" w:sz="8" w:space="0" w:color="F9B074"/>
              <w:right w:val="single" w:sz="8" w:space="0" w:color="F9B074"/>
            </w:tcBorders>
            <w:shd w:val="clear" w:color="000000" w:fill="FBCAA2"/>
            <w:vAlign w:val="center"/>
            <w:hideMark/>
          </w:tcPr>
          <w:p w14:paraId="1AA76551" w14:textId="21F48EDF" w:rsidR="00924E26" w:rsidRPr="002C141F" w:rsidRDefault="00046D8A" w:rsidP="0099026E">
            <w:pPr>
              <w:spacing w:after="0" w:line="240" w:lineRule="auto"/>
              <w:jc w:val="center"/>
              <w:rPr>
                <w:rFonts w:ascii="Times New Roman" w:eastAsia="Times New Roman" w:hAnsi="Times New Roman" w:cs="Times New Roman"/>
                <w:color w:val="000000"/>
                <w:sz w:val="24"/>
                <w:szCs w:val="24"/>
                <w:lang w:val="en-US" w:eastAsia="tr-TR"/>
              </w:rPr>
            </w:pPr>
            <w:r w:rsidRPr="0014247B">
              <w:rPr>
                <w:rFonts w:ascii="Times New Roman" w:eastAsia="Times New Roman" w:hAnsi="Times New Roman" w:cs="Times New Roman"/>
                <w:color w:val="000000"/>
                <w:sz w:val="24"/>
                <w:szCs w:val="24"/>
                <w:lang w:val="en-US" w:eastAsia="tr-TR"/>
              </w:rPr>
              <w:t>Amount</w:t>
            </w:r>
          </w:p>
        </w:tc>
        <w:tc>
          <w:tcPr>
            <w:tcW w:w="553" w:type="pct"/>
            <w:tcBorders>
              <w:top w:val="nil"/>
              <w:left w:val="nil"/>
              <w:bottom w:val="single" w:sz="8" w:space="0" w:color="F9B074"/>
              <w:right w:val="single" w:sz="8" w:space="0" w:color="F9B074"/>
            </w:tcBorders>
            <w:shd w:val="clear" w:color="000000" w:fill="FBCAA2"/>
            <w:vAlign w:val="center"/>
            <w:hideMark/>
          </w:tcPr>
          <w:p w14:paraId="22E6A114"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435,8</w:t>
            </w:r>
          </w:p>
        </w:tc>
        <w:tc>
          <w:tcPr>
            <w:tcW w:w="448" w:type="pct"/>
            <w:tcBorders>
              <w:top w:val="nil"/>
              <w:left w:val="nil"/>
              <w:bottom w:val="single" w:sz="8" w:space="0" w:color="F9B074"/>
              <w:right w:val="single" w:sz="8" w:space="0" w:color="F9B074"/>
            </w:tcBorders>
            <w:shd w:val="clear" w:color="000000" w:fill="FBCAA2"/>
            <w:vAlign w:val="center"/>
            <w:hideMark/>
          </w:tcPr>
          <w:p w14:paraId="04BE4F24"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708,5</w:t>
            </w:r>
          </w:p>
        </w:tc>
        <w:tc>
          <w:tcPr>
            <w:tcW w:w="448" w:type="pct"/>
            <w:tcBorders>
              <w:top w:val="nil"/>
              <w:left w:val="nil"/>
              <w:bottom w:val="single" w:sz="8" w:space="0" w:color="F9B074"/>
              <w:right w:val="single" w:sz="8" w:space="0" w:color="F9B074"/>
            </w:tcBorders>
            <w:shd w:val="clear" w:color="000000" w:fill="FBCAA2"/>
            <w:vAlign w:val="center"/>
            <w:hideMark/>
          </w:tcPr>
          <w:p w14:paraId="13EEC783"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648,6</w:t>
            </w:r>
          </w:p>
        </w:tc>
        <w:tc>
          <w:tcPr>
            <w:tcW w:w="448" w:type="pct"/>
            <w:tcBorders>
              <w:top w:val="nil"/>
              <w:left w:val="nil"/>
              <w:bottom w:val="single" w:sz="8" w:space="0" w:color="F9B074"/>
              <w:right w:val="single" w:sz="8" w:space="0" w:color="F9B074"/>
            </w:tcBorders>
            <w:shd w:val="clear" w:color="000000" w:fill="FBCAA2"/>
            <w:vAlign w:val="center"/>
            <w:hideMark/>
          </w:tcPr>
          <w:p w14:paraId="4A689F3E"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714</w:t>
            </w:r>
          </w:p>
        </w:tc>
        <w:tc>
          <w:tcPr>
            <w:tcW w:w="448" w:type="pct"/>
            <w:tcBorders>
              <w:top w:val="nil"/>
              <w:left w:val="nil"/>
              <w:bottom w:val="single" w:sz="8" w:space="0" w:color="F9B074"/>
              <w:right w:val="single" w:sz="8" w:space="0" w:color="F9B074"/>
            </w:tcBorders>
            <w:shd w:val="clear" w:color="000000" w:fill="FBCAA2"/>
            <w:vAlign w:val="center"/>
            <w:hideMark/>
          </w:tcPr>
          <w:p w14:paraId="2AB1DF46"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611</w:t>
            </w:r>
          </w:p>
        </w:tc>
        <w:tc>
          <w:tcPr>
            <w:tcW w:w="498" w:type="pct"/>
            <w:tcBorders>
              <w:top w:val="nil"/>
              <w:left w:val="nil"/>
              <w:bottom w:val="single" w:sz="8" w:space="0" w:color="F9B074"/>
              <w:right w:val="single" w:sz="8" w:space="0" w:color="F9B074"/>
            </w:tcBorders>
            <w:shd w:val="clear" w:color="000000" w:fill="FBCAA2"/>
            <w:vAlign w:val="center"/>
            <w:hideMark/>
          </w:tcPr>
          <w:p w14:paraId="04CF3A6E"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682</w:t>
            </w:r>
          </w:p>
        </w:tc>
        <w:tc>
          <w:tcPr>
            <w:tcW w:w="295" w:type="pct"/>
            <w:tcBorders>
              <w:top w:val="nil"/>
              <w:left w:val="nil"/>
              <w:bottom w:val="single" w:sz="8" w:space="0" w:color="F9B074"/>
              <w:right w:val="single" w:sz="8" w:space="0" w:color="F9B074"/>
            </w:tcBorders>
            <w:shd w:val="clear" w:color="000000" w:fill="FBCAA2"/>
            <w:vAlign w:val="center"/>
            <w:hideMark/>
          </w:tcPr>
          <w:p w14:paraId="1D0131B4"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632,63</w:t>
            </w:r>
          </w:p>
        </w:tc>
        <w:tc>
          <w:tcPr>
            <w:tcW w:w="295" w:type="pct"/>
            <w:tcBorders>
              <w:top w:val="nil"/>
              <w:left w:val="nil"/>
              <w:bottom w:val="single" w:sz="8" w:space="0" w:color="F9B074"/>
              <w:right w:val="single" w:sz="8" w:space="0" w:color="F9B074"/>
            </w:tcBorders>
            <w:shd w:val="clear" w:color="000000" w:fill="FBCAA2"/>
            <w:vAlign w:val="center"/>
            <w:hideMark/>
          </w:tcPr>
          <w:p w14:paraId="51DC9284"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623,94</w:t>
            </w:r>
          </w:p>
        </w:tc>
        <w:tc>
          <w:tcPr>
            <w:tcW w:w="295" w:type="pct"/>
            <w:tcBorders>
              <w:top w:val="nil"/>
              <w:left w:val="nil"/>
              <w:bottom w:val="nil"/>
              <w:right w:val="single" w:sz="8" w:space="0" w:color="F9B074"/>
            </w:tcBorders>
            <w:shd w:val="clear" w:color="000000" w:fill="FBCAA2"/>
            <w:vAlign w:val="center"/>
            <w:hideMark/>
          </w:tcPr>
          <w:p w14:paraId="15EDC0C6"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674,68</w:t>
            </w:r>
          </w:p>
        </w:tc>
        <w:tc>
          <w:tcPr>
            <w:tcW w:w="295" w:type="pct"/>
            <w:tcBorders>
              <w:top w:val="nil"/>
              <w:left w:val="nil"/>
              <w:bottom w:val="nil"/>
              <w:right w:val="single" w:sz="8" w:space="0" w:color="F9B074"/>
            </w:tcBorders>
            <w:shd w:val="clear" w:color="000000" w:fill="FBCAA2"/>
            <w:vAlign w:val="center"/>
            <w:hideMark/>
          </w:tcPr>
          <w:p w14:paraId="5D093835" w14:textId="77777777" w:rsidR="00924E26" w:rsidRPr="002C141F" w:rsidRDefault="00924E26"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630,67</w:t>
            </w:r>
          </w:p>
        </w:tc>
      </w:tr>
    </w:tbl>
    <w:p w14:paraId="29D0E757" w14:textId="77777777" w:rsidR="00924E26" w:rsidRPr="002C141F" w:rsidRDefault="00924E26" w:rsidP="00924E26">
      <w:pPr>
        <w:jc w:val="center"/>
        <w:rPr>
          <w:rFonts w:ascii="Times New Roman" w:hAnsi="Times New Roman" w:cs="Times New Roman"/>
          <w:b/>
          <w:sz w:val="24"/>
          <w:szCs w:val="24"/>
          <w:lang w:val="en-US"/>
        </w:rPr>
      </w:pPr>
    </w:p>
    <w:p w14:paraId="4E47CBBF" w14:textId="77777777" w:rsidR="00924E26" w:rsidRPr="002C141F" w:rsidRDefault="00924E26" w:rsidP="00924E26">
      <w:pPr>
        <w:jc w:val="center"/>
        <w:rPr>
          <w:rFonts w:ascii="Times New Roman" w:hAnsi="Times New Roman" w:cs="Times New Roman"/>
          <w:b/>
          <w:sz w:val="24"/>
          <w:szCs w:val="24"/>
          <w:lang w:val="en-US"/>
        </w:rPr>
      </w:pPr>
    </w:p>
    <w:p w14:paraId="336041BE" w14:textId="77777777" w:rsidR="00924E26" w:rsidRPr="002C141F" w:rsidRDefault="00924E26" w:rsidP="00924E26">
      <w:pPr>
        <w:rPr>
          <w:rFonts w:ascii="Times New Roman" w:hAnsi="Times New Roman" w:cs="Times New Roman"/>
          <w:b/>
          <w:sz w:val="24"/>
          <w:szCs w:val="24"/>
          <w:lang w:val="en-US"/>
        </w:rPr>
      </w:pPr>
    </w:p>
    <w:p w14:paraId="0EC6EA52" w14:textId="77777777" w:rsidR="00924E26" w:rsidRPr="002C141F" w:rsidRDefault="00924E26" w:rsidP="00924E26">
      <w:pPr>
        <w:jc w:val="center"/>
        <w:rPr>
          <w:rFonts w:ascii="Times New Roman" w:hAnsi="Times New Roman" w:cs="Times New Roman"/>
          <w:b/>
          <w:sz w:val="24"/>
          <w:szCs w:val="24"/>
          <w:lang w:val="en-US"/>
        </w:rPr>
      </w:pPr>
      <w:r w:rsidRPr="002C141F">
        <w:rPr>
          <w:noProof/>
          <w:lang w:eastAsia="tr-TR"/>
        </w:rPr>
        <w:drawing>
          <wp:inline distT="0" distB="0" distL="0" distR="0" wp14:anchorId="17AD0E91" wp14:editId="651491A3">
            <wp:extent cx="5939790" cy="2186305"/>
            <wp:effectExtent l="0" t="0" r="3810" b="444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0180C88" w14:textId="7C61833E" w:rsidR="00924E26" w:rsidRPr="002C141F" w:rsidRDefault="002E64C6" w:rsidP="00924E26">
      <w:pPr>
        <w:pStyle w:val="Balk6"/>
        <w:rPr>
          <w:lang w:val="en-US"/>
        </w:rPr>
      </w:pPr>
      <w:bookmarkStart w:id="95" w:name="_Toc494808901"/>
      <w:bookmarkStart w:id="96" w:name="_Toc520881471"/>
      <w:r w:rsidRPr="002C141F">
        <w:rPr>
          <w:lang w:val="en-US"/>
        </w:rPr>
        <w:t xml:space="preserve">Graph 2.14: </w:t>
      </w:r>
      <w:r w:rsidR="00046D8A" w:rsidRPr="0014247B">
        <w:rPr>
          <w:szCs w:val="24"/>
          <w:lang w:val="en-US"/>
        </w:rPr>
        <w:t>Annual</w:t>
      </w:r>
      <w:r w:rsidR="00046D8A" w:rsidRPr="002C141F">
        <w:rPr>
          <w:szCs w:val="24"/>
          <w:lang w:val="en-US"/>
        </w:rPr>
        <w:t xml:space="preserve"> </w:t>
      </w:r>
      <w:r w:rsidRPr="002C141F">
        <w:rPr>
          <w:szCs w:val="24"/>
          <w:lang w:val="en-US"/>
        </w:rPr>
        <w:t>Natural Gas Export Amounts (Million Sm</w:t>
      </w:r>
      <w:r w:rsidRPr="002C141F">
        <w:rPr>
          <w:szCs w:val="24"/>
          <w:vertAlign w:val="superscript"/>
          <w:lang w:val="en-US"/>
        </w:rPr>
        <w:t>3</w:t>
      </w:r>
      <w:r w:rsidRPr="002C141F">
        <w:rPr>
          <w:szCs w:val="24"/>
          <w:lang w:val="en-US"/>
        </w:rPr>
        <w:t>)</w:t>
      </w:r>
      <w:bookmarkEnd w:id="95"/>
      <w:bookmarkEnd w:id="96"/>
    </w:p>
    <w:p w14:paraId="35A56E7C" w14:textId="77777777" w:rsidR="00924E26" w:rsidRPr="002C141F" w:rsidRDefault="00924E26" w:rsidP="00924E26">
      <w:pPr>
        <w:rPr>
          <w:rFonts w:ascii="Times New Roman" w:eastAsia="Times New Roman" w:hAnsi="Times New Roman" w:cs="Times New Roman"/>
          <w:b/>
          <w:bCs/>
          <w:sz w:val="24"/>
          <w:lang w:val="en-US"/>
        </w:rPr>
      </w:pPr>
      <w:r w:rsidRPr="002C141F">
        <w:rPr>
          <w:lang w:val="en-US"/>
        </w:rPr>
        <w:br w:type="page"/>
      </w:r>
    </w:p>
    <w:p w14:paraId="268C63EA" w14:textId="77777777" w:rsidR="00924E26" w:rsidRPr="002C141F" w:rsidRDefault="002E64C6" w:rsidP="00924E26">
      <w:pPr>
        <w:pStyle w:val="Balk5"/>
        <w:rPr>
          <w:lang w:val="en-US"/>
        </w:rPr>
      </w:pPr>
      <w:bookmarkStart w:id="97" w:name="_Toc520881340"/>
      <w:r w:rsidRPr="002C141F">
        <w:rPr>
          <w:lang w:val="en-US"/>
        </w:rPr>
        <w:lastRenderedPageBreak/>
        <w:t>Table</w:t>
      </w:r>
      <w:r w:rsidR="00924E26" w:rsidRPr="002C141F">
        <w:rPr>
          <w:lang w:val="en-US"/>
        </w:rPr>
        <w:t xml:space="preserve"> 2.1</w:t>
      </w:r>
      <w:r w:rsidR="007504B8" w:rsidRPr="002C141F">
        <w:rPr>
          <w:lang w:val="en-US"/>
        </w:rPr>
        <w:t>1</w:t>
      </w:r>
      <w:r w:rsidR="00924E26" w:rsidRPr="002C141F">
        <w:rPr>
          <w:lang w:val="en-US"/>
        </w:rPr>
        <w:t xml:space="preserve">: </w:t>
      </w:r>
      <w:r w:rsidRPr="002C141F">
        <w:rPr>
          <w:lang w:val="en-US"/>
        </w:rPr>
        <w:t xml:space="preserve">Monthly Distribution of Natural Gas Export Amounts by Years </w:t>
      </w:r>
      <w:r w:rsidRPr="002C141F">
        <w:rPr>
          <w:szCs w:val="24"/>
          <w:lang w:val="en-US"/>
        </w:rPr>
        <w:t>(Million Sm</w:t>
      </w:r>
      <w:r w:rsidRPr="002C141F">
        <w:rPr>
          <w:szCs w:val="24"/>
          <w:vertAlign w:val="superscript"/>
          <w:lang w:val="en-US"/>
        </w:rPr>
        <w:t>3</w:t>
      </w:r>
      <w:r w:rsidRPr="002C141F">
        <w:rPr>
          <w:szCs w:val="24"/>
          <w:lang w:val="en-US"/>
        </w:rPr>
        <w:t>)</w:t>
      </w:r>
      <w:bookmarkEnd w:id="97"/>
    </w:p>
    <w:tbl>
      <w:tblPr>
        <w:tblW w:w="5000" w:type="pct"/>
        <w:tblLayout w:type="fixed"/>
        <w:tblCellMar>
          <w:left w:w="70" w:type="dxa"/>
          <w:right w:w="70" w:type="dxa"/>
        </w:tblCellMar>
        <w:tblLook w:val="04A0" w:firstRow="1" w:lastRow="0" w:firstColumn="1" w:lastColumn="0" w:noHBand="0" w:noVBand="1"/>
      </w:tblPr>
      <w:tblGrid>
        <w:gridCol w:w="495"/>
        <w:gridCol w:w="628"/>
        <w:gridCol w:w="632"/>
        <w:gridCol w:w="577"/>
        <w:gridCol w:w="116"/>
        <w:gridCol w:w="507"/>
        <w:gridCol w:w="655"/>
        <w:gridCol w:w="830"/>
        <w:gridCol w:w="885"/>
        <w:gridCol w:w="809"/>
        <w:gridCol w:w="589"/>
        <w:gridCol w:w="600"/>
        <w:gridCol w:w="687"/>
        <w:gridCol w:w="687"/>
        <w:gridCol w:w="797"/>
      </w:tblGrid>
      <w:tr w:rsidR="002E64C6" w:rsidRPr="002C141F" w14:paraId="227DEAAC" w14:textId="77777777" w:rsidTr="002E64C6">
        <w:trPr>
          <w:trHeight w:val="315"/>
        </w:trPr>
        <w:tc>
          <w:tcPr>
            <w:tcW w:w="260" w:type="pct"/>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72E1D974" w14:textId="77777777" w:rsidR="002E64C6" w:rsidRPr="002C141F" w:rsidRDefault="002E64C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 </w:t>
            </w:r>
          </w:p>
        </w:tc>
        <w:tc>
          <w:tcPr>
            <w:tcW w:w="330" w:type="pct"/>
            <w:tcBorders>
              <w:top w:val="single" w:sz="8" w:space="0" w:color="auto"/>
              <w:left w:val="nil"/>
              <w:bottom w:val="single" w:sz="8" w:space="0" w:color="auto"/>
              <w:right w:val="single" w:sz="8" w:space="0" w:color="auto"/>
            </w:tcBorders>
            <w:shd w:val="clear" w:color="000000" w:fill="FBCAA2"/>
            <w:noWrap/>
            <w:vAlign w:val="center"/>
            <w:hideMark/>
          </w:tcPr>
          <w:p w14:paraId="5D6021FD"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Jan.</w:t>
            </w:r>
          </w:p>
        </w:tc>
        <w:tc>
          <w:tcPr>
            <w:tcW w:w="333" w:type="pct"/>
            <w:tcBorders>
              <w:top w:val="single" w:sz="8" w:space="0" w:color="auto"/>
              <w:left w:val="nil"/>
              <w:bottom w:val="single" w:sz="8" w:space="0" w:color="auto"/>
              <w:right w:val="single" w:sz="8" w:space="0" w:color="auto"/>
            </w:tcBorders>
            <w:shd w:val="clear" w:color="000000" w:fill="FBCAA2"/>
            <w:noWrap/>
            <w:vAlign w:val="center"/>
            <w:hideMark/>
          </w:tcPr>
          <w:p w14:paraId="4C04C1A6"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Feb.</w:t>
            </w:r>
          </w:p>
        </w:tc>
        <w:tc>
          <w:tcPr>
            <w:tcW w:w="365" w:type="pct"/>
            <w:gridSpan w:val="2"/>
            <w:tcBorders>
              <w:top w:val="single" w:sz="8" w:space="0" w:color="auto"/>
              <w:left w:val="nil"/>
              <w:bottom w:val="single" w:sz="8" w:space="0" w:color="auto"/>
              <w:right w:val="single" w:sz="8" w:space="0" w:color="auto"/>
            </w:tcBorders>
            <w:shd w:val="clear" w:color="000000" w:fill="FBCAA2"/>
            <w:noWrap/>
            <w:vAlign w:val="center"/>
            <w:hideMark/>
          </w:tcPr>
          <w:p w14:paraId="6D85D5DE"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March</w:t>
            </w:r>
          </w:p>
        </w:tc>
        <w:tc>
          <w:tcPr>
            <w:tcW w:w="267" w:type="pct"/>
            <w:tcBorders>
              <w:top w:val="single" w:sz="8" w:space="0" w:color="auto"/>
              <w:left w:val="nil"/>
              <w:bottom w:val="single" w:sz="8" w:space="0" w:color="auto"/>
              <w:right w:val="single" w:sz="8" w:space="0" w:color="auto"/>
            </w:tcBorders>
            <w:shd w:val="clear" w:color="000000" w:fill="FBCAA2"/>
            <w:noWrap/>
            <w:vAlign w:val="center"/>
            <w:hideMark/>
          </w:tcPr>
          <w:p w14:paraId="426A9A50"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Apr.</w:t>
            </w:r>
          </w:p>
        </w:tc>
        <w:tc>
          <w:tcPr>
            <w:tcW w:w="345" w:type="pct"/>
            <w:tcBorders>
              <w:top w:val="single" w:sz="8" w:space="0" w:color="auto"/>
              <w:left w:val="nil"/>
              <w:bottom w:val="single" w:sz="8" w:space="0" w:color="auto"/>
              <w:right w:val="single" w:sz="8" w:space="0" w:color="auto"/>
            </w:tcBorders>
            <w:shd w:val="clear" w:color="000000" w:fill="FBCAA2"/>
            <w:noWrap/>
            <w:vAlign w:val="center"/>
            <w:hideMark/>
          </w:tcPr>
          <w:p w14:paraId="0EAEC1DD"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May</w:t>
            </w:r>
          </w:p>
        </w:tc>
        <w:tc>
          <w:tcPr>
            <w:tcW w:w="437" w:type="pct"/>
            <w:tcBorders>
              <w:top w:val="single" w:sz="8" w:space="0" w:color="auto"/>
              <w:left w:val="nil"/>
              <w:bottom w:val="single" w:sz="8" w:space="0" w:color="auto"/>
              <w:right w:val="single" w:sz="8" w:space="0" w:color="auto"/>
            </w:tcBorders>
            <w:shd w:val="clear" w:color="000000" w:fill="FBCAA2"/>
            <w:noWrap/>
            <w:vAlign w:val="center"/>
            <w:hideMark/>
          </w:tcPr>
          <w:p w14:paraId="614FE3BF"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June</w:t>
            </w:r>
          </w:p>
        </w:tc>
        <w:tc>
          <w:tcPr>
            <w:tcW w:w="466" w:type="pct"/>
            <w:tcBorders>
              <w:top w:val="single" w:sz="8" w:space="0" w:color="auto"/>
              <w:left w:val="nil"/>
              <w:bottom w:val="single" w:sz="8" w:space="0" w:color="auto"/>
              <w:right w:val="single" w:sz="8" w:space="0" w:color="auto"/>
            </w:tcBorders>
            <w:shd w:val="clear" w:color="000000" w:fill="FBCAA2"/>
            <w:noWrap/>
            <w:vAlign w:val="center"/>
            <w:hideMark/>
          </w:tcPr>
          <w:p w14:paraId="50E0F386"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July</w:t>
            </w:r>
          </w:p>
        </w:tc>
        <w:tc>
          <w:tcPr>
            <w:tcW w:w="426" w:type="pct"/>
            <w:tcBorders>
              <w:top w:val="single" w:sz="8" w:space="0" w:color="auto"/>
              <w:left w:val="nil"/>
              <w:bottom w:val="single" w:sz="8" w:space="0" w:color="auto"/>
              <w:right w:val="single" w:sz="8" w:space="0" w:color="auto"/>
            </w:tcBorders>
            <w:shd w:val="clear" w:color="000000" w:fill="FBCAA2"/>
            <w:noWrap/>
            <w:vAlign w:val="center"/>
            <w:hideMark/>
          </w:tcPr>
          <w:p w14:paraId="60EB2D0D"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Aug.</w:t>
            </w:r>
          </w:p>
        </w:tc>
        <w:tc>
          <w:tcPr>
            <w:tcW w:w="310" w:type="pct"/>
            <w:tcBorders>
              <w:top w:val="single" w:sz="8" w:space="0" w:color="auto"/>
              <w:left w:val="nil"/>
              <w:bottom w:val="single" w:sz="8" w:space="0" w:color="auto"/>
              <w:right w:val="single" w:sz="8" w:space="0" w:color="auto"/>
            </w:tcBorders>
            <w:shd w:val="clear" w:color="000000" w:fill="FBCAA2"/>
            <w:noWrap/>
            <w:vAlign w:val="center"/>
            <w:hideMark/>
          </w:tcPr>
          <w:p w14:paraId="392C2F9A"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Sep.</w:t>
            </w:r>
          </w:p>
        </w:tc>
        <w:tc>
          <w:tcPr>
            <w:tcW w:w="316" w:type="pct"/>
            <w:tcBorders>
              <w:top w:val="single" w:sz="8" w:space="0" w:color="auto"/>
              <w:left w:val="nil"/>
              <w:bottom w:val="single" w:sz="8" w:space="0" w:color="auto"/>
              <w:right w:val="single" w:sz="8" w:space="0" w:color="auto"/>
            </w:tcBorders>
            <w:shd w:val="clear" w:color="000000" w:fill="FBCAA2"/>
            <w:noWrap/>
            <w:vAlign w:val="center"/>
            <w:hideMark/>
          </w:tcPr>
          <w:p w14:paraId="6F2B05A7"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Oct.</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14:paraId="6084C849"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Nov.</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14:paraId="610472A8"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Dec.</w:t>
            </w:r>
          </w:p>
        </w:tc>
        <w:tc>
          <w:tcPr>
            <w:tcW w:w="420" w:type="pct"/>
            <w:tcBorders>
              <w:top w:val="single" w:sz="8" w:space="0" w:color="auto"/>
              <w:left w:val="nil"/>
              <w:bottom w:val="single" w:sz="8" w:space="0" w:color="auto"/>
              <w:right w:val="single" w:sz="8" w:space="0" w:color="auto"/>
            </w:tcBorders>
            <w:shd w:val="clear" w:color="000000" w:fill="FBCAA2"/>
            <w:noWrap/>
            <w:vAlign w:val="center"/>
            <w:hideMark/>
          </w:tcPr>
          <w:p w14:paraId="02AF8495" w14:textId="77777777" w:rsidR="002E64C6" w:rsidRPr="002C141F" w:rsidRDefault="002E64C6" w:rsidP="0099026E">
            <w:pPr>
              <w:spacing w:after="0" w:line="240" w:lineRule="auto"/>
              <w:jc w:val="center"/>
              <w:rPr>
                <w:rFonts w:ascii="Times New Roman" w:eastAsia="Times New Roman" w:hAnsi="Times New Roman" w:cs="Times New Roman"/>
                <w:b/>
                <w:bCs/>
                <w:color w:val="000000"/>
                <w:sz w:val="18"/>
                <w:lang w:val="en-US" w:eastAsia="tr-TR"/>
              </w:rPr>
            </w:pPr>
            <w:r w:rsidRPr="002C141F">
              <w:rPr>
                <w:rFonts w:ascii="Times New Roman" w:eastAsia="Times New Roman" w:hAnsi="Times New Roman"/>
                <w:b/>
                <w:bCs/>
                <w:color w:val="000000"/>
                <w:sz w:val="16"/>
                <w:szCs w:val="16"/>
                <w:lang w:val="en-US" w:eastAsia="tr-TR"/>
              </w:rPr>
              <w:t>Total</w:t>
            </w:r>
          </w:p>
        </w:tc>
      </w:tr>
      <w:tr w:rsidR="00924E26" w:rsidRPr="002C141F" w14:paraId="63FF246C" w14:textId="77777777" w:rsidTr="0099026E">
        <w:trPr>
          <w:trHeight w:val="315"/>
        </w:trPr>
        <w:tc>
          <w:tcPr>
            <w:tcW w:w="260" w:type="pct"/>
            <w:tcBorders>
              <w:top w:val="nil"/>
              <w:left w:val="single" w:sz="8" w:space="0" w:color="auto"/>
              <w:bottom w:val="single" w:sz="8" w:space="0" w:color="auto"/>
              <w:right w:val="single" w:sz="8" w:space="0" w:color="auto"/>
            </w:tcBorders>
            <w:shd w:val="clear" w:color="000000" w:fill="FBCAA2"/>
            <w:noWrap/>
            <w:vAlign w:val="center"/>
            <w:hideMark/>
          </w:tcPr>
          <w:p w14:paraId="53A09836"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lang w:val="en-US" w:eastAsia="tr-TR"/>
              </w:rPr>
            </w:pPr>
            <w:r w:rsidRPr="002C141F">
              <w:rPr>
                <w:rFonts w:ascii="Times New Roman" w:eastAsia="Times New Roman" w:hAnsi="Times New Roman" w:cs="Times New Roman"/>
                <w:b/>
                <w:bCs/>
                <w:color w:val="000000"/>
                <w:sz w:val="16"/>
                <w:lang w:val="en-US" w:eastAsia="tr-TR"/>
              </w:rPr>
              <w:t>2013</w:t>
            </w:r>
          </w:p>
        </w:tc>
        <w:tc>
          <w:tcPr>
            <w:tcW w:w="330" w:type="pct"/>
            <w:tcBorders>
              <w:top w:val="nil"/>
              <w:left w:val="nil"/>
              <w:bottom w:val="single" w:sz="8" w:space="0" w:color="auto"/>
              <w:right w:val="single" w:sz="8" w:space="0" w:color="auto"/>
            </w:tcBorders>
            <w:shd w:val="clear" w:color="000000" w:fill="FBCAA2"/>
            <w:noWrap/>
            <w:vAlign w:val="center"/>
            <w:hideMark/>
          </w:tcPr>
          <w:p w14:paraId="52FC244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46,3</w:t>
            </w:r>
          </w:p>
        </w:tc>
        <w:tc>
          <w:tcPr>
            <w:tcW w:w="333" w:type="pct"/>
            <w:tcBorders>
              <w:top w:val="nil"/>
              <w:left w:val="nil"/>
              <w:bottom w:val="single" w:sz="8" w:space="0" w:color="auto"/>
              <w:right w:val="single" w:sz="8" w:space="0" w:color="auto"/>
            </w:tcBorders>
            <w:shd w:val="clear" w:color="000000" w:fill="FBCAA2"/>
            <w:noWrap/>
            <w:vAlign w:val="center"/>
            <w:hideMark/>
          </w:tcPr>
          <w:p w14:paraId="2E08E81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45,4</w:t>
            </w:r>
          </w:p>
        </w:tc>
        <w:tc>
          <w:tcPr>
            <w:tcW w:w="304" w:type="pct"/>
            <w:tcBorders>
              <w:top w:val="nil"/>
              <w:left w:val="nil"/>
              <w:bottom w:val="single" w:sz="8" w:space="0" w:color="auto"/>
              <w:right w:val="single" w:sz="8" w:space="0" w:color="auto"/>
            </w:tcBorders>
            <w:shd w:val="clear" w:color="000000" w:fill="FBCAA2"/>
            <w:noWrap/>
            <w:vAlign w:val="center"/>
            <w:hideMark/>
          </w:tcPr>
          <w:p w14:paraId="26BCF04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33,8</w:t>
            </w:r>
          </w:p>
        </w:tc>
        <w:tc>
          <w:tcPr>
            <w:tcW w:w="328" w:type="pct"/>
            <w:gridSpan w:val="2"/>
            <w:tcBorders>
              <w:top w:val="nil"/>
              <w:left w:val="nil"/>
              <w:bottom w:val="single" w:sz="8" w:space="0" w:color="auto"/>
              <w:right w:val="single" w:sz="8" w:space="0" w:color="auto"/>
            </w:tcBorders>
            <w:shd w:val="clear" w:color="000000" w:fill="FBCAA2"/>
            <w:noWrap/>
            <w:vAlign w:val="center"/>
            <w:hideMark/>
          </w:tcPr>
          <w:p w14:paraId="395AD4E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59,5</w:t>
            </w:r>
          </w:p>
        </w:tc>
        <w:tc>
          <w:tcPr>
            <w:tcW w:w="345" w:type="pct"/>
            <w:tcBorders>
              <w:top w:val="nil"/>
              <w:left w:val="nil"/>
              <w:bottom w:val="single" w:sz="8" w:space="0" w:color="auto"/>
              <w:right w:val="single" w:sz="8" w:space="0" w:color="auto"/>
            </w:tcBorders>
            <w:shd w:val="clear" w:color="000000" w:fill="FBCAA2"/>
            <w:noWrap/>
            <w:vAlign w:val="center"/>
            <w:hideMark/>
          </w:tcPr>
          <w:p w14:paraId="6CA62DC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37,8</w:t>
            </w:r>
          </w:p>
        </w:tc>
        <w:tc>
          <w:tcPr>
            <w:tcW w:w="437" w:type="pct"/>
            <w:tcBorders>
              <w:top w:val="nil"/>
              <w:left w:val="nil"/>
              <w:bottom w:val="single" w:sz="8" w:space="0" w:color="auto"/>
              <w:right w:val="single" w:sz="8" w:space="0" w:color="auto"/>
            </w:tcBorders>
            <w:shd w:val="clear" w:color="000000" w:fill="FBCAA2"/>
            <w:noWrap/>
            <w:vAlign w:val="center"/>
            <w:hideMark/>
          </w:tcPr>
          <w:p w14:paraId="3E3639C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67,5</w:t>
            </w:r>
          </w:p>
        </w:tc>
        <w:tc>
          <w:tcPr>
            <w:tcW w:w="466" w:type="pct"/>
            <w:tcBorders>
              <w:top w:val="nil"/>
              <w:left w:val="nil"/>
              <w:bottom w:val="single" w:sz="8" w:space="0" w:color="auto"/>
              <w:right w:val="single" w:sz="8" w:space="0" w:color="auto"/>
            </w:tcBorders>
            <w:shd w:val="clear" w:color="000000" w:fill="FBCAA2"/>
            <w:noWrap/>
            <w:vAlign w:val="center"/>
            <w:hideMark/>
          </w:tcPr>
          <w:p w14:paraId="41535A1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61,7</w:t>
            </w:r>
          </w:p>
        </w:tc>
        <w:tc>
          <w:tcPr>
            <w:tcW w:w="426" w:type="pct"/>
            <w:tcBorders>
              <w:top w:val="nil"/>
              <w:left w:val="nil"/>
              <w:bottom w:val="single" w:sz="8" w:space="0" w:color="auto"/>
              <w:right w:val="single" w:sz="8" w:space="0" w:color="auto"/>
            </w:tcBorders>
            <w:shd w:val="clear" w:color="000000" w:fill="FBCAA2"/>
            <w:noWrap/>
            <w:vAlign w:val="center"/>
            <w:hideMark/>
          </w:tcPr>
          <w:p w14:paraId="35B3F32E"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59,7</w:t>
            </w:r>
          </w:p>
        </w:tc>
        <w:tc>
          <w:tcPr>
            <w:tcW w:w="310" w:type="pct"/>
            <w:tcBorders>
              <w:top w:val="nil"/>
              <w:left w:val="nil"/>
              <w:bottom w:val="single" w:sz="8" w:space="0" w:color="auto"/>
              <w:right w:val="single" w:sz="8" w:space="0" w:color="auto"/>
            </w:tcBorders>
            <w:shd w:val="clear" w:color="000000" w:fill="FBCAA2"/>
            <w:noWrap/>
            <w:vAlign w:val="center"/>
            <w:hideMark/>
          </w:tcPr>
          <w:p w14:paraId="538508D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67,8</w:t>
            </w:r>
          </w:p>
        </w:tc>
        <w:tc>
          <w:tcPr>
            <w:tcW w:w="316" w:type="pct"/>
            <w:tcBorders>
              <w:top w:val="nil"/>
              <w:left w:val="nil"/>
              <w:bottom w:val="single" w:sz="8" w:space="0" w:color="auto"/>
              <w:right w:val="single" w:sz="8" w:space="0" w:color="auto"/>
            </w:tcBorders>
            <w:shd w:val="clear" w:color="000000" w:fill="FBCAA2"/>
            <w:noWrap/>
            <w:vAlign w:val="center"/>
            <w:hideMark/>
          </w:tcPr>
          <w:p w14:paraId="31B13E3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72,8</w:t>
            </w:r>
          </w:p>
        </w:tc>
        <w:tc>
          <w:tcPr>
            <w:tcW w:w="362" w:type="pct"/>
            <w:tcBorders>
              <w:top w:val="nil"/>
              <w:left w:val="nil"/>
              <w:bottom w:val="single" w:sz="8" w:space="0" w:color="auto"/>
              <w:right w:val="single" w:sz="8" w:space="0" w:color="auto"/>
            </w:tcBorders>
            <w:shd w:val="clear" w:color="000000" w:fill="FBCAA2"/>
            <w:noWrap/>
            <w:vAlign w:val="center"/>
            <w:hideMark/>
          </w:tcPr>
          <w:p w14:paraId="77AC34C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71,9</w:t>
            </w:r>
          </w:p>
        </w:tc>
        <w:tc>
          <w:tcPr>
            <w:tcW w:w="362" w:type="pct"/>
            <w:tcBorders>
              <w:top w:val="nil"/>
              <w:left w:val="nil"/>
              <w:bottom w:val="single" w:sz="8" w:space="0" w:color="auto"/>
              <w:right w:val="single" w:sz="8" w:space="0" w:color="auto"/>
            </w:tcBorders>
            <w:shd w:val="clear" w:color="000000" w:fill="FBCAA2"/>
            <w:noWrap/>
            <w:vAlign w:val="center"/>
            <w:hideMark/>
          </w:tcPr>
          <w:p w14:paraId="2471484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58,2</w:t>
            </w:r>
          </w:p>
        </w:tc>
        <w:tc>
          <w:tcPr>
            <w:tcW w:w="420" w:type="pct"/>
            <w:tcBorders>
              <w:top w:val="nil"/>
              <w:left w:val="nil"/>
              <w:bottom w:val="single" w:sz="8" w:space="0" w:color="auto"/>
              <w:right w:val="single" w:sz="8" w:space="0" w:color="auto"/>
            </w:tcBorders>
            <w:shd w:val="clear" w:color="000000" w:fill="FBCAA2"/>
            <w:noWrap/>
            <w:vAlign w:val="center"/>
            <w:hideMark/>
          </w:tcPr>
          <w:p w14:paraId="28EE960C"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682,4</w:t>
            </w:r>
          </w:p>
        </w:tc>
      </w:tr>
      <w:tr w:rsidR="00924E26" w:rsidRPr="002C141F" w14:paraId="0DE3F1B2" w14:textId="77777777" w:rsidTr="0099026E">
        <w:trPr>
          <w:trHeight w:val="315"/>
        </w:trPr>
        <w:tc>
          <w:tcPr>
            <w:tcW w:w="260" w:type="pct"/>
            <w:tcBorders>
              <w:top w:val="nil"/>
              <w:left w:val="single" w:sz="8" w:space="0" w:color="auto"/>
              <w:bottom w:val="single" w:sz="8" w:space="0" w:color="auto"/>
              <w:right w:val="single" w:sz="8" w:space="0" w:color="auto"/>
            </w:tcBorders>
            <w:shd w:val="clear" w:color="000000" w:fill="FDE4D0"/>
            <w:noWrap/>
            <w:vAlign w:val="center"/>
            <w:hideMark/>
          </w:tcPr>
          <w:p w14:paraId="4E2529D0"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lang w:val="en-US" w:eastAsia="tr-TR"/>
              </w:rPr>
            </w:pPr>
            <w:r w:rsidRPr="002C141F">
              <w:rPr>
                <w:rFonts w:ascii="Times New Roman" w:eastAsia="Times New Roman" w:hAnsi="Times New Roman" w:cs="Times New Roman"/>
                <w:b/>
                <w:bCs/>
                <w:color w:val="000000"/>
                <w:sz w:val="16"/>
                <w:lang w:val="en-US" w:eastAsia="tr-TR"/>
              </w:rPr>
              <w:t>2014</w:t>
            </w:r>
          </w:p>
        </w:tc>
        <w:tc>
          <w:tcPr>
            <w:tcW w:w="330" w:type="pct"/>
            <w:tcBorders>
              <w:top w:val="nil"/>
              <w:left w:val="nil"/>
              <w:bottom w:val="single" w:sz="8" w:space="0" w:color="auto"/>
              <w:right w:val="single" w:sz="8" w:space="0" w:color="auto"/>
            </w:tcBorders>
            <w:shd w:val="clear" w:color="000000" w:fill="FDE4D0"/>
            <w:noWrap/>
            <w:vAlign w:val="center"/>
            <w:hideMark/>
          </w:tcPr>
          <w:p w14:paraId="02C1DD98"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69,3</w:t>
            </w:r>
          </w:p>
        </w:tc>
        <w:tc>
          <w:tcPr>
            <w:tcW w:w="333" w:type="pct"/>
            <w:tcBorders>
              <w:top w:val="nil"/>
              <w:left w:val="nil"/>
              <w:bottom w:val="single" w:sz="8" w:space="0" w:color="auto"/>
              <w:right w:val="single" w:sz="8" w:space="0" w:color="auto"/>
            </w:tcBorders>
            <w:shd w:val="clear" w:color="000000" w:fill="FDE4D0"/>
            <w:noWrap/>
            <w:vAlign w:val="center"/>
            <w:hideMark/>
          </w:tcPr>
          <w:p w14:paraId="625EB93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62,4</w:t>
            </w:r>
          </w:p>
        </w:tc>
        <w:tc>
          <w:tcPr>
            <w:tcW w:w="304" w:type="pct"/>
            <w:tcBorders>
              <w:top w:val="nil"/>
              <w:left w:val="nil"/>
              <w:bottom w:val="single" w:sz="8" w:space="0" w:color="auto"/>
              <w:right w:val="single" w:sz="8" w:space="0" w:color="auto"/>
            </w:tcBorders>
            <w:shd w:val="clear" w:color="000000" w:fill="FDE4D0"/>
            <w:noWrap/>
            <w:vAlign w:val="center"/>
            <w:hideMark/>
          </w:tcPr>
          <w:p w14:paraId="66F3E77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58,2</w:t>
            </w:r>
          </w:p>
        </w:tc>
        <w:tc>
          <w:tcPr>
            <w:tcW w:w="328" w:type="pct"/>
            <w:gridSpan w:val="2"/>
            <w:tcBorders>
              <w:top w:val="nil"/>
              <w:left w:val="nil"/>
              <w:bottom w:val="single" w:sz="8" w:space="0" w:color="auto"/>
              <w:right w:val="single" w:sz="8" w:space="0" w:color="auto"/>
            </w:tcBorders>
            <w:shd w:val="clear" w:color="000000" w:fill="FDE4D0"/>
            <w:noWrap/>
            <w:vAlign w:val="center"/>
            <w:hideMark/>
          </w:tcPr>
          <w:p w14:paraId="3602CBF1"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37,7</w:t>
            </w:r>
          </w:p>
        </w:tc>
        <w:tc>
          <w:tcPr>
            <w:tcW w:w="345" w:type="pct"/>
            <w:tcBorders>
              <w:top w:val="nil"/>
              <w:left w:val="nil"/>
              <w:bottom w:val="single" w:sz="8" w:space="0" w:color="auto"/>
              <w:right w:val="single" w:sz="8" w:space="0" w:color="auto"/>
            </w:tcBorders>
            <w:shd w:val="clear" w:color="000000" w:fill="FDE4D0"/>
            <w:noWrap/>
            <w:vAlign w:val="center"/>
            <w:hideMark/>
          </w:tcPr>
          <w:p w14:paraId="2456B9FD"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26,4</w:t>
            </w:r>
          </w:p>
        </w:tc>
        <w:tc>
          <w:tcPr>
            <w:tcW w:w="437" w:type="pct"/>
            <w:tcBorders>
              <w:top w:val="nil"/>
              <w:left w:val="nil"/>
              <w:bottom w:val="single" w:sz="8" w:space="0" w:color="auto"/>
              <w:right w:val="single" w:sz="8" w:space="0" w:color="auto"/>
            </w:tcBorders>
            <w:shd w:val="clear" w:color="000000" w:fill="FDE4D0"/>
            <w:noWrap/>
            <w:vAlign w:val="center"/>
            <w:hideMark/>
          </w:tcPr>
          <w:p w14:paraId="2E29E5C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52,4</w:t>
            </w:r>
          </w:p>
        </w:tc>
        <w:tc>
          <w:tcPr>
            <w:tcW w:w="466" w:type="pct"/>
            <w:tcBorders>
              <w:top w:val="nil"/>
              <w:left w:val="nil"/>
              <w:bottom w:val="single" w:sz="8" w:space="0" w:color="auto"/>
              <w:right w:val="single" w:sz="8" w:space="0" w:color="auto"/>
            </w:tcBorders>
            <w:shd w:val="clear" w:color="000000" w:fill="FDE4D0"/>
            <w:noWrap/>
            <w:vAlign w:val="center"/>
            <w:hideMark/>
          </w:tcPr>
          <w:p w14:paraId="1861702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70,1</w:t>
            </w:r>
          </w:p>
        </w:tc>
        <w:tc>
          <w:tcPr>
            <w:tcW w:w="426" w:type="pct"/>
            <w:tcBorders>
              <w:top w:val="nil"/>
              <w:left w:val="nil"/>
              <w:bottom w:val="single" w:sz="8" w:space="0" w:color="auto"/>
              <w:right w:val="single" w:sz="8" w:space="0" w:color="auto"/>
            </w:tcBorders>
            <w:shd w:val="clear" w:color="000000" w:fill="FDE4D0"/>
            <w:noWrap/>
            <w:vAlign w:val="center"/>
            <w:hideMark/>
          </w:tcPr>
          <w:p w14:paraId="6D17F54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74,9</w:t>
            </w:r>
          </w:p>
        </w:tc>
        <w:tc>
          <w:tcPr>
            <w:tcW w:w="310" w:type="pct"/>
            <w:tcBorders>
              <w:top w:val="nil"/>
              <w:left w:val="nil"/>
              <w:bottom w:val="single" w:sz="8" w:space="0" w:color="auto"/>
              <w:right w:val="single" w:sz="8" w:space="0" w:color="auto"/>
            </w:tcBorders>
            <w:shd w:val="clear" w:color="000000" w:fill="FDE4D0"/>
            <w:noWrap/>
            <w:vAlign w:val="center"/>
            <w:hideMark/>
          </w:tcPr>
          <w:p w14:paraId="4B29D40D"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70,6</w:t>
            </w:r>
          </w:p>
        </w:tc>
        <w:tc>
          <w:tcPr>
            <w:tcW w:w="316" w:type="pct"/>
            <w:tcBorders>
              <w:top w:val="nil"/>
              <w:left w:val="nil"/>
              <w:bottom w:val="single" w:sz="8" w:space="0" w:color="auto"/>
              <w:right w:val="single" w:sz="8" w:space="0" w:color="auto"/>
            </w:tcBorders>
            <w:shd w:val="clear" w:color="000000" w:fill="FDE4D0"/>
            <w:noWrap/>
            <w:vAlign w:val="center"/>
            <w:hideMark/>
          </w:tcPr>
          <w:p w14:paraId="1EB8CB2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22,6</w:t>
            </w:r>
          </w:p>
        </w:tc>
        <w:tc>
          <w:tcPr>
            <w:tcW w:w="362" w:type="pct"/>
            <w:tcBorders>
              <w:top w:val="nil"/>
              <w:left w:val="nil"/>
              <w:bottom w:val="single" w:sz="8" w:space="0" w:color="auto"/>
              <w:right w:val="single" w:sz="8" w:space="0" w:color="auto"/>
            </w:tcBorders>
            <w:shd w:val="clear" w:color="000000" w:fill="FDE4D0"/>
            <w:noWrap/>
            <w:vAlign w:val="center"/>
            <w:hideMark/>
          </w:tcPr>
          <w:p w14:paraId="3256FF4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33,6</w:t>
            </w:r>
          </w:p>
        </w:tc>
        <w:tc>
          <w:tcPr>
            <w:tcW w:w="362" w:type="pct"/>
            <w:tcBorders>
              <w:top w:val="nil"/>
              <w:left w:val="nil"/>
              <w:bottom w:val="single" w:sz="8" w:space="0" w:color="auto"/>
              <w:right w:val="single" w:sz="8" w:space="0" w:color="auto"/>
            </w:tcBorders>
            <w:shd w:val="clear" w:color="000000" w:fill="FDE4D0"/>
            <w:noWrap/>
            <w:vAlign w:val="center"/>
            <w:hideMark/>
          </w:tcPr>
          <w:p w14:paraId="4E8CD5CF"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54,6</w:t>
            </w:r>
          </w:p>
        </w:tc>
        <w:tc>
          <w:tcPr>
            <w:tcW w:w="420" w:type="pct"/>
            <w:tcBorders>
              <w:top w:val="nil"/>
              <w:left w:val="nil"/>
              <w:bottom w:val="single" w:sz="8" w:space="0" w:color="auto"/>
              <w:right w:val="single" w:sz="8" w:space="0" w:color="auto"/>
            </w:tcBorders>
            <w:shd w:val="clear" w:color="000000" w:fill="FDE4D0"/>
            <w:noWrap/>
            <w:vAlign w:val="center"/>
            <w:hideMark/>
          </w:tcPr>
          <w:p w14:paraId="0BF33FD1"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632,6</w:t>
            </w:r>
          </w:p>
        </w:tc>
      </w:tr>
      <w:tr w:rsidR="00924E26" w:rsidRPr="002C141F" w14:paraId="01098346" w14:textId="77777777" w:rsidTr="0099026E">
        <w:trPr>
          <w:trHeight w:val="315"/>
        </w:trPr>
        <w:tc>
          <w:tcPr>
            <w:tcW w:w="260" w:type="pct"/>
            <w:tcBorders>
              <w:top w:val="nil"/>
              <w:left w:val="single" w:sz="8" w:space="0" w:color="auto"/>
              <w:bottom w:val="single" w:sz="8" w:space="0" w:color="auto"/>
              <w:right w:val="single" w:sz="8" w:space="0" w:color="auto"/>
            </w:tcBorders>
            <w:shd w:val="clear" w:color="000000" w:fill="FBCAA2"/>
            <w:noWrap/>
            <w:vAlign w:val="center"/>
            <w:hideMark/>
          </w:tcPr>
          <w:p w14:paraId="7CBBF90D"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lang w:val="en-US" w:eastAsia="tr-TR"/>
              </w:rPr>
            </w:pPr>
            <w:r w:rsidRPr="002C141F">
              <w:rPr>
                <w:rFonts w:ascii="Times New Roman" w:eastAsia="Times New Roman" w:hAnsi="Times New Roman" w:cs="Times New Roman"/>
                <w:b/>
                <w:bCs/>
                <w:color w:val="000000"/>
                <w:sz w:val="16"/>
                <w:lang w:val="en-US" w:eastAsia="tr-TR"/>
              </w:rPr>
              <w:t>2015</w:t>
            </w:r>
          </w:p>
        </w:tc>
        <w:tc>
          <w:tcPr>
            <w:tcW w:w="330" w:type="pct"/>
            <w:tcBorders>
              <w:top w:val="nil"/>
              <w:left w:val="nil"/>
              <w:bottom w:val="single" w:sz="8" w:space="0" w:color="auto"/>
              <w:right w:val="single" w:sz="8" w:space="0" w:color="auto"/>
            </w:tcBorders>
            <w:shd w:val="clear" w:color="000000" w:fill="FBCAA2"/>
            <w:noWrap/>
            <w:vAlign w:val="center"/>
            <w:hideMark/>
          </w:tcPr>
          <w:p w14:paraId="524E5B3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31,3</w:t>
            </w:r>
          </w:p>
        </w:tc>
        <w:tc>
          <w:tcPr>
            <w:tcW w:w="333" w:type="pct"/>
            <w:tcBorders>
              <w:top w:val="nil"/>
              <w:left w:val="nil"/>
              <w:bottom w:val="single" w:sz="8" w:space="0" w:color="auto"/>
              <w:right w:val="single" w:sz="8" w:space="0" w:color="auto"/>
            </w:tcBorders>
            <w:shd w:val="clear" w:color="000000" w:fill="FBCAA2"/>
            <w:noWrap/>
            <w:vAlign w:val="center"/>
            <w:hideMark/>
          </w:tcPr>
          <w:p w14:paraId="230D16D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46,9</w:t>
            </w:r>
          </w:p>
        </w:tc>
        <w:tc>
          <w:tcPr>
            <w:tcW w:w="304" w:type="pct"/>
            <w:tcBorders>
              <w:top w:val="nil"/>
              <w:left w:val="nil"/>
              <w:bottom w:val="single" w:sz="8" w:space="0" w:color="auto"/>
              <w:right w:val="single" w:sz="8" w:space="0" w:color="auto"/>
            </w:tcBorders>
            <w:shd w:val="clear" w:color="000000" w:fill="FBCAA2"/>
            <w:noWrap/>
            <w:vAlign w:val="center"/>
            <w:hideMark/>
          </w:tcPr>
          <w:p w14:paraId="4831AD6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67,6</w:t>
            </w:r>
          </w:p>
        </w:tc>
        <w:tc>
          <w:tcPr>
            <w:tcW w:w="328" w:type="pct"/>
            <w:gridSpan w:val="2"/>
            <w:tcBorders>
              <w:top w:val="nil"/>
              <w:left w:val="nil"/>
              <w:bottom w:val="single" w:sz="8" w:space="0" w:color="auto"/>
              <w:right w:val="single" w:sz="8" w:space="0" w:color="auto"/>
            </w:tcBorders>
            <w:shd w:val="clear" w:color="000000" w:fill="FBCAA2"/>
            <w:noWrap/>
            <w:vAlign w:val="center"/>
            <w:hideMark/>
          </w:tcPr>
          <w:p w14:paraId="34D692A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52,1</w:t>
            </w:r>
          </w:p>
        </w:tc>
        <w:tc>
          <w:tcPr>
            <w:tcW w:w="345" w:type="pct"/>
            <w:tcBorders>
              <w:top w:val="nil"/>
              <w:left w:val="nil"/>
              <w:bottom w:val="single" w:sz="8" w:space="0" w:color="auto"/>
              <w:right w:val="single" w:sz="8" w:space="0" w:color="auto"/>
            </w:tcBorders>
            <w:shd w:val="clear" w:color="000000" w:fill="FBCAA2"/>
            <w:noWrap/>
            <w:vAlign w:val="center"/>
            <w:hideMark/>
          </w:tcPr>
          <w:p w14:paraId="26C4CDA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52,8</w:t>
            </w:r>
          </w:p>
        </w:tc>
        <w:tc>
          <w:tcPr>
            <w:tcW w:w="437" w:type="pct"/>
            <w:tcBorders>
              <w:top w:val="nil"/>
              <w:left w:val="nil"/>
              <w:bottom w:val="single" w:sz="8" w:space="0" w:color="auto"/>
              <w:right w:val="single" w:sz="8" w:space="0" w:color="auto"/>
            </w:tcBorders>
            <w:shd w:val="clear" w:color="000000" w:fill="FBCAA2"/>
            <w:noWrap/>
            <w:vAlign w:val="center"/>
            <w:hideMark/>
          </w:tcPr>
          <w:p w14:paraId="6712A0B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w:t>
            </w:r>
          </w:p>
        </w:tc>
        <w:tc>
          <w:tcPr>
            <w:tcW w:w="466" w:type="pct"/>
            <w:tcBorders>
              <w:top w:val="nil"/>
              <w:left w:val="nil"/>
              <w:bottom w:val="single" w:sz="8" w:space="0" w:color="auto"/>
              <w:right w:val="single" w:sz="8" w:space="0" w:color="auto"/>
            </w:tcBorders>
            <w:shd w:val="clear" w:color="000000" w:fill="FBCAA2"/>
            <w:noWrap/>
            <w:vAlign w:val="center"/>
            <w:hideMark/>
          </w:tcPr>
          <w:p w14:paraId="50AB670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72,2</w:t>
            </w:r>
          </w:p>
        </w:tc>
        <w:tc>
          <w:tcPr>
            <w:tcW w:w="426" w:type="pct"/>
            <w:tcBorders>
              <w:top w:val="nil"/>
              <w:left w:val="nil"/>
              <w:bottom w:val="single" w:sz="8" w:space="0" w:color="auto"/>
              <w:right w:val="single" w:sz="8" w:space="0" w:color="auto"/>
            </w:tcBorders>
            <w:shd w:val="clear" w:color="000000" w:fill="FBCAA2"/>
            <w:noWrap/>
            <w:vAlign w:val="center"/>
            <w:hideMark/>
          </w:tcPr>
          <w:p w14:paraId="5A9CC21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72,7</w:t>
            </w:r>
          </w:p>
        </w:tc>
        <w:tc>
          <w:tcPr>
            <w:tcW w:w="310" w:type="pct"/>
            <w:tcBorders>
              <w:top w:val="nil"/>
              <w:left w:val="nil"/>
              <w:bottom w:val="single" w:sz="8" w:space="0" w:color="auto"/>
              <w:right w:val="single" w:sz="8" w:space="0" w:color="auto"/>
            </w:tcBorders>
            <w:shd w:val="clear" w:color="000000" w:fill="FBCAA2"/>
            <w:noWrap/>
            <w:vAlign w:val="center"/>
            <w:hideMark/>
          </w:tcPr>
          <w:p w14:paraId="4ACE2BC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61,2</w:t>
            </w:r>
          </w:p>
        </w:tc>
        <w:tc>
          <w:tcPr>
            <w:tcW w:w="316" w:type="pct"/>
            <w:tcBorders>
              <w:top w:val="nil"/>
              <w:left w:val="nil"/>
              <w:bottom w:val="single" w:sz="8" w:space="0" w:color="auto"/>
              <w:right w:val="single" w:sz="8" w:space="0" w:color="auto"/>
            </w:tcBorders>
            <w:shd w:val="clear" w:color="000000" w:fill="FBCAA2"/>
            <w:noWrap/>
            <w:vAlign w:val="center"/>
            <w:hideMark/>
          </w:tcPr>
          <w:p w14:paraId="6271E86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45,1</w:t>
            </w:r>
          </w:p>
        </w:tc>
        <w:tc>
          <w:tcPr>
            <w:tcW w:w="362" w:type="pct"/>
            <w:tcBorders>
              <w:top w:val="nil"/>
              <w:left w:val="nil"/>
              <w:bottom w:val="single" w:sz="8" w:space="0" w:color="auto"/>
              <w:right w:val="single" w:sz="8" w:space="0" w:color="auto"/>
            </w:tcBorders>
            <w:shd w:val="clear" w:color="000000" w:fill="FBCAA2"/>
            <w:noWrap/>
            <w:vAlign w:val="center"/>
            <w:hideMark/>
          </w:tcPr>
          <w:p w14:paraId="46EC937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33,7</w:t>
            </w:r>
          </w:p>
        </w:tc>
        <w:tc>
          <w:tcPr>
            <w:tcW w:w="362" w:type="pct"/>
            <w:tcBorders>
              <w:top w:val="nil"/>
              <w:left w:val="nil"/>
              <w:bottom w:val="single" w:sz="8" w:space="0" w:color="auto"/>
              <w:right w:val="single" w:sz="8" w:space="0" w:color="auto"/>
            </w:tcBorders>
            <w:shd w:val="clear" w:color="000000" w:fill="FBCAA2"/>
            <w:noWrap/>
            <w:vAlign w:val="center"/>
            <w:hideMark/>
          </w:tcPr>
          <w:p w14:paraId="7CE278A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67,4</w:t>
            </w:r>
          </w:p>
        </w:tc>
        <w:tc>
          <w:tcPr>
            <w:tcW w:w="420" w:type="pct"/>
            <w:tcBorders>
              <w:top w:val="nil"/>
              <w:left w:val="nil"/>
              <w:bottom w:val="single" w:sz="8" w:space="0" w:color="auto"/>
              <w:right w:val="single" w:sz="8" w:space="0" w:color="auto"/>
            </w:tcBorders>
            <w:shd w:val="clear" w:color="000000" w:fill="FBCAA2"/>
            <w:noWrap/>
            <w:vAlign w:val="center"/>
            <w:hideMark/>
          </w:tcPr>
          <w:p w14:paraId="173C5805"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623,9</w:t>
            </w:r>
          </w:p>
        </w:tc>
      </w:tr>
      <w:tr w:rsidR="00924E26" w:rsidRPr="002C141F" w14:paraId="5BE69176" w14:textId="77777777" w:rsidTr="0099026E">
        <w:trPr>
          <w:trHeight w:val="315"/>
        </w:trPr>
        <w:tc>
          <w:tcPr>
            <w:tcW w:w="260" w:type="pct"/>
            <w:tcBorders>
              <w:top w:val="nil"/>
              <w:left w:val="single" w:sz="8" w:space="0" w:color="auto"/>
              <w:bottom w:val="single" w:sz="8" w:space="0" w:color="auto"/>
              <w:right w:val="single" w:sz="8" w:space="0" w:color="auto"/>
            </w:tcBorders>
            <w:shd w:val="clear" w:color="000000" w:fill="FDE4D0"/>
            <w:noWrap/>
            <w:vAlign w:val="center"/>
            <w:hideMark/>
          </w:tcPr>
          <w:p w14:paraId="64FDC488"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lang w:val="en-US" w:eastAsia="tr-TR"/>
              </w:rPr>
            </w:pPr>
            <w:r w:rsidRPr="002C141F">
              <w:rPr>
                <w:rFonts w:ascii="Times New Roman" w:eastAsia="Times New Roman" w:hAnsi="Times New Roman" w:cs="Times New Roman"/>
                <w:b/>
                <w:bCs/>
                <w:color w:val="000000"/>
                <w:sz w:val="16"/>
                <w:lang w:val="en-US" w:eastAsia="tr-TR"/>
              </w:rPr>
              <w:t>2016</w:t>
            </w:r>
          </w:p>
        </w:tc>
        <w:tc>
          <w:tcPr>
            <w:tcW w:w="330" w:type="pct"/>
            <w:tcBorders>
              <w:top w:val="nil"/>
              <w:left w:val="nil"/>
              <w:bottom w:val="single" w:sz="8" w:space="0" w:color="auto"/>
              <w:right w:val="single" w:sz="8" w:space="0" w:color="auto"/>
            </w:tcBorders>
            <w:shd w:val="clear" w:color="000000" w:fill="FDE4D0"/>
            <w:noWrap/>
            <w:vAlign w:val="center"/>
            <w:hideMark/>
          </w:tcPr>
          <w:p w14:paraId="766986C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50,9</w:t>
            </w:r>
          </w:p>
        </w:tc>
        <w:tc>
          <w:tcPr>
            <w:tcW w:w="333" w:type="pct"/>
            <w:tcBorders>
              <w:top w:val="nil"/>
              <w:left w:val="nil"/>
              <w:bottom w:val="single" w:sz="8" w:space="0" w:color="auto"/>
              <w:right w:val="single" w:sz="8" w:space="0" w:color="auto"/>
            </w:tcBorders>
            <w:shd w:val="clear" w:color="000000" w:fill="FDE4D0"/>
            <w:noWrap/>
            <w:vAlign w:val="center"/>
            <w:hideMark/>
          </w:tcPr>
          <w:p w14:paraId="4964386A"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15,2</w:t>
            </w:r>
          </w:p>
        </w:tc>
        <w:tc>
          <w:tcPr>
            <w:tcW w:w="304" w:type="pct"/>
            <w:tcBorders>
              <w:top w:val="nil"/>
              <w:left w:val="nil"/>
              <w:bottom w:val="single" w:sz="8" w:space="0" w:color="auto"/>
              <w:right w:val="single" w:sz="8" w:space="0" w:color="auto"/>
            </w:tcBorders>
            <w:shd w:val="clear" w:color="000000" w:fill="FDE4D0"/>
            <w:noWrap/>
            <w:vAlign w:val="center"/>
            <w:hideMark/>
          </w:tcPr>
          <w:p w14:paraId="24D5164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66,2</w:t>
            </w:r>
          </w:p>
        </w:tc>
        <w:tc>
          <w:tcPr>
            <w:tcW w:w="328" w:type="pct"/>
            <w:gridSpan w:val="2"/>
            <w:tcBorders>
              <w:top w:val="nil"/>
              <w:left w:val="nil"/>
              <w:bottom w:val="single" w:sz="8" w:space="0" w:color="auto"/>
              <w:right w:val="single" w:sz="8" w:space="0" w:color="auto"/>
            </w:tcBorders>
            <w:shd w:val="clear" w:color="000000" w:fill="FDE4D0"/>
            <w:noWrap/>
            <w:vAlign w:val="center"/>
            <w:hideMark/>
          </w:tcPr>
          <w:p w14:paraId="1DC528A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70,8</w:t>
            </w:r>
          </w:p>
        </w:tc>
        <w:tc>
          <w:tcPr>
            <w:tcW w:w="345" w:type="pct"/>
            <w:tcBorders>
              <w:top w:val="nil"/>
              <w:left w:val="nil"/>
              <w:bottom w:val="single" w:sz="8" w:space="0" w:color="auto"/>
              <w:right w:val="single" w:sz="8" w:space="0" w:color="auto"/>
            </w:tcBorders>
            <w:shd w:val="clear" w:color="000000" w:fill="FDE4D0"/>
            <w:noWrap/>
            <w:vAlign w:val="center"/>
            <w:hideMark/>
          </w:tcPr>
          <w:p w14:paraId="2FB4FCE9"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72,2</w:t>
            </w:r>
          </w:p>
        </w:tc>
        <w:tc>
          <w:tcPr>
            <w:tcW w:w="437" w:type="pct"/>
            <w:tcBorders>
              <w:top w:val="nil"/>
              <w:left w:val="nil"/>
              <w:bottom w:val="single" w:sz="8" w:space="0" w:color="auto"/>
              <w:right w:val="single" w:sz="8" w:space="0" w:color="auto"/>
            </w:tcBorders>
            <w:shd w:val="clear" w:color="000000" w:fill="FDE4D0"/>
            <w:noWrap/>
            <w:vAlign w:val="center"/>
            <w:hideMark/>
          </w:tcPr>
          <w:p w14:paraId="4D574E9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70,4</w:t>
            </w:r>
          </w:p>
        </w:tc>
        <w:tc>
          <w:tcPr>
            <w:tcW w:w="466" w:type="pct"/>
            <w:tcBorders>
              <w:top w:val="nil"/>
              <w:left w:val="nil"/>
              <w:bottom w:val="single" w:sz="8" w:space="0" w:color="auto"/>
              <w:right w:val="single" w:sz="8" w:space="0" w:color="auto"/>
            </w:tcBorders>
            <w:shd w:val="clear" w:color="000000" w:fill="FDE4D0"/>
            <w:noWrap/>
            <w:vAlign w:val="center"/>
            <w:hideMark/>
          </w:tcPr>
          <w:p w14:paraId="296F99F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36,3</w:t>
            </w:r>
          </w:p>
        </w:tc>
        <w:tc>
          <w:tcPr>
            <w:tcW w:w="426" w:type="pct"/>
            <w:tcBorders>
              <w:top w:val="nil"/>
              <w:left w:val="nil"/>
              <w:bottom w:val="single" w:sz="8" w:space="0" w:color="auto"/>
              <w:right w:val="single" w:sz="8" w:space="0" w:color="auto"/>
            </w:tcBorders>
            <w:shd w:val="clear" w:color="000000" w:fill="FDE4D0"/>
            <w:noWrap/>
            <w:vAlign w:val="center"/>
            <w:hideMark/>
          </w:tcPr>
          <w:p w14:paraId="3971F2F8"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61,1</w:t>
            </w:r>
          </w:p>
        </w:tc>
        <w:tc>
          <w:tcPr>
            <w:tcW w:w="310" w:type="pct"/>
            <w:tcBorders>
              <w:top w:val="nil"/>
              <w:left w:val="nil"/>
              <w:bottom w:val="single" w:sz="8" w:space="0" w:color="auto"/>
              <w:right w:val="single" w:sz="8" w:space="0" w:color="auto"/>
            </w:tcBorders>
            <w:shd w:val="clear" w:color="000000" w:fill="FDE4D0"/>
            <w:noWrap/>
            <w:vAlign w:val="center"/>
            <w:hideMark/>
          </w:tcPr>
          <w:p w14:paraId="6382D8F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59,1</w:t>
            </w:r>
          </w:p>
        </w:tc>
        <w:tc>
          <w:tcPr>
            <w:tcW w:w="316" w:type="pct"/>
            <w:tcBorders>
              <w:top w:val="nil"/>
              <w:left w:val="nil"/>
              <w:bottom w:val="single" w:sz="8" w:space="0" w:color="auto"/>
              <w:right w:val="single" w:sz="8" w:space="0" w:color="auto"/>
            </w:tcBorders>
            <w:shd w:val="clear" w:color="000000" w:fill="FDE4D0"/>
            <w:noWrap/>
            <w:vAlign w:val="center"/>
            <w:hideMark/>
          </w:tcPr>
          <w:p w14:paraId="2DC9DFB5"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58,3</w:t>
            </w:r>
          </w:p>
        </w:tc>
        <w:tc>
          <w:tcPr>
            <w:tcW w:w="362" w:type="pct"/>
            <w:tcBorders>
              <w:top w:val="nil"/>
              <w:left w:val="nil"/>
              <w:bottom w:val="single" w:sz="8" w:space="0" w:color="auto"/>
              <w:right w:val="single" w:sz="8" w:space="0" w:color="auto"/>
            </w:tcBorders>
            <w:shd w:val="clear" w:color="000000" w:fill="FDE4D0"/>
            <w:noWrap/>
            <w:vAlign w:val="center"/>
            <w:hideMark/>
          </w:tcPr>
          <w:p w14:paraId="3497FF24"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39,3</w:t>
            </w:r>
          </w:p>
        </w:tc>
        <w:tc>
          <w:tcPr>
            <w:tcW w:w="362" w:type="pct"/>
            <w:tcBorders>
              <w:top w:val="nil"/>
              <w:left w:val="nil"/>
              <w:bottom w:val="single" w:sz="8" w:space="0" w:color="auto"/>
              <w:right w:val="single" w:sz="8" w:space="0" w:color="auto"/>
            </w:tcBorders>
            <w:shd w:val="clear" w:color="000000" w:fill="FDE4D0"/>
            <w:noWrap/>
            <w:vAlign w:val="center"/>
            <w:hideMark/>
          </w:tcPr>
          <w:p w14:paraId="4623E07E"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74,7</w:t>
            </w:r>
          </w:p>
        </w:tc>
        <w:tc>
          <w:tcPr>
            <w:tcW w:w="420" w:type="pct"/>
            <w:tcBorders>
              <w:top w:val="nil"/>
              <w:left w:val="nil"/>
              <w:bottom w:val="single" w:sz="8" w:space="0" w:color="auto"/>
              <w:right w:val="single" w:sz="8" w:space="0" w:color="auto"/>
            </w:tcBorders>
            <w:shd w:val="clear" w:color="000000" w:fill="FDE4D0"/>
            <w:noWrap/>
            <w:vAlign w:val="center"/>
            <w:hideMark/>
          </w:tcPr>
          <w:p w14:paraId="6968287F"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674,7</w:t>
            </w:r>
          </w:p>
        </w:tc>
      </w:tr>
      <w:tr w:rsidR="00924E26" w:rsidRPr="002C141F" w14:paraId="262F1C01" w14:textId="77777777" w:rsidTr="0099026E">
        <w:trPr>
          <w:trHeight w:val="225"/>
        </w:trPr>
        <w:tc>
          <w:tcPr>
            <w:tcW w:w="260" w:type="pct"/>
            <w:tcBorders>
              <w:top w:val="nil"/>
              <w:left w:val="single" w:sz="8" w:space="0" w:color="auto"/>
              <w:bottom w:val="single" w:sz="8" w:space="0" w:color="auto"/>
              <w:right w:val="single" w:sz="8" w:space="0" w:color="auto"/>
            </w:tcBorders>
            <w:shd w:val="clear" w:color="auto" w:fill="F4B083" w:themeFill="accent2" w:themeFillTint="99"/>
            <w:noWrap/>
            <w:vAlign w:val="center"/>
            <w:hideMark/>
          </w:tcPr>
          <w:p w14:paraId="37674957" w14:textId="77777777" w:rsidR="00924E26" w:rsidRPr="002C141F" w:rsidRDefault="00924E26" w:rsidP="0099026E">
            <w:pPr>
              <w:spacing w:after="0" w:line="240" w:lineRule="auto"/>
              <w:jc w:val="center"/>
              <w:rPr>
                <w:rFonts w:ascii="Times New Roman" w:eastAsia="Times New Roman" w:hAnsi="Times New Roman" w:cs="Times New Roman"/>
                <w:b/>
                <w:bCs/>
                <w:color w:val="000000"/>
                <w:sz w:val="16"/>
                <w:lang w:val="en-US" w:eastAsia="tr-TR"/>
              </w:rPr>
            </w:pPr>
            <w:r w:rsidRPr="002C141F">
              <w:rPr>
                <w:rFonts w:ascii="Times New Roman" w:eastAsia="Times New Roman" w:hAnsi="Times New Roman" w:cs="Times New Roman"/>
                <w:b/>
                <w:bCs/>
                <w:color w:val="000000"/>
                <w:sz w:val="16"/>
                <w:lang w:val="en-US" w:eastAsia="tr-TR"/>
              </w:rPr>
              <w:t>2017</w:t>
            </w:r>
          </w:p>
        </w:tc>
        <w:tc>
          <w:tcPr>
            <w:tcW w:w="330" w:type="pct"/>
            <w:tcBorders>
              <w:top w:val="nil"/>
              <w:left w:val="nil"/>
              <w:bottom w:val="single" w:sz="8" w:space="0" w:color="auto"/>
              <w:right w:val="single" w:sz="8" w:space="0" w:color="auto"/>
            </w:tcBorders>
            <w:shd w:val="clear" w:color="auto" w:fill="F4B083" w:themeFill="accent2" w:themeFillTint="99"/>
            <w:noWrap/>
            <w:vAlign w:val="center"/>
            <w:hideMark/>
          </w:tcPr>
          <w:p w14:paraId="1075508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85,7</w:t>
            </w:r>
          </w:p>
        </w:tc>
        <w:tc>
          <w:tcPr>
            <w:tcW w:w="333" w:type="pct"/>
            <w:tcBorders>
              <w:top w:val="nil"/>
              <w:left w:val="nil"/>
              <w:bottom w:val="single" w:sz="8" w:space="0" w:color="auto"/>
              <w:right w:val="single" w:sz="8" w:space="0" w:color="auto"/>
            </w:tcBorders>
            <w:shd w:val="clear" w:color="auto" w:fill="F4B083" w:themeFill="accent2" w:themeFillTint="99"/>
            <w:noWrap/>
            <w:vAlign w:val="center"/>
            <w:hideMark/>
          </w:tcPr>
          <w:p w14:paraId="7F9FB856"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34,2</w:t>
            </w:r>
          </w:p>
        </w:tc>
        <w:tc>
          <w:tcPr>
            <w:tcW w:w="304" w:type="pct"/>
            <w:tcBorders>
              <w:top w:val="nil"/>
              <w:left w:val="nil"/>
              <w:bottom w:val="single" w:sz="8" w:space="0" w:color="auto"/>
              <w:right w:val="single" w:sz="8" w:space="0" w:color="auto"/>
            </w:tcBorders>
            <w:shd w:val="clear" w:color="auto" w:fill="F4B083" w:themeFill="accent2" w:themeFillTint="99"/>
            <w:noWrap/>
            <w:vAlign w:val="center"/>
            <w:hideMark/>
          </w:tcPr>
          <w:p w14:paraId="2D6FC54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w:t>
            </w:r>
          </w:p>
        </w:tc>
        <w:tc>
          <w:tcPr>
            <w:tcW w:w="328" w:type="pct"/>
            <w:gridSpan w:val="2"/>
            <w:tcBorders>
              <w:top w:val="nil"/>
              <w:left w:val="nil"/>
              <w:bottom w:val="single" w:sz="8" w:space="0" w:color="auto"/>
              <w:right w:val="single" w:sz="8" w:space="0" w:color="auto"/>
            </w:tcBorders>
            <w:shd w:val="clear" w:color="auto" w:fill="F4B083" w:themeFill="accent2" w:themeFillTint="99"/>
            <w:noWrap/>
            <w:vAlign w:val="center"/>
            <w:hideMark/>
          </w:tcPr>
          <w:p w14:paraId="33EF654C"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61,6</w:t>
            </w:r>
          </w:p>
        </w:tc>
        <w:tc>
          <w:tcPr>
            <w:tcW w:w="345" w:type="pct"/>
            <w:tcBorders>
              <w:top w:val="nil"/>
              <w:left w:val="nil"/>
              <w:bottom w:val="single" w:sz="8" w:space="0" w:color="auto"/>
              <w:right w:val="single" w:sz="8" w:space="0" w:color="auto"/>
            </w:tcBorders>
            <w:shd w:val="clear" w:color="auto" w:fill="F4B083" w:themeFill="accent2" w:themeFillTint="99"/>
            <w:noWrap/>
            <w:vAlign w:val="center"/>
            <w:hideMark/>
          </w:tcPr>
          <w:p w14:paraId="020DD2CE"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30,0</w:t>
            </w:r>
          </w:p>
        </w:tc>
        <w:tc>
          <w:tcPr>
            <w:tcW w:w="437" w:type="pct"/>
            <w:tcBorders>
              <w:top w:val="nil"/>
              <w:left w:val="nil"/>
              <w:bottom w:val="single" w:sz="8" w:space="0" w:color="auto"/>
              <w:right w:val="single" w:sz="8" w:space="0" w:color="auto"/>
            </w:tcBorders>
            <w:shd w:val="clear" w:color="auto" w:fill="F4B083" w:themeFill="accent2" w:themeFillTint="99"/>
            <w:noWrap/>
            <w:vAlign w:val="center"/>
            <w:hideMark/>
          </w:tcPr>
          <w:p w14:paraId="675CD32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55,5</w:t>
            </w:r>
          </w:p>
        </w:tc>
        <w:tc>
          <w:tcPr>
            <w:tcW w:w="466" w:type="pct"/>
            <w:tcBorders>
              <w:top w:val="nil"/>
              <w:left w:val="nil"/>
              <w:bottom w:val="single" w:sz="8" w:space="0" w:color="auto"/>
              <w:right w:val="single" w:sz="8" w:space="0" w:color="auto"/>
            </w:tcBorders>
            <w:shd w:val="clear" w:color="auto" w:fill="F4B083" w:themeFill="accent2" w:themeFillTint="99"/>
            <w:noWrap/>
            <w:vAlign w:val="center"/>
            <w:hideMark/>
          </w:tcPr>
          <w:p w14:paraId="6F1E0A8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70,4</w:t>
            </w:r>
          </w:p>
        </w:tc>
        <w:tc>
          <w:tcPr>
            <w:tcW w:w="426" w:type="pct"/>
            <w:tcBorders>
              <w:top w:val="nil"/>
              <w:left w:val="nil"/>
              <w:bottom w:val="single" w:sz="8" w:space="0" w:color="auto"/>
              <w:right w:val="single" w:sz="8" w:space="0" w:color="auto"/>
            </w:tcBorders>
            <w:shd w:val="clear" w:color="auto" w:fill="F4B083" w:themeFill="accent2" w:themeFillTint="99"/>
            <w:noWrap/>
            <w:vAlign w:val="center"/>
            <w:hideMark/>
          </w:tcPr>
          <w:p w14:paraId="6E863807"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58,8</w:t>
            </w:r>
          </w:p>
        </w:tc>
        <w:tc>
          <w:tcPr>
            <w:tcW w:w="310" w:type="pct"/>
            <w:tcBorders>
              <w:top w:val="nil"/>
              <w:left w:val="nil"/>
              <w:bottom w:val="single" w:sz="8" w:space="0" w:color="auto"/>
              <w:right w:val="single" w:sz="8" w:space="0" w:color="auto"/>
            </w:tcBorders>
            <w:shd w:val="clear" w:color="auto" w:fill="F4B083" w:themeFill="accent2" w:themeFillTint="99"/>
            <w:noWrap/>
            <w:vAlign w:val="center"/>
            <w:hideMark/>
          </w:tcPr>
          <w:p w14:paraId="2E2048E0"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58,0</w:t>
            </w:r>
          </w:p>
        </w:tc>
        <w:tc>
          <w:tcPr>
            <w:tcW w:w="316" w:type="pct"/>
            <w:tcBorders>
              <w:top w:val="nil"/>
              <w:left w:val="nil"/>
              <w:bottom w:val="single" w:sz="8" w:space="0" w:color="auto"/>
              <w:right w:val="single" w:sz="8" w:space="0" w:color="auto"/>
            </w:tcBorders>
            <w:shd w:val="clear" w:color="auto" w:fill="F4B083" w:themeFill="accent2" w:themeFillTint="99"/>
            <w:noWrap/>
            <w:vAlign w:val="center"/>
            <w:hideMark/>
          </w:tcPr>
          <w:p w14:paraId="2798753F"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45,4</w:t>
            </w:r>
          </w:p>
        </w:tc>
        <w:tc>
          <w:tcPr>
            <w:tcW w:w="362" w:type="pct"/>
            <w:tcBorders>
              <w:top w:val="nil"/>
              <w:left w:val="nil"/>
              <w:bottom w:val="single" w:sz="8" w:space="0" w:color="auto"/>
              <w:right w:val="single" w:sz="8" w:space="0" w:color="auto"/>
            </w:tcBorders>
            <w:shd w:val="clear" w:color="auto" w:fill="F4B083" w:themeFill="accent2" w:themeFillTint="99"/>
            <w:noWrap/>
            <w:vAlign w:val="center"/>
            <w:hideMark/>
          </w:tcPr>
          <w:p w14:paraId="1ED6AA63"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69,4</w:t>
            </w:r>
          </w:p>
        </w:tc>
        <w:tc>
          <w:tcPr>
            <w:tcW w:w="362" w:type="pct"/>
            <w:tcBorders>
              <w:top w:val="nil"/>
              <w:left w:val="nil"/>
              <w:bottom w:val="single" w:sz="8" w:space="0" w:color="auto"/>
              <w:right w:val="single" w:sz="8" w:space="0" w:color="auto"/>
            </w:tcBorders>
            <w:shd w:val="clear" w:color="auto" w:fill="F4B083" w:themeFill="accent2" w:themeFillTint="99"/>
            <w:noWrap/>
            <w:vAlign w:val="center"/>
            <w:hideMark/>
          </w:tcPr>
          <w:p w14:paraId="2C5349CB" w14:textId="77777777" w:rsidR="00924E26" w:rsidRPr="002C141F" w:rsidRDefault="00924E26" w:rsidP="0099026E">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61,8</w:t>
            </w:r>
          </w:p>
        </w:tc>
        <w:tc>
          <w:tcPr>
            <w:tcW w:w="420" w:type="pct"/>
            <w:tcBorders>
              <w:top w:val="nil"/>
              <w:left w:val="nil"/>
              <w:bottom w:val="single" w:sz="8" w:space="0" w:color="auto"/>
              <w:right w:val="single" w:sz="8" w:space="0" w:color="auto"/>
            </w:tcBorders>
            <w:shd w:val="clear" w:color="auto" w:fill="F4B083" w:themeFill="accent2" w:themeFillTint="99"/>
            <w:noWrap/>
            <w:vAlign w:val="center"/>
            <w:hideMark/>
          </w:tcPr>
          <w:p w14:paraId="1242C292" w14:textId="77777777" w:rsidR="00924E26" w:rsidRPr="002C141F" w:rsidRDefault="00924E26" w:rsidP="009902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630,7</w:t>
            </w:r>
          </w:p>
        </w:tc>
      </w:tr>
    </w:tbl>
    <w:p w14:paraId="1D02D11C" w14:textId="56F5BD1B" w:rsidR="00924E26" w:rsidRPr="002C141F" w:rsidRDefault="00924E26" w:rsidP="00924E26">
      <w:pPr>
        <w:pStyle w:val="Grafik"/>
        <w:jc w:val="both"/>
        <w:rPr>
          <w:rFonts w:ascii="Times New Roman" w:hAnsi="Times New Roman" w:cs="Times New Roman"/>
          <w:sz w:val="24"/>
          <w:szCs w:val="24"/>
          <w:lang w:val="en-US"/>
        </w:rPr>
      </w:pPr>
    </w:p>
    <w:p w14:paraId="101CEAED" w14:textId="2DFF120B" w:rsidR="00924E26" w:rsidRPr="0014247B" w:rsidRDefault="00017C38" w:rsidP="00924E26">
      <w:pPr>
        <w:jc w:val="center"/>
        <w:rPr>
          <w:rFonts w:ascii="Times New Roman" w:hAnsi="Times New Roman" w:cs="Times New Roman"/>
          <w:highlight w:val="yellow"/>
          <w:lang w:val="en-US"/>
        </w:rPr>
      </w:pPr>
      <w:r>
        <w:rPr>
          <w:rFonts w:ascii="Times New Roman" w:hAnsi="Times New Roman" w:cs="Times New Roman"/>
          <w:noProof/>
          <w:highlight w:val="yellow"/>
          <w:lang w:eastAsia="tr-TR"/>
        </w:rPr>
        <w:drawing>
          <wp:inline distT="0" distB="0" distL="0" distR="0" wp14:anchorId="3D3EE45E" wp14:editId="120391DA">
            <wp:extent cx="5943600" cy="22860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406D5213" w14:textId="77777777" w:rsidR="002E64C6" w:rsidRPr="002C141F" w:rsidRDefault="002E64C6" w:rsidP="002E64C6">
      <w:pPr>
        <w:pStyle w:val="Balk6"/>
        <w:rPr>
          <w:sz w:val="23"/>
          <w:szCs w:val="23"/>
          <w:lang w:val="en-US"/>
        </w:rPr>
      </w:pPr>
      <w:bookmarkStart w:id="98" w:name="_Toc494808902"/>
      <w:bookmarkStart w:id="99" w:name="_Toc520881472"/>
      <w:r w:rsidRPr="00017C38">
        <w:rPr>
          <w:sz w:val="23"/>
          <w:szCs w:val="23"/>
          <w:lang w:val="en-US"/>
        </w:rPr>
        <w:t>Graph 2.15: Monthly Comparison of Natural Gas Exported between 2013-2017 (Million Sm</w:t>
      </w:r>
      <w:r w:rsidRPr="00017C38">
        <w:rPr>
          <w:sz w:val="23"/>
          <w:szCs w:val="23"/>
          <w:vertAlign w:val="superscript"/>
          <w:lang w:val="en-US"/>
        </w:rPr>
        <w:t>3</w:t>
      </w:r>
      <w:r w:rsidRPr="00017C38">
        <w:rPr>
          <w:sz w:val="23"/>
          <w:szCs w:val="23"/>
          <w:lang w:val="en-US"/>
        </w:rPr>
        <w:t>)</w:t>
      </w:r>
      <w:bookmarkEnd w:id="98"/>
      <w:bookmarkEnd w:id="99"/>
    </w:p>
    <w:p w14:paraId="3CF283C9" w14:textId="77777777" w:rsidR="00924E26" w:rsidRPr="002C141F" w:rsidRDefault="00924E26" w:rsidP="00EF6428">
      <w:pPr>
        <w:rPr>
          <w:rFonts w:ascii="Times New Roman" w:hAnsi="Times New Roman" w:cs="Times New Roman"/>
          <w:b/>
          <w:sz w:val="24"/>
          <w:szCs w:val="24"/>
          <w:lang w:val="en-US"/>
        </w:rPr>
        <w:sectPr w:rsidR="00924E26" w:rsidRPr="002C141F" w:rsidSect="000855A2">
          <w:pgSz w:w="11906" w:h="16838"/>
          <w:pgMar w:top="1701" w:right="1418" w:bottom="1985" w:left="1134" w:header="425" w:footer="567" w:gutter="0"/>
          <w:cols w:space="708"/>
          <w:docGrid w:linePitch="360"/>
        </w:sectPr>
      </w:pPr>
    </w:p>
    <w:p w14:paraId="3EB68A8A" w14:textId="77777777" w:rsidR="007E4F28" w:rsidRPr="002C141F" w:rsidRDefault="00043A16" w:rsidP="002819E9">
      <w:pPr>
        <w:pStyle w:val="Balk1"/>
        <w:numPr>
          <w:ilvl w:val="0"/>
          <w:numId w:val="19"/>
        </w:numPr>
        <w:rPr>
          <w:rFonts w:cs="Times New Roman"/>
          <w:lang w:val="en-US"/>
        </w:rPr>
      </w:pPr>
      <w:bookmarkStart w:id="100" w:name="_Toc520881298"/>
      <w:r w:rsidRPr="002C141F">
        <w:rPr>
          <w:rFonts w:cs="Times New Roman"/>
          <w:lang w:val="en-US"/>
        </w:rPr>
        <w:lastRenderedPageBreak/>
        <w:t>Storage</w:t>
      </w:r>
      <w:bookmarkEnd w:id="100"/>
    </w:p>
    <w:p w14:paraId="7BEDA5C6" w14:textId="77777777" w:rsidR="00043A16" w:rsidRPr="002C141F" w:rsidRDefault="00043A16" w:rsidP="00043A16">
      <w:pPr>
        <w:rPr>
          <w:lang w:val="en-US"/>
        </w:rPr>
      </w:pPr>
    </w:p>
    <w:p w14:paraId="66FD8E5E" w14:textId="77777777" w:rsidR="00577718" w:rsidRPr="002C141F" w:rsidRDefault="002819E9" w:rsidP="00043A16">
      <w:pPr>
        <w:rPr>
          <w:rFonts w:ascii="Times New Roman" w:eastAsia="Times New Roman" w:hAnsi="Times New Roman" w:cs="Times New Roman"/>
          <w:sz w:val="24"/>
          <w:szCs w:val="24"/>
          <w:lang w:val="en-US" w:eastAsia="tr-TR"/>
        </w:rPr>
      </w:pPr>
      <w:r w:rsidRPr="002C141F">
        <w:rPr>
          <w:rFonts w:ascii="Times New Roman" w:eastAsia="Times New Roman" w:hAnsi="Times New Roman" w:cs="Times New Roman"/>
          <w:sz w:val="24"/>
          <w:szCs w:val="24"/>
          <w:lang w:val="en-US" w:eastAsia="tr-TR"/>
        </w:rPr>
        <w:t xml:space="preserve">In 2017, the capacity of natural gas and the amount of stock incrased rapidly compared by previous year with coming into operation of Etki LNG’s in 2016 and Botaş Tuz Gölü’s in 2017 underground natural gas warehouses. By the end of the 2017, the total capacity of underground natural gas warehouses entered into the system </w:t>
      </w:r>
      <w:r w:rsidR="00043A16" w:rsidRPr="002C141F">
        <w:rPr>
          <w:rFonts w:ascii="Times New Roman" w:eastAsia="Times New Roman" w:hAnsi="Times New Roman" w:cs="Times New Roman"/>
          <w:sz w:val="24"/>
          <w:szCs w:val="24"/>
          <w:lang w:val="en-US" w:eastAsia="tr-TR"/>
        </w:rPr>
        <w:t>has reached to 3.191 million Sm3. The capacity of LNG station to store LNG was 0,943 million m3. Table 3.1 shows existing storage facilities’ total stock amount by months( with evaluating the stock amount of LNG station to Sm3 natural gas).</w:t>
      </w:r>
      <w:bookmarkStart w:id="101" w:name="_Toc417917635"/>
    </w:p>
    <w:p w14:paraId="284BACA7" w14:textId="77777777" w:rsidR="00577718" w:rsidRPr="002C141F" w:rsidRDefault="00043A16" w:rsidP="00043A16">
      <w:pPr>
        <w:pStyle w:val="Balk5"/>
        <w:rPr>
          <w:lang w:val="en-US"/>
        </w:rPr>
      </w:pPr>
      <w:bookmarkStart w:id="102" w:name="_Toc520881341"/>
      <w:r w:rsidRPr="002C141F">
        <w:rPr>
          <w:lang w:val="en-US"/>
        </w:rPr>
        <w:t>Table</w:t>
      </w:r>
      <w:r w:rsidR="00577718" w:rsidRPr="002C141F">
        <w:rPr>
          <w:lang w:val="en-US"/>
        </w:rPr>
        <w:t xml:space="preserve"> 3.1: </w:t>
      </w:r>
      <w:r w:rsidRPr="002C141F">
        <w:rPr>
          <w:szCs w:val="24"/>
          <w:lang w:val="en-US"/>
        </w:rPr>
        <w:t>Month End Natural Gas Stock Amounts by Years (Million Sm</w:t>
      </w:r>
      <w:r w:rsidRPr="002C141F">
        <w:rPr>
          <w:szCs w:val="24"/>
          <w:vertAlign w:val="superscript"/>
          <w:lang w:val="en-US"/>
        </w:rPr>
        <w:t>3</w:t>
      </w:r>
      <w:r w:rsidRPr="002C141F">
        <w:rPr>
          <w:szCs w:val="24"/>
          <w:lang w:val="en-US"/>
        </w:rPr>
        <w:t>)</w:t>
      </w:r>
      <w:bookmarkEnd w:id="102"/>
    </w:p>
    <w:tbl>
      <w:tblPr>
        <w:tblW w:w="5000" w:type="pct"/>
        <w:tblCellMar>
          <w:left w:w="70" w:type="dxa"/>
          <w:right w:w="70" w:type="dxa"/>
        </w:tblCellMar>
        <w:tblLook w:val="04A0" w:firstRow="1" w:lastRow="0" w:firstColumn="1" w:lastColumn="0" w:noHBand="0" w:noVBand="1"/>
      </w:tblPr>
      <w:tblGrid>
        <w:gridCol w:w="784"/>
        <w:gridCol w:w="795"/>
        <w:gridCol w:w="708"/>
        <w:gridCol w:w="718"/>
        <w:gridCol w:w="708"/>
        <w:gridCol w:w="712"/>
        <w:gridCol w:w="712"/>
        <w:gridCol w:w="754"/>
        <w:gridCol w:w="752"/>
        <w:gridCol w:w="712"/>
        <w:gridCol w:w="712"/>
        <w:gridCol w:w="712"/>
        <w:gridCol w:w="715"/>
      </w:tblGrid>
      <w:tr w:rsidR="00043A16" w:rsidRPr="002C141F" w14:paraId="69E82C63" w14:textId="77777777" w:rsidTr="00043A16">
        <w:trPr>
          <w:trHeight w:val="315"/>
        </w:trPr>
        <w:tc>
          <w:tcPr>
            <w:tcW w:w="415"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7A2B49D9"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 </w:t>
            </w:r>
          </w:p>
        </w:tc>
        <w:tc>
          <w:tcPr>
            <w:tcW w:w="421" w:type="pct"/>
            <w:tcBorders>
              <w:top w:val="single" w:sz="8" w:space="0" w:color="F9B074"/>
              <w:left w:val="nil"/>
              <w:bottom w:val="single" w:sz="8" w:space="0" w:color="F9B074"/>
              <w:right w:val="single" w:sz="8" w:space="0" w:color="F9B074"/>
            </w:tcBorders>
            <w:shd w:val="clear" w:color="000000" w:fill="FDE4D0"/>
            <w:noWrap/>
            <w:vAlign w:val="center"/>
            <w:hideMark/>
          </w:tcPr>
          <w:p w14:paraId="69BCF919"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Jan.</w:t>
            </w:r>
          </w:p>
        </w:tc>
        <w:tc>
          <w:tcPr>
            <w:tcW w:w="375" w:type="pct"/>
            <w:tcBorders>
              <w:top w:val="single" w:sz="8" w:space="0" w:color="F9B074"/>
              <w:left w:val="nil"/>
              <w:bottom w:val="single" w:sz="8" w:space="0" w:color="F9B074"/>
              <w:right w:val="single" w:sz="8" w:space="0" w:color="F9B074"/>
            </w:tcBorders>
            <w:shd w:val="clear" w:color="000000" w:fill="FDE4D0"/>
            <w:noWrap/>
            <w:vAlign w:val="center"/>
            <w:hideMark/>
          </w:tcPr>
          <w:p w14:paraId="11AD2A3F"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Feb.</w:t>
            </w:r>
          </w:p>
        </w:tc>
        <w:tc>
          <w:tcPr>
            <w:tcW w:w="375" w:type="pct"/>
            <w:tcBorders>
              <w:top w:val="single" w:sz="8" w:space="0" w:color="F9B074"/>
              <w:left w:val="nil"/>
              <w:bottom w:val="single" w:sz="8" w:space="0" w:color="F9B074"/>
              <w:right w:val="single" w:sz="8" w:space="0" w:color="F9B074"/>
            </w:tcBorders>
            <w:shd w:val="clear" w:color="000000" w:fill="FDE4D0"/>
            <w:noWrap/>
            <w:vAlign w:val="center"/>
            <w:hideMark/>
          </w:tcPr>
          <w:p w14:paraId="3B3A7786"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March</w:t>
            </w:r>
          </w:p>
        </w:tc>
        <w:tc>
          <w:tcPr>
            <w:tcW w:w="375" w:type="pct"/>
            <w:tcBorders>
              <w:top w:val="single" w:sz="8" w:space="0" w:color="F9B074"/>
              <w:left w:val="nil"/>
              <w:bottom w:val="single" w:sz="8" w:space="0" w:color="F9B074"/>
              <w:right w:val="single" w:sz="8" w:space="0" w:color="F9B074"/>
            </w:tcBorders>
            <w:shd w:val="clear" w:color="000000" w:fill="FDE4D0"/>
            <w:noWrap/>
            <w:vAlign w:val="center"/>
            <w:hideMark/>
          </w:tcPr>
          <w:p w14:paraId="4D0811D7"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Apr.</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49A14DDB"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May</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4C34A1DA"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June</w:t>
            </w:r>
          </w:p>
        </w:tc>
        <w:tc>
          <w:tcPr>
            <w:tcW w:w="399" w:type="pct"/>
            <w:tcBorders>
              <w:top w:val="single" w:sz="8" w:space="0" w:color="F9B074"/>
              <w:left w:val="nil"/>
              <w:bottom w:val="single" w:sz="8" w:space="0" w:color="F9B074"/>
              <w:right w:val="single" w:sz="8" w:space="0" w:color="F9B074"/>
            </w:tcBorders>
            <w:shd w:val="clear" w:color="000000" w:fill="FDE4D0"/>
            <w:noWrap/>
            <w:vAlign w:val="center"/>
            <w:hideMark/>
          </w:tcPr>
          <w:p w14:paraId="1A31F320"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July</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0948DEAE"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August</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4B937AB3"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Sep.</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73D6F56C"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Oct.</w:t>
            </w:r>
          </w:p>
        </w:tc>
        <w:tc>
          <w:tcPr>
            <w:tcW w:w="377" w:type="pct"/>
            <w:tcBorders>
              <w:top w:val="single" w:sz="8" w:space="0" w:color="F9B074"/>
              <w:left w:val="nil"/>
              <w:bottom w:val="single" w:sz="8" w:space="0" w:color="F9B074"/>
              <w:right w:val="single" w:sz="8" w:space="0" w:color="F9B074"/>
            </w:tcBorders>
            <w:shd w:val="clear" w:color="000000" w:fill="FDE4D0"/>
            <w:noWrap/>
            <w:vAlign w:val="center"/>
            <w:hideMark/>
          </w:tcPr>
          <w:p w14:paraId="18922C9E"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Nov.</w:t>
            </w:r>
          </w:p>
        </w:tc>
        <w:tc>
          <w:tcPr>
            <w:tcW w:w="378" w:type="pct"/>
            <w:tcBorders>
              <w:top w:val="single" w:sz="8" w:space="0" w:color="F9B074"/>
              <w:left w:val="nil"/>
              <w:bottom w:val="single" w:sz="8" w:space="0" w:color="F9B074"/>
              <w:right w:val="single" w:sz="8" w:space="0" w:color="F9B074"/>
            </w:tcBorders>
            <w:shd w:val="clear" w:color="000000" w:fill="FDE4D0"/>
            <w:noWrap/>
            <w:vAlign w:val="center"/>
            <w:hideMark/>
          </w:tcPr>
          <w:p w14:paraId="3AC670F5" w14:textId="77777777" w:rsidR="00043A16" w:rsidRPr="002C141F" w:rsidRDefault="00043A16"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b/>
                <w:bCs/>
                <w:color w:val="000000"/>
                <w:sz w:val="20"/>
                <w:szCs w:val="18"/>
                <w:lang w:val="en-US" w:eastAsia="tr-TR"/>
              </w:rPr>
              <w:t>Dec.</w:t>
            </w:r>
          </w:p>
        </w:tc>
      </w:tr>
      <w:tr w:rsidR="00577718" w:rsidRPr="002C141F" w14:paraId="13CB6A23" w14:textId="77777777" w:rsidTr="00043A16">
        <w:trPr>
          <w:trHeight w:val="315"/>
        </w:trPr>
        <w:tc>
          <w:tcPr>
            <w:tcW w:w="415" w:type="pct"/>
            <w:tcBorders>
              <w:top w:val="nil"/>
              <w:left w:val="single" w:sz="8" w:space="0" w:color="F9B074"/>
              <w:bottom w:val="single" w:sz="8" w:space="0" w:color="F9B074"/>
              <w:right w:val="single" w:sz="8" w:space="0" w:color="F9B074"/>
            </w:tcBorders>
            <w:shd w:val="clear" w:color="000000" w:fill="FBCAA2"/>
            <w:noWrap/>
            <w:vAlign w:val="center"/>
            <w:hideMark/>
          </w:tcPr>
          <w:p w14:paraId="0AFBB373" w14:textId="77777777" w:rsidR="00577718" w:rsidRPr="002C141F" w:rsidRDefault="0057771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2013</w:t>
            </w:r>
          </w:p>
        </w:tc>
        <w:tc>
          <w:tcPr>
            <w:tcW w:w="421" w:type="pct"/>
            <w:tcBorders>
              <w:top w:val="nil"/>
              <w:left w:val="nil"/>
              <w:bottom w:val="single" w:sz="8" w:space="0" w:color="F9B074"/>
              <w:right w:val="single" w:sz="8" w:space="0" w:color="F9B074"/>
            </w:tcBorders>
            <w:shd w:val="clear" w:color="000000" w:fill="FBCAA2"/>
            <w:noWrap/>
            <w:vAlign w:val="center"/>
            <w:hideMark/>
          </w:tcPr>
          <w:p w14:paraId="75200250"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1.439,00</w:t>
            </w:r>
          </w:p>
        </w:tc>
        <w:tc>
          <w:tcPr>
            <w:tcW w:w="375" w:type="pct"/>
            <w:tcBorders>
              <w:top w:val="nil"/>
              <w:left w:val="nil"/>
              <w:bottom w:val="single" w:sz="8" w:space="0" w:color="F9B074"/>
              <w:right w:val="single" w:sz="8" w:space="0" w:color="F9B074"/>
            </w:tcBorders>
            <w:shd w:val="clear" w:color="000000" w:fill="FBCAA2"/>
            <w:noWrap/>
            <w:vAlign w:val="center"/>
            <w:hideMark/>
          </w:tcPr>
          <w:p w14:paraId="6805B87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1.356,08</w:t>
            </w:r>
          </w:p>
        </w:tc>
        <w:tc>
          <w:tcPr>
            <w:tcW w:w="375" w:type="pct"/>
            <w:tcBorders>
              <w:top w:val="nil"/>
              <w:left w:val="nil"/>
              <w:bottom w:val="single" w:sz="8" w:space="0" w:color="F9B074"/>
              <w:right w:val="single" w:sz="8" w:space="0" w:color="F9B074"/>
            </w:tcBorders>
            <w:shd w:val="clear" w:color="000000" w:fill="FBCAA2"/>
            <w:noWrap/>
            <w:vAlign w:val="center"/>
            <w:hideMark/>
          </w:tcPr>
          <w:p w14:paraId="3E827B62"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1.128,64</w:t>
            </w:r>
          </w:p>
        </w:tc>
        <w:tc>
          <w:tcPr>
            <w:tcW w:w="375" w:type="pct"/>
            <w:tcBorders>
              <w:top w:val="nil"/>
              <w:left w:val="nil"/>
              <w:bottom w:val="single" w:sz="8" w:space="0" w:color="F9B074"/>
              <w:right w:val="single" w:sz="8" w:space="0" w:color="F9B074"/>
            </w:tcBorders>
            <w:shd w:val="clear" w:color="000000" w:fill="FBCAA2"/>
            <w:noWrap/>
            <w:vAlign w:val="center"/>
            <w:hideMark/>
          </w:tcPr>
          <w:p w14:paraId="2EC42363"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1.217,72</w:t>
            </w:r>
          </w:p>
        </w:tc>
        <w:tc>
          <w:tcPr>
            <w:tcW w:w="377" w:type="pct"/>
            <w:tcBorders>
              <w:top w:val="nil"/>
              <w:left w:val="nil"/>
              <w:bottom w:val="single" w:sz="8" w:space="0" w:color="F9B074"/>
              <w:right w:val="single" w:sz="8" w:space="0" w:color="F9B074"/>
            </w:tcBorders>
            <w:shd w:val="clear" w:color="000000" w:fill="FBCAA2"/>
            <w:noWrap/>
            <w:vAlign w:val="center"/>
            <w:hideMark/>
          </w:tcPr>
          <w:p w14:paraId="358E5D10"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1.824,32</w:t>
            </w:r>
          </w:p>
        </w:tc>
        <w:tc>
          <w:tcPr>
            <w:tcW w:w="377" w:type="pct"/>
            <w:tcBorders>
              <w:top w:val="nil"/>
              <w:left w:val="nil"/>
              <w:bottom w:val="single" w:sz="8" w:space="0" w:color="F9B074"/>
              <w:right w:val="single" w:sz="8" w:space="0" w:color="F9B074"/>
            </w:tcBorders>
            <w:shd w:val="clear" w:color="000000" w:fill="FBCAA2"/>
            <w:noWrap/>
            <w:vAlign w:val="center"/>
            <w:hideMark/>
          </w:tcPr>
          <w:p w14:paraId="31950F52"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1.901,10</w:t>
            </w:r>
          </w:p>
        </w:tc>
        <w:tc>
          <w:tcPr>
            <w:tcW w:w="399" w:type="pct"/>
            <w:tcBorders>
              <w:top w:val="nil"/>
              <w:left w:val="nil"/>
              <w:bottom w:val="single" w:sz="8" w:space="0" w:color="F9B074"/>
              <w:right w:val="single" w:sz="8" w:space="0" w:color="F9B074"/>
            </w:tcBorders>
            <w:shd w:val="clear" w:color="000000" w:fill="FBCAA2"/>
            <w:noWrap/>
            <w:vAlign w:val="center"/>
            <w:hideMark/>
          </w:tcPr>
          <w:p w14:paraId="3E7994D5"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1.991,80</w:t>
            </w:r>
          </w:p>
        </w:tc>
        <w:tc>
          <w:tcPr>
            <w:tcW w:w="377" w:type="pct"/>
            <w:tcBorders>
              <w:top w:val="nil"/>
              <w:left w:val="nil"/>
              <w:bottom w:val="single" w:sz="8" w:space="0" w:color="F9B074"/>
              <w:right w:val="single" w:sz="8" w:space="0" w:color="F9B074"/>
            </w:tcBorders>
            <w:shd w:val="clear" w:color="000000" w:fill="FBCAA2"/>
            <w:noWrap/>
            <w:vAlign w:val="center"/>
            <w:hideMark/>
          </w:tcPr>
          <w:p w14:paraId="594F7343"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2.211,89</w:t>
            </w:r>
          </w:p>
        </w:tc>
        <w:tc>
          <w:tcPr>
            <w:tcW w:w="377" w:type="pct"/>
            <w:tcBorders>
              <w:top w:val="nil"/>
              <w:left w:val="nil"/>
              <w:bottom w:val="single" w:sz="8" w:space="0" w:color="F9B074"/>
              <w:right w:val="single" w:sz="8" w:space="0" w:color="F9B074"/>
            </w:tcBorders>
            <w:shd w:val="clear" w:color="000000" w:fill="FBCAA2"/>
            <w:noWrap/>
            <w:vAlign w:val="center"/>
            <w:hideMark/>
          </w:tcPr>
          <w:p w14:paraId="5805C0E8"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2.477,99</w:t>
            </w:r>
          </w:p>
        </w:tc>
        <w:tc>
          <w:tcPr>
            <w:tcW w:w="377" w:type="pct"/>
            <w:tcBorders>
              <w:top w:val="nil"/>
              <w:left w:val="nil"/>
              <w:bottom w:val="single" w:sz="8" w:space="0" w:color="F9B074"/>
              <w:right w:val="single" w:sz="8" w:space="0" w:color="F9B074"/>
            </w:tcBorders>
            <w:shd w:val="clear" w:color="000000" w:fill="FBCAA2"/>
            <w:noWrap/>
            <w:vAlign w:val="center"/>
            <w:hideMark/>
          </w:tcPr>
          <w:p w14:paraId="6FC66FE0"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2.477,33</w:t>
            </w:r>
          </w:p>
        </w:tc>
        <w:tc>
          <w:tcPr>
            <w:tcW w:w="377" w:type="pct"/>
            <w:tcBorders>
              <w:top w:val="nil"/>
              <w:left w:val="nil"/>
              <w:bottom w:val="single" w:sz="8" w:space="0" w:color="F9B074"/>
              <w:right w:val="single" w:sz="8" w:space="0" w:color="F9B074"/>
            </w:tcBorders>
            <w:shd w:val="clear" w:color="000000" w:fill="FBCAA2"/>
            <w:noWrap/>
            <w:vAlign w:val="center"/>
            <w:hideMark/>
          </w:tcPr>
          <w:p w14:paraId="2ABEDE4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2.085,64</w:t>
            </w:r>
          </w:p>
        </w:tc>
        <w:tc>
          <w:tcPr>
            <w:tcW w:w="378" w:type="pct"/>
            <w:tcBorders>
              <w:top w:val="nil"/>
              <w:left w:val="nil"/>
              <w:bottom w:val="single" w:sz="8" w:space="0" w:color="F9B074"/>
              <w:right w:val="single" w:sz="8" w:space="0" w:color="F9B074"/>
            </w:tcBorders>
            <w:shd w:val="clear" w:color="000000" w:fill="FBCAA2"/>
            <w:noWrap/>
            <w:vAlign w:val="center"/>
            <w:hideMark/>
          </w:tcPr>
          <w:p w14:paraId="77625E5F"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1.493,41</w:t>
            </w:r>
          </w:p>
        </w:tc>
      </w:tr>
      <w:tr w:rsidR="00577718" w:rsidRPr="002C141F" w14:paraId="58F75925" w14:textId="77777777" w:rsidTr="00043A16">
        <w:trPr>
          <w:trHeight w:val="315"/>
        </w:trPr>
        <w:tc>
          <w:tcPr>
            <w:tcW w:w="415" w:type="pct"/>
            <w:tcBorders>
              <w:top w:val="nil"/>
              <w:left w:val="single" w:sz="8" w:space="0" w:color="F9B074"/>
              <w:bottom w:val="single" w:sz="8" w:space="0" w:color="F9B074"/>
              <w:right w:val="single" w:sz="8" w:space="0" w:color="F9B074"/>
            </w:tcBorders>
            <w:shd w:val="clear" w:color="000000" w:fill="FDE4D0"/>
            <w:vAlign w:val="center"/>
            <w:hideMark/>
          </w:tcPr>
          <w:p w14:paraId="7DB36B7F" w14:textId="77777777" w:rsidR="00577718" w:rsidRPr="002C141F" w:rsidRDefault="0057771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2014</w:t>
            </w:r>
          </w:p>
        </w:tc>
        <w:tc>
          <w:tcPr>
            <w:tcW w:w="421" w:type="pct"/>
            <w:tcBorders>
              <w:top w:val="nil"/>
              <w:left w:val="nil"/>
              <w:bottom w:val="single" w:sz="8" w:space="0" w:color="F9B074"/>
              <w:right w:val="single" w:sz="8" w:space="0" w:color="F9B074"/>
            </w:tcBorders>
            <w:shd w:val="clear" w:color="000000" w:fill="FDE4D0"/>
            <w:vAlign w:val="center"/>
            <w:hideMark/>
          </w:tcPr>
          <w:p w14:paraId="672FDC7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1.137,03</w:t>
            </w:r>
          </w:p>
        </w:tc>
        <w:tc>
          <w:tcPr>
            <w:tcW w:w="375" w:type="pct"/>
            <w:tcBorders>
              <w:top w:val="nil"/>
              <w:left w:val="nil"/>
              <w:bottom w:val="single" w:sz="8" w:space="0" w:color="F9B074"/>
              <w:right w:val="single" w:sz="8" w:space="0" w:color="F9B074"/>
            </w:tcBorders>
            <w:shd w:val="clear" w:color="000000" w:fill="FDE4D0"/>
            <w:vAlign w:val="center"/>
            <w:hideMark/>
          </w:tcPr>
          <w:p w14:paraId="3229F92E"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771,25</w:t>
            </w:r>
          </w:p>
        </w:tc>
        <w:tc>
          <w:tcPr>
            <w:tcW w:w="375" w:type="pct"/>
            <w:tcBorders>
              <w:top w:val="nil"/>
              <w:left w:val="nil"/>
              <w:bottom w:val="single" w:sz="8" w:space="0" w:color="F9B074"/>
              <w:right w:val="single" w:sz="8" w:space="0" w:color="F9B074"/>
            </w:tcBorders>
            <w:shd w:val="clear" w:color="000000" w:fill="FDE4D0"/>
            <w:vAlign w:val="center"/>
            <w:hideMark/>
          </w:tcPr>
          <w:p w14:paraId="0F4930C8"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760,34</w:t>
            </w:r>
          </w:p>
        </w:tc>
        <w:tc>
          <w:tcPr>
            <w:tcW w:w="375" w:type="pct"/>
            <w:tcBorders>
              <w:top w:val="nil"/>
              <w:left w:val="nil"/>
              <w:bottom w:val="single" w:sz="8" w:space="0" w:color="F9B074"/>
              <w:right w:val="single" w:sz="8" w:space="0" w:color="F9B074"/>
            </w:tcBorders>
            <w:shd w:val="clear" w:color="000000" w:fill="FDE4D0"/>
            <w:vAlign w:val="center"/>
            <w:hideMark/>
          </w:tcPr>
          <w:p w14:paraId="05E11EAF"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1.197,15</w:t>
            </w:r>
          </w:p>
        </w:tc>
        <w:tc>
          <w:tcPr>
            <w:tcW w:w="377" w:type="pct"/>
            <w:tcBorders>
              <w:top w:val="nil"/>
              <w:left w:val="nil"/>
              <w:bottom w:val="single" w:sz="8" w:space="0" w:color="F9B074"/>
              <w:right w:val="single" w:sz="8" w:space="0" w:color="F9B074"/>
            </w:tcBorders>
            <w:shd w:val="clear" w:color="000000" w:fill="FDE4D0"/>
            <w:vAlign w:val="center"/>
            <w:hideMark/>
          </w:tcPr>
          <w:p w14:paraId="2862D1A1"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1.586,83</w:t>
            </w:r>
          </w:p>
        </w:tc>
        <w:tc>
          <w:tcPr>
            <w:tcW w:w="377" w:type="pct"/>
            <w:tcBorders>
              <w:top w:val="nil"/>
              <w:left w:val="nil"/>
              <w:bottom w:val="single" w:sz="8" w:space="0" w:color="F9B074"/>
              <w:right w:val="single" w:sz="8" w:space="0" w:color="F9B074"/>
            </w:tcBorders>
            <w:shd w:val="clear" w:color="000000" w:fill="FDE4D0"/>
            <w:vAlign w:val="center"/>
            <w:hideMark/>
          </w:tcPr>
          <w:p w14:paraId="7210CDD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1.796,99</w:t>
            </w:r>
          </w:p>
        </w:tc>
        <w:tc>
          <w:tcPr>
            <w:tcW w:w="399" w:type="pct"/>
            <w:tcBorders>
              <w:top w:val="nil"/>
              <w:left w:val="nil"/>
              <w:bottom w:val="single" w:sz="8" w:space="0" w:color="F9B074"/>
              <w:right w:val="single" w:sz="8" w:space="0" w:color="F9B074"/>
            </w:tcBorders>
            <w:shd w:val="clear" w:color="000000" w:fill="FDE4D0"/>
            <w:vAlign w:val="center"/>
            <w:hideMark/>
          </w:tcPr>
          <w:p w14:paraId="09B5FF2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2.023,92</w:t>
            </w:r>
          </w:p>
        </w:tc>
        <w:tc>
          <w:tcPr>
            <w:tcW w:w="377" w:type="pct"/>
            <w:tcBorders>
              <w:top w:val="nil"/>
              <w:left w:val="nil"/>
              <w:bottom w:val="single" w:sz="8" w:space="0" w:color="F9B074"/>
              <w:right w:val="single" w:sz="8" w:space="0" w:color="F9B074"/>
            </w:tcBorders>
            <w:shd w:val="clear" w:color="000000" w:fill="FDE4D0"/>
            <w:vAlign w:val="center"/>
            <w:hideMark/>
          </w:tcPr>
          <w:p w14:paraId="260A8F27"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2.383,78</w:t>
            </w:r>
          </w:p>
        </w:tc>
        <w:tc>
          <w:tcPr>
            <w:tcW w:w="377" w:type="pct"/>
            <w:tcBorders>
              <w:top w:val="nil"/>
              <w:left w:val="nil"/>
              <w:bottom w:val="single" w:sz="8" w:space="0" w:color="F9B074"/>
              <w:right w:val="single" w:sz="8" w:space="0" w:color="F9B074"/>
            </w:tcBorders>
            <w:shd w:val="clear" w:color="000000" w:fill="FDE4D0"/>
            <w:vAlign w:val="center"/>
            <w:hideMark/>
          </w:tcPr>
          <w:p w14:paraId="7E229B0A"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2.611,47</w:t>
            </w:r>
          </w:p>
        </w:tc>
        <w:tc>
          <w:tcPr>
            <w:tcW w:w="377" w:type="pct"/>
            <w:tcBorders>
              <w:top w:val="nil"/>
              <w:left w:val="nil"/>
              <w:bottom w:val="single" w:sz="8" w:space="0" w:color="F9B074"/>
              <w:right w:val="single" w:sz="8" w:space="0" w:color="F9B074"/>
            </w:tcBorders>
            <w:shd w:val="clear" w:color="000000" w:fill="FDE4D0"/>
            <w:vAlign w:val="center"/>
            <w:hideMark/>
          </w:tcPr>
          <w:p w14:paraId="10A2C09A"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2.566,16</w:t>
            </w:r>
          </w:p>
        </w:tc>
        <w:tc>
          <w:tcPr>
            <w:tcW w:w="377" w:type="pct"/>
            <w:tcBorders>
              <w:top w:val="nil"/>
              <w:left w:val="nil"/>
              <w:bottom w:val="single" w:sz="8" w:space="0" w:color="F9B074"/>
              <w:right w:val="single" w:sz="8" w:space="0" w:color="F9B074"/>
            </w:tcBorders>
            <w:shd w:val="clear" w:color="000000" w:fill="FDE4D0"/>
            <w:vAlign w:val="center"/>
            <w:hideMark/>
          </w:tcPr>
          <w:p w14:paraId="4EC3920F"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2.346,69</w:t>
            </w:r>
          </w:p>
        </w:tc>
        <w:tc>
          <w:tcPr>
            <w:tcW w:w="378" w:type="pct"/>
            <w:tcBorders>
              <w:top w:val="nil"/>
              <w:left w:val="nil"/>
              <w:bottom w:val="single" w:sz="8" w:space="0" w:color="F9B074"/>
              <w:right w:val="single" w:sz="8" w:space="0" w:color="F9B074"/>
            </w:tcBorders>
            <w:shd w:val="clear" w:color="000000" w:fill="FDE4D0"/>
            <w:vAlign w:val="center"/>
            <w:hideMark/>
          </w:tcPr>
          <w:p w14:paraId="3FC7398B"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1.873,08</w:t>
            </w:r>
          </w:p>
        </w:tc>
      </w:tr>
      <w:tr w:rsidR="00577718" w:rsidRPr="002C141F" w14:paraId="76CF4052" w14:textId="77777777" w:rsidTr="00043A16">
        <w:trPr>
          <w:trHeight w:val="315"/>
        </w:trPr>
        <w:tc>
          <w:tcPr>
            <w:tcW w:w="415" w:type="pct"/>
            <w:tcBorders>
              <w:top w:val="nil"/>
              <w:left w:val="single" w:sz="8" w:space="0" w:color="F9B074"/>
              <w:bottom w:val="single" w:sz="8" w:space="0" w:color="F9B074"/>
              <w:right w:val="single" w:sz="8" w:space="0" w:color="F9B074"/>
            </w:tcBorders>
            <w:shd w:val="clear" w:color="000000" w:fill="FBCAA2"/>
            <w:noWrap/>
            <w:vAlign w:val="center"/>
            <w:hideMark/>
          </w:tcPr>
          <w:p w14:paraId="2423BD81" w14:textId="77777777" w:rsidR="00577718" w:rsidRPr="002C141F" w:rsidRDefault="0057771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2015</w:t>
            </w:r>
          </w:p>
        </w:tc>
        <w:tc>
          <w:tcPr>
            <w:tcW w:w="421" w:type="pct"/>
            <w:tcBorders>
              <w:top w:val="nil"/>
              <w:left w:val="nil"/>
              <w:bottom w:val="single" w:sz="8" w:space="0" w:color="F9B074"/>
              <w:right w:val="single" w:sz="8" w:space="0" w:color="F9B074"/>
            </w:tcBorders>
            <w:shd w:val="clear" w:color="000000" w:fill="FBCAA2"/>
            <w:noWrap/>
            <w:vAlign w:val="center"/>
            <w:hideMark/>
          </w:tcPr>
          <w:p w14:paraId="0A29C845"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1.324,09</w:t>
            </w:r>
          </w:p>
        </w:tc>
        <w:tc>
          <w:tcPr>
            <w:tcW w:w="375" w:type="pct"/>
            <w:tcBorders>
              <w:top w:val="nil"/>
              <w:left w:val="nil"/>
              <w:bottom w:val="single" w:sz="8" w:space="0" w:color="F9B074"/>
              <w:right w:val="single" w:sz="8" w:space="0" w:color="F9B074"/>
            </w:tcBorders>
            <w:shd w:val="clear" w:color="000000" w:fill="FBCAA2"/>
            <w:noWrap/>
            <w:vAlign w:val="center"/>
            <w:hideMark/>
          </w:tcPr>
          <w:p w14:paraId="7FF4C0B3"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1.019,49</w:t>
            </w:r>
          </w:p>
        </w:tc>
        <w:tc>
          <w:tcPr>
            <w:tcW w:w="375" w:type="pct"/>
            <w:tcBorders>
              <w:top w:val="nil"/>
              <w:left w:val="nil"/>
              <w:bottom w:val="single" w:sz="8" w:space="0" w:color="F9B074"/>
              <w:right w:val="single" w:sz="8" w:space="0" w:color="F9B074"/>
            </w:tcBorders>
            <w:shd w:val="clear" w:color="000000" w:fill="FBCAA2"/>
            <w:noWrap/>
            <w:vAlign w:val="center"/>
            <w:hideMark/>
          </w:tcPr>
          <w:p w14:paraId="6B9197B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599,130</w:t>
            </w:r>
          </w:p>
        </w:tc>
        <w:tc>
          <w:tcPr>
            <w:tcW w:w="375" w:type="pct"/>
            <w:tcBorders>
              <w:top w:val="nil"/>
              <w:left w:val="nil"/>
              <w:bottom w:val="single" w:sz="8" w:space="0" w:color="F9B074"/>
              <w:right w:val="single" w:sz="8" w:space="0" w:color="F9B074"/>
            </w:tcBorders>
            <w:shd w:val="clear" w:color="000000" w:fill="FBCAA2"/>
            <w:noWrap/>
            <w:vAlign w:val="center"/>
            <w:hideMark/>
          </w:tcPr>
          <w:p w14:paraId="4B76886C"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249,76</w:t>
            </w:r>
          </w:p>
        </w:tc>
        <w:tc>
          <w:tcPr>
            <w:tcW w:w="377" w:type="pct"/>
            <w:tcBorders>
              <w:top w:val="nil"/>
              <w:left w:val="nil"/>
              <w:bottom w:val="single" w:sz="8" w:space="0" w:color="F9B074"/>
              <w:right w:val="single" w:sz="8" w:space="0" w:color="F9B074"/>
            </w:tcBorders>
            <w:shd w:val="clear" w:color="000000" w:fill="FBCAA2"/>
            <w:noWrap/>
            <w:vAlign w:val="center"/>
            <w:hideMark/>
          </w:tcPr>
          <w:p w14:paraId="1D5C669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644,68</w:t>
            </w:r>
          </w:p>
        </w:tc>
        <w:tc>
          <w:tcPr>
            <w:tcW w:w="377" w:type="pct"/>
            <w:tcBorders>
              <w:top w:val="nil"/>
              <w:left w:val="nil"/>
              <w:bottom w:val="single" w:sz="8" w:space="0" w:color="F9B074"/>
              <w:right w:val="single" w:sz="8" w:space="0" w:color="F9B074"/>
            </w:tcBorders>
            <w:shd w:val="clear" w:color="000000" w:fill="FBCAA2"/>
            <w:noWrap/>
            <w:vAlign w:val="center"/>
            <w:hideMark/>
          </w:tcPr>
          <w:p w14:paraId="7CD849AD"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927,09</w:t>
            </w:r>
          </w:p>
        </w:tc>
        <w:tc>
          <w:tcPr>
            <w:tcW w:w="399" w:type="pct"/>
            <w:tcBorders>
              <w:top w:val="nil"/>
              <w:left w:val="nil"/>
              <w:bottom w:val="single" w:sz="8" w:space="0" w:color="F9B074"/>
              <w:right w:val="single" w:sz="8" w:space="0" w:color="F9B074"/>
            </w:tcBorders>
            <w:shd w:val="clear" w:color="000000" w:fill="FBCAA2"/>
            <w:noWrap/>
            <w:vAlign w:val="center"/>
            <w:hideMark/>
          </w:tcPr>
          <w:p w14:paraId="108F731A"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1.306,61</w:t>
            </w:r>
          </w:p>
        </w:tc>
        <w:tc>
          <w:tcPr>
            <w:tcW w:w="377" w:type="pct"/>
            <w:tcBorders>
              <w:top w:val="nil"/>
              <w:left w:val="nil"/>
              <w:bottom w:val="single" w:sz="8" w:space="0" w:color="F9B074"/>
              <w:right w:val="single" w:sz="8" w:space="0" w:color="F9B074"/>
            </w:tcBorders>
            <w:shd w:val="clear" w:color="000000" w:fill="FBCAA2"/>
            <w:noWrap/>
            <w:vAlign w:val="center"/>
            <w:hideMark/>
          </w:tcPr>
          <w:p w14:paraId="6A3F6CA8"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1.597,04</w:t>
            </w:r>
          </w:p>
        </w:tc>
        <w:tc>
          <w:tcPr>
            <w:tcW w:w="377" w:type="pct"/>
            <w:tcBorders>
              <w:top w:val="nil"/>
              <w:left w:val="nil"/>
              <w:bottom w:val="single" w:sz="8" w:space="0" w:color="F9B074"/>
              <w:right w:val="single" w:sz="8" w:space="0" w:color="F9B074"/>
            </w:tcBorders>
            <w:shd w:val="clear" w:color="000000" w:fill="FBCAA2"/>
            <w:noWrap/>
            <w:vAlign w:val="center"/>
            <w:hideMark/>
          </w:tcPr>
          <w:p w14:paraId="1E385C6C"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2.181,86</w:t>
            </w:r>
          </w:p>
        </w:tc>
        <w:tc>
          <w:tcPr>
            <w:tcW w:w="377" w:type="pct"/>
            <w:tcBorders>
              <w:top w:val="nil"/>
              <w:left w:val="nil"/>
              <w:bottom w:val="single" w:sz="8" w:space="0" w:color="F9B074"/>
              <w:right w:val="single" w:sz="8" w:space="0" w:color="F9B074"/>
            </w:tcBorders>
            <w:shd w:val="clear" w:color="000000" w:fill="FBCAA2"/>
            <w:noWrap/>
            <w:vAlign w:val="center"/>
            <w:hideMark/>
          </w:tcPr>
          <w:p w14:paraId="733E6A95"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2.377,36</w:t>
            </w:r>
          </w:p>
        </w:tc>
        <w:tc>
          <w:tcPr>
            <w:tcW w:w="377" w:type="pct"/>
            <w:tcBorders>
              <w:top w:val="nil"/>
              <w:left w:val="nil"/>
              <w:bottom w:val="single" w:sz="8" w:space="0" w:color="F9B074"/>
              <w:right w:val="single" w:sz="8" w:space="0" w:color="F9B074"/>
            </w:tcBorders>
            <w:shd w:val="clear" w:color="000000" w:fill="FBCAA2"/>
            <w:noWrap/>
            <w:vAlign w:val="center"/>
            <w:hideMark/>
          </w:tcPr>
          <w:p w14:paraId="3C8BBDAE"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2.661,03</w:t>
            </w:r>
          </w:p>
        </w:tc>
        <w:tc>
          <w:tcPr>
            <w:tcW w:w="378" w:type="pct"/>
            <w:tcBorders>
              <w:top w:val="nil"/>
              <w:left w:val="nil"/>
              <w:bottom w:val="single" w:sz="8" w:space="0" w:color="F9B074"/>
              <w:right w:val="single" w:sz="8" w:space="0" w:color="F9B074"/>
            </w:tcBorders>
            <w:shd w:val="clear" w:color="000000" w:fill="FBCAA2"/>
            <w:noWrap/>
            <w:vAlign w:val="center"/>
            <w:hideMark/>
          </w:tcPr>
          <w:p w14:paraId="57F8973F"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2.126,76</w:t>
            </w:r>
          </w:p>
        </w:tc>
      </w:tr>
      <w:tr w:rsidR="00577718" w:rsidRPr="002C141F" w14:paraId="5F54BE00" w14:textId="77777777" w:rsidTr="00043A16">
        <w:trPr>
          <w:trHeight w:val="315"/>
        </w:trPr>
        <w:tc>
          <w:tcPr>
            <w:tcW w:w="415" w:type="pct"/>
            <w:tcBorders>
              <w:top w:val="nil"/>
              <w:left w:val="single" w:sz="8" w:space="0" w:color="F9B074"/>
              <w:bottom w:val="single" w:sz="8" w:space="0" w:color="F9B074"/>
              <w:right w:val="single" w:sz="8" w:space="0" w:color="F9B074"/>
            </w:tcBorders>
            <w:shd w:val="clear" w:color="000000" w:fill="FDE4D0"/>
            <w:vAlign w:val="center"/>
            <w:hideMark/>
          </w:tcPr>
          <w:p w14:paraId="07E39456" w14:textId="77777777" w:rsidR="00577718" w:rsidRPr="002C141F" w:rsidRDefault="0057771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2016</w:t>
            </w:r>
          </w:p>
        </w:tc>
        <w:tc>
          <w:tcPr>
            <w:tcW w:w="421" w:type="pct"/>
            <w:tcBorders>
              <w:top w:val="nil"/>
              <w:left w:val="nil"/>
              <w:bottom w:val="single" w:sz="8" w:space="0" w:color="F9B074"/>
              <w:right w:val="single" w:sz="8" w:space="0" w:color="F9B074"/>
            </w:tcBorders>
            <w:shd w:val="clear" w:color="000000" w:fill="FDE4D0"/>
            <w:vAlign w:val="center"/>
            <w:hideMark/>
          </w:tcPr>
          <w:p w14:paraId="40BE552C"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1.708,55</w:t>
            </w:r>
          </w:p>
        </w:tc>
        <w:tc>
          <w:tcPr>
            <w:tcW w:w="375" w:type="pct"/>
            <w:tcBorders>
              <w:top w:val="nil"/>
              <w:left w:val="nil"/>
              <w:bottom w:val="single" w:sz="8" w:space="0" w:color="F9B074"/>
              <w:right w:val="single" w:sz="8" w:space="0" w:color="F9B074"/>
            </w:tcBorders>
            <w:shd w:val="clear" w:color="000000" w:fill="FDE4D0"/>
            <w:vAlign w:val="center"/>
            <w:hideMark/>
          </w:tcPr>
          <w:p w14:paraId="60D6601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1.274,30</w:t>
            </w:r>
          </w:p>
        </w:tc>
        <w:tc>
          <w:tcPr>
            <w:tcW w:w="375" w:type="pct"/>
            <w:tcBorders>
              <w:top w:val="nil"/>
              <w:left w:val="nil"/>
              <w:bottom w:val="single" w:sz="8" w:space="0" w:color="F9B074"/>
              <w:right w:val="single" w:sz="8" w:space="0" w:color="F9B074"/>
            </w:tcBorders>
            <w:shd w:val="clear" w:color="000000" w:fill="FDE4D0"/>
            <w:vAlign w:val="center"/>
            <w:hideMark/>
          </w:tcPr>
          <w:p w14:paraId="1B310370"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884,75</w:t>
            </w:r>
          </w:p>
        </w:tc>
        <w:tc>
          <w:tcPr>
            <w:tcW w:w="375" w:type="pct"/>
            <w:tcBorders>
              <w:top w:val="nil"/>
              <w:left w:val="nil"/>
              <w:bottom w:val="single" w:sz="8" w:space="0" w:color="F9B074"/>
              <w:right w:val="single" w:sz="8" w:space="0" w:color="F9B074"/>
            </w:tcBorders>
            <w:shd w:val="clear" w:color="000000" w:fill="FDE4D0"/>
            <w:vAlign w:val="center"/>
            <w:hideMark/>
          </w:tcPr>
          <w:p w14:paraId="425D9230"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1.191,85</w:t>
            </w:r>
          </w:p>
        </w:tc>
        <w:tc>
          <w:tcPr>
            <w:tcW w:w="377" w:type="pct"/>
            <w:tcBorders>
              <w:top w:val="nil"/>
              <w:left w:val="nil"/>
              <w:bottom w:val="single" w:sz="8" w:space="0" w:color="F9B074"/>
              <w:right w:val="single" w:sz="8" w:space="0" w:color="F9B074"/>
            </w:tcBorders>
            <w:shd w:val="clear" w:color="000000" w:fill="FDE4D0"/>
            <w:vAlign w:val="center"/>
            <w:hideMark/>
          </w:tcPr>
          <w:p w14:paraId="1ABE259D"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1.485,92</w:t>
            </w:r>
          </w:p>
        </w:tc>
        <w:tc>
          <w:tcPr>
            <w:tcW w:w="377" w:type="pct"/>
            <w:tcBorders>
              <w:top w:val="nil"/>
              <w:left w:val="nil"/>
              <w:bottom w:val="single" w:sz="8" w:space="0" w:color="F9B074"/>
              <w:right w:val="single" w:sz="8" w:space="0" w:color="F9B074"/>
            </w:tcBorders>
            <w:shd w:val="clear" w:color="000000" w:fill="FDE4D0"/>
            <w:vAlign w:val="center"/>
            <w:hideMark/>
          </w:tcPr>
          <w:p w14:paraId="0BB5BA4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1.787,80</w:t>
            </w:r>
          </w:p>
        </w:tc>
        <w:tc>
          <w:tcPr>
            <w:tcW w:w="399" w:type="pct"/>
            <w:tcBorders>
              <w:top w:val="nil"/>
              <w:left w:val="nil"/>
              <w:bottom w:val="single" w:sz="8" w:space="0" w:color="F9B074"/>
              <w:right w:val="single" w:sz="8" w:space="0" w:color="F9B074"/>
            </w:tcBorders>
            <w:shd w:val="clear" w:color="000000" w:fill="FDE4D0"/>
            <w:vAlign w:val="center"/>
            <w:hideMark/>
          </w:tcPr>
          <w:p w14:paraId="55B7D8C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2.125,45</w:t>
            </w:r>
          </w:p>
        </w:tc>
        <w:tc>
          <w:tcPr>
            <w:tcW w:w="377" w:type="pct"/>
            <w:tcBorders>
              <w:top w:val="nil"/>
              <w:left w:val="nil"/>
              <w:bottom w:val="single" w:sz="8" w:space="0" w:color="F9B074"/>
              <w:right w:val="single" w:sz="8" w:space="0" w:color="F9B074"/>
            </w:tcBorders>
            <w:shd w:val="clear" w:color="000000" w:fill="FDE4D0"/>
            <w:vAlign w:val="center"/>
            <w:hideMark/>
          </w:tcPr>
          <w:p w14:paraId="09046A32"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2.484,97</w:t>
            </w:r>
          </w:p>
        </w:tc>
        <w:tc>
          <w:tcPr>
            <w:tcW w:w="377" w:type="pct"/>
            <w:tcBorders>
              <w:top w:val="nil"/>
              <w:left w:val="nil"/>
              <w:bottom w:val="single" w:sz="8" w:space="0" w:color="F9B074"/>
              <w:right w:val="single" w:sz="8" w:space="0" w:color="F9B074"/>
            </w:tcBorders>
            <w:shd w:val="clear" w:color="000000" w:fill="FDE4D0"/>
            <w:vAlign w:val="center"/>
            <w:hideMark/>
          </w:tcPr>
          <w:p w14:paraId="096AA51B"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2.773,51</w:t>
            </w:r>
          </w:p>
        </w:tc>
        <w:tc>
          <w:tcPr>
            <w:tcW w:w="377" w:type="pct"/>
            <w:tcBorders>
              <w:top w:val="nil"/>
              <w:left w:val="nil"/>
              <w:bottom w:val="single" w:sz="8" w:space="0" w:color="F9B074"/>
              <w:right w:val="single" w:sz="8" w:space="0" w:color="F9B074"/>
            </w:tcBorders>
            <w:shd w:val="clear" w:color="000000" w:fill="FDE4D0"/>
            <w:vAlign w:val="center"/>
            <w:hideMark/>
          </w:tcPr>
          <w:p w14:paraId="5B4CC55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2.820,56</w:t>
            </w:r>
          </w:p>
        </w:tc>
        <w:tc>
          <w:tcPr>
            <w:tcW w:w="377" w:type="pct"/>
            <w:tcBorders>
              <w:top w:val="nil"/>
              <w:left w:val="nil"/>
              <w:bottom w:val="single" w:sz="8" w:space="0" w:color="F9B074"/>
              <w:right w:val="single" w:sz="8" w:space="0" w:color="F9B074"/>
            </w:tcBorders>
            <w:shd w:val="clear" w:color="000000" w:fill="FDE4D0"/>
            <w:vAlign w:val="center"/>
            <w:hideMark/>
          </w:tcPr>
          <w:p w14:paraId="2B3B6DDA"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2.285,98</w:t>
            </w:r>
          </w:p>
        </w:tc>
        <w:tc>
          <w:tcPr>
            <w:tcW w:w="378" w:type="pct"/>
            <w:tcBorders>
              <w:top w:val="nil"/>
              <w:left w:val="nil"/>
              <w:bottom w:val="single" w:sz="8" w:space="0" w:color="F9B074"/>
              <w:right w:val="single" w:sz="8" w:space="0" w:color="F9B074"/>
            </w:tcBorders>
            <w:shd w:val="clear" w:color="000000" w:fill="FDE4D0"/>
            <w:vAlign w:val="center"/>
            <w:hideMark/>
          </w:tcPr>
          <w:p w14:paraId="21F21678"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1.695,34</w:t>
            </w:r>
          </w:p>
        </w:tc>
      </w:tr>
      <w:tr w:rsidR="00577718" w:rsidRPr="002C141F" w14:paraId="7F8CD528" w14:textId="77777777" w:rsidTr="00043A16">
        <w:trPr>
          <w:trHeight w:val="315"/>
        </w:trPr>
        <w:tc>
          <w:tcPr>
            <w:tcW w:w="415" w:type="pct"/>
            <w:tcBorders>
              <w:top w:val="nil"/>
              <w:left w:val="single" w:sz="8" w:space="0" w:color="F9B074"/>
              <w:bottom w:val="single" w:sz="8" w:space="0" w:color="F9B074"/>
              <w:right w:val="single" w:sz="8" w:space="0" w:color="F9B074"/>
            </w:tcBorders>
            <w:shd w:val="clear" w:color="000000" w:fill="FBCAA2"/>
            <w:noWrap/>
            <w:vAlign w:val="center"/>
            <w:hideMark/>
          </w:tcPr>
          <w:p w14:paraId="5109FFFC" w14:textId="77777777" w:rsidR="00577718" w:rsidRPr="002C141F" w:rsidRDefault="00577718"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2017</w:t>
            </w:r>
          </w:p>
        </w:tc>
        <w:tc>
          <w:tcPr>
            <w:tcW w:w="421" w:type="pct"/>
            <w:tcBorders>
              <w:top w:val="nil"/>
              <w:left w:val="nil"/>
              <w:bottom w:val="single" w:sz="8" w:space="0" w:color="F9B074"/>
              <w:right w:val="single" w:sz="8" w:space="0" w:color="F9B074"/>
            </w:tcBorders>
            <w:shd w:val="clear" w:color="000000" w:fill="FBCAA2"/>
            <w:noWrap/>
            <w:vAlign w:val="center"/>
            <w:hideMark/>
          </w:tcPr>
          <w:p w14:paraId="07AE354D"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1.183,18</w:t>
            </w:r>
          </w:p>
        </w:tc>
        <w:tc>
          <w:tcPr>
            <w:tcW w:w="375" w:type="pct"/>
            <w:tcBorders>
              <w:top w:val="nil"/>
              <w:left w:val="nil"/>
              <w:bottom w:val="single" w:sz="8" w:space="0" w:color="F9B074"/>
              <w:right w:val="single" w:sz="8" w:space="0" w:color="F9B074"/>
            </w:tcBorders>
            <w:shd w:val="clear" w:color="000000" w:fill="FBCAA2"/>
            <w:noWrap/>
            <w:vAlign w:val="center"/>
            <w:hideMark/>
          </w:tcPr>
          <w:p w14:paraId="413F7AC7"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919,16</w:t>
            </w:r>
          </w:p>
        </w:tc>
        <w:tc>
          <w:tcPr>
            <w:tcW w:w="375" w:type="pct"/>
            <w:tcBorders>
              <w:top w:val="nil"/>
              <w:left w:val="nil"/>
              <w:bottom w:val="single" w:sz="8" w:space="0" w:color="F9B074"/>
              <w:right w:val="single" w:sz="8" w:space="0" w:color="F9B074"/>
            </w:tcBorders>
            <w:shd w:val="clear" w:color="000000" w:fill="FBCAA2"/>
            <w:noWrap/>
            <w:vAlign w:val="center"/>
            <w:hideMark/>
          </w:tcPr>
          <w:p w14:paraId="3B55F9C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976,92</w:t>
            </w:r>
          </w:p>
        </w:tc>
        <w:tc>
          <w:tcPr>
            <w:tcW w:w="375" w:type="pct"/>
            <w:tcBorders>
              <w:top w:val="nil"/>
              <w:left w:val="nil"/>
              <w:bottom w:val="single" w:sz="8" w:space="0" w:color="F9B074"/>
              <w:right w:val="single" w:sz="8" w:space="0" w:color="F9B074"/>
            </w:tcBorders>
            <w:shd w:val="clear" w:color="000000" w:fill="FBCAA2"/>
            <w:noWrap/>
            <w:vAlign w:val="center"/>
            <w:hideMark/>
          </w:tcPr>
          <w:p w14:paraId="6C5C7786"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1.205,73</w:t>
            </w:r>
          </w:p>
        </w:tc>
        <w:tc>
          <w:tcPr>
            <w:tcW w:w="377" w:type="pct"/>
            <w:tcBorders>
              <w:top w:val="nil"/>
              <w:left w:val="nil"/>
              <w:bottom w:val="single" w:sz="8" w:space="0" w:color="F9B074"/>
              <w:right w:val="single" w:sz="8" w:space="0" w:color="F9B074"/>
            </w:tcBorders>
            <w:shd w:val="clear" w:color="000000" w:fill="FBCAA2"/>
            <w:noWrap/>
            <w:vAlign w:val="center"/>
            <w:hideMark/>
          </w:tcPr>
          <w:p w14:paraId="326231E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1.611,42</w:t>
            </w:r>
          </w:p>
        </w:tc>
        <w:tc>
          <w:tcPr>
            <w:tcW w:w="377" w:type="pct"/>
            <w:tcBorders>
              <w:top w:val="nil"/>
              <w:left w:val="nil"/>
              <w:bottom w:val="single" w:sz="8" w:space="0" w:color="F9B074"/>
              <w:right w:val="single" w:sz="8" w:space="0" w:color="F9B074"/>
            </w:tcBorders>
            <w:shd w:val="clear" w:color="000000" w:fill="FBCAA2"/>
            <w:noWrap/>
            <w:vAlign w:val="center"/>
            <w:hideMark/>
          </w:tcPr>
          <w:p w14:paraId="7C219693"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2.142,49</w:t>
            </w:r>
          </w:p>
        </w:tc>
        <w:tc>
          <w:tcPr>
            <w:tcW w:w="399" w:type="pct"/>
            <w:tcBorders>
              <w:top w:val="nil"/>
              <w:left w:val="nil"/>
              <w:bottom w:val="single" w:sz="8" w:space="0" w:color="F9B074"/>
              <w:right w:val="single" w:sz="8" w:space="0" w:color="F9B074"/>
            </w:tcBorders>
            <w:shd w:val="clear" w:color="000000" w:fill="FBCAA2"/>
            <w:noWrap/>
            <w:vAlign w:val="center"/>
            <w:hideMark/>
          </w:tcPr>
          <w:p w14:paraId="2F9A8AED"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2.533,83</w:t>
            </w:r>
          </w:p>
        </w:tc>
        <w:tc>
          <w:tcPr>
            <w:tcW w:w="377" w:type="pct"/>
            <w:tcBorders>
              <w:top w:val="nil"/>
              <w:left w:val="nil"/>
              <w:bottom w:val="single" w:sz="8" w:space="0" w:color="F9B074"/>
              <w:right w:val="single" w:sz="8" w:space="0" w:color="F9B074"/>
            </w:tcBorders>
            <w:shd w:val="clear" w:color="000000" w:fill="FBCAA2"/>
            <w:noWrap/>
            <w:vAlign w:val="center"/>
            <w:hideMark/>
          </w:tcPr>
          <w:p w14:paraId="56D073F2"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2.884,04</w:t>
            </w:r>
          </w:p>
        </w:tc>
        <w:tc>
          <w:tcPr>
            <w:tcW w:w="377" w:type="pct"/>
            <w:tcBorders>
              <w:top w:val="nil"/>
              <w:left w:val="nil"/>
              <w:bottom w:val="single" w:sz="8" w:space="0" w:color="F9B074"/>
              <w:right w:val="single" w:sz="8" w:space="0" w:color="F9B074"/>
            </w:tcBorders>
            <w:shd w:val="clear" w:color="000000" w:fill="FBCAA2"/>
            <w:noWrap/>
            <w:vAlign w:val="center"/>
            <w:hideMark/>
          </w:tcPr>
          <w:p w14:paraId="15FD008E"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3.144,58</w:t>
            </w:r>
          </w:p>
        </w:tc>
        <w:tc>
          <w:tcPr>
            <w:tcW w:w="377" w:type="pct"/>
            <w:tcBorders>
              <w:top w:val="nil"/>
              <w:left w:val="nil"/>
              <w:bottom w:val="single" w:sz="8" w:space="0" w:color="F9B074"/>
              <w:right w:val="single" w:sz="8" w:space="0" w:color="F9B074"/>
            </w:tcBorders>
            <w:shd w:val="clear" w:color="000000" w:fill="FBCAA2"/>
            <w:noWrap/>
            <w:vAlign w:val="center"/>
            <w:hideMark/>
          </w:tcPr>
          <w:p w14:paraId="260B01CF"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3.194,05</w:t>
            </w:r>
          </w:p>
        </w:tc>
        <w:tc>
          <w:tcPr>
            <w:tcW w:w="377" w:type="pct"/>
            <w:tcBorders>
              <w:top w:val="nil"/>
              <w:left w:val="nil"/>
              <w:bottom w:val="single" w:sz="8" w:space="0" w:color="F9B074"/>
              <w:right w:val="single" w:sz="8" w:space="0" w:color="F9B074"/>
            </w:tcBorders>
            <w:shd w:val="clear" w:color="000000" w:fill="FBCAA2"/>
            <w:noWrap/>
            <w:vAlign w:val="center"/>
            <w:hideMark/>
          </w:tcPr>
          <w:p w14:paraId="0F511AD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2.906,36</w:t>
            </w:r>
          </w:p>
        </w:tc>
        <w:tc>
          <w:tcPr>
            <w:tcW w:w="378" w:type="pct"/>
            <w:tcBorders>
              <w:top w:val="nil"/>
              <w:left w:val="nil"/>
              <w:bottom w:val="single" w:sz="8" w:space="0" w:color="F9B074"/>
              <w:right w:val="single" w:sz="8" w:space="0" w:color="F9B074"/>
            </w:tcBorders>
            <w:shd w:val="clear" w:color="000000" w:fill="FBCAA2"/>
            <w:noWrap/>
            <w:vAlign w:val="center"/>
            <w:hideMark/>
          </w:tcPr>
          <w:p w14:paraId="357FB699" w14:textId="77777777" w:rsidR="00577718" w:rsidRPr="002C141F" w:rsidRDefault="00577718"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2.948,37</w:t>
            </w:r>
          </w:p>
        </w:tc>
      </w:tr>
    </w:tbl>
    <w:p w14:paraId="58DA6DF8" w14:textId="77777777" w:rsidR="00577718" w:rsidRPr="002C141F" w:rsidRDefault="00577718" w:rsidP="00577718">
      <w:pPr>
        <w:pStyle w:val="Grafik"/>
        <w:jc w:val="both"/>
        <w:rPr>
          <w:rFonts w:ascii="Times New Roman" w:hAnsi="Times New Roman" w:cs="Times New Roman"/>
          <w:sz w:val="24"/>
          <w:szCs w:val="24"/>
          <w:lang w:val="en-US"/>
        </w:rPr>
      </w:pPr>
    </w:p>
    <w:p w14:paraId="4EB9A879" w14:textId="77777777" w:rsidR="00577718" w:rsidRPr="002C141F" w:rsidRDefault="00577718" w:rsidP="00577718">
      <w:pPr>
        <w:pStyle w:val="Grafik"/>
        <w:jc w:val="both"/>
        <w:rPr>
          <w:rFonts w:ascii="Times New Roman" w:hAnsi="Times New Roman" w:cs="Times New Roman"/>
          <w:sz w:val="24"/>
          <w:szCs w:val="24"/>
          <w:lang w:val="en-US"/>
        </w:rPr>
      </w:pPr>
    </w:p>
    <w:p w14:paraId="4380FA94" w14:textId="77777777" w:rsidR="00577718" w:rsidRPr="002C141F" w:rsidRDefault="00A43292" w:rsidP="00577718">
      <w:pPr>
        <w:pStyle w:val="Grafik"/>
        <w:jc w:val="center"/>
        <w:rPr>
          <w:rFonts w:ascii="Times New Roman" w:hAnsi="Times New Roman" w:cs="Times New Roman"/>
          <w:sz w:val="24"/>
          <w:szCs w:val="24"/>
          <w:lang w:val="en-US"/>
        </w:rPr>
      </w:pPr>
      <w:r>
        <w:rPr>
          <w:noProof/>
          <w:lang w:eastAsia="tr-TR"/>
        </w:rPr>
        <w:drawing>
          <wp:inline distT="0" distB="0" distL="0" distR="0" wp14:anchorId="689FACDC" wp14:editId="50B751F5">
            <wp:extent cx="5886450" cy="3076575"/>
            <wp:effectExtent l="0" t="0" r="0" b="9525"/>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619EAB0" w14:textId="77777777" w:rsidR="00043A16" w:rsidRPr="002C141F" w:rsidRDefault="00043A16" w:rsidP="00043A16">
      <w:pPr>
        <w:pStyle w:val="Balk6"/>
        <w:rPr>
          <w:lang w:val="en-US"/>
        </w:rPr>
      </w:pPr>
      <w:bookmarkStart w:id="103" w:name="_Toc494808903"/>
      <w:bookmarkStart w:id="104" w:name="_Toc520881473"/>
      <w:r w:rsidRPr="002C141F">
        <w:rPr>
          <w:lang w:val="en-US"/>
        </w:rPr>
        <w:t xml:space="preserve">Graph 3.1: </w:t>
      </w:r>
      <w:r w:rsidRPr="002C141F">
        <w:rPr>
          <w:szCs w:val="24"/>
          <w:lang w:val="en-US"/>
        </w:rPr>
        <w:t>Month End Natural Gas Stock Amounts by Years (Million Sm</w:t>
      </w:r>
      <w:r w:rsidRPr="002C141F">
        <w:rPr>
          <w:szCs w:val="24"/>
          <w:vertAlign w:val="superscript"/>
          <w:lang w:val="en-US"/>
        </w:rPr>
        <w:t>3</w:t>
      </w:r>
      <w:r w:rsidRPr="002C141F">
        <w:rPr>
          <w:szCs w:val="24"/>
          <w:lang w:val="en-US"/>
        </w:rPr>
        <w:t>)</w:t>
      </w:r>
      <w:bookmarkEnd w:id="103"/>
      <w:bookmarkEnd w:id="104"/>
    </w:p>
    <w:p w14:paraId="6B4D437E" w14:textId="77777777" w:rsidR="00043A16" w:rsidRPr="002C141F" w:rsidRDefault="00043A16" w:rsidP="00043A16">
      <w:pPr>
        <w:rPr>
          <w:rFonts w:ascii="Times New Roman" w:hAnsi="Times New Roman" w:cs="Times New Roman"/>
          <w:b/>
          <w:sz w:val="24"/>
          <w:szCs w:val="24"/>
          <w:lang w:val="en-US"/>
        </w:rPr>
      </w:pPr>
    </w:p>
    <w:p w14:paraId="0E2325A6" w14:textId="77777777" w:rsidR="00043A16" w:rsidRPr="002C141F" w:rsidRDefault="00043A16" w:rsidP="00043A16">
      <w:pPr>
        <w:pStyle w:val="Grafik"/>
        <w:rPr>
          <w:rFonts w:ascii="Times New Roman" w:hAnsi="Times New Roman" w:cs="Times New Roman"/>
          <w:b w:val="0"/>
          <w:sz w:val="24"/>
          <w:lang w:val="en-US"/>
        </w:rPr>
      </w:pPr>
      <w:r w:rsidRPr="002C141F">
        <w:rPr>
          <w:rFonts w:ascii="Times New Roman" w:hAnsi="Times New Roman" w:cs="Times New Roman"/>
          <w:b w:val="0"/>
          <w:sz w:val="24"/>
          <w:lang w:val="en-US"/>
        </w:rPr>
        <w:lastRenderedPageBreak/>
        <w:t>As seen at Graph 3.1, stocks started to increase by early May and started to decrease rapidly by the end of November. Evaluation of stocks with import and consumption in 2017 is given at Graph 3.2.</w:t>
      </w:r>
    </w:p>
    <w:p w14:paraId="756801EE" w14:textId="77777777" w:rsidR="00577718" w:rsidRPr="002C141F" w:rsidRDefault="008558C6" w:rsidP="00577718">
      <w:pPr>
        <w:pStyle w:val="Grafik"/>
        <w:rPr>
          <w:rFonts w:ascii="Times New Roman" w:hAnsi="Times New Roman" w:cs="Times New Roman"/>
          <w:sz w:val="24"/>
          <w:szCs w:val="24"/>
          <w:highlight w:val="yellow"/>
          <w:lang w:val="en-US"/>
        </w:rPr>
      </w:pPr>
      <w:r>
        <w:rPr>
          <w:noProof/>
          <w:lang w:eastAsia="tr-TR"/>
        </w:rPr>
        <w:drawing>
          <wp:inline distT="0" distB="0" distL="0" distR="0" wp14:anchorId="23CFFC45" wp14:editId="7D0DBBDA">
            <wp:extent cx="5939790" cy="2619375"/>
            <wp:effectExtent l="0" t="0" r="3810" b="952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21F033E" w14:textId="77777777" w:rsidR="00577718" w:rsidRPr="002C141F" w:rsidRDefault="00043A16" w:rsidP="00043A16">
      <w:pPr>
        <w:pStyle w:val="Balk6"/>
        <w:rPr>
          <w:szCs w:val="23"/>
          <w:lang w:val="en-US"/>
        </w:rPr>
      </w:pPr>
      <w:bookmarkStart w:id="105" w:name="_Toc494808904"/>
      <w:bookmarkStart w:id="106" w:name="_Toc520881474"/>
      <w:r w:rsidRPr="002C141F">
        <w:rPr>
          <w:szCs w:val="23"/>
          <w:lang w:val="en-US"/>
        </w:rPr>
        <w:t>Graph 3.2: Comparison of Monthly Import/Consumption/Stock Amounts in 2017 (Million Sm</w:t>
      </w:r>
      <w:r w:rsidRPr="002C141F">
        <w:rPr>
          <w:szCs w:val="23"/>
          <w:vertAlign w:val="superscript"/>
          <w:lang w:val="en-US"/>
        </w:rPr>
        <w:t>3</w:t>
      </w:r>
      <w:r w:rsidRPr="002C141F">
        <w:rPr>
          <w:szCs w:val="23"/>
          <w:lang w:val="en-US"/>
        </w:rPr>
        <w:t>)</w:t>
      </w:r>
      <w:bookmarkEnd w:id="105"/>
      <w:bookmarkEnd w:id="106"/>
    </w:p>
    <w:p w14:paraId="6ACC3E0F" w14:textId="5FC9FD19" w:rsidR="00EC59EC" w:rsidRPr="002C141F" w:rsidRDefault="00EC59EC" w:rsidP="00EC59EC">
      <w:pPr>
        <w:tabs>
          <w:tab w:val="left" w:pos="993"/>
        </w:tabs>
        <w:spacing w:before="120" w:after="120" w:line="360" w:lineRule="auto"/>
        <w:jc w:val="both"/>
        <w:rPr>
          <w:rFonts w:ascii="Times New Roman" w:eastAsia="Times New Roman" w:hAnsi="Times New Roman"/>
          <w:sz w:val="24"/>
          <w:szCs w:val="24"/>
          <w:lang w:val="en-US" w:eastAsia="tr-TR"/>
        </w:rPr>
      </w:pPr>
      <w:bookmarkStart w:id="107" w:name="_Toc417917633"/>
      <w:r w:rsidRPr="002C141F">
        <w:rPr>
          <w:rFonts w:ascii="Times New Roman" w:eastAsia="Times New Roman" w:hAnsi="Times New Roman"/>
          <w:sz w:val="24"/>
          <w:szCs w:val="24"/>
          <w:lang w:val="en-US" w:eastAsia="tr-TR"/>
        </w:rPr>
        <w:t xml:space="preserve">As seen at Graph, </w:t>
      </w:r>
      <w:r w:rsidRPr="00AE7D5F">
        <w:rPr>
          <w:rFonts w:ascii="Times New Roman" w:eastAsia="Times New Roman" w:hAnsi="Times New Roman"/>
          <w:sz w:val="24"/>
          <w:szCs w:val="24"/>
          <w:lang w:val="en-US" w:eastAsia="tr-TR"/>
        </w:rPr>
        <w:t xml:space="preserve">in summer </w:t>
      </w:r>
      <w:r w:rsidR="00046D8A" w:rsidRPr="0014247B">
        <w:rPr>
          <w:rFonts w:ascii="Times New Roman" w:eastAsia="Times New Roman" w:hAnsi="Times New Roman"/>
          <w:sz w:val="24"/>
          <w:szCs w:val="24"/>
          <w:lang w:val="en-US" w:eastAsia="tr-TR"/>
        </w:rPr>
        <w:t>periods</w:t>
      </w:r>
      <w:r w:rsidR="00046D8A" w:rsidRPr="00AE7D5F">
        <w:rPr>
          <w:rFonts w:ascii="Times New Roman" w:eastAsia="Times New Roman" w:hAnsi="Times New Roman"/>
          <w:sz w:val="24"/>
          <w:szCs w:val="24"/>
          <w:lang w:val="en-US" w:eastAsia="tr-TR"/>
        </w:rPr>
        <w:t xml:space="preserve"> </w:t>
      </w:r>
      <w:r w:rsidRPr="00AE7D5F">
        <w:rPr>
          <w:rFonts w:ascii="Times New Roman" w:eastAsia="Times New Roman" w:hAnsi="Times New Roman"/>
          <w:sz w:val="24"/>
          <w:szCs w:val="24"/>
          <w:lang w:val="en-US" w:eastAsia="tr-TR"/>
        </w:rPr>
        <w:t>with similar import a</w:t>
      </w:r>
      <w:r w:rsidRPr="00046D8A">
        <w:rPr>
          <w:rFonts w:ascii="Times New Roman" w:eastAsia="Times New Roman" w:hAnsi="Times New Roman"/>
          <w:sz w:val="24"/>
          <w:szCs w:val="24"/>
          <w:lang w:val="en-US" w:eastAsia="tr-TR"/>
        </w:rPr>
        <w:t xml:space="preserve">mounts, with the decreasing consumption, injection started in May and storage stock levels started to increase. Although import amounts increase at winter </w:t>
      </w:r>
      <w:r w:rsidR="00046D8A" w:rsidRPr="0014247B">
        <w:rPr>
          <w:rFonts w:ascii="Times New Roman" w:eastAsia="Times New Roman" w:hAnsi="Times New Roman"/>
          <w:sz w:val="24"/>
          <w:szCs w:val="24"/>
          <w:lang w:val="en-US" w:eastAsia="tr-TR"/>
        </w:rPr>
        <w:t>periods</w:t>
      </w:r>
      <w:r w:rsidRPr="00AE7D5F">
        <w:rPr>
          <w:rFonts w:ascii="Times New Roman" w:eastAsia="Times New Roman" w:hAnsi="Times New Roman"/>
          <w:sz w:val="24"/>
          <w:szCs w:val="24"/>
          <w:lang w:val="en-US" w:eastAsia="tr-TR"/>
        </w:rPr>
        <w:t>,</w:t>
      </w:r>
      <w:r w:rsidRPr="002C141F">
        <w:rPr>
          <w:rFonts w:ascii="Times New Roman" w:eastAsia="Times New Roman" w:hAnsi="Times New Roman"/>
          <w:sz w:val="24"/>
          <w:szCs w:val="24"/>
          <w:lang w:val="en-US" w:eastAsia="tr-TR"/>
        </w:rPr>
        <w:t xml:space="preserve"> injection decrease because of heavy consumption. </w:t>
      </w:r>
    </w:p>
    <w:p w14:paraId="3875ABCD" w14:textId="77777777" w:rsidR="0058410E" w:rsidRPr="002C141F" w:rsidRDefault="0058410E" w:rsidP="0058410E">
      <w:pPr>
        <w:pStyle w:val="11ilebalayanlar"/>
        <w:rPr>
          <w:lang w:val="en-US"/>
        </w:rPr>
      </w:pPr>
      <w:bookmarkStart w:id="108" w:name="_Toc494808727"/>
      <w:bookmarkStart w:id="109" w:name="_Toc520881299"/>
      <w:bookmarkStart w:id="110" w:name="_Toc417917634"/>
      <w:bookmarkEnd w:id="107"/>
      <w:r w:rsidRPr="002C141F">
        <w:rPr>
          <w:lang w:val="en-US"/>
        </w:rPr>
        <w:t>3.1 Underground Gas Storage</w:t>
      </w:r>
      <w:bookmarkEnd w:id="108"/>
      <w:bookmarkEnd w:id="109"/>
    </w:p>
    <w:p w14:paraId="154CB61C" w14:textId="77777777" w:rsidR="00DA1030" w:rsidRPr="0014247B" w:rsidRDefault="00DA1030" w:rsidP="00101AB8">
      <w:pPr>
        <w:spacing w:before="120" w:after="120" w:line="360" w:lineRule="auto"/>
        <w:jc w:val="both"/>
        <w:rPr>
          <w:rFonts w:ascii="Times New Roman" w:eastAsia="Calibri" w:hAnsi="Times New Roman" w:cs="Times New Roman"/>
          <w:sz w:val="24"/>
          <w:szCs w:val="24"/>
          <w:lang w:val="en-US" w:eastAsia="tr-TR"/>
        </w:rPr>
      </w:pPr>
      <w:r w:rsidRPr="0014247B">
        <w:rPr>
          <w:rFonts w:ascii="Times New Roman" w:eastAsia="Calibri" w:hAnsi="Times New Roman" w:cs="Times New Roman"/>
          <w:sz w:val="24"/>
          <w:szCs w:val="24"/>
          <w:lang w:val="en-US" w:eastAsia="tr-TR"/>
        </w:rPr>
        <w:t>After BOTAŞ Tuzgölü Undergorund Gas Storage Facility came into operation with the approval of its Basic Operations Procedure and Principles by the Board, the number of storage facilities rised to 2.</w:t>
      </w:r>
    </w:p>
    <w:p w14:paraId="3AF31375" w14:textId="62FF9939" w:rsidR="00DA1030" w:rsidRDefault="00DA1030" w:rsidP="00101AB8">
      <w:pPr>
        <w:spacing w:before="120" w:after="120" w:line="360" w:lineRule="auto"/>
        <w:jc w:val="both"/>
        <w:rPr>
          <w:rFonts w:ascii="Times New Roman" w:eastAsia="Calibri" w:hAnsi="Times New Roman" w:cs="Times New Roman"/>
          <w:sz w:val="24"/>
          <w:szCs w:val="24"/>
          <w:highlight w:val="yellow"/>
          <w:lang w:val="en-US" w:eastAsia="tr-TR"/>
        </w:rPr>
      </w:pPr>
      <w:r w:rsidRPr="0014247B">
        <w:rPr>
          <w:rFonts w:ascii="Times New Roman" w:eastAsia="Calibri" w:hAnsi="Times New Roman" w:cs="Times New Roman"/>
          <w:sz w:val="24"/>
          <w:szCs w:val="24"/>
          <w:lang w:val="en-US" w:eastAsia="tr-TR"/>
        </w:rPr>
        <w:t xml:space="preserve">Also, in 2017 the number of shippers used BOTAŞ Silivri Underground Gas Storage Facility rised from 8 to 23, 15 of </w:t>
      </w:r>
      <w:r w:rsidR="00046D8A">
        <w:rPr>
          <w:rFonts w:ascii="Times New Roman" w:eastAsia="Calibri" w:hAnsi="Times New Roman" w:cs="Times New Roman"/>
          <w:sz w:val="24"/>
          <w:szCs w:val="24"/>
          <w:lang w:val="en-US" w:eastAsia="tr-TR"/>
        </w:rPr>
        <w:t>them</w:t>
      </w:r>
      <w:r w:rsidRPr="0014247B">
        <w:rPr>
          <w:rFonts w:ascii="Times New Roman" w:eastAsia="Calibri" w:hAnsi="Times New Roman" w:cs="Times New Roman"/>
          <w:sz w:val="24"/>
          <w:szCs w:val="24"/>
          <w:lang w:val="en-US" w:eastAsia="tr-TR"/>
        </w:rPr>
        <w:t xml:space="preserve"> were import license holders and 8 were wholesale license holders. While, only 1 shipper used BOTAŞ Tuzgölü Undergorund Gas Storage Facility in 2017.</w:t>
      </w:r>
    </w:p>
    <w:p w14:paraId="63373F23" w14:textId="77777777" w:rsidR="008558C6" w:rsidRDefault="008558C6" w:rsidP="00101AB8">
      <w:pPr>
        <w:spacing w:before="120" w:after="120" w:line="360" w:lineRule="auto"/>
        <w:jc w:val="both"/>
        <w:rPr>
          <w:rFonts w:ascii="Times New Roman" w:eastAsia="Calibri" w:hAnsi="Times New Roman" w:cs="Times New Roman"/>
          <w:sz w:val="24"/>
          <w:szCs w:val="24"/>
          <w:lang w:val="en-US" w:eastAsia="tr-TR"/>
        </w:rPr>
      </w:pPr>
    </w:p>
    <w:p w14:paraId="597E18A0" w14:textId="77777777" w:rsidR="008558C6" w:rsidRPr="002C141F" w:rsidRDefault="008558C6" w:rsidP="00101AB8">
      <w:pPr>
        <w:spacing w:before="120" w:after="120" w:line="360" w:lineRule="auto"/>
        <w:jc w:val="both"/>
        <w:rPr>
          <w:rFonts w:ascii="Times New Roman" w:eastAsia="Calibri" w:hAnsi="Times New Roman" w:cs="Times New Roman"/>
          <w:sz w:val="24"/>
          <w:szCs w:val="24"/>
          <w:lang w:val="en-US" w:eastAsia="tr-TR"/>
        </w:rPr>
      </w:pPr>
    </w:p>
    <w:p w14:paraId="55839614" w14:textId="77777777" w:rsidR="00577718" w:rsidRPr="002C141F" w:rsidRDefault="00577718" w:rsidP="00577718">
      <w:pPr>
        <w:pStyle w:val="11ilebalayanlar"/>
        <w:rPr>
          <w:lang w:val="en-US"/>
        </w:rPr>
      </w:pPr>
      <w:bookmarkStart w:id="111" w:name="_Toc520881300"/>
      <w:r w:rsidRPr="002C141F">
        <w:rPr>
          <w:lang w:val="en-US"/>
        </w:rPr>
        <w:t>3.2 LNG</w:t>
      </w:r>
      <w:bookmarkEnd w:id="110"/>
      <w:r w:rsidR="0058410E" w:rsidRPr="002C141F">
        <w:rPr>
          <w:lang w:val="en-US"/>
        </w:rPr>
        <w:t xml:space="preserve"> Storage</w:t>
      </w:r>
      <w:bookmarkEnd w:id="111"/>
    </w:p>
    <w:p w14:paraId="342162F2" w14:textId="77777777" w:rsidR="005A75AD" w:rsidRPr="0014247B" w:rsidRDefault="005A75AD" w:rsidP="00101AB8">
      <w:pPr>
        <w:autoSpaceDE w:val="0"/>
        <w:autoSpaceDN w:val="0"/>
        <w:spacing w:before="120" w:after="120" w:line="360" w:lineRule="auto"/>
        <w:jc w:val="both"/>
        <w:rPr>
          <w:rFonts w:ascii="Times New Roman" w:eastAsia="Calibri" w:hAnsi="Times New Roman" w:cs="Times New Roman"/>
          <w:sz w:val="24"/>
          <w:szCs w:val="24"/>
          <w:lang w:val="en-US" w:eastAsia="tr-TR"/>
        </w:rPr>
      </w:pPr>
      <w:bookmarkStart w:id="112" w:name="_Toc418324645"/>
      <w:r w:rsidRPr="006A4BEE">
        <w:rPr>
          <w:rFonts w:ascii="Times New Roman" w:eastAsia="Calibri" w:hAnsi="Times New Roman" w:cs="Times New Roman"/>
          <w:sz w:val="24"/>
          <w:szCs w:val="24"/>
          <w:lang w:val="en-US" w:eastAsia="tr-TR"/>
        </w:rPr>
        <w:t xml:space="preserve">Basic Operations Procedure </w:t>
      </w:r>
      <w:r w:rsidRPr="008432AB">
        <w:rPr>
          <w:rFonts w:ascii="Times New Roman" w:eastAsia="Calibri" w:hAnsi="Times New Roman" w:cs="Times New Roman"/>
          <w:sz w:val="24"/>
          <w:szCs w:val="24"/>
          <w:lang w:val="en-US" w:eastAsia="tr-TR"/>
        </w:rPr>
        <w:t xml:space="preserve">and Principles of </w:t>
      </w:r>
      <w:r w:rsidRPr="0014247B">
        <w:rPr>
          <w:rFonts w:ascii="Times New Roman" w:eastAsia="Calibri" w:hAnsi="Times New Roman" w:cs="Times New Roman"/>
          <w:sz w:val="24"/>
          <w:szCs w:val="24"/>
          <w:lang w:val="en-US" w:eastAsia="tr-TR"/>
        </w:rPr>
        <w:t xml:space="preserve">BOTAŞ Dörtyol Floating Storage and Regasification Unit (FSRU) was approved by the 09/11/2017 dated and 7433 numbered Board </w:t>
      </w:r>
      <w:r w:rsidRPr="0014247B">
        <w:rPr>
          <w:rFonts w:ascii="Times New Roman" w:eastAsia="Calibri" w:hAnsi="Times New Roman" w:cs="Times New Roman"/>
          <w:sz w:val="24"/>
          <w:szCs w:val="24"/>
          <w:lang w:val="en-US" w:eastAsia="tr-TR"/>
        </w:rPr>
        <w:lastRenderedPageBreak/>
        <w:t>Decision and promulgated by 14/11/2017 dated and 30240 numbered Official Gazette. Despite the facility was not effective in practice, the stored amount of LNG in tanks increased due to reasons like the increase in total LNG trade and the technical problems in Etki Liman FSRU facility.</w:t>
      </w:r>
    </w:p>
    <w:p w14:paraId="7FDDA40B" w14:textId="77777777" w:rsidR="005F2DAE" w:rsidRPr="0014247B" w:rsidRDefault="005F2DAE" w:rsidP="00101AB8">
      <w:pPr>
        <w:autoSpaceDE w:val="0"/>
        <w:autoSpaceDN w:val="0"/>
        <w:spacing w:before="120" w:after="120" w:line="360" w:lineRule="auto"/>
        <w:jc w:val="both"/>
        <w:rPr>
          <w:rFonts w:ascii="Times New Roman" w:eastAsia="Calibri" w:hAnsi="Times New Roman" w:cs="Times New Roman"/>
          <w:sz w:val="24"/>
          <w:szCs w:val="24"/>
          <w:lang w:val="en-US" w:eastAsia="tr-TR"/>
        </w:rPr>
      </w:pPr>
      <w:r w:rsidRPr="0014247B">
        <w:rPr>
          <w:rFonts w:ascii="Times New Roman" w:eastAsia="Calibri" w:hAnsi="Times New Roman" w:cs="Times New Roman"/>
          <w:sz w:val="24"/>
          <w:szCs w:val="24"/>
          <w:lang w:val="en-US" w:eastAsia="tr-TR"/>
        </w:rPr>
        <w:t>The monthy amounts of LNG delivered to road tankers and sent to transmission network are depicted at Table 3.2.</w:t>
      </w:r>
    </w:p>
    <w:p w14:paraId="29C014FD" w14:textId="77777777" w:rsidR="001A1467" w:rsidRPr="002C141F" w:rsidRDefault="004C282A" w:rsidP="001A1467">
      <w:pPr>
        <w:pStyle w:val="Balk5"/>
        <w:rPr>
          <w:lang w:val="en-US"/>
        </w:rPr>
      </w:pPr>
      <w:bookmarkStart w:id="113" w:name="_Toc520881342"/>
      <w:r w:rsidRPr="002C141F">
        <w:rPr>
          <w:lang w:val="en-US"/>
        </w:rPr>
        <w:t>Table</w:t>
      </w:r>
      <w:r w:rsidR="00577718" w:rsidRPr="002C141F">
        <w:rPr>
          <w:lang w:val="en-US"/>
        </w:rPr>
        <w:t xml:space="preserve"> 3.2: </w:t>
      </w:r>
      <w:bookmarkEnd w:id="112"/>
      <w:r w:rsidR="001A1467" w:rsidRPr="002C141F">
        <w:rPr>
          <w:lang w:val="en-US"/>
        </w:rPr>
        <w:t>Delivered Natural Gas Amounts from LNG Terminals in 2017 (Million Sm</w:t>
      </w:r>
      <w:r w:rsidR="001A1467" w:rsidRPr="002C141F">
        <w:rPr>
          <w:vertAlign w:val="superscript"/>
          <w:lang w:val="en-US"/>
        </w:rPr>
        <w:t>3</w:t>
      </w:r>
      <w:r w:rsidR="001A1467" w:rsidRPr="002C141F">
        <w:rPr>
          <w:lang w:val="en-US"/>
        </w:rPr>
        <w:t>)</w:t>
      </w:r>
      <w:bookmarkEnd w:id="113"/>
    </w:p>
    <w:p w14:paraId="48F2020E" w14:textId="77777777" w:rsidR="001A1467" w:rsidRPr="002C141F" w:rsidRDefault="001A1467" w:rsidP="001A1467">
      <w:pPr>
        <w:rPr>
          <w:lang w:val="en-US"/>
        </w:rPr>
      </w:pPr>
    </w:p>
    <w:tbl>
      <w:tblPr>
        <w:tblW w:w="5918" w:type="pct"/>
        <w:jc w:val="center"/>
        <w:tblLayout w:type="fixed"/>
        <w:tblCellMar>
          <w:left w:w="70" w:type="dxa"/>
          <w:right w:w="70" w:type="dxa"/>
        </w:tblCellMar>
        <w:tblLook w:val="04A0" w:firstRow="1" w:lastRow="0" w:firstColumn="1" w:lastColumn="0" w:noHBand="0" w:noVBand="1"/>
      </w:tblPr>
      <w:tblGrid>
        <w:gridCol w:w="1576"/>
        <w:gridCol w:w="720"/>
        <w:gridCol w:w="866"/>
        <w:gridCol w:w="722"/>
        <w:gridCol w:w="721"/>
        <w:gridCol w:w="721"/>
        <w:gridCol w:w="721"/>
        <w:gridCol w:w="721"/>
        <w:gridCol w:w="719"/>
        <w:gridCol w:w="721"/>
        <w:gridCol w:w="721"/>
        <w:gridCol w:w="724"/>
        <w:gridCol w:w="730"/>
        <w:gridCol w:w="854"/>
      </w:tblGrid>
      <w:tr w:rsidR="008558C6" w:rsidRPr="002C141F" w14:paraId="169B9E26" w14:textId="77777777" w:rsidTr="008558C6">
        <w:trPr>
          <w:trHeight w:val="837"/>
          <w:jc w:val="center"/>
        </w:trPr>
        <w:tc>
          <w:tcPr>
            <w:tcW w:w="701"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745AC41" w14:textId="77777777" w:rsidR="001A1467" w:rsidRPr="002C141F" w:rsidRDefault="001A1467" w:rsidP="0099026E">
            <w:pPr>
              <w:spacing w:after="0" w:line="240" w:lineRule="auto"/>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 </w:t>
            </w:r>
          </w:p>
        </w:tc>
        <w:tc>
          <w:tcPr>
            <w:tcW w:w="32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6EDF2F0"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January</w:t>
            </w:r>
          </w:p>
        </w:tc>
        <w:tc>
          <w:tcPr>
            <w:tcW w:w="385"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18D92F1"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February</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F4AF267"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March</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94244DE"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April</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E58BE67"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May</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D8D79BD"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June</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7843F79" w14:textId="77777777" w:rsidR="001A1467" w:rsidRPr="002C141F" w:rsidRDefault="001A1467" w:rsidP="001A1467">
            <w:pPr>
              <w:spacing w:after="0" w:line="240" w:lineRule="auto"/>
              <w:ind w:left="113"/>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July</w:t>
            </w:r>
          </w:p>
        </w:tc>
        <w:tc>
          <w:tcPr>
            <w:tcW w:w="32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783C971"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August</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5D3CEA4"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September</w:t>
            </w:r>
          </w:p>
        </w:tc>
        <w:tc>
          <w:tcPr>
            <w:tcW w:w="32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9AB3435"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October</w:t>
            </w:r>
          </w:p>
        </w:tc>
        <w:tc>
          <w:tcPr>
            <w:tcW w:w="322"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7FEABCC"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November</w:t>
            </w:r>
          </w:p>
        </w:tc>
        <w:tc>
          <w:tcPr>
            <w:tcW w:w="325"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0118316"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December</w:t>
            </w:r>
          </w:p>
        </w:tc>
        <w:tc>
          <w:tcPr>
            <w:tcW w:w="38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ADE8B88"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Total</w:t>
            </w:r>
          </w:p>
        </w:tc>
      </w:tr>
      <w:tr w:rsidR="008558C6" w:rsidRPr="002C141F" w14:paraId="49E5C604" w14:textId="77777777" w:rsidTr="008558C6">
        <w:trPr>
          <w:trHeight w:val="315"/>
          <w:jc w:val="center"/>
        </w:trPr>
        <w:tc>
          <w:tcPr>
            <w:tcW w:w="701" w:type="pct"/>
            <w:tcBorders>
              <w:top w:val="nil"/>
              <w:left w:val="single" w:sz="8" w:space="0" w:color="auto"/>
              <w:bottom w:val="single" w:sz="8" w:space="0" w:color="auto"/>
              <w:right w:val="single" w:sz="8" w:space="0" w:color="auto"/>
            </w:tcBorders>
            <w:shd w:val="clear" w:color="auto" w:fill="auto"/>
            <w:noWrap/>
            <w:vAlign w:val="bottom"/>
            <w:hideMark/>
          </w:tcPr>
          <w:p w14:paraId="6B0EE50E" w14:textId="362E4CCF" w:rsidR="001A1467" w:rsidRPr="002C141F" w:rsidRDefault="001A1467" w:rsidP="005F2DAE">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olor w:val="000000"/>
                <w:sz w:val="20"/>
                <w:szCs w:val="20"/>
                <w:lang w:val="en-US" w:eastAsia="tr-TR"/>
              </w:rPr>
              <w:t xml:space="preserve">Sent to transmission </w:t>
            </w:r>
            <w:r w:rsidR="005F2DAE">
              <w:rPr>
                <w:rFonts w:ascii="Times New Roman" w:eastAsia="Times New Roman" w:hAnsi="Times New Roman"/>
                <w:color w:val="000000"/>
                <w:sz w:val="20"/>
                <w:szCs w:val="20"/>
                <w:lang w:val="en-US" w:eastAsia="tr-TR"/>
              </w:rPr>
              <w:t xml:space="preserve">network </w:t>
            </w:r>
          </w:p>
        </w:tc>
        <w:tc>
          <w:tcPr>
            <w:tcW w:w="320" w:type="pct"/>
            <w:tcBorders>
              <w:top w:val="nil"/>
              <w:left w:val="nil"/>
              <w:bottom w:val="single" w:sz="8" w:space="0" w:color="auto"/>
              <w:right w:val="single" w:sz="8" w:space="0" w:color="auto"/>
            </w:tcBorders>
            <w:shd w:val="clear" w:color="auto" w:fill="auto"/>
            <w:noWrap/>
            <w:vAlign w:val="center"/>
            <w:hideMark/>
          </w:tcPr>
          <w:p w14:paraId="35762E57"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1.654,38</w:t>
            </w:r>
          </w:p>
        </w:tc>
        <w:tc>
          <w:tcPr>
            <w:tcW w:w="385" w:type="pct"/>
            <w:tcBorders>
              <w:top w:val="nil"/>
              <w:left w:val="nil"/>
              <w:bottom w:val="single" w:sz="8" w:space="0" w:color="auto"/>
              <w:right w:val="single" w:sz="8" w:space="0" w:color="auto"/>
            </w:tcBorders>
            <w:shd w:val="clear" w:color="auto" w:fill="auto"/>
            <w:noWrap/>
            <w:vAlign w:val="center"/>
            <w:hideMark/>
          </w:tcPr>
          <w:p w14:paraId="11DC9AF2"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1.442,36</w:t>
            </w:r>
          </w:p>
        </w:tc>
        <w:tc>
          <w:tcPr>
            <w:tcW w:w="321" w:type="pct"/>
            <w:tcBorders>
              <w:top w:val="nil"/>
              <w:left w:val="nil"/>
              <w:bottom w:val="single" w:sz="8" w:space="0" w:color="auto"/>
              <w:right w:val="single" w:sz="8" w:space="0" w:color="auto"/>
            </w:tcBorders>
            <w:shd w:val="clear" w:color="auto" w:fill="auto"/>
            <w:noWrap/>
            <w:vAlign w:val="center"/>
            <w:hideMark/>
          </w:tcPr>
          <w:p w14:paraId="5730F980"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923,99</w:t>
            </w:r>
          </w:p>
        </w:tc>
        <w:tc>
          <w:tcPr>
            <w:tcW w:w="321" w:type="pct"/>
            <w:tcBorders>
              <w:top w:val="nil"/>
              <w:left w:val="nil"/>
              <w:bottom w:val="single" w:sz="8" w:space="0" w:color="auto"/>
              <w:right w:val="single" w:sz="8" w:space="0" w:color="auto"/>
            </w:tcBorders>
            <w:shd w:val="clear" w:color="auto" w:fill="auto"/>
            <w:noWrap/>
            <w:vAlign w:val="center"/>
            <w:hideMark/>
          </w:tcPr>
          <w:p w14:paraId="0CE07733"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396,83</w:t>
            </w:r>
          </w:p>
        </w:tc>
        <w:tc>
          <w:tcPr>
            <w:tcW w:w="321" w:type="pct"/>
            <w:tcBorders>
              <w:top w:val="nil"/>
              <w:left w:val="nil"/>
              <w:bottom w:val="single" w:sz="8" w:space="0" w:color="auto"/>
              <w:right w:val="single" w:sz="8" w:space="0" w:color="auto"/>
            </w:tcBorders>
            <w:shd w:val="clear" w:color="auto" w:fill="auto"/>
            <w:noWrap/>
            <w:vAlign w:val="center"/>
            <w:hideMark/>
          </w:tcPr>
          <w:p w14:paraId="1A498EE2"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462,24</w:t>
            </w:r>
          </w:p>
        </w:tc>
        <w:tc>
          <w:tcPr>
            <w:tcW w:w="321" w:type="pct"/>
            <w:tcBorders>
              <w:top w:val="nil"/>
              <w:left w:val="nil"/>
              <w:bottom w:val="single" w:sz="8" w:space="0" w:color="auto"/>
              <w:right w:val="single" w:sz="8" w:space="0" w:color="auto"/>
            </w:tcBorders>
            <w:shd w:val="clear" w:color="auto" w:fill="auto"/>
            <w:noWrap/>
            <w:vAlign w:val="center"/>
            <w:hideMark/>
          </w:tcPr>
          <w:p w14:paraId="12FB4627"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298,74</w:t>
            </w:r>
          </w:p>
        </w:tc>
        <w:tc>
          <w:tcPr>
            <w:tcW w:w="321" w:type="pct"/>
            <w:tcBorders>
              <w:top w:val="nil"/>
              <w:left w:val="nil"/>
              <w:bottom w:val="single" w:sz="8" w:space="0" w:color="auto"/>
              <w:right w:val="single" w:sz="8" w:space="0" w:color="auto"/>
            </w:tcBorders>
            <w:shd w:val="clear" w:color="auto" w:fill="auto"/>
            <w:noWrap/>
            <w:vAlign w:val="center"/>
            <w:hideMark/>
          </w:tcPr>
          <w:p w14:paraId="4CBEF5AC"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330,00</w:t>
            </w:r>
          </w:p>
        </w:tc>
        <w:tc>
          <w:tcPr>
            <w:tcW w:w="320" w:type="pct"/>
            <w:tcBorders>
              <w:top w:val="nil"/>
              <w:left w:val="nil"/>
              <w:bottom w:val="single" w:sz="8" w:space="0" w:color="auto"/>
              <w:right w:val="single" w:sz="8" w:space="0" w:color="auto"/>
            </w:tcBorders>
            <w:shd w:val="clear" w:color="auto" w:fill="auto"/>
            <w:noWrap/>
            <w:vAlign w:val="center"/>
            <w:hideMark/>
          </w:tcPr>
          <w:p w14:paraId="54E3A777"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400,74</w:t>
            </w:r>
          </w:p>
        </w:tc>
        <w:tc>
          <w:tcPr>
            <w:tcW w:w="321" w:type="pct"/>
            <w:tcBorders>
              <w:top w:val="nil"/>
              <w:left w:val="nil"/>
              <w:bottom w:val="single" w:sz="8" w:space="0" w:color="auto"/>
              <w:right w:val="single" w:sz="8" w:space="0" w:color="auto"/>
            </w:tcBorders>
            <w:shd w:val="clear" w:color="auto" w:fill="auto"/>
            <w:noWrap/>
            <w:vAlign w:val="center"/>
            <w:hideMark/>
          </w:tcPr>
          <w:p w14:paraId="3C9C7438"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368,79</w:t>
            </w:r>
          </w:p>
        </w:tc>
        <w:tc>
          <w:tcPr>
            <w:tcW w:w="321" w:type="pct"/>
            <w:tcBorders>
              <w:top w:val="nil"/>
              <w:left w:val="nil"/>
              <w:bottom w:val="single" w:sz="8" w:space="0" w:color="auto"/>
              <w:right w:val="single" w:sz="8" w:space="0" w:color="auto"/>
            </w:tcBorders>
            <w:shd w:val="clear" w:color="auto" w:fill="auto"/>
            <w:noWrap/>
            <w:vAlign w:val="center"/>
            <w:hideMark/>
          </w:tcPr>
          <w:p w14:paraId="59236913"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555,65</w:t>
            </w:r>
          </w:p>
        </w:tc>
        <w:tc>
          <w:tcPr>
            <w:tcW w:w="322" w:type="pct"/>
            <w:tcBorders>
              <w:top w:val="nil"/>
              <w:left w:val="nil"/>
              <w:bottom w:val="single" w:sz="8" w:space="0" w:color="auto"/>
              <w:right w:val="single" w:sz="8" w:space="0" w:color="auto"/>
            </w:tcBorders>
            <w:shd w:val="clear" w:color="auto" w:fill="auto"/>
            <w:noWrap/>
            <w:vAlign w:val="center"/>
            <w:hideMark/>
          </w:tcPr>
          <w:p w14:paraId="3E82EAD9"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1.128,00</w:t>
            </w:r>
          </w:p>
        </w:tc>
        <w:tc>
          <w:tcPr>
            <w:tcW w:w="325" w:type="pct"/>
            <w:tcBorders>
              <w:top w:val="nil"/>
              <w:left w:val="nil"/>
              <w:bottom w:val="single" w:sz="8" w:space="0" w:color="auto"/>
              <w:right w:val="single" w:sz="8" w:space="0" w:color="auto"/>
            </w:tcBorders>
            <w:shd w:val="clear" w:color="auto" w:fill="auto"/>
            <w:noWrap/>
            <w:vAlign w:val="center"/>
            <w:hideMark/>
          </w:tcPr>
          <w:p w14:paraId="3F7864B8"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1.854,56</w:t>
            </w:r>
          </w:p>
        </w:tc>
        <w:tc>
          <w:tcPr>
            <w:tcW w:w="380" w:type="pct"/>
            <w:tcBorders>
              <w:top w:val="nil"/>
              <w:left w:val="nil"/>
              <w:bottom w:val="single" w:sz="8" w:space="0" w:color="auto"/>
              <w:right w:val="single" w:sz="8" w:space="0" w:color="auto"/>
            </w:tcBorders>
            <w:shd w:val="clear" w:color="auto" w:fill="auto"/>
            <w:noWrap/>
            <w:vAlign w:val="center"/>
            <w:hideMark/>
          </w:tcPr>
          <w:p w14:paraId="08BCB12D"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9.816,28</w:t>
            </w:r>
          </w:p>
        </w:tc>
      </w:tr>
      <w:tr w:rsidR="008558C6" w:rsidRPr="002C141F" w14:paraId="28A44CD7" w14:textId="77777777" w:rsidTr="008558C6">
        <w:trPr>
          <w:trHeight w:val="315"/>
          <w:jc w:val="center"/>
        </w:trPr>
        <w:tc>
          <w:tcPr>
            <w:tcW w:w="701" w:type="pct"/>
            <w:tcBorders>
              <w:top w:val="nil"/>
              <w:left w:val="single" w:sz="8" w:space="0" w:color="auto"/>
              <w:bottom w:val="single" w:sz="8" w:space="0" w:color="auto"/>
              <w:right w:val="single" w:sz="8" w:space="0" w:color="auto"/>
            </w:tcBorders>
            <w:shd w:val="clear" w:color="auto" w:fill="auto"/>
            <w:noWrap/>
            <w:vAlign w:val="bottom"/>
            <w:hideMark/>
          </w:tcPr>
          <w:p w14:paraId="0EEA69EA" w14:textId="77777777" w:rsidR="001A1467" w:rsidRPr="002C141F" w:rsidRDefault="001A1467" w:rsidP="0099026E">
            <w:pPr>
              <w:spacing w:after="0" w:line="240" w:lineRule="auto"/>
              <w:rPr>
                <w:rFonts w:ascii="Times New Roman" w:eastAsia="Times New Roman" w:hAnsi="Times New Roman" w:cs="Times New Roman"/>
                <w:color w:val="000000"/>
                <w:sz w:val="16"/>
                <w:szCs w:val="16"/>
                <w:lang w:val="en-US" w:eastAsia="tr-TR"/>
              </w:rPr>
            </w:pPr>
            <w:r w:rsidRPr="002C141F">
              <w:rPr>
                <w:rFonts w:ascii="Times New Roman" w:hAnsi="Times New Roman"/>
                <w:sz w:val="20"/>
                <w:szCs w:val="20"/>
                <w:lang w:val="en-US"/>
              </w:rPr>
              <w:t>Delivered  to road tankers</w:t>
            </w:r>
          </w:p>
        </w:tc>
        <w:tc>
          <w:tcPr>
            <w:tcW w:w="320" w:type="pct"/>
            <w:tcBorders>
              <w:top w:val="nil"/>
              <w:left w:val="nil"/>
              <w:bottom w:val="single" w:sz="8" w:space="0" w:color="auto"/>
              <w:right w:val="single" w:sz="8" w:space="0" w:color="auto"/>
            </w:tcBorders>
            <w:shd w:val="clear" w:color="auto" w:fill="auto"/>
            <w:noWrap/>
            <w:vAlign w:val="center"/>
            <w:hideMark/>
          </w:tcPr>
          <w:p w14:paraId="51EDDD0B"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43,36</w:t>
            </w:r>
          </w:p>
        </w:tc>
        <w:tc>
          <w:tcPr>
            <w:tcW w:w="385" w:type="pct"/>
            <w:tcBorders>
              <w:top w:val="nil"/>
              <w:left w:val="nil"/>
              <w:bottom w:val="single" w:sz="8" w:space="0" w:color="auto"/>
              <w:right w:val="single" w:sz="8" w:space="0" w:color="auto"/>
            </w:tcBorders>
            <w:shd w:val="clear" w:color="auto" w:fill="auto"/>
            <w:noWrap/>
            <w:vAlign w:val="center"/>
            <w:hideMark/>
          </w:tcPr>
          <w:p w14:paraId="2D45E130"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39,02</w:t>
            </w:r>
          </w:p>
        </w:tc>
        <w:tc>
          <w:tcPr>
            <w:tcW w:w="321" w:type="pct"/>
            <w:tcBorders>
              <w:top w:val="nil"/>
              <w:left w:val="nil"/>
              <w:bottom w:val="single" w:sz="8" w:space="0" w:color="auto"/>
              <w:right w:val="single" w:sz="8" w:space="0" w:color="auto"/>
            </w:tcBorders>
            <w:shd w:val="clear" w:color="auto" w:fill="auto"/>
            <w:noWrap/>
            <w:vAlign w:val="center"/>
            <w:hideMark/>
          </w:tcPr>
          <w:p w14:paraId="6CDCC161"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41,24</w:t>
            </w:r>
          </w:p>
        </w:tc>
        <w:tc>
          <w:tcPr>
            <w:tcW w:w="321" w:type="pct"/>
            <w:tcBorders>
              <w:top w:val="nil"/>
              <w:left w:val="nil"/>
              <w:bottom w:val="single" w:sz="8" w:space="0" w:color="auto"/>
              <w:right w:val="single" w:sz="8" w:space="0" w:color="auto"/>
            </w:tcBorders>
            <w:shd w:val="clear" w:color="auto" w:fill="auto"/>
            <w:noWrap/>
            <w:vAlign w:val="center"/>
            <w:hideMark/>
          </w:tcPr>
          <w:p w14:paraId="6BF3A95C"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47,79</w:t>
            </w:r>
          </w:p>
        </w:tc>
        <w:tc>
          <w:tcPr>
            <w:tcW w:w="321" w:type="pct"/>
            <w:tcBorders>
              <w:top w:val="nil"/>
              <w:left w:val="nil"/>
              <w:bottom w:val="single" w:sz="8" w:space="0" w:color="auto"/>
              <w:right w:val="single" w:sz="8" w:space="0" w:color="auto"/>
            </w:tcBorders>
            <w:shd w:val="clear" w:color="auto" w:fill="auto"/>
            <w:noWrap/>
            <w:vAlign w:val="center"/>
            <w:hideMark/>
          </w:tcPr>
          <w:p w14:paraId="7DB529D3"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54,08</w:t>
            </w:r>
          </w:p>
        </w:tc>
        <w:tc>
          <w:tcPr>
            <w:tcW w:w="321" w:type="pct"/>
            <w:tcBorders>
              <w:top w:val="nil"/>
              <w:left w:val="nil"/>
              <w:bottom w:val="single" w:sz="8" w:space="0" w:color="auto"/>
              <w:right w:val="single" w:sz="8" w:space="0" w:color="auto"/>
            </w:tcBorders>
            <w:shd w:val="clear" w:color="auto" w:fill="auto"/>
            <w:noWrap/>
            <w:vAlign w:val="center"/>
            <w:hideMark/>
          </w:tcPr>
          <w:p w14:paraId="2A128A26"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51,19</w:t>
            </w:r>
          </w:p>
        </w:tc>
        <w:tc>
          <w:tcPr>
            <w:tcW w:w="321" w:type="pct"/>
            <w:tcBorders>
              <w:top w:val="nil"/>
              <w:left w:val="nil"/>
              <w:bottom w:val="single" w:sz="8" w:space="0" w:color="auto"/>
              <w:right w:val="single" w:sz="8" w:space="0" w:color="auto"/>
            </w:tcBorders>
            <w:shd w:val="clear" w:color="auto" w:fill="auto"/>
            <w:noWrap/>
            <w:vAlign w:val="center"/>
            <w:hideMark/>
          </w:tcPr>
          <w:p w14:paraId="244AAF72"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61,34</w:t>
            </w:r>
          </w:p>
        </w:tc>
        <w:tc>
          <w:tcPr>
            <w:tcW w:w="320" w:type="pct"/>
            <w:tcBorders>
              <w:top w:val="nil"/>
              <w:left w:val="nil"/>
              <w:bottom w:val="single" w:sz="8" w:space="0" w:color="auto"/>
              <w:right w:val="single" w:sz="8" w:space="0" w:color="auto"/>
            </w:tcBorders>
            <w:shd w:val="clear" w:color="auto" w:fill="auto"/>
            <w:noWrap/>
            <w:vAlign w:val="center"/>
            <w:hideMark/>
          </w:tcPr>
          <w:p w14:paraId="60396182"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62,31</w:t>
            </w:r>
          </w:p>
        </w:tc>
        <w:tc>
          <w:tcPr>
            <w:tcW w:w="321" w:type="pct"/>
            <w:tcBorders>
              <w:top w:val="nil"/>
              <w:left w:val="nil"/>
              <w:bottom w:val="single" w:sz="8" w:space="0" w:color="auto"/>
              <w:right w:val="single" w:sz="8" w:space="0" w:color="auto"/>
            </w:tcBorders>
            <w:shd w:val="clear" w:color="auto" w:fill="auto"/>
            <w:noWrap/>
            <w:vAlign w:val="center"/>
            <w:hideMark/>
          </w:tcPr>
          <w:p w14:paraId="145EA1CE"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60,70</w:t>
            </w:r>
          </w:p>
        </w:tc>
        <w:tc>
          <w:tcPr>
            <w:tcW w:w="321" w:type="pct"/>
            <w:tcBorders>
              <w:top w:val="nil"/>
              <w:left w:val="nil"/>
              <w:bottom w:val="single" w:sz="8" w:space="0" w:color="auto"/>
              <w:right w:val="single" w:sz="8" w:space="0" w:color="auto"/>
            </w:tcBorders>
            <w:shd w:val="clear" w:color="auto" w:fill="auto"/>
            <w:noWrap/>
            <w:vAlign w:val="center"/>
            <w:hideMark/>
          </w:tcPr>
          <w:p w14:paraId="0D720CB1"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68,90</w:t>
            </w:r>
          </w:p>
        </w:tc>
        <w:tc>
          <w:tcPr>
            <w:tcW w:w="322" w:type="pct"/>
            <w:tcBorders>
              <w:top w:val="nil"/>
              <w:left w:val="nil"/>
              <w:bottom w:val="single" w:sz="8" w:space="0" w:color="auto"/>
              <w:right w:val="single" w:sz="8" w:space="0" w:color="auto"/>
            </w:tcBorders>
            <w:shd w:val="clear" w:color="auto" w:fill="auto"/>
            <w:noWrap/>
            <w:vAlign w:val="center"/>
            <w:hideMark/>
          </w:tcPr>
          <w:p w14:paraId="6B5DA642"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65,52</w:t>
            </w:r>
          </w:p>
        </w:tc>
        <w:tc>
          <w:tcPr>
            <w:tcW w:w="325" w:type="pct"/>
            <w:tcBorders>
              <w:top w:val="nil"/>
              <w:left w:val="nil"/>
              <w:bottom w:val="single" w:sz="8" w:space="0" w:color="auto"/>
              <w:right w:val="single" w:sz="8" w:space="0" w:color="auto"/>
            </w:tcBorders>
            <w:shd w:val="clear" w:color="auto" w:fill="auto"/>
            <w:noWrap/>
            <w:vAlign w:val="center"/>
            <w:hideMark/>
          </w:tcPr>
          <w:p w14:paraId="02C02884"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58,07</w:t>
            </w:r>
          </w:p>
        </w:tc>
        <w:tc>
          <w:tcPr>
            <w:tcW w:w="380" w:type="pct"/>
            <w:tcBorders>
              <w:top w:val="nil"/>
              <w:left w:val="nil"/>
              <w:bottom w:val="single" w:sz="8" w:space="0" w:color="auto"/>
              <w:right w:val="single" w:sz="8" w:space="0" w:color="auto"/>
            </w:tcBorders>
            <w:shd w:val="clear" w:color="auto" w:fill="auto"/>
            <w:noWrap/>
            <w:vAlign w:val="center"/>
            <w:hideMark/>
          </w:tcPr>
          <w:p w14:paraId="20DF1138" w14:textId="77777777" w:rsidR="001A1467" w:rsidRPr="002C141F" w:rsidRDefault="001A1467" w:rsidP="0099026E">
            <w:pPr>
              <w:spacing w:after="0" w:line="240" w:lineRule="auto"/>
              <w:jc w:val="center"/>
              <w:rPr>
                <w:rFonts w:ascii="Times New Roman" w:eastAsia="Times New Roman" w:hAnsi="Times New Roman" w:cs="Times New Roman"/>
                <w:color w:val="000000"/>
                <w:sz w:val="16"/>
                <w:szCs w:val="16"/>
                <w:lang w:val="en-US" w:eastAsia="tr-TR"/>
              </w:rPr>
            </w:pPr>
            <w:r w:rsidRPr="002C141F">
              <w:rPr>
                <w:rFonts w:ascii="Times New Roman" w:eastAsia="Times New Roman" w:hAnsi="Times New Roman" w:cs="Times New Roman"/>
                <w:color w:val="000000"/>
                <w:sz w:val="16"/>
                <w:szCs w:val="16"/>
                <w:lang w:val="en-US" w:eastAsia="tr-TR"/>
              </w:rPr>
              <w:t>653,51</w:t>
            </w:r>
          </w:p>
        </w:tc>
      </w:tr>
      <w:tr w:rsidR="008558C6" w:rsidRPr="002C141F" w14:paraId="3A2B4313" w14:textId="77777777" w:rsidTr="008558C6">
        <w:trPr>
          <w:trHeight w:val="315"/>
          <w:jc w:val="center"/>
        </w:trPr>
        <w:tc>
          <w:tcPr>
            <w:tcW w:w="701" w:type="pct"/>
            <w:tcBorders>
              <w:top w:val="nil"/>
              <w:left w:val="single" w:sz="8" w:space="0" w:color="auto"/>
              <w:bottom w:val="single" w:sz="8" w:space="0" w:color="auto"/>
              <w:right w:val="single" w:sz="8" w:space="0" w:color="auto"/>
            </w:tcBorders>
            <w:shd w:val="clear" w:color="000000" w:fill="DDEBF7"/>
            <w:noWrap/>
            <w:vAlign w:val="bottom"/>
            <w:hideMark/>
          </w:tcPr>
          <w:p w14:paraId="4224A720" w14:textId="77777777" w:rsidR="001A1467" w:rsidRPr="002C141F" w:rsidRDefault="001A1467" w:rsidP="0099026E">
            <w:pPr>
              <w:spacing w:after="0" w:line="240" w:lineRule="auto"/>
              <w:rPr>
                <w:rFonts w:ascii="Times New Roman" w:eastAsia="Times New Roman" w:hAnsi="Times New Roman" w:cs="Times New Roman"/>
                <w:b/>
                <w:bCs/>
                <w:color w:val="000000"/>
                <w:sz w:val="16"/>
                <w:szCs w:val="16"/>
                <w:lang w:val="en-US" w:eastAsia="tr-TR"/>
              </w:rPr>
            </w:pPr>
            <w:r w:rsidRPr="002C141F">
              <w:rPr>
                <w:rFonts w:ascii="Times New Roman" w:hAnsi="Times New Roman" w:cs="Times New Roman"/>
                <w:b/>
                <w:bCs/>
                <w:color w:val="000000"/>
                <w:sz w:val="18"/>
                <w:szCs w:val="20"/>
                <w:lang w:val="en-US"/>
              </w:rPr>
              <w:t>Total</w:t>
            </w:r>
          </w:p>
        </w:tc>
        <w:tc>
          <w:tcPr>
            <w:tcW w:w="320" w:type="pct"/>
            <w:tcBorders>
              <w:top w:val="nil"/>
              <w:left w:val="nil"/>
              <w:bottom w:val="single" w:sz="8" w:space="0" w:color="auto"/>
              <w:right w:val="single" w:sz="8" w:space="0" w:color="auto"/>
            </w:tcBorders>
            <w:shd w:val="clear" w:color="000000" w:fill="DDEBF7"/>
            <w:noWrap/>
            <w:vAlign w:val="center"/>
            <w:hideMark/>
          </w:tcPr>
          <w:p w14:paraId="132C5A5C"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1.697,74</w:t>
            </w:r>
          </w:p>
        </w:tc>
        <w:tc>
          <w:tcPr>
            <w:tcW w:w="385" w:type="pct"/>
            <w:tcBorders>
              <w:top w:val="nil"/>
              <w:left w:val="nil"/>
              <w:bottom w:val="single" w:sz="8" w:space="0" w:color="auto"/>
              <w:right w:val="single" w:sz="8" w:space="0" w:color="auto"/>
            </w:tcBorders>
            <w:shd w:val="clear" w:color="000000" w:fill="DDEBF7"/>
            <w:noWrap/>
            <w:vAlign w:val="center"/>
            <w:hideMark/>
          </w:tcPr>
          <w:p w14:paraId="279325D5"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1.481,38</w:t>
            </w:r>
          </w:p>
        </w:tc>
        <w:tc>
          <w:tcPr>
            <w:tcW w:w="321" w:type="pct"/>
            <w:tcBorders>
              <w:top w:val="nil"/>
              <w:left w:val="nil"/>
              <w:bottom w:val="single" w:sz="8" w:space="0" w:color="auto"/>
              <w:right w:val="single" w:sz="8" w:space="0" w:color="auto"/>
            </w:tcBorders>
            <w:shd w:val="clear" w:color="000000" w:fill="DDEBF7"/>
            <w:noWrap/>
            <w:vAlign w:val="center"/>
            <w:hideMark/>
          </w:tcPr>
          <w:p w14:paraId="531F2EE0"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965,24</w:t>
            </w:r>
          </w:p>
        </w:tc>
        <w:tc>
          <w:tcPr>
            <w:tcW w:w="321" w:type="pct"/>
            <w:tcBorders>
              <w:top w:val="nil"/>
              <w:left w:val="nil"/>
              <w:bottom w:val="single" w:sz="8" w:space="0" w:color="auto"/>
              <w:right w:val="single" w:sz="8" w:space="0" w:color="auto"/>
            </w:tcBorders>
            <w:shd w:val="clear" w:color="000000" w:fill="DDEBF7"/>
            <w:noWrap/>
            <w:vAlign w:val="center"/>
            <w:hideMark/>
          </w:tcPr>
          <w:p w14:paraId="6E5620B0"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444,62</w:t>
            </w:r>
          </w:p>
        </w:tc>
        <w:tc>
          <w:tcPr>
            <w:tcW w:w="321" w:type="pct"/>
            <w:tcBorders>
              <w:top w:val="nil"/>
              <w:left w:val="nil"/>
              <w:bottom w:val="single" w:sz="8" w:space="0" w:color="auto"/>
              <w:right w:val="single" w:sz="8" w:space="0" w:color="auto"/>
            </w:tcBorders>
            <w:shd w:val="clear" w:color="000000" w:fill="DDEBF7"/>
            <w:noWrap/>
            <w:vAlign w:val="center"/>
            <w:hideMark/>
          </w:tcPr>
          <w:p w14:paraId="7930ED8E"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516,32</w:t>
            </w:r>
          </w:p>
        </w:tc>
        <w:tc>
          <w:tcPr>
            <w:tcW w:w="321" w:type="pct"/>
            <w:tcBorders>
              <w:top w:val="nil"/>
              <w:left w:val="nil"/>
              <w:bottom w:val="single" w:sz="8" w:space="0" w:color="auto"/>
              <w:right w:val="single" w:sz="8" w:space="0" w:color="auto"/>
            </w:tcBorders>
            <w:shd w:val="clear" w:color="000000" w:fill="DDEBF7"/>
            <w:noWrap/>
            <w:vAlign w:val="center"/>
            <w:hideMark/>
          </w:tcPr>
          <w:p w14:paraId="651656E5"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349,93</w:t>
            </w:r>
          </w:p>
        </w:tc>
        <w:tc>
          <w:tcPr>
            <w:tcW w:w="321" w:type="pct"/>
            <w:tcBorders>
              <w:top w:val="nil"/>
              <w:left w:val="nil"/>
              <w:bottom w:val="single" w:sz="8" w:space="0" w:color="auto"/>
              <w:right w:val="single" w:sz="8" w:space="0" w:color="auto"/>
            </w:tcBorders>
            <w:shd w:val="clear" w:color="000000" w:fill="DDEBF7"/>
            <w:noWrap/>
            <w:vAlign w:val="center"/>
            <w:hideMark/>
          </w:tcPr>
          <w:p w14:paraId="25108834"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391,34</w:t>
            </w:r>
          </w:p>
        </w:tc>
        <w:tc>
          <w:tcPr>
            <w:tcW w:w="320" w:type="pct"/>
            <w:tcBorders>
              <w:top w:val="nil"/>
              <w:left w:val="nil"/>
              <w:bottom w:val="single" w:sz="8" w:space="0" w:color="auto"/>
              <w:right w:val="single" w:sz="8" w:space="0" w:color="auto"/>
            </w:tcBorders>
            <w:shd w:val="clear" w:color="000000" w:fill="DDEBF7"/>
            <w:noWrap/>
            <w:vAlign w:val="center"/>
            <w:hideMark/>
          </w:tcPr>
          <w:p w14:paraId="0645F3C8"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463,04</w:t>
            </w:r>
          </w:p>
        </w:tc>
        <w:tc>
          <w:tcPr>
            <w:tcW w:w="321" w:type="pct"/>
            <w:tcBorders>
              <w:top w:val="nil"/>
              <w:left w:val="nil"/>
              <w:bottom w:val="single" w:sz="8" w:space="0" w:color="auto"/>
              <w:right w:val="single" w:sz="8" w:space="0" w:color="auto"/>
            </w:tcBorders>
            <w:shd w:val="clear" w:color="000000" w:fill="DDEBF7"/>
            <w:noWrap/>
            <w:vAlign w:val="center"/>
            <w:hideMark/>
          </w:tcPr>
          <w:p w14:paraId="44A5FEAC"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429,48</w:t>
            </w:r>
          </w:p>
        </w:tc>
        <w:tc>
          <w:tcPr>
            <w:tcW w:w="321" w:type="pct"/>
            <w:tcBorders>
              <w:top w:val="nil"/>
              <w:left w:val="nil"/>
              <w:bottom w:val="single" w:sz="8" w:space="0" w:color="auto"/>
              <w:right w:val="single" w:sz="8" w:space="0" w:color="auto"/>
            </w:tcBorders>
            <w:shd w:val="clear" w:color="000000" w:fill="DDEBF7"/>
            <w:noWrap/>
            <w:vAlign w:val="center"/>
            <w:hideMark/>
          </w:tcPr>
          <w:p w14:paraId="2F27DD1C"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624,54</w:t>
            </w:r>
          </w:p>
        </w:tc>
        <w:tc>
          <w:tcPr>
            <w:tcW w:w="322" w:type="pct"/>
            <w:tcBorders>
              <w:top w:val="nil"/>
              <w:left w:val="nil"/>
              <w:bottom w:val="single" w:sz="8" w:space="0" w:color="auto"/>
              <w:right w:val="single" w:sz="8" w:space="0" w:color="auto"/>
            </w:tcBorders>
            <w:shd w:val="clear" w:color="000000" w:fill="DDEBF7"/>
            <w:noWrap/>
            <w:vAlign w:val="center"/>
            <w:hideMark/>
          </w:tcPr>
          <w:p w14:paraId="275A3FBC"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1.193,52</w:t>
            </w:r>
          </w:p>
        </w:tc>
        <w:tc>
          <w:tcPr>
            <w:tcW w:w="325" w:type="pct"/>
            <w:tcBorders>
              <w:top w:val="nil"/>
              <w:left w:val="nil"/>
              <w:bottom w:val="single" w:sz="8" w:space="0" w:color="auto"/>
              <w:right w:val="single" w:sz="8" w:space="0" w:color="auto"/>
            </w:tcBorders>
            <w:shd w:val="clear" w:color="000000" w:fill="DDEBF7"/>
            <w:noWrap/>
            <w:vAlign w:val="center"/>
            <w:hideMark/>
          </w:tcPr>
          <w:p w14:paraId="4C4BCA7D"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1.912,63</w:t>
            </w:r>
          </w:p>
        </w:tc>
        <w:tc>
          <w:tcPr>
            <w:tcW w:w="380" w:type="pct"/>
            <w:tcBorders>
              <w:top w:val="nil"/>
              <w:left w:val="nil"/>
              <w:bottom w:val="single" w:sz="8" w:space="0" w:color="auto"/>
              <w:right w:val="single" w:sz="8" w:space="0" w:color="auto"/>
            </w:tcBorders>
            <w:shd w:val="clear" w:color="000000" w:fill="DDEBF7"/>
            <w:noWrap/>
            <w:vAlign w:val="center"/>
            <w:hideMark/>
          </w:tcPr>
          <w:p w14:paraId="12A40A49" w14:textId="77777777" w:rsidR="001A1467" w:rsidRPr="002C141F" w:rsidRDefault="001A1467" w:rsidP="0099026E">
            <w:pPr>
              <w:spacing w:after="0" w:line="240" w:lineRule="auto"/>
              <w:jc w:val="center"/>
              <w:rPr>
                <w:rFonts w:ascii="Times New Roman" w:eastAsia="Times New Roman" w:hAnsi="Times New Roman" w:cs="Times New Roman"/>
                <w:b/>
                <w:bCs/>
                <w:color w:val="000000"/>
                <w:sz w:val="16"/>
                <w:szCs w:val="16"/>
                <w:lang w:val="en-US" w:eastAsia="tr-TR"/>
              </w:rPr>
            </w:pPr>
            <w:r w:rsidRPr="002C141F">
              <w:rPr>
                <w:rFonts w:ascii="Times New Roman" w:eastAsia="Times New Roman" w:hAnsi="Times New Roman" w:cs="Times New Roman"/>
                <w:b/>
                <w:bCs/>
                <w:color w:val="000000"/>
                <w:sz w:val="16"/>
                <w:szCs w:val="16"/>
                <w:lang w:val="en-US" w:eastAsia="tr-TR"/>
              </w:rPr>
              <w:t>10.469,79</w:t>
            </w:r>
          </w:p>
        </w:tc>
      </w:tr>
    </w:tbl>
    <w:p w14:paraId="28B8FE5B" w14:textId="77777777" w:rsidR="00577718" w:rsidRPr="002C141F" w:rsidRDefault="00577718" w:rsidP="00577718">
      <w:pPr>
        <w:rPr>
          <w:rFonts w:ascii="Times New Roman" w:hAnsi="Times New Roman" w:cs="Times New Roman"/>
          <w:b/>
          <w:sz w:val="24"/>
          <w:szCs w:val="24"/>
          <w:lang w:val="en-US"/>
        </w:rPr>
        <w:sectPr w:rsidR="00577718" w:rsidRPr="002C141F" w:rsidSect="000855A2">
          <w:pgSz w:w="11906" w:h="16838"/>
          <w:pgMar w:top="1701" w:right="1418" w:bottom="1985" w:left="1134" w:header="425" w:footer="567" w:gutter="0"/>
          <w:cols w:space="708"/>
          <w:docGrid w:linePitch="360"/>
        </w:sectPr>
      </w:pPr>
    </w:p>
    <w:p w14:paraId="5C02A35A" w14:textId="77777777" w:rsidR="001A1467" w:rsidRPr="002C141F" w:rsidRDefault="001A1467" w:rsidP="001A1467">
      <w:pPr>
        <w:pStyle w:val="AnaBalklar"/>
        <w:rPr>
          <w:rFonts w:cs="Times New Roman"/>
          <w:lang w:val="en-US"/>
        </w:rPr>
      </w:pPr>
      <w:bookmarkStart w:id="114" w:name="_Toc494808729"/>
      <w:bookmarkStart w:id="115" w:name="_Toc520881301"/>
      <w:bookmarkEnd w:id="101"/>
      <w:r w:rsidRPr="002C141F">
        <w:rPr>
          <w:rFonts w:cs="Times New Roman"/>
          <w:lang w:val="en-US"/>
        </w:rPr>
        <w:lastRenderedPageBreak/>
        <w:t>4. W</w:t>
      </w:r>
      <w:bookmarkEnd w:id="114"/>
      <w:r w:rsidRPr="002C141F">
        <w:rPr>
          <w:rFonts w:cs="Times New Roman"/>
          <w:lang w:val="en-US"/>
        </w:rPr>
        <w:t>holesale</w:t>
      </w:r>
      <w:bookmarkEnd w:id="115"/>
    </w:p>
    <w:p w14:paraId="6C4199AC" w14:textId="7E763611" w:rsidR="001A1467" w:rsidRPr="002C141F" w:rsidRDefault="001A1467" w:rsidP="001A1467">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US" w:eastAsia="tr-TR"/>
        </w:rPr>
      </w:pPr>
      <w:r w:rsidRPr="002C141F">
        <w:rPr>
          <w:rFonts w:ascii="Times New Roman" w:eastAsia="Times New Roman" w:hAnsi="Times New Roman"/>
          <w:sz w:val="24"/>
          <w:szCs w:val="24"/>
          <w:lang w:val="en-US" w:eastAsia="tr-TR"/>
        </w:rPr>
        <w:t xml:space="preserve">Sale of imported or domestically produced natural gas to CNG, import, export, distribution, other wholesale companies and to eligible consumers was performed by wholesale licensees. </w:t>
      </w:r>
      <w:r w:rsidR="00FC1825">
        <w:rPr>
          <w:rFonts w:ascii="Times New Roman" w:eastAsia="Times New Roman" w:hAnsi="Times New Roman"/>
          <w:sz w:val="24"/>
          <w:szCs w:val="24"/>
          <w:lang w:val="en-US" w:eastAsia="tr-TR"/>
        </w:rPr>
        <w:t>As it is known, i</w:t>
      </w:r>
      <w:r w:rsidRPr="002C141F">
        <w:rPr>
          <w:rFonts w:ascii="Times New Roman" w:eastAsia="Times New Roman" w:hAnsi="Times New Roman"/>
          <w:sz w:val="24"/>
          <w:szCs w:val="24"/>
          <w:lang w:val="en-US" w:eastAsia="tr-TR"/>
        </w:rPr>
        <w:t>mport licensees could perform wholesale activity without getting a wholesale license</w:t>
      </w:r>
      <w:r w:rsidRPr="002C141F">
        <w:rPr>
          <w:rFonts w:ascii="Times New Roman" w:eastAsia="Times New Roman" w:hAnsi="Times New Roman" w:cs="Times New Roman"/>
          <w:sz w:val="24"/>
          <w:szCs w:val="24"/>
          <w:lang w:val="en-US" w:eastAsia="tr-TR"/>
        </w:rPr>
        <w:t>.</w:t>
      </w:r>
    </w:p>
    <w:p w14:paraId="2BB13D7E" w14:textId="77777777" w:rsidR="001A1467" w:rsidRPr="002C141F" w:rsidRDefault="001A1467" w:rsidP="001A1467">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 xml:space="preserve">As seen at Graph 4.1, natural gas supply of Turkey in 2017 was realized as </w:t>
      </w:r>
      <w:r w:rsidRPr="002C141F">
        <w:rPr>
          <w:rFonts w:ascii="Times New Roman" w:eastAsia="Times New Roman" w:hAnsi="Times New Roman" w:cs="Times New Roman"/>
          <w:color w:val="000000"/>
          <w:sz w:val="24"/>
          <w:szCs w:val="24"/>
          <w:lang w:val="en-US" w:eastAsia="tr-TR"/>
        </w:rPr>
        <w:t xml:space="preserve">55.604,09 </w:t>
      </w:r>
      <w:r w:rsidRPr="002C141F">
        <w:rPr>
          <w:rFonts w:ascii="Times New Roman" w:eastAsia="Times New Roman" w:hAnsi="Times New Roman"/>
          <w:color w:val="000000"/>
          <w:sz w:val="24"/>
          <w:szCs w:val="24"/>
          <w:lang w:val="en-US" w:eastAsia="tr-TR"/>
        </w:rPr>
        <w:t>million Sm</w:t>
      </w:r>
      <w:r w:rsidRPr="002C141F">
        <w:rPr>
          <w:rFonts w:ascii="Times New Roman" w:eastAsia="Times New Roman" w:hAnsi="Times New Roman"/>
          <w:color w:val="000000"/>
          <w:sz w:val="24"/>
          <w:szCs w:val="24"/>
          <w:vertAlign w:val="superscript"/>
          <w:lang w:val="en-US" w:eastAsia="tr-TR"/>
        </w:rPr>
        <w:t>3</w:t>
      </w:r>
      <w:r w:rsidRPr="002C141F">
        <w:rPr>
          <w:rFonts w:ascii="Times New Roman" w:eastAsia="Times New Roman" w:hAnsi="Times New Roman"/>
          <w:color w:val="000000"/>
          <w:sz w:val="24"/>
          <w:szCs w:val="24"/>
          <w:lang w:val="en-US" w:eastAsia="tr-TR"/>
        </w:rPr>
        <w:t xml:space="preserve"> and 80,39 % of this amount was met by BOTAŞ, 17,38 % was met by other import licensed companies and 0,64 % was met by producer wholesale companies</w:t>
      </w:r>
      <w:r w:rsidRPr="002C141F">
        <w:rPr>
          <w:rFonts w:ascii="Times New Roman" w:eastAsia="Times New Roman" w:hAnsi="Times New Roman" w:cs="Times New Roman"/>
          <w:color w:val="000000"/>
          <w:sz w:val="24"/>
          <w:szCs w:val="24"/>
          <w:lang w:val="en-US" w:eastAsia="tr-TR"/>
        </w:rPr>
        <w:t xml:space="preserve">. </w:t>
      </w:r>
    </w:p>
    <w:p w14:paraId="4990D4BA" w14:textId="77777777" w:rsidR="00D848A0" w:rsidRPr="002C141F"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p>
    <w:p w14:paraId="543DC820" w14:textId="77777777" w:rsidR="00D848A0" w:rsidRPr="002C141F" w:rsidRDefault="00FF17D4" w:rsidP="00D848A0">
      <w:pPr>
        <w:jc w:val="center"/>
        <w:rPr>
          <w:rFonts w:ascii="Times New Roman" w:hAnsi="Times New Roman" w:cs="Times New Roman"/>
          <w:sz w:val="24"/>
          <w:szCs w:val="24"/>
          <w:lang w:val="en-US"/>
        </w:rPr>
      </w:pPr>
      <w:r w:rsidRPr="002C141F">
        <w:rPr>
          <w:noProof/>
          <w:lang w:eastAsia="tr-TR"/>
        </w:rPr>
        <w:drawing>
          <wp:inline distT="0" distB="0" distL="0" distR="0" wp14:anchorId="12ECA3C4" wp14:editId="664BCFD5">
            <wp:extent cx="4533900" cy="3333750"/>
            <wp:effectExtent l="0" t="0" r="0"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1334452" w14:textId="4A04922B" w:rsidR="001A1467" w:rsidRPr="002C141F" w:rsidRDefault="001A1467" w:rsidP="001A1467">
      <w:pPr>
        <w:pStyle w:val="Balk6"/>
        <w:rPr>
          <w:lang w:val="en-US"/>
        </w:rPr>
      </w:pPr>
      <w:bookmarkStart w:id="116" w:name="_Toc494808905"/>
      <w:bookmarkStart w:id="117" w:name="_Toc520881475"/>
      <w:r w:rsidRPr="00704CB4">
        <w:rPr>
          <w:lang w:val="en-US"/>
        </w:rPr>
        <w:t>Graph 4.1: Share of Import and Production Companies in Natural Gas Supply in 2017</w:t>
      </w:r>
      <w:r w:rsidR="00046D8A" w:rsidRPr="00704CB4">
        <w:rPr>
          <w:lang w:val="en-US"/>
        </w:rPr>
        <w:t xml:space="preserve"> (</w:t>
      </w:r>
      <w:r w:rsidRPr="00704CB4">
        <w:rPr>
          <w:lang w:val="en-US"/>
        </w:rPr>
        <w:t>%)</w:t>
      </w:r>
      <w:bookmarkEnd w:id="116"/>
      <w:bookmarkEnd w:id="117"/>
    </w:p>
    <w:p w14:paraId="06D0EFAF" w14:textId="77777777" w:rsidR="00D848A0" w:rsidRPr="002C141F" w:rsidRDefault="00D848A0" w:rsidP="00D848A0">
      <w:pPr>
        <w:rPr>
          <w:lang w:val="en-US"/>
        </w:rPr>
      </w:pPr>
    </w:p>
    <w:p w14:paraId="1887C3A6" w14:textId="6304360C" w:rsidR="00D848A0" w:rsidRPr="002C141F"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xml:space="preserve">. </w:t>
      </w:r>
    </w:p>
    <w:p w14:paraId="2B697E30" w14:textId="444CE897" w:rsidR="00D848A0" w:rsidRPr="002C141F" w:rsidRDefault="002116DB"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Pr>
          <w:rFonts w:ascii="Times New Roman" w:eastAsia="Times New Roman" w:hAnsi="Times New Roman" w:cs="Times New Roman"/>
          <w:color w:val="000000"/>
          <w:sz w:val="24"/>
          <w:szCs w:val="24"/>
          <w:lang w:val="en-US" w:eastAsia="tr-TR"/>
        </w:rPr>
        <w:t>By</w:t>
      </w:r>
      <w:r w:rsidR="006F442C">
        <w:rPr>
          <w:rFonts w:ascii="Times New Roman" w:eastAsia="Times New Roman" w:hAnsi="Times New Roman" w:cs="Times New Roman"/>
          <w:color w:val="000000"/>
          <w:sz w:val="24"/>
          <w:szCs w:val="24"/>
          <w:lang w:val="en-US" w:eastAsia="tr-TR"/>
        </w:rPr>
        <w:t xml:space="preserve"> the end of 2017, there were 49 wholesale licencees</w:t>
      </w:r>
      <w:r w:rsidR="006F442C" w:rsidRPr="00AE7D5F">
        <w:rPr>
          <w:rFonts w:ascii="Times New Roman" w:eastAsia="Times New Roman" w:hAnsi="Times New Roman" w:cs="Times New Roman"/>
          <w:color w:val="000000"/>
          <w:sz w:val="24"/>
          <w:szCs w:val="24"/>
          <w:lang w:val="en-US" w:eastAsia="tr-TR"/>
        </w:rPr>
        <w:t xml:space="preserve">, 11 of </w:t>
      </w:r>
      <w:r w:rsidR="00046D8A" w:rsidRPr="0014247B">
        <w:rPr>
          <w:rFonts w:ascii="Times New Roman" w:eastAsia="Times New Roman" w:hAnsi="Times New Roman" w:cs="Times New Roman"/>
          <w:color w:val="000000"/>
          <w:sz w:val="24"/>
          <w:szCs w:val="24"/>
          <w:lang w:val="en-US" w:eastAsia="tr-TR"/>
        </w:rPr>
        <w:t>them</w:t>
      </w:r>
      <w:r w:rsidR="006F442C" w:rsidRPr="00AE7D5F">
        <w:rPr>
          <w:rFonts w:ascii="Times New Roman" w:eastAsia="Times New Roman" w:hAnsi="Times New Roman" w:cs="Times New Roman"/>
          <w:color w:val="000000"/>
          <w:sz w:val="24"/>
          <w:szCs w:val="24"/>
          <w:lang w:val="en-US" w:eastAsia="tr-TR"/>
        </w:rPr>
        <w:t xml:space="preserve"> realized natural gas production</w:t>
      </w:r>
      <w:r w:rsidR="00046D8A" w:rsidRPr="0014247B">
        <w:rPr>
          <w:rFonts w:ascii="Times New Roman" w:eastAsia="Times New Roman" w:hAnsi="Times New Roman" w:cs="Times New Roman"/>
          <w:color w:val="000000"/>
          <w:sz w:val="24"/>
          <w:szCs w:val="24"/>
          <w:lang w:val="en-US" w:eastAsia="tr-TR"/>
        </w:rPr>
        <w:t>,</w:t>
      </w:r>
      <w:r w:rsidR="006F442C" w:rsidRPr="00AE7D5F">
        <w:rPr>
          <w:rFonts w:ascii="Times New Roman" w:eastAsia="Times New Roman" w:hAnsi="Times New Roman" w:cs="Times New Roman"/>
          <w:color w:val="000000"/>
          <w:sz w:val="24"/>
          <w:szCs w:val="24"/>
          <w:lang w:val="en-US" w:eastAsia="tr-TR"/>
        </w:rPr>
        <w:t xml:space="preserve"> while 16 wholesale licencees did not have any operation</w:t>
      </w:r>
      <w:r w:rsidR="006F442C" w:rsidRPr="00046D8A">
        <w:rPr>
          <w:rFonts w:ascii="Times New Roman" w:eastAsia="Times New Roman" w:hAnsi="Times New Roman" w:cs="Times New Roman"/>
          <w:color w:val="000000"/>
          <w:sz w:val="24"/>
          <w:szCs w:val="24"/>
          <w:lang w:val="en-US" w:eastAsia="tr-TR"/>
        </w:rPr>
        <w:t xml:space="preserve"> in practice.</w:t>
      </w:r>
      <w:r w:rsidR="00D848A0" w:rsidRPr="002C141F">
        <w:rPr>
          <w:rFonts w:ascii="Times New Roman" w:eastAsia="Times New Roman" w:hAnsi="Times New Roman" w:cs="Times New Roman"/>
          <w:color w:val="000000"/>
          <w:sz w:val="24"/>
          <w:szCs w:val="24"/>
          <w:lang w:val="en-US" w:eastAsia="tr-TR"/>
        </w:rPr>
        <w:t xml:space="preserve"> </w:t>
      </w:r>
    </w:p>
    <w:p w14:paraId="091ACAD6" w14:textId="705AFCC5" w:rsidR="00D848A0" w:rsidRPr="002C141F" w:rsidRDefault="006F442C"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Pr>
          <w:rFonts w:ascii="Times New Roman" w:eastAsia="Times New Roman" w:hAnsi="Times New Roman" w:cs="Times New Roman"/>
          <w:color w:val="000000"/>
          <w:sz w:val="24"/>
          <w:szCs w:val="24"/>
          <w:lang w:val="en-US" w:eastAsia="tr-TR"/>
        </w:rPr>
        <w:t xml:space="preserve">As it is stated before, </w:t>
      </w:r>
      <w:r>
        <w:rPr>
          <w:rFonts w:ascii="Times New Roman" w:eastAsia="Times New Roman" w:hAnsi="Times New Roman"/>
          <w:sz w:val="24"/>
          <w:szCs w:val="24"/>
          <w:lang w:val="en-US" w:eastAsia="tr-TR"/>
        </w:rPr>
        <w:t>import licensees can</w:t>
      </w:r>
      <w:r w:rsidRPr="002C141F">
        <w:rPr>
          <w:rFonts w:ascii="Times New Roman" w:eastAsia="Times New Roman" w:hAnsi="Times New Roman"/>
          <w:sz w:val="24"/>
          <w:szCs w:val="24"/>
          <w:lang w:val="en-US" w:eastAsia="tr-TR"/>
        </w:rPr>
        <w:t xml:space="preserve"> perform wholesale activity without getting a wholesale license</w:t>
      </w:r>
    </w:p>
    <w:p w14:paraId="63E42D96" w14:textId="77777777" w:rsidR="00123E63" w:rsidRDefault="0012008D" w:rsidP="00836865">
      <w:pPr>
        <w:pStyle w:val="ListeParagraf"/>
        <w:numPr>
          <w:ilvl w:val="0"/>
          <w:numId w:val="20"/>
        </w:numPr>
        <w:tabs>
          <w:tab w:val="left" w:pos="1418"/>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Pr>
          <w:rFonts w:ascii="Times New Roman" w:eastAsia="Times New Roman" w:hAnsi="Times New Roman" w:cs="Times New Roman"/>
          <w:color w:val="000000"/>
          <w:sz w:val="24"/>
          <w:szCs w:val="24"/>
          <w:lang w:val="en-US" w:eastAsia="tr-TR"/>
        </w:rPr>
        <w:lastRenderedPageBreak/>
        <w:t>By the end of 2017, there were</w:t>
      </w:r>
      <w:r w:rsidR="00123E63">
        <w:rPr>
          <w:rFonts w:ascii="Times New Roman" w:eastAsia="Times New Roman" w:hAnsi="Times New Roman" w:cs="Times New Roman"/>
          <w:color w:val="000000"/>
          <w:sz w:val="24"/>
          <w:szCs w:val="24"/>
          <w:lang w:val="en-US" w:eastAsia="tr-TR"/>
        </w:rPr>
        <w:t xml:space="preserve"> 17 long-term import licenses belonging to 8 licensees. These 8 licensees, including BOTAŞ and other 7 companies (</w:t>
      </w:r>
      <w:r w:rsidR="00123E63" w:rsidRPr="002C141F">
        <w:rPr>
          <w:rFonts w:ascii="Times New Roman" w:eastAsia="Times New Roman" w:hAnsi="Times New Roman" w:cs="Times New Roman"/>
          <w:color w:val="000000"/>
          <w:sz w:val="24"/>
          <w:szCs w:val="24"/>
          <w:lang w:val="en-US" w:eastAsia="tr-TR"/>
        </w:rPr>
        <w:t>Shell, Avrasya Gaz, Enerco, Kibar, Batı Hattı, Akfel ve Bosphorus Gaz</w:t>
      </w:r>
      <w:r>
        <w:rPr>
          <w:rFonts w:ascii="Times New Roman" w:eastAsia="Times New Roman" w:hAnsi="Times New Roman" w:cs="Times New Roman"/>
          <w:color w:val="000000"/>
          <w:sz w:val="24"/>
          <w:szCs w:val="24"/>
          <w:lang w:val="en-US" w:eastAsia="tr-TR"/>
        </w:rPr>
        <w:t>),</w:t>
      </w:r>
      <w:r w:rsidR="00123E63">
        <w:rPr>
          <w:rFonts w:ascii="Times New Roman" w:eastAsia="Times New Roman" w:hAnsi="Times New Roman" w:cs="Times New Roman"/>
          <w:color w:val="000000"/>
          <w:sz w:val="24"/>
          <w:szCs w:val="24"/>
          <w:lang w:val="en-US" w:eastAsia="tr-TR"/>
        </w:rPr>
        <w:t xml:space="preserve"> performed wholesale activity </w:t>
      </w:r>
      <w:r>
        <w:rPr>
          <w:rFonts w:ascii="Times New Roman" w:eastAsia="Times New Roman" w:hAnsi="Times New Roman" w:cs="Times New Roman"/>
          <w:color w:val="000000"/>
          <w:sz w:val="24"/>
          <w:szCs w:val="24"/>
          <w:lang w:val="en-US" w:eastAsia="tr-TR"/>
        </w:rPr>
        <w:t>with the natural gas they imported or supplied from domestic market.</w:t>
      </w:r>
    </w:p>
    <w:p w14:paraId="43B5B606" w14:textId="77777777" w:rsidR="0012008D" w:rsidRDefault="0012008D" w:rsidP="00836865">
      <w:pPr>
        <w:pStyle w:val="ListeParagraf"/>
        <w:numPr>
          <w:ilvl w:val="0"/>
          <w:numId w:val="20"/>
        </w:numPr>
        <w:tabs>
          <w:tab w:val="left" w:pos="1418"/>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Pr>
          <w:rFonts w:ascii="Times New Roman" w:eastAsia="Times New Roman" w:hAnsi="Times New Roman" w:cs="Times New Roman"/>
          <w:color w:val="000000"/>
          <w:sz w:val="24"/>
          <w:szCs w:val="24"/>
          <w:lang w:val="en-US" w:eastAsia="tr-TR"/>
        </w:rPr>
        <w:t xml:space="preserve">By the end of 2017, there were 43 spot-LNG import licensees. Among those, only 2 of them (BOTAŞ and EGEGAZ) imported LNG in the spot market. </w:t>
      </w:r>
      <w:r w:rsidRPr="00AE7D5F">
        <w:rPr>
          <w:rFonts w:ascii="Times New Roman" w:eastAsia="Times New Roman" w:hAnsi="Times New Roman" w:cs="Times New Roman"/>
          <w:color w:val="000000"/>
          <w:sz w:val="24"/>
          <w:szCs w:val="24"/>
          <w:lang w:val="en-US" w:eastAsia="tr-TR"/>
        </w:rPr>
        <w:t>While, 22 licensees performed wholesale activity with the natural gas they supplied form the domestic market, the rest had no operations in practice.</w:t>
      </w:r>
    </w:p>
    <w:p w14:paraId="6FC75DC7" w14:textId="77777777" w:rsidR="008558C6" w:rsidRDefault="008558C6">
      <w:pPr>
        <w:rPr>
          <w:rFonts w:ascii="Times New Roman" w:eastAsia="Times New Roman" w:hAnsi="Times New Roman" w:cs="Times New Roman"/>
          <w:color w:val="000000"/>
          <w:sz w:val="24"/>
          <w:szCs w:val="24"/>
          <w:lang w:val="en-US" w:eastAsia="tr-TR"/>
        </w:rPr>
      </w:pPr>
      <w:r>
        <w:rPr>
          <w:rFonts w:ascii="Times New Roman" w:eastAsia="Times New Roman" w:hAnsi="Times New Roman" w:cs="Times New Roman"/>
          <w:color w:val="000000"/>
          <w:sz w:val="24"/>
          <w:szCs w:val="24"/>
          <w:lang w:val="en-US" w:eastAsia="tr-TR"/>
        </w:rPr>
        <w:br w:type="page"/>
      </w:r>
    </w:p>
    <w:p w14:paraId="4E659AE5" w14:textId="2385F9A4" w:rsidR="00D848A0" w:rsidRPr="0014247B" w:rsidRDefault="00D848A0" w:rsidP="00D848A0">
      <w:pPr>
        <w:pStyle w:val="11ilebalayanlar"/>
        <w:rPr>
          <w:lang w:val="en-US"/>
        </w:rPr>
      </w:pPr>
      <w:bookmarkStart w:id="118" w:name="_Toc417917636"/>
      <w:bookmarkStart w:id="119" w:name="_Toc493166604"/>
      <w:bookmarkStart w:id="120" w:name="_Toc520881302"/>
      <w:r w:rsidRPr="0014247B">
        <w:rPr>
          <w:lang w:val="en-US"/>
        </w:rPr>
        <w:lastRenderedPageBreak/>
        <w:t xml:space="preserve">4.1 </w:t>
      </w:r>
      <w:bookmarkEnd w:id="118"/>
      <w:bookmarkEnd w:id="119"/>
      <w:r w:rsidR="00AE7D5F" w:rsidRPr="0014247B">
        <w:rPr>
          <w:lang w:val="en-US"/>
        </w:rPr>
        <w:t>Organized Wholesale</w:t>
      </w:r>
      <w:bookmarkEnd w:id="120"/>
    </w:p>
    <w:p w14:paraId="2AF429EB" w14:textId="77777777" w:rsidR="0012008D" w:rsidRPr="0014247B" w:rsidRDefault="0012008D" w:rsidP="00101AB8">
      <w:pPr>
        <w:pStyle w:val="11ilebalayanlar"/>
        <w:spacing w:before="120" w:after="120" w:line="360" w:lineRule="auto"/>
        <w:jc w:val="both"/>
        <w:rPr>
          <w:rFonts w:eastAsia="Times New Roman"/>
          <w:b w:val="0"/>
          <w:color w:val="000000"/>
          <w:lang w:val="en-US" w:eastAsia="tr-TR"/>
        </w:rPr>
      </w:pPr>
      <w:bookmarkStart w:id="121" w:name="_Toc520881303"/>
      <w:bookmarkStart w:id="122" w:name="_Toc512591611"/>
      <w:bookmarkStart w:id="123" w:name="_Toc512611133"/>
      <w:bookmarkStart w:id="124" w:name="_Toc514768262"/>
      <w:r w:rsidRPr="0014247B">
        <w:rPr>
          <w:rFonts w:eastAsia="Times New Roman"/>
          <w:b w:val="0"/>
          <w:color w:val="000000"/>
          <w:lang w:val="en-US" w:eastAsia="tr-TR"/>
        </w:rPr>
        <w:t>The Regulation on Organized Wholesale of Natural Gas</w:t>
      </w:r>
      <w:r w:rsidR="0060165B" w:rsidRPr="0014247B">
        <w:rPr>
          <w:rFonts w:eastAsia="Times New Roman"/>
          <w:b w:val="0"/>
          <w:color w:val="000000"/>
          <w:lang w:val="en-US" w:eastAsia="tr-TR"/>
        </w:rPr>
        <w:t>, which enables the shippers to trade and eliminate their imbalances within the national transmission network,</w:t>
      </w:r>
      <w:r w:rsidRPr="0014247B">
        <w:rPr>
          <w:rFonts w:eastAsia="Times New Roman"/>
          <w:b w:val="0"/>
          <w:color w:val="000000"/>
          <w:lang w:val="en-US" w:eastAsia="tr-TR"/>
        </w:rPr>
        <w:t xml:space="preserve"> became effective</w:t>
      </w:r>
      <w:r w:rsidR="0060165B" w:rsidRPr="0014247B">
        <w:rPr>
          <w:rFonts w:eastAsia="Times New Roman"/>
          <w:b w:val="0"/>
          <w:color w:val="000000"/>
          <w:lang w:val="en-US" w:eastAsia="tr-TR"/>
        </w:rPr>
        <w:t xml:space="preserve"> after being promulgated on the Official Gazette 31/03/2017 dated and 30024 numbered.  Also, the final version of the procedures and principles about the Organized Wholesale of Natural Gas became effective being promulgated on the Official Gazette 23/11/2017 dated and 7454 numbered.</w:t>
      </w:r>
      <w:bookmarkEnd w:id="121"/>
    </w:p>
    <w:p w14:paraId="3135655A" w14:textId="77777777" w:rsidR="00101AB8" w:rsidRPr="002C141F" w:rsidRDefault="00101AB8" w:rsidP="00D848A0">
      <w:pPr>
        <w:pStyle w:val="11ilebalayanlar"/>
        <w:rPr>
          <w:lang w:val="en-US"/>
        </w:rPr>
      </w:pPr>
      <w:bookmarkStart w:id="125" w:name="_Toc520881304"/>
      <w:bookmarkEnd w:id="122"/>
      <w:bookmarkEnd w:id="123"/>
      <w:bookmarkEnd w:id="124"/>
      <w:r w:rsidRPr="002C141F">
        <w:rPr>
          <w:lang w:val="en-US"/>
        </w:rPr>
        <w:t xml:space="preserve">4.2 </w:t>
      </w:r>
      <w:r w:rsidR="0029660E" w:rsidRPr="002C141F">
        <w:rPr>
          <w:lang w:val="en-US"/>
        </w:rPr>
        <w:t>Wholesale by Pipelines</w:t>
      </w:r>
      <w:bookmarkEnd w:id="125"/>
    </w:p>
    <w:p w14:paraId="687DEFB4" w14:textId="2FE69783" w:rsidR="00D848A0" w:rsidRPr="002C141F" w:rsidRDefault="00645948" w:rsidP="00D848A0">
      <w:pPr>
        <w:tabs>
          <w:tab w:val="left" w:pos="993"/>
        </w:tabs>
        <w:spacing w:before="120" w:after="120" w:line="360" w:lineRule="auto"/>
        <w:jc w:val="both"/>
        <w:rPr>
          <w:rFonts w:ascii="Times New Roman" w:eastAsia="Times New Roman" w:hAnsi="Times New Roman" w:cs="Times New Roman"/>
          <w:sz w:val="24"/>
          <w:szCs w:val="24"/>
          <w:lang w:val="en-US" w:eastAsia="tr-TR"/>
        </w:rPr>
      </w:pPr>
      <w:r>
        <w:rPr>
          <w:lang w:val="en-US"/>
        </w:rPr>
        <w:t>I</w:t>
      </w:r>
      <w:r w:rsidR="00621306" w:rsidRPr="002C141F">
        <w:rPr>
          <w:rFonts w:ascii="Times New Roman" w:eastAsia="Times New Roman" w:hAnsi="Times New Roman" w:cs="Times New Roman"/>
          <w:sz w:val="24"/>
          <w:szCs w:val="24"/>
          <w:lang w:val="en-US" w:eastAsia="tr-TR"/>
        </w:rPr>
        <w:t>n 2017, whole</w:t>
      </w:r>
      <w:r w:rsidR="0060165B">
        <w:rPr>
          <w:rFonts w:ascii="Times New Roman" w:eastAsia="Times New Roman" w:hAnsi="Times New Roman" w:cs="Times New Roman"/>
          <w:sz w:val="24"/>
          <w:szCs w:val="24"/>
          <w:lang w:val="en-US" w:eastAsia="tr-TR"/>
        </w:rPr>
        <w:t>s</w:t>
      </w:r>
      <w:r w:rsidR="00621306" w:rsidRPr="002C141F">
        <w:rPr>
          <w:rFonts w:ascii="Times New Roman" w:eastAsia="Times New Roman" w:hAnsi="Times New Roman" w:cs="Times New Roman"/>
          <w:sz w:val="24"/>
          <w:szCs w:val="24"/>
          <w:lang w:val="en-US" w:eastAsia="tr-TR"/>
        </w:rPr>
        <w:t xml:space="preserve">ale </w:t>
      </w:r>
      <w:r w:rsidR="0060165B">
        <w:rPr>
          <w:rFonts w:ascii="Times New Roman" w:eastAsia="Times New Roman" w:hAnsi="Times New Roman" w:cs="Times New Roman"/>
          <w:sz w:val="24"/>
          <w:szCs w:val="24"/>
          <w:lang w:val="en-US" w:eastAsia="tr-TR"/>
        </w:rPr>
        <w:t>operations were</w:t>
      </w:r>
      <w:r w:rsidR="00621306" w:rsidRPr="002C141F">
        <w:rPr>
          <w:rFonts w:ascii="Times New Roman" w:eastAsia="Times New Roman" w:hAnsi="Times New Roman" w:cs="Times New Roman"/>
          <w:sz w:val="24"/>
          <w:szCs w:val="24"/>
          <w:lang w:val="en-US" w:eastAsia="tr-TR"/>
        </w:rPr>
        <w:t xml:space="preserve"> done by 50 licens</w:t>
      </w:r>
      <w:r w:rsidR="0060165B">
        <w:rPr>
          <w:rFonts w:ascii="Times New Roman" w:eastAsia="Times New Roman" w:hAnsi="Times New Roman" w:cs="Times New Roman"/>
          <w:sz w:val="24"/>
          <w:szCs w:val="24"/>
          <w:lang w:val="en-US" w:eastAsia="tr-TR"/>
        </w:rPr>
        <w:t>ees.</w:t>
      </w:r>
      <w:r w:rsidR="00621306" w:rsidRPr="002C141F">
        <w:rPr>
          <w:rFonts w:ascii="Times New Roman" w:eastAsia="Times New Roman" w:hAnsi="Times New Roman" w:cs="Times New Roman"/>
          <w:sz w:val="24"/>
          <w:szCs w:val="24"/>
          <w:lang w:val="en-US" w:eastAsia="tr-TR"/>
        </w:rPr>
        <w:t xml:space="preserve">. Some of </w:t>
      </w:r>
      <w:r w:rsidR="00621306" w:rsidRPr="00AE7D5F">
        <w:rPr>
          <w:rFonts w:ascii="Times New Roman" w:eastAsia="Times New Roman" w:hAnsi="Times New Roman" w:cs="Times New Roman"/>
          <w:sz w:val="24"/>
          <w:szCs w:val="24"/>
          <w:lang w:val="en-US" w:eastAsia="tr-TR"/>
        </w:rPr>
        <w:t>the</w:t>
      </w:r>
      <w:r w:rsidR="0060165B" w:rsidRPr="00AE7D5F">
        <w:rPr>
          <w:rFonts w:ascii="Times New Roman" w:eastAsia="Times New Roman" w:hAnsi="Times New Roman" w:cs="Times New Roman"/>
          <w:sz w:val="24"/>
          <w:szCs w:val="24"/>
          <w:lang w:val="en-US" w:eastAsia="tr-TR"/>
        </w:rPr>
        <w:t>m</w:t>
      </w:r>
      <w:r w:rsidR="00AE7D5F" w:rsidRPr="0014247B">
        <w:rPr>
          <w:rFonts w:ascii="Times New Roman" w:eastAsia="Times New Roman" w:hAnsi="Times New Roman" w:cs="Times New Roman"/>
          <w:sz w:val="24"/>
          <w:szCs w:val="24"/>
          <w:lang w:val="en-US" w:eastAsia="tr-TR"/>
        </w:rPr>
        <w:t xml:space="preserve"> </w:t>
      </w:r>
      <w:r w:rsidR="00621306" w:rsidRPr="00AE7D5F">
        <w:rPr>
          <w:rFonts w:ascii="Times New Roman" w:eastAsia="Times New Roman" w:hAnsi="Times New Roman" w:cs="Times New Roman"/>
          <w:sz w:val="24"/>
          <w:szCs w:val="24"/>
          <w:lang w:val="en-US" w:eastAsia="tr-TR"/>
        </w:rPr>
        <w:t>were</w:t>
      </w:r>
      <w:r w:rsidR="00621306" w:rsidRPr="002C141F">
        <w:rPr>
          <w:rFonts w:ascii="Times New Roman" w:eastAsia="Times New Roman" w:hAnsi="Times New Roman" w:cs="Times New Roman"/>
          <w:sz w:val="24"/>
          <w:szCs w:val="24"/>
          <w:lang w:val="en-US" w:eastAsia="tr-TR"/>
        </w:rPr>
        <w:t xml:space="preserve"> natural gas produc</w:t>
      </w:r>
      <w:r w:rsidR="0060165B">
        <w:rPr>
          <w:rFonts w:ascii="Times New Roman" w:eastAsia="Times New Roman" w:hAnsi="Times New Roman" w:cs="Times New Roman"/>
          <w:sz w:val="24"/>
          <w:szCs w:val="24"/>
          <w:lang w:val="en-US" w:eastAsia="tr-TR"/>
        </w:rPr>
        <w:t>ers</w:t>
      </w:r>
      <w:r w:rsidR="00621306" w:rsidRPr="002C141F">
        <w:rPr>
          <w:rFonts w:ascii="Times New Roman" w:eastAsia="Times New Roman" w:hAnsi="Times New Roman" w:cs="Times New Roman"/>
          <w:sz w:val="24"/>
          <w:szCs w:val="24"/>
          <w:lang w:val="en-US" w:eastAsia="tr-TR"/>
        </w:rPr>
        <w:t>, some of them were natural gas import</w:t>
      </w:r>
      <w:r w:rsidR="0060165B">
        <w:rPr>
          <w:rFonts w:ascii="Times New Roman" w:eastAsia="Times New Roman" w:hAnsi="Times New Roman" w:cs="Times New Roman"/>
          <w:sz w:val="24"/>
          <w:szCs w:val="24"/>
          <w:lang w:val="en-US" w:eastAsia="tr-TR"/>
        </w:rPr>
        <w:t>ers</w:t>
      </w:r>
      <w:r w:rsidR="00621306" w:rsidRPr="002C141F">
        <w:rPr>
          <w:rFonts w:ascii="Times New Roman" w:eastAsia="Times New Roman" w:hAnsi="Times New Roman" w:cs="Times New Roman"/>
          <w:sz w:val="24"/>
          <w:szCs w:val="24"/>
          <w:lang w:val="en-US" w:eastAsia="tr-TR"/>
        </w:rPr>
        <w:t xml:space="preserve"> and some of them were </w:t>
      </w:r>
      <w:r w:rsidR="0060165B">
        <w:rPr>
          <w:rFonts w:ascii="Times New Roman" w:eastAsia="Times New Roman" w:hAnsi="Times New Roman" w:cs="Times New Roman"/>
          <w:sz w:val="24"/>
          <w:szCs w:val="24"/>
          <w:lang w:val="en-US" w:eastAsia="tr-TR"/>
        </w:rPr>
        <w:t xml:space="preserve">only </w:t>
      </w:r>
      <w:r w:rsidR="00621306" w:rsidRPr="002C141F">
        <w:rPr>
          <w:rFonts w:ascii="Times New Roman" w:eastAsia="Times New Roman" w:hAnsi="Times New Roman" w:cs="Times New Roman"/>
          <w:sz w:val="24"/>
          <w:szCs w:val="24"/>
          <w:lang w:val="en-US" w:eastAsia="tr-TR"/>
        </w:rPr>
        <w:t>wholesale</w:t>
      </w:r>
      <w:r w:rsidR="0060165B">
        <w:rPr>
          <w:rFonts w:ascii="Times New Roman" w:eastAsia="Times New Roman" w:hAnsi="Times New Roman" w:cs="Times New Roman"/>
          <w:sz w:val="24"/>
          <w:szCs w:val="24"/>
          <w:lang w:val="en-US" w:eastAsia="tr-TR"/>
        </w:rPr>
        <w:t xml:space="preserve">rs involving about the trade of natural gas. </w:t>
      </w:r>
      <w:r w:rsidR="00621306" w:rsidRPr="002C141F">
        <w:rPr>
          <w:rFonts w:ascii="Times New Roman" w:eastAsia="Times New Roman" w:hAnsi="Times New Roman" w:cs="Times New Roman"/>
          <w:sz w:val="24"/>
          <w:szCs w:val="24"/>
          <w:lang w:val="en-US" w:eastAsia="tr-TR"/>
        </w:rPr>
        <w:t>. Sales as pipeline gas are shown at Table 4.1 according to license types.</w:t>
      </w:r>
      <w:r w:rsidR="006269EE" w:rsidRPr="002C141F">
        <w:rPr>
          <w:rFonts w:ascii="Times New Roman" w:eastAsia="Times New Roman" w:hAnsi="Times New Roman" w:cs="Times New Roman"/>
          <w:sz w:val="24"/>
          <w:szCs w:val="24"/>
          <w:lang w:val="en-US" w:eastAsia="tr-TR"/>
        </w:rPr>
        <w:t xml:space="preserve"> </w:t>
      </w:r>
    </w:p>
    <w:p w14:paraId="4261CD91" w14:textId="77777777" w:rsidR="00621306" w:rsidRPr="002C141F" w:rsidRDefault="00621306" w:rsidP="00621306">
      <w:pPr>
        <w:pStyle w:val="Balk5"/>
        <w:rPr>
          <w:lang w:val="en-US"/>
        </w:rPr>
      </w:pPr>
      <w:bookmarkStart w:id="126" w:name="_Toc418324646"/>
      <w:bookmarkStart w:id="127" w:name="_Toc493166644"/>
      <w:bookmarkStart w:id="128" w:name="_Toc520881343"/>
      <w:r w:rsidRPr="002C141F">
        <w:rPr>
          <w:lang w:val="en-US"/>
        </w:rPr>
        <w:t>Table</w:t>
      </w:r>
      <w:r w:rsidR="00D848A0" w:rsidRPr="002C141F">
        <w:rPr>
          <w:lang w:val="en-US"/>
        </w:rPr>
        <w:t xml:space="preserve"> 4.1: </w:t>
      </w:r>
      <w:bookmarkEnd w:id="126"/>
      <w:bookmarkEnd w:id="127"/>
      <w:r w:rsidRPr="002C141F">
        <w:rPr>
          <w:sz w:val="23"/>
          <w:szCs w:val="23"/>
          <w:lang w:val="en-US"/>
        </w:rPr>
        <w:t>Amounts of Wholesales as Pipeline Gas According to License Types (Million Sm</w:t>
      </w:r>
      <w:r w:rsidRPr="002C141F">
        <w:rPr>
          <w:sz w:val="23"/>
          <w:szCs w:val="23"/>
          <w:vertAlign w:val="superscript"/>
          <w:lang w:val="en-US"/>
        </w:rPr>
        <w:t>3</w:t>
      </w:r>
      <w:r w:rsidRPr="002C141F">
        <w:rPr>
          <w:sz w:val="23"/>
          <w:szCs w:val="23"/>
          <w:lang w:val="en-US"/>
        </w:rPr>
        <w:t>)</w:t>
      </w:r>
      <w:bookmarkEnd w:id="128"/>
    </w:p>
    <w:tbl>
      <w:tblPr>
        <w:tblW w:w="9498" w:type="dxa"/>
        <w:tblInd w:w="70" w:type="dxa"/>
        <w:tblCellMar>
          <w:left w:w="70" w:type="dxa"/>
          <w:right w:w="70" w:type="dxa"/>
        </w:tblCellMar>
        <w:tblLook w:val="04A0" w:firstRow="1" w:lastRow="0" w:firstColumn="1" w:lastColumn="0" w:noHBand="0" w:noVBand="1"/>
      </w:tblPr>
      <w:tblGrid>
        <w:gridCol w:w="4120"/>
        <w:gridCol w:w="2684"/>
        <w:gridCol w:w="2694"/>
      </w:tblGrid>
      <w:tr w:rsidR="00621306" w:rsidRPr="002C141F" w14:paraId="20A86E97" w14:textId="77777777" w:rsidTr="00621306">
        <w:trPr>
          <w:trHeight w:val="990"/>
        </w:trPr>
        <w:tc>
          <w:tcPr>
            <w:tcW w:w="4120" w:type="dxa"/>
            <w:tcBorders>
              <w:top w:val="single" w:sz="8" w:space="0" w:color="auto"/>
              <w:left w:val="single" w:sz="8" w:space="0" w:color="auto"/>
              <w:bottom w:val="single" w:sz="8" w:space="0" w:color="auto"/>
              <w:right w:val="single" w:sz="8" w:space="0" w:color="auto"/>
            </w:tcBorders>
            <w:shd w:val="clear" w:color="000000" w:fill="BDD6EE"/>
            <w:vAlign w:val="center"/>
          </w:tcPr>
          <w:p w14:paraId="3D181336" w14:textId="77777777" w:rsidR="00621306" w:rsidRPr="002C141F" w:rsidRDefault="00621306"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License Type</w:t>
            </w:r>
          </w:p>
        </w:tc>
        <w:tc>
          <w:tcPr>
            <w:tcW w:w="2684" w:type="dxa"/>
            <w:tcBorders>
              <w:top w:val="single" w:sz="8" w:space="0" w:color="auto"/>
              <w:left w:val="nil"/>
              <w:bottom w:val="single" w:sz="8" w:space="0" w:color="auto"/>
              <w:right w:val="single" w:sz="8" w:space="0" w:color="auto"/>
            </w:tcBorders>
            <w:shd w:val="clear" w:color="000000" w:fill="BDD6EE"/>
            <w:vAlign w:val="center"/>
            <w:hideMark/>
          </w:tcPr>
          <w:p w14:paraId="5FA5C8CB" w14:textId="77777777" w:rsidR="00621306" w:rsidRPr="002C141F" w:rsidRDefault="00621306"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Number of Companies selling to licensed companies</w:t>
            </w:r>
          </w:p>
        </w:tc>
        <w:tc>
          <w:tcPr>
            <w:tcW w:w="2694" w:type="dxa"/>
            <w:tcBorders>
              <w:top w:val="single" w:sz="8" w:space="0" w:color="auto"/>
              <w:left w:val="nil"/>
              <w:bottom w:val="single" w:sz="8" w:space="0" w:color="auto"/>
              <w:right w:val="single" w:sz="8" w:space="0" w:color="auto"/>
            </w:tcBorders>
            <w:shd w:val="clear" w:color="000000" w:fill="BDD6EE"/>
            <w:vAlign w:val="center"/>
            <w:hideMark/>
          </w:tcPr>
          <w:p w14:paraId="76150D34" w14:textId="77777777" w:rsidR="00621306" w:rsidRPr="002C141F" w:rsidRDefault="00621306"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Sale Amounts to Licensed Companies</w:t>
            </w:r>
          </w:p>
        </w:tc>
      </w:tr>
      <w:tr w:rsidR="00621306" w:rsidRPr="002C141F" w14:paraId="77C21B21" w14:textId="77777777" w:rsidTr="00621306">
        <w:trPr>
          <w:trHeight w:val="330"/>
        </w:trPr>
        <w:tc>
          <w:tcPr>
            <w:tcW w:w="4120" w:type="dxa"/>
            <w:tcBorders>
              <w:top w:val="nil"/>
              <w:left w:val="single" w:sz="8" w:space="0" w:color="auto"/>
              <w:bottom w:val="single" w:sz="8" w:space="0" w:color="auto"/>
              <w:right w:val="single" w:sz="8" w:space="0" w:color="auto"/>
            </w:tcBorders>
            <w:vAlign w:val="center"/>
          </w:tcPr>
          <w:p w14:paraId="78A76381" w14:textId="77777777" w:rsidR="00621306" w:rsidRPr="002C141F" w:rsidRDefault="00621306"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Long Term Import License</w:t>
            </w:r>
          </w:p>
        </w:tc>
        <w:tc>
          <w:tcPr>
            <w:tcW w:w="2684" w:type="dxa"/>
            <w:tcBorders>
              <w:top w:val="nil"/>
              <w:left w:val="nil"/>
              <w:bottom w:val="single" w:sz="8" w:space="0" w:color="auto"/>
              <w:right w:val="single" w:sz="8" w:space="0" w:color="auto"/>
            </w:tcBorders>
            <w:shd w:val="clear" w:color="auto" w:fill="auto"/>
            <w:noWrap/>
            <w:vAlign w:val="center"/>
            <w:hideMark/>
          </w:tcPr>
          <w:p w14:paraId="48A14519"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14:paraId="6DE4A606"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29.279,71</w:t>
            </w:r>
          </w:p>
        </w:tc>
      </w:tr>
      <w:tr w:rsidR="00621306" w:rsidRPr="002C141F" w14:paraId="315AE786" w14:textId="77777777" w:rsidTr="00621306">
        <w:trPr>
          <w:trHeight w:val="330"/>
        </w:trPr>
        <w:tc>
          <w:tcPr>
            <w:tcW w:w="4120" w:type="dxa"/>
            <w:tcBorders>
              <w:top w:val="nil"/>
              <w:left w:val="single" w:sz="8" w:space="0" w:color="auto"/>
              <w:bottom w:val="single" w:sz="8" w:space="0" w:color="auto"/>
              <w:right w:val="single" w:sz="8" w:space="0" w:color="auto"/>
            </w:tcBorders>
            <w:vAlign w:val="center"/>
          </w:tcPr>
          <w:p w14:paraId="6C97B101" w14:textId="77777777" w:rsidR="00621306" w:rsidRPr="002C141F" w:rsidRDefault="00621306"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Wholesale License</w:t>
            </w:r>
          </w:p>
        </w:tc>
        <w:tc>
          <w:tcPr>
            <w:tcW w:w="2684" w:type="dxa"/>
            <w:tcBorders>
              <w:top w:val="nil"/>
              <w:left w:val="nil"/>
              <w:bottom w:val="single" w:sz="8" w:space="0" w:color="auto"/>
              <w:right w:val="single" w:sz="8" w:space="0" w:color="auto"/>
            </w:tcBorders>
            <w:shd w:val="clear" w:color="auto" w:fill="auto"/>
            <w:noWrap/>
            <w:vAlign w:val="center"/>
            <w:hideMark/>
          </w:tcPr>
          <w:p w14:paraId="126E627C"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w:t>
            </w:r>
          </w:p>
        </w:tc>
        <w:tc>
          <w:tcPr>
            <w:tcW w:w="2694" w:type="dxa"/>
            <w:tcBorders>
              <w:top w:val="nil"/>
              <w:left w:val="nil"/>
              <w:bottom w:val="single" w:sz="8" w:space="0" w:color="auto"/>
              <w:right w:val="single" w:sz="8" w:space="0" w:color="auto"/>
            </w:tcBorders>
            <w:shd w:val="clear" w:color="auto" w:fill="auto"/>
            <w:noWrap/>
            <w:vAlign w:val="center"/>
            <w:hideMark/>
          </w:tcPr>
          <w:p w14:paraId="2FC4F0E9"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6.841,54</w:t>
            </w:r>
          </w:p>
        </w:tc>
      </w:tr>
      <w:tr w:rsidR="00621306" w:rsidRPr="002C141F" w14:paraId="76C24118" w14:textId="77777777" w:rsidTr="00621306">
        <w:trPr>
          <w:trHeight w:val="330"/>
        </w:trPr>
        <w:tc>
          <w:tcPr>
            <w:tcW w:w="4120" w:type="dxa"/>
            <w:tcBorders>
              <w:top w:val="nil"/>
              <w:left w:val="single" w:sz="8" w:space="0" w:color="auto"/>
              <w:bottom w:val="single" w:sz="8" w:space="0" w:color="auto"/>
              <w:right w:val="single" w:sz="8" w:space="0" w:color="auto"/>
            </w:tcBorders>
            <w:vAlign w:val="center"/>
          </w:tcPr>
          <w:p w14:paraId="0770C119" w14:textId="77777777" w:rsidR="00621306" w:rsidRPr="002C141F" w:rsidRDefault="00621306"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Spot (LNG) Import License</w:t>
            </w:r>
          </w:p>
        </w:tc>
        <w:tc>
          <w:tcPr>
            <w:tcW w:w="2684" w:type="dxa"/>
            <w:tcBorders>
              <w:top w:val="nil"/>
              <w:left w:val="nil"/>
              <w:bottom w:val="single" w:sz="8" w:space="0" w:color="auto"/>
              <w:right w:val="single" w:sz="8" w:space="0" w:color="auto"/>
            </w:tcBorders>
            <w:shd w:val="clear" w:color="auto" w:fill="auto"/>
            <w:noWrap/>
            <w:vAlign w:val="center"/>
            <w:hideMark/>
          </w:tcPr>
          <w:p w14:paraId="0BAC7F27"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c>
          <w:tcPr>
            <w:tcW w:w="2694" w:type="dxa"/>
            <w:tcBorders>
              <w:top w:val="nil"/>
              <w:left w:val="nil"/>
              <w:bottom w:val="single" w:sz="8" w:space="0" w:color="auto"/>
              <w:right w:val="single" w:sz="8" w:space="0" w:color="auto"/>
            </w:tcBorders>
            <w:shd w:val="clear" w:color="auto" w:fill="auto"/>
            <w:noWrap/>
            <w:vAlign w:val="center"/>
            <w:hideMark/>
          </w:tcPr>
          <w:p w14:paraId="7396AEF1"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5.245,77</w:t>
            </w:r>
          </w:p>
        </w:tc>
      </w:tr>
      <w:tr w:rsidR="00621306" w:rsidRPr="002C141F" w14:paraId="37BAE5AE" w14:textId="77777777" w:rsidTr="00621306">
        <w:trPr>
          <w:trHeight w:val="330"/>
        </w:trPr>
        <w:tc>
          <w:tcPr>
            <w:tcW w:w="4120" w:type="dxa"/>
            <w:tcBorders>
              <w:top w:val="nil"/>
              <w:left w:val="single" w:sz="8" w:space="0" w:color="auto"/>
              <w:bottom w:val="single" w:sz="8" w:space="0" w:color="auto"/>
              <w:right w:val="single" w:sz="8" w:space="0" w:color="auto"/>
            </w:tcBorders>
            <w:vAlign w:val="center"/>
          </w:tcPr>
          <w:p w14:paraId="15482524" w14:textId="77777777" w:rsidR="00621306" w:rsidRPr="002C141F" w:rsidRDefault="00621306" w:rsidP="003B5A70">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Wholesale License (Producer)</w:t>
            </w:r>
          </w:p>
        </w:tc>
        <w:tc>
          <w:tcPr>
            <w:tcW w:w="2684" w:type="dxa"/>
            <w:tcBorders>
              <w:top w:val="nil"/>
              <w:left w:val="nil"/>
              <w:bottom w:val="single" w:sz="8" w:space="0" w:color="auto"/>
              <w:right w:val="single" w:sz="8" w:space="0" w:color="auto"/>
            </w:tcBorders>
            <w:shd w:val="clear" w:color="auto" w:fill="auto"/>
            <w:noWrap/>
            <w:vAlign w:val="center"/>
            <w:hideMark/>
          </w:tcPr>
          <w:p w14:paraId="0BC58D74" w14:textId="77777777" w:rsidR="00621306" w:rsidRPr="002C141F" w:rsidRDefault="00621306" w:rsidP="006269E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w:t>
            </w:r>
          </w:p>
        </w:tc>
        <w:tc>
          <w:tcPr>
            <w:tcW w:w="2694" w:type="dxa"/>
            <w:tcBorders>
              <w:top w:val="nil"/>
              <w:left w:val="nil"/>
              <w:bottom w:val="single" w:sz="8" w:space="0" w:color="auto"/>
              <w:right w:val="single" w:sz="8" w:space="0" w:color="auto"/>
            </w:tcBorders>
            <w:shd w:val="clear" w:color="auto" w:fill="auto"/>
            <w:noWrap/>
            <w:vAlign w:val="center"/>
            <w:hideMark/>
          </w:tcPr>
          <w:p w14:paraId="34D05789" w14:textId="77777777" w:rsidR="00621306" w:rsidRPr="002C141F" w:rsidRDefault="00621306"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157,65</w:t>
            </w:r>
          </w:p>
        </w:tc>
      </w:tr>
      <w:tr w:rsidR="00621306" w:rsidRPr="002C141F" w14:paraId="70DDDF24" w14:textId="77777777" w:rsidTr="00621306">
        <w:trPr>
          <w:trHeight w:val="330"/>
        </w:trPr>
        <w:tc>
          <w:tcPr>
            <w:tcW w:w="4120" w:type="dxa"/>
            <w:tcBorders>
              <w:top w:val="nil"/>
              <w:left w:val="single" w:sz="8" w:space="0" w:color="auto"/>
              <w:bottom w:val="single" w:sz="8" w:space="0" w:color="auto"/>
              <w:right w:val="single" w:sz="8" w:space="0" w:color="auto"/>
            </w:tcBorders>
            <w:vAlign w:val="center"/>
          </w:tcPr>
          <w:p w14:paraId="180A25EC" w14:textId="77777777" w:rsidR="00621306" w:rsidRPr="002C141F" w:rsidRDefault="00621306" w:rsidP="003B5A70">
            <w:pPr>
              <w:spacing w:after="0" w:line="240" w:lineRule="auto"/>
              <w:jc w:val="both"/>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2684" w:type="dxa"/>
            <w:tcBorders>
              <w:top w:val="nil"/>
              <w:left w:val="nil"/>
              <w:bottom w:val="single" w:sz="8" w:space="0" w:color="auto"/>
              <w:right w:val="single" w:sz="8" w:space="0" w:color="auto"/>
            </w:tcBorders>
            <w:shd w:val="clear" w:color="auto" w:fill="auto"/>
            <w:noWrap/>
            <w:vAlign w:val="center"/>
            <w:hideMark/>
          </w:tcPr>
          <w:p w14:paraId="585D7CD0" w14:textId="77777777" w:rsidR="00621306" w:rsidRPr="002C141F" w:rsidRDefault="00621306"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w:t>
            </w:r>
          </w:p>
        </w:tc>
        <w:tc>
          <w:tcPr>
            <w:tcW w:w="2694" w:type="dxa"/>
            <w:tcBorders>
              <w:top w:val="nil"/>
              <w:left w:val="nil"/>
              <w:bottom w:val="single" w:sz="8" w:space="0" w:color="auto"/>
              <w:right w:val="single" w:sz="8" w:space="0" w:color="auto"/>
            </w:tcBorders>
            <w:shd w:val="clear" w:color="auto" w:fill="auto"/>
            <w:noWrap/>
            <w:vAlign w:val="center"/>
            <w:hideMark/>
          </w:tcPr>
          <w:p w14:paraId="158A2C9A" w14:textId="77777777" w:rsidR="00621306" w:rsidRPr="002C141F" w:rsidRDefault="00621306"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41.524,67</w:t>
            </w:r>
          </w:p>
        </w:tc>
      </w:tr>
    </w:tbl>
    <w:p w14:paraId="0AC6680F" w14:textId="77777777" w:rsidR="00D848A0" w:rsidRPr="002C141F" w:rsidRDefault="00D848A0" w:rsidP="00D848A0">
      <w:pPr>
        <w:tabs>
          <w:tab w:val="left" w:pos="993"/>
        </w:tabs>
        <w:spacing w:before="120" w:after="120" w:line="360" w:lineRule="auto"/>
        <w:jc w:val="both"/>
        <w:rPr>
          <w:rFonts w:ascii="Times New Roman" w:eastAsia="Times New Roman" w:hAnsi="Times New Roman" w:cs="Times New Roman"/>
          <w:sz w:val="24"/>
          <w:szCs w:val="24"/>
          <w:lang w:val="en-US" w:eastAsia="tr-TR"/>
        </w:rPr>
      </w:pPr>
    </w:p>
    <w:p w14:paraId="7892C437" w14:textId="46527E12" w:rsidR="00621306" w:rsidRPr="002C141F" w:rsidRDefault="00621306" w:rsidP="00621306">
      <w:pPr>
        <w:tabs>
          <w:tab w:val="left" w:pos="993"/>
        </w:tabs>
        <w:spacing w:before="120" w:after="120" w:line="360" w:lineRule="auto"/>
        <w:jc w:val="both"/>
        <w:rPr>
          <w:rFonts w:ascii="Times New Roman" w:eastAsia="Times New Roman" w:hAnsi="Times New Roman" w:cs="Times New Roman"/>
          <w:sz w:val="24"/>
          <w:szCs w:val="24"/>
          <w:lang w:val="en-US" w:eastAsia="tr-TR"/>
        </w:rPr>
      </w:pPr>
      <w:r w:rsidRPr="002C141F">
        <w:rPr>
          <w:rFonts w:ascii="Times New Roman" w:eastAsia="Times New Roman" w:hAnsi="Times New Roman"/>
          <w:sz w:val="24"/>
          <w:szCs w:val="24"/>
          <w:lang w:val="en-US" w:eastAsia="tr-TR"/>
        </w:rPr>
        <w:t>Proportional distribution of pipeline sales to license</w:t>
      </w:r>
      <w:r w:rsidR="0060165B">
        <w:rPr>
          <w:rFonts w:ascii="Times New Roman" w:eastAsia="Times New Roman" w:hAnsi="Times New Roman"/>
          <w:sz w:val="24"/>
          <w:szCs w:val="24"/>
          <w:lang w:val="en-US" w:eastAsia="tr-TR"/>
        </w:rPr>
        <w:t>es</w:t>
      </w:r>
      <w:r w:rsidRPr="002C141F">
        <w:rPr>
          <w:rFonts w:ascii="Times New Roman" w:eastAsia="Times New Roman" w:hAnsi="Times New Roman"/>
          <w:sz w:val="24"/>
          <w:szCs w:val="24"/>
          <w:lang w:val="en-US" w:eastAsia="tr-TR"/>
        </w:rPr>
        <w:t xml:space="preserve"> is given at </w:t>
      </w:r>
      <w:r w:rsidR="0060165B">
        <w:rPr>
          <w:rFonts w:ascii="Times New Roman" w:eastAsia="Times New Roman" w:hAnsi="Times New Roman"/>
          <w:sz w:val="24"/>
          <w:szCs w:val="24"/>
          <w:lang w:val="en-US" w:eastAsia="tr-TR"/>
        </w:rPr>
        <w:t>g</w:t>
      </w:r>
      <w:r w:rsidRPr="002C141F">
        <w:rPr>
          <w:rFonts w:ascii="Times New Roman" w:eastAsia="Times New Roman" w:hAnsi="Times New Roman"/>
          <w:sz w:val="24"/>
          <w:szCs w:val="24"/>
          <w:lang w:val="en-US" w:eastAsia="tr-TR"/>
        </w:rPr>
        <w:t>raph below according to license types</w:t>
      </w:r>
      <w:r w:rsidRPr="002C141F">
        <w:rPr>
          <w:rFonts w:ascii="Times New Roman" w:eastAsia="Times New Roman" w:hAnsi="Times New Roman" w:cs="Times New Roman"/>
          <w:sz w:val="24"/>
          <w:szCs w:val="24"/>
          <w:lang w:val="en-US" w:eastAsia="tr-TR"/>
        </w:rPr>
        <w:t>.</w:t>
      </w:r>
    </w:p>
    <w:p w14:paraId="317E57BC" w14:textId="77777777" w:rsidR="00D848A0" w:rsidRPr="002C141F" w:rsidRDefault="00D848A0" w:rsidP="00D848A0">
      <w:pPr>
        <w:tabs>
          <w:tab w:val="left" w:pos="993"/>
        </w:tabs>
        <w:spacing w:before="120" w:after="120" w:line="360" w:lineRule="auto"/>
        <w:jc w:val="center"/>
        <w:rPr>
          <w:rFonts w:ascii="Times New Roman" w:eastAsia="Times New Roman" w:hAnsi="Times New Roman" w:cs="Times New Roman"/>
          <w:sz w:val="24"/>
          <w:szCs w:val="24"/>
          <w:lang w:val="en-US" w:eastAsia="tr-TR"/>
        </w:rPr>
      </w:pPr>
      <w:r w:rsidRPr="002C141F">
        <w:rPr>
          <w:noProof/>
          <w:lang w:eastAsia="tr-TR"/>
        </w:rPr>
        <w:lastRenderedPageBreak/>
        <w:drawing>
          <wp:inline distT="0" distB="0" distL="0" distR="0" wp14:anchorId="6812C94A" wp14:editId="33C118F0">
            <wp:extent cx="5924550" cy="2495550"/>
            <wp:effectExtent l="0" t="0" r="1905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6F8948C" w14:textId="77777777" w:rsidR="00621306" w:rsidRPr="002C141F" w:rsidRDefault="00621306" w:rsidP="00621306">
      <w:pPr>
        <w:pStyle w:val="Balk6"/>
        <w:rPr>
          <w:szCs w:val="24"/>
          <w:lang w:val="en-US"/>
        </w:rPr>
      </w:pPr>
      <w:bookmarkStart w:id="129" w:name="_Toc494808906"/>
      <w:bookmarkStart w:id="130" w:name="_Toc520881476"/>
      <w:bookmarkStart w:id="131" w:name="_Toc417917637"/>
      <w:bookmarkStart w:id="132" w:name="_Toc493166605"/>
      <w:r w:rsidRPr="002C141F">
        <w:rPr>
          <w:lang w:val="en-US"/>
        </w:rPr>
        <w:t xml:space="preserve">Graph 4.2: </w:t>
      </w:r>
      <w:r w:rsidRPr="002C141F">
        <w:rPr>
          <w:szCs w:val="24"/>
          <w:lang w:val="en-US"/>
        </w:rPr>
        <w:t>Proportional Distribution of Pipeline Wholesales to Licensed Companies According to License Types (%)</w:t>
      </w:r>
      <w:bookmarkEnd w:id="129"/>
      <w:bookmarkEnd w:id="130"/>
    </w:p>
    <w:p w14:paraId="1967A31E" w14:textId="77777777" w:rsidR="00621306" w:rsidRPr="002C141F" w:rsidRDefault="00621306" w:rsidP="00621306">
      <w:pPr>
        <w:rPr>
          <w:lang w:val="en-US"/>
        </w:rPr>
      </w:pPr>
    </w:p>
    <w:p w14:paraId="37E96AB9" w14:textId="77777777" w:rsidR="00D848A0" w:rsidRPr="002C141F" w:rsidRDefault="00D848A0" w:rsidP="000B125E">
      <w:pPr>
        <w:pStyle w:val="11ilebalayanlar"/>
        <w:rPr>
          <w:lang w:val="en-US"/>
        </w:rPr>
      </w:pPr>
      <w:bookmarkStart w:id="133" w:name="_Toc520881305"/>
      <w:r w:rsidRPr="002C141F">
        <w:rPr>
          <w:lang w:val="en-US"/>
        </w:rPr>
        <w:t>4.</w:t>
      </w:r>
      <w:r w:rsidR="000B125E" w:rsidRPr="002C141F">
        <w:rPr>
          <w:lang w:val="en-US"/>
        </w:rPr>
        <w:t>3</w:t>
      </w:r>
      <w:r w:rsidRPr="002C141F">
        <w:rPr>
          <w:lang w:val="en-US"/>
        </w:rPr>
        <w:t xml:space="preserve"> </w:t>
      </w:r>
      <w:r w:rsidR="00621306" w:rsidRPr="002C141F">
        <w:rPr>
          <w:lang w:val="en-US"/>
        </w:rPr>
        <w:t xml:space="preserve">Wholesale of </w:t>
      </w:r>
      <w:r w:rsidRPr="002C141F">
        <w:rPr>
          <w:lang w:val="en-US"/>
        </w:rPr>
        <w:t>LNG</w:t>
      </w:r>
      <w:bookmarkEnd w:id="133"/>
      <w:r w:rsidRPr="002C141F">
        <w:rPr>
          <w:lang w:val="en-US"/>
        </w:rPr>
        <w:t xml:space="preserve"> </w:t>
      </w:r>
      <w:bookmarkEnd w:id="131"/>
      <w:bookmarkEnd w:id="132"/>
    </w:p>
    <w:p w14:paraId="10B01739" w14:textId="5DA7ACAB" w:rsidR="00AA358C" w:rsidRPr="002C141F" w:rsidRDefault="00AA358C" w:rsidP="00AA358C">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 xml:space="preserve">When transmission of natural gas by pipelines is </w:t>
      </w:r>
      <w:r w:rsidR="00A10F67">
        <w:rPr>
          <w:rFonts w:ascii="Times New Roman" w:eastAsia="Times New Roman" w:hAnsi="Times New Roman"/>
          <w:color w:val="000000"/>
          <w:sz w:val="24"/>
          <w:szCs w:val="24"/>
          <w:lang w:val="en-US" w:eastAsia="tr-TR"/>
        </w:rPr>
        <w:t>im</w:t>
      </w:r>
      <w:r w:rsidRPr="002C141F">
        <w:rPr>
          <w:rFonts w:ascii="Times New Roman" w:eastAsia="Times New Roman" w:hAnsi="Times New Roman"/>
          <w:color w:val="000000"/>
          <w:sz w:val="24"/>
          <w:szCs w:val="24"/>
          <w:lang w:val="en-US" w:eastAsia="tr-TR"/>
        </w:rPr>
        <w:t xml:space="preserve">possible or </w:t>
      </w:r>
      <w:r w:rsidR="00A10F67">
        <w:rPr>
          <w:rFonts w:ascii="Times New Roman" w:eastAsia="Times New Roman" w:hAnsi="Times New Roman"/>
          <w:color w:val="000000"/>
          <w:sz w:val="24"/>
          <w:szCs w:val="24"/>
          <w:lang w:val="en-US" w:eastAsia="tr-TR"/>
        </w:rPr>
        <w:t>technically or economically in</w:t>
      </w:r>
      <w:r w:rsidRPr="002C141F">
        <w:rPr>
          <w:rFonts w:ascii="Times New Roman" w:eastAsia="Times New Roman" w:hAnsi="Times New Roman"/>
          <w:color w:val="000000"/>
          <w:sz w:val="24"/>
          <w:szCs w:val="24"/>
          <w:lang w:val="en-US" w:eastAsia="tr-TR"/>
        </w:rPr>
        <w:t>feasible, natural gas is utilized as LNG and it is carried to final consumers by road tankers</w:t>
      </w:r>
      <w:r w:rsidRPr="002C141F">
        <w:rPr>
          <w:rFonts w:ascii="Times New Roman" w:eastAsia="Times New Roman" w:hAnsi="Times New Roman" w:cs="Times New Roman"/>
          <w:color w:val="000000"/>
          <w:sz w:val="24"/>
          <w:szCs w:val="24"/>
          <w:lang w:val="en-US" w:eastAsia="tr-TR"/>
        </w:rPr>
        <w:t>.</w:t>
      </w:r>
    </w:p>
    <w:p w14:paraId="4E779B48" w14:textId="433CC66B" w:rsidR="00D848A0" w:rsidRPr="002C141F" w:rsidRDefault="00AA358C" w:rsidP="00D848A0">
      <w:pPr>
        <w:tabs>
          <w:tab w:val="left" w:pos="993"/>
        </w:tabs>
        <w:spacing w:before="120" w:after="120" w:line="360" w:lineRule="auto"/>
        <w:jc w:val="both"/>
        <w:rPr>
          <w:rFonts w:ascii="Times New Roman" w:eastAsia="Times New Roman" w:hAnsi="Times New Roman" w:cs="Times New Roman"/>
          <w:sz w:val="24"/>
          <w:szCs w:val="24"/>
          <w:lang w:val="en-US" w:eastAsia="tr-TR"/>
        </w:rPr>
      </w:pPr>
      <w:r w:rsidRPr="002C141F">
        <w:rPr>
          <w:rFonts w:ascii="Times New Roman" w:eastAsia="Times New Roman" w:hAnsi="Times New Roman"/>
          <w:color w:val="000000"/>
          <w:sz w:val="24"/>
          <w:szCs w:val="24"/>
          <w:lang w:val="en-US" w:eastAsia="tr-TR"/>
        </w:rPr>
        <w:t xml:space="preserve">Some of imported natural gas coming from Marmara Ereğlisi and Aliağa </w:t>
      </w:r>
      <w:r w:rsidR="00A10F67">
        <w:rPr>
          <w:rFonts w:ascii="Times New Roman" w:eastAsia="Times New Roman" w:hAnsi="Times New Roman"/>
          <w:color w:val="000000"/>
          <w:sz w:val="24"/>
          <w:szCs w:val="24"/>
          <w:lang w:val="en-US" w:eastAsia="tr-TR"/>
        </w:rPr>
        <w:t xml:space="preserve">LNG facilities </w:t>
      </w:r>
      <w:r w:rsidRPr="002C141F">
        <w:rPr>
          <w:rFonts w:ascii="Times New Roman" w:eastAsia="Times New Roman" w:hAnsi="Times New Roman"/>
          <w:color w:val="000000"/>
          <w:sz w:val="24"/>
          <w:szCs w:val="24"/>
          <w:lang w:val="en-US" w:eastAsia="tr-TR"/>
        </w:rPr>
        <w:t>was sold again in LNG form  by wholesale license</w:t>
      </w:r>
      <w:r w:rsidR="00A10F67">
        <w:rPr>
          <w:rFonts w:ascii="Times New Roman" w:eastAsia="Times New Roman" w:hAnsi="Times New Roman"/>
          <w:color w:val="000000"/>
          <w:sz w:val="24"/>
          <w:szCs w:val="24"/>
          <w:lang w:val="en-US" w:eastAsia="tr-TR"/>
        </w:rPr>
        <w:t>es</w:t>
      </w:r>
      <w:r w:rsidRPr="002C141F">
        <w:rPr>
          <w:rFonts w:ascii="Times New Roman" w:eastAsia="Times New Roman" w:hAnsi="Times New Roman"/>
          <w:color w:val="000000"/>
          <w:sz w:val="24"/>
          <w:szCs w:val="24"/>
          <w:lang w:val="en-US" w:eastAsia="tr-TR"/>
        </w:rPr>
        <w:t>. Amount of natural gas sold</w:t>
      </w:r>
      <w:r w:rsidR="00A10F67">
        <w:rPr>
          <w:rFonts w:ascii="Times New Roman" w:eastAsia="Times New Roman" w:hAnsi="Times New Roman"/>
          <w:color w:val="000000"/>
          <w:sz w:val="24"/>
          <w:szCs w:val="24"/>
          <w:lang w:val="en-US" w:eastAsia="tr-TR"/>
        </w:rPr>
        <w:t xml:space="preserve"> as</w:t>
      </w:r>
      <w:r w:rsidRPr="002C141F">
        <w:rPr>
          <w:rFonts w:ascii="Times New Roman" w:eastAsia="Times New Roman" w:hAnsi="Times New Roman"/>
          <w:color w:val="000000"/>
          <w:sz w:val="24"/>
          <w:szCs w:val="24"/>
          <w:lang w:val="en-US" w:eastAsia="tr-TR"/>
        </w:rPr>
        <w:t xml:space="preserve"> LNG was </w:t>
      </w:r>
      <w:r w:rsidRPr="002C141F">
        <w:rPr>
          <w:rFonts w:ascii="Times New Roman" w:eastAsia="Times New Roman" w:hAnsi="Times New Roman" w:cs="Times New Roman"/>
          <w:color w:val="000000"/>
          <w:sz w:val="24"/>
          <w:szCs w:val="24"/>
          <w:lang w:val="en-US" w:eastAsia="tr-TR"/>
        </w:rPr>
        <w:t xml:space="preserve">660,07 </w:t>
      </w:r>
      <w:r w:rsidRPr="002C141F">
        <w:rPr>
          <w:rFonts w:ascii="Times New Roman" w:eastAsia="Times New Roman" w:hAnsi="Times New Roman"/>
          <w:color w:val="000000"/>
          <w:sz w:val="24"/>
          <w:szCs w:val="24"/>
          <w:lang w:val="en-US" w:eastAsia="tr-TR"/>
        </w:rPr>
        <w:t>million Sm</w:t>
      </w:r>
      <w:r w:rsidRPr="002C141F">
        <w:rPr>
          <w:rFonts w:ascii="Times New Roman" w:eastAsia="Times New Roman" w:hAnsi="Times New Roman"/>
          <w:color w:val="000000"/>
          <w:sz w:val="24"/>
          <w:szCs w:val="24"/>
          <w:vertAlign w:val="superscript"/>
          <w:lang w:val="en-US" w:eastAsia="tr-TR"/>
        </w:rPr>
        <w:t>3</w:t>
      </w:r>
      <w:r w:rsidRPr="002C141F">
        <w:rPr>
          <w:rFonts w:ascii="Times New Roman" w:eastAsia="Times New Roman" w:hAnsi="Times New Roman"/>
          <w:color w:val="000000"/>
          <w:sz w:val="24"/>
          <w:szCs w:val="24"/>
          <w:lang w:val="en-US" w:eastAsia="tr-TR"/>
        </w:rPr>
        <w:t>. In 2017, gas sale to final consumers in the form of LNG was realized by 7 companies, and share of total LNG sales is shown at Table 4.2</w:t>
      </w:r>
      <w:r w:rsidRPr="002C141F">
        <w:rPr>
          <w:rFonts w:ascii="Times New Roman" w:eastAsia="Times New Roman" w:hAnsi="Times New Roman" w:cs="Times New Roman"/>
          <w:sz w:val="24"/>
          <w:szCs w:val="24"/>
          <w:lang w:val="en-US" w:eastAsia="tr-TR"/>
        </w:rPr>
        <w:t xml:space="preserve">. </w:t>
      </w:r>
    </w:p>
    <w:p w14:paraId="5D8CEE20" w14:textId="77777777" w:rsidR="00D848A0" w:rsidRPr="002C141F" w:rsidRDefault="00AA358C" w:rsidP="00AA358C">
      <w:pPr>
        <w:pStyle w:val="Balk5"/>
        <w:rPr>
          <w:lang w:val="en-US"/>
        </w:rPr>
      </w:pPr>
      <w:bookmarkStart w:id="134" w:name="_Toc493166645"/>
      <w:bookmarkStart w:id="135" w:name="_Toc520881344"/>
      <w:r w:rsidRPr="002C141F">
        <w:rPr>
          <w:lang w:val="en-US"/>
        </w:rPr>
        <w:t>Table</w:t>
      </w:r>
      <w:r w:rsidR="00D848A0" w:rsidRPr="002C141F">
        <w:rPr>
          <w:lang w:val="en-US"/>
        </w:rPr>
        <w:t xml:space="preserve"> 4.2:  </w:t>
      </w:r>
      <w:bookmarkEnd w:id="134"/>
      <w:r w:rsidRPr="002C141F">
        <w:rPr>
          <w:lang w:val="en-US"/>
        </w:rPr>
        <w:t>Amounts of LNG Sales According to License Types (Million Sm</w:t>
      </w:r>
      <w:r w:rsidRPr="002C141F">
        <w:rPr>
          <w:vertAlign w:val="superscript"/>
          <w:lang w:val="en-US"/>
        </w:rPr>
        <w:t>3</w:t>
      </w:r>
      <w:r w:rsidRPr="002C141F">
        <w:rPr>
          <w:lang w:val="en-US"/>
        </w:rPr>
        <w:t>)</w:t>
      </w:r>
      <w:bookmarkEnd w:id="135"/>
    </w:p>
    <w:tbl>
      <w:tblPr>
        <w:tblW w:w="5000" w:type="pct"/>
        <w:tblLayout w:type="fixed"/>
        <w:tblCellMar>
          <w:left w:w="70" w:type="dxa"/>
          <w:right w:w="70" w:type="dxa"/>
        </w:tblCellMar>
        <w:tblLook w:val="04A0" w:firstRow="1" w:lastRow="0" w:firstColumn="1" w:lastColumn="0" w:noHBand="0" w:noVBand="1"/>
      </w:tblPr>
      <w:tblGrid>
        <w:gridCol w:w="3331"/>
        <w:gridCol w:w="2768"/>
        <w:gridCol w:w="3395"/>
      </w:tblGrid>
      <w:tr w:rsidR="00AA358C" w:rsidRPr="002C141F" w14:paraId="4EB4B1E6" w14:textId="77777777" w:rsidTr="00AA358C">
        <w:trPr>
          <w:trHeight w:val="330"/>
        </w:trPr>
        <w:tc>
          <w:tcPr>
            <w:tcW w:w="1754" w:type="pct"/>
            <w:tcBorders>
              <w:top w:val="single" w:sz="8" w:space="0" w:color="auto"/>
              <w:left w:val="single" w:sz="8" w:space="0" w:color="auto"/>
              <w:bottom w:val="single" w:sz="8" w:space="0" w:color="auto"/>
              <w:right w:val="single" w:sz="8" w:space="0" w:color="auto"/>
            </w:tcBorders>
            <w:shd w:val="clear" w:color="000000" w:fill="BDD6EE"/>
            <w:vAlign w:val="center"/>
          </w:tcPr>
          <w:p w14:paraId="02981AB8" w14:textId="77777777" w:rsidR="00AA358C" w:rsidRPr="002C141F" w:rsidRDefault="00AA358C"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License Type</w:t>
            </w:r>
          </w:p>
        </w:tc>
        <w:tc>
          <w:tcPr>
            <w:tcW w:w="1458" w:type="pct"/>
            <w:tcBorders>
              <w:top w:val="single" w:sz="8" w:space="0" w:color="auto"/>
              <w:left w:val="nil"/>
              <w:bottom w:val="single" w:sz="8" w:space="0" w:color="auto"/>
              <w:right w:val="single" w:sz="8" w:space="0" w:color="auto"/>
            </w:tcBorders>
            <w:shd w:val="clear" w:color="000000" w:fill="BDD6EE"/>
            <w:noWrap/>
            <w:vAlign w:val="center"/>
            <w:hideMark/>
          </w:tcPr>
          <w:p w14:paraId="2045B733" w14:textId="77777777" w:rsidR="00AA358C" w:rsidRPr="002C141F" w:rsidRDefault="00AA358C"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Number of Companies Selling to Licensed Companies</w:t>
            </w:r>
          </w:p>
        </w:tc>
        <w:tc>
          <w:tcPr>
            <w:tcW w:w="1788" w:type="pct"/>
            <w:tcBorders>
              <w:top w:val="single" w:sz="8" w:space="0" w:color="auto"/>
              <w:left w:val="nil"/>
              <w:bottom w:val="single" w:sz="8" w:space="0" w:color="auto"/>
              <w:right w:val="single" w:sz="8" w:space="0" w:color="auto"/>
            </w:tcBorders>
            <w:shd w:val="clear" w:color="000000" w:fill="BDD6EE"/>
            <w:noWrap/>
            <w:vAlign w:val="center"/>
            <w:hideMark/>
          </w:tcPr>
          <w:p w14:paraId="2D91D568" w14:textId="77777777" w:rsidR="00AA358C" w:rsidRPr="002C141F" w:rsidRDefault="00AA358C"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color w:val="000000"/>
                <w:sz w:val="24"/>
                <w:szCs w:val="24"/>
                <w:lang w:val="en-US" w:eastAsia="tr-TR"/>
              </w:rPr>
              <w:t>Sale Amounts to Licensed Companies</w:t>
            </w:r>
          </w:p>
        </w:tc>
      </w:tr>
      <w:tr w:rsidR="00AA358C" w:rsidRPr="002C141F" w14:paraId="4FA9AC38" w14:textId="77777777" w:rsidTr="00AA358C">
        <w:trPr>
          <w:trHeight w:val="330"/>
        </w:trPr>
        <w:tc>
          <w:tcPr>
            <w:tcW w:w="1754" w:type="pct"/>
            <w:tcBorders>
              <w:top w:val="nil"/>
              <w:left w:val="single" w:sz="8" w:space="0" w:color="auto"/>
              <w:bottom w:val="single" w:sz="8" w:space="0" w:color="auto"/>
              <w:right w:val="single" w:sz="8" w:space="0" w:color="auto"/>
            </w:tcBorders>
            <w:vAlign w:val="center"/>
          </w:tcPr>
          <w:p w14:paraId="0519AA76" w14:textId="77777777" w:rsidR="00AA358C" w:rsidRPr="002C141F" w:rsidRDefault="00AA358C"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Spot (LNG) Import License</w:t>
            </w:r>
          </w:p>
        </w:tc>
        <w:tc>
          <w:tcPr>
            <w:tcW w:w="1458" w:type="pct"/>
            <w:tcBorders>
              <w:top w:val="nil"/>
              <w:left w:val="nil"/>
              <w:bottom w:val="single" w:sz="8" w:space="0" w:color="auto"/>
              <w:right w:val="single" w:sz="8" w:space="0" w:color="auto"/>
            </w:tcBorders>
            <w:shd w:val="clear" w:color="auto" w:fill="auto"/>
            <w:noWrap/>
            <w:vAlign w:val="center"/>
            <w:hideMark/>
          </w:tcPr>
          <w:p w14:paraId="44AD258B"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14:paraId="41861392"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427,17</w:t>
            </w:r>
          </w:p>
        </w:tc>
      </w:tr>
      <w:tr w:rsidR="00AA358C" w:rsidRPr="002C141F" w14:paraId="41471750" w14:textId="77777777" w:rsidTr="00AA358C">
        <w:trPr>
          <w:trHeight w:val="330"/>
        </w:trPr>
        <w:tc>
          <w:tcPr>
            <w:tcW w:w="1754" w:type="pct"/>
            <w:tcBorders>
              <w:top w:val="nil"/>
              <w:left w:val="single" w:sz="8" w:space="0" w:color="auto"/>
              <w:bottom w:val="single" w:sz="8" w:space="0" w:color="auto"/>
              <w:right w:val="single" w:sz="8" w:space="0" w:color="auto"/>
            </w:tcBorders>
            <w:vAlign w:val="center"/>
          </w:tcPr>
          <w:p w14:paraId="3B40B490" w14:textId="77777777" w:rsidR="00AA358C" w:rsidRPr="002C141F" w:rsidRDefault="00AA358C"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Long Term Import License</w:t>
            </w:r>
          </w:p>
        </w:tc>
        <w:tc>
          <w:tcPr>
            <w:tcW w:w="1458" w:type="pct"/>
            <w:tcBorders>
              <w:top w:val="nil"/>
              <w:left w:val="nil"/>
              <w:bottom w:val="single" w:sz="8" w:space="0" w:color="auto"/>
              <w:right w:val="single" w:sz="8" w:space="0" w:color="auto"/>
            </w:tcBorders>
            <w:shd w:val="clear" w:color="auto" w:fill="auto"/>
            <w:noWrap/>
            <w:vAlign w:val="center"/>
            <w:hideMark/>
          </w:tcPr>
          <w:p w14:paraId="3C5BD872"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14:paraId="2A8B68FA"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226,34</w:t>
            </w:r>
          </w:p>
        </w:tc>
      </w:tr>
      <w:tr w:rsidR="00AA358C" w:rsidRPr="002C141F" w14:paraId="509C4B07" w14:textId="77777777" w:rsidTr="00AA358C">
        <w:trPr>
          <w:trHeight w:val="330"/>
        </w:trPr>
        <w:tc>
          <w:tcPr>
            <w:tcW w:w="1754" w:type="pct"/>
            <w:tcBorders>
              <w:top w:val="nil"/>
              <w:left w:val="single" w:sz="8" w:space="0" w:color="auto"/>
              <w:bottom w:val="single" w:sz="8" w:space="0" w:color="auto"/>
              <w:right w:val="single" w:sz="8" w:space="0" w:color="auto"/>
            </w:tcBorders>
            <w:vAlign w:val="center"/>
          </w:tcPr>
          <w:p w14:paraId="5F561F65" w14:textId="77777777" w:rsidR="00AA358C" w:rsidRPr="002C141F" w:rsidRDefault="00AA358C" w:rsidP="003B5A70">
            <w:pPr>
              <w:spacing w:after="0" w:line="240" w:lineRule="auto"/>
              <w:jc w:val="both"/>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Wholesale License</w:t>
            </w:r>
          </w:p>
        </w:tc>
        <w:tc>
          <w:tcPr>
            <w:tcW w:w="1458" w:type="pct"/>
            <w:tcBorders>
              <w:top w:val="nil"/>
              <w:left w:val="nil"/>
              <w:bottom w:val="single" w:sz="8" w:space="0" w:color="auto"/>
              <w:right w:val="single" w:sz="8" w:space="0" w:color="auto"/>
            </w:tcBorders>
            <w:shd w:val="clear" w:color="auto" w:fill="auto"/>
            <w:noWrap/>
            <w:vAlign w:val="center"/>
            <w:hideMark/>
          </w:tcPr>
          <w:p w14:paraId="05FF3C8A"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w:t>
            </w:r>
          </w:p>
        </w:tc>
        <w:tc>
          <w:tcPr>
            <w:tcW w:w="1788" w:type="pct"/>
            <w:tcBorders>
              <w:top w:val="nil"/>
              <w:left w:val="nil"/>
              <w:bottom w:val="single" w:sz="8" w:space="0" w:color="auto"/>
              <w:right w:val="single" w:sz="8" w:space="0" w:color="auto"/>
            </w:tcBorders>
            <w:shd w:val="clear" w:color="auto" w:fill="auto"/>
            <w:noWrap/>
            <w:vAlign w:val="center"/>
            <w:hideMark/>
          </w:tcPr>
          <w:p w14:paraId="2BC21B41" w14:textId="77777777" w:rsidR="00AA358C" w:rsidRPr="002C141F" w:rsidRDefault="00AA358C" w:rsidP="003B5A70">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6,56</w:t>
            </w:r>
          </w:p>
        </w:tc>
      </w:tr>
      <w:tr w:rsidR="00AA358C" w:rsidRPr="002C141F" w14:paraId="4BC8B659" w14:textId="77777777" w:rsidTr="00AA358C">
        <w:trPr>
          <w:trHeight w:val="330"/>
        </w:trPr>
        <w:tc>
          <w:tcPr>
            <w:tcW w:w="1754" w:type="pct"/>
            <w:tcBorders>
              <w:top w:val="nil"/>
              <w:left w:val="single" w:sz="8" w:space="0" w:color="auto"/>
              <w:bottom w:val="single" w:sz="8" w:space="0" w:color="auto"/>
              <w:right w:val="single" w:sz="8" w:space="0" w:color="auto"/>
            </w:tcBorders>
            <w:vAlign w:val="center"/>
          </w:tcPr>
          <w:p w14:paraId="16F73126" w14:textId="77777777" w:rsidR="008558C6" w:rsidRPr="002C141F" w:rsidRDefault="00AA358C" w:rsidP="003B5A70">
            <w:pPr>
              <w:spacing w:after="0" w:line="240" w:lineRule="auto"/>
              <w:jc w:val="both"/>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458" w:type="pct"/>
            <w:tcBorders>
              <w:top w:val="nil"/>
              <w:left w:val="nil"/>
              <w:bottom w:val="single" w:sz="8" w:space="0" w:color="auto"/>
              <w:right w:val="single" w:sz="8" w:space="0" w:color="auto"/>
            </w:tcBorders>
            <w:shd w:val="clear" w:color="auto" w:fill="auto"/>
            <w:noWrap/>
            <w:vAlign w:val="center"/>
            <w:hideMark/>
          </w:tcPr>
          <w:p w14:paraId="24253DF9" w14:textId="77777777" w:rsidR="00AA358C" w:rsidRPr="002C141F" w:rsidRDefault="00AA358C"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w:t>
            </w:r>
          </w:p>
        </w:tc>
        <w:tc>
          <w:tcPr>
            <w:tcW w:w="1788" w:type="pct"/>
            <w:tcBorders>
              <w:top w:val="nil"/>
              <w:left w:val="nil"/>
              <w:bottom w:val="single" w:sz="8" w:space="0" w:color="auto"/>
              <w:right w:val="single" w:sz="8" w:space="0" w:color="auto"/>
            </w:tcBorders>
            <w:shd w:val="clear" w:color="auto" w:fill="auto"/>
            <w:noWrap/>
            <w:vAlign w:val="center"/>
            <w:hideMark/>
          </w:tcPr>
          <w:p w14:paraId="43C731A7" w14:textId="77777777" w:rsidR="00AA358C" w:rsidRPr="002C141F" w:rsidRDefault="00AA358C" w:rsidP="003B5A70">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660,07</w:t>
            </w:r>
          </w:p>
        </w:tc>
      </w:tr>
    </w:tbl>
    <w:p w14:paraId="6E0856A3" w14:textId="77777777" w:rsidR="008558C6" w:rsidRDefault="008558C6" w:rsidP="00AA358C">
      <w:pPr>
        <w:pStyle w:val="11ilebalayanlar"/>
        <w:rPr>
          <w:lang w:val="en-US"/>
        </w:rPr>
      </w:pPr>
      <w:bookmarkStart w:id="136" w:name="_Toc494808732"/>
      <w:bookmarkStart w:id="137" w:name="_Toc417636609"/>
      <w:bookmarkStart w:id="138" w:name="_Toc418324658"/>
      <w:bookmarkStart w:id="139" w:name="_Toc493166646"/>
    </w:p>
    <w:p w14:paraId="50F0910B" w14:textId="0D94DA74" w:rsidR="00AA358C" w:rsidRPr="002C141F" w:rsidRDefault="00AA358C" w:rsidP="00AA358C">
      <w:pPr>
        <w:pStyle w:val="11ilebalayanlar"/>
        <w:rPr>
          <w:lang w:val="en-US"/>
        </w:rPr>
      </w:pPr>
      <w:bookmarkStart w:id="140" w:name="_Toc520881306"/>
      <w:r w:rsidRPr="002C141F">
        <w:rPr>
          <w:lang w:val="en-US"/>
        </w:rPr>
        <w:t>4.4 Natural Gas Trade between License</w:t>
      </w:r>
      <w:r w:rsidR="00A10F67">
        <w:rPr>
          <w:lang w:val="en-US"/>
        </w:rPr>
        <w:t>es</w:t>
      </w:r>
      <w:r w:rsidRPr="002C141F">
        <w:rPr>
          <w:lang w:val="en-US"/>
        </w:rPr>
        <w:t xml:space="preserve"> Operating in Natural Gas Market</w:t>
      </w:r>
      <w:bookmarkEnd w:id="136"/>
      <w:bookmarkEnd w:id="140"/>
    </w:p>
    <w:p w14:paraId="37F92724" w14:textId="77777777" w:rsidR="008558C6" w:rsidRDefault="008558C6" w:rsidP="00AA358C">
      <w:pPr>
        <w:jc w:val="both"/>
        <w:rPr>
          <w:rFonts w:ascii="Times New Roman" w:hAnsi="Times New Roman"/>
          <w:sz w:val="24"/>
          <w:szCs w:val="24"/>
          <w:lang w:val="en-US"/>
        </w:rPr>
      </w:pPr>
    </w:p>
    <w:p w14:paraId="6C5F693E" w14:textId="77777777" w:rsidR="00AA358C" w:rsidRPr="002C141F" w:rsidRDefault="00AA358C" w:rsidP="00AA358C">
      <w:pPr>
        <w:jc w:val="both"/>
        <w:rPr>
          <w:rFonts w:ascii="Times New Roman" w:hAnsi="Times New Roman"/>
          <w:sz w:val="24"/>
          <w:szCs w:val="24"/>
          <w:lang w:val="en-US"/>
        </w:rPr>
      </w:pPr>
      <w:r w:rsidRPr="002C141F">
        <w:rPr>
          <w:rFonts w:ascii="Times New Roman" w:hAnsi="Times New Roman"/>
          <w:sz w:val="24"/>
          <w:szCs w:val="24"/>
          <w:lang w:val="en-US"/>
        </w:rPr>
        <w:t>Amount of gas traded between companies operating in natural gas market in 2017 is given at Table 4.3</w:t>
      </w:r>
      <w:r w:rsidRPr="002C141F">
        <w:rPr>
          <w:rFonts w:ascii="Times New Roman" w:hAnsi="Times New Roman" w:cs="Times New Roman"/>
          <w:sz w:val="24"/>
          <w:szCs w:val="24"/>
          <w:lang w:val="en-US"/>
        </w:rPr>
        <w:t xml:space="preserve">. </w:t>
      </w:r>
    </w:p>
    <w:p w14:paraId="23554F35" w14:textId="77777777" w:rsidR="00D848A0" w:rsidRPr="002C141F" w:rsidRDefault="00743569" w:rsidP="006269EE">
      <w:pPr>
        <w:pStyle w:val="Balk5"/>
        <w:rPr>
          <w:lang w:val="en-US"/>
        </w:rPr>
      </w:pPr>
      <w:bookmarkStart w:id="141" w:name="_Toc520881345"/>
      <w:r w:rsidRPr="002C141F">
        <w:rPr>
          <w:lang w:val="en-US"/>
        </w:rPr>
        <w:lastRenderedPageBreak/>
        <w:t>Table</w:t>
      </w:r>
      <w:r w:rsidR="00D848A0" w:rsidRPr="002C141F">
        <w:rPr>
          <w:lang w:val="en-US"/>
        </w:rPr>
        <w:t xml:space="preserve"> 4.3: </w:t>
      </w:r>
      <w:bookmarkEnd w:id="137"/>
      <w:bookmarkEnd w:id="138"/>
      <w:bookmarkEnd w:id="139"/>
      <w:r w:rsidR="00827B14" w:rsidRPr="002C141F">
        <w:rPr>
          <w:lang w:val="en-US"/>
        </w:rPr>
        <w:t>Amount of Gas Traded between Companies Operating in Natural Gas Market in 2017 (Million Sm</w:t>
      </w:r>
      <w:r w:rsidR="00827B14" w:rsidRPr="002C141F">
        <w:rPr>
          <w:vertAlign w:val="superscript"/>
          <w:lang w:val="en-US"/>
        </w:rPr>
        <w:t>3</w:t>
      </w:r>
      <w:r w:rsidR="00827B14" w:rsidRPr="002C141F">
        <w:rPr>
          <w:lang w:val="en-US"/>
        </w:rPr>
        <w:t>)</w:t>
      </w:r>
      <w:bookmarkEnd w:id="141"/>
    </w:p>
    <w:tbl>
      <w:tblPr>
        <w:tblW w:w="5800" w:type="dxa"/>
        <w:jc w:val="center"/>
        <w:tblCellMar>
          <w:left w:w="70" w:type="dxa"/>
          <w:right w:w="70" w:type="dxa"/>
        </w:tblCellMar>
        <w:tblLook w:val="04A0" w:firstRow="1" w:lastRow="0" w:firstColumn="1" w:lastColumn="0" w:noHBand="0" w:noVBand="1"/>
      </w:tblPr>
      <w:tblGrid>
        <w:gridCol w:w="4120"/>
        <w:gridCol w:w="1680"/>
      </w:tblGrid>
      <w:tr w:rsidR="00827B14" w:rsidRPr="002C141F" w14:paraId="6B562C1F" w14:textId="77777777" w:rsidTr="00827B14">
        <w:trPr>
          <w:trHeight w:val="330"/>
          <w:jc w:val="center"/>
        </w:trPr>
        <w:tc>
          <w:tcPr>
            <w:tcW w:w="4120" w:type="dxa"/>
            <w:tcBorders>
              <w:top w:val="single" w:sz="8" w:space="0" w:color="D3D3D3"/>
              <w:left w:val="single" w:sz="8" w:space="0" w:color="D3D3D3"/>
              <w:bottom w:val="single" w:sz="8" w:space="0" w:color="D3D3D3"/>
              <w:right w:val="single" w:sz="8" w:space="0" w:color="D3D3D3"/>
            </w:tcBorders>
            <w:shd w:val="clear" w:color="000000" w:fill="6E9ECA"/>
            <w:vAlign w:val="center"/>
          </w:tcPr>
          <w:p w14:paraId="1ACC7C72" w14:textId="77777777" w:rsidR="00827B14" w:rsidRPr="002C141F" w:rsidRDefault="00827B14" w:rsidP="00D848A0">
            <w:pPr>
              <w:spacing w:after="0" w:line="240" w:lineRule="auto"/>
              <w:rPr>
                <w:rFonts w:ascii="Times New Roman" w:eastAsia="Arial" w:hAnsi="Times New Roman" w:cs="Times New Roman"/>
                <w:b/>
                <w:bCs/>
                <w:color w:val="FFFFFF"/>
                <w:sz w:val="24"/>
                <w:szCs w:val="24"/>
                <w:lang w:val="en-US" w:eastAsia="tr-TR"/>
              </w:rPr>
            </w:pPr>
            <w:r w:rsidRPr="002C141F">
              <w:rPr>
                <w:rFonts w:ascii="Times New Roman" w:eastAsia="Times New Roman" w:hAnsi="Times New Roman" w:cs="Times New Roman"/>
                <w:b/>
                <w:bCs/>
                <w:sz w:val="24"/>
                <w:szCs w:val="24"/>
                <w:lang w:val="en-US" w:eastAsia="tr-TR"/>
              </w:rPr>
              <w:t>License Type</w:t>
            </w:r>
          </w:p>
        </w:tc>
        <w:tc>
          <w:tcPr>
            <w:tcW w:w="1680" w:type="dxa"/>
            <w:tcBorders>
              <w:top w:val="single" w:sz="8" w:space="0" w:color="D3D3D3"/>
              <w:left w:val="nil"/>
              <w:bottom w:val="single" w:sz="8" w:space="0" w:color="D3D3D3"/>
              <w:right w:val="single" w:sz="8" w:space="0" w:color="D3D3D3"/>
            </w:tcBorders>
            <w:shd w:val="clear" w:color="000000" w:fill="6E9ECA"/>
            <w:vAlign w:val="center"/>
            <w:hideMark/>
          </w:tcPr>
          <w:p w14:paraId="31CEF33D" w14:textId="6006DE19" w:rsidR="00827B14" w:rsidRPr="002C141F" w:rsidRDefault="00AE7D5F" w:rsidP="00D848A0">
            <w:pPr>
              <w:spacing w:after="0" w:line="240" w:lineRule="auto"/>
              <w:jc w:val="center"/>
              <w:rPr>
                <w:rFonts w:ascii="Times New Roman" w:eastAsia="Times New Roman" w:hAnsi="Times New Roman" w:cs="Times New Roman"/>
                <w:b/>
                <w:bCs/>
                <w:color w:val="FFFFFF"/>
                <w:sz w:val="24"/>
                <w:szCs w:val="24"/>
                <w:lang w:val="en-US" w:eastAsia="tr-TR"/>
              </w:rPr>
            </w:pPr>
            <w:r w:rsidRPr="0014247B">
              <w:rPr>
                <w:rFonts w:ascii="Times New Roman" w:eastAsia="Times New Roman" w:hAnsi="Times New Roman" w:cs="Times New Roman"/>
                <w:b/>
                <w:bCs/>
                <w:color w:val="FFFFFF"/>
                <w:sz w:val="24"/>
                <w:szCs w:val="24"/>
                <w:lang w:val="en-US" w:eastAsia="tr-TR"/>
              </w:rPr>
              <w:t>Amount</w:t>
            </w:r>
          </w:p>
        </w:tc>
      </w:tr>
      <w:tr w:rsidR="00827B14" w:rsidRPr="002C141F" w14:paraId="6CD25105" w14:textId="77777777" w:rsidTr="00827B14">
        <w:trPr>
          <w:trHeight w:val="330"/>
          <w:jc w:val="center"/>
        </w:trPr>
        <w:tc>
          <w:tcPr>
            <w:tcW w:w="4120" w:type="dxa"/>
            <w:tcBorders>
              <w:top w:val="nil"/>
              <w:left w:val="single" w:sz="8" w:space="0" w:color="D3D3D3"/>
              <w:bottom w:val="single" w:sz="8" w:space="0" w:color="D3D3D3"/>
              <w:right w:val="single" w:sz="8" w:space="0" w:color="D3D3D3"/>
            </w:tcBorders>
            <w:vAlign w:val="center"/>
          </w:tcPr>
          <w:p w14:paraId="63E78D9B"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sz w:val="24"/>
                <w:szCs w:val="24"/>
                <w:lang w:val="en-US" w:eastAsia="tr-TR"/>
              </w:rPr>
              <w:t>Import License</w:t>
            </w:r>
          </w:p>
        </w:tc>
        <w:tc>
          <w:tcPr>
            <w:tcW w:w="1680" w:type="dxa"/>
            <w:tcBorders>
              <w:top w:val="nil"/>
              <w:left w:val="nil"/>
              <w:bottom w:val="single" w:sz="8" w:space="0" w:color="D3D3D3"/>
              <w:right w:val="single" w:sz="8" w:space="0" w:color="D3D3D3"/>
            </w:tcBorders>
            <w:shd w:val="clear" w:color="auto" w:fill="auto"/>
            <w:vAlign w:val="center"/>
            <w:hideMark/>
          </w:tcPr>
          <w:p w14:paraId="45306653" w14:textId="77777777" w:rsidR="00827B14" w:rsidRPr="002C141F" w:rsidRDefault="00827B14"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64,86</w:t>
            </w:r>
          </w:p>
        </w:tc>
      </w:tr>
      <w:tr w:rsidR="00827B14" w:rsidRPr="002C141F" w14:paraId="06AB2094" w14:textId="77777777" w:rsidTr="00827B14">
        <w:trPr>
          <w:trHeight w:val="330"/>
          <w:jc w:val="center"/>
        </w:trPr>
        <w:tc>
          <w:tcPr>
            <w:tcW w:w="4120" w:type="dxa"/>
            <w:tcBorders>
              <w:top w:val="nil"/>
              <w:left w:val="single" w:sz="8" w:space="0" w:color="D3D3D3"/>
              <w:bottom w:val="single" w:sz="8" w:space="0" w:color="D3D3D3"/>
              <w:right w:val="single" w:sz="8" w:space="0" w:color="D3D3D3"/>
            </w:tcBorders>
            <w:vAlign w:val="center"/>
          </w:tcPr>
          <w:p w14:paraId="5B7B28F9"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olor w:val="000000"/>
                <w:sz w:val="24"/>
                <w:szCs w:val="24"/>
                <w:lang w:val="en-US" w:eastAsia="tr-TR"/>
              </w:rPr>
              <w:t>Wholesale License</w:t>
            </w:r>
          </w:p>
        </w:tc>
        <w:tc>
          <w:tcPr>
            <w:tcW w:w="1680" w:type="dxa"/>
            <w:tcBorders>
              <w:top w:val="nil"/>
              <w:left w:val="nil"/>
              <w:bottom w:val="single" w:sz="8" w:space="0" w:color="D3D3D3"/>
              <w:right w:val="single" w:sz="8" w:space="0" w:color="D3D3D3"/>
            </w:tcBorders>
            <w:shd w:val="clear" w:color="auto" w:fill="auto"/>
            <w:vAlign w:val="center"/>
            <w:hideMark/>
          </w:tcPr>
          <w:p w14:paraId="1EDFB18D" w14:textId="77777777" w:rsidR="00827B14" w:rsidRPr="002C141F" w:rsidRDefault="00827B14"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35.178,99</w:t>
            </w:r>
          </w:p>
        </w:tc>
      </w:tr>
      <w:tr w:rsidR="00827B14" w:rsidRPr="002C141F" w14:paraId="22E90935" w14:textId="77777777" w:rsidTr="00827B14">
        <w:trPr>
          <w:trHeight w:val="330"/>
          <w:jc w:val="center"/>
        </w:trPr>
        <w:tc>
          <w:tcPr>
            <w:tcW w:w="4120" w:type="dxa"/>
            <w:tcBorders>
              <w:top w:val="nil"/>
              <w:left w:val="single" w:sz="8" w:space="0" w:color="D3D3D3"/>
              <w:bottom w:val="single" w:sz="8" w:space="0" w:color="D3D3D3"/>
              <w:right w:val="single" w:sz="8" w:space="0" w:color="D3D3D3"/>
            </w:tcBorders>
            <w:vAlign w:val="center"/>
          </w:tcPr>
          <w:p w14:paraId="6E0D83A3"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sz w:val="24"/>
                <w:szCs w:val="24"/>
                <w:lang w:val="en-US" w:eastAsia="tr-TR"/>
              </w:rPr>
              <w:t>Distribution License</w:t>
            </w:r>
          </w:p>
        </w:tc>
        <w:tc>
          <w:tcPr>
            <w:tcW w:w="1680" w:type="dxa"/>
            <w:tcBorders>
              <w:top w:val="nil"/>
              <w:left w:val="nil"/>
              <w:bottom w:val="single" w:sz="8" w:space="0" w:color="D3D3D3"/>
              <w:right w:val="single" w:sz="8" w:space="0" w:color="D3D3D3"/>
            </w:tcBorders>
            <w:shd w:val="clear" w:color="auto" w:fill="auto"/>
            <w:vAlign w:val="center"/>
            <w:hideMark/>
          </w:tcPr>
          <w:p w14:paraId="177FF50F" w14:textId="77777777" w:rsidR="00827B14" w:rsidRPr="002C141F" w:rsidRDefault="00827B14"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7.005,74</w:t>
            </w:r>
          </w:p>
        </w:tc>
      </w:tr>
      <w:tr w:rsidR="00827B14" w:rsidRPr="002C141F" w14:paraId="544B20D0" w14:textId="77777777" w:rsidTr="00827B14">
        <w:trPr>
          <w:trHeight w:val="330"/>
          <w:jc w:val="center"/>
        </w:trPr>
        <w:tc>
          <w:tcPr>
            <w:tcW w:w="4120" w:type="dxa"/>
            <w:tcBorders>
              <w:top w:val="nil"/>
              <w:left w:val="single" w:sz="8" w:space="0" w:color="D3D3D3"/>
              <w:bottom w:val="single" w:sz="8" w:space="0" w:color="D3D3D3"/>
              <w:right w:val="single" w:sz="8" w:space="0" w:color="D3D3D3"/>
            </w:tcBorders>
            <w:vAlign w:val="center"/>
          </w:tcPr>
          <w:p w14:paraId="6112F80A"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sz w:val="24"/>
                <w:szCs w:val="24"/>
                <w:lang w:val="en-US" w:eastAsia="tr-TR"/>
              </w:rPr>
              <w:t>CNG license</w:t>
            </w:r>
          </w:p>
        </w:tc>
        <w:tc>
          <w:tcPr>
            <w:tcW w:w="1680" w:type="dxa"/>
            <w:tcBorders>
              <w:top w:val="nil"/>
              <w:left w:val="nil"/>
              <w:bottom w:val="single" w:sz="8" w:space="0" w:color="D3D3D3"/>
              <w:right w:val="single" w:sz="8" w:space="0" w:color="D3D3D3"/>
            </w:tcBorders>
            <w:shd w:val="clear" w:color="auto" w:fill="auto"/>
            <w:vAlign w:val="center"/>
            <w:hideMark/>
          </w:tcPr>
          <w:p w14:paraId="2FC283E8" w14:textId="77777777" w:rsidR="00827B14" w:rsidRPr="002C141F" w:rsidRDefault="00827B14"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1.959,72</w:t>
            </w:r>
          </w:p>
        </w:tc>
      </w:tr>
      <w:tr w:rsidR="00827B14" w:rsidRPr="002C141F" w14:paraId="7BE99641" w14:textId="77777777" w:rsidTr="00827B14">
        <w:trPr>
          <w:trHeight w:val="330"/>
          <w:jc w:val="center"/>
        </w:trPr>
        <w:tc>
          <w:tcPr>
            <w:tcW w:w="4120" w:type="dxa"/>
            <w:tcBorders>
              <w:top w:val="nil"/>
              <w:left w:val="single" w:sz="8" w:space="0" w:color="D3D3D3"/>
              <w:bottom w:val="single" w:sz="8" w:space="0" w:color="D3D3D3"/>
              <w:right w:val="single" w:sz="8" w:space="0" w:color="D3D3D3"/>
            </w:tcBorders>
            <w:vAlign w:val="center"/>
          </w:tcPr>
          <w:p w14:paraId="6136BAFB"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sz w:val="24"/>
                <w:szCs w:val="24"/>
                <w:lang w:val="en-US" w:eastAsia="tr-TR"/>
              </w:rPr>
              <w:t>Total</w:t>
            </w:r>
          </w:p>
        </w:tc>
        <w:tc>
          <w:tcPr>
            <w:tcW w:w="1680" w:type="dxa"/>
            <w:tcBorders>
              <w:top w:val="nil"/>
              <w:left w:val="nil"/>
              <w:bottom w:val="single" w:sz="8" w:space="0" w:color="D3D3D3"/>
              <w:right w:val="single" w:sz="8" w:space="0" w:color="D3D3D3"/>
            </w:tcBorders>
            <w:shd w:val="clear" w:color="auto" w:fill="auto"/>
            <w:vAlign w:val="center"/>
            <w:hideMark/>
          </w:tcPr>
          <w:p w14:paraId="0BB00CD9" w14:textId="77777777" w:rsidR="00827B14" w:rsidRPr="002C141F" w:rsidRDefault="00827B14"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37,33</w:t>
            </w:r>
          </w:p>
        </w:tc>
      </w:tr>
      <w:tr w:rsidR="00827B14" w:rsidRPr="002C141F" w14:paraId="0477FE6B" w14:textId="77777777" w:rsidTr="00827B14">
        <w:trPr>
          <w:trHeight w:val="330"/>
          <w:jc w:val="center"/>
        </w:trPr>
        <w:tc>
          <w:tcPr>
            <w:tcW w:w="4120" w:type="dxa"/>
            <w:tcBorders>
              <w:top w:val="nil"/>
              <w:left w:val="single" w:sz="8" w:space="0" w:color="D3D3D3"/>
              <w:bottom w:val="single" w:sz="8" w:space="0" w:color="D3D3D3"/>
              <w:right w:val="single" w:sz="8" w:space="0" w:color="D3D3D3"/>
            </w:tcBorders>
            <w:shd w:val="clear" w:color="000000" w:fill="6E9ECA"/>
          </w:tcPr>
          <w:p w14:paraId="4B362902" w14:textId="77777777" w:rsidR="00827B14" w:rsidRPr="002C141F" w:rsidRDefault="00827B14" w:rsidP="00D848A0">
            <w:pPr>
              <w:spacing w:after="0" w:line="240" w:lineRule="auto"/>
              <w:rPr>
                <w:rFonts w:ascii="Times New Roman" w:eastAsia="Times New Roman" w:hAnsi="Times New Roman" w:cs="Times New Roman"/>
                <w:b/>
                <w:bCs/>
                <w:color w:val="000000"/>
                <w:sz w:val="24"/>
                <w:szCs w:val="24"/>
                <w:lang w:val="en-US" w:eastAsia="tr-TR"/>
              </w:rPr>
            </w:pPr>
          </w:p>
        </w:tc>
        <w:tc>
          <w:tcPr>
            <w:tcW w:w="1680" w:type="dxa"/>
            <w:tcBorders>
              <w:top w:val="nil"/>
              <w:left w:val="nil"/>
              <w:bottom w:val="single" w:sz="8" w:space="0" w:color="D3D3D3"/>
              <w:right w:val="single" w:sz="8" w:space="0" w:color="D3D3D3"/>
            </w:tcBorders>
            <w:shd w:val="clear" w:color="000000" w:fill="6E9ECA"/>
            <w:vAlign w:val="center"/>
            <w:hideMark/>
          </w:tcPr>
          <w:p w14:paraId="77D0130E" w14:textId="77777777" w:rsidR="00827B14" w:rsidRPr="002C141F" w:rsidRDefault="00827B14" w:rsidP="00D848A0">
            <w:pPr>
              <w:spacing w:after="0" w:line="240" w:lineRule="auto"/>
              <w:jc w:val="right"/>
              <w:rPr>
                <w:rFonts w:ascii="Times New Roman" w:eastAsia="Times New Roman" w:hAnsi="Times New Roman" w:cs="Times New Roman"/>
                <w:b/>
                <w:bCs/>
                <w:color w:val="333333"/>
                <w:sz w:val="24"/>
                <w:szCs w:val="24"/>
                <w:lang w:val="en-US" w:eastAsia="tr-TR"/>
              </w:rPr>
            </w:pPr>
            <w:r w:rsidRPr="002C141F">
              <w:rPr>
                <w:rFonts w:ascii="Times New Roman" w:eastAsia="Times New Roman" w:hAnsi="Times New Roman" w:cs="Times New Roman"/>
                <w:b/>
                <w:bCs/>
                <w:color w:val="333333"/>
                <w:sz w:val="24"/>
                <w:szCs w:val="24"/>
                <w:lang w:val="en-US" w:eastAsia="tr-TR"/>
              </w:rPr>
              <w:t>44.246,64</w:t>
            </w:r>
          </w:p>
        </w:tc>
      </w:tr>
    </w:tbl>
    <w:p w14:paraId="0A680BF1" w14:textId="012E489B" w:rsidR="00827B14" w:rsidRPr="002C141F" w:rsidRDefault="00E61A3E" w:rsidP="00BA69D9">
      <w:pPr>
        <w:jc w:val="both"/>
        <w:rPr>
          <w:rFonts w:ascii="Times New Roman" w:eastAsia="Times New Roman" w:hAnsi="Times New Roman" w:cs="Times New Roman"/>
          <w:bCs/>
          <w:i/>
          <w:iCs/>
          <w:sz w:val="20"/>
          <w:szCs w:val="20"/>
          <w:lang w:val="en-US"/>
        </w:rPr>
      </w:pPr>
      <w:r w:rsidRPr="002C141F">
        <w:rPr>
          <w:rFonts w:ascii="Times New Roman" w:eastAsia="Times New Roman" w:hAnsi="Times New Roman" w:cs="Times New Roman"/>
          <w:bCs/>
          <w:i/>
          <w:iCs/>
          <w:sz w:val="20"/>
          <w:szCs w:val="20"/>
          <w:lang w:val="en-US"/>
        </w:rPr>
        <w:t>*</w:t>
      </w:r>
      <w:r w:rsidR="00827B14" w:rsidRPr="002C141F">
        <w:rPr>
          <w:rFonts w:ascii="Times New Roman" w:eastAsia="Times New Roman" w:hAnsi="Times New Roman" w:cs="Times New Roman"/>
          <w:bCs/>
          <w:i/>
          <w:iCs/>
          <w:sz w:val="20"/>
          <w:szCs w:val="20"/>
          <w:lang w:val="en-US"/>
        </w:rPr>
        <w:t>A company who has transmission license does not</w:t>
      </w:r>
      <w:r w:rsidR="00A10F67">
        <w:rPr>
          <w:rFonts w:ascii="Times New Roman" w:eastAsia="Times New Roman" w:hAnsi="Times New Roman" w:cs="Times New Roman"/>
          <w:bCs/>
          <w:i/>
          <w:iCs/>
          <w:sz w:val="20"/>
          <w:szCs w:val="20"/>
          <w:lang w:val="en-US"/>
        </w:rPr>
        <w:t xml:space="preserve"> hold</w:t>
      </w:r>
      <w:r w:rsidR="00827B14" w:rsidRPr="002C141F">
        <w:rPr>
          <w:rFonts w:ascii="Times New Roman" w:eastAsia="Times New Roman" w:hAnsi="Times New Roman" w:cs="Times New Roman"/>
          <w:bCs/>
          <w:i/>
          <w:iCs/>
          <w:sz w:val="20"/>
          <w:szCs w:val="20"/>
          <w:lang w:val="en-US"/>
        </w:rPr>
        <w:t xml:space="preserve"> wholesale</w:t>
      </w:r>
      <w:r w:rsidR="00A10F67">
        <w:rPr>
          <w:rFonts w:ascii="Times New Roman" w:eastAsia="Times New Roman" w:hAnsi="Times New Roman" w:cs="Times New Roman"/>
          <w:bCs/>
          <w:i/>
          <w:iCs/>
          <w:sz w:val="20"/>
          <w:szCs w:val="20"/>
          <w:lang w:val="en-US"/>
        </w:rPr>
        <w:t xml:space="preserve"> operations </w:t>
      </w:r>
      <w:r w:rsidR="00827B14" w:rsidRPr="002C141F">
        <w:rPr>
          <w:rFonts w:ascii="Times New Roman" w:eastAsia="Times New Roman" w:hAnsi="Times New Roman" w:cs="Times New Roman"/>
          <w:bCs/>
          <w:i/>
          <w:iCs/>
          <w:sz w:val="20"/>
          <w:szCs w:val="20"/>
          <w:lang w:val="en-US"/>
        </w:rPr>
        <w:t>. The sales of this co</w:t>
      </w:r>
      <w:r w:rsidRPr="002C141F">
        <w:rPr>
          <w:rFonts w:ascii="Times New Roman" w:eastAsia="Times New Roman" w:hAnsi="Times New Roman" w:cs="Times New Roman"/>
          <w:bCs/>
          <w:i/>
          <w:iCs/>
          <w:sz w:val="20"/>
          <w:szCs w:val="20"/>
          <w:lang w:val="en-US"/>
        </w:rPr>
        <w:t xml:space="preserve">mpany contain sales as </w:t>
      </w:r>
      <w:r w:rsidR="00A10F67" w:rsidRPr="00A10F67">
        <w:rPr>
          <w:rFonts w:ascii="Times New Roman" w:eastAsia="Times New Roman" w:hAnsi="Times New Roman" w:cs="Times New Roman"/>
          <w:bCs/>
          <w:i/>
          <w:iCs/>
          <w:sz w:val="20"/>
          <w:szCs w:val="20"/>
          <w:lang w:val="en-US"/>
        </w:rPr>
        <w:t xml:space="preserve">balancing </w:t>
      </w:r>
      <w:r w:rsidRPr="0014247B">
        <w:rPr>
          <w:rFonts w:ascii="Times New Roman" w:eastAsia="Times New Roman" w:hAnsi="Times New Roman" w:cs="Times New Roman"/>
          <w:bCs/>
          <w:i/>
          <w:iCs/>
          <w:sz w:val="20"/>
          <w:szCs w:val="20"/>
          <w:lang w:val="en-US"/>
        </w:rPr>
        <w:t>gas.</w:t>
      </w:r>
      <w:r w:rsidRPr="002C141F">
        <w:rPr>
          <w:rFonts w:ascii="Times New Roman" w:eastAsia="Times New Roman" w:hAnsi="Times New Roman" w:cs="Times New Roman"/>
          <w:bCs/>
          <w:i/>
          <w:iCs/>
          <w:sz w:val="20"/>
          <w:szCs w:val="20"/>
          <w:lang w:val="en-US"/>
        </w:rPr>
        <w:t xml:space="preserve"> </w:t>
      </w:r>
    </w:p>
    <w:p w14:paraId="549ED173" w14:textId="67A42359" w:rsidR="00E61A3E" w:rsidRPr="002C141F" w:rsidRDefault="00E61A3E" w:rsidP="00E61A3E">
      <w:pPr>
        <w:jc w:val="both"/>
        <w:rPr>
          <w:lang w:val="en-US"/>
        </w:rPr>
      </w:pPr>
      <w:bookmarkStart w:id="142" w:name="_Toc417636610"/>
      <w:bookmarkStart w:id="143" w:name="_Toc418324659"/>
      <w:bookmarkStart w:id="144" w:name="_Toc493166647"/>
      <w:r w:rsidRPr="002C141F">
        <w:rPr>
          <w:rFonts w:ascii="Times New Roman" w:hAnsi="Times New Roman" w:cs="Times New Roman"/>
          <w:sz w:val="24"/>
          <w:szCs w:val="24"/>
          <w:lang w:val="en-US"/>
        </w:rPr>
        <w:t xml:space="preserve">In 2017, 95,34 % of sales made to license holders were performed by companies that have import and wholesale licenses. The share of the import licensed companies in sales was 79,51 % </w:t>
      </w:r>
      <w:r w:rsidRPr="00AE7D5F">
        <w:rPr>
          <w:rFonts w:ascii="Times New Roman" w:hAnsi="Times New Roman" w:cs="Times New Roman"/>
          <w:sz w:val="24"/>
          <w:szCs w:val="24"/>
          <w:lang w:val="en-US"/>
        </w:rPr>
        <w:t>Aforementioned</w:t>
      </w:r>
      <w:r w:rsidRPr="002C141F">
        <w:rPr>
          <w:rFonts w:ascii="Times New Roman" w:hAnsi="Times New Roman"/>
          <w:sz w:val="24"/>
          <w:szCs w:val="24"/>
          <w:lang w:val="en-US"/>
        </w:rPr>
        <w:t xml:space="preserve"> 44.246,64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gas was supplied by 75 companies</w:t>
      </w:r>
      <w:r w:rsidR="00A10F67">
        <w:rPr>
          <w:rFonts w:ascii="Times New Roman" w:hAnsi="Times New Roman"/>
          <w:sz w:val="24"/>
          <w:szCs w:val="24"/>
          <w:lang w:val="en-US"/>
        </w:rPr>
        <w:t xml:space="preserve">. The </w:t>
      </w:r>
      <w:r w:rsidR="00A10F67" w:rsidRPr="00AE7D5F">
        <w:rPr>
          <w:rFonts w:ascii="Times New Roman" w:hAnsi="Times New Roman"/>
          <w:sz w:val="24"/>
          <w:szCs w:val="24"/>
          <w:lang w:val="en-US"/>
        </w:rPr>
        <w:t>top</w:t>
      </w:r>
      <w:r w:rsidR="00AE7D5F" w:rsidRPr="0014247B">
        <w:rPr>
          <w:rFonts w:ascii="Times New Roman" w:hAnsi="Times New Roman"/>
          <w:sz w:val="24"/>
          <w:szCs w:val="24"/>
          <w:lang w:val="en-US"/>
        </w:rPr>
        <w:t xml:space="preserve"> </w:t>
      </w:r>
      <w:r w:rsidRPr="00AE7D5F">
        <w:rPr>
          <w:rFonts w:ascii="Times New Roman" w:hAnsi="Times New Roman"/>
          <w:sz w:val="24"/>
          <w:szCs w:val="24"/>
          <w:lang w:val="en-US"/>
        </w:rPr>
        <w:t>10</w:t>
      </w:r>
      <w:r w:rsidRPr="002C141F">
        <w:rPr>
          <w:rFonts w:ascii="Times New Roman" w:hAnsi="Times New Roman"/>
          <w:sz w:val="24"/>
          <w:szCs w:val="24"/>
          <w:lang w:val="en-US"/>
        </w:rPr>
        <w:t xml:space="preserve"> companies which supplied the largest amounts are given at Table 4.4</w:t>
      </w:r>
      <w:r w:rsidRPr="002C141F">
        <w:rPr>
          <w:rFonts w:ascii="Times New Roman" w:hAnsi="Times New Roman" w:cs="Times New Roman"/>
          <w:sz w:val="24"/>
          <w:szCs w:val="24"/>
          <w:lang w:val="en-US"/>
        </w:rPr>
        <w:t>.</w:t>
      </w:r>
    </w:p>
    <w:p w14:paraId="6BD60BC1" w14:textId="77777777" w:rsidR="00D848A0" w:rsidRPr="002C141F" w:rsidRDefault="00E61A3E" w:rsidP="00D848A0">
      <w:pPr>
        <w:pStyle w:val="Balk5"/>
        <w:rPr>
          <w:lang w:val="en-US"/>
        </w:rPr>
      </w:pPr>
      <w:bookmarkStart w:id="145" w:name="_Toc520881346"/>
      <w:r w:rsidRPr="002C141F">
        <w:rPr>
          <w:lang w:val="en-US"/>
        </w:rPr>
        <w:t>Table</w:t>
      </w:r>
      <w:r w:rsidR="00D848A0" w:rsidRPr="002C141F">
        <w:rPr>
          <w:lang w:val="en-US"/>
        </w:rPr>
        <w:t xml:space="preserve"> 4.4: </w:t>
      </w:r>
      <w:bookmarkEnd w:id="142"/>
      <w:bookmarkEnd w:id="143"/>
      <w:bookmarkEnd w:id="144"/>
      <w:r w:rsidRPr="002C141F">
        <w:rPr>
          <w:szCs w:val="24"/>
          <w:lang w:val="en-US"/>
        </w:rPr>
        <w:t>Amount and Share of 10 Companies which Supply the Largest Amounts to</w:t>
      </w:r>
      <w:r w:rsidRPr="002C141F">
        <w:rPr>
          <w:rFonts w:eastAsia="Calibri"/>
          <w:b w:val="0"/>
          <w:bCs w:val="0"/>
          <w:iCs w:val="0"/>
          <w:szCs w:val="24"/>
          <w:lang w:val="en-US"/>
        </w:rPr>
        <w:t xml:space="preserve"> </w:t>
      </w:r>
      <w:r w:rsidRPr="002C141F">
        <w:rPr>
          <w:szCs w:val="24"/>
          <w:lang w:val="en-US"/>
        </w:rPr>
        <w:t>Companies Operating in Natural Gas Market</w:t>
      </w:r>
      <w:r w:rsidRPr="002C141F">
        <w:rPr>
          <w:lang w:val="en-US"/>
        </w:rPr>
        <w:t xml:space="preserve"> (Million Sm</w:t>
      </w:r>
      <w:r w:rsidRPr="002C141F">
        <w:rPr>
          <w:vertAlign w:val="superscript"/>
          <w:lang w:val="en-US"/>
        </w:rPr>
        <w:t>3</w:t>
      </w:r>
      <w:r w:rsidRPr="002C141F">
        <w:rPr>
          <w:lang w:val="en-US"/>
        </w:rPr>
        <w:t>)</w:t>
      </w:r>
      <w:bookmarkEnd w:id="145"/>
    </w:p>
    <w:tbl>
      <w:tblPr>
        <w:tblW w:w="9700" w:type="dxa"/>
        <w:tblInd w:w="70" w:type="dxa"/>
        <w:tblCellMar>
          <w:left w:w="70" w:type="dxa"/>
          <w:right w:w="70" w:type="dxa"/>
        </w:tblCellMar>
        <w:tblLook w:val="04A0" w:firstRow="1" w:lastRow="0" w:firstColumn="1" w:lastColumn="0" w:noHBand="0" w:noVBand="1"/>
      </w:tblPr>
      <w:tblGrid>
        <w:gridCol w:w="6946"/>
        <w:gridCol w:w="1594"/>
        <w:gridCol w:w="1160"/>
      </w:tblGrid>
      <w:tr w:rsidR="00D848A0" w:rsidRPr="002C141F" w14:paraId="6080A6B5" w14:textId="77777777" w:rsidTr="003B5A70">
        <w:trPr>
          <w:trHeight w:val="315"/>
        </w:trPr>
        <w:tc>
          <w:tcPr>
            <w:tcW w:w="694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D8DE94C" w14:textId="77777777" w:rsidR="00D848A0" w:rsidRPr="002C141F" w:rsidRDefault="00E61A3E" w:rsidP="003B5A70">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Trade Name</w:t>
            </w:r>
          </w:p>
        </w:tc>
        <w:tc>
          <w:tcPr>
            <w:tcW w:w="1594" w:type="dxa"/>
            <w:tcBorders>
              <w:top w:val="single" w:sz="8" w:space="0" w:color="auto"/>
              <w:left w:val="nil"/>
              <w:bottom w:val="single" w:sz="8" w:space="0" w:color="auto"/>
              <w:right w:val="single" w:sz="8" w:space="0" w:color="auto"/>
            </w:tcBorders>
            <w:shd w:val="clear" w:color="000000" w:fill="DCE6F1"/>
            <w:noWrap/>
            <w:vAlign w:val="center"/>
            <w:hideMark/>
          </w:tcPr>
          <w:p w14:paraId="183BB798" w14:textId="77777777" w:rsidR="00D848A0" w:rsidRPr="002C141F" w:rsidRDefault="00E61A3E" w:rsidP="003B5A70">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Amount of Sales</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14:paraId="45FEF16C" w14:textId="77777777" w:rsidR="00D848A0" w:rsidRPr="002C141F" w:rsidRDefault="00E61A3E" w:rsidP="003B5A70">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Share</w:t>
            </w:r>
            <w:r w:rsidR="00D848A0" w:rsidRPr="002C141F">
              <w:rPr>
                <w:rFonts w:ascii="Times New Roman" w:eastAsia="Times New Roman" w:hAnsi="Times New Roman" w:cs="Times New Roman"/>
                <w:b/>
                <w:bCs/>
                <w:color w:val="000000"/>
                <w:lang w:val="en-US" w:eastAsia="tr-TR"/>
              </w:rPr>
              <w:t xml:space="preserve"> (%)</w:t>
            </w:r>
          </w:p>
        </w:tc>
      </w:tr>
      <w:tr w:rsidR="00D848A0" w:rsidRPr="002C141F" w14:paraId="790B3D20" w14:textId="77777777" w:rsidTr="008558C6">
        <w:trPr>
          <w:trHeight w:val="279"/>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42884BDD"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BOTAŞ (BORU HATLARI İLE PETROL TAŞIMA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01D33C86"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19.469,11</w:t>
            </w:r>
          </w:p>
        </w:tc>
        <w:tc>
          <w:tcPr>
            <w:tcW w:w="1160" w:type="dxa"/>
            <w:tcBorders>
              <w:top w:val="nil"/>
              <w:left w:val="nil"/>
              <w:bottom w:val="single" w:sz="8" w:space="0" w:color="auto"/>
              <w:right w:val="single" w:sz="8" w:space="0" w:color="auto"/>
            </w:tcBorders>
            <w:shd w:val="clear" w:color="auto" w:fill="auto"/>
            <w:noWrap/>
            <w:vAlign w:val="bottom"/>
            <w:hideMark/>
          </w:tcPr>
          <w:p w14:paraId="1FC58EFD"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46,04</w:t>
            </w:r>
          </w:p>
        </w:tc>
      </w:tr>
      <w:tr w:rsidR="00D848A0" w:rsidRPr="002C141F" w14:paraId="1A7E0DC9" w14:textId="77777777" w:rsidTr="00A43C19">
        <w:trPr>
          <w:trHeight w:val="311"/>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3F34F4D4"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ENERCO ENERJİ SANAYİ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6DA13AC3"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2.522,62</w:t>
            </w:r>
          </w:p>
        </w:tc>
        <w:tc>
          <w:tcPr>
            <w:tcW w:w="1160" w:type="dxa"/>
            <w:tcBorders>
              <w:top w:val="nil"/>
              <w:left w:val="nil"/>
              <w:bottom w:val="single" w:sz="8" w:space="0" w:color="auto"/>
              <w:right w:val="single" w:sz="8" w:space="0" w:color="auto"/>
            </w:tcBorders>
            <w:shd w:val="clear" w:color="auto" w:fill="auto"/>
            <w:noWrap/>
            <w:vAlign w:val="bottom"/>
            <w:hideMark/>
          </w:tcPr>
          <w:p w14:paraId="5D582B32"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5,97</w:t>
            </w:r>
          </w:p>
        </w:tc>
      </w:tr>
      <w:tr w:rsidR="00D848A0" w:rsidRPr="002C141F" w14:paraId="472EFD8F" w14:textId="77777777" w:rsidTr="00A43C19">
        <w:trPr>
          <w:trHeight w:val="289"/>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70E38BB8"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AKFEL GAZ SANAYİ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6473F86B"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2.267,73</w:t>
            </w:r>
          </w:p>
        </w:tc>
        <w:tc>
          <w:tcPr>
            <w:tcW w:w="1160" w:type="dxa"/>
            <w:tcBorders>
              <w:top w:val="nil"/>
              <w:left w:val="nil"/>
              <w:bottom w:val="single" w:sz="8" w:space="0" w:color="auto"/>
              <w:right w:val="single" w:sz="8" w:space="0" w:color="auto"/>
            </w:tcBorders>
            <w:shd w:val="clear" w:color="auto" w:fill="auto"/>
            <w:noWrap/>
            <w:vAlign w:val="bottom"/>
            <w:hideMark/>
          </w:tcPr>
          <w:p w14:paraId="500E1456"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5,36</w:t>
            </w:r>
          </w:p>
        </w:tc>
      </w:tr>
      <w:tr w:rsidR="00D848A0" w:rsidRPr="002C141F" w14:paraId="14C1D93E" w14:textId="77777777"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70C23A60"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BOSPHORUS GAZ CORPORATİON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66467680"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2.009,83</w:t>
            </w:r>
          </w:p>
        </w:tc>
        <w:tc>
          <w:tcPr>
            <w:tcW w:w="1160" w:type="dxa"/>
            <w:tcBorders>
              <w:top w:val="nil"/>
              <w:left w:val="nil"/>
              <w:bottom w:val="single" w:sz="8" w:space="0" w:color="auto"/>
              <w:right w:val="single" w:sz="8" w:space="0" w:color="auto"/>
            </w:tcBorders>
            <w:shd w:val="clear" w:color="auto" w:fill="auto"/>
            <w:noWrap/>
            <w:vAlign w:val="bottom"/>
            <w:hideMark/>
          </w:tcPr>
          <w:p w14:paraId="383CEFA2"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4,75</w:t>
            </w:r>
          </w:p>
        </w:tc>
      </w:tr>
      <w:tr w:rsidR="00D848A0" w:rsidRPr="002C141F" w14:paraId="5E8F7FF2" w14:textId="77777777"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6BB7EC9F"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EWE ENERJİ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09FD8C72"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1.880,40</w:t>
            </w:r>
          </w:p>
        </w:tc>
        <w:tc>
          <w:tcPr>
            <w:tcW w:w="1160" w:type="dxa"/>
            <w:tcBorders>
              <w:top w:val="nil"/>
              <w:left w:val="nil"/>
              <w:bottom w:val="single" w:sz="8" w:space="0" w:color="auto"/>
              <w:right w:val="single" w:sz="8" w:space="0" w:color="auto"/>
            </w:tcBorders>
            <w:shd w:val="clear" w:color="auto" w:fill="auto"/>
            <w:noWrap/>
            <w:vAlign w:val="bottom"/>
            <w:hideMark/>
          </w:tcPr>
          <w:p w14:paraId="5F01AE7B"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4,45</w:t>
            </w:r>
          </w:p>
        </w:tc>
      </w:tr>
      <w:tr w:rsidR="00D848A0" w:rsidRPr="002C141F" w14:paraId="3112801C" w14:textId="77777777"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422C49E5"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DOĞAL ENERJİ İTHALAT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381BAE02"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1.560,06</w:t>
            </w:r>
          </w:p>
        </w:tc>
        <w:tc>
          <w:tcPr>
            <w:tcW w:w="1160" w:type="dxa"/>
            <w:tcBorders>
              <w:top w:val="nil"/>
              <w:left w:val="nil"/>
              <w:bottom w:val="single" w:sz="8" w:space="0" w:color="auto"/>
              <w:right w:val="single" w:sz="8" w:space="0" w:color="auto"/>
            </w:tcBorders>
            <w:shd w:val="clear" w:color="auto" w:fill="auto"/>
            <w:noWrap/>
            <w:vAlign w:val="bottom"/>
            <w:hideMark/>
          </w:tcPr>
          <w:p w14:paraId="18EF5813"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3,69</w:t>
            </w:r>
          </w:p>
        </w:tc>
      </w:tr>
      <w:tr w:rsidR="00D848A0" w:rsidRPr="002C141F" w14:paraId="7E8574DA" w14:textId="77777777"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2DC97648"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AKFEL ENERJİ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24CB8645"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1.270,51</w:t>
            </w:r>
          </w:p>
        </w:tc>
        <w:tc>
          <w:tcPr>
            <w:tcW w:w="1160" w:type="dxa"/>
            <w:tcBorders>
              <w:top w:val="nil"/>
              <w:left w:val="nil"/>
              <w:bottom w:val="single" w:sz="8" w:space="0" w:color="auto"/>
              <w:right w:val="single" w:sz="8" w:space="0" w:color="auto"/>
            </w:tcBorders>
            <w:shd w:val="clear" w:color="auto" w:fill="auto"/>
            <w:noWrap/>
            <w:vAlign w:val="bottom"/>
            <w:hideMark/>
          </w:tcPr>
          <w:p w14:paraId="2EEABDF0"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3,00</w:t>
            </w:r>
          </w:p>
        </w:tc>
      </w:tr>
      <w:tr w:rsidR="00D848A0" w:rsidRPr="002C141F" w14:paraId="30B21CD8" w14:textId="77777777"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60E0D923"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KİBAR ENERJİ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2CF6FCFE"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967,71</w:t>
            </w:r>
          </w:p>
        </w:tc>
        <w:tc>
          <w:tcPr>
            <w:tcW w:w="1160" w:type="dxa"/>
            <w:tcBorders>
              <w:top w:val="nil"/>
              <w:left w:val="nil"/>
              <w:bottom w:val="single" w:sz="8" w:space="0" w:color="auto"/>
              <w:right w:val="single" w:sz="8" w:space="0" w:color="auto"/>
            </w:tcBorders>
            <w:shd w:val="clear" w:color="auto" w:fill="auto"/>
            <w:noWrap/>
            <w:vAlign w:val="bottom"/>
            <w:hideMark/>
          </w:tcPr>
          <w:p w14:paraId="1A54579F"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2,29</w:t>
            </w:r>
          </w:p>
        </w:tc>
      </w:tr>
      <w:tr w:rsidR="00D848A0" w:rsidRPr="002C141F" w14:paraId="4E6C3AEE" w14:textId="77777777" w:rsidTr="00D848A0">
        <w:trPr>
          <w:trHeight w:val="211"/>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3C095925"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BATI HATTI DOĞALGAZ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4DADAFA4"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966,65</w:t>
            </w:r>
          </w:p>
        </w:tc>
        <w:tc>
          <w:tcPr>
            <w:tcW w:w="1160" w:type="dxa"/>
            <w:tcBorders>
              <w:top w:val="nil"/>
              <w:left w:val="nil"/>
              <w:bottom w:val="single" w:sz="8" w:space="0" w:color="auto"/>
              <w:right w:val="single" w:sz="8" w:space="0" w:color="auto"/>
            </w:tcBorders>
            <w:shd w:val="clear" w:color="auto" w:fill="auto"/>
            <w:noWrap/>
            <w:vAlign w:val="bottom"/>
            <w:hideMark/>
          </w:tcPr>
          <w:p w14:paraId="1B380032"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2,29</w:t>
            </w:r>
          </w:p>
        </w:tc>
      </w:tr>
      <w:tr w:rsidR="00D848A0" w:rsidRPr="002C141F" w14:paraId="4B0A2358" w14:textId="77777777" w:rsidTr="008558C6">
        <w:trPr>
          <w:trHeight w:val="413"/>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14:paraId="291DA237"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GLOBAL MADEN</w:t>
            </w:r>
            <w:r w:rsidR="008558C6">
              <w:rPr>
                <w:rFonts w:ascii="Times New Roman" w:hAnsi="Times New Roman" w:cs="Times New Roman"/>
                <w:color w:val="000000"/>
                <w:lang w:val="en-US"/>
              </w:rPr>
              <w:t xml:space="preserve"> DOĞALGAZ PETROL VE KİMYA SAN.</w:t>
            </w:r>
            <w:r w:rsidRPr="002C141F">
              <w:rPr>
                <w:rFonts w:ascii="Times New Roman" w:hAnsi="Times New Roman" w:cs="Times New Roman"/>
                <w:color w:val="000000"/>
                <w:lang w:val="en-US"/>
              </w:rPr>
              <w:t xml:space="preserve">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14:paraId="70E4E514" w14:textId="77777777" w:rsidR="00D848A0" w:rsidRPr="002C141F" w:rsidRDefault="00D848A0" w:rsidP="00CF273F">
            <w:pPr>
              <w:jc w:val="right"/>
              <w:rPr>
                <w:rFonts w:ascii="Times New Roman" w:hAnsi="Times New Roman" w:cs="Times New Roman"/>
                <w:color w:val="000000"/>
                <w:lang w:val="en-US"/>
              </w:rPr>
            </w:pPr>
            <w:r w:rsidRPr="002C141F">
              <w:rPr>
                <w:rFonts w:ascii="Times New Roman" w:hAnsi="Times New Roman" w:cs="Times New Roman"/>
                <w:color w:val="000000"/>
                <w:lang w:val="en-US"/>
              </w:rPr>
              <w:t>771,26</w:t>
            </w:r>
          </w:p>
        </w:tc>
        <w:tc>
          <w:tcPr>
            <w:tcW w:w="1160" w:type="dxa"/>
            <w:tcBorders>
              <w:top w:val="nil"/>
              <w:left w:val="nil"/>
              <w:bottom w:val="single" w:sz="8" w:space="0" w:color="auto"/>
              <w:right w:val="single" w:sz="8" w:space="0" w:color="auto"/>
            </w:tcBorders>
            <w:shd w:val="clear" w:color="auto" w:fill="auto"/>
            <w:noWrap/>
            <w:vAlign w:val="bottom"/>
            <w:hideMark/>
          </w:tcPr>
          <w:p w14:paraId="18352CF3" w14:textId="77777777" w:rsidR="00D848A0" w:rsidRPr="002C141F" w:rsidRDefault="00D848A0" w:rsidP="00CF273F">
            <w:pPr>
              <w:jc w:val="center"/>
              <w:rPr>
                <w:rFonts w:ascii="Times New Roman" w:hAnsi="Times New Roman" w:cs="Times New Roman"/>
                <w:color w:val="000000"/>
                <w:lang w:val="en-US"/>
              </w:rPr>
            </w:pPr>
            <w:r w:rsidRPr="002C141F">
              <w:rPr>
                <w:rFonts w:ascii="Times New Roman" w:hAnsi="Times New Roman" w:cs="Times New Roman"/>
                <w:color w:val="000000"/>
                <w:lang w:val="en-US"/>
              </w:rPr>
              <w:t>1,82</w:t>
            </w:r>
          </w:p>
        </w:tc>
      </w:tr>
    </w:tbl>
    <w:p w14:paraId="5EFAC23B" w14:textId="77777777" w:rsidR="00E61A3E" w:rsidRPr="002C141F" w:rsidRDefault="00E61A3E" w:rsidP="00D848A0">
      <w:pPr>
        <w:rPr>
          <w:rFonts w:ascii="Times New Roman" w:hAnsi="Times New Roman" w:cs="Times New Roman"/>
          <w:b/>
          <w:i/>
          <w:sz w:val="20"/>
          <w:szCs w:val="20"/>
          <w:highlight w:val="yellow"/>
          <w:lang w:val="en-US"/>
        </w:rPr>
      </w:pPr>
      <w:r w:rsidRPr="002C141F">
        <w:rPr>
          <w:rFonts w:ascii="Times New Roman" w:hAnsi="Times New Roman" w:cs="Times New Roman"/>
          <w:i/>
          <w:sz w:val="20"/>
          <w:szCs w:val="20"/>
          <w:lang w:val="en-US"/>
        </w:rPr>
        <w:t>*Natural</w:t>
      </w:r>
      <w:r w:rsidR="0095081E" w:rsidRPr="002C141F">
        <w:rPr>
          <w:rFonts w:ascii="Times New Roman" w:hAnsi="Times New Roman" w:cs="Times New Roman"/>
          <w:i/>
          <w:sz w:val="20"/>
          <w:szCs w:val="20"/>
          <w:lang w:val="en-US"/>
        </w:rPr>
        <w:t xml:space="preserve"> gas sale </w:t>
      </w:r>
      <w:r w:rsidRPr="002C141F">
        <w:rPr>
          <w:rFonts w:ascii="Times New Roman" w:hAnsi="Times New Roman" w:cs="Times New Roman"/>
          <w:i/>
          <w:sz w:val="20"/>
          <w:szCs w:val="20"/>
          <w:lang w:val="en-US"/>
        </w:rPr>
        <w:t xml:space="preserve"> of BOTAŞ </w:t>
      </w:r>
      <w:r w:rsidR="0095081E" w:rsidRPr="002C141F">
        <w:rPr>
          <w:rFonts w:ascii="Times New Roman" w:hAnsi="Times New Roman" w:cs="Times New Roman"/>
          <w:i/>
          <w:sz w:val="20"/>
          <w:szCs w:val="20"/>
          <w:lang w:val="en-US"/>
        </w:rPr>
        <w:t>within the scope of transmission license is excluded.</w:t>
      </w:r>
    </w:p>
    <w:p w14:paraId="54FA346A" w14:textId="77777777" w:rsidR="00102470" w:rsidRDefault="00102470" w:rsidP="0095081E">
      <w:pPr>
        <w:jc w:val="both"/>
        <w:rPr>
          <w:rFonts w:ascii="Times New Roman" w:hAnsi="Times New Roman"/>
          <w:sz w:val="24"/>
          <w:szCs w:val="24"/>
          <w:lang w:val="en-US"/>
        </w:rPr>
      </w:pPr>
      <w:bookmarkStart w:id="146" w:name="_Toc418324660"/>
      <w:bookmarkStart w:id="147" w:name="_Toc493166648"/>
    </w:p>
    <w:p w14:paraId="1DB99E54" w14:textId="77777777" w:rsidR="0095081E" w:rsidRPr="002C141F" w:rsidRDefault="0095081E" w:rsidP="0095081E">
      <w:pPr>
        <w:jc w:val="both"/>
        <w:rPr>
          <w:rFonts w:ascii="Times New Roman" w:hAnsi="Times New Roman" w:cs="Times New Roman"/>
          <w:sz w:val="24"/>
          <w:szCs w:val="24"/>
          <w:lang w:val="en-US"/>
        </w:rPr>
      </w:pPr>
      <w:r w:rsidRPr="002C141F">
        <w:rPr>
          <w:rFonts w:ascii="Times New Roman" w:hAnsi="Times New Roman"/>
          <w:sz w:val="24"/>
          <w:szCs w:val="24"/>
          <w:lang w:val="en-US"/>
        </w:rPr>
        <w:t>The amount of gas purchases by licensed companies operating in natural gas market from other licensed companies in 2017 is given at Table 4.5</w:t>
      </w:r>
      <w:r w:rsidRPr="002C141F">
        <w:rPr>
          <w:rFonts w:ascii="Times New Roman" w:hAnsi="Times New Roman" w:cs="Times New Roman"/>
          <w:sz w:val="24"/>
          <w:szCs w:val="24"/>
          <w:lang w:val="en-US"/>
        </w:rPr>
        <w:t xml:space="preserve">. </w:t>
      </w:r>
    </w:p>
    <w:p w14:paraId="74FBAB7E" w14:textId="77777777" w:rsidR="00D848A0" w:rsidRPr="002C141F" w:rsidRDefault="00743569" w:rsidP="00A43C19">
      <w:pPr>
        <w:pStyle w:val="Balk5"/>
        <w:rPr>
          <w:szCs w:val="24"/>
          <w:lang w:val="en-US"/>
        </w:rPr>
      </w:pPr>
      <w:bookmarkStart w:id="148" w:name="_Toc520881347"/>
      <w:r w:rsidRPr="002C141F">
        <w:rPr>
          <w:szCs w:val="24"/>
          <w:lang w:val="en-US"/>
        </w:rPr>
        <w:lastRenderedPageBreak/>
        <w:t>Table</w:t>
      </w:r>
      <w:r w:rsidR="00D848A0" w:rsidRPr="002C141F">
        <w:rPr>
          <w:szCs w:val="24"/>
          <w:lang w:val="en-US"/>
        </w:rPr>
        <w:t xml:space="preserve"> 4.5: </w:t>
      </w:r>
      <w:bookmarkEnd w:id="146"/>
      <w:bookmarkEnd w:id="147"/>
      <w:r w:rsidR="00AC1280" w:rsidRPr="002C141F">
        <w:rPr>
          <w:szCs w:val="24"/>
          <w:lang w:val="en-US"/>
        </w:rPr>
        <w:t>Amount of Gas Purchases by Licensed Companies Operating in Natural Gas Market from Other Licensed Companies in 2017 (Million Sm</w:t>
      </w:r>
      <w:r w:rsidR="00AC1280" w:rsidRPr="002C141F">
        <w:rPr>
          <w:szCs w:val="24"/>
          <w:vertAlign w:val="superscript"/>
          <w:lang w:val="en-US"/>
        </w:rPr>
        <w:t>3</w:t>
      </w:r>
      <w:r w:rsidR="00AC1280" w:rsidRPr="002C141F">
        <w:rPr>
          <w:szCs w:val="24"/>
          <w:lang w:val="en-US"/>
        </w:rPr>
        <w:t>)</w:t>
      </w:r>
      <w:bookmarkEnd w:id="148"/>
    </w:p>
    <w:tbl>
      <w:tblPr>
        <w:tblW w:w="5800" w:type="dxa"/>
        <w:jc w:val="center"/>
        <w:tblCellMar>
          <w:left w:w="70" w:type="dxa"/>
          <w:right w:w="70" w:type="dxa"/>
        </w:tblCellMar>
        <w:tblLook w:val="04A0" w:firstRow="1" w:lastRow="0" w:firstColumn="1" w:lastColumn="0" w:noHBand="0" w:noVBand="1"/>
      </w:tblPr>
      <w:tblGrid>
        <w:gridCol w:w="4120"/>
        <w:gridCol w:w="1680"/>
      </w:tblGrid>
      <w:tr w:rsidR="00D848A0" w:rsidRPr="002C141F" w14:paraId="71130F35" w14:textId="77777777" w:rsidTr="00D848A0">
        <w:trPr>
          <w:trHeight w:val="510"/>
          <w:jc w:val="center"/>
        </w:trPr>
        <w:tc>
          <w:tcPr>
            <w:tcW w:w="41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5EEFCB4" w14:textId="77777777" w:rsidR="00D848A0" w:rsidRPr="002C141F" w:rsidRDefault="00D848A0" w:rsidP="00D848A0">
            <w:pPr>
              <w:spacing w:after="0" w:line="240" w:lineRule="auto"/>
              <w:rPr>
                <w:rFonts w:ascii="Times New Roman" w:eastAsia="Times New Roman" w:hAnsi="Times New Roman" w:cs="Times New Roman"/>
                <w:b/>
                <w:bCs/>
                <w:color w:val="FFFFFF"/>
                <w:sz w:val="24"/>
                <w:szCs w:val="24"/>
                <w:lang w:val="en-US" w:eastAsia="tr-TR"/>
              </w:rPr>
            </w:pPr>
            <w:r w:rsidRPr="002C141F">
              <w:rPr>
                <w:rFonts w:ascii="Times New Roman" w:eastAsia="Arial" w:hAnsi="Times New Roman" w:cs="Times New Roman"/>
                <w:b/>
                <w:bCs/>
                <w:color w:val="FFFFFF"/>
                <w:sz w:val="24"/>
                <w:szCs w:val="24"/>
                <w:lang w:val="en-US" w:eastAsia="tr-TR"/>
              </w:rPr>
              <w:t>L</w:t>
            </w:r>
            <w:r w:rsidR="00AC1280" w:rsidRPr="002C141F">
              <w:rPr>
                <w:rFonts w:ascii="Times New Roman" w:eastAsia="Arial" w:hAnsi="Times New Roman" w:cs="Times New Roman"/>
                <w:b/>
                <w:bCs/>
                <w:color w:val="FFFFFF"/>
                <w:sz w:val="24"/>
                <w:szCs w:val="24"/>
                <w:lang w:val="en-US" w:eastAsia="tr-TR"/>
              </w:rPr>
              <w:t>icense Type</w:t>
            </w:r>
          </w:p>
        </w:tc>
        <w:tc>
          <w:tcPr>
            <w:tcW w:w="1680" w:type="dxa"/>
            <w:tcBorders>
              <w:top w:val="single" w:sz="8" w:space="0" w:color="D3D3D3"/>
              <w:left w:val="nil"/>
              <w:bottom w:val="single" w:sz="8" w:space="0" w:color="D3D3D3"/>
              <w:right w:val="single" w:sz="8" w:space="0" w:color="D3D3D3"/>
            </w:tcBorders>
            <w:shd w:val="clear" w:color="000000" w:fill="6E9ECA"/>
            <w:vAlign w:val="center"/>
            <w:hideMark/>
          </w:tcPr>
          <w:p w14:paraId="6C617003" w14:textId="19D7A556" w:rsidR="00D848A0" w:rsidRPr="0014247B" w:rsidRDefault="00AE7D5F" w:rsidP="0014247B">
            <w:pPr>
              <w:spacing w:after="0" w:line="240" w:lineRule="auto"/>
              <w:jc w:val="center"/>
              <w:rPr>
                <w:rFonts w:ascii="Times New Roman" w:eastAsia="Times New Roman" w:hAnsi="Times New Roman" w:cs="Times New Roman"/>
                <w:b/>
                <w:bCs/>
                <w:color w:val="FFFFFF"/>
                <w:sz w:val="24"/>
                <w:szCs w:val="24"/>
                <w:highlight w:val="yellow"/>
                <w:lang w:val="en-US" w:eastAsia="tr-TR"/>
              </w:rPr>
            </w:pPr>
            <w:r w:rsidRPr="0014247B">
              <w:rPr>
                <w:rFonts w:ascii="Times New Roman" w:eastAsia="Times New Roman" w:hAnsi="Times New Roman" w:cs="Times New Roman"/>
                <w:b/>
                <w:bCs/>
                <w:color w:val="FFFFFF"/>
                <w:sz w:val="24"/>
                <w:szCs w:val="24"/>
                <w:lang w:val="en-US" w:eastAsia="tr-TR"/>
              </w:rPr>
              <w:t>Amount</w:t>
            </w:r>
          </w:p>
        </w:tc>
      </w:tr>
      <w:tr w:rsidR="00AC1280" w:rsidRPr="002C141F" w14:paraId="1455D77E" w14:textId="77777777" w:rsidTr="00D848A0">
        <w:trPr>
          <w:trHeight w:val="36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033B68A8" w14:textId="77777777" w:rsidR="00AC128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Distribution License</w:t>
            </w:r>
          </w:p>
        </w:tc>
        <w:tc>
          <w:tcPr>
            <w:tcW w:w="1680" w:type="dxa"/>
            <w:tcBorders>
              <w:top w:val="nil"/>
              <w:left w:val="nil"/>
              <w:bottom w:val="single" w:sz="8" w:space="0" w:color="D3D3D3"/>
              <w:right w:val="single" w:sz="8" w:space="0" w:color="D3D3D3"/>
            </w:tcBorders>
            <w:shd w:val="clear" w:color="auto" w:fill="auto"/>
            <w:vAlign w:val="center"/>
            <w:hideMark/>
          </w:tcPr>
          <w:p w14:paraId="192AA703" w14:textId="77777777" w:rsidR="00AC1280" w:rsidRPr="002C141F" w:rsidRDefault="00AC128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20.972,50</w:t>
            </w:r>
          </w:p>
        </w:tc>
      </w:tr>
      <w:tr w:rsidR="00AC1280" w:rsidRPr="002C141F" w14:paraId="111457E3" w14:textId="77777777" w:rsidTr="00D848A0">
        <w:trPr>
          <w:trHeight w:val="37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3C38A622" w14:textId="77777777" w:rsidR="00AC128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Wholesale License</w:t>
            </w:r>
          </w:p>
        </w:tc>
        <w:tc>
          <w:tcPr>
            <w:tcW w:w="1680" w:type="dxa"/>
            <w:tcBorders>
              <w:top w:val="nil"/>
              <w:left w:val="nil"/>
              <w:bottom w:val="single" w:sz="8" w:space="0" w:color="D3D3D3"/>
              <w:right w:val="single" w:sz="8" w:space="0" w:color="D3D3D3"/>
            </w:tcBorders>
            <w:shd w:val="clear" w:color="auto" w:fill="auto"/>
            <w:vAlign w:val="center"/>
            <w:hideMark/>
          </w:tcPr>
          <w:p w14:paraId="644A4A61" w14:textId="77777777" w:rsidR="00AC1280" w:rsidRPr="002C141F" w:rsidRDefault="00AC128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11.681,42</w:t>
            </w:r>
          </w:p>
        </w:tc>
      </w:tr>
      <w:tr w:rsidR="00AC1280" w:rsidRPr="002C141F" w14:paraId="1CD8D7E3" w14:textId="77777777" w:rsidTr="00D848A0">
        <w:trPr>
          <w:trHeight w:val="34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547C617A" w14:textId="77777777" w:rsidR="00AC128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Import License</w:t>
            </w:r>
          </w:p>
        </w:tc>
        <w:tc>
          <w:tcPr>
            <w:tcW w:w="1680" w:type="dxa"/>
            <w:tcBorders>
              <w:top w:val="nil"/>
              <w:left w:val="nil"/>
              <w:bottom w:val="single" w:sz="8" w:space="0" w:color="D3D3D3"/>
              <w:right w:val="single" w:sz="8" w:space="0" w:color="D3D3D3"/>
            </w:tcBorders>
            <w:shd w:val="clear" w:color="auto" w:fill="auto"/>
            <w:vAlign w:val="center"/>
            <w:hideMark/>
          </w:tcPr>
          <w:p w14:paraId="42B46022" w14:textId="77777777" w:rsidR="00AC1280" w:rsidRPr="002C141F" w:rsidRDefault="00AC128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8.380,68</w:t>
            </w:r>
          </w:p>
        </w:tc>
      </w:tr>
      <w:tr w:rsidR="00D848A0" w:rsidRPr="002C141F" w14:paraId="4FAA6DF7" w14:textId="77777777" w:rsidTr="00D848A0">
        <w:trPr>
          <w:trHeight w:val="28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45DEE9A5" w14:textId="77777777" w:rsidR="00D848A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Transmision License*</w:t>
            </w:r>
          </w:p>
        </w:tc>
        <w:tc>
          <w:tcPr>
            <w:tcW w:w="1680" w:type="dxa"/>
            <w:tcBorders>
              <w:top w:val="nil"/>
              <w:left w:val="nil"/>
              <w:bottom w:val="single" w:sz="8" w:space="0" w:color="D3D3D3"/>
              <w:right w:val="single" w:sz="8" w:space="0" w:color="D3D3D3"/>
            </w:tcBorders>
            <w:shd w:val="clear" w:color="auto" w:fill="auto"/>
            <w:vAlign w:val="center"/>
            <w:hideMark/>
          </w:tcPr>
          <w:p w14:paraId="13B6320A" w14:textId="77777777" w:rsidR="00D848A0" w:rsidRPr="002C141F" w:rsidRDefault="00D848A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2.321,44</w:t>
            </w:r>
          </w:p>
        </w:tc>
      </w:tr>
      <w:tr w:rsidR="00D848A0" w:rsidRPr="002C141F" w14:paraId="71656AC4" w14:textId="77777777" w:rsidTr="00D848A0">
        <w:trPr>
          <w:trHeight w:val="31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58498FBF" w14:textId="77777777" w:rsidR="00D848A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Export License</w:t>
            </w:r>
          </w:p>
        </w:tc>
        <w:tc>
          <w:tcPr>
            <w:tcW w:w="1680" w:type="dxa"/>
            <w:tcBorders>
              <w:top w:val="nil"/>
              <w:left w:val="nil"/>
              <w:bottom w:val="single" w:sz="8" w:space="0" w:color="D3D3D3"/>
              <w:right w:val="single" w:sz="8" w:space="0" w:color="D3D3D3"/>
            </w:tcBorders>
            <w:shd w:val="clear" w:color="auto" w:fill="auto"/>
            <w:vAlign w:val="center"/>
            <w:hideMark/>
          </w:tcPr>
          <w:p w14:paraId="191C6543" w14:textId="77777777" w:rsidR="00D848A0" w:rsidRPr="002C141F" w:rsidRDefault="00D848A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630,67</w:t>
            </w:r>
          </w:p>
        </w:tc>
      </w:tr>
      <w:tr w:rsidR="00D848A0" w:rsidRPr="002C141F" w14:paraId="3BE5C2BC" w14:textId="77777777" w:rsidTr="00D848A0">
        <w:trPr>
          <w:trHeight w:val="36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14:paraId="5ABDE094" w14:textId="77777777" w:rsidR="00D848A0" w:rsidRPr="002C141F" w:rsidRDefault="00AC1280" w:rsidP="00D848A0">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CNG License</w:t>
            </w:r>
          </w:p>
        </w:tc>
        <w:tc>
          <w:tcPr>
            <w:tcW w:w="1680" w:type="dxa"/>
            <w:tcBorders>
              <w:top w:val="nil"/>
              <w:left w:val="nil"/>
              <w:bottom w:val="single" w:sz="8" w:space="0" w:color="D3D3D3"/>
              <w:right w:val="single" w:sz="8" w:space="0" w:color="D3D3D3"/>
            </w:tcBorders>
            <w:shd w:val="clear" w:color="auto" w:fill="auto"/>
            <w:vAlign w:val="center"/>
            <w:hideMark/>
          </w:tcPr>
          <w:p w14:paraId="415D85E0" w14:textId="77777777" w:rsidR="00D848A0" w:rsidRPr="002C141F" w:rsidRDefault="00D848A0" w:rsidP="00D848A0">
            <w:pPr>
              <w:spacing w:after="0" w:line="240" w:lineRule="auto"/>
              <w:jc w:val="right"/>
              <w:rPr>
                <w:rFonts w:ascii="Times New Roman" w:eastAsia="Times New Roman" w:hAnsi="Times New Roman" w:cs="Times New Roman"/>
                <w:color w:val="333333"/>
                <w:sz w:val="24"/>
                <w:szCs w:val="24"/>
                <w:lang w:val="en-US" w:eastAsia="tr-TR"/>
              </w:rPr>
            </w:pPr>
            <w:r w:rsidRPr="002C141F">
              <w:rPr>
                <w:rFonts w:ascii="Times New Roman" w:eastAsia="Times New Roman" w:hAnsi="Times New Roman" w:cs="Times New Roman"/>
                <w:color w:val="333333"/>
                <w:sz w:val="24"/>
                <w:szCs w:val="24"/>
                <w:lang w:val="en-US" w:eastAsia="tr-TR"/>
              </w:rPr>
              <w:t>259,8</w:t>
            </w:r>
          </w:p>
        </w:tc>
      </w:tr>
      <w:tr w:rsidR="00D848A0" w:rsidRPr="002C141F" w14:paraId="50F92250" w14:textId="77777777"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000000" w:fill="6E9ECA"/>
            <w:vAlign w:val="center"/>
            <w:hideMark/>
          </w:tcPr>
          <w:p w14:paraId="786C7066" w14:textId="77777777" w:rsidR="00D848A0" w:rsidRPr="002C141F" w:rsidRDefault="00AC1280" w:rsidP="00BA69D9">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680" w:type="dxa"/>
            <w:tcBorders>
              <w:top w:val="nil"/>
              <w:left w:val="nil"/>
              <w:bottom w:val="single" w:sz="8" w:space="0" w:color="D3D3D3"/>
              <w:right w:val="single" w:sz="8" w:space="0" w:color="D3D3D3"/>
            </w:tcBorders>
            <w:shd w:val="clear" w:color="000000" w:fill="6E9ECA"/>
            <w:vAlign w:val="center"/>
            <w:hideMark/>
          </w:tcPr>
          <w:p w14:paraId="7320EB8B" w14:textId="77777777" w:rsidR="00D848A0" w:rsidRPr="002C141F" w:rsidRDefault="00D848A0" w:rsidP="00CF273F">
            <w:pPr>
              <w:spacing w:after="0" w:line="240" w:lineRule="auto"/>
              <w:jc w:val="right"/>
              <w:rPr>
                <w:rFonts w:ascii="Times New Roman" w:eastAsia="Times New Roman" w:hAnsi="Times New Roman" w:cs="Times New Roman"/>
                <w:b/>
                <w:bCs/>
                <w:color w:val="333333"/>
                <w:sz w:val="24"/>
                <w:szCs w:val="24"/>
                <w:lang w:val="en-US" w:eastAsia="tr-TR"/>
              </w:rPr>
            </w:pPr>
            <w:r w:rsidRPr="002C141F">
              <w:rPr>
                <w:rFonts w:ascii="Times New Roman" w:eastAsia="Times New Roman" w:hAnsi="Times New Roman" w:cs="Times New Roman"/>
                <w:b/>
                <w:bCs/>
                <w:color w:val="333333"/>
                <w:sz w:val="24"/>
                <w:szCs w:val="24"/>
                <w:lang w:val="en-US" w:eastAsia="tr-TR"/>
              </w:rPr>
              <w:t>44.246,49</w:t>
            </w:r>
          </w:p>
        </w:tc>
      </w:tr>
    </w:tbl>
    <w:p w14:paraId="00A649C8" w14:textId="77777777" w:rsidR="001D0F24" w:rsidRPr="002C141F" w:rsidRDefault="001D0F24" w:rsidP="00BA69D9">
      <w:pPr>
        <w:jc w:val="both"/>
        <w:rPr>
          <w:rFonts w:ascii="Times New Roman" w:eastAsia="Times New Roman" w:hAnsi="Times New Roman" w:cs="Times New Roman"/>
          <w:bCs/>
          <w:i/>
          <w:iCs/>
          <w:sz w:val="20"/>
          <w:szCs w:val="20"/>
          <w:lang w:val="en-US"/>
        </w:rPr>
      </w:pPr>
      <w:r w:rsidRPr="002C141F">
        <w:rPr>
          <w:rFonts w:ascii="Times New Roman" w:eastAsia="Times New Roman" w:hAnsi="Times New Roman" w:cs="Times New Roman"/>
          <w:bCs/>
          <w:i/>
          <w:iCs/>
          <w:sz w:val="20"/>
          <w:szCs w:val="20"/>
          <w:lang w:val="en-US"/>
        </w:rPr>
        <w:t>*</w:t>
      </w:r>
      <w:r w:rsidR="00743569" w:rsidRPr="002C141F">
        <w:rPr>
          <w:rFonts w:ascii="Times New Roman" w:eastAsia="Times New Roman" w:hAnsi="Times New Roman" w:cs="Times New Roman"/>
          <w:bCs/>
          <w:i/>
          <w:iCs/>
          <w:sz w:val="20"/>
          <w:szCs w:val="20"/>
          <w:lang w:val="en-US"/>
        </w:rPr>
        <w:t xml:space="preserve">The company who has transmission license does not operate wholesale operation in the market. The amount of gas bought by transmission license owner is comprised of stabilization and internal usage quantities. </w:t>
      </w:r>
    </w:p>
    <w:p w14:paraId="066934A8" w14:textId="00EE815A" w:rsidR="00120328" w:rsidRPr="002C141F" w:rsidRDefault="00120328" w:rsidP="00120328">
      <w:pPr>
        <w:jc w:val="both"/>
        <w:rPr>
          <w:rFonts w:ascii="Times New Roman" w:hAnsi="Times New Roman" w:cs="Times New Roman"/>
          <w:sz w:val="24"/>
          <w:szCs w:val="24"/>
          <w:lang w:val="en-US"/>
        </w:rPr>
      </w:pPr>
      <w:bookmarkStart w:id="149" w:name="_Toc417636612"/>
      <w:bookmarkStart w:id="150" w:name="_Toc418324661"/>
      <w:bookmarkStart w:id="151" w:name="_Toc493166649"/>
      <w:r w:rsidRPr="002C141F">
        <w:rPr>
          <w:rFonts w:ascii="Times New Roman" w:hAnsi="Times New Roman" w:cs="Times New Roman"/>
          <w:sz w:val="24"/>
          <w:szCs w:val="24"/>
          <w:lang w:val="en-US"/>
        </w:rPr>
        <w:t xml:space="preserve">In 2017, distribution license holders were the largest purchaser of natural gas with </w:t>
      </w:r>
      <w:r w:rsidR="00A10F67">
        <w:rPr>
          <w:rFonts w:ascii="Times New Roman" w:hAnsi="Times New Roman" w:cs="Times New Roman"/>
          <w:sz w:val="24"/>
          <w:szCs w:val="24"/>
          <w:lang w:val="en-US"/>
        </w:rPr>
        <w:t xml:space="preserve">a share of </w:t>
      </w:r>
      <w:r w:rsidRPr="002C141F">
        <w:rPr>
          <w:rFonts w:ascii="Times New Roman" w:hAnsi="Times New Roman" w:cs="Times New Roman"/>
          <w:sz w:val="24"/>
          <w:szCs w:val="24"/>
          <w:lang w:val="en-US"/>
        </w:rPr>
        <w:t>47,4 %. Distribution license holders were followed by wholesale license holders with 26,4 %.</w:t>
      </w:r>
      <w:r w:rsidRPr="002C141F">
        <w:rPr>
          <w:rFonts w:ascii="Times New Roman" w:hAnsi="Times New Roman"/>
          <w:sz w:val="24"/>
          <w:szCs w:val="24"/>
          <w:lang w:val="en-US"/>
        </w:rPr>
        <w:t xml:space="preserve"> There were 134 companies which purchased natural gas from domestic market</w:t>
      </w:r>
      <w:r w:rsidR="00A10F67">
        <w:rPr>
          <w:rFonts w:ascii="Times New Roman" w:hAnsi="Times New Roman"/>
          <w:sz w:val="24"/>
          <w:szCs w:val="24"/>
          <w:lang w:val="en-US"/>
        </w:rPr>
        <w:t>. The top</w:t>
      </w:r>
      <w:r w:rsidRPr="002C141F">
        <w:rPr>
          <w:rFonts w:ascii="Times New Roman" w:hAnsi="Times New Roman"/>
          <w:sz w:val="24"/>
          <w:szCs w:val="24"/>
          <w:lang w:val="en-US"/>
        </w:rPr>
        <w:t xml:space="preserve"> 10 companies which purchased the largest amounts are listed at Table 4.6</w:t>
      </w:r>
      <w:r w:rsidRPr="002C141F">
        <w:rPr>
          <w:rFonts w:ascii="Times New Roman" w:hAnsi="Times New Roman" w:cs="Times New Roman"/>
          <w:sz w:val="24"/>
          <w:szCs w:val="24"/>
          <w:lang w:val="en-US"/>
        </w:rPr>
        <w:t>.</w:t>
      </w:r>
    </w:p>
    <w:p w14:paraId="0D15D0F3" w14:textId="77777777" w:rsidR="00D848A0" w:rsidRPr="002C141F" w:rsidRDefault="00743569" w:rsidP="00D848A0">
      <w:pPr>
        <w:pStyle w:val="Balk5"/>
        <w:ind w:left="0" w:firstLine="0"/>
        <w:rPr>
          <w:szCs w:val="24"/>
          <w:lang w:val="en-US"/>
        </w:rPr>
      </w:pPr>
      <w:bookmarkStart w:id="152" w:name="_Toc520881348"/>
      <w:r w:rsidRPr="002C141F">
        <w:rPr>
          <w:szCs w:val="24"/>
          <w:lang w:val="en-US"/>
        </w:rPr>
        <w:t>Table</w:t>
      </w:r>
      <w:r w:rsidR="00D848A0" w:rsidRPr="002C141F">
        <w:rPr>
          <w:szCs w:val="24"/>
          <w:lang w:val="en-US"/>
        </w:rPr>
        <w:t xml:space="preserve"> 4.6: </w:t>
      </w:r>
      <w:bookmarkEnd w:id="149"/>
      <w:bookmarkEnd w:id="150"/>
      <w:bookmarkEnd w:id="151"/>
      <w:r w:rsidRPr="002C141F">
        <w:rPr>
          <w:szCs w:val="24"/>
          <w:lang w:val="en-US"/>
        </w:rPr>
        <w:t>Amount and Share of 10 Companies which Purchased the Largest Amounts from Companies Operating in Natural Gas Market (Million Sm</w:t>
      </w:r>
      <w:r w:rsidRPr="002C141F">
        <w:rPr>
          <w:szCs w:val="24"/>
          <w:vertAlign w:val="superscript"/>
          <w:lang w:val="en-US"/>
        </w:rPr>
        <w:t>3</w:t>
      </w:r>
      <w:r w:rsidRPr="002C141F">
        <w:rPr>
          <w:szCs w:val="24"/>
          <w:lang w:val="en-US"/>
        </w:rPr>
        <w:t>)</w:t>
      </w:r>
      <w:bookmarkEnd w:id="152"/>
    </w:p>
    <w:tbl>
      <w:tblPr>
        <w:tblW w:w="10140" w:type="dxa"/>
        <w:tblInd w:w="70" w:type="dxa"/>
        <w:tblCellMar>
          <w:left w:w="70" w:type="dxa"/>
          <w:right w:w="70" w:type="dxa"/>
        </w:tblCellMar>
        <w:tblLook w:val="04A0" w:firstRow="1" w:lastRow="0" w:firstColumn="1" w:lastColumn="0" w:noHBand="0" w:noVBand="1"/>
      </w:tblPr>
      <w:tblGrid>
        <w:gridCol w:w="7655"/>
        <w:gridCol w:w="1763"/>
        <w:gridCol w:w="740"/>
      </w:tblGrid>
      <w:tr w:rsidR="00743569" w:rsidRPr="002C141F" w14:paraId="37A76AD5" w14:textId="77777777" w:rsidTr="00102470">
        <w:trPr>
          <w:trHeight w:val="315"/>
        </w:trPr>
        <w:tc>
          <w:tcPr>
            <w:tcW w:w="765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18FDB6EE" w14:textId="77777777" w:rsidR="00743569" w:rsidRPr="002C141F" w:rsidRDefault="00743569" w:rsidP="003B5A70">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Company</w:t>
            </w:r>
          </w:p>
        </w:tc>
        <w:tc>
          <w:tcPr>
            <w:tcW w:w="1763" w:type="dxa"/>
            <w:tcBorders>
              <w:top w:val="single" w:sz="8" w:space="0" w:color="auto"/>
              <w:left w:val="nil"/>
              <w:bottom w:val="single" w:sz="8" w:space="0" w:color="auto"/>
              <w:right w:val="single" w:sz="8" w:space="0" w:color="auto"/>
            </w:tcBorders>
            <w:shd w:val="clear" w:color="000000" w:fill="DCE6F1"/>
            <w:noWrap/>
            <w:vAlign w:val="center"/>
            <w:hideMark/>
          </w:tcPr>
          <w:p w14:paraId="585F88F4" w14:textId="77777777" w:rsidR="00743569" w:rsidRPr="002C141F" w:rsidRDefault="00743569" w:rsidP="003B5A70">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sz w:val="24"/>
                <w:szCs w:val="24"/>
                <w:lang w:val="en-US" w:eastAsia="tr-TR"/>
              </w:rPr>
              <w:t>Amount of Purchased Gas</w:t>
            </w:r>
          </w:p>
        </w:tc>
        <w:tc>
          <w:tcPr>
            <w:tcW w:w="722" w:type="dxa"/>
            <w:tcBorders>
              <w:top w:val="single" w:sz="8" w:space="0" w:color="auto"/>
              <w:left w:val="nil"/>
              <w:bottom w:val="single" w:sz="8" w:space="0" w:color="auto"/>
              <w:right w:val="single" w:sz="8" w:space="0" w:color="auto"/>
            </w:tcBorders>
            <w:shd w:val="clear" w:color="000000" w:fill="DCE6F1"/>
            <w:noWrap/>
            <w:vAlign w:val="center"/>
            <w:hideMark/>
          </w:tcPr>
          <w:p w14:paraId="6415E963" w14:textId="77777777" w:rsidR="00743569" w:rsidRPr="002C141F" w:rsidRDefault="00743569" w:rsidP="003B5A70">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sz w:val="24"/>
                <w:szCs w:val="24"/>
                <w:lang w:val="en-US" w:eastAsia="tr-TR"/>
              </w:rPr>
              <w:t>Share (%)</w:t>
            </w:r>
          </w:p>
        </w:tc>
      </w:tr>
      <w:tr w:rsidR="00D848A0" w:rsidRPr="002C141F" w14:paraId="5086C35D"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2CBA4E7D"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İGDAŞ İSTANBUL GAZ DAĞITIM SANAYİ VE TİCARET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0261D47A"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6.508,13</w:t>
            </w:r>
          </w:p>
        </w:tc>
        <w:tc>
          <w:tcPr>
            <w:tcW w:w="722" w:type="dxa"/>
            <w:tcBorders>
              <w:top w:val="nil"/>
              <w:left w:val="nil"/>
              <w:bottom w:val="single" w:sz="8" w:space="0" w:color="auto"/>
              <w:right w:val="single" w:sz="8" w:space="0" w:color="auto"/>
            </w:tcBorders>
            <w:shd w:val="clear" w:color="auto" w:fill="auto"/>
            <w:noWrap/>
            <w:vAlign w:val="bottom"/>
            <w:hideMark/>
          </w:tcPr>
          <w:p w14:paraId="7E20EF3C"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15,76</w:t>
            </w:r>
          </w:p>
        </w:tc>
      </w:tr>
      <w:tr w:rsidR="00D848A0" w:rsidRPr="002C141F" w14:paraId="7AA700C9" w14:textId="77777777" w:rsidTr="00102470">
        <w:trPr>
          <w:trHeight w:val="561"/>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5D01AD36"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BAŞKENT DOĞALGAZ DAĞITIM GAYRİMENKUL YATIRIM ORTAKLIĞI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245ED612"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2.631,89</w:t>
            </w:r>
          </w:p>
        </w:tc>
        <w:tc>
          <w:tcPr>
            <w:tcW w:w="722" w:type="dxa"/>
            <w:tcBorders>
              <w:top w:val="nil"/>
              <w:left w:val="nil"/>
              <w:bottom w:val="single" w:sz="8" w:space="0" w:color="auto"/>
              <w:right w:val="single" w:sz="8" w:space="0" w:color="auto"/>
            </w:tcBorders>
            <w:shd w:val="clear" w:color="auto" w:fill="auto"/>
            <w:noWrap/>
            <w:vAlign w:val="bottom"/>
            <w:hideMark/>
          </w:tcPr>
          <w:p w14:paraId="65474821"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6,37</w:t>
            </w:r>
          </w:p>
        </w:tc>
      </w:tr>
      <w:tr w:rsidR="00D848A0" w:rsidRPr="002C141F" w14:paraId="1C367F73"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73D62750"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EWE ENERJİ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79AF117C"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2.538,38</w:t>
            </w:r>
          </w:p>
        </w:tc>
        <w:tc>
          <w:tcPr>
            <w:tcW w:w="722" w:type="dxa"/>
            <w:tcBorders>
              <w:top w:val="nil"/>
              <w:left w:val="nil"/>
              <w:bottom w:val="single" w:sz="8" w:space="0" w:color="auto"/>
              <w:right w:val="single" w:sz="8" w:space="0" w:color="auto"/>
            </w:tcBorders>
            <w:shd w:val="clear" w:color="auto" w:fill="auto"/>
            <w:noWrap/>
            <w:vAlign w:val="bottom"/>
            <w:hideMark/>
          </w:tcPr>
          <w:p w14:paraId="4C3EB1C4"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6,15</w:t>
            </w:r>
          </w:p>
        </w:tc>
      </w:tr>
      <w:tr w:rsidR="00D848A0" w:rsidRPr="002C141F" w14:paraId="205F0214"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71C4310C"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DOĞAL ENERJİ İTHALAT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0E9A8423"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1.697,85</w:t>
            </w:r>
          </w:p>
        </w:tc>
        <w:tc>
          <w:tcPr>
            <w:tcW w:w="722" w:type="dxa"/>
            <w:tcBorders>
              <w:top w:val="nil"/>
              <w:left w:val="nil"/>
              <w:bottom w:val="single" w:sz="8" w:space="0" w:color="auto"/>
              <w:right w:val="single" w:sz="8" w:space="0" w:color="auto"/>
            </w:tcBorders>
            <w:shd w:val="clear" w:color="auto" w:fill="auto"/>
            <w:noWrap/>
            <w:vAlign w:val="bottom"/>
            <w:hideMark/>
          </w:tcPr>
          <w:p w14:paraId="58CBE00C"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4,11</w:t>
            </w:r>
          </w:p>
        </w:tc>
      </w:tr>
      <w:tr w:rsidR="00D848A0" w:rsidRPr="002C141F" w14:paraId="04BE5DC9"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77DF8B4F"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AYGAZ DOĞAL GAZ TOPTAN SATIŞ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55F051EE"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1.384,62</w:t>
            </w:r>
          </w:p>
        </w:tc>
        <w:tc>
          <w:tcPr>
            <w:tcW w:w="722" w:type="dxa"/>
            <w:tcBorders>
              <w:top w:val="nil"/>
              <w:left w:val="nil"/>
              <w:bottom w:val="single" w:sz="8" w:space="0" w:color="auto"/>
              <w:right w:val="single" w:sz="8" w:space="0" w:color="auto"/>
            </w:tcBorders>
            <w:shd w:val="clear" w:color="auto" w:fill="auto"/>
            <w:noWrap/>
            <w:vAlign w:val="bottom"/>
            <w:hideMark/>
          </w:tcPr>
          <w:p w14:paraId="7F83F797"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3,35</w:t>
            </w:r>
          </w:p>
        </w:tc>
      </w:tr>
      <w:tr w:rsidR="00D848A0" w:rsidRPr="002C141F" w14:paraId="273379EA"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16209A4D"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AKFEL ENERJİ TİCARET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7BCC2AE0"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1.270,51</w:t>
            </w:r>
          </w:p>
        </w:tc>
        <w:tc>
          <w:tcPr>
            <w:tcW w:w="722" w:type="dxa"/>
            <w:tcBorders>
              <w:top w:val="nil"/>
              <w:left w:val="nil"/>
              <w:bottom w:val="single" w:sz="8" w:space="0" w:color="auto"/>
              <w:right w:val="single" w:sz="8" w:space="0" w:color="auto"/>
            </w:tcBorders>
            <w:shd w:val="clear" w:color="auto" w:fill="auto"/>
            <w:noWrap/>
            <w:vAlign w:val="bottom"/>
            <w:hideMark/>
          </w:tcPr>
          <w:p w14:paraId="6295C856"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3,08</w:t>
            </w:r>
          </w:p>
        </w:tc>
      </w:tr>
      <w:tr w:rsidR="00D848A0" w:rsidRPr="002C141F" w14:paraId="26C2084C"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7CD8C458"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OMV ENERJİ TİCARET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22F168F8"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1.210,14</w:t>
            </w:r>
          </w:p>
        </w:tc>
        <w:tc>
          <w:tcPr>
            <w:tcW w:w="722" w:type="dxa"/>
            <w:tcBorders>
              <w:top w:val="nil"/>
              <w:left w:val="nil"/>
              <w:bottom w:val="single" w:sz="8" w:space="0" w:color="auto"/>
              <w:right w:val="single" w:sz="8" w:space="0" w:color="auto"/>
            </w:tcBorders>
            <w:shd w:val="clear" w:color="auto" w:fill="auto"/>
            <w:noWrap/>
            <w:vAlign w:val="bottom"/>
            <w:hideMark/>
          </w:tcPr>
          <w:p w14:paraId="2254B575"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2,93</w:t>
            </w:r>
          </w:p>
        </w:tc>
      </w:tr>
      <w:tr w:rsidR="00D848A0" w:rsidRPr="002C141F" w14:paraId="5F3BDD55"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7CC50753"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BOTAŞ (BORU HATLARI İLE PETROL TAŞIMA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2DB6F271"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1.186,69</w:t>
            </w:r>
          </w:p>
        </w:tc>
        <w:tc>
          <w:tcPr>
            <w:tcW w:w="722" w:type="dxa"/>
            <w:tcBorders>
              <w:top w:val="nil"/>
              <w:left w:val="nil"/>
              <w:bottom w:val="single" w:sz="8" w:space="0" w:color="auto"/>
              <w:right w:val="single" w:sz="8" w:space="0" w:color="auto"/>
            </w:tcBorders>
            <w:shd w:val="clear" w:color="auto" w:fill="auto"/>
            <w:noWrap/>
            <w:vAlign w:val="bottom"/>
            <w:hideMark/>
          </w:tcPr>
          <w:p w14:paraId="5E7F931E"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2,87</w:t>
            </w:r>
          </w:p>
        </w:tc>
      </w:tr>
      <w:tr w:rsidR="00D848A0" w:rsidRPr="002C141F" w14:paraId="328D31C1"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16A6F440"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SOCAR TURKEY PETROKİMYA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1DF50415"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1.130,94</w:t>
            </w:r>
          </w:p>
        </w:tc>
        <w:tc>
          <w:tcPr>
            <w:tcW w:w="722" w:type="dxa"/>
            <w:tcBorders>
              <w:top w:val="nil"/>
              <w:left w:val="nil"/>
              <w:bottom w:val="single" w:sz="8" w:space="0" w:color="auto"/>
              <w:right w:val="single" w:sz="8" w:space="0" w:color="auto"/>
            </w:tcBorders>
            <w:shd w:val="clear" w:color="auto" w:fill="auto"/>
            <w:noWrap/>
            <w:vAlign w:val="bottom"/>
            <w:hideMark/>
          </w:tcPr>
          <w:p w14:paraId="5BAA6262"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2,74</w:t>
            </w:r>
          </w:p>
        </w:tc>
      </w:tr>
      <w:tr w:rsidR="00D848A0" w:rsidRPr="002C141F" w14:paraId="5F71646E" w14:textId="77777777" w:rsidTr="001024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14:paraId="6DBA7F05"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BURSA ŞEHİRİÇİ DOĞAL GAZ DAĞITIM TİCARET VE TAAH. ANONİM ŞİRKETİ</w:t>
            </w:r>
          </w:p>
        </w:tc>
        <w:tc>
          <w:tcPr>
            <w:tcW w:w="1763" w:type="dxa"/>
            <w:tcBorders>
              <w:top w:val="nil"/>
              <w:left w:val="nil"/>
              <w:bottom w:val="single" w:sz="8" w:space="0" w:color="auto"/>
              <w:right w:val="single" w:sz="8" w:space="0" w:color="auto"/>
            </w:tcBorders>
            <w:shd w:val="clear" w:color="auto" w:fill="auto"/>
            <w:noWrap/>
            <w:vAlign w:val="bottom"/>
            <w:hideMark/>
          </w:tcPr>
          <w:p w14:paraId="26A7CEB7"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874,17</w:t>
            </w:r>
          </w:p>
        </w:tc>
        <w:tc>
          <w:tcPr>
            <w:tcW w:w="722" w:type="dxa"/>
            <w:tcBorders>
              <w:top w:val="nil"/>
              <w:left w:val="nil"/>
              <w:bottom w:val="single" w:sz="8" w:space="0" w:color="auto"/>
              <w:right w:val="single" w:sz="8" w:space="0" w:color="auto"/>
            </w:tcBorders>
            <w:shd w:val="clear" w:color="auto" w:fill="auto"/>
            <w:noWrap/>
            <w:vAlign w:val="bottom"/>
            <w:hideMark/>
          </w:tcPr>
          <w:p w14:paraId="0EB20B8A" w14:textId="77777777" w:rsidR="00D848A0" w:rsidRPr="002C141F" w:rsidRDefault="00D848A0" w:rsidP="003B5A70">
            <w:pPr>
              <w:rPr>
                <w:rFonts w:ascii="Times New Roman" w:hAnsi="Times New Roman" w:cs="Times New Roman"/>
                <w:color w:val="000000"/>
                <w:lang w:val="en-US"/>
              </w:rPr>
            </w:pPr>
            <w:r w:rsidRPr="002C141F">
              <w:rPr>
                <w:rFonts w:ascii="Times New Roman" w:hAnsi="Times New Roman" w:cs="Times New Roman"/>
                <w:color w:val="000000"/>
                <w:lang w:val="en-US"/>
              </w:rPr>
              <w:t>2,12</w:t>
            </w:r>
          </w:p>
        </w:tc>
      </w:tr>
    </w:tbl>
    <w:p w14:paraId="1C26ABC0" w14:textId="6BCF0F03" w:rsidR="007769A9" w:rsidRPr="002C141F" w:rsidRDefault="00743569" w:rsidP="007769A9">
      <w:pPr>
        <w:rPr>
          <w:rFonts w:ascii="Times New Roman" w:hAnsi="Times New Roman" w:cs="Times New Roman"/>
          <w:b/>
          <w:i/>
          <w:sz w:val="20"/>
          <w:szCs w:val="20"/>
          <w:lang w:val="en-US"/>
        </w:rPr>
      </w:pPr>
      <w:r w:rsidRPr="002C141F">
        <w:rPr>
          <w:rFonts w:ascii="Times New Roman" w:hAnsi="Times New Roman" w:cs="Times New Roman"/>
          <w:i/>
          <w:sz w:val="20"/>
          <w:szCs w:val="20"/>
          <w:lang w:val="en-US"/>
        </w:rPr>
        <w:t>*The natural gas purchas</w:t>
      </w:r>
      <w:r w:rsidR="00A10F67">
        <w:rPr>
          <w:rFonts w:ascii="Times New Roman" w:hAnsi="Times New Roman" w:cs="Times New Roman"/>
          <w:i/>
          <w:sz w:val="20"/>
          <w:szCs w:val="20"/>
          <w:lang w:val="en-US"/>
        </w:rPr>
        <w:t>es of</w:t>
      </w:r>
      <w:r w:rsidRPr="002C141F">
        <w:rPr>
          <w:rFonts w:ascii="Times New Roman" w:hAnsi="Times New Roman" w:cs="Times New Roman"/>
          <w:i/>
          <w:sz w:val="20"/>
          <w:szCs w:val="20"/>
          <w:lang w:val="en-US"/>
        </w:rPr>
        <w:t xml:space="preserve"> of transmission license</w:t>
      </w:r>
      <w:r w:rsidR="00A10F67">
        <w:rPr>
          <w:rFonts w:ascii="Times New Roman" w:hAnsi="Times New Roman" w:cs="Times New Roman"/>
          <w:i/>
          <w:sz w:val="20"/>
          <w:szCs w:val="20"/>
          <w:lang w:val="en-US"/>
        </w:rPr>
        <w:t xml:space="preserve">e </w:t>
      </w:r>
      <w:r w:rsidR="00A10F67" w:rsidRPr="002C141F">
        <w:rPr>
          <w:rFonts w:ascii="Times New Roman" w:hAnsi="Times New Roman" w:cs="Times New Roman"/>
          <w:i/>
          <w:sz w:val="20"/>
          <w:szCs w:val="20"/>
          <w:lang w:val="en-US"/>
        </w:rPr>
        <w:t>is excluded</w:t>
      </w:r>
      <w:r w:rsidR="00A10F67">
        <w:rPr>
          <w:rFonts w:ascii="Times New Roman" w:hAnsi="Times New Roman" w:cs="Times New Roman"/>
          <w:i/>
          <w:sz w:val="20"/>
          <w:szCs w:val="20"/>
          <w:lang w:val="en-US"/>
        </w:rPr>
        <w:t>.</w:t>
      </w:r>
      <w:r w:rsidR="007769A9" w:rsidRPr="002C141F">
        <w:rPr>
          <w:rFonts w:ascii="Times New Roman" w:hAnsi="Times New Roman" w:cs="Times New Roman"/>
          <w:b/>
          <w:i/>
          <w:sz w:val="20"/>
          <w:szCs w:val="20"/>
          <w:lang w:val="en-US"/>
        </w:rPr>
        <w:br w:type="page"/>
      </w:r>
    </w:p>
    <w:p w14:paraId="1297ABC9" w14:textId="77777777" w:rsidR="00453E39" w:rsidRPr="002C141F" w:rsidRDefault="00453E39" w:rsidP="00212EC5">
      <w:pPr>
        <w:rPr>
          <w:rFonts w:ascii="Times New Roman" w:hAnsi="Times New Roman" w:cs="Times New Roman"/>
          <w:b/>
          <w:sz w:val="24"/>
          <w:szCs w:val="24"/>
          <w:lang w:val="en-US"/>
        </w:rPr>
        <w:sectPr w:rsidR="00453E39" w:rsidRPr="002C141F" w:rsidSect="000855A2">
          <w:pgSz w:w="11906" w:h="16838"/>
          <w:pgMar w:top="1701" w:right="1418" w:bottom="1985" w:left="1134" w:header="425" w:footer="567" w:gutter="0"/>
          <w:cols w:space="708"/>
          <w:docGrid w:linePitch="360"/>
        </w:sectPr>
      </w:pPr>
    </w:p>
    <w:p w14:paraId="5FA5F8FD" w14:textId="77777777" w:rsidR="00D71F6B" w:rsidRPr="002C141F" w:rsidRDefault="008D721C" w:rsidP="00495DC9">
      <w:pPr>
        <w:pStyle w:val="AnaBalklar"/>
        <w:rPr>
          <w:rFonts w:cs="Times New Roman"/>
          <w:lang w:val="en-US"/>
        </w:rPr>
      </w:pPr>
      <w:bookmarkStart w:id="153" w:name="_Toc417917638"/>
      <w:bookmarkStart w:id="154" w:name="_Toc520881307"/>
      <w:r w:rsidRPr="002C141F">
        <w:rPr>
          <w:rFonts w:cs="Times New Roman"/>
          <w:lang w:val="en-US"/>
        </w:rPr>
        <w:lastRenderedPageBreak/>
        <w:t>5.</w:t>
      </w:r>
      <w:r w:rsidR="005313A7" w:rsidRPr="002C141F">
        <w:rPr>
          <w:rFonts w:cs="Times New Roman"/>
          <w:lang w:val="en-US"/>
        </w:rPr>
        <w:t xml:space="preserve"> </w:t>
      </w:r>
      <w:r w:rsidR="00743569" w:rsidRPr="002C141F">
        <w:rPr>
          <w:rFonts w:cs="Times New Roman"/>
          <w:lang w:val="en-US"/>
        </w:rPr>
        <w:t>Compressed Natural Gas</w:t>
      </w:r>
      <w:r w:rsidR="00C16B6D" w:rsidRPr="002C141F">
        <w:rPr>
          <w:rFonts w:cs="Times New Roman"/>
          <w:lang w:val="en-US"/>
        </w:rPr>
        <w:t xml:space="preserve"> (CNG)</w:t>
      </w:r>
      <w:bookmarkEnd w:id="153"/>
      <w:bookmarkEnd w:id="154"/>
    </w:p>
    <w:p w14:paraId="7D4DD9DF" w14:textId="1EDE692C" w:rsidR="00287098" w:rsidRPr="002C141F" w:rsidRDefault="00287098" w:rsidP="00287098">
      <w:pPr>
        <w:jc w:val="both"/>
        <w:rPr>
          <w:rFonts w:ascii="Times New Roman" w:hAnsi="Times New Roman"/>
          <w:sz w:val="24"/>
          <w:szCs w:val="24"/>
          <w:lang w:val="en-US"/>
        </w:rPr>
      </w:pPr>
      <w:r w:rsidRPr="002C141F">
        <w:rPr>
          <w:rFonts w:ascii="Times New Roman" w:hAnsi="Times New Roman"/>
          <w:sz w:val="24"/>
          <w:szCs w:val="24"/>
          <w:lang w:val="en-US"/>
        </w:rPr>
        <w:t xml:space="preserve">Activities </w:t>
      </w:r>
      <w:r w:rsidR="00855276">
        <w:rPr>
          <w:rFonts w:ascii="Times New Roman" w:hAnsi="Times New Roman"/>
          <w:sz w:val="24"/>
          <w:szCs w:val="24"/>
          <w:lang w:val="en-US"/>
        </w:rPr>
        <w:t xml:space="preserve">could be </w:t>
      </w:r>
      <w:r w:rsidRPr="002C141F">
        <w:rPr>
          <w:rFonts w:ascii="Times New Roman" w:hAnsi="Times New Roman"/>
          <w:sz w:val="24"/>
          <w:szCs w:val="24"/>
          <w:lang w:val="en-US"/>
        </w:rPr>
        <w:t>performed by CNG licensed companies according to their licenses are listed below:</w:t>
      </w:r>
    </w:p>
    <w:p w14:paraId="2EAC49A8" w14:textId="154E5D35" w:rsidR="00287098" w:rsidRPr="002C141F" w:rsidRDefault="00287098" w:rsidP="00287098">
      <w:pPr>
        <w:jc w:val="both"/>
        <w:rPr>
          <w:rFonts w:ascii="Times New Roman" w:hAnsi="Times New Roman"/>
          <w:sz w:val="24"/>
          <w:szCs w:val="24"/>
          <w:lang w:val="en-US"/>
        </w:rPr>
      </w:pPr>
      <w:r w:rsidRPr="002C141F">
        <w:rPr>
          <w:rFonts w:ascii="Times New Roman" w:hAnsi="Times New Roman"/>
          <w:sz w:val="24"/>
          <w:szCs w:val="24"/>
          <w:lang w:val="en-US"/>
        </w:rPr>
        <w:t>-Purchasing natural gas from well head, national transmission network or distribution system and then compressing of gas and filling to pressured containers and sale</w:t>
      </w:r>
      <w:r w:rsidR="00AB13D4">
        <w:rPr>
          <w:rFonts w:ascii="Times New Roman" w:hAnsi="Times New Roman"/>
          <w:sz w:val="24"/>
          <w:szCs w:val="24"/>
          <w:lang w:val="en-US"/>
        </w:rPr>
        <w:t>s</w:t>
      </w:r>
      <w:r w:rsidRPr="002C141F">
        <w:rPr>
          <w:rFonts w:ascii="Times New Roman" w:hAnsi="Times New Roman"/>
          <w:sz w:val="24"/>
          <w:szCs w:val="24"/>
          <w:lang w:val="en-US"/>
        </w:rPr>
        <w:t>,</w:t>
      </w:r>
    </w:p>
    <w:p w14:paraId="22927F6F" w14:textId="7C21BA3B" w:rsidR="00287098" w:rsidRPr="002C141F" w:rsidRDefault="00287098" w:rsidP="00287098">
      <w:pPr>
        <w:jc w:val="both"/>
        <w:rPr>
          <w:rFonts w:ascii="Times New Roman" w:hAnsi="Times New Roman"/>
          <w:sz w:val="24"/>
          <w:szCs w:val="24"/>
          <w:lang w:val="en-US"/>
        </w:rPr>
      </w:pPr>
      <w:r w:rsidRPr="002C141F">
        <w:rPr>
          <w:rFonts w:ascii="Times New Roman" w:hAnsi="Times New Roman"/>
          <w:sz w:val="24"/>
          <w:szCs w:val="24"/>
          <w:lang w:val="en-US"/>
        </w:rPr>
        <w:t>-</w:t>
      </w:r>
      <w:r w:rsidR="00846A8D">
        <w:rPr>
          <w:rFonts w:ascii="Times New Roman" w:hAnsi="Times New Roman"/>
          <w:sz w:val="24"/>
          <w:szCs w:val="24"/>
          <w:lang w:val="en-US"/>
        </w:rPr>
        <w:t>Intercity t</w:t>
      </w:r>
      <w:r w:rsidRPr="002C141F">
        <w:rPr>
          <w:rFonts w:ascii="Times New Roman" w:hAnsi="Times New Roman"/>
          <w:sz w:val="24"/>
          <w:szCs w:val="24"/>
          <w:lang w:val="en-US"/>
        </w:rPr>
        <w:t xml:space="preserve">ransmission of compressed natural gas by special vehicles, </w:t>
      </w:r>
    </w:p>
    <w:p w14:paraId="692F9126" w14:textId="210E26E1" w:rsidR="00287098" w:rsidRPr="002C141F" w:rsidRDefault="00287098" w:rsidP="00287098">
      <w:pPr>
        <w:jc w:val="both"/>
        <w:rPr>
          <w:rFonts w:ascii="Times New Roman" w:hAnsi="Times New Roman" w:cs="Times New Roman"/>
          <w:sz w:val="24"/>
          <w:szCs w:val="24"/>
          <w:lang w:val="en-US"/>
        </w:rPr>
      </w:pPr>
      <w:r w:rsidRPr="002C141F">
        <w:rPr>
          <w:rFonts w:ascii="Times New Roman" w:hAnsi="Times New Roman"/>
          <w:sz w:val="24"/>
          <w:szCs w:val="24"/>
          <w:lang w:val="en-US"/>
        </w:rPr>
        <w:t>-Sale of natural gas supplied from CNG sale stations and/or purchased from well head of producer companies and compress</w:t>
      </w:r>
      <w:r w:rsidR="00F67F26">
        <w:rPr>
          <w:rFonts w:ascii="Times New Roman" w:hAnsi="Times New Roman"/>
          <w:sz w:val="24"/>
          <w:szCs w:val="24"/>
          <w:lang w:val="en-US"/>
        </w:rPr>
        <w:t>ing</w:t>
      </w:r>
      <w:r w:rsidRPr="002C141F">
        <w:rPr>
          <w:rFonts w:ascii="Times New Roman" w:hAnsi="Times New Roman"/>
          <w:sz w:val="24"/>
          <w:szCs w:val="24"/>
          <w:lang w:val="en-US"/>
        </w:rPr>
        <w:t xml:space="preserve"> fill</w:t>
      </w:r>
      <w:r w:rsidR="00F67F26">
        <w:rPr>
          <w:rFonts w:ascii="Times New Roman" w:hAnsi="Times New Roman"/>
          <w:sz w:val="24"/>
          <w:szCs w:val="24"/>
          <w:lang w:val="en-US"/>
        </w:rPr>
        <w:t>ing gas</w:t>
      </w:r>
      <w:r w:rsidRPr="002C141F">
        <w:rPr>
          <w:rFonts w:ascii="Times New Roman" w:hAnsi="Times New Roman"/>
          <w:sz w:val="24"/>
          <w:szCs w:val="24"/>
          <w:lang w:val="en-US"/>
        </w:rPr>
        <w:t xml:space="preserve"> to pressured containers</w:t>
      </w:r>
      <w:r w:rsidR="00F67F26">
        <w:rPr>
          <w:rFonts w:ascii="Times New Roman" w:hAnsi="Times New Roman"/>
          <w:sz w:val="24"/>
          <w:szCs w:val="24"/>
          <w:lang w:val="en-US"/>
        </w:rPr>
        <w:t>.</w:t>
      </w:r>
    </w:p>
    <w:p w14:paraId="60E0581D" w14:textId="4C2A130C" w:rsidR="0064102A" w:rsidRPr="0014247B" w:rsidRDefault="0064102A" w:rsidP="00990584">
      <w:pPr>
        <w:jc w:val="both"/>
        <w:rPr>
          <w:rFonts w:ascii="Times New Roman" w:hAnsi="Times New Roman" w:cs="Times New Roman"/>
          <w:sz w:val="24"/>
          <w:szCs w:val="24"/>
          <w:lang w:val="en-US"/>
        </w:rPr>
      </w:pPr>
      <w:r w:rsidRPr="0014247B">
        <w:rPr>
          <w:rFonts w:ascii="Times New Roman" w:hAnsi="Times New Roman" w:cs="Times New Roman"/>
          <w:sz w:val="24"/>
          <w:szCs w:val="24"/>
          <w:lang w:val="en-US"/>
        </w:rPr>
        <w:t xml:space="preserve">Also, with the </w:t>
      </w:r>
      <w:r w:rsidR="00E876E5" w:rsidRPr="0014247B">
        <w:rPr>
          <w:rFonts w:ascii="Times New Roman" w:hAnsi="Times New Roman" w:cs="Times New Roman"/>
          <w:sz w:val="24"/>
          <w:szCs w:val="24"/>
          <w:lang w:val="en-US"/>
        </w:rPr>
        <w:t>amendment on the Regulation of Licensing in the Natural Gas Market, promulgated on the Official Gazette 24/05/2017 dated and 30175 numbered, two new lince</w:t>
      </w:r>
      <w:r w:rsidR="00AE7D5F" w:rsidRPr="0014247B">
        <w:rPr>
          <w:rFonts w:ascii="Times New Roman" w:hAnsi="Times New Roman" w:cs="Times New Roman"/>
          <w:sz w:val="24"/>
          <w:szCs w:val="24"/>
          <w:lang w:val="en-US"/>
        </w:rPr>
        <w:t>n</w:t>
      </w:r>
      <w:r w:rsidR="00E876E5" w:rsidRPr="0014247B">
        <w:rPr>
          <w:rFonts w:ascii="Times New Roman" w:hAnsi="Times New Roman" w:cs="Times New Roman"/>
          <w:sz w:val="24"/>
          <w:szCs w:val="24"/>
          <w:lang w:val="en-US"/>
        </w:rPr>
        <w:t>se types as Wholesale License (Auto-LNG) and Auto-CNG Licenses and the right of selling CNG as fuel to vehicles were introduced. In this context, 14 CNG Sales Licenses were transformed to Auto-CNG licenses and 1 new Auto-CNG license was granted in 2017.</w:t>
      </w:r>
    </w:p>
    <w:p w14:paraId="19A12D4D" w14:textId="77777777" w:rsidR="0064102A" w:rsidRDefault="0064102A" w:rsidP="00990584">
      <w:pPr>
        <w:jc w:val="both"/>
        <w:rPr>
          <w:rFonts w:ascii="Times New Roman" w:hAnsi="Times New Roman" w:cs="Times New Roman"/>
          <w:sz w:val="24"/>
          <w:szCs w:val="24"/>
          <w:highlight w:val="yellow"/>
          <w:lang w:val="en-US"/>
        </w:rPr>
      </w:pPr>
    </w:p>
    <w:p w14:paraId="3C01D3FC" w14:textId="5E4EA536" w:rsidR="007344CD" w:rsidRPr="002C141F" w:rsidRDefault="007344CD" w:rsidP="007344CD">
      <w:pPr>
        <w:rPr>
          <w:rFonts w:ascii="Times New Roman" w:hAnsi="Times New Roman"/>
          <w:sz w:val="24"/>
          <w:szCs w:val="24"/>
          <w:lang w:val="en-US"/>
        </w:rPr>
      </w:pPr>
      <w:r w:rsidRPr="002C141F">
        <w:rPr>
          <w:rFonts w:ascii="Times New Roman" w:hAnsi="Times New Roman"/>
          <w:sz w:val="24"/>
          <w:szCs w:val="24"/>
          <w:lang w:val="en-US"/>
        </w:rPr>
        <w:t>In 2017, 259,94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natural gas was purchased by CNG licensed companies </w:t>
      </w:r>
      <w:r w:rsidR="00E876E5">
        <w:rPr>
          <w:rFonts w:ascii="Times New Roman" w:hAnsi="Times New Roman"/>
          <w:sz w:val="24"/>
          <w:szCs w:val="24"/>
          <w:lang w:val="en-US"/>
        </w:rPr>
        <w:t>while</w:t>
      </w:r>
      <w:r w:rsidRPr="002C141F">
        <w:rPr>
          <w:rFonts w:ascii="Times New Roman" w:hAnsi="Times New Roman"/>
          <w:sz w:val="24"/>
          <w:szCs w:val="24"/>
          <w:lang w:val="en-US"/>
        </w:rPr>
        <w:t xml:space="preserve"> 1,78 % of this amount was</w:t>
      </w:r>
      <w:r w:rsidR="00E876E5">
        <w:rPr>
          <w:rFonts w:ascii="Times New Roman" w:hAnsi="Times New Roman"/>
          <w:sz w:val="24"/>
          <w:szCs w:val="24"/>
          <w:lang w:val="en-US"/>
        </w:rPr>
        <w:t xml:space="preserve"> in </w:t>
      </w:r>
      <w:r w:rsidRPr="002C141F">
        <w:rPr>
          <w:rFonts w:ascii="Times New Roman" w:hAnsi="Times New Roman"/>
          <w:sz w:val="24"/>
          <w:szCs w:val="24"/>
          <w:lang w:val="en-US"/>
        </w:rPr>
        <w:t>LNG</w:t>
      </w:r>
      <w:r w:rsidR="00E876E5">
        <w:rPr>
          <w:rFonts w:ascii="Times New Roman" w:hAnsi="Times New Roman"/>
          <w:sz w:val="24"/>
          <w:szCs w:val="24"/>
          <w:lang w:val="en-US"/>
        </w:rPr>
        <w:t xml:space="preserve"> form</w:t>
      </w:r>
      <w:r w:rsidRPr="002C141F">
        <w:rPr>
          <w:rFonts w:ascii="Times New Roman" w:hAnsi="Times New Roman"/>
          <w:sz w:val="24"/>
          <w:szCs w:val="24"/>
          <w:lang w:val="en-US"/>
        </w:rPr>
        <w:t>. Sale shares of supplier companies to CNG license</w:t>
      </w:r>
      <w:r w:rsidR="00E876E5">
        <w:rPr>
          <w:rFonts w:ascii="Times New Roman" w:hAnsi="Times New Roman"/>
          <w:sz w:val="24"/>
          <w:szCs w:val="24"/>
          <w:lang w:val="en-US"/>
        </w:rPr>
        <w:t>es</w:t>
      </w:r>
      <w:r w:rsidRPr="002C141F">
        <w:rPr>
          <w:rFonts w:ascii="Times New Roman" w:hAnsi="Times New Roman"/>
          <w:sz w:val="24"/>
          <w:szCs w:val="24"/>
          <w:lang w:val="en-US"/>
        </w:rPr>
        <w:t xml:space="preserve"> according to their license type are</w:t>
      </w:r>
      <w:r w:rsidR="00E876E5">
        <w:rPr>
          <w:rFonts w:ascii="Times New Roman" w:hAnsi="Times New Roman"/>
          <w:sz w:val="24"/>
          <w:szCs w:val="24"/>
          <w:lang w:val="en-US"/>
        </w:rPr>
        <w:t xml:space="preserve"> shown</w:t>
      </w:r>
      <w:r w:rsidRPr="002C141F">
        <w:rPr>
          <w:rFonts w:ascii="Times New Roman" w:hAnsi="Times New Roman"/>
          <w:sz w:val="24"/>
          <w:szCs w:val="24"/>
          <w:lang w:val="en-US"/>
        </w:rPr>
        <w:t xml:space="preserve"> at Graph 5.1.</w:t>
      </w:r>
    </w:p>
    <w:p w14:paraId="2D2E4762" w14:textId="77777777" w:rsidR="0020676A" w:rsidRPr="002C141F" w:rsidRDefault="0020676A" w:rsidP="00444796">
      <w:pPr>
        <w:jc w:val="both"/>
        <w:rPr>
          <w:rFonts w:ascii="Times New Roman" w:hAnsi="Times New Roman" w:cs="Times New Roman"/>
          <w:sz w:val="24"/>
          <w:szCs w:val="24"/>
          <w:lang w:val="en-US"/>
        </w:rPr>
      </w:pPr>
    </w:p>
    <w:p w14:paraId="63755676" w14:textId="77777777" w:rsidR="005155E3" w:rsidRPr="002C141F" w:rsidRDefault="00102470" w:rsidP="001734A6">
      <w:pPr>
        <w:rPr>
          <w:rFonts w:ascii="Times New Roman" w:hAnsi="Times New Roman" w:cs="Times New Roman"/>
          <w:sz w:val="24"/>
          <w:szCs w:val="24"/>
          <w:lang w:val="en-US"/>
        </w:rPr>
      </w:pPr>
      <w:r>
        <w:rPr>
          <w:noProof/>
          <w:lang w:eastAsia="tr-TR"/>
        </w:rPr>
        <w:drawing>
          <wp:inline distT="0" distB="0" distL="0" distR="0" wp14:anchorId="11E68F19" wp14:editId="550C78BD">
            <wp:extent cx="6457950" cy="3071495"/>
            <wp:effectExtent l="0" t="0" r="0" b="14605"/>
            <wp:docPr id="60" name="Grafik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1734A6" w:rsidRPr="002C141F">
        <w:rPr>
          <w:rFonts w:ascii="Times New Roman" w:hAnsi="Times New Roman" w:cs="Times New Roman"/>
          <w:sz w:val="24"/>
          <w:szCs w:val="24"/>
          <w:lang w:val="en-US"/>
        </w:rPr>
        <w:br w:type="textWrapping" w:clear="all"/>
      </w:r>
    </w:p>
    <w:p w14:paraId="2782E13C" w14:textId="0C128A34" w:rsidR="007344CD" w:rsidRPr="002C141F" w:rsidRDefault="007344CD" w:rsidP="007344CD">
      <w:pPr>
        <w:pStyle w:val="Balk6"/>
        <w:rPr>
          <w:lang w:val="en-US"/>
        </w:rPr>
      </w:pPr>
      <w:bookmarkStart w:id="155" w:name="_Toc494808907"/>
      <w:bookmarkStart w:id="156" w:name="_Toc520881477"/>
      <w:r w:rsidRPr="002C141F">
        <w:rPr>
          <w:lang w:val="en-US"/>
        </w:rPr>
        <w:t xml:space="preserve">Graph 5.1: </w:t>
      </w:r>
      <w:r w:rsidRPr="002C141F">
        <w:rPr>
          <w:szCs w:val="24"/>
          <w:lang w:val="en-US"/>
        </w:rPr>
        <w:t xml:space="preserve">Sale </w:t>
      </w:r>
      <w:r w:rsidR="00AE7D5F" w:rsidRPr="0014247B">
        <w:rPr>
          <w:szCs w:val="24"/>
          <w:lang w:val="en-US"/>
        </w:rPr>
        <w:t>Shares</w:t>
      </w:r>
      <w:r w:rsidRPr="002C141F">
        <w:rPr>
          <w:szCs w:val="24"/>
          <w:lang w:val="en-US"/>
        </w:rPr>
        <w:t xml:space="preserve"> of Supplier Companies to CNG (Sale) Licensed Companies According to Their License Type (%)</w:t>
      </w:r>
      <w:bookmarkEnd w:id="155"/>
      <w:bookmarkEnd w:id="156"/>
    </w:p>
    <w:p w14:paraId="630771A4" w14:textId="77777777" w:rsidR="00C16B6D" w:rsidRPr="002C141F" w:rsidRDefault="00C16B6D" w:rsidP="00992107">
      <w:pPr>
        <w:jc w:val="center"/>
        <w:rPr>
          <w:rFonts w:ascii="Times New Roman" w:hAnsi="Times New Roman" w:cs="Times New Roman"/>
          <w:b/>
          <w:sz w:val="24"/>
          <w:szCs w:val="24"/>
          <w:lang w:val="en-US"/>
        </w:rPr>
      </w:pPr>
    </w:p>
    <w:p w14:paraId="2F9F9F48" w14:textId="77777777" w:rsidR="00A26CA6" w:rsidRPr="002C141F" w:rsidRDefault="00A26CA6" w:rsidP="00992107">
      <w:pPr>
        <w:jc w:val="center"/>
        <w:rPr>
          <w:rFonts w:ascii="Times New Roman" w:hAnsi="Times New Roman" w:cs="Times New Roman"/>
          <w:b/>
          <w:sz w:val="24"/>
          <w:szCs w:val="24"/>
          <w:lang w:val="en-US"/>
        </w:rPr>
      </w:pPr>
    </w:p>
    <w:p w14:paraId="19AE6CEB" w14:textId="77777777" w:rsidR="007344CD" w:rsidRPr="002C141F" w:rsidRDefault="00102470" w:rsidP="007344CD">
      <w:pPr>
        <w:jc w:val="center"/>
        <w:rPr>
          <w:rFonts w:ascii="Times New Roman" w:hAnsi="Times New Roman" w:cs="Times New Roman"/>
          <w:sz w:val="24"/>
          <w:szCs w:val="24"/>
          <w:lang w:val="en-US"/>
        </w:rPr>
      </w:pPr>
      <w:r>
        <w:rPr>
          <w:noProof/>
          <w:lang w:eastAsia="tr-TR"/>
        </w:rPr>
        <w:drawing>
          <wp:inline distT="0" distB="0" distL="0" distR="0" wp14:anchorId="5A80CF83" wp14:editId="1AA5C12A">
            <wp:extent cx="5939790" cy="3336925"/>
            <wp:effectExtent l="0" t="0" r="22860" b="15875"/>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001734A6" w:rsidRPr="002C141F">
        <w:rPr>
          <w:rFonts w:ascii="Times New Roman" w:hAnsi="Times New Roman" w:cs="Times New Roman"/>
          <w:sz w:val="24"/>
          <w:szCs w:val="24"/>
          <w:lang w:val="en-US"/>
        </w:rPr>
        <w:br w:type="textWrapping" w:clear="all"/>
      </w:r>
    </w:p>
    <w:p w14:paraId="53952C17" w14:textId="77777777" w:rsidR="007344CD" w:rsidRPr="002C141F" w:rsidRDefault="007344CD" w:rsidP="007344CD">
      <w:pPr>
        <w:pStyle w:val="Balk6"/>
        <w:rPr>
          <w:szCs w:val="24"/>
          <w:lang w:val="en-US"/>
        </w:rPr>
      </w:pPr>
      <w:bookmarkStart w:id="157" w:name="_Toc494808908"/>
      <w:bookmarkStart w:id="158" w:name="_Toc520881478"/>
      <w:r w:rsidRPr="002C141F">
        <w:rPr>
          <w:lang w:val="en-US"/>
        </w:rPr>
        <w:t xml:space="preserve">Graph 5.2: </w:t>
      </w:r>
      <w:r w:rsidRPr="002C141F">
        <w:rPr>
          <w:szCs w:val="24"/>
          <w:lang w:val="en-US"/>
        </w:rPr>
        <w:t>Share of CNG Sales to Final Consumer by CNG License Types in 2017</w:t>
      </w:r>
      <w:r w:rsidRPr="002C141F">
        <w:rPr>
          <w:lang w:val="en-US"/>
        </w:rPr>
        <w:t xml:space="preserve"> (%)</w:t>
      </w:r>
      <w:bookmarkEnd w:id="157"/>
      <w:bookmarkEnd w:id="158"/>
    </w:p>
    <w:p w14:paraId="1CC95B74" w14:textId="77777777" w:rsidR="00605B7C" w:rsidRPr="002C141F" w:rsidRDefault="00605B7C" w:rsidP="007344CD">
      <w:pPr>
        <w:jc w:val="both"/>
        <w:rPr>
          <w:rFonts w:ascii="Times New Roman" w:hAnsi="Times New Roman" w:cs="Times New Roman"/>
          <w:sz w:val="24"/>
          <w:szCs w:val="24"/>
          <w:lang w:val="en-US"/>
        </w:rPr>
      </w:pPr>
    </w:p>
    <w:p w14:paraId="73C63699" w14:textId="1C49328C" w:rsidR="00053624" w:rsidRPr="002C141F" w:rsidRDefault="00053624" w:rsidP="007344CD">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In 2017, CNG license owners sold 222,09 milyon Sm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xml:space="preserve"> CNG to final customers. </w:t>
      </w:r>
      <w:r w:rsidR="003A01F7" w:rsidRPr="002C141F">
        <w:rPr>
          <w:rFonts w:ascii="Times New Roman" w:hAnsi="Times New Roman" w:cs="Times New Roman"/>
          <w:sz w:val="24"/>
          <w:szCs w:val="24"/>
          <w:lang w:val="en-US"/>
        </w:rPr>
        <w:t xml:space="preserve">Graph 5.2 shows </w:t>
      </w:r>
      <w:r w:rsidR="006211C0" w:rsidRPr="002C141F">
        <w:rPr>
          <w:rFonts w:ascii="Times New Roman" w:hAnsi="Times New Roman" w:cs="Times New Roman"/>
          <w:sz w:val="24"/>
          <w:szCs w:val="24"/>
          <w:lang w:val="en-US"/>
        </w:rPr>
        <w:t xml:space="preserve">CNG sales amounts to </w:t>
      </w:r>
      <w:r w:rsidR="005B6AD1" w:rsidRPr="002C141F">
        <w:rPr>
          <w:rFonts w:ascii="Times New Roman" w:hAnsi="Times New Roman" w:cs="Times New Roman"/>
          <w:sz w:val="24"/>
          <w:szCs w:val="24"/>
          <w:lang w:val="en-US"/>
        </w:rPr>
        <w:t>final customer</w:t>
      </w:r>
      <w:r w:rsidR="00E876E5">
        <w:rPr>
          <w:rFonts w:ascii="Times New Roman" w:hAnsi="Times New Roman" w:cs="Times New Roman"/>
          <w:sz w:val="24"/>
          <w:szCs w:val="24"/>
          <w:lang w:val="en-US"/>
        </w:rPr>
        <w:t>s</w:t>
      </w:r>
      <w:r w:rsidR="005B6AD1" w:rsidRPr="002C141F">
        <w:rPr>
          <w:rFonts w:ascii="Times New Roman" w:hAnsi="Times New Roman" w:cs="Times New Roman"/>
          <w:sz w:val="24"/>
          <w:szCs w:val="24"/>
          <w:lang w:val="en-US"/>
        </w:rPr>
        <w:t xml:space="preserve"> by license type. According to this graph,</w:t>
      </w:r>
      <w:r w:rsidR="00EA33A3" w:rsidRPr="002C141F">
        <w:rPr>
          <w:rFonts w:ascii="Times New Roman" w:hAnsi="Times New Roman" w:cs="Times New Roman"/>
          <w:sz w:val="24"/>
          <w:szCs w:val="24"/>
          <w:lang w:val="en-US"/>
        </w:rPr>
        <w:t xml:space="preserve"> 87,35%  of sales to the final customers were reali</w:t>
      </w:r>
      <w:r w:rsidR="00E876E5">
        <w:rPr>
          <w:rFonts w:ascii="Times New Roman" w:hAnsi="Times New Roman" w:cs="Times New Roman"/>
          <w:sz w:val="24"/>
          <w:szCs w:val="24"/>
          <w:lang w:val="en-US"/>
        </w:rPr>
        <w:t>z</w:t>
      </w:r>
      <w:r w:rsidR="00EA33A3" w:rsidRPr="002C141F">
        <w:rPr>
          <w:rFonts w:ascii="Times New Roman" w:hAnsi="Times New Roman" w:cs="Times New Roman"/>
          <w:sz w:val="24"/>
          <w:szCs w:val="24"/>
          <w:lang w:val="en-US"/>
        </w:rPr>
        <w:t xml:space="preserve">ed by </w:t>
      </w:r>
      <w:r w:rsidR="00835AFB" w:rsidRPr="002C141F">
        <w:rPr>
          <w:rFonts w:ascii="Times New Roman" w:hAnsi="Times New Roman" w:cs="Times New Roman"/>
          <w:sz w:val="24"/>
          <w:szCs w:val="24"/>
          <w:lang w:val="en-US"/>
        </w:rPr>
        <w:t xml:space="preserve">CNG </w:t>
      </w:r>
      <w:r w:rsidR="00EA33A3" w:rsidRPr="002C141F">
        <w:rPr>
          <w:rFonts w:ascii="Times New Roman" w:hAnsi="Times New Roman" w:cs="Times New Roman"/>
          <w:sz w:val="24"/>
          <w:szCs w:val="24"/>
          <w:lang w:val="en-US"/>
        </w:rPr>
        <w:t>Sale License</w:t>
      </w:r>
      <w:r w:rsidR="00E876E5">
        <w:rPr>
          <w:rFonts w:ascii="Times New Roman" w:hAnsi="Times New Roman" w:cs="Times New Roman"/>
          <w:sz w:val="24"/>
          <w:szCs w:val="24"/>
          <w:lang w:val="en-US"/>
        </w:rPr>
        <w:t>es</w:t>
      </w:r>
      <w:r w:rsidR="00EA33A3" w:rsidRPr="002C141F">
        <w:rPr>
          <w:rFonts w:ascii="Times New Roman" w:hAnsi="Times New Roman" w:cs="Times New Roman"/>
          <w:sz w:val="24"/>
          <w:szCs w:val="24"/>
          <w:lang w:val="en-US"/>
        </w:rPr>
        <w:t xml:space="preserve">. The share of sales </w:t>
      </w:r>
      <w:r w:rsidR="00E876E5">
        <w:rPr>
          <w:rFonts w:ascii="Times New Roman" w:hAnsi="Times New Roman" w:cs="Times New Roman"/>
          <w:sz w:val="24"/>
          <w:szCs w:val="24"/>
          <w:lang w:val="en-US"/>
        </w:rPr>
        <w:t>held</w:t>
      </w:r>
      <w:r w:rsidR="00E876E5" w:rsidRPr="002C141F">
        <w:rPr>
          <w:rFonts w:ascii="Times New Roman" w:hAnsi="Times New Roman" w:cs="Times New Roman"/>
          <w:sz w:val="24"/>
          <w:szCs w:val="24"/>
          <w:lang w:val="en-US"/>
        </w:rPr>
        <w:t xml:space="preserve"> </w:t>
      </w:r>
      <w:r w:rsidR="00EA33A3" w:rsidRPr="002C141F">
        <w:rPr>
          <w:rFonts w:ascii="Times New Roman" w:hAnsi="Times New Roman" w:cs="Times New Roman"/>
          <w:sz w:val="24"/>
          <w:szCs w:val="24"/>
          <w:lang w:val="en-US"/>
        </w:rPr>
        <w:t xml:space="preserve">with </w:t>
      </w:r>
      <w:r w:rsidR="00E876E5">
        <w:rPr>
          <w:rFonts w:ascii="Times New Roman" w:hAnsi="Times New Roman" w:cs="Times New Roman"/>
          <w:sz w:val="24"/>
          <w:szCs w:val="24"/>
          <w:lang w:val="en-US"/>
        </w:rPr>
        <w:t>Auto-</w:t>
      </w:r>
      <w:r w:rsidR="00EA33A3" w:rsidRPr="002C141F">
        <w:rPr>
          <w:rFonts w:ascii="Times New Roman" w:hAnsi="Times New Roman" w:cs="Times New Roman"/>
          <w:sz w:val="24"/>
          <w:szCs w:val="24"/>
          <w:lang w:val="en-US"/>
        </w:rPr>
        <w:t>CNG license was 2,78%. In 2017, the sales amount</w:t>
      </w:r>
      <w:r w:rsidR="0060484E" w:rsidRPr="002C141F">
        <w:rPr>
          <w:rFonts w:ascii="Times New Roman" w:hAnsi="Times New Roman" w:cs="Times New Roman"/>
          <w:sz w:val="24"/>
          <w:szCs w:val="24"/>
          <w:lang w:val="en-US"/>
        </w:rPr>
        <w:t xml:space="preserve"> of  CNG License</w:t>
      </w:r>
      <w:r w:rsidR="00E876E5">
        <w:rPr>
          <w:rFonts w:ascii="Times New Roman" w:hAnsi="Times New Roman" w:cs="Times New Roman"/>
          <w:sz w:val="24"/>
          <w:szCs w:val="24"/>
          <w:lang w:val="en-US"/>
        </w:rPr>
        <w:t>e</w:t>
      </w:r>
      <w:r w:rsidR="000F18D9" w:rsidRPr="002C141F">
        <w:rPr>
          <w:rFonts w:ascii="Times New Roman" w:hAnsi="Times New Roman" w:cs="Times New Roman"/>
          <w:sz w:val="24"/>
          <w:szCs w:val="24"/>
          <w:lang w:val="en-US"/>
        </w:rPr>
        <w:t>s</w:t>
      </w:r>
      <w:r w:rsidR="0060484E" w:rsidRPr="002C141F">
        <w:rPr>
          <w:rFonts w:ascii="Times New Roman" w:hAnsi="Times New Roman" w:cs="Times New Roman"/>
          <w:sz w:val="24"/>
          <w:szCs w:val="24"/>
          <w:lang w:val="en-US"/>
        </w:rPr>
        <w:t xml:space="preserve"> </w:t>
      </w:r>
      <w:r w:rsidR="000F18D9" w:rsidRPr="002C141F">
        <w:rPr>
          <w:rFonts w:ascii="Times New Roman" w:hAnsi="Times New Roman" w:cs="Times New Roman"/>
          <w:sz w:val="24"/>
          <w:szCs w:val="24"/>
          <w:lang w:val="en-US"/>
        </w:rPr>
        <w:t xml:space="preserve">which was </w:t>
      </w:r>
      <w:r w:rsidR="00E876E5">
        <w:rPr>
          <w:rFonts w:ascii="Times New Roman" w:hAnsi="Times New Roman" w:cs="Times New Roman"/>
          <w:sz w:val="24"/>
          <w:szCs w:val="24"/>
          <w:lang w:val="en-US"/>
        </w:rPr>
        <w:t>transformed to Auto-</w:t>
      </w:r>
      <w:r w:rsidR="000F18D9" w:rsidRPr="002C141F">
        <w:rPr>
          <w:rFonts w:ascii="Times New Roman" w:hAnsi="Times New Roman" w:cs="Times New Roman"/>
          <w:sz w:val="24"/>
          <w:szCs w:val="24"/>
          <w:lang w:val="en-US"/>
        </w:rPr>
        <w:t>CNG License</w:t>
      </w:r>
      <w:r w:rsidR="00E876E5">
        <w:rPr>
          <w:rFonts w:ascii="Times New Roman" w:hAnsi="Times New Roman" w:cs="Times New Roman"/>
          <w:sz w:val="24"/>
          <w:szCs w:val="24"/>
          <w:lang w:val="en-US"/>
        </w:rPr>
        <w:t>es</w:t>
      </w:r>
      <w:r w:rsidR="00EA33A3" w:rsidRPr="002C141F">
        <w:rPr>
          <w:rFonts w:ascii="Times New Roman" w:hAnsi="Times New Roman" w:cs="Times New Roman"/>
          <w:sz w:val="24"/>
          <w:szCs w:val="24"/>
          <w:lang w:val="en-US"/>
        </w:rPr>
        <w:t xml:space="preserve"> </w:t>
      </w:r>
      <w:r w:rsidR="0060484E" w:rsidRPr="002C141F">
        <w:rPr>
          <w:rFonts w:ascii="Times New Roman" w:hAnsi="Times New Roman" w:cs="Times New Roman"/>
          <w:sz w:val="24"/>
          <w:szCs w:val="24"/>
          <w:lang w:val="en-US"/>
        </w:rPr>
        <w:t xml:space="preserve">is given in CNG Sales until </w:t>
      </w:r>
      <w:r w:rsidR="00120328" w:rsidRPr="002C141F">
        <w:rPr>
          <w:rFonts w:ascii="Times New Roman" w:hAnsi="Times New Roman" w:cs="Times New Roman"/>
          <w:sz w:val="24"/>
          <w:szCs w:val="24"/>
          <w:lang w:val="en-US"/>
        </w:rPr>
        <w:t xml:space="preserve">the time of </w:t>
      </w:r>
      <w:r w:rsidR="00E876E5">
        <w:rPr>
          <w:rFonts w:ascii="Times New Roman" w:hAnsi="Times New Roman" w:cs="Times New Roman"/>
          <w:sz w:val="24"/>
          <w:szCs w:val="24"/>
          <w:lang w:val="en-US"/>
        </w:rPr>
        <w:t>transformation</w:t>
      </w:r>
      <w:r w:rsidR="00120328" w:rsidRPr="002C141F">
        <w:rPr>
          <w:rFonts w:ascii="Times New Roman" w:hAnsi="Times New Roman" w:cs="Times New Roman"/>
          <w:sz w:val="24"/>
          <w:szCs w:val="24"/>
          <w:lang w:val="en-US"/>
        </w:rPr>
        <w:t>,</w:t>
      </w:r>
      <w:r w:rsidR="00E876E5">
        <w:rPr>
          <w:rFonts w:ascii="Times New Roman" w:hAnsi="Times New Roman" w:cs="Times New Roman"/>
          <w:sz w:val="24"/>
          <w:szCs w:val="24"/>
          <w:lang w:val="en-US"/>
        </w:rPr>
        <w:t xml:space="preserve"> and the amount after that transformation process</w:t>
      </w:r>
      <w:r w:rsidR="00120328" w:rsidRPr="002C141F">
        <w:rPr>
          <w:rFonts w:ascii="Times New Roman" w:hAnsi="Times New Roman" w:cs="Times New Roman"/>
          <w:sz w:val="24"/>
          <w:szCs w:val="24"/>
          <w:lang w:val="en-US"/>
        </w:rPr>
        <w:t xml:space="preserve">, is given in the </w:t>
      </w:r>
      <w:r w:rsidR="00E876E5">
        <w:rPr>
          <w:rFonts w:ascii="Times New Roman" w:hAnsi="Times New Roman" w:cs="Times New Roman"/>
          <w:sz w:val="24"/>
          <w:szCs w:val="24"/>
          <w:lang w:val="en-US"/>
        </w:rPr>
        <w:t>Auto-</w:t>
      </w:r>
      <w:r w:rsidR="00120328" w:rsidRPr="002C141F">
        <w:rPr>
          <w:rFonts w:ascii="Times New Roman" w:hAnsi="Times New Roman" w:cs="Times New Roman"/>
          <w:sz w:val="24"/>
          <w:szCs w:val="24"/>
          <w:lang w:val="en-US"/>
        </w:rPr>
        <w:t>CNG</w:t>
      </w:r>
      <w:r w:rsidR="00E876E5">
        <w:rPr>
          <w:rFonts w:ascii="Times New Roman" w:hAnsi="Times New Roman" w:cs="Times New Roman"/>
          <w:sz w:val="24"/>
          <w:szCs w:val="24"/>
          <w:lang w:val="en-US"/>
        </w:rPr>
        <w:t xml:space="preserve"> form.</w:t>
      </w:r>
      <w:r w:rsidR="00120328" w:rsidRPr="002C141F">
        <w:rPr>
          <w:rFonts w:ascii="Times New Roman" w:hAnsi="Times New Roman" w:cs="Times New Roman"/>
          <w:sz w:val="24"/>
          <w:szCs w:val="24"/>
          <w:lang w:val="en-US"/>
        </w:rPr>
        <w:t>.</w:t>
      </w:r>
    </w:p>
    <w:p w14:paraId="16297409" w14:textId="77777777" w:rsidR="00103D9B" w:rsidRPr="002C141F" w:rsidRDefault="00EA33A3" w:rsidP="005C34C3">
      <w:pPr>
        <w:pStyle w:val="Tablo"/>
        <w:rPr>
          <w:rFonts w:ascii="Times New Roman" w:hAnsi="Times New Roman" w:cs="Times New Roman"/>
          <w:b w:val="0"/>
          <w:sz w:val="24"/>
          <w:szCs w:val="24"/>
          <w:lang w:val="en-US"/>
        </w:rPr>
      </w:pPr>
      <w:r w:rsidRPr="002C141F">
        <w:rPr>
          <w:rFonts w:ascii="Times New Roman" w:hAnsi="Times New Roman"/>
          <w:b w:val="0"/>
          <w:sz w:val="24"/>
          <w:szCs w:val="24"/>
          <w:lang w:val="en-US"/>
        </w:rPr>
        <w:t>CNG sale amounts to final consumers between 2008-2017 are shown at Table 5.1.</w:t>
      </w:r>
    </w:p>
    <w:p w14:paraId="4F5538D6" w14:textId="77777777" w:rsidR="00495DC9" w:rsidRPr="002C141F" w:rsidRDefault="007344CD" w:rsidP="00120328">
      <w:pPr>
        <w:pStyle w:val="Balk5"/>
        <w:rPr>
          <w:lang w:val="en-US"/>
        </w:rPr>
      </w:pPr>
      <w:bookmarkStart w:id="159" w:name="_Toc494808775"/>
      <w:bookmarkStart w:id="160" w:name="_Toc520881349"/>
      <w:r w:rsidRPr="002C141F">
        <w:rPr>
          <w:lang w:val="en-US"/>
        </w:rPr>
        <w:t>Table 5.</w:t>
      </w:r>
      <w:r w:rsidR="002B79EB" w:rsidRPr="002C141F">
        <w:rPr>
          <w:lang w:val="en-US"/>
        </w:rPr>
        <w:fldChar w:fldCharType="begin"/>
      </w:r>
      <w:r w:rsidR="002B79EB" w:rsidRPr="002C141F">
        <w:rPr>
          <w:lang w:val="en-US"/>
        </w:rPr>
        <w:instrText xml:space="preserve"> SEQ Tablo \* ARABIC \s 2 </w:instrText>
      </w:r>
      <w:r w:rsidR="002B79EB" w:rsidRPr="002C141F">
        <w:rPr>
          <w:lang w:val="en-US"/>
        </w:rPr>
        <w:fldChar w:fldCharType="separate"/>
      </w:r>
      <w:r w:rsidRPr="002C141F">
        <w:rPr>
          <w:lang w:val="en-US"/>
        </w:rPr>
        <w:t>1</w:t>
      </w:r>
      <w:r w:rsidR="002B79EB" w:rsidRPr="002C141F">
        <w:rPr>
          <w:lang w:val="en-US"/>
        </w:rPr>
        <w:fldChar w:fldCharType="end"/>
      </w:r>
      <w:r w:rsidRPr="002C141F">
        <w:rPr>
          <w:lang w:val="en-US"/>
        </w:rPr>
        <w:t xml:space="preserve">: </w:t>
      </w:r>
      <w:r w:rsidRPr="002C141F">
        <w:rPr>
          <w:szCs w:val="24"/>
          <w:lang w:val="en-US"/>
        </w:rPr>
        <w:t>CNG Sale Amounts to Final Consumers between 2008-2017 (Million Sm</w:t>
      </w:r>
      <w:r w:rsidRPr="002C141F">
        <w:rPr>
          <w:szCs w:val="24"/>
          <w:vertAlign w:val="superscript"/>
          <w:lang w:val="en-US"/>
        </w:rPr>
        <w:t>3</w:t>
      </w:r>
      <w:r w:rsidRPr="002C141F">
        <w:rPr>
          <w:szCs w:val="24"/>
          <w:lang w:val="en-US"/>
        </w:rPr>
        <w:t>)</w:t>
      </w:r>
      <w:bookmarkEnd w:id="159"/>
      <w:bookmarkEnd w:id="160"/>
    </w:p>
    <w:tbl>
      <w:tblPr>
        <w:tblW w:w="5000" w:type="pct"/>
        <w:tblCellMar>
          <w:left w:w="0" w:type="dxa"/>
          <w:right w:w="0" w:type="dxa"/>
        </w:tblCellMar>
        <w:tblLook w:val="04A0" w:firstRow="1" w:lastRow="0" w:firstColumn="1" w:lastColumn="0" w:noHBand="0" w:noVBand="1"/>
      </w:tblPr>
      <w:tblGrid>
        <w:gridCol w:w="1639"/>
        <w:gridCol w:w="990"/>
        <w:gridCol w:w="802"/>
        <w:gridCol w:w="801"/>
        <w:gridCol w:w="736"/>
        <w:gridCol w:w="736"/>
        <w:gridCol w:w="736"/>
        <w:gridCol w:w="736"/>
        <w:gridCol w:w="736"/>
        <w:gridCol w:w="736"/>
        <w:gridCol w:w="736"/>
      </w:tblGrid>
      <w:tr w:rsidR="00ED1780" w:rsidRPr="002C141F" w14:paraId="639B847B" w14:textId="77777777" w:rsidTr="007344CD">
        <w:trPr>
          <w:trHeight w:val="458"/>
        </w:trPr>
        <w:tc>
          <w:tcPr>
            <w:tcW w:w="872" w:type="pct"/>
            <w:tcBorders>
              <w:top w:val="single" w:sz="8" w:space="0" w:color="F9B074"/>
              <w:left w:val="single" w:sz="8" w:space="0" w:color="F9B074"/>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13725318" w14:textId="77777777" w:rsidR="00ED1780" w:rsidRPr="002C141F" w:rsidRDefault="007344CD">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Years</w:t>
            </w:r>
          </w:p>
        </w:tc>
        <w:tc>
          <w:tcPr>
            <w:tcW w:w="5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23EA8208"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2008</w:t>
            </w:r>
          </w:p>
        </w:tc>
        <w:tc>
          <w:tcPr>
            <w:tcW w:w="4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768B3D3A"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2009</w:t>
            </w:r>
          </w:p>
        </w:tc>
        <w:tc>
          <w:tcPr>
            <w:tcW w:w="4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56B8CF7B"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2010</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0AFC93CE"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2011</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16BEEB74"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2012</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355B7BA9"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2013</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11A3D6EB"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2014</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5578A4A6"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2015</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105165C0"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2016</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14:paraId="1DB92A61" w14:textId="77777777" w:rsidR="00ED1780" w:rsidRPr="002C141F" w:rsidRDefault="00ED1780">
            <w:pPr>
              <w:jc w:val="center"/>
              <w:rPr>
                <w:rFonts w:ascii="Times New Roman" w:hAnsi="Times New Roman" w:cs="Times New Roman"/>
                <w:b/>
                <w:bCs/>
                <w:color w:val="000000"/>
                <w:lang w:val="en-US"/>
              </w:rPr>
            </w:pPr>
            <w:r w:rsidRPr="002C141F">
              <w:rPr>
                <w:rFonts w:ascii="Times New Roman" w:hAnsi="Times New Roman" w:cs="Times New Roman"/>
                <w:b/>
                <w:bCs/>
                <w:color w:val="000000"/>
                <w:lang w:val="en-US"/>
              </w:rPr>
              <w:t>2017</w:t>
            </w:r>
          </w:p>
        </w:tc>
      </w:tr>
      <w:tr w:rsidR="00ED1780" w:rsidRPr="002C141F" w14:paraId="3090C5BA" w14:textId="77777777" w:rsidTr="00ED1780">
        <w:trPr>
          <w:trHeight w:val="330"/>
        </w:trPr>
        <w:tc>
          <w:tcPr>
            <w:tcW w:w="872" w:type="pct"/>
            <w:tcBorders>
              <w:top w:val="nil"/>
              <w:left w:val="single" w:sz="8" w:space="0" w:color="F9B074"/>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60365A31" w14:textId="77777777" w:rsidR="00ED1780" w:rsidRPr="002C141F" w:rsidRDefault="007344CD">
            <w:pPr>
              <w:jc w:val="center"/>
              <w:rPr>
                <w:rFonts w:ascii="Times New Roman" w:hAnsi="Times New Roman" w:cs="Times New Roman"/>
                <w:b/>
                <w:color w:val="000000"/>
                <w:lang w:val="en-US"/>
              </w:rPr>
            </w:pPr>
            <w:r w:rsidRPr="002C141F">
              <w:rPr>
                <w:rFonts w:ascii="Times New Roman" w:hAnsi="Times New Roman" w:cs="Times New Roman"/>
                <w:b/>
                <w:color w:val="000000"/>
                <w:lang w:val="en-US"/>
              </w:rPr>
              <w:t>Amount</w:t>
            </w:r>
          </w:p>
        </w:tc>
        <w:tc>
          <w:tcPr>
            <w:tcW w:w="5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202EFF24"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36,5</w:t>
            </w:r>
          </w:p>
        </w:tc>
        <w:tc>
          <w:tcPr>
            <w:tcW w:w="4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45FECCCA"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33,9</w:t>
            </w:r>
          </w:p>
        </w:tc>
        <w:tc>
          <w:tcPr>
            <w:tcW w:w="4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5B032A83"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46,2</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2382C838"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55,5</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6B47E402"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54,9</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40030E7F"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76,6</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504FFC05"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120,09</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27843C83"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178,93</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17122843"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191,78</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14:paraId="2E9F4E6F" w14:textId="77777777" w:rsidR="00ED1780" w:rsidRPr="002C141F" w:rsidRDefault="00ED1780">
            <w:pPr>
              <w:jc w:val="center"/>
              <w:rPr>
                <w:rFonts w:ascii="Times New Roman" w:hAnsi="Times New Roman" w:cs="Times New Roman"/>
                <w:color w:val="000000"/>
                <w:lang w:val="en-US"/>
              </w:rPr>
            </w:pPr>
            <w:r w:rsidRPr="002C141F">
              <w:rPr>
                <w:rFonts w:ascii="Times New Roman" w:hAnsi="Times New Roman" w:cs="Times New Roman"/>
                <w:color w:val="000000"/>
                <w:lang w:val="en-US"/>
              </w:rPr>
              <w:t>222,09</w:t>
            </w:r>
          </w:p>
        </w:tc>
      </w:tr>
    </w:tbl>
    <w:p w14:paraId="3CFE3C66" w14:textId="77777777" w:rsidR="00453E39" w:rsidRPr="002C141F" w:rsidRDefault="00ED1780" w:rsidP="00ED1780">
      <w:pPr>
        <w:rPr>
          <w:rFonts w:ascii="Times New Roman" w:hAnsi="Times New Roman" w:cs="Times New Roman"/>
          <w:b/>
          <w:sz w:val="24"/>
          <w:szCs w:val="24"/>
          <w:lang w:val="en-US"/>
        </w:rPr>
      </w:pPr>
      <w:r w:rsidRPr="002C141F">
        <w:rPr>
          <w:rFonts w:ascii="Times New Roman" w:hAnsi="Times New Roman" w:cs="Times New Roman"/>
          <w:b/>
          <w:sz w:val="24"/>
          <w:szCs w:val="24"/>
          <w:lang w:val="en-US"/>
        </w:rPr>
        <w:t xml:space="preserve"> </w:t>
      </w:r>
      <w:r w:rsidR="00453E39" w:rsidRPr="002C141F">
        <w:rPr>
          <w:rFonts w:ascii="Times New Roman" w:hAnsi="Times New Roman" w:cs="Times New Roman"/>
          <w:b/>
          <w:sz w:val="24"/>
          <w:szCs w:val="24"/>
          <w:lang w:val="en-US"/>
        </w:rPr>
        <w:br w:type="page"/>
      </w:r>
    </w:p>
    <w:p w14:paraId="005FE801" w14:textId="77777777" w:rsidR="00A323BF" w:rsidRPr="002C141F" w:rsidRDefault="00A323BF" w:rsidP="00E82F72">
      <w:pPr>
        <w:jc w:val="center"/>
        <w:rPr>
          <w:rFonts w:ascii="Times New Roman" w:hAnsi="Times New Roman" w:cs="Times New Roman"/>
          <w:b/>
          <w:sz w:val="24"/>
          <w:szCs w:val="24"/>
          <w:lang w:val="en-US"/>
        </w:rPr>
        <w:sectPr w:rsidR="00A323BF" w:rsidRPr="002C141F" w:rsidSect="000855A2">
          <w:pgSz w:w="11906" w:h="16838"/>
          <w:pgMar w:top="1701" w:right="1418" w:bottom="1985" w:left="1134" w:header="425" w:footer="567" w:gutter="0"/>
          <w:cols w:space="708"/>
          <w:docGrid w:linePitch="360"/>
        </w:sectPr>
      </w:pPr>
    </w:p>
    <w:p w14:paraId="7A5424C2" w14:textId="77777777" w:rsidR="00046AF1" w:rsidRPr="002C141F" w:rsidRDefault="008D721C" w:rsidP="004546FF">
      <w:pPr>
        <w:pStyle w:val="AnaBalklar"/>
        <w:rPr>
          <w:rFonts w:cs="Times New Roman"/>
          <w:lang w:val="en-US"/>
        </w:rPr>
      </w:pPr>
      <w:bookmarkStart w:id="161" w:name="_Toc417917639"/>
      <w:bookmarkStart w:id="162" w:name="_Toc520881308"/>
      <w:r w:rsidRPr="002C141F">
        <w:rPr>
          <w:rFonts w:cs="Times New Roman"/>
          <w:lang w:val="en-US"/>
        </w:rPr>
        <w:lastRenderedPageBreak/>
        <w:t>6.</w:t>
      </w:r>
      <w:r w:rsidR="005313A7" w:rsidRPr="002C141F">
        <w:rPr>
          <w:rFonts w:cs="Times New Roman"/>
          <w:lang w:val="en-US"/>
        </w:rPr>
        <w:t xml:space="preserve"> </w:t>
      </w:r>
      <w:bookmarkEnd w:id="161"/>
      <w:r w:rsidR="00F47226" w:rsidRPr="002C141F">
        <w:rPr>
          <w:rFonts w:cs="Times New Roman"/>
          <w:lang w:val="en-US"/>
        </w:rPr>
        <w:t>Transmission</w:t>
      </w:r>
      <w:bookmarkEnd w:id="162"/>
    </w:p>
    <w:p w14:paraId="091321BD" w14:textId="77777777" w:rsidR="00046AF1" w:rsidRPr="002C141F" w:rsidRDefault="00046AF1" w:rsidP="00906A75">
      <w:pPr>
        <w:rPr>
          <w:lang w:val="en-US"/>
        </w:rPr>
      </w:pPr>
    </w:p>
    <w:p w14:paraId="3E0209E1" w14:textId="77777777" w:rsidR="00F47226" w:rsidRPr="002C141F" w:rsidRDefault="00F47226" w:rsidP="00F47226">
      <w:pPr>
        <w:jc w:val="both"/>
        <w:rPr>
          <w:rFonts w:ascii="Times New Roman" w:hAnsi="Times New Roman"/>
          <w:sz w:val="24"/>
          <w:szCs w:val="24"/>
          <w:lang w:val="en-US"/>
        </w:rPr>
      </w:pPr>
      <w:r w:rsidRPr="002C141F">
        <w:rPr>
          <w:rFonts w:ascii="Times New Roman" w:hAnsi="Times New Roman"/>
          <w:sz w:val="24"/>
          <w:szCs w:val="24"/>
          <w:lang w:val="en-US"/>
        </w:rPr>
        <w:t xml:space="preserve">Transmission of natural gas via pipelines is conducted by BOTAŞ in Turkey. According to the 4646 numbered Natural Gas Market Law, it is projected that public legal entity character of transmission company, which will be one of the companies ensued as the result of restructuring of BOTAŞ as a horizontally integrated legal entity, will continue.  </w:t>
      </w:r>
    </w:p>
    <w:p w14:paraId="6F41DBBF" w14:textId="3E4C9D98" w:rsidR="00F47226" w:rsidRPr="002C141F" w:rsidRDefault="00F47226" w:rsidP="00F47226">
      <w:pPr>
        <w:jc w:val="both"/>
        <w:rPr>
          <w:rFonts w:ascii="Times New Roman" w:hAnsi="Times New Roman"/>
          <w:sz w:val="24"/>
          <w:szCs w:val="24"/>
          <w:lang w:val="en-US"/>
        </w:rPr>
      </w:pPr>
      <w:r w:rsidRPr="002C141F">
        <w:rPr>
          <w:rFonts w:ascii="Times New Roman" w:hAnsi="Times New Roman"/>
          <w:sz w:val="24"/>
          <w:szCs w:val="24"/>
          <w:lang w:val="en-US"/>
        </w:rPr>
        <w:t>The possibility of third party access to network</w:t>
      </w:r>
      <w:r w:rsidRPr="00AE7D5F">
        <w:rPr>
          <w:rFonts w:ascii="Times New Roman" w:hAnsi="Times New Roman"/>
          <w:sz w:val="24"/>
          <w:szCs w:val="24"/>
          <w:lang w:val="en-US"/>
        </w:rPr>
        <w:t>, in other words</w:t>
      </w:r>
      <w:r w:rsidR="00AE7D5F" w:rsidRPr="0014247B">
        <w:rPr>
          <w:rFonts w:ascii="Times New Roman" w:hAnsi="Times New Roman"/>
          <w:sz w:val="24"/>
          <w:szCs w:val="24"/>
          <w:lang w:val="en-US"/>
        </w:rPr>
        <w:t>,</w:t>
      </w:r>
      <w:r w:rsidRPr="002C141F">
        <w:rPr>
          <w:rFonts w:ascii="Times New Roman" w:hAnsi="Times New Roman"/>
          <w:sz w:val="24"/>
          <w:szCs w:val="24"/>
          <w:lang w:val="en-US"/>
        </w:rPr>
        <w:t xml:space="preserve"> companies except the owner or the operator of network can carry their natural gas via transmission network, which means they can enter to market, results in a more competitive market. Within the scope of related EU Directives and regulations about third party access to network, third party access to transmission network is regulated and the reasons of refusal to third party access to network are ruled. With the aim of defining procedures and principles of regulations related about network operations prepared by transmission companies, 26/10/2002 dated and 24918 numbered Natural Gas Market Transmission Network Operating Instructions dated 26/10/2002 and numbered 24918, was published in the Official Gazette. These instructions contain procedures and principles related items listed below;</w:t>
      </w:r>
    </w:p>
    <w:p w14:paraId="4C981483" w14:textId="77777777" w:rsidR="00F47226" w:rsidRPr="002C141F" w:rsidRDefault="00F47226" w:rsidP="00F47226">
      <w:pPr>
        <w:rPr>
          <w:rFonts w:ascii="Times New Roman" w:hAnsi="Times New Roman"/>
          <w:sz w:val="24"/>
          <w:szCs w:val="24"/>
          <w:lang w:val="en-US"/>
        </w:rPr>
      </w:pPr>
      <w:r w:rsidRPr="002C141F">
        <w:rPr>
          <w:rFonts w:ascii="Times New Roman" w:hAnsi="Times New Roman"/>
          <w:sz w:val="24"/>
          <w:szCs w:val="24"/>
          <w:lang w:val="en-US"/>
        </w:rPr>
        <w:t>-Entry to system as part of regulations related network operation prepared by transmission companies which are operating via natural gas pipelines.</w:t>
      </w:r>
    </w:p>
    <w:p w14:paraId="0157D59D" w14:textId="77777777" w:rsidR="00F47226" w:rsidRPr="002C141F" w:rsidRDefault="00F47226" w:rsidP="00F47226">
      <w:pPr>
        <w:rPr>
          <w:rFonts w:ascii="Times New Roman" w:hAnsi="Times New Roman"/>
          <w:sz w:val="24"/>
          <w:szCs w:val="24"/>
          <w:lang w:val="en-US"/>
        </w:rPr>
      </w:pPr>
      <w:r w:rsidRPr="002C141F">
        <w:rPr>
          <w:rFonts w:ascii="Times New Roman" w:hAnsi="Times New Roman"/>
          <w:sz w:val="24"/>
          <w:szCs w:val="24"/>
          <w:lang w:val="en-US"/>
        </w:rPr>
        <w:t>-Transportation amount reporting and transportation service programming.</w:t>
      </w:r>
    </w:p>
    <w:p w14:paraId="21AA8A5B" w14:textId="77777777" w:rsidR="00F47226" w:rsidRPr="002C141F" w:rsidRDefault="00F47226" w:rsidP="00F47226">
      <w:pPr>
        <w:jc w:val="both"/>
        <w:rPr>
          <w:rFonts w:ascii="Times New Roman" w:hAnsi="Times New Roman" w:cs="Times New Roman"/>
          <w:sz w:val="24"/>
          <w:szCs w:val="24"/>
          <w:lang w:val="en-US"/>
        </w:rPr>
      </w:pPr>
      <w:r w:rsidRPr="002C141F">
        <w:rPr>
          <w:rFonts w:ascii="Times New Roman" w:hAnsi="Times New Roman"/>
          <w:sz w:val="24"/>
          <w:szCs w:val="24"/>
          <w:lang w:val="en-US"/>
        </w:rPr>
        <w:t>-Transportation amount determination, cut process, delivery controlling, system balancing, communication system, capacity assignment, delivery and measurement of natural gas</w:t>
      </w:r>
      <w:r w:rsidRPr="002C141F">
        <w:rPr>
          <w:rFonts w:ascii="Times New Roman" w:hAnsi="Times New Roman" w:cs="Times New Roman"/>
          <w:sz w:val="24"/>
          <w:szCs w:val="24"/>
          <w:lang w:val="en-US"/>
        </w:rPr>
        <w:t>.</w:t>
      </w:r>
    </w:p>
    <w:p w14:paraId="268A7FE1" w14:textId="77777777" w:rsidR="006950EE" w:rsidRPr="002C141F" w:rsidRDefault="006950EE" w:rsidP="006950EE">
      <w:pPr>
        <w:jc w:val="both"/>
        <w:rPr>
          <w:rFonts w:ascii="Times New Roman" w:hAnsi="Times New Roman" w:cs="Times New Roman"/>
          <w:sz w:val="24"/>
          <w:szCs w:val="24"/>
          <w:lang w:val="en-US"/>
        </w:rPr>
      </w:pPr>
    </w:p>
    <w:p w14:paraId="2A58B045" w14:textId="77777777" w:rsidR="00F47226" w:rsidRPr="002C141F" w:rsidRDefault="00F47226" w:rsidP="00BC42B0">
      <w:pPr>
        <w:pStyle w:val="11ilebalayanlar"/>
        <w:rPr>
          <w:lang w:val="en-US"/>
        </w:rPr>
      </w:pPr>
      <w:bookmarkStart w:id="163" w:name="_Toc494808735"/>
      <w:bookmarkStart w:id="164" w:name="_Toc520881309"/>
      <w:r w:rsidRPr="002C141F">
        <w:rPr>
          <w:lang w:val="en-US"/>
        </w:rPr>
        <w:t xml:space="preserve">6.1 </w:t>
      </w:r>
      <w:bookmarkStart w:id="165" w:name="_Toc469303425"/>
      <w:r w:rsidRPr="002C141F">
        <w:rPr>
          <w:lang w:val="en-US"/>
        </w:rPr>
        <w:t>Transmission via Pipelines</w:t>
      </w:r>
      <w:bookmarkEnd w:id="163"/>
      <w:bookmarkEnd w:id="164"/>
      <w:bookmarkEnd w:id="165"/>
    </w:p>
    <w:p w14:paraId="276F1AE0" w14:textId="4676DE64" w:rsidR="00F47226" w:rsidRPr="002C141F" w:rsidRDefault="00F47226" w:rsidP="00F47226">
      <w:pPr>
        <w:jc w:val="both"/>
        <w:rPr>
          <w:rFonts w:ascii="Times New Roman" w:hAnsi="Times New Roman" w:cs="Times New Roman"/>
          <w:sz w:val="24"/>
          <w:szCs w:val="24"/>
          <w:lang w:val="en-US"/>
        </w:rPr>
      </w:pPr>
      <w:r w:rsidRPr="002C141F">
        <w:rPr>
          <w:rFonts w:ascii="Times New Roman" w:hAnsi="Times New Roman"/>
          <w:sz w:val="24"/>
          <w:szCs w:val="24"/>
          <w:lang w:val="en-US"/>
        </w:rPr>
        <w:t>In 2017, 56,08 billion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w:t>
      </w:r>
      <w:r w:rsidR="00D275E5">
        <w:rPr>
          <w:rFonts w:ascii="Times New Roman" w:hAnsi="Times New Roman"/>
          <w:sz w:val="24"/>
          <w:szCs w:val="24"/>
          <w:lang w:val="en-US"/>
        </w:rPr>
        <w:t xml:space="preserve">of </w:t>
      </w:r>
      <w:r w:rsidRPr="002C141F">
        <w:rPr>
          <w:rFonts w:ascii="Times New Roman" w:hAnsi="Times New Roman"/>
          <w:sz w:val="24"/>
          <w:szCs w:val="24"/>
          <w:lang w:val="en-US"/>
        </w:rPr>
        <w:t xml:space="preserve">natural gas </w:t>
      </w:r>
      <w:r w:rsidR="00D275E5">
        <w:rPr>
          <w:rFonts w:ascii="Times New Roman" w:hAnsi="Times New Roman"/>
          <w:sz w:val="24"/>
          <w:szCs w:val="24"/>
          <w:lang w:val="en-US"/>
        </w:rPr>
        <w:t>delivered</w:t>
      </w:r>
      <w:r w:rsidRPr="002C141F">
        <w:rPr>
          <w:rFonts w:ascii="Times New Roman" w:hAnsi="Times New Roman"/>
          <w:sz w:val="24"/>
          <w:szCs w:val="24"/>
          <w:lang w:val="en-US"/>
        </w:rPr>
        <w:t xml:space="preserve"> by import and wholesale</w:t>
      </w:r>
      <w:r w:rsidR="00D275E5">
        <w:rPr>
          <w:rFonts w:ascii="Times New Roman" w:hAnsi="Times New Roman"/>
          <w:sz w:val="24"/>
          <w:szCs w:val="24"/>
          <w:lang w:val="en-US"/>
        </w:rPr>
        <w:t xml:space="preserve"> licensees</w:t>
      </w:r>
      <w:r w:rsidRPr="002C141F">
        <w:rPr>
          <w:rFonts w:ascii="Times New Roman" w:hAnsi="Times New Roman"/>
          <w:sz w:val="24"/>
          <w:szCs w:val="24"/>
          <w:lang w:val="en-US"/>
        </w:rPr>
        <w:t xml:space="preserve"> operating in at natural gas market to transmission network </w:t>
      </w:r>
      <w:r w:rsidR="00D275E5">
        <w:rPr>
          <w:rFonts w:ascii="Times New Roman" w:hAnsi="Times New Roman"/>
          <w:sz w:val="24"/>
          <w:szCs w:val="24"/>
          <w:lang w:val="en-US"/>
        </w:rPr>
        <w:t>at</w:t>
      </w:r>
      <w:r w:rsidR="00D275E5" w:rsidRPr="002C141F">
        <w:rPr>
          <w:rFonts w:ascii="Times New Roman" w:hAnsi="Times New Roman"/>
          <w:sz w:val="24"/>
          <w:szCs w:val="24"/>
          <w:lang w:val="en-US"/>
        </w:rPr>
        <w:t xml:space="preserve"> </w:t>
      </w:r>
      <w:r w:rsidRPr="002C141F">
        <w:rPr>
          <w:rFonts w:ascii="Times New Roman" w:hAnsi="Times New Roman"/>
          <w:sz w:val="24"/>
          <w:szCs w:val="24"/>
          <w:lang w:val="en-US"/>
        </w:rPr>
        <w:t xml:space="preserve">11 Entry Points </w:t>
      </w:r>
      <w:r w:rsidRPr="002C141F">
        <w:rPr>
          <w:rFonts w:ascii="Times New Roman" w:hAnsi="Times New Roman" w:cs="Times New Roman"/>
          <w:sz w:val="24"/>
          <w:szCs w:val="24"/>
          <w:lang w:val="en-US"/>
        </w:rPr>
        <w:t>(Malkoçlar, M. Ereğlisi LNG Terminali, Durusu, Doğubeyazıt-Gürbulak, Azerbaycan-Türkgözü, EGEGAZ Aliağa LNG, Silivri Depo, TP Akçakoca, ETKİ LNG, Tuz Gölü Depo, MARSA Gelibolu)</w:t>
      </w:r>
      <w:r w:rsidRPr="002C141F">
        <w:rPr>
          <w:rFonts w:ascii="Times New Roman" w:hAnsi="Times New Roman"/>
          <w:sz w:val="24"/>
          <w:szCs w:val="24"/>
          <w:lang w:val="en-US"/>
        </w:rPr>
        <w:t>. 82,81 % of this amount wasrealized by BOTAŞ and 17,19 % was realized by private sector import</w:t>
      </w:r>
      <w:r w:rsidR="00D275E5">
        <w:rPr>
          <w:rFonts w:ascii="Times New Roman" w:hAnsi="Times New Roman"/>
          <w:sz w:val="24"/>
          <w:szCs w:val="24"/>
          <w:lang w:val="en-US"/>
        </w:rPr>
        <w:t>ers</w:t>
      </w:r>
      <w:r w:rsidRPr="002C141F">
        <w:rPr>
          <w:rFonts w:ascii="Times New Roman" w:hAnsi="Times New Roman"/>
          <w:sz w:val="24"/>
          <w:szCs w:val="24"/>
          <w:lang w:val="en-US"/>
        </w:rPr>
        <w:t xml:space="preserve"> and wholesale</w:t>
      </w:r>
      <w:r w:rsidR="00D275E5">
        <w:rPr>
          <w:rFonts w:ascii="Times New Roman" w:hAnsi="Times New Roman"/>
          <w:sz w:val="24"/>
          <w:szCs w:val="24"/>
          <w:lang w:val="en-US"/>
        </w:rPr>
        <w:t>rs</w:t>
      </w:r>
      <w:r w:rsidRPr="002C141F">
        <w:rPr>
          <w:rFonts w:ascii="Times New Roman" w:hAnsi="Times New Roman"/>
          <w:sz w:val="24"/>
          <w:szCs w:val="24"/>
          <w:lang w:val="en-US"/>
        </w:rPr>
        <w:t>. On the other hand, in 2017,  55,84 billion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w:t>
      </w:r>
      <w:r w:rsidR="00D275E5">
        <w:rPr>
          <w:rFonts w:ascii="Times New Roman" w:hAnsi="Times New Roman"/>
          <w:sz w:val="24"/>
          <w:szCs w:val="24"/>
          <w:lang w:val="en-US"/>
        </w:rPr>
        <w:t xml:space="preserve">of </w:t>
      </w:r>
      <w:r w:rsidRPr="002C141F">
        <w:rPr>
          <w:rFonts w:ascii="Times New Roman" w:hAnsi="Times New Roman"/>
          <w:sz w:val="24"/>
          <w:szCs w:val="24"/>
          <w:lang w:val="en-US"/>
        </w:rPr>
        <w:t xml:space="preserve">natural gas </w:t>
      </w:r>
      <w:r w:rsidR="00D275E5">
        <w:rPr>
          <w:rFonts w:ascii="Times New Roman" w:hAnsi="Times New Roman"/>
          <w:sz w:val="24"/>
          <w:szCs w:val="24"/>
          <w:lang w:val="en-US"/>
        </w:rPr>
        <w:t xml:space="preserve">was </w:t>
      </w:r>
      <w:r w:rsidRPr="002C141F">
        <w:rPr>
          <w:rFonts w:ascii="Times New Roman" w:hAnsi="Times New Roman"/>
          <w:sz w:val="24"/>
          <w:szCs w:val="24"/>
          <w:lang w:val="en-US"/>
        </w:rPr>
        <w:t>withdraw</w:t>
      </w:r>
      <w:r w:rsidR="00D275E5">
        <w:rPr>
          <w:rFonts w:ascii="Times New Roman" w:hAnsi="Times New Roman"/>
          <w:sz w:val="24"/>
          <w:szCs w:val="24"/>
          <w:lang w:val="en-US"/>
        </w:rPr>
        <w:t>ed</w:t>
      </w:r>
      <w:r w:rsidRPr="002C141F">
        <w:rPr>
          <w:rFonts w:ascii="Times New Roman" w:hAnsi="Times New Roman"/>
          <w:sz w:val="24"/>
          <w:szCs w:val="24"/>
          <w:lang w:val="en-US"/>
        </w:rPr>
        <w:t xml:space="preserve"> from transmission network. Peak entry and withdrawal amounts realized </w:t>
      </w:r>
      <w:r w:rsidR="00AE7D5F" w:rsidRPr="0014247B">
        <w:rPr>
          <w:rFonts w:ascii="Times New Roman" w:hAnsi="Times New Roman"/>
          <w:sz w:val="24"/>
          <w:szCs w:val="24"/>
          <w:lang w:val="en-US"/>
        </w:rPr>
        <w:t>in</w:t>
      </w:r>
      <w:r w:rsidR="00AE7D5F" w:rsidRPr="00AE7D5F">
        <w:rPr>
          <w:rFonts w:ascii="Times New Roman" w:hAnsi="Times New Roman"/>
          <w:sz w:val="24"/>
          <w:szCs w:val="24"/>
          <w:lang w:val="en-US"/>
        </w:rPr>
        <w:t xml:space="preserve"> </w:t>
      </w:r>
      <w:r w:rsidRPr="00AE7D5F">
        <w:rPr>
          <w:rFonts w:ascii="Times New Roman" w:hAnsi="Times New Roman"/>
          <w:sz w:val="24"/>
          <w:szCs w:val="24"/>
          <w:lang w:val="en-US"/>
        </w:rPr>
        <w:t xml:space="preserve">winter </w:t>
      </w:r>
      <w:r w:rsidR="00AE7D5F" w:rsidRPr="0014247B">
        <w:rPr>
          <w:rFonts w:ascii="Times New Roman" w:hAnsi="Times New Roman"/>
          <w:sz w:val="24"/>
          <w:szCs w:val="24"/>
          <w:lang w:val="en-US"/>
        </w:rPr>
        <w:t>period</w:t>
      </w:r>
      <w:r w:rsidR="00AE7D5F" w:rsidRPr="00AE7D5F">
        <w:rPr>
          <w:rFonts w:ascii="Times New Roman" w:hAnsi="Times New Roman"/>
          <w:sz w:val="24"/>
          <w:szCs w:val="24"/>
          <w:lang w:val="en-US"/>
        </w:rPr>
        <w:t xml:space="preserve"> </w:t>
      </w:r>
      <w:r w:rsidR="00D275E5" w:rsidRPr="00AE7D5F">
        <w:rPr>
          <w:rFonts w:ascii="Times New Roman" w:hAnsi="Times New Roman"/>
          <w:sz w:val="24"/>
          <w:szCs w:val="24"/>
          <w:lang w:val="en-US"/>
        </w:rPr>
        <w:t>of</w:t>
      </w:r>
      <w:r w:rsidR="00AE7D5F" w:rsidRPr="0014247B">
        <w:rPr>
          <w:rFonts w:ascii="Times New Roman" w:hAnsi="Times New Roman"/>
          <w:sz w:val="24"/>
          <w:szCs w:val="24"/>
          <w:lang w:val="en-US"/>
        </w:rPr>
        <w:t xml:space="preserve"> </w:t>
      </w:r>
      <w:r w:rsidRPr="00AE7D5F">
        <w:rPr>
          <w:rFonts w:ascii="Times New Roman" w:hAnsi="Times New Roman"/>
          <w:sz w:val="24"/>
          <w:szCs w:val="24"/>
          <w:lang w:val="en-US"/>
        </w:rPr>
        <w:t>2017</w:t>
      </w:r>
      <w:r w:rsidRPr="002C141F">
        <w:rPr>
          <w:rFonts w:ascii="Times New Roman" w:hAnsi="Times New Roman"/>
          <w:sz w:val="24"/>
          <w:szCs w:val="24"/>
          <w:lang w:val="en-US"/>
        </w:rPr>
        <w:t xml:space="preserve"> </w:t>
      </w:r>
      <w:r w:rsidR="00D275E5">
        <w:rPr>
          <w:rFonts w:ascii="Times New Roman" w:hAnsi="Times New Roman"/>
          <w:sz w:val="24"/>
          <w:szCs w:val="24"/>
          <w:lang w:val="en-US"/>
        </w:rPr>
        <w:t>when</w:t>
      </w:r>
      <w:r w:rsidRPr="002C141F">
        <w:rPr>
          <w:rFonts w:ascii="Times New Roman" w:hAnsi="Times New Roman"/>
          <w:sz w:val="24"/>
          <w:szCs w:val="24"/>
          <w:lang w:val="en-US"/>
        </w:rPr>
        <w:t xml:space="preserve"> natural gas demand </w:t>
      </w:r>
      <w:r w:rsidR="00D275E5">
        <w:rPr>
          <w:rFonts w:ascii="Times New Roman" w:hAnsi="Times New Roman"/>
          <w:sz w:val="24"/>
          <w:szCs w:val="24"/>
          <w:lang w:val="en-US"/>
        </w:rPr>
        <w:t>was</w:t>
      </w:r>
      <w:r w:rsidRPr="002C141F">
        <w:rPr>
          <w:rFonts w:ascii="Times New Roman" w:hAnsi="Times New Roman"/>
          <w:sz w:val="24"/>
          <w:szCs w:val="24"/>
          <w:lang w:val="en-US"/>
        </w:rPr>
        <w:t xml:space="preserve"> high</w:t>
      </w:r>
      <w:r w:rsidR="00D275E5">
        <w:rPr>
          <w:rFonts w:ascii="Times New Roman" w:hAnsi="Times New Roman"/>
          <w:sz w:val="24"/>
          <w:szCs w:val="24"/>
          <w:lang w:val="en-US"/>
        </w:rPr>
        <w:t>. The</w:t>
      </w:r>
      <w:r w:rsidRPr="002C141F">
        <w:rPr>
          <w:rFonts w:ascii="Times New Roman" w:hAnsi="Times New Roman"/>
          <w:sz w:val="24"/>
          <w:szCs w:val="24"/>
          <w:lang w:val="en-US"/>
        </w:rPr>
        <w:t xml:space="preserve"> monthly distribution of natural gas </w:t>
      </w:r>
      <w:r w:rsidR="00D275E5">
        <w:rPr>
          <w:rFonts w:ascii="Times New Roman" w:hAnsi="Times New Roman"/>
          <w:sz w:val="24"/>
          <w:szCs w:val="24"/>
          <w:lang w:val="en-US"/>
        </w:rPr>
        <w:t>entries to</w:t>
      </w:r>
      <w:r w:rsidRPr="002C141F">
        <w:rPr>
          <w:rFonts w:ascii="Times New Roman" w:hAnsi="Times New Roman"/>
          <w:sz w:val="24"/>
          <w:szCs w:val="24"/>
          <w:lang w:val="en-US"/>
        </w:rPr>
        <w:t xml:space="preserve"> transmission network and </w:t>
      </w:r>
      <w:r w:rsidR="00D275E5">
        <w:rPr>
          <w:rFonts w:ascii="Times New Roman" w:hAnsi="Times New Roman"/>
          <w:sz w:val="24"/>
          <w:szCs w:val="24"/>
          <w:lang w:val="en-US"/>
        </w:rPr>
        <w:t xml:space="preserve">withdrawals </w:t>
      </w:r>
      <w:r w:rsidRPr="002C141F">
        <w:rPr>
          <w:rFonts w:ascii="Times New Roman" w:hAnsi="Times New Roman"/>
          <w:sz w:val="24"/>
          <w:szCs w:val="24"/>
          <w:lang w:val="en-US"/>
        </w:rPr>
        <w:t>from</w:t>
      </w:r>
      <w:r w:rsidR="00D275E5">
        <w:rPr>
          <w:rFonts w:ascii="Times New Roman" w:hAnsi="Times New Roman"/>
          <w:sz w:val="24"/>
          <w:szCs w:val="24"/>
          <w:lang w:val="en-US"/>
        </w:rPr>
        <w:t xml:space="preserve"> transmission network</w:t>
      </w:r>
      <w:r w:rsidRPr="002C141F">
        <w:rPr>
          <w:rFonts w:ascii="Times New Roman" w:hAnsi="Times New Roman"/>
          <w:sz w:val="24"/>
          <w:szCs w:val="24"/>
          <w:lang w:val="en-US"/>
        </w:rPr>
        <w:t xml:space="preserve"> are </w:t>
      </w:r>
      <w:r w:rsidR="00D275E5">
        <w:rPr>
          <w:rFonts w:ascii="Times New Roman" w:hAnsi="Times New Roman"/>
          <w:sz w:val="24"/>
          <w:szCs w:val="24"/>
          <w:lang w:val="en-US"/>
        </w:rPr>
        <w:t>depicted</w:t>
      </w:r>
      <w:r w:rsidRPr="002C141F">
        <w:rPr>
          <w:rFonts w:ascii="Times New Roman" w:hAnsi="Times New Roman"/>
          <w:sz w:val="24"/>
          <w:szCs w:val="24"/>
          <w:lang w:val="en-US"/>
        </w:rPr>
        <w:t xml:space="preserve"> at Graph 6.1</w:t>
      </w:r>
      <w:r w:rsidRPr="002C141F">
        <w:rPr>
          <w:rFonts w:ascii="Times New Roman" w:hAnsi="Times New Roman" w:cs="Times New Roman"/>
          <w:sz w:val="24"/>
          <w:szCs w:val="24"/>
          <w:lang w:val="en-US"/>
        </w:rPr>
        <w:t>.</w:t>
      </w:r>
    </w:p>
    <w:p w14:paraId="6C66D05D" w14:textId="77777777" w:rsidR="006950EE" w:rsidRPr="002C141F" w:rsidRDefault="006950EE" w:rsidP="006950EE">
      <w:pPr>
        <w:jc w:val="both"/>
        <w:rPr>
          <w:rFonts w:ascii="Times New Roman" w:hAnsi="Times New Roman" w:cs="Times New Roman"/>
          <w:sz w:val="24"/>
          <w:szCs w:val="24"/>
          <w:lang w:val="en-US"/>
        </w:rPr>
      </w:pPr>
    </w:p>
    <w:p w14:paraId="3F545ED5" w14:textId="77777777" w:rsidR="006950EE" w:rsidRPr="002C141F" w:rsidRDefault="00DB5110" w:rsidP="006950EE">
      <w:pPr>
        <w:rPr>
          <w:rFonts w:ascii="Times New Roman" w:hAnsi="Times New Roman" w:cs="Times New Roman"/>
          <w:sz w:val="24"/>
          <w:szCs w:val="24"/>
          <w:lang w:val="en-US"/>
        </w:rPr>
      </w:pPr>
      <w:r>
        <w:rPr>
          <w:noProof/>
          <w:lang w:eastAsia="tr-TR"/>
        </w:rPr>
        <w:lastRenderedPageBreak/>
        <w:drawing>
          <wp:inline distT="0" distB="0" distL="0" distR="0" wp14:anchorId="63F0234D" wp14:editId="0E871FE9">
            <wp:extent cx="5884985" cy="3522785"/>
            <wp:effectExtent l="0" t="0" r="20955" b="2095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2C6E7EC" w14:textId="77777777" w:rsidR="00F47226" w:rsidRPr="002C141F" w:rsidRDefault="00F47226" w:rsidP="00F47226">
      <w:pPr>
        <w:pStyle w:val="Balk6"/>
        <w:rPr>
          <w:b w:val="0"/>
          <w:szCs w:val="24"/>
          <w:lang w:val="en-US"/>
        </w:rPr>
      </w:pPr>
      <w:bookmarkStart w:id="166" w:name="_Toc494808909"/>
      <w:bookmarkStart w:id="167" w:name="_Toc520881479"/>
      <w:r w:rsidRPr="002C141F">
        <w:rPr>
          <w:lang w:val="en-US"/>
        </w:rPr>
        <w:t xml:space="preserve">Graph 6.1: </w:t>
      </w:r>
      <w:r w:rsidRPr="002C141F">
        <w:rPr>
          <w:szCs w:val="24"/>
          <w:lang w:val="en-US"/>
        </w:rPr>
        <w:t>Monthly Distribution of Total Natural Gas Amounts Entered into Transmission Network and Withdrawn from Transmission Network (Million Sm</w:t>
      </w:r>
      <w:r w:rsidRPr="002C141F">
        <w:rPr>
          <w:szCs w:val="24"/>
          <w:vertAlign w:val="superscript"/>
          <w:lang w:val="en-US"/>
        </w:rPr>
        <w:t>3</w:t>
      </w:r>
      <w:r w:rsidRPr="002C141F">
        <w:rPr>
          <w:szCs w:val="24"/>
          <w:lang w:val="en-US"/>
        </w:rPr>
        <w:t>)</w:t>
      </w:r>
      <w:bookmarkEnd w:id="166"/>
      <w:bookmarkEnd w:id="167"/>
    </w:p>
    <w:p w14:paraId="43BC1AB5" w14:textId="77777777" w:rsidR="006950EE" w:rsidRPr="002C141F" w:rsidRDefault="006950EE" w:rsidP="006950EE">
      <w:pPr>
        <w:jc w:val="both"/>
        <w:rPr>
          <w:rFonts w:ascii="Times New Roman" w:hAnsi="Times New Roman" w:cs="Times New Roman"/>
          <w:sz w:val="24"/>
          <w:szCs w:val="24"/>
          <w:lang w:val="en-US"/>
        </w:rPr>
      </w:pPr>
    </w:p>
    <w:p w14:paraId="225960A8" w14:textId="593E8695" w:rsidR="00F47226" w:rsidRPr="002C141F" w:rsidRDefault="00F47226" w:rsidP="00F47226">
      <w:pPr>
        <w:jc w:val="both"/>
        <w:rPr>
          <w:rFonts w:ascii="Times New Roman" w:hAnsi="Times New Roman" w:cs="Times New Roman"/>
          <w:sz w:val="24"/>
          <w:szCs w:val="24"/>
          <w:lang w:val="en-US"/>
        </w:rPr>
      </w:pPr>
      <w:r w:rsidRPr="002C141F">
        <w:rPr>
          <w:rFonts w:ascii="Times New Roman" w:hAnsi="Times New Roman"/>
          <w:sz w:val="24"/>
          <w:szCs w:val="24"/>
          <w:lang w:val="en-US"/>
        </w:rPr>
        <w:t>In 2017, the highest daily withdraw (peak demand) from natural gas transmission grid realized as 243,01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on 14/02/2017. The distribution of the highest daily withdrawals realized in </w:t>
      </w:r>
      <w:r w:rsidR="00AE7D5F" w:rsidRPr="0014247B">
        <w:rPr>
          <w:rFonts w:ascii="Times New Roman" w:hAnsi="Times New Roman"/>
          <w:sz w:val="24"/>
          <w:szCs w:val="24"/>
          <w:lang w:val="en-US"/>
        </w:rPr>
        <w:t>each</w:t>
      </w:r>
      <w:r w:rsidR="00AE7D5F" w:rsidRPr="00AE7D5F">
        <w:rPr>
          <w:rFonts w:ascii="Times New Roman" w:hAnsi="Times New Roman"/>
          <w:sz w:val="24"/>
          <w:szCs w:val="24"/>
          <w:lang w:val="en-US"/>
        </w:rPr>
        <w:t xml:space="preserve"> </w:t>
      </w:r>
      <w:r w:rsidRPr="00AE7D5F">
        <w:rPr>
          <w:rFonts w:ascii="Times New Roman" w:hAnsi="Times New Roman"/>
          <w:sz w:val="24"/>
          <w:szCs w:val="24"/>
          <w:lang w:val="en-US"/>
        </w:rPr>
        <w:t>month</w:t>
      </w:r>
      <w:r w:rsidRPr="002C141F">
        <w:rPr>
          <w:rFonts w:ascii="Times New Roman" w:hAnsi="Times New Roman"/>
          <w:sz w:val="24"/>
          <w:szCs w:val="24"/>
          <w:lang w:val="en-US"/>
        </w:rPr>
        <w:t xml:space="preserve"> is given at Graph 6.2</w:t>
      </w:r>
      <w:r w:rsidRPr="002C141F">
        <w:rPr>
          <w:rFonts w:ascii="Times New Roman" w:hAnsi="Times New Roman" w:cs="Times New Roman"/>
          <w:sz w:val="24"/>
          <w:szCs w:val="24"/>
          <w:lang w:val="en-US"/>
        </w:rPr>
        <w:t>.</w:t>
      </w:r>
    </w:p>
    <w:p w14:paraId="59DDCAC5" w14:textId="77777777" w:rsidR="006950EE" w:rsidRPr="002C141F" w:rsidRDefault="006950EE" w:rsidP="006950EE">
      <w:pPr>
        <w:jc w:val="both"/>
        <w:rPr>
          <w:rFonts w:ascii="Times New Roman" w:hAnsi="Times New Roman" w:cs="Times New Roman"/>
          <w:b/>
          <w:sz w:val="24"/>
          <w:szCs w:val="24"/>
          <w:lang w:val="en-US"/>
        </w:rPr>
      </w:pPr>
    </w:p>
    <w:p w14:paraId="2CB8DB2F" w14:textId="77777777" w:rsidR="006950EE" w:rsidRPr="002C141F" w:rsidRDefault="00F47226" w:rsidP="006950EE">
      <w:pPr>
        <w:pStyle w:val="Balk5"/>
        <w:rPr>
          <w:lang w:val="en-US"/>
        </w:rPr>
      </w:pPr>
      <w:bookmarkStart w:id="168" w:name="_Toc418324647"/>
      <w:bookmarkStart w:id="169" w:name="_Toc520881350"/>
      <w:r w:rsidRPr="002C141F">
        <w:rPr>
          <w:lang w:val="en-US"/>
        </w:rPr>
        <w:t>Table</w:t>
      </w:r>
      <w:r w:rsidR="006950EE" w:rsidRPr="002C141F">
        <w:rPr>
          <w:lang w:val="en-US"/>
        </w:rPr>
        <w:t xml:space="preserve"> 6.1: </w:t>
      </w:r>
      <w:bookmarkEnd w:id="168"/>
      <w:r w:rsidRPr="002C141F">
        <w:rPr>
          <w:szCs w:val="24"/>
          <w:lang w:val="en-US"/>
        </w:rPr>
        <w:t>The highest Daily Withdrawal (Peak Demand) from Natural Gas Transmission Network by Month (Million Sm</w:t>
      </w:r>
      <w:r w:rsidRPr="002C141F">
        <w:rPr>
          <w:szCs w:val="24"/>
          <w:vertAlign w:val="superscript"/>
          <w:lang w:val="en-US"/>
        </w:rPr>
        <w:t>3</w:t>
      </w:r>
      <w:r w:rsidRPr="002C141F">
        <w:rPr>
          <w:szCs w:val="24"/>
          <w:lang w:val="en-US"/>
        </w:rPr>
        <w:t>)</w:t>
      </w:r>
      <w:bookmarkEnd w:id="169"/>
    </w:p>
    <w:tbl>
      <w:tblPr>
        <w:tblpPr w:leftFromText="141" w:rightFromText="141" w:vertAnchor="text" w:horzAnchor="margin" w:tblpXSpec="center" w:tblpY="314"/>
        <w:tblW w:w="10684" w:type="dxa"/>
        <w:tblCellMar>
          <w:left w:w="70" w:type="dxa"/>
          <w:right w:w="70" w:type="dxa"/>
        </w:tblCellMar>
        <w:tblLook w:val="04A0" w:firstRow="1" w:lastRow="0" w:firstColumn="1" w:lastColumn="0" w:noHBand="0" w:noVBand="1"/>
      </w:tblPr>
      <w:tblGrid>
        <w:gridCol w:w="1559"/>
        <w:gridCol w:w="745"/>
        <w:gridCol w:w="745"/>
        <w:gridCol w:w="834"/>
        <w:gridCol w:w="745"/>
        <w:gridCol w:w="745"/>
        <w:gridCol w:w="773"/>
        <w:gridCol w:w="851"/>
        <w:gridCol w:w="874"/>
        <w:gridCol w:w="745"/>
        <w:gridCol w:w="745"/>
        <w:gridCol w:w="745"/>
        <w:gridCol w:w="745"/>
      </w:tblGrid>
      <w:tr w:rsidR="00F47226" w:rsidRPr="002C141F" w14:paraId="297E30C0" w14:textId="77777777" w:rsidTr="00603EAF">
        <w:trPr>
          <w:trHeight w:val="334"/>
        </w:trPr>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14:paraId="4ABD57F7" w14:textId="77777777" w:rsidR="00F47226" w:rsidRPr="002C141F" w:rsidRDefault="00F47226" w:rsidP="00F47226">
            <w:pPr>
              <w:spacing w:after="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 </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5CE479EB"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Jan.</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44260862"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Feb.</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021C738B"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March</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18894A1B"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April</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65ECA089"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May</w:t>
            </w:r>
          </w:p>
        </w:tc>
        <w:tc>
          <w:tcPr>
            <w:tcW w:w="773" w:type="dxa"/>
            <w:tcBorders>
              <w:top w:val="single" w:sz="4" w:space="0" w:color="auto"/>
              <w:left w:val="nil"/>
              <w:bottom w:val="single" w:sz="4" w:space="0" w:color="auto"/>
              <w:right w:val="single" w:sz="4" w:space="0" w:color="auto"/>
            </w:tcBorders>
            <w:shd w:val="clear" w:color="000000" w:fill="C5D9F1"/>
            <w:noWrap/>
            <w:vAlign w:val="center"/>
            <w:hideMark/>
          </w:tcPr>
          <w:p w14:paraId="41D7977D"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June</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06DB6996"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July</w:t>
            </w:r>
          </w:p>
        </w:tc>
        <w:tc>
          <w:tcPr>
            <w:tcW w:w="796" w:type="dxa"/>
            <w:tcBorders>
              <w:top w:val="single" w:sz="4" w:space="0" w:color="auto"/>
              <w:left w:val="nil"/>
              <w:bottom w:val="single" w:sz="4" w:space="0" w:color="auto"/>
              <w:right w:val="single" w:sz="4" w:space="0" w:color="auto"/>
            </w:tcBorders>
            <w:shd w:val="clear" w:color="000000" w:fill="C5D9F1"/>
            <w:noWrap/>
            <w:vAlign w:val="center"/>
            <w:hideMark/>
          </w:tcPr>
          <w:p w14:paraId="2A6E446F"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August</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63441EDA"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Sep.</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47608ACE"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Oct.</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5DB9D31B"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Nov.</w:t>
            </w:r>
          </w:p>
        </w:tc>
        <w:tc>
          <w:tcPr>
            <w:tcW w:w="745" w:type="dxa"/>
            <w:tcBorders>
              <w:top w:val="single" w:sz="4" w:space="0" w:color="auto"/>
              <w:left w:val="nil"/>
              <w:bottom w:val="single" w:sz="4" w:space="0" w:color="auto"/>
              <w:right w:val="single" w:sz="4" w:space="0" w:color="auto"/>
            </w:tcBorders>
            <w:shd w:val="clear" w:color="000000" w:fill="C5D9F1"/>
            <w:noWrap/>
            <w:vAlign w:val="center"/>
            <w:hideMark/>
          </w:tcPr>
          <w:p w14:paraId="3CE49D95" w14:textId="77777777" w:rsidR="00F47226" w:rsidRPr="002C141F" w:rsidRDefault="00F47226" w:rsidP="00F47226">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hAnsi="Times New Roman"/>
                <w:b/>
                <w:bCs/>
                <w:color w:val="000000"/>
                <w:sz w:val="24"/>
                <w:szCs w:val="24"/>
                <w:lang w:val="en-US"/>
              </w:rPr>
              <w:t>Dec.</w:t>
            </w:r>
          </w:p>
        </w:tc>
      </w:tr>
      <w:tr w:rsidR="00731563" w:rsidRPr="002C141F" w14:paraId="70CC6180" w14:textId="77777777" w:rsidTr="005D0232">
        <w:trPr>
          <w:trHeight w:val="1066"/>
        </w:trPr>
        <w:tc>
          <w:tcPr>
            <w:tcW w:w="1559" w:type="dxa"/>
            <w:tcBorders>
              <w:top w:val="nil"/>
              <w:left w:val="single" w:sz="4" w:space="0" w:color="auto"/>
              <w:bottom w:val="single" w:sz="4" w:space="0" w:color="auto"/>
              <w:right w:val="single" w:sz="4" w:space="0" w:color="auto"/>
            </w:tcBorders>
            <w:shd w:val="clear" w:color="000000" w:fill="C5D9F1"/>
            <w:hideMark/>
          </w:tcPr>
          <w:p w14:paraId="6921047F" w14:textId="77777777" w:rsidR="00731563" w:rsidRPr="002C141F" w:rsidRDefault="00F47226" w:rsidP="005D0232">
            <w:pPr>
              <w:spacing w:before="120" w:after="120" w:line="240" w:lineRule="auto"/>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b/>
                <w:bCs/>
                <w:color w:val="000000"/>
                <w:sz w:val="24"/>
                <w:szCs w:val="24"/>
                <w:lang w:val="en-US" w:eastAsia="tr-TR"/>
              </w:rPr>
              <w:t>The Highest Daily Withdrawal</w:t>
            </w:r>
          </w:p>
        </w:tc>
        <w:tc>
          <w:tcPr>
            <w:tcW w:w="745" w:type="dxa"/>
            <w:tcBorders>
              <w:top w:val="nil"/>
              <w:left w:val="nil"/>
              <w:bottom w:val="single" w:sz="4" w:space="0" w:color="auto"/>
              <w:right w:val="single" w:sz="4" w:space="0" w:color="auto"/>
            </w:tcBorders>
            <w:shd w:val="clear" w:color="auto" w:fill="auto"/>
            <w:noWrap/>
            <w:vAlign w:val="center"/>
          </w:tcPr>
          <w:p w14:paraId="32B678AB"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232,88</w:t>
            </w:r>
          </w:p>
        </w:tc>
        <w:tc>
          <w:tcPr>
            <w:tcW w:w="745" w:type="dxa"/>
            <w:tcBorders>
              <w:top w:val="nil"/>
              <w:left w:val="nil"/>
              <w:bottom w:val="single" w:sz="4" w:space="0" w:color="auto"/>
              <w:right w:val="single" w:sz="4" w:space="0" w:color="auto"/>
            </w:tcBorders>
            <w:shd w:val="clear" w:color="auto" w:fill="auto"/>
            <w:noWrap/>
            <w:vAlign w:val="center"/>
          </w:tcPr>
          <w:p w14:paraId="1D400D9E"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243,01</w:t>
            </w:r>
          </w:p>
        </w:tc>
        <w:tc>
          <w:tcPr>
            <w:tcW w:w="745" w:type="dxa"/>
            <w:tcBorders>
              <w:top w:val="nil"/>
              <w:left w:val="nil"/>
              <w:bottom w:val="single" w:sz="4" w:space="0" w:color="auto"/>
              <w:right w:val="single" w:sz="4" w:space="0" w:color="auto"/>
            </w:tcBorders>
            <w:shd w:val="clear" w:color="auto" w:fill="auto"/>
            <w:noWrap/>
            <w:vAlign w:val="center"/>
          </w:tcPr>
          <w:p w14:paraId="3D57238A"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196,40</w:t>
            </w:r>
          </w:p>
        </w:tc>
        <w:tc>
          <w:tcPr>
            <w:tcW w:w="745" w:type="dxa"/>
            <w:tcBorders>
              <w:top w:val="nil"/>
              <w:left w:val="nil"/>
              <w:bottom w:val="single" w:sz="4" w:space="0" w:color="auto"/>
              <w:right w:val="single" w:sz="4" w:space="0" w:color="auto"/>
            </w:tcBorders>
            <w:shd w:val="clear" w:color="auto" w:fill="auto"/>
            <w:noWrap/>
            <w:vAlign w:val="center"/>
          </w:tcPr>
          <w:p w14:paraId="52FB475D"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157,14</w:t>
            </w:r>
          </w:p>
        </w:tc>
        <w:tc>
          <w:tcPr>
            <w:tcW w:w="745" w:type="dxa"/>
            <w:tcBorders>
              <w:top w:val="nil"/>
              <w:left w:val="nil"/>
              <w:bottom w:val="single" w:sz="4" w:space="0" w:color="auto"/>
              <w:right w:val="single" w:sz="4" w:space="0" w:color="auto"/>
            </w:tcBorders>
            <w:shd w:val="clear" w:color="auto" w:fill="auto"/>
            <w:noWrap/>
            <w:vAlign w:val="center"/>
          </w:tcPr>
          <w:p w14:paraId="0CED99A6"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130,94</w:t>
            </w:r>
          </w:p>
        </w:tc>
        <w:tc>
          <w:tcPr>
            <w:tcW w:w="773" w:type="dxa"/>
            <w:tcBorders>
              <w:top w:val="nil"/>
              <w:left w:val="nil"/>
              <w:bottom w:val="single" w:sz="4" w:space="0" w:color="auto"/>
              <w:right w:val="single" w:sz="4" w:space="0" w:color="auto"/>
            </w:tcBorders>
            <w:shd w:val="clear" w:color="auto" w:fill="auto"/>
            <w:noWrap/>
            <w:vAlign w:val="center"/>
          </w:tcPr>
          <w:p w14:paraId="122C2723"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132,66</w:t>
            </w:r>
          </w:p>
        </w:tc>
        <w:tc>
          <w:tcPr>
            <w:tcW w:w="851" w:type="dxa"/>
            <w:tcBorders>
              <w:top w:val="nil"/>
              <w:left w:val="nil"/>
              <w:bottom w:val="single" w:sz="4" w:space="0" w:color="auto"/>
              <w:right w:val="single" w:sz="4" w:space="0" w:color="auto"/>
            </w:tcBorders>
            <w:shd w:val="clear" w:color="auto" w:fill="auto"/>
            <w:noWrap/>
            <w:vAlign w:val="center"/>
          </w:tcPr>
          <w:p w14:paraId="42E6152C"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139,06</w:t>
            </w:r>
          </w:p>
        </w:tc>
        <w:tc>
          <w:tcPr>
            <w:tcW w:w="796" w:type="dxa"/>
            <w:tcBorders>
              <w:top w:val="nil"/>
              <w:left w:val="nil"/>
              <w:bottom w:val="single" w:sz="4" w:space="0" w:color="auto"/>
              <w:right w:val="single" w:sz="4" w:space="0" w:color="auto"/>
            </w:tcBorders>
            <w:shd w:val="clear" w:color="auto" w:fill="auto"/>
            <w:noWrap/>
            <w:vAlign w:val="center"/>
          </w:tcPr>
          <w:p w14:paraId="0FC72050"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136,63</w:t>
            </w:r>
          </w:p>
        </w:tc>
        <w:tc>
          <w:tcPr>
            <w:tcW w:w="745" w:type="dxa"/>
            <w:tcBorders>
              <w:top w:val="nil"/>
              <w:left w:val="nil"/>
              <w:bottom w:val="single" w:sz="4" w:space="0" w:color="auto"/>
              <w:right w:val="single" w:sz="4" w:space="0" w:color="auto"/>
            </w:tcBorders>
            <w:shd w:val="clear" w:color="auto" w:fill="auto"/>
            <w:noWrap/>
            <w:vAlign w:val="center"/>
          </w:tcPr>
          <w:p w14:paraId="652F630B"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134,41</w:t>
            </w:r>
          </w:p>
        </w:tc>
        <w:tc>
          <w:tcPr>
            <w:tcW w:w="745" w:type="dxa"/>
            <w:tcBorders>
              <w:top w:val="nil"/>
              <w:left w:val="nil"/>
              <w:bottom w:val="single" w:sz="4" w:space="0" w:color="auto"/>
              <w:right w:val="single" w:sz="4" w:space="0" w:color="auto"/>
            </w:tcBorders>
            <w:shd w:val="clear" w:color="auto" w:fill="auto"/>
            <w:noWrap/>
            <w:vAlign w:val="center"/>
          </w:tcPr>
          <w:p w14:paraId="65F78FDC"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171,05</w:t>
            </w:r>
          </w:p>
        </w:tc>
        <w:tc>
          <w:tcPr>
            <w:tcW w:w="745" w:type="dxa"/>
            <w:tcBorders>
              <w:top w:val="nil"/>
              <w:left w:val="nil"/>
              <w:bottom w:val="single" w:sz="4" w:space="0" w:color="auto"/>
              <w:right w:val="single" w:sz="4" w:space="0" w:color="auto"/>
            </w:tcBorders>
            <w:shd w:val="clear" w:color="auto" w:fill="auto"/>
            <w:noWrap/>
            <w:vAlign w:val="center"/>
          </w:tcPr>
          <w:p w14:paraId="6556D638"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213,06</w:t>
            </w:r>
          </w:p>
        </w:tc>
        <w:tc>
          <w:tcPr>
            <w:tcW w:w="745" w:type="dxa"/>
            <w:tcBorders>
              <w:top w:val="nil"/>
              <w:left w:val="nil"/>
              <w:bottom w:val="single" w:sz="4" w:space="0" w:color="auto"/>
              <w:right w:val="single" w:sz="4" w:space="0" w:color="auto"/>
            </w:tcBorders>
            <w:shd w:val="clear" w:color="auto" w:fill="auto"/>
            <w:noWrap/>
            <w:vAlign w:val="center"/>
          </w:tcPr>
          <w:p w14:paraId="4F650061" w14:textId="77777777" w:rsidR="00731563" w:rsidRPr="002C141F" w:rsidRDefault="00731563" w:rsidP="005D0232">
            <w:pPr>
              <w:jc w:val="center"/>
              <w:rPr>
                <w:rFonts w:ascii="Times New Roman" w:hAnsi="Times New Roman" w:cs="Times New Roman"/>
                <w:color w:val="000000"/>
                <w:lang w:val="en-US"/>
              </w:rPr>
            </w:pPr>
            <w:r w:rsidRPr="002C141F">
              <w:rPr>
                <w:rFonts w:ascii="Times New Roman" w:hAnsi="Times New Roman" w:cs="Times New Roman"/>
                <w:color w:val="000000"/>
                <w:lang w:val="en-US"/>
              </w:rPr>
              <w:t>229,33</w:t>
            </w:r>
          </w:p>
        </w:tc>
      </w:tr>
    </w:tbl>
    <w:p w14:paraId="6BC56AA7" w14:textId="77777777" w:rsidR="006950EE" w:rsidRPr="002C141F" w:rsidRDefault="006950EE" w:rsidP="006950EE">
      <w:pPr>
        <w:pStyle w:val="Grafik"/>
        <w:jc w:val="center"/>
        <w:rPr>
          <w:rFonts w:ascii="Times New Roman" w:hAnsi="Times New Roman" w:cs="Times New Roman"/>
          <w:sz w:val="24"/>
          <w:szCs w:val="24"/>
          <w:lang w:val="en-US"/>
        </w:rPr>
      </w:pPr>
    </w:p>
    <w:p w14:paraId="0F996BF4" w14:textId="77777777" w:rsidR="006950EE" w:rsidRPr="002C141F" w:rsidRDefault="006950EE" w:rsidP="006950EE">
      <w:pPr>
        <w:rPr>
          <w:rFonts w:ascii="Times New Roman" w:hAnsi="Times New Roman" w:cs="Times New Roman"/>
          <w:b/>
          <w:sz w:val="24"/>
          <w:szCs w:val="24"/>
          <w:lang w:val="en-US"/>
        </w:rPr>
      </w:pPr>
      <w:r w:rsidRPr="002C141F">
        <w:rPr>
          <w:rFonts w:ascii="Times New Roman" w:hAnsi="Times New Roman" w:cs="Times New Roman"/>
          <w:sz w:val="24"/>
          <w:szCs w:val="24"/>
          <w:lang w:val="en-US"/>
        </w:rPr>
        <w:br w:type="page"/>
      </w:r>
    </w:p>
    <w:p w14:paraId="0BCF16AF" w14:textId="77777777" w:rsidR="006950EE" w:rsidRPr="002C141F" w:rsidRDefault="00DB5110" w:rsidP="006950EE">
      <w:pPr>
        <w:pStyle w:val="Grafik"/>
        <w:jc w:val="center"/>
        <w:rPr>
          <w:rFonts w:ascii="Times New Roman" w:hAnsi="Times New Roman" w:cs="Times New Roman"/>
          <w:sz w:val="24"/>
          <w:szCs w:val="24"/>
          <w:lang w:val="en-US"/>
        </w:rPr>
      </w:pPr>
      <w:r>
        <w:rPr>
          <w:noProof/>
          <w:lang w:eastAsia="tr-TR"/>
        </w:rPr>
        <w:lastRenderedPageBreak/>
        <w:drawing>
          <wp:inline distT="0" distB="0" distL="0" distR="0" wp14:anchorId="70DFE670" wp14:editId="58984AC0">
            <wp:extent cx="5416062" cy="2713892"/>
            <wp:effectExtent l="0" t="0" r="13335" b="1079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2A5DD0A" w14:textId="77777777" w:rsidR="00F47226" w:rsidRPr="002C141F" w:rsidRDefault="00F47226" w:rsidP="00F47226">
      <w:pPr>
        <w:pStyle w:val="Balk6"/>
        <w:rPr>
          <w:lang w:val="en-US"/>
        </w:rPr>
      </w:pPr>
      <w:bookmarkStart w:id="170" w:name="_Toc494808910"/>
      <w:bookmarkStart w:id="171" w:name="_Toc520881480"/>
      <w:r w:rsidRPr="002C141F">
        <w:rPr>
          <w:lang w:val="en-US"/>
        </w:rPr>
        <w:t xml:space="preserve">Graph 6.2: </w:t>
      </w:r>
      <w:r w:rsidRPr="002C141F">
        <w:rPr>
          <w:szCs w:val="24"/>
          <w:lang w:val="en-US"/>
        </w:rPr>
        <w:t>The Highest Daily Withdrawal (Peak Demand) from Natural Gas Transmission Network by Month in 2017 (Million Sm</w:t>
      </w:r>
      <w:r w:rsidRPr="002C141F">
        <w:rPr>
          <w:szCs w:val="24"/>
          <w:vertAlign w:val="superscript"/>
          <w:lang w:val="en-US"/>
        </w:rPr>
        <w:t>3</w:t>
      </w:r>
      <w:r w:rsidRPr="002C141F">
        <w:rPr>
          <w:szCs w:val="24"/>
          <w:lang w:val="en-US"/>
        </w:rPr>
        <w:t>)</w:t>
      </w:r>
      <w:bookmarkEnd w:id="170"/>
      <w:bookmarkEnd w:id="171"/>
    </w:p>
    <w:p w14:paraId="501D9B94" w14:textId="77777777" w:rsidR="000D4720" w:rsidRPr="002C141F" w:rsidRDefault="000D4720" w:rsidP="00086C88">
      <w:pPr>
        <w:rPr>
          <w:lang w:val="en-US"/>
        </w:rPr>
      </w:pPr>
    </w:p>
    <w:p w14:paraId="1AE65988" w14:textId="7F24D0CE" w:rsidR="009129CB" w:rsidRPr="002C141F" w:rsidRDefault="000D4720" w:rsidP="009129CB">
      <w:pPr>
        <w:rPr>
          <w:lang w:val="en-US"/>
        </w:rPr>
      </w:pPr>
      <w:r w:rsidRPr="00102470">
        <w:rPr>
          <w:rFonts w:ascii="Times New Roman" w:hAnsi="Times New Roman" w:cs="Times New Roman"/>
          <w:sz w:val="24"/>
          <w:szCs w:val="24"/>
          <w:lang w:val="en-US"/>
        </w:rPr>
        <w:t xml:space="preserve">In 2017, </w:t>
      </w:r>
      <w:r w:rsidR="009129CB" w:rsidRPr="00102470">
        <w:rPr>
          <w:rFonts w:ascii="Times New Roman" w:hAnsi="Times New Roman" w:cs="Times New Roman"/>
          <w:sz w:val="24"/>
          <w:szCs w:val="24"/>
          <w:lang w:val="en-US"/>
        </w:rPr>
        <w:t xml:space="preserve">387,79 million </w:t>
      </w:r>
      <w:r w:rsidR="009129CB" w:rsidRPr="002C141F">
        <w:rPr>
          <w:rFonts w:ascii="Times New Roman" w:hAnsi="Times New Roman" w:cs="Times New Roman"/>
          <w:sz w:val="24"/>
          <w:szCs w:val="24"/>
          <w:lang w:val="en-US"/>
        </w:rPr>
        <w:t>Sm</w:t>
      </w:r>
      <w:r w:rsidR="009129CB" w:rsidRPr="00102470">
        <w:rPr>
          <w:rFonts w:ascii="Times New Roman" w:hAnsi="Times New Roman" w:cs="Times New Roman"/>
          <w:sz w:val="24"/>
          <w:szCs w:val="24"/>
          <w:lang w:val="en-US"/>
        </w:rPr>
        <w:t xml:space="preserve">3 </w:t>
      </w:r>
      <w:r w:rsidR="009129CB" w:rsidRPr="002C141F">
        <w:rPr>
          <w:rFonts w:ascii="Times New Roman" w:hAnsi="Times New Roman" w:cs="Times New Roman"/>
          <w:sz w:val="24"/>
          <w:szCs w:val="24"/>
          <w:lang w:val="en-US"/>
        </w:rPr>
        <w:t xml:space="preserve">internal usage gas </w:t>
      </w:r>
      <w:r w:rsidR="00D275E5">
        <w:rPr>
          <w:rFonts w:ascii="Times New Roman" w:hAnsi="Times New Roman" w:cs="Times New Roman"/>
          <w:sz w:val="24"/>
          <w:szCs w:val="24"/>
          <w:lang w:val="en-US"/>
        </w:rPr>
        <w:t>of</w:t>
      </w:r>
      <w:r w:rsidR="009129CB" w:rsidRPr="002C141F">
        <w:rPr>
          <w:rFonts w:ascii="Times New Roman" w:hAnsi="Times New Roman" w:cs="Times New Roman"/>
          <w:sz w:val="24"/>
          <w:szCs w:val="24"/>
          <w:lang w:val="en-US"/>
        </w:rPr>
        <w:t xml:space="preserve"> national transmission network. </w:t>
      </w:r>
      <w:r w:rsidR="00D275E5">
        <w:rPr>
          <w:rFonts w:ascii="Times New Roman" w:hAnsi="Times New Roman" w:cs="Times New Roman"/>
          <w:sz w:val="24"/>
          <w:szCs w:val="24"/>
          <w:lang w:val="en-US"/>
        </w:rPr>
        <w:t>The monthly a</w:t>
      </w:r>
      <w:r w:rsidR="009129CB" w:rsidRPr="002C141F">
        <w:rPr>
          <w:rFonts w:ascii="Times New Roman" w:hAnsi="Times New Roman" w:cs="Times New Roman"/>
          <w:sz w:val="24"/>
          <w:szCs w:val="24"/>
          <w:lang w:val="en-US"/>
        </w:rPr>
        <w:t>mount</w:t>
      </w:r>
      <w:r w:rsidR="00D275E5">
        <w:rPr>
          <w:rFonts w:ascii="Times New Roman" w:hAnsi="Times New Roman" w:cs="Times New Roman"/>
          <w:sz w:val="24"/>
          <w:szCs w:val="24"/>
          <w:lang w:val="en-US"/>
        </w:rPr>
        <w:t>s</w:t>
      </w:r>
      <w:r w:rsidR="009129CB" w:rsidRPr="002C141F">
        <w:rPr>
          <w:rFonts w:ascii="Times New Roman" w:hAnsi="Times New Roman" w:cs="Times New Roman"/>
          <w:sz w:val="24"/>
          <w:szCs w:val="24"/>
          <w:lang w:val="en-US"/>
        </w:rPr>
        <w:t xml:space="preserve"> of internal usage gas is given </w:t>
      </w:r>
      <w:r w:rsidR="00D275E5">
        <w:rPr>
          <w:rFonts w:ascii="Times New Roman" w:hAnsi="Times New Roman" w:cs="Times New Roman"/>
          <w:sz w:val="24"/>
          <w:szCs w:val="24"/>
          <w:lang w:val="en-US"/>
        </w:rPr>
        <w:t>at</w:t>
      </w:r>
      <w:r w:rsidR="009129CB" w:rsidRPr="002C141F">
        <w:rPr>
          <w:rFonts w:ascii="Times New Roman" w:hAnsi="Times New Roman" w:cs="Times New Roman"/>
          <w:sz w:val="24"/>
          <w:szCs w:val="24"/>
          <w:lang w:val="en-US"/>
        </w:rPr>
        <w:t>the Table 6.2.</w:t>
      </w:r>
    </w:p>
    <w:p w14:paraId="120564F1" w14:textId="426B6DEA" w:rsidR="00086C88" w:rsidRPr="002C141F" w:rsidRDefault="004C282A" w:rsidP="00BC42B0">
      <w:pPr>
        <w:pStyle w:val="Balk5"/>
        <w:jc w:val="center"/>
        <w:rPr>
          <w:lang w:val="en-US"/>
        </w:rPr>
      </w:pPr>
      <w:bookmarkStart w:id="172" w:name="_Toc520881351"/>
      <w:r w:rsidRPr="002C141F">
        <w:rPr>
          <w:lang w:val="en-US"/>
        </w:rPr>
        <w:t>Table</w:t>
      </w:r>
      <w:r w:rsidR="00E52004" w:rsidRPr="002C141F">
        <w:rPr>
          <w:lang w:val="en-US"/>
        </w:rPr>
        <w:t xml:space="preserve"> 6.2: </w:t>
      </w:r>
      <w:r w:rsidR="009244F9" w:rsidRPr="002C141F">
        <w:rPr>
          <w:szCs w:val="24"/>
          <w:lang w:val="en-US"/>
        </w:rPr>
        <w:t>Amount of the Internal Usage Gas in</w:t>
      </w:r>
      <w:r w:rsidR="00E52004" w:rsidRPr="002C141F">
        <w:rPr>
          <w:lang w:val="en-US"/>
        </w:rPr>
        <w:t xml:space="preserve"> </w:t>
      </w:r>
      <w:r w:rsidR="00086C88" w:rsidRPr="002C141F">
        <w:rPr>
          <w:lang w:val="en-US"/>
        </w:rPr>
        <w:t xml:space="preserve">2017 </w:t>
      </w:r>
      <w:r w:rsidR="009244F9" w:rsidRPr="002C141F">
        <w:rPr>
          <w:szCs w:val="24"/>
          <w:lang w:val="en-US"/>
        </w:rPr>
        <w:t xml:space="preserve"> by Month</w:t>
      </w:r>
      <w:r w:rsidR="00D275E5">
        <w:rPr>
          <w:szCs w:val="24"/>
          <w:lang w:val="en-US"/>
        </w:rPr>
        <w:t>s</w:t>
      </w:r>
      <w:r w:rsidR="009244F9" w:rsidRPr="002C141F">
        <w:rPr>
          <w:szCs w:val="24"/>
          <w:lang w:val="en-US"/>
        </w:rPr>
        <w:t xml:space="preserve"> (Million Sm</w:t>
      </w:r>
      <w:r w:rsidR="009244F9" w:rsidRPr="002C141F">
        <w:rPr>
          <w:szCs w:val="24"/>
          <w:vertAlign w:val="superscript"/>
          <w:lang w:val="en-US"/>
        </w:rPr>
        <w:t>3</w:t>
      </w:r>
      <w:r w:rsidR="009244F9" w:rsidRPr="002C141F">
        <w:rPr>
          <w:szCs w:val="24"/>
          <w:lang w:val="en-US"/>
        </w:rPr>
        <w:t>)</w:t>
      </w:r>
      <w:bookmarkEnd w:id="172"/>
    </w:p>
    <w:tbl>
      <w:tblPr>
        <w:tblW w:w="11830" w:type="dxa"/>
        <w:jc w:val="center"/>
        <w:tblLayout w:type="fixed"/>
        <w:tblCellMar>
          <w:left w:w="70" w:type="dxa"/>
          <w:right w:w="70" w:type="dxa"/>
        </w:tblCellMar>
        <w:tblLook w:val="04A0" w:firstRow="1" w:lastRow="0" w:firstColumn="1" w:lastColumn="0" w:noHBand="0" w:noVBand="1"/>
      </w:tblPr>
      <w:tblGrid>
        <w:gridCol w:w="637"/>
        <w:gridCol w:w="970"/>
        <w:gridCol w:w="685"/>
        <w:gridCol w:w="709"/>
        <w:gridCol w:w="834"/>
        <w:gridCol w:w="687"/>
        <w:gridCol w:w="663"/>
        <w:gridCol w:w="840"/>
        <w:gridCol w:w="986"/>
        <w:gridCol w:w="992"/>
        <w:gridCol w:w="851"/>
        <w:gridCol w:w="708"/>
        <w:gridCol w:w="709"/>
        <w:gridCol w:w="709"/>
        <w:gridCol w:w="850"/>
      </w:tblGrid>
      <w:tr w:rsidR="009244F9" w:rsidRPr="002C141F" w14:paraId="117D51E5" w14:textId="77777777" w:rsidTr="0014247B">
        <w:trPr>
          <w:trHeight w:val="300"/>
          <w:jc w:val="center"/>
        </w:trPr>
        <w:tc>
          <w:tcPr>
            <w:tcW w:w="1607" w:type="dxa"/>
            <w:gridSpan w:val="2"/>
            <w:tcBorders>
              <w:top w:val="nil"/>
              <w:left w:val="nil"/>
              <w:bottom w:val="nil"/>
              <w:right w:val="nil"/>
            </w:tcBorders>
            <w:shd w:val="clear" w:color="auto" w:fill="auto"/>
            <w:noWrap/>
            <w:vAlign w:val="bottom"/>
            <w:hideMark/>
          </w:tcPr>
          <w:p w14:paraId="73FE1D4E" w14:textId="77777777" w:rsidR="009244F9" w:rsidRPr="002C141F" w:rsidRDefault="009244F9" w:rsidP="009244F9">
            <w:pPr>
              <w:spacing w:after="0" w:line="240" w:lineRule="auto"/>
              <w:rPr>
                <w:rFonts w:ascii="Times New Roman" w:eastAsia="Times New Roman" w:hAnsi="Times New Roman" w:cs="Times New Roman"/>
                <w:sz w:val="20"/>
                <w:szCs w:val="20"/>
                <w:lang w:val="en-US" w:eastAsia="tr-TR"/>
              </w:rPr>
            </w:pPr>
          </w:p>
        </w:tc>
        <w:tc>
          <w:tcPr>
            <w:tcW w:w="685"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6B73C88"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Jan.</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14:paraId="6E9A2FB4"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Feb.</w:t>
            </w:r>
          </w:p>
        </w:tc>
        <w:tc>
          <w:tcPr>
            <w:tcW w:w="834" w:type="dxa"/>
            <w:tcBorders>
              <w:top w:val="single" w:sz="4" w:space="0" w:color="auto"/>
              <w:left w:val="nil"/>
              <w:bottom w:val="single" w:sz="4" w:space="0" w:color="auto"/>
              <w:right w:val="single" w:sz="4" w:space="0" w:color="auto"/>
            </w:tcBorders>
            <w:shd w:val="clear" w:color="DDEBF7" w:fill="DDEBF7"/>
            <w:noWrap/>
            <w:vAlign w:val="center"/>
            <w:hideMark/>
          </w:tcPr>
          <w:p w14:paraId="2C2507CD"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March</w:t>
            </w:r>
          </w:p>
        </w:tc>
        <w:tc>
          <w:tcPr>
            <w:tcW w:w="687" w:type="dxa"/>
            <w:tcBorders>
              <w:top w:val="single" w:sz="4" w:space="0" w:color="auto"/>
              <w:left w:val="nil"/>
              <w:bottom w:val="single" w:sz="4" w:space="0" w:color="auto"/>
              <w:right w:val="single" w:sz="4" w:space="0" w:color="auto"/>
            </w:tcBorders>
            <w:shd w:val="clear" w:color="DDEBF7" w:fill="DDEBF7"/>
            <w:noWrap/>
            <w:vAlign w:val="center"/>
            <w:hideMark/>
          </w:tcPr>
          <w:p w14:paraId="23A8FD3F"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April</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14:paraId="25080F16"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May</w:t>
            </w:r>
          </w:p>
        </w:tc>
        <w:tc>
          <w:tcPr>
            <w:tcW w:w="840" w:type="dxa"/>
            <w:tcBorders>
              <w:top w:val="single" w:sz="4" w:space="0" w:color="auto"/>
              <w:left w:val="nil"/>
              <w:bottom w:val="single" w:sz="4" w:space="0" w:color="auto"/>
              <w:right w:val="single" w:sz="4" w:space="0" w:color="auto"/>
            </w:tcBorders>
            <w:shd w:val="clear" w:color="DDEBF7" w:fill="DDEBF7"/>
            <w:noWrap/>
            <w:vAlign w:val="center"/>
            <w:hideMark/>
          </w:tcPr>
          <w:p w14:paraId="4137977C"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June</w:t>
            </w:r>
          </w:p>
        </w:tc>
        <w:tc>
          <w:tcPr>
            <w:tcW w:w="986" w:type="dxa"/>
            <w:tcBorders>
              <w:top w:val="single" w:sz="4" w:space="0" w:color="auto"/>
              <w:left w:val="nil"/>
              <w:bottom w:val="single" w:sz="4" w:space="0" w:color="auto"/>
              <w:right w:val="single" w:sz="4" w:space="0" w:color="auto"/>
            </w:tcBorders>
            <w:shd w:val="clear" w:color="DDEBF7" w:fill="DDEBF7"/>
            <w:noWrap/>
            <w:vAlign w:val="center"/>
            <w:hideMark/>
          </w:tcPr>
          <w:p w14:paraId="0CBB3762"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July</w:t>
            </w:r>
          </w:p>
        </w:tc>
        <w:tc>
          <w:tcPr>
            <w:tcW w:w="992" w:type="dxa"/>
            <w:tcBorders>
              <w:top w:val="single" w:sz="4" w:space="0" w:color="auto"/>
              <w:left w:val="nil"/>
              <w:bottom w:val="single" w:sz="4" w:space="0" w:color="auto"/>
              <w:right w:val="single" w:sz="4" w:space="0" w:color="auto"/>
            </w:tcBorders>
            <w:shd w:val="clear" w:color="DDEBF7" w:fill="DDEBF7"/>
            <w:noWrap/>
            <w:vAlign w:val="center"/>
            <w:hideMark/>
          </w:tcPr>
          <w:p w14:paraId="05485B16"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August</w:t>
            </w:r>
          </w:p>
        </w:tc>
        <w:tc>
          <w:tcPr>
            <w:tcW w:w="851" w:type="dxa"/>
            <w:tcBorders>
              <w:top w:val="single" w:sz="4" w:space="0" w:color="auto"/>
              <w:left w:val="nil"/>
              <w:bottom w:val="single" w:sz="4" w:space="0" w:color="auto"/>
              <w:right w:val="single" w:sz="4" w:space="0" w:color="auto"/>
            </w:tcBorders>
            <w:shd w:val="clear" w:color="DDEBF7" w:fill="DDEBF7"/>
            <w:noWrap/>
            <w:vAlign w:val="center"/>
            <w:hideMark/>
          </w:tcPr>
          <w:p w14:paraId="43DAFC1C"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Sep.</w:t>
            </w:r>
          </w:p>
        </w:tc>
        <w:tc>
          <w:tcPr>
            <w:tcW w:w="708" w:type="dxa"/>
            <w:tcBorders>
              <w:top w:val="single" w:sz="4" w:space="0" w:color="auto"/>
              <w:left w:val="nil"/>
              <w:bottom w:val="single" w:sz="4" w:space="0" w:color="auto"/>
              <w:right w:val="single" w:sz="4" w:space="0" w:color="auto"/>
            </w:tcBorders>
            <w:shd w:val="clear" w:color="DDEBF7" w:fill="DDEBF7"/>
            <w:noWrap/>
            <w:vAlign w:val="center"/>
            <w:hideMark/>
          </w:tcPr>
          <w:p w14:paraId="4306A2F3"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Oct.</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14:paraId="70A629E1"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Nov.</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14:paraId="31A18244"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hAnsi="Times New Roman"/>
                <w:b/>
                <w:bCs/>
                <w:color w:val="000000"/>
                <w:sz w:val="24"/>
                <w:szCs w:val="24"/>
                <w:lang w:val="en-US"/>
              </w:rPr>
              <w:t>Dec.</w:t>
            </w:r>
          </w:p>
        </w:tc>
        <w:tc>
          <w:tcPr>
            <w:tcW w:w="850" w:type="dxa"/>
            <w:tcBorders>
              <w:top w:val="single" w:sz="4" w:space="0" w:color="auto"/>
              <w:left w:val="nil"/>
              <w:bottom w:val="single" w:sz="4" w:space="0" w:color="auto"/>
              <w:right w:val="single" w:sz="4" w:space="0" w:color="auto"/>
            </w:tcBorders>
            <w:shd w:val="clear" w:color="DDEBF7" w:fill="DDEBF7"/>
            <w:noWrap/>
            <w:vAlign w:val="bottom"/>
            <w:hideMark/>
          </w:tcPr>
          <w:p w14:paraId="1C0F4957" w14:textId="77777777" w:rsidR="009244F9" w:rsidRPr="002C141F" w:rsidRDefault="009244F9" w:rsidP="009244F9">
            <w:pPr>
              <w:spacing w:after="0" w:line="240" w:lineRule="auto"/>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Total</w:t>
            </w:r>
          </w:p>
        </w:tc>
      </w:tr>
      <w:tr w:rsidR="002B0A58" w:rsidRPr="002C141F" w14:paraId="57B51E23" w14:textId="77777777" w:rsidTr="0014247B">
        <w:trPr>
          <w:gridBefore w:val="1"/>
          <w:wBefore w:w="637" w:type="dxa"/>
          <w:trHeight w:val="300"/>
          <w:jc w:val="center"/>
        </w:trPr>
        <w:tc>
          <w:tcPr>
            <w:tcW w:w="97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FBB7604" w14:textId="2D193D62" w:rsidR="002B0A58" w:rsidRPr="002C141F" w:rsidRDefault="00AE7D5F" w:rsidP="0014247B">
            <w:pPr>
              <w:spacing w:after="0" w:line="240" w:lineRule="auto"/>
              <w:jc w:val="center"/>
              <w:rPr>
                <w:rFonts w:ascii="Times New Roman" w:eastAsia="Times New Roman" w:hAnsi="Times New Roman" w:cs="Times New Roman"/>
                <w:b/>
                <w:bCs/>
                <w:color w:val="000000"/>
                <w:sz w:val="20"/>
                <w:szCs w:val="20"/>
                <w:lang w:val="en-US" w:eastAsia="tr-TR"/>
              </w:rPr>
            </w:pPr>
            <w:r w:rsidRPr="0014247B">
              <w:rPr>
                <w:rFonts w:ascii="Times New Roman" w:eastAsia="Times New Roman" w:hAnsi="Times New Roman" w:cs="Times New Roman"/>
                <w:b/>
                <w:bCs/>
                <w:color w:val="000000"/>
                <w:sz w:val="20"/>
                <w:szCs w:val="20"/>
                <w:lang w:val="en-US" w:eastAsia="tr-TR"/>
              </w:rPr>
              <w:t>Amount</w:t>
            </w:r>
          </w:p>
        </w:tc>
        <w:tc>
          <w:tcPr>
            <w:tcW w:w="685" w:type="dxa"/>
            <w:tcBorders>
              <w:top w:val="nil"/>
              <w:left w:val="nil"/>
              <w:bottom w:val="single" w:sz="4" w:space="0" w:color="auto"/>
              <w:right w:val="single" w:sz="4" w:space="0" w:color="auto"/>
            </w:tcBorders>
            <w:shd w:val="clear" w:color="auto" w:fill="auto"/>
            <w:noWrap/>
            <w:vAlign w:val="bottom"/>
            <w:hideMark/>
          </w:tcPr>
          <w:p w14:paraId="25AB374B"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35,30</w:t>
            </w:r>
          </w:p>
        </w:tc>
        <w:tc>
          <w:tcPr>
            <w:tcW w:w="709" w:type="dxa"/>
            <w:tcBorders>
              <w:top w:val="nil"/>
              <w:left w:val="nil"/>
              <w:bottom w:val="single" w:sz="4" w:space="0" w:color="auto"/>
              <w:right w:val="single" w:sz="4" w:space="0" w:color="auto"/>
            </w:tcBorders>
            <w:shd w:val="clear" w:color="auto" w:fill="auto"/>
            <w:noWrap/>
            <w:vAlign w:val="bottom"/>
            <w:hideMark/>
          </w:tcPr>
          <w:p w14:paraId="347508CC"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30,50</w:t>
            </w:r>
          </w:p>
        </w:tc>
        <w:tc>
          <w:tcPr>
            <w:tcW w:w="834" w:type="dxa"/>
            <w:tcBorders>
              <w:top w:val="nil"/>
              <w:left w:val="nil"/>
              <w:bottom w:val="single" w:sz="4" w:space="0" w:color="auto"/>
              <w:right w:val="single" w:sz="4" w:space="0" w:color="auto"/>
            </w:tcBorders>
            <w:shd w:val="clear" w:color="auto" w:fill="auto"/>
            <w:noWrap/>
            <w:vAlign w:val="bottom"/>
            <w:hideMark/>
          </w:tcPr>
          <w:p w14:paraId="08DF37B4"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34,53</w:t>
            </w:r>
          </w:p>
        </w:tc>
        <w:tc>
          <w:tcPr>
            <w:tcW w:w="687" w:type="dxa"/>
            <w:tcBorders>
              <w:top w:val="nil"/>
              <w:left w:val="nil"/>
              <w:bottom w:val="single" w:sz="4" w:space="0" w:color="auto"/>
              <w:right w:val="single" w:sz="4" w:space="0" w:color="auto"/>
            </w:tcBorders>
            <w:shd w:val="clear" w:color="auto" w:fill="auto"/>
            <w:noWrap/>
            <w:vAlign w:val="bottom"/>
            <w:hideMark/>
          </w:tcPr>
          <w:p w14:paraId="7668B3B4"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33,24</w:t>
            </w:r>
          </w:p>
        </w:tc>
        <w:tc>
          <w:tcPr>
            <w:tcW w:w="663" w:type="dxa"/>
            <w:tcBorders>
              <w:top w:val="nil"/>
              <w:left w:val="nil"/>
              <w:bottom w:val="single" w:sz="4" w:space="0" w:color="auto"/>
              <w:right w:val="single" w:sz="4" w:space="0" w:color="auto"/>
            </w:tcBorders>
            <w:shd w:val="clear" w:color="auto" w:fill="auto"/>
            <w:noWrap/>
            <w:vAlign w:val="bottom"/>
            <w:hideMark/>
          </w:tcPr>
          <w:p w14:paraId="29C2ECE3"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28,70</w:t>
            </w:r>
          </w:p>
        </w:tc>
        <w:tc>
          <w:tcPr>
            <w:tcW w:w="840" w:type="dxa"/>
            <w:tcBorders>
              <w:top w:val="nil"/>
              <w:left w:val="nil"/>
              <w:bottom w:val="single" w:sz="4" w:space="0" w:color="auto"/>
              <w:right w:val="single" w:sz="4" w:space="0" w:color="auto"/>
            </w:tcBorders>
            <w:shd w:val="clear" w:color="auto" w:fill="auto"/>
            <w:noWrap/>
            <w:vAlign w:val="bottom"/>
            <w:hideMark/>
          </w:tcPr>
          <w:p w14:paraId="36069AE7"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32,19</w:t>
            </w:r>
          </w:p>
        </w:tc>
        <w:tc>
          <w:tcPr>
            <w:tcW w:w="986" w:type="dxa"/>
            <w:tcBorders>
              <w:top w:val="nil"/>
              <w:left w:val="nil"/>
              <w:bottom w:val="single" w:sz="4" w:space="0" w:color="auto"/>
              <w:right w:val="single" w:sz="4" w:space="0" w:color="auto"/>
            </w:tcBorders>
            <w:shd w:val="clear" w:color="auto" w:fill="auto"/>
            <w:noWrap/>
            <w:vAlign w:val="bottom"/>
            <w:hideMark/>
          </w:tcPr>
          <w:p w14:paraId="367172F9"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38,20</w:t>
            </w:r>
          </w:p>
        </w:tc>
        <w:tc>
          <w:tcPr>
            <w:tcW w:w="992" w:type="dxa"/>
            <w:tcBorders>
              <w:top w:val="nil"/>
              <w:left w:val="nil"/>
              <w:bottom w:val="single" w:sz="4" w:space="0" w:color="auto"/>
              <w:right w:val="single" w:sz="4" w:space="0" w:color="auto"/>
            </w:tcBorders>
            <w:shd w:val="clear" w:color="auto" w:fill="auto"/>
            <w:noWrap/>
            <w:vAlign w:val="bottom"/>
            <w:hideMark/>
          </w:tcPr>
          <w:p w14:paraId="3954993E"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32,29</w:t>
            </w:r>
          </w:p>
        </w:tc>
        <w:tc>
          <w:tcPr>
            <w:tcW w:w="851" w:type="dxa"/>
            <w:tcBorders>
              <w:top w:val="nil"/>
              <w:left w:val="nil"/>
              <w:bottom w:val="single" w:sz="4" w:space="0" w:color="auto"/>
              <w:right w:val="single" w:sz="4" w:space="0" w:color="auto"/>
            </w:tcBorders>
            <w:shd w:val="clear" w:color="auto" w:fill="auto"/>
            <w:noWrap/>
            <w:vAlign w:val="bottom"/>
            <w:hideMark/>
          </w:tcPr>
          <w:p w14:paraId="7D87B0BE"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26,73</w:t>
            </w:r>
          </w:p>
        </w:tc>
        <w:tc>
          <w:tcPr>
            <w:tcW w:w="708" w:type="dxa"/>
            <w:tcBorders>
              <w:top w:val="nil"/>
              <w:left w:val="nil"/>
              <w:bottom w:val="single" w:sz="4" w:space="0" w:color="auto"/>
              <w:right w:val="single" w:sz="4" w:space="0" w:color="auto"/>
            </w:tcBorders>
            <w:shd w:val="clear" w:color="auto" w:fill="auto"/>
            <w:noWrap/>
            <w:vAlign w:val="bottom"/>
            <w:hideMark/>
          </w:tcPr>
          <w:p w14:paraId="59946554"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30,44</w:t>
            </w:r>
          </w:p>
        </w:tc>
        <w:tc>
          <w:tcPr>
            <w:tcW w:w="709" w:type="dxa"/>
            <w:tcBorders>
              <w:top w:val="nil"/>
              <w:left w:val="nil"/>
              <w:bottom w:val="single" w:sz="4" w:space="0" w:color="auto"/>
              <w:right w:val="single" w:sz="4" w:space="0" w:color="auto"/>
            </w:tcBorders>
            <w:shd w:val="clear" w:color="auto" w:fill="auto"/>
            <w:noWrap/>
            <w:vAlign w:val="bottom"/>
            <w:hideMark/>
          </w:tcPr>
          <w:p w14:paraId="2D002E8B"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33,78</w:t>
            </w:r>
          </w:p>
        </w:tc>
        <w:tc>
          <w:tcPr>
            <w:tcW w:w="709" w:type="dxa"/>
            <w:tcBorders>
              <w:top w:val="nil"/>
              <w:left w:val="nil"/>
              <w:bottom w:val="single" w:sz="4" w:space="0" w:color="auto"/>
              <w:right w:val="single" w:sz="4" w:space="0" w:color="auto"/>
            </w:tcBorders>
            <w:shd w:val="clear" w:color="auto" w:fill="auto"/>
            <w:noWrap/>
            <w:vAlign w:val="bottom"/>
            <w:hideMark/>
          </w:tcPr>
          <w:p w14:paraId="7B065AF7" w14:textId="77777777" w:rsidR="002B0A58" w:rsidRPr="002C141F" w:rsidRDefault="002B0A58" w:rsidP="00CF273F">
            <w:pPr>
              <w:spacing w:after="0" w:line="240" w:lineRule="auto"/>
              <w:jc w:val="right"/>
              <w:rPr>
                <w:rFonts w:ascii="Times New Roman" w:eastAsia="Times New Roman" w:hAnsi="Times New Roman" w:cs="Times New Roman"/>
                <w:color w:val="000000"/>
                <w:sz w:val="20"/>
                <w:szCs w:val="20"/>
                <w:lang w:val="en-US" w:eastAsia="tr-TR"/>
              </w:rPr>
            </w:pPr>
            <w:r w:rsidRPr="002C141F">
              <w:rPr>
                <w:rFonts w:ascii="Times New Roman" w:eastAsia="Times New Roman" w:hAnsi="Times New Roman" w:cs="Times New Roman"/>
                <w:color w:val="000000"/>
                <w:sz w:val="20"/>
                <w:szCs w:val="20"/>
                <w:lang w:val="en-US" w:eastAsia="tr-TR"/>
              </w:rPr>
              <w:t>31,85</w:t>
            </w:r>
          </w:p>
        </w:tc>
        <w:tc>
          <w:tcPr>
            <w:tcW w:w="850" w:type="dxa"/>
            <w:tcBorders>
              <w:top w:val="nil"/>
              <w:left w:val="nil"/>
              <w:bottom w:val="single" w:sz="4" w:space="0" w:color="auto"/>
              <w:right w:val="single" w:sz="4" w:space="0" w:color="auto"/>
            </w:tcBorders>
            <w:shd w:val="clear" w:color="auto" w:fill="auto"/>
            <w:noWrap/>
            <w:vAlign w:val="bottom"/>
            <w:hideMark/>
          </w:tcPr>
          <w:p w14:paraId="3DDCB915" w14:textId="77777777" w:rsidR="002B0A58" w:rsidRPr="002C141F" w:rsidRDefault="002B0A58" w:rsidP="00CF273F">
            <w:pPr>
              <w:spacing w:after="0" w:line="240" w:lineRule="auto"/>
              <w:jc w:val="right"/>
              <w:rPr>
                <w:rFonts w:ascii="Times New Roman" w:eastAsia="Times New Roman" w:hAnsi="Times New Roman" w:cs="Times New Roman"/>
                <w:b/>
                <w:bCs/>
                <w:color w:val="000000"/>
                <w:sz w:val="20"/>
                <w:szCs w:val="20"/>
                <w:lang w:val="en-US" w:eastAsia="tr-TR"/>
              </w:rPr>
            </w:pPr>
            <w:r w:rsidRPr="002C141F">
              <w:rPr>
                <w:rFonts w:ascii="Times New Roman" w:eastAsia="Times New Roman" w:hAnsi="Times New Roman" w:cs="Times New Roman"/>
                <w:b/>
                <w:bCs/>
                <w:color w:val="000000"/>
                <w:sz w:val="20"/>
                <w:szCs w:val="20"/>
                <w:lang w:val="en-US" w:eastAsia="tr-TR"/>
              </w:rPr>
              <w:t>387,76</w:t>
            </w:r>
          </w:p>
        </w:tc>
      </w:tr>
    </w:tbl>
    <w:p w14:paraId="5A5217CE" w14:textId="77777777" w:rsidR="00102470" w:rsidRPr="00102470" w:rsidRDefault="00102470" w:rsidP="00086C88">
      <w:pPr>
        <w:rPr>
          <w:rFonts w:ascii="Times New Roman" w:hAnsi="Times New Roman" w:cs="Times New Roman"/>
          <w:sz w:val="12"/>
          <w:szCs w:val="24"/>
          <w:lang w:val="en-US"/>
        </w:rPr>
      </w:pPr>
    </w:p>
    <w:p w14:paraId="1A6813AD" w14:textId="5D081CD8" w:rsidR="009244F9" w:rsidRPr="002C141F" w:rsidRDefault="009244F9" w:rsidP="00086C88">
      <w:pPr>
        <w:rPr>
          <w:rFonts w:ascii="Times New Roman" w:hAnsi="Times New Roman" w:cs="Times New Roman"/>
          <w:sz w:val="24"/>
          <w:szCs w:val="24"/>
          <w:lang w:val="en-US"/>
        </w:rPr>
      </w:pPr>
      <w:r w:rsidRPr="002C141F">
        <w:rPr>
          <w:rFonts w:ascii="Times New Roman" w:hAnsi="Times New Roman" w:cs="Times New Roman"/>
          <w:sz w:val="24"/>
          <w:szCs w:val="24"/>
          <w:lang w:val="en-US"/>
        </w:rPr>
        <w:t>The</w:t>
      </w:r>
      <w:r w:rsidR="00D275E5">
        <w:rPr>
          <w:rFonts w:ascii="Times New Roman" w:hAnsi="Times New Roman" w:cs="Times New Roman"/>
          <w:sz w:val="24"/>
          <w:szCs w:val="24"/>
          <w:lang w:val="en-US"/>
        </w:rPr>
        <w:t xml:space="preserve"> monthly</w:t>
      </w:r>
      <w:r w:rsidRPr="002C141F">
        <w:rPr>
          <w:rFonts w:ascii="Times New Roman" w:hAnsi="Times New Roman" w:cs="Times New Roman"/>
          <w:sz w:val="24"/>
          <w:szCs w:val="24"/>
          <w:lang w:val="en-US"/>
        </w:rPr>
        <w:t xml:space="preserve">  </w:t>
      </w:r>
      <w:r w:rsidR="00D275E5">
        <w:rPr>
          <w:rFonts w:ascii="Times New Roman" w:hAnsi="Times New Roman" w:cs="Times New Roman"/>
          <w:sz w:val="24"/>
          <w:szCs w:val="24"/>
          <w:lang w:val="en-US"/>
        </w:rPr>
        <w:t xml:space="preserve">stock gas amounts in the </w:t>
      </w:r>
      <w:r w:rsidRPr="002C141F">
        <w:rPr>
          <w:rFonts w:ascii="Times New Roman" w:hAnsi="Times New Roman" w:cs="Times New Roman"/>
          <w:sz w:val="24"/>
          <w:szCs w:val="24"/>
          <w:lang w:val="en-US"/>
        </w:rPr>
        <w:t>national transmission network</w:t>
      </w:r>
      <w:r w:rsidR="00D275E5">
        <w:rPr>
          <w:rFonts w:ascii="Times New Roman" w:hAnsi="Times New Roman" w:cs="Times New Roman"/>
          <w:sz w:val="24"/>
          <w:szCs w:val="24"/>
          <w:lang w:val="en-US"/>
        </w:rPr>
        <w:t xml:space="preserve"> </w:t>
      </w:r>
      <w:r w:rsidRPr="002C141F">
        <w:rPr>
          <w:rFonts w:ascii="Times New Roman" w:hAnsi="Times New Roman" w:cs="Times New Roman"/>
          <w:sz w:val="24"/>
          <w:szCs w:val="24"/>
          <w:lang w:val="en-US"/>
        </w:rPr>
        <w:t>is given in the Table 6.3</w:t>
      </w:r>
      <w:r w:rsidR="00D275E5">
        <w:rPr>
          <w:rFonts w:ascii="Times New Roman" w:hAnsi="Times New Roman" w:cs="Times New Roman"/>
          <w:sz w:val="24"/>
          <w:szCs w:val="24"/>
          <w:lang w:val="en-US"/>
        </w:rPr>
        <w:t>.</w:t>
      </w:r>
      <w:r w:rsidRPr="002C141F">
        <w:rPr>
          <w:rFonts w:ascii="Times New Roman" w:hAnsi="Times New Roman" w:cs="Times New Roman"/>
          <w:sz w:val="24"/>
          <w:szCs w:val="24"/>
          <w:lang w:val="en-US"/>
        </w:rPr>
        <w:t>.</w:t>
      </w:r>
    </w:p>
    <w:p w14:paraId="25C7A585" w14:textId="77777777" w:rsidR="00E52004" w:rsidRPr="002C141F" w:rsidRDefault="004C282A" w:rsidP="00020B5A">
      <w:pPr>
        <w:pStyle w:val="Balk5"/>
        <w:jc w:val="center"/>
        <w:rPr>
          <w:lang w:val="en-US"/>
        </w:rPr>
      </w:pPr>
      <w:bookmarkStart w:id="173" w:name="_Toc520881352"/>
      <w:r w:rsidRPr="002C141F">
        <w:rPr>
          <w:lang w:val="en-US"/>
        </w:rPr>
        <w:t>Table</w:t>
      </w:r>
      <w:r w:rsidR="00410FC5" w:rsidRPr="002C141F">
        <w:rPr>
          <w:lang w:val="en-US"/>
        </w:rPr>
        <w:t xml:space="preserve"> 6.3:  </w:t>
      </w:r>
      <w:r w:rsidR="009244F9" w:rsidRPr="002C141F">
        <w:rPr>
          <w:szCs w:val="24"/>
          <w:lang w:val="en-US"/>
        </w:rPr>
        <w:t>The amount of National Transmission Network’s Stock</w:t>
      </w:r>
      <w:r w:rsidR="009244F9" w:rsidRPr="002C141F">
        <w:rPr>
          <w:lang w:val="en-US"/>
        </w:rPr>
        <w:t xml:space="preserve"> by Month </w:t>
      </w:r>
      <w:r w:rsidR="00410FC5" w:rsidRPr="002C141F">
        <w:rPr>
          <w:lang w:val="en-US"/>
        </w:rPr>
        <w:t>(M</w:t>
      </w:r>
      <w:r w:rsidR="009244F9" w:rsidRPr="002C141F">
        <w:rPr>
          <w:lang w:val="en-US"/>
        </w:rPr>
        <w:t>illion</w:t>
      </w:r>
      <w:r w:rsidR="00410FC5" w:rsidRPr="002C141F">
        <w:rPr>
          <w:lang w:val="en-US"/>
        </w:rPr>
        <w:t xml:space="preserve"> Sm</w:t>
      </w:r>
      <w:r w:rsidR="00410FC5" w:rsidRPr="002C141F">
        <w:rPr>
          <w:vertAlign w:val="superscript"/>
          <w:lang w:val="en-US"/>
        </w:rPr>
        <w:t>3</w:t>
      </w:r>
      <w:r w:rsidR="00410FC5" w:rsidRPr="002C141F">
        <w:rPr>
          <w:lang w:val="en-US"/>
        </w:rPr>
        <w:t>)</w:t>
      </w:r>
      <w:bookmarkEnd w:id="173"/>
    </w:p>
    <w:tbl>
      <w:tblPr>
        <w:tblW w:w="3100" w:type="dxa"/>
        <w:jc w:val="center"/>
        <w:tblCellMar>
          <w:left w:w="70" w:type="dxa"/>
          <w:right w:w="70" w:type="dxa"/>
        </w:tblCellMar>
        <w:tblLook w:val="04A0" w:firstRow="1" w:lastRow="0" w:firstColumn="1" w:lastColumn="0" w:noHBand="0" w:noVBand="1"/>
      </w:tblPr>
      <w:tblGrid>
        <w:gridCol w:w="1300"/>
        <w:gridCol w:w="1800"/>
      </w:tblGrid>
      <w:tr w:rsidR="00AA043F" w:rsidRPr="002C141F" w14:paraId="1356F9F0" w14:textId="77777777" w:rsidTr="002B0A58">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725B8B4" w14:textId="77777777" w:rsidR="00AA043F" w:rsidRPr="002C141F" w:rsidRDefault="009244F9" w:rsidP="00AA043F">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Month</w:t>
            </w:r>
          </w:p>
        </w:tc>
        <w:tc>
          <w:tcPr>
            <w:tcW w:w="1800" w:type="dxa"/>
            <w:tcBorders>
              <w:top w:val="single" w:sz="4" w:space="0" w:color="auto"/>
              <w:left w:val="nil"/>
              <w:bottom w:val="single" w:sz="4" w:space="0" w:color="auto"/>
              <w:right w:val="single" w:sz="4" w:space="0" w:color="auto"/>
            </w:tcBorders>
            <w:shd w:val="clear" w:color="DDEBF7" w:fill="DDEBF7"/>
            <w:noWrap/>
            <w:vAlign w:val="bottom"/>
            <w:hideMark/>
          </w:tcPr>
          <w:p w14:paraId="7D2BC5FA" w14:textId="77777777" w:rsidR="00AA043F" w:rsidRPr="002C141F" w:rsidRDefault="009244F9" w:rsidP="00AA043F">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Amount</w:t>
            </w:r>
          </w:p>
        </w:tc>
      </w:tr>
      <w:tr w:rsidR="009244F9" w:rsidRPr="002C141F" w14:paraId="1C52977E" w14:textId="77777777" w:rsidTr="009244F9">
        <w:trPr>
          <w:trHeight w:val="315"/>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0ABF383E"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Jan.</w:t>
            </w:r>
          </w:p>
        </w:tc>
        <w:tc>
          <w:tcPr>
            <w:tcW w:w="1800" w:type="dxa"/>
            <w:tcBorders>
              <w:top w:val="nil"/>
              <w:left w:val="nil"/>
              <w:bottom w:val="single" w:sz="4" w:space="0" w:color="auto"/>
              <w:right w:val="single" w:sz="4" w:space="0" w:color="auto"/>
            </w:tcBorders>
            <w:shd w:val="clear" w:color="auto" w:fill="auto"/>
            <w:noWrap/>
            <w:vAlign w:val="bottom"/>
            <w:hideMark/>
          </w:tcPr>
          <w:p w14:paraId="64DD6402"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345,15</w:t>
            </w:r>
          </w:p>
        </w:tc>
      </w:tr>
      <w:tr w:rsidR="009244F9" w:rsidRPr="002C141F" w14:paraId="1E1ED6B4" w14:textId="77777777" w:rsidTr="00603EAF">
        <w:trPr>
          <w:trHeight w:val="276"/>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278A6C6E"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Feb.</w:t>
            </w:r>
          </w:p>
        </w:tc>
        <w:tc>
          <w:tcPr>
            <w:tcW w:w="1800" w:type="dxa"/>
            <w:tcBorders>
              <w:top w:val="nil"/>
              <w:left w:val="nil"/>
              <w:bottom w:val="single" w:sz="4" w:space="0" w:color="auto"/>
              <w:right w:val="single" w:sz="4" w:space="0" w:color="auto"/>
            </w:tcBorders>
            <w:shd w:val="clear" w:color="auto" w:fill="auto"/>
            <w:noWrap/>
            <w:vAlign w:val="bottom"/>
            <w:hideMark/>
          </w:tcPr>
          <w:p w14:paraId="046E7F85"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385,53</w:t>
            </w:r>
          </w:p>
        </w:tc>
      </w:tr>
      <w:tr w:rsidR="009244F9" w:rsidRPr="002C141F" w14:paraId="42158C07" w14:textId="77777777" w:rsidTr="00603EAF">
        <w:trPr>
          <w:trHeight w:val="279"/>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201F7283"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March</w:t>
            </w:r>
          </w:p>
        </w:tc>
        <w:tc>
          <w:tcPr>
            <w:tcW w:w="1800" w:type="dxa"/>
            <w:tcBorders>
              <w:top w:val="nil"/>
              <w:left w:val="nil"/>
              <w:bottom w:val="single" w:sz="4" w:space="0" w:color="auto"/>
              <w:right w:val="single" w:sz="4" w:space="0" w:color="auto"/>
            </w:tcBorders>
            <w:shd w:val="clear" w:color="auto" w:fill="auto"/>
            <w:noWrap/>
            <w:vAlign w:val="bottom"/>
            <w:hideMark/>
          </w:tcPr>
          <w:p w14:paraId="7178CB20"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396,29</w:t>
            </w:r>
          </w:p>
        </w:tc>
      </w:tr>
      <w:tr w:rsidR="009244F9" w:rsidRPr="002C141F" w14:paraId="74D5FEDF" w14:textId="77777777" w:rsidTr="00603EAF">
        <w:trPr>
          <w:trHeight w:val="114"/>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4FA9B6B1"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April</w:t>
            </w:r>
          </w:p>
        </w:tc>
        <w:tc>
          <w:tcPr>
            <w:tcW w:w="1800" w:type="dxa"/>
            <w:tcBorders>
              <w:top w:val="nil"/>
              <w:left w:val="nil"/>
              <w:bottom w:val="single" w:sz="4" w:space="0" w:color="auto"/>
              <w:right w:val="single" w:sz="4" w:space="0" w:color="auto"/>
            </w:tcBorders>
            <w:shd w:val="clear" w:color="auto" w:fill="auto"/>
            <w:noWrap/>
            <w:vAlign w:val="bottom"/>
            <w:hideMark/>
          </w:tcPr>
          <w:p w14:paraId="3CD28F73"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381,75</w:t>
            </w:r>
          </w:p>
        </w:tc>
      </w:tr>
      <w:tr w:rsidR="009244F9" w:rsidRPr="002C141F" w14:paraId="2A901C54" w14:textId="77777777" w:rsidTr="00603EAF">
        <w:trPr>
          <w:trHeight w:val="145"/>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509FB7E2"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May</w:t>
            </w:r>
          </w:p>
        </w:tc>
        <w:tc>
          <w:tcPr>
            <w:tcW w:w="1800" w:type="dxa"/>
            <w:tcBorders>
              <w:top w:val="nil"/>
              <w:left w:val="nil"/>
              <w:bottom w:val="single" w:sz="4" w:space="0" w:color="auto"/>
              <w:right w:val="single" w:sz="4" w:space="0" w:color="auto"/>
            </w:tcBorders>
            <w:shd w:val="clear" w:color="auto" w:fill="auto"/>
            <w:noWrap/>
            <w:vAlign w:val="bottom"/>
            <w:hideMark/>
          </w:tcPr>
          <w:p w14:paraId="1A5E3125"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375,68</w:t>
            </w:r>
          </w:p>
        </w:tc>
      </w:tr>
      <w:tr w:rsidR="009244F9" w:rsidRPr="002C141F" w14:paraId="5D46AB98" w14:textId="77777777" w:rsidTr="00603EAF">
        <w:trPr>
          <w:trHeight w:val="164"/>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759B8BB8"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June</w:t>
            </w:r>
          </w:p>
        </w:tc>
        <w:tc>
          <w:tcPr>
            <w:tcW w:w="1800" w:type="dxa"/>
            <w:tcBorders>
              <w:top w:val="nil"/>
              <w:left w:val="nil"/>
              <w:bottom w:val="single" w:sz="4" w:space="0" w:color="auto"/>
              <w:right w:val="single" w:sz="4" w:space="0" w:color="auto"/>
            </w:tcBorders>
            <w:shd w:val="clear" w:color="auto" w:fill="auto"/>
            <w:noWrap/>
            <w:vAlign w:val="bottom"/>
            <w:hideMark/>
          </w:tcPr>
          <w:p w14:paraId="6B4BFD70"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368,69</w:t>
            </w:r>
          </w:p>
        </w:tc>
      </w:tr>
      <w:tr w:rsidR="009244F9" w:rsidRPr="002C141F" w14:paraId="0BB0EE11" w14:textId="77777777" w:rsidTr="00603EAF">
        <w:trPr>
          <w:trHeight w:val="195"/>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7B31D46F"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July</w:t>
            </w:r>
          </w:p>
        </w:tc>
        <w:tc>
          <w:tcPr>
            <w:tcW w:w="1800" w:type="dxa"/>
            <w:tcBorders>
              <w:top w:val="nil"/>
              <w:left w:val="nil"/>
              <w:bottom w:val="single" w:sz="4" w:space="0" w:color="auto"/>
              <w:right w:val="single" w:sz="4" w:space="0" w:color="auto"/>
            </w:tcBorders>
            <w:shd w:val="clear" w:color="auto" w:fill="auto"/>
            <w:noWrap/>
            <w:vAlign w:val="bottom"/>
            <w:hideMark/>
          </w:tcPr>
          <w:p w14:paraId="41AFADF2"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369,06</w:t>
            </w:r>
          </w:p>
        </w:tc>
      </w:tr>
      <w:tr w:rsidR="009244F9" w:rsidRPr="002C141F" w14:paraId="3FE77DD9" w14:textId="77777777" w:rsidTr="00603EAF">
        <w:trPr>
          <w:trHeight w:val="200"/>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1DA9AACA"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August</w:t>
            </w:r>
          </w:p>
        </w:tc>
        <w:tc>
          <w:tcPr>
            <w:tcW w:w="1800" w:type="dxa"/>
            <w:tcBorders>
              <w:top w:val="nil"/>
              <w:left w:val="nil"/>
              <w:bottom w:val="single" w:sz="4" w:space="0" w:color="auto"/>
              <w:right w:val="single" w:sz="4" w:space="0" w:color="auto"/>
            </w:tcBorders>
            <w:shd w:val="clear" w:color="auto" w:fill="auto"/>
            <w:noWrap/>
            <w:vAlign w:val="bottom"/>
            <w:hideMark/>
          </w:tcPr>
          <w:p w14:paraId="1109CC18"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415,89</w:t>
            </w:r>
          </w:p>
        </w:tc>
      </w:tr>
      <w:tr w:rsidR="009244F9" w:rsidRPr="002C141F" w14:paraId="5175DF2D" w14:textId="77777777" w:rsidTr="00603EAF">
        <w:trPr>
          <w:trHeight w:val="232"/>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2ED3D276"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Sep.</w:t>
            </w:r>
          </w:p>
        </w:tc>
        <w:tc>
          <w:tcPr>
            <w:tcW w:w="1800" w:type="dxa"/>
            <w:tcBorders>
              <w:top w:val="nil"/>
              <w:left w:val="nil"/>
              <w:bottom w:val="single" w:sz="4" w:space="0" w:color="auto"/>
              <w:right w:val="single" w:sz="4" w:space="0" w:color="auto"/>
            </w:tcBorders>
            <w:shd w:val="clear" w:color="auto" w:fill="auto"/>
            <w:noWrap/>
            <w:vAlign w:val="bottom"/>
            <w:hideMark/>
          </w:tcPr>
          <w:p w14:paraId="0F3DD089"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393,19</w:t>
            </w:r>
          </w:p>
        </w:tc>
      </w:tr>
      <w:tr w:rsidR="009244F9" w:rsidRPr="002C141F" w14:paraId="5A7BC1C4" w14:textId="77777777" w:rsidTr="00603EAF">
        <w:trPr>
          <w:trHeight w:val="250"/>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31FF9F29"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Oct.</w:t>
            </w:r>
          </w:p>
        </w:tc>
        <w:tc>
          <w:tcPr>
            <w:tcW w:w="1800" w:type="dxa"/>
            <w:tcBorders>
              <w:top w:val="nil"/>
              <w:left w:val="nil"/>
              <w:bottom w:val="single" w:sz="4" w:space="0" w:color="auto"/>
              <w:right w:val="single" w:sz="4" w:space="0" w:color="auto"/>
            </w:tcBorders>
            <w:shd w:val="clear" w:color="auto" w:fill="auto"/>
            <w:noWrap/>
            <w:vAlign w:val="bottom"/>
            <w:hideMark/>
          </w:tcPr>
          <w:p w14:paraId="3689AB42"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383,69</w:t>
            </w:r>
          </w:p>
        </w:tc>
      </w:tr>
      <w:tr w:rsidR="009244F9" w:rsidRPr="002C141F" w14:paraId="04C1BA7D" w14:textId="77777777" w:rsidTr="00603EAF">
        <w:trPr>
          <w:trHeight w:val="140"/>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58C55E48"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Nov.</w:t>
            </w:r>
          </w:p>
        </w:tc>
        <w:tc>
          <w:tcPr>
            <w:tcW w:w="1800" w:type="dxa"/>
            <w:tcBorders>
              <w:top w:val="nil"/>
              <w:left w:val="nil"/>
              <w:bottom w:val="single" w:sz="4" w:space="0" w:color="auto"/>
              <w:right w:val="single" w:sz="4" w:space="0" w:color="auto"/>
            </w:tcBorders>
            <w:shd w:val="clear" w:color="auto" w:fill="auto"/>
            <w:noWrap/>
            <w:vAlign w:val="bottom"/>
            <w:hideMark/>
          </w:tcPr>
          <w:p w14:paraId="26BEE772"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393,13</w:t>
            </w:r>
          </w:p>
        </w:tc>
      </w:tr>
      <w:tr w:rsidR="009244F9" w:rsidRPr="002C141F" w14:paraId="59A770E5" w14:textId="77777777" w:rsidTr="00603EAF">
        <w:trPr>
          <w:trHeight w:val="300"/>
          <w:jc w:val="center"/>
        </w:trPr>
        <w:tc>
          <w:tcPr>
            <w:tcW w:w="1300" w:type="dxa"/>
            <w:tcBorders>
              <w:top w:val="nil"/>
              <w:left w:val="single" w:sz="4" w:space="0" w:color="auto"/>
              <w:bottom w:val="single" w:sz="4" w:space="0" w:color="auto"/>
              <w:right w:val="single" w:sz="4" w:space="0" w:color="auto"/>
            </w:tcBorders>
            <w:shd w:val="clear" w:color="DDEBF7" w:fill="FFFFFF"/>
            <w:noWrap/>
            <w:vAlign w:val="center"/>
            <w:hideMark/>
          </w:tcPr>
          <w:p w14:paraId="171BF81F" w14:textId="77777777" w:rsidR="009244F9" w:rsidRPr="002C141F" w:rsidRDefault="009244F9" w:rsidP="00AA043F">
            <w:pPr>
              <w:spacing w:after="0" w:line="240" w:lineRule="auto"/>
              <w:rPr>
                <w:rFonts w:ascii="Times New Roman" w:eastAsia="Times New Roman" w:hAnsi="Times New Roman" w:cs="Times New Roman"/>
                <w:b/>
                <w:bCs/>
                <w:color w:val="000000"/>
                <w:lang w:val="en-US" w:eastAsia="tr-TR"/>
              </w:rPr>
            </w:pPr>
            <w:r w:rsidRPr="002C141F">
              <w:rPr>
                <w:rFonts w:ascii="Times New Roman" w:hAnsi="Times New Roman"/>
                <w:b/>
                <w:bCs/>
                <w:color w:val="000000"/>
                <w:sz w:val="24"/>
                <w:szCs w:val="24"/>
                <w:lang w:val="en-US"/>
              </w:rPr>
              <w:t>Dec.</w:t>
            </w:r>
          </w:p>
        </w:tc>
        <w:tc>
          <w:tcPr>
            <w:tcW w:w="1800" w:type="dxa"/>
            <w:tcBorders>
              <w:top w:val="nil"/>
              <w:left w:val="nil"/>
              <w:bottom w:val="single" w:sz="4" w:space="0" w:color="auto"/>
              <w:right w:val="single" w:sz="4" w:space="0" w:color="auto"/>
            </w:tcBorders>
            <w:shd w:val="clear" w:color="auto" w:fill="auto"/>
            <w:noWrap/>
            <w:vAlign w:val="bottom"/>
            <w:hideMark/>
          </w:tcPr>
          <w:p w14:paraId="270A8545" w14:textId="77777777" w:rsidR="009244F9" w:rsidRPr="002C141F" w:rsidRDefault="009244F9" w:rsidP="006438F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417,13</w:t>
            </w:r>
          </w:p>
        </w:tc>
      </w:tr>
    </w:tbl>
    <w:p w14:paraId="07A2F050" w14:textId="77777777" w:rsidR="00E52004" w:rsidRPr="002C141F" w:rsidRDefault="00E52004" w:rsidP="00E52004">
      <w:pPr>
        <w:rPr>
          <w:rFonts w:ascii="Times New Roman" w:hAnsi="Times New Roman" w:cs="Times New Roman"/>
          <w:b/>
          <w:sz w:val="24"/>
          <w:szCs w:val="24"/>
          <w:lang w:val="en-US"/>
        </w:rPr>
        <w:sectPr w:rsidR="00E52004" w:rsidRPr="002C141F" w:rsidSect="000855A2">
          <w:pgSz w:w="11906" w:h="16838"/>
          <w:pgMar w:top="1701" w:right="1418" w:bottom="1985" w:left="1134" w:header="425" w:footer="567" w:gutter="0"/>
          <w:cols w:space="708"/>
          <w:docGrid w:linePitch="360"/>
        </w:sectPr>
      </w:pPr>
    </w:p>
    <w:p w14:paraId="10E9EEDA" w14:textId="212C47AB" w:rsidR="000145A7" w:rsidRPr="002C141F" w:rsidRDefault="000145A7" w:rsidP="000145A7">
      <w:pPr>
        <w:jc w:val="both"/>
        <w:rPr>
          <w:rFonts w:ascii="Times New Roman" w:hAnsi="Times New Roman" w:cs="Times New Roman"/>
          <w:sz w:val="24"/>
          <w:szCs w:val="24"/>
          <w:lang w:val="en-US"/>
        </w:rPr>
      </w:pPr>
      <w:r w:rsidRPr="002C141F">
        <w:rPr>
          <w:rFonts w:ascii="Times New Roman" w:hAnsi="Times New Roman"/>
          <w:sz w:val="24"/>
          <w:szCs w:val="24"/>
          <w:lang w:val="en-US"/>
        </w:rPr>
        <w:lastRenderedPageBreak/>
        <w:t xml:space="preserve">In 2017, natural gas was </w:t>
      </w:r>
      <w:r w:rsidR="00961116">
        <w:rPr>
          <w:rFonts w:ascii="Times New Roman" w:hAnsi="Times New Roman"/>
          <w:sz w:val="24"/>
          <w:szCs w:val="24"/>
          <w:lang w:val="en-US"/>
        </w:rPr>
        <w:t xml:space="preserve">physically </w:t>
      </w:r>
      <w:r w:rsidRPr="002C141F">
        <w:rPr>
          <w:rFonts w:ascii="Times New Roman" w:hAnsi="Times New Roman"/>
          <w:sz w:val="24"/>
          <w:szCs w:val="24"/>
          <w:lang w:val="en-US"/>
        </w:rPr>
        <w:t xml:space="preserve">transported by </w:t>
      </w:r>
      <w:r w:rsidR="00BC42B0" w:rsidRPr="002C141F">
        <w:rPr>
          <w:rFonts w:ascii="Times New Roman" w:hAnsi="Times New Roman"/>
          <w:sz w:val="24"/>
          <w:szCs w:val="24"/>
          <w:lang w:val="en-US"/>
        </w:rPr>
        <w:t xml:space="preserve">19 </w:t>
      </w:r>
      <w:r w:rsidR="00961116" w:rsidRPr="002C141F">
        <w:rPr>
          <w:rFonts w:ascii="Times New Roman" w:hAnsi="Times New Roman"/>
          <w:sz w:val="24"/>
          <w:szCs w:val="24"/>
          <w:lang w:val="en-US"/>
        </w:rPr>
        <w:t xml:space="preserve">entering </w:t>
      </w:r>
      <w:r w:rsidR="00BC42B0" w:rsidRPr="002C141F">
        <w:rPr>
          <w:rFonts w:ascii="Times New Roman" w:hAnsi="Times New Roman"/>
          <w:sz w:val="24"/>
          <w:szCs w:val="24"/>
          <w:lang w:val="en-US"/>
        </w:rPr>
        <w:t xml:space="preserve">shippers and </w:t>
      </w:r>
      <w:r w:rsidRPr="002C141F">
        <w:rPr>
          <w:rFonts w:ascii="Times New Roman" w:hAnsi="Times New Roman"/>
          <w:sz w:val="24"/>
          <w:szCs w:val="24"/>
          <w:lang w:val="en-US"/>
        </w:rPr>
        <w:t xml:space="preserve">32 </w:t>
      </w:r>
      <w:r w:rsidR="00961116" w:rsidRPr="002C141F">
        <w:rPr>
          <w:rFonts w:ascii="Times New Roman" w:hAnsi="Times New Roman"/>
          <w:sz w:val="24"/>
          <w:szCs w:val="24"/>
          <w:lang w:val="en-US"/>
        </w:rPr>
        <w:t xml:space="preserve">exiting </w:t>
      </w:r>
      <w:r w:rsidRPr="002C141F">
        <w:rPr>
          <w:rFonts w:ascii="Times New Roman" w:hAnsi="Times New Roman"/>
          <w:sz w:val="24"/>
          <w:szCs w:val="24"/>
          <w:lang w:val="en-US"/>
        </w:rPr>
        <w:t>shippers</w:t>
      </w:r>
      <w:r w:rsidR="00BC42B0" w:rsidRPr="002C141F">
        <w:rPr>
          <w:rFonts w:ascii="Times New Roman" w:hAnsi="Times New Roman"/>
          <w:sz w:val="24"/>
          <w:szCs w:val="24"/>
          <w:lang w:val="en-US"/>
        </w:rPr>
        <w:t xml:space="preserve"> </w:t>
      </w:r>
      <w:r w:rsidRPr="002C141F">
        <w:rPr>
          <w:rFonts w:ascii="Times New Roman" w:hAnsi="Times New Roman"/>
          <w:sz w:val="24"/>
          <w:szCs w:val="24"/>
          <w:lang w:val="en-US"/>
        </w:rPr>
        <w:t xml:space="preserve">in </w:t>
      </w:r>
      <w:r w:rsidR="00BC42B0" w:rsidRPr="002C141F">
        <w:rPr>
          <w:rFonts w:ascii="Times New Roman" w:hAnsi="Times New Roman"/>
          <w:sz w:val="24"/>
          <w:szCs w:val="24"/>
          <w:lang w:val="en-US"/>
        </w:rPr>
        <w:t xml:space="preserve">national </w:t>
      </w:r>
      <w:r w:rsidRPr="002C141F">
        <w:rPr>
          <w:rFonts w:ascii="Times New Roman" w:hAnsi="Times New Roman"/>
          <w:sz w:val="24"/>
          <w:szCs w:val="24"/>
          <w:lang w:val="en-US"/>
        </w:rPr>
        <w:t>natural gas transmission network</w:t>
      </w:r>
      <w:r w:rsidRPr="002C141F">
        <w:rPr>
          <w:rFonts w:ascii="Times New Roman" w:hAnsi="Times New Roman" w:cs="Times New Roman"/>
          <w:sz w:val="24"/>
          <w:szCs w:val="24"/>
          <w:lang w:val="en-US"/>
        </w:rPr>
        <w:t xml:space="preserve">. </w:t>
      </w:r>
      <w:r w:rsidR="00BC42B0" w:rsidRPr="002C141F">
        <w:rPr>
          <w:rFonts w:ascii="Times New Roman" w:hAnsi="Times New Roman" w:cs="Times New Roman"/>
          <w:sz w:val="24"/>
          <w:szCs w:val="24"/>
          <w:lang w:val="en-US"/>
        </w:rPr>
        <w:t xml:space="preserve">In addition, there </w:t>
      </w:r>
      <w:r w:rsidR="00961116">
        <w:rPr>
          <w:rFonts w:ascii="Times New Roman" w:hAnsi="Times New Roman" w:cs="Times New Roman"/>
          <w:sz w:val="24"/>
          <w:szCs w:val="24"/>
          <w:lang w:val="en-US"/>
        </w:rPr>
        <w:t>were</w:t>
      </w:r>
      <w:r w:rsidR="00BC42B0" w:rsidRPr="002C141F">
        <w:rPr>
          <w:rFonts w:ascii="Times New Roman" w:hAnsi="Times New Roman" w:cs="Times New Roman"/>
          <w:sz w:val="24"/>
          <w:szCs w:val="24"/>
          <w:lang w:val="en-US"/>
        </w:rPr>
        <w:t xml:space="preserve"> 34 </w:t>
      </w:r>
      <w:r w:rsidR="00961116" w:rsidRPr="002C141F">
        <w:rPr>
          <w:rFonts w:ascii="Times New Roman" w:hAnsi="Times New Roman" w:cs="Times New Roman"/>
          <w:sz w:val="24"/>
          <w:szCs w:val="24"/>
          <w:lang w:val="en-US"/>
        </w:rPr>
        <w:t xml:space="preserve">entering </w:t>
      </w:r>
      <w:r w:rsidR="00BC42B0" w:rsidRPr="002C141F">
        <w:rPr>
          <w:rFonts w:ascii="Times New Roman" w:hAnsi="Times New Roman" w:cs="Times New Roman"/>
          <w:sz w:val="24"/>
          <w:szCs w:val="24"/>
          <w:lang w:val="en-US"/>
        </w:rPr>
        <w:t xml:space="preserve">shippers and 33 </w:t>
      </w:r>
      <w:r w:rsidR="00961116">
        <w:rPr>
          <w:rFonts w:ascii="Times New Roman" w:hAnsi="Times New Roman" w:cs="Times New Roman"/>
          <w:sz w:val="24"/>
          <w:szCs w:val="24"/>
          <w:lang w:val="en-US"/>
        </w:rPr>
        <w:t xml:space="preserve">exiting </w:t>
      </w:r>
      <w:r w:rsidR="00BC42B0" w:rsidRPr="002C141F">
        <w:rPr>
          <w:rFonts w:ascii="Times New Roman" w:hAnsi="Times New Roman" w:cs="Times New Roman"/>
          <w:sz w:val="24"/>
          <w:szCs w:val="24"/>
          <w:lang w:val="en-US"/>
        </w:rPr>
        <w:t xml:space="preserve">shippers </w:t>
      </w:r>
      <w:r w:rsidR="00961116">
        <w:rPr>
          <w:rFonts w:ascii="Times New Roman" w:hAnsi="Times New Roman" w:cs="Times New Roman"/>
          <w:sz w:val="24"/>
          <w:szCs w:val="24"/>
          <w:lang w:val="en-US"/>
        </w:rPr>
        <w:t xml:space="preserve"> at</w:t>
      </w:r>
      <w:r w:rsidR="00BC42B0" w:rsidRPr="002C141F">
        <w:rPr>
          <w:rFonts w:ascii="Times New Roman" w:hAnsi="Times New Roman" w:cs="Times New Roman"/>
          <w:sz w:val="24"/>
          <w:szCs w:val="24"/>
          <w:lang w:val="en-US"/>
        </w:rPr>
        <w:t xml:space="preserve"> virtual trade points. </w:t>
      </w:r>
      <w:r w:rsidRPr="002C141F">
        <w:rPr>
          <w:rFonts w:ascii="Times New Roman" w:hAnsi="Times New Roman" w:cs="Times New Roman"/>
          <w:sz w:val="24"/>
          <w:szCs w:val="24"/>
          <w:lang w:val="en-US"/>
        </w:rPr>
        <w:t xml:space="preserve">To talk about the </w:t>
      </w:r>
      <w:r w:rsidRPr="002C141F">
        <w:rPr>
          <w:rFonts w:ascii="Times New Roman" w:hAnsi="Times New Roman"/>
          <w:sz w:val="24"/>
          <w:szCs w:val="24"/>
          <w:lang w:val="en-US"/>
        </w:rPr>
        <w:t>commercial activity of shippers in transmission network, virtual trade realized by shippers at the National Balancing Point (NBP) of transmission network and at transfer points was totally 15,88 billion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43,53 % of</w:t>
      </w:r>
      <w:r w:rsidR="00961116">
        <w:rPr>
          <w:rFonts w:ascii="Times New Roman" w:hAnsi="Times New Roman"/>
          <w:sz w:val="24"/>
          <w:szCs w:val="24"/>
          <w:lang w:val="en-US"/>
        </w:rPr>
        <w:t xml:space="preserve"> this</w:t>
      </w:r>
      <w:r w:rsidRPr="002C141F">
        <w:rPr>
          <w:rFonts w:ascii="Times New Roman" w:hAnsi="Times New Roman"/>
          <w:sz w:val="24"/>
          <w:szCs w:val="24"/>
          <w:lang w:val="en-US"/>
        </w:rPr>
        <w:t xml:space="preserve"> virtual trade volume was </w:t>
      </w:r>
      <w:r w:rsidR="00961116">
        <w:rPr>
          <w:rFonts w:ascii="Times New Roman" w:hAnsi="Times New Roman"/>
          <w:sz w:val="24"/>
          <w:szCs w:val="24"/>
          <w:lang w:val="en-US"/>
        </w:rPr>
        <w:t xml:space="preserve">held </w:t>
      </w:r>
      <w:r w:rsidRPr="002C141F">
        <w:rPr>
          <w:rFonts w:ascii="Times New Roman" w:hAnsi="Times New Roman"/>
          <w:sz w:val="24"/>
          <w:szCs w:val="24"/>
          <w:lang w:val="en-US"/>
        </w:rPr>
        <w:t xml:space="preserve">at NBP and 56,47 % was </w:t>
      </w:r>
      <w:r w:rsidR="00961116">
        <w:rPr>
          <w:rFonts w:ascii="Times New Roman" w:hAnsi="Times New Roman"/>
          <w:sz w:val="24"/>
          <w:szCs w:val="24"/>
          <w:lang w:val="en-US"/>
        </w:rPr>
        <w:t xml:space="preserve">held </w:t>
      </w:r>
      <w:r w:rsidRPr="002C141F">
        <w:rPr>
          <w:rFonts w:ascii="Times New Roman" w:hAnsi="Times New Roman"/>
          <w:sz w:val="24"/>
          <w:szCs w:val="24"/>
          <w:lang w:val="en-US"/>
        </w:rPr>
        <w:t xml:space="preserve">at transfer points. 93,5 % of </w:t>
      </w:r>
      <w:r w:rsidR="00961116">
        <w:rPr>
          <w:rFonts w:ascii="Times New Roman" w:hAnsi="Times New Roman"/>
          <w:sz w:val="24"/>
          <w:szCs w:val="24"/>
          <w:lang w:val="en-US"/>
        </w:rPr>
        <w:t xml:space="preserve">the </w:t>
      </w:r>
      <w:r w:rsidRPr="002C141F">
        <w:rPr>
          <w:rFonts w:ascii="Times New Roman" w:hAnsi="Times New Roman"/>
          <w:sz w:val="24"/>
          <w:szCs w:val="24"/>
          <w:lang w:val="en-US"/>
        </w:rPr>
        <w:t>virtual trade was conducted by private sector shippers and 6,5 % was conducted by BOTAŞ.</w:t>
      </w:r>
    </w:p>
    <w:p w14:paraId="797CE71A" w14:textId="3AC63CCB" w:rsidR="000145A7" w:rsidRPr="002C141F" w:rsidRDefault="000145A7" w:rsidP="000145A7">
      <w:pPr>
        <w:jc w:val="both"/>
        <w:rPr>
          <w:rFonts w:ascii="Times New Roman" w:hAnsi="Times New Roman" w:cs="Times New Roman"/>
          <w:sz w:val="24"/>
          <w:szCs w:val="24"/>
          <w:lang w:val="en-US"/>
        </w:rPr>
      </w:pPr>
      <w:r w:rsidRPr="002C141F">
        <w:rPr>
          <w:rFonts w:ascii="Times New Roman" w:hAnsi="Times New Roman"/>
          <w:sz w:val="24"/>
          <w:szCs w:val="24"/>
          <w:lang w:val="en-US"/>
        </w:rPr>
        <w:t>Monthly breakdown of virtual trade volumes in 2017 is shown at Graph 6.3</w:t>
      </w:r>
      <w:r w:rsidRPr="002C141F">
        <w:rPr>
          <w:rFonts w:ascii="Times New Roman" w:hAnsi="Times New Roman" w:cs="Times New Roman"/>
          <w:sz w:val="24"/>
          <w:szCs w:val="24"/>
          <w:lang w:val="en-US"/>
        </w:rPr>
        <w:t>.</w:t>
      </w:r>
    </w:p>
    <w:p w14:paraId="47BABC58" w14:textId="77777777" w:rsidR="000145A7" w:rsidRPr="002C141F" w:rsidRDefault="000145A7" w:rsidP="00731563">
      <w:pPr>
        <w:jc w:val="both"/>
        <w:rPr>
          <w:rFonts w:ascii="Times New Roman" w:hAnsi="Times New Roman" w:cs="Times New Roman"/>
          <w:sz w:val="24"/>
          <w:szCs w:val="24"/>
          <w:lang w:val="en-US"/>
        </w:rPr>
      </w:pPr>
    </w:p>
    <w:p w14:paraId="61D84506" w14:textId="77777777" w:rsidR="006950EE" w:rsidRPr="002C141F" w:rsidRDefault="004164A5" w:rsidP="006950EE">
      <w:pPr>
        <w:jc w:val="center"/>
        <w:rPr>
          <w:rFonts w:ascii="Times New Roman" w:hAnsi="Times New Roman" w:cs="Times New Roman"/>
          <w:lang w:val="en-US"/>
        </w:rPr>
      </w:pPr>
      <w:r>
        <w:rPr>
          <w:noProof/>
          <w:lang w:eastAsia="tr-TR"/>
        </w:rPr>
        <w:drawing>
          <wp:inline distT="0" distB="0" distL="0" distR="0" wp14:anchorId="65788F86" wp14:editId="5D26F779">
            <wp:extent cx="5939790" cy="3648746"/>
            <wp:effectExtent l="0" t="0" r="22860" b="2794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0DCD4D7" w14:textId="77777777" w:rsidR="000145A7" w:rsidRPr="002C141F" w:rsidRDefault="000145A7" w:rsidP="000145A7">
      <w:pPr>
        <w:pStyle w:val="Balk6"/>
        <w:rPr>
          <w:lang w:val="en-US"/>
        </w:rPr>
      </w:pPr>
      <w:bookmarkStart w:id="174" w:name="_Toc494808911"/>
      <w:bookmarkStart w:id="175" w:name="_Toc520881481"/>
      <w:r w:rsidRPr="002C141F">
        <w:rPr>
          <w:lang w:val="en-US"/>
        </w:rPr>
        <w:t xml:space="preserve">Graph 6.3: </w:t>
      </w:r>
      <w:r w:rsidRPr="002C141F">
        <w:rPr>
          <w:szCs w:val="24"/>
          <w:lang w:val="en-US"/>
        </w:rPr>
        <w:t>Monthly Distribution of Virtual Trade Volumes in 2017 (Million Sm</w:t>
      </w:r>
      <w:r w:rsidRPr="002C141F">
        <w:rPr>
          <w:szCs w:val="24"/>
          <w:vertAlign w:val="superscript"/>
          <w:lang w:val="en-US"/>
        </w:rPr>
        <w:t>3</w:t>
      </w:r>
      <w:r w:rsidRPr="002C141F">
        <w:rPr>
          <w:szCs w:val="24"/>
          <w:lang w:val="en-US"/>
        </w:rPr>
        <w:t>)</w:t>
      </w:r>
      <w:bookmarkEnd w:id="174"/>
      <w:bookmarkEnd w:id="175"/>
    </w:p>
    <w:p w14:paraId="72DE17E4" w14:textId="77777777" w:rsidR="006950EE" w:rsidRPr="002C141F" w:rsidRDefault="006950EE" w:rsidP="006950EE">
      <w:pPr>
        <w:rPr>
          <w:lang w:val="en-US"/>
        </w:rPr>
      </w:pPr>
    </w:p>
    <w:p w14:paraId="4D477339" w14:textId="3935E250" w:rsidR="000145A7" w:rsidRPr="002C141F" w:rsidRDefault="000145A7" w:rsidP="000145A7">
      <w:pPr>
        <w:jc w:val="both"/>
        <w:rPr>
          <w:rFonts w:ascii="Times New Roman" w:hAnsi="Times New Roman" w:cs="Times New Roman"/>
          <w:sz w:val="24"/>
          <w:szCs w:val="24"/>
          <w:lang w:val="en-US"/>
        </w:rPr>
      </w:pPr>
      <w:bookmarkStart w:id="176" w:name="_Toc511337444"/>
      <w:bookmarkStart w:id="177" w:name="_Toc511397575"/>
      <w:bookmarkStart w:id="178" w:name="_Toc512591974"/>
      <w:bookmarkStart w:id="179" w:name="_Toc512611489"/>
      <w:r w:rsidRPr="002C141F">
        <w:rPr>
          <w:rFonts w:ascii="Times New Roman" w:hAnsi="Times New Roman"/>
          <w:sz w:val="24"/>
          <w:szCs w:val="24"/>
          <w:lang w:val="en-US"/>
        </w:rPr>
        <w:t>Shippers have caused 2.817,53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of imbalance in transmission grid in 2017.</w:t>
      </w:r>
      <w:r w:rsidRPr="002C141F">
        <w:rPr>
          <w:lang w:val="en-US"/>
        </w:rPr>
        <w:t xml:space="preserve"> </w:t>
      </w:r>
      <w:r w:rsidRPr="002C141F">
        <w:rPr>
          <w:rFonts w:ascii="Times New Roman" w:hAnsi="Times New Roman"/>
          <w:sz w:val="24"/>
          <w:szCs w:val="24"/>
          <w:lang w:val="en-US"/>
        </w:rPr>
        <w:t>The amount of net imbalance during the year was 1.101,91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Imbalance</w:t>
      </w:r>
      <w:r w:rsidR="00B9305D">
        <w:rPr>
          <w:rFonts w:ascii="Times New Roman" w:hAnsi="Times New Roman"/>
          <w:sz w:val="24"/>
          <w:szCs w:val="24"/>
          <w:lang w:val="en-US"/>
        </w:rPr>
        <w:t>s</w:t>
      </w:r>
      <w:r w:rsidRPr="002C141F">
        <w:rPr>
          <w:rFonts w:ascii="Times New Roman" w:hAnsi="Times New Roman"/>
          <w:sz w:val="24"/>
          <w:szCs w:val="24"/>
          <w:lang w:val="en-US"/>
        </w:rPr>
        <w:t xml:space="preserve"> increased especially </w:t>
      </w:r>
      <w:r w:rsidRPr="00AE7D5F">
        <w:rPr>
          <w:rFonts w:ascii="Times New Roman" w:hAnsi="Times New Roman"/>
          <w:sz w:val="24"/>
          <w:szCs w:val="24"/>
          <w:lang w:val="en-US"/>
        </w:rPr>
        <w:t xml:space="preserve">in winter </w:t>
      </w:r>
      <w:r w:rsidR="00AE7D5F" w:rsidRPr="0014247B">
        <w:rPr>
          <w:rFonts w:ascii="Times New Roman" w:hAnsi="Times New Roman"/>
          <w:sz w:val="24"/>
          <w:szCs w:val="24"/>
          <w:lang w:val="en-US"/>
        </w:rPr>
        <w:t>periods</w:t>
      </w:r>
      <w:r w:rsidR="00AE7D5F" w:rsidRPr="00AE7D5F">
        <w:rPr>
          <w:rFonts w:ascii="Times New Roman" w:hAnsi="Times New Roman"/>
          <w:sz w:val="24"/>
          <w:szCs w:val="24"/>
          <w:lang w:val="en-US"/>
        </w:rPr>
        <w:t xml:space="preserve"> </w:t>
      </w:r>
      <w:r w:rsidRPr="00AE7D5F">
        <w:rPr>
          <w:rFonts w:ascii="Times New Roman" w:hAnsi="Times New Roman"/>
          <w:sz w:val="24"/>
          <w:szCs w:val="24"/>
          <w:lang w:val="en-US"/>
        </w:rPr>
        <w:t xml:space="preserve">when natural gas demand was high and in summer </w:t>
      </w:r>
      <w:r w:rsidR="00AE7D5F" w:rsidRPr="0014247B">
        <w:rPr>
          <w:rFonts w:ascii="Times New Roman" w:hAnsi="Times New Roman"/>
          <w:sz w:val="24"/>
          <w:szCs w:val="24"/>
          <w:lang w:val="en-US"/>
        </w:rPr>
        <w:t>periods</w:t>
      </w:r>
      <w:r w:rsidR="00AE7D5F" w:rsidRPr="00AE7D5F">
        <w:rPr>
          <w:rFonts w:ascii="Times New Roman" w:hAnsi="Times New Roman"/>
          <w:sz w:val="24"/>
          <w:szCs w:val="24"/>
          <w:lang w:val="en-US"/>
        </w:rPr>
        <w:t xml:space="preserve"> </w:t>
      </w:r>
      <w:r w:rsidRPr="00AE7D5F">
        <w:rPr>
          <w:rFonts w:ascii="Times New Roman" w:hAnsi="Times New Roman"/>
          <w:sz w:val="24"/>
          <w:szCs w:val="24"/>
          <w:lang w:val="en-US"/>
        </w:rPr>
        <w:t>when</w:t>
      </w:r>
      <w:r w:rsidRPr="002C141F">
        <w:rPr>
          <w:rFonts w:ascii="Times New Roman" w:hAnsi="Times New Roman"/>
          <w:sz w:val="24"/>
          <w:szCs w:val="24"/>
          <w:lang w:val="en-US"/>
        </w:rPr>
        <w:t xml:space="preserve"> electricity demand </w:t>
      </w:r>
      <w:r w:rsidR="004F4DF9">
        <w:rPr>
          <w:rFonts w:ascii="Times New Roman" w:hAnsi="Times New Roman"/>
          <w:sz w:val="24"/>
          <w:szCs w:val="24"/>
          <w:lang w:val="en-US"/>
        </w:rPr>
        <w:t>soared</w:t>
      </w:r>
      <w:r w:rsidRPr="002C141F">
        <w:rPr>
          <w:rFonts w:ascii="Times New Roman" w:hAnsi="Times New Roman"/>
          <w:sz w:val="24"/>
          <w:szCs w:val="24"/>
          <w:lang w:val="en-US"/>
        </w:rPr>
        <w:t xml:space="preserve"> because of cooling. 69,55 % of imbalance</w:t>
      </w:r>
      <w:r w:rsidR="004F4DF9">
        <w:rPr>
          <w:rFonts w:ascii="Times New Roman" w:hAnsi="Times New Roman"/>
          <w:sz w:val="24"/>
          <w:szCs w:val="24"/>
          <w:lang w:val="en-US"/>
        </w:rPr>
        <w:t>s</w:t>
      </w:r>
      <w:r w:rsidRPr="002C141F">
        <w:rPr>
          <w:rFonts w:ascii="Times New Roman" w:hAnsi="Times New Roman"/>
          <w:sz w:val="24"/>
          <w:szCs w:val="24"/>
          <w:lang w:val="en-US"/>
        </w:rPr>
        <w:t xml:space="preserve"> was in negative direction while 30,45% was in positive direction. Monthly distribution of positive, negative and net imbalances are depicted on Graph 6.4</w:t>
      </w:r>
      <w:r w:rsidRPr="002C141F">
        <w:rPr>
          <w:rFonts w:ascii="Times New Roman" w:hAnsi="Times New Roman" w:cs="Times New Roman"/>
          <w:sz w:val="24"/>
          <w:szCs w:val="24"/>
          <w:lang w:val="en-US"/>
        </w:rPr>
        <w:t>.</w:t>
      </w:r>
    </w:p>
    <w:p w14:paraId="491C330A" w14:textId="77777777" w:rsidR="006950EE" w:rsidRPr="002C141F" w:rsidRDefault="004164A5" w:rsidP="006950EE">
      <w:pPr>
        <w:pStyle w:val="Balk6"/>
        <w:rPr>
          <w:lang w:val="en-US"/>
        </w:rPr>
      </w:pPr>
      <w:bookmarkStart w:id="180" w:name="_Toc520881482"/>
      <w:bookmarkEnd w:id="176"/>
      <w:bookmarkEnd w:id="177"/>
      <w:bookmarkEnd w:id="178"/>
      <w:bookmarkEnd w:id="179"/>
      <w:r>
        <w:rPr>
          <w:noProof/>
          <w:lang w:eastAsia="tr-TR"/>
        </w:rPr>
        <w:lastRenderedPageBreak/>
        <w:drawing>
          <wp:inline distT="0" distB="0" distL="0" distR="0" wp14:anchorId="3AF0B719" wp14:editId="3FAD0144">
            <wp:extent cx="5939790" cy="3440355"/>
            <wp:effectExtent l="0" t="0" r="3810" b="825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bookmarkEnd w:id="180"/>
    </w:p>
    <w:p w14:paraId="59DEDE99" w14:textId="77777777" w:rsidR="000145A7" w:rsidRPr="002C141F" w:rsidRDefault="000145A7" w:rsidP="000145A7">
      <w:pPr>
        <w:pStyle w:val="Balk6"/>
        <w:rPr>
          <w:lang w:val="en-US"/>
        </w:rPr>
      </w:pPr>
      <w:bookmarkStart w:id="181" w:name="_Toc494808912"/>
      <w:bookmarkStart w:id="182" w:name="_Toc520881483"/>
      <w:r w:rsidRPr="002C141F">
        <w:rPr>
          <w:lang w:val="en-US"/>
        </w:rPr>
        <w:t xml:space="preserve">Graph 6.4: </w:t>
      </w:r>
      <w:r w:rsidRPr="002C141F">
        <w:rPr>
          <w:szCs w:val="24"/>
          <w:lang w:val="en-US"/>
        </w:rPr>
        <w:t>Monthly Distribution of Imbalance Amount in 2017 (Million Sm</w:t>
      </w:r>
      <w:r w:rsidRPr="002C141F">
        <w:rPr>
          <w:szCs w:val="24"/>
          <w:vertAlign w:val="superscript"/>
          <w:lang w:val="en-US"/>
        </w:rPr>
        <w:t>3</w:t>
      </w:r>
      <w:r w:rsidRPr="002C141F">
        <w:rPr>
          <w:szCs w:val="24"/>
          <w:lang w:val="en-US"/>
        </w:rPr>
        <w:t>)</w:t>
      </w:r>
      <w:bookmarkEnd w:id="181"/>
      <w:bookmarkEnd w:id="182"/>
    </w:p>
    <w:p w14:paraId="560E76DC" w14:textId="77777777" w:rsidR="006950EE" w:rsidRPr="002C141F" w:rsidRDefault="006950EE" w:rsidP="006950EE">
      <w:pPr>
        <w:rPr>
          <w:lang w:val="en-US"/>
        </w:rPr>
      </w:pPr>
    </w:p>
    <w:p w14:paraId="03F2C99D" w14:textId="4A5EE0D8" w:rsidR="000145A7" w:rsidRPr="002C141F" w:rsidRDefault="000145A7" w:rsidP="00731563">
      <w:pPr>
        <w:jc w:val="both"/>
        <w:rPr>
          <w:rFonts w:ascii="Times New Roman" w:hAnsi="Times New Roman" w:cs="Times New Roman"/>
          <w:sz w:val="24"/>
          <w:szCs w:val="24"/>
          <w:lang w:val="en-US"/>
        </w:rPr>
      </w:pPr>
      <w:r w:rsidRPr="002C141F">
        <w:rPr>
          <w:rFonts w:ascii="Times New Roman" w:hAnsi="Times New Roman"/>
          <w:sz w:val="24"/>
          <w:szCs w:val="24"/>
          <w:lang w:val="en-US"/>
        </w:rPr>
        <w:t xml:space="preserve">End-of-day trade volume, which shippers </w:t>
      </w:r>
      <w:r w:rsidR="004F4DF9">
        <w:rPr>
          <w:rFonts w:ascii="Times New Roman" w:hAnsi="Times New Roman"/>
          <w:sz w:val="24"/>
          <w:szCs w:val="24"/>
          <w:lang w:val="en-US"/>
        </w:rPr>
        <w:t>held</w:t>
      </w:r>
      <w:r w:rsidRPr="002C141F">
        <w:rPr>
          <w:rFonts w:ascii="Times New Roman" w:hAnsi="Times New Roman"/>
          <w:sz w:val="24"/>
          <w:szCs w:val="24"/>
          <w:lang w:val="en-US"/>
        </w:rPr>
        <w:t xml:space="preserve"> to eliminate their imbalances as an extra tool after gas</w:t>
      </w:r>
      <w:r w:rsidR="004F4DF9">
        <w:rPr>
          <w:rFonts w:ascii="Times New Roman" w:hAnsi="Times New Roman"/>
          <w:sz w:val="24"/>
          <w:szCs w:val="24"/>
          <w:lang w:val="en-US"/>
        </w:rPr>
        <w:t>-</w:t>
      </w:r>
      <w:r w:rsidRPr="002C141F">
        <w:rPr>
          <w:rFonts w:ascii="Times New Roman" w:hAnsi="Times New Roman"/>
          <w:sz w:val="24"/>
          <w:szCs w:val="24"/>
          <w:lang w:val="en-US"/>
        </w:rPr>
        <w:t>day, was 875,75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in 2017.</w:t>
      </w:r>
    </w:p>
    <w:p w14:paraId="142D50E6" w14:textId="77777777" w:rsidR="00731563" w:rsidRPr="002C141F" w:rsidRDefault="004164A5" w:rsidP="00731563">
      <w:pPr>
        <w:jc w:val="center"/>
        <w:rPr>
          <w:rFonts w:ascii="Times New Roman" w:hAnsi="Times New Roman" w:cs="Times New Roman"/>
          <w:sz w:val="24"/>
          <w:szCs w:val="24"/>
          <w:lang w:val="en-US"/>
        </w:rPr>
      </w:pPr>
      <w:r>
        <w:rPr>
          <w:noProof/>
          <w:lang w:eastAsia="tr-TR"/>
        </w:rPr>
        <w:drawing>
          <wp:inline distT="0" distB="0" distL="0" distR="0" wp14:anchorId="6B16569B" wp14:editId="53056E65">
            <wp:extent cx="5939790" cy="3358261"/>
            <wp:effectExtent l="0" t="0" r="22860" b="1397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9853843" w14:textId="77777777" w:rsidR="000145A7" w:rsidRPr="002C141F" w:rsidRDefault="000145A7" w:rsidP="000145A7">
      <w:pPr>
        <w:pStyle w:val="Balk6"/>
        <w:rPr>
          <w:lang w:val="en-US"/>
        </w:rPr>
      </w:pPr>
      <w:bookmarkStart w:id="183" w:name="_Toc494808913"/>
      <w:bookmarkStart w:id="184" w:name="_Toc520881484"/>
      <w:r w:rsidRPr="002C141F">
        <w:rPr>
          <w:lang w:val="en-US"/>
        </w:rPr>
        <w:t xml:space="preserve">Graph 6.5: </w:t>
      </w:r>
      <w:r w:rsidRPr="002C141F">
        <w:rPr>
          <w:szCs w:val="24"/>
          <w:lang w:val="en-US"/>
        </w:rPr>
        <w:t>Monthly Distribution of End-of-Day Trade in 2017 (Million Sm</w:t>
      </w:r>
      <w:r w:rsidRPr="002C141F">
        <w:rPr>
          <w:szCs w:val="24"/>
          <w:vertAlign w:val="superscript"/>
          <w:lang w:val="en-US"/>
        </w:rPr>
        <w:t>3</w:t>
      </w:r>
      <w:r w:rsidRPr="002C141F">
        <w:rPr>
          <w:szCs w:val="24"/>
          <w:lang w:val="en-US"/>
        </w:rPr>
        <w:t>)</w:t>
      </w:r>
      <w:bookmarkEnd w:id="183"/>
      <w:bookmarkEnd w:id="184"/>
    </w:p>
    <w:p w14:paraId="76CC185C" w14:textId="77777777" w:rsidR="006950EE" w:rsidRPr="002C141F" w:rsidRDefault="006950EE" w:rsidP="006950EE">
      <w:pPr>
        <w:rPr>
          <w:rFonts w:ascii="Times New Roman" w:hAnsi="Times New Roman" w:cs="Times New Roman"/>
          <w:b/>
          <w:sz w:val="24"/>
          <w:szCs w:val="24"/>
          <w:lang w:val="en-US"/>
        </w:rPr>
      </w:pPr>
    </w:p>
    <w:p w14:paraId="0ECF8034" w14:textId="77777777" w:rsidR="00F6154C" w:rsidRPr="002C141F" w:rsidRDefault="00F6154C" w:rsidP="006950EE">
      <w:pPr>
        <w:rPr>
          <w:rFonts w:ascii="Times New Roman" w:hAnsi="Times New Roman" w:cs="Times New Roman"/>
          <w:b/>
          <w:sz w:val="24"/>
          <w:szCs w:val="24"/>
          <w:lang w:val="en-US"/>
        </w:rPr>
      </w:pPr>
    </w:p>
    <w:p w14:paraId="49760B41" w14:textId="77777777" w:rsidR="001A7910" w:rsidRPr="002C141F" w:rsidRDefault="001A7910" w:rsidP="001A7910">
      <w:pPr>
        <w:pStyle w:val="11ilebalayanlar"/>
        <w:rPr>
          <w:lang w:val="en-US"/>
        </w:rPr>
      </w:pPr>
      <w:bookmarkStart w:id="185" w:name="_Toc417917641"/>
      <w:bookmarkStart w:id="186" w:name="_Toc494808736"/>
      <w:bookmarkStart w:id="187" w:name="_Toc520881310"/>
      <w:r w:rsidRPr="002C141F">
        <w:rPr>
          <w:lang w:val="en-US"/>
        </w:rPr>
        <w:t xml:space="preserve">6.2 LNG </w:t>
      </w:r>
      <w:bookmarkEnd w:id="185"/>
      <w:r w:rsidRPr="002C141F">
        <w:rPr>
          <w:lang w:val="en-US"/>
        </w:rPr>
        <w:t>Transmission</w:t>
      </w:r>
      <w:bookmarkEnd w:id="186"/>
      <w:bookmarkEnd w:id="187"/>
    </w:p>
    <w:p w14:paraId="509A9793" w14:textId="34E499F5" w:rsidR="00731563" w:rsidRPr="002C141F" w:rsidRDefault="001A7910" w:rsidP="00731563">
      <w:pPr>
        <w:jc w:val="both"/>
        <w:rPr>
          <w:rFonts w:ascii="Times New Roman" w:hAnsi="Times New Roman" w:cs="Times New Roman"/>
          <w:sz w:val="24"/>
          <w:szCs w:val="24"/>
          <w:lang w:val="en-US"/>
        </w:rPr>
      </w:pPr>
      <w:r w:rsidRPr="002C141F">
        <w:rPr>
          <w:rFonts w:ascii="Times New Roman" w:hAnsi="Times New Roman"/>
          <w:sz w:val="24"/>
          <w:szCs w:val="24"/>
          <w:lang w:val="en-US"/>
        </w:rPr>
        <w:t>According to the Law, transmission activity could be also conducted by LNG transportation vehicles other than national transmission grid under the condition of getting license from the Authority. In 2017, 837,28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of LNG was carried by </w:t>
      </w:r>
      <w:r w:rsidR="004F4DF9">
        <w:rPr>
          <w:rFonts w:ascii="Times New Roman" w:hAnsi="Times New Roman"/>
          <w:sz w:val="24"/>
          <w:szCs w:val="24"/>
          <w:lang w:val="en-US"/>
        </w:rPr>
        <w:t>9</w:t>
      </w:r>
      <w:r w:rsidRPr="002C141F">
        <w:rPr>
          <w:rFonts w:ascii="Times New Roman" w:hAnsi="Times New Roman"/>
          <w:sz w:val="24"/>
          <w:szCs w:val="24"/>
          <w:lang w:val="en-US"/>
        </w:rPr>
        <w:t xml:space="preserve"> transmission (LNG) licensee</w:t>
      </w:r>
      <w:r w:rsidR="004F4DF9">
        <w:rPr>
          <w:rFonts w:ascii="Times New Roman" w:hAnsi="Times New Roman"/>
          <w:sz w:val="24"/>
          <w:szCs w:val="24"/>
          <w:lang w:val="en-US"/>
        </w:rPr>
        <w:t>s</w:t>
      </w:r>
      <w:r w:rsidRPr="002C141F">
        <w:rPr>
          <w:rFonts w:ascii="Times New Roman" w:hAnsi="Times New Roman"/>
          <w:sz w:val="24"/>
          <w:szCs w:val="24"/>
          <w:lang w:val="en-US"/>
        </w:rPr>
        <w:t>. The transmitted LNG amounts on monthly and yearly basis are given at table below</w:t>
      </w:r>
      <w:r w:rsidRPr="002C141F">
        <w:rPr>
          <w:rFonts w:ascii="Times New Roman" w:hAnsi="Times New Roman" w:cs="Times New Roman"/>
          <w:sz w:val="24"/>
          <w:szCs w:val="24"/>
          <w:lang w:val="en-US"/>
        </w:rPr>
        <w:t>.</w:t>
      </w:r>
    </w:p>
    <w:p w14:paraId="55B5CFDF" w14:textId="77777777" w:rsidR="00731563" w:rsidRPr="002C141F" w:rsidRDefault="001A7910" w:rsidP="001A7910">
      <w:pPr>
        <w:pStyle w:val="Balk5"/>
        <w:rPr>
          <w:lang w:val="en-US"/>
        </w:rPr>
      </w:pPr>
      <w:bookmarkStart w:id="188" w:name="_Toc493166652"/>
      <w:bookmarkStart w:id="189" w:name="_Toc520881353"/>
      <w:r w:rsidRPr="002C141F">
        <w:rPr>
          <w:lang w:val="en-US"/>
        </w:rPr>
        <w:t>Table</w:t>
      </w:r>
      <w:r w:rsidR="00731563" w:rsidRPr="002C141F">
        <w:rPr>
          <w:lang w:val="en-US"/>
        </w:rPr>
        <w:t xml:space="preserve"> 6.</w:t>
      </w:r>
      <w:r w:rsidRPr="002C141F">
        <w:rPr>
          <w:lang w:val="en-US"/>
        </w:rPr>
        <w:t>2</w:t>
      </w:r>
      <w:r w:rsidR="00731563" w:rsidRPr="002C141F">
        <w:rPr>
          <w:lang w:val="en-US"/>
        </w:rPr>
        <w:t xml:space="preserve">: </w:t>
      </w:r>
      <w:bookmarkEnd w:id="188"/>
      <w:r w:rsidRPr="002C141F">
        <w:rPr>
          <w:szCs w:val="24"/>
          <w:lang w:val="en-US"/>
        </w:rPr>
        <w:t>Monthly Transmitted LNG Amount</w:t>
      </w:r>
      <w:r w:rsidRPr="002C141F">
        <w:rPr>
          <w:rFonts w:eastAsia="Calibri"/>
          <w:b w:val="0"/>
          <w:bCs w:val="0"/>
          <w:iCs w:val="0"/>
          <w:szCs w:val="24"/>
          <w:lang w:val="en-US"/>
        </w:rPr>
        <w:t xml:space="preserve"> </w:t>
      </w:r>
      <w:r w:rsidRPr="002C141F">
        <w:rPr>
          <w:szCs w:val="24"/>
          <w:lang w:val="en-US"/>
        </w:rPr>
        <w:t>by Years (Million Sm</w:t>
      </w:r>
      <w:r w:rsidRPr="002C141F">
        <w:rPr>
          <w:szCs w:val="24"/>
          <w:vertAlign w:val="superscript"/>
          <w:lang w:val="en-US"/>
        </w:rPr>
        <w:t>3</w:t>
      </w:r>
      <w:r w:rsidRPr="002C141F">
        <w:rPr>
          <w:szCs w:val="24"/>
          <w:lang w:val="en-US"/>
        </w:rPr>
        <w:t>)</w:t>
      </w:r>
      <w:bookmarkEnd w:id="189"/>
    </w:p>
    <w:tbl>
      <w:tblPr>
        <w:tblStyle w:val="AkGlgeleme-Vurgu2"/>
        <w:tblW w:w="10645" w:type="dxa"/>
        <w:tblLook w:val="04A0" w:firstRow="1" w:lastRow="0" w:firstColumn="1" w:lastColumn="0" w:noHBand="0" w:noVBand="1"/>
      </w:tblPr>
      <w:tblGrid>
        <w:gridCol w:w="1062"/>
        <w:gridCol w:w="731"/>
        <w:gridCol w:w="667"/>
        <w:gridCol w:w="736"/>
        <w:gridCol w:w="657"/>
        <w:gridCol w:w="686"/>
        <w:gridCol w:w="846"/>
        <w:gridCol w:w="896"/>
        <w:gridCol w:w="827"/>
        <w:gridCol w:w="643"/>
        <w:gridCol w:w="643"/>
        <w:gridCol w:w="717"/>
        <w:gridCol w:w="717"/>
        <w:gridCol w:w="817"/>
      </w:tblGrid>
      <w:tr w:rsidR="001A7910" w:rsidRPr="002C141F" w14:paraId="72F85397" w14:textId="77777777" w:rsidTr="001A791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14:paraId="3AF48650" w14:textId="77777777" w:rsidR="001A7910" w:rsidRPr="002C141F" w:rsidRDefault="001A7910" w:rsidP="005D0232">
            <w:pPr>
              <w:jc w:val="center"/>
              <w:rPr>
                <w:rFonts w:ascii="Times New Roman" w:eastAsia="Times New Roman" w:hAnsi="Times New Roman" w:cs="Times New Roman"/>
                <w:color w:val="000000"/>
                <w:sz w:val="18"/>
                <w:szCs w:val="18"/>
                <w:lang w:val="en-US" w:eastAsia="tr-TR"/>
              </w:rPr>
            </w:pPr>
          </w:p>
        </w:tc>
        <w:tc>
          <w:tcPr>
            <w:tcW w:w="731" w:type="dxa"/>
            <w:noWrap/>
            <w:vAlign w:val="center"/>
            <w:hideMark/>
          </w:tcPr>
          <w:p w14:paraId="51D17EE8"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Jan.</w:t>
            </w:r>
          </w:p>
        </w:tc>
        <w:tc>
          <w:tcPr>
            <w:tcW w:w="667" w:type="dxa"/>
            <w:noWrap/>
            <w:vAlign w:val="center"/>
            <w:hideMark/>
          </w:tcPr>
          <w:p w14:paraId="6CFE6DEF"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Feb</w:t>
            </w:r>
          </w:p>
        </w:tc>
        <w:tc>
          <w:tcPr>
            <w:tcW w:w="736" w:type="dxa"/>
            <w:noWrap/>
            <w:vAlign w:val="center"/>
            <w:hideMark/>
          </w:tcPr>
          <w:p w14:paraId="77CC59FD"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March</w:t>
            </w:r>
          </w:p>
        </w:tc>
        <w:tc>
          <w:tcPr>
            <w:tcW w:w="657" w:type="dxa"/>
            <w:noWrap/>
            <w:vAlign w:val="center"/>
            <w:hideMark/>
          </w:tcPr>
          <w:p w14:paraId="75A53BF6"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April</w:t>
            </w:r>
          </w:p>
        </w:tc>
        <w:tc>
          <w:tcPr>
            <w:tcW w:w="686" w:type="dxa"/>
            <w:noWrap/>
            <w:vAlign w:val="center"/>
            <w:hideMark/>
          </w:tcPr>
          <w:p w14:paraId="5EFA52B6"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May</w:t>
            </w:r>
          </w:p>
        </w:tc>
        <w:tc>
          <w:tcPr>
            <w:tcW w:w="846" w:type="dxa"/>
            <w:noWrap/>
            <w:vAlign w:val="center"/>
            <w:hideMark/>
          </w:tcPr>
          <w:p w14:paraId="4444042E"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June</w:t>
            </w:r>
          </w:p>
        </w:tc>
        <w:tc>
          <w:tcPr>
            <w:tcW w:w="896" w:type="dxa"/>
            <w:noWrap/>
            <w:vAlign w:val="center"/>
            <w:hideMark/>
          </w:tcPr>
          <w:p w14:paraId="0061406A"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July</w:t>
            </w:r>
          </w:p>
        </w:tc>
        <w:tc>
          <w:tcPr>
            <w:tcW w:w="827" w:type="dxa"/>
            <w:noWrap/>
            <w:vAlign w:val="center"/>
            <w:hideMark/>
          </w:tcPr>
          <w:p w14:paraId="2DF0E4F8"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August</w:t>
            </w:r>
          </w:p>
        </w:tc>
        <w:tc>
          <w:tcPr>
            <w:tcW w:w="643" w:type="dxa"/>
            <w:noWrap/>
            <w:vAlign w:val="center"/>
            <w:hideMark/>
          </w:tcPr>
          <w:p w14:paraId="0D8CDC5C"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Sept.</w:t>
            </w:r>
          </w:p>
        </w:tc>
        <w:tc>
          <w:tcPr>
            <w:tcW w:w="643" w:type="dxa"/>
            <w:noWrap/>
            <w:vAlign w:val="center"/>
            <w:hideMark/>
          </w:tcPr>
          <w:p w14:paraId="6FEE6440"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Oct.</w:t>
            </w:r>
          </w:p>
        </w:tc>
        <w:tc>
          <w:tcPr>
            <w:tcW w:w="717" w:type="dxa"/>
            <w:noWrap/>
            <w:vAlign w:val="center"/>
            <w:hideMark/>
          </w:tcPr>
          <w:p w14:paraId="2788D93F"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Nov.</w:t>
            </w:r>
          </w:p>
        </w:tc>
        <w:tc>
          <w:tcPr>
            <w:tcW w:w="717" w:type="dxa"/>
            <w:noWrap/>
            <w:vAlign w:val="center"/>
            <w:hideMark/>
          </w:tcPr>
          <w:p w14:paraId="4803123D"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olor w:val="000000"/>
                <w:sz w:val="18"/>
                <w:szCs w:val="18"/>
                <w:lang w:val="en-US" w:eastAsia="tr-TR"/>
              </w:rPr>
              <w:t>Dec.</w:t>
            </w:r>
          </w:p>
        </w:tc>
        <w:tc>
          <w:tcPr>
            <w:tcW w:w="817" w:type="dxa"/>
            <w:noWrap/>
            <w:vAlign w:val="center"/>
            <w:hideMark/>
          </w:tcPr>
          <w:p w14:paraId="38DF8B86" w14:textId="77777777" w:rsidR="001A7910" w:rsidRPr="002C141F" w:rsidRDefault="001A7910"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bCs w:val="0"/>
                <w:color w:val="000000"/>
                <w:sz w:val="18"/>
                <w:szCs w:val="18"/>
                <w:lang w:val="en-US" w:eastAsia="tr-TR"/>
              </w:rPr>
              <w:t>Total</w:t>
            </w:r>
          </w:p>
        </w:tc>
      </w:tr>
      <w:tr w:rsidR="00731563" w:rsidRPr="002C141F" w14:paraId="5D758813" w14:textId="77777777" w:rsidTr="001A791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14:paraId="3BABC5BC" w14:textId="77777777" w:rsidR="00731563" w:rsidRPr="002C141F" w:rsidRDefault="00731563" w:rsidP="005D0232">
            <w:pPr>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2014</w:t>
            </w:r>
          </w:p>
        </w:tc>
        <w:tc>
          <w:tcPr>
            <w:tcW w:w="731" w:type="dxa"/>
            <w:noWrap/>
            <w:hideMark/>
          </w:tcPr>
          <w:p w14:paraId="47CD9D21"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50,09</w:t>
            </w:r>
          </w:p>
        </w:tc>
        <w:tc>
          <w:tcPr>
            <w:tcW w:w="667" w:type="dxa"/>
            <w:noWrap/>
            <w:hideMark/>
          </w:tcPr>
          <w:p w14:paraId="3611E10B"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45,50</w:t>
            </w:r>
          </w:p>
        </w:tc>
        <w:tc>
          <w:tcPr>
            <w:tcW w:w="736" w:type="dxa"/>
            <w:noWrap/>
            <w:hideMark/>
          </w:tcPr>
          <w:p w14:paraId="66F3259B"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51,05</w:t>
            </w:r>
          </w:p>
        </w:tc>
        <w:tc>
          <w:tcPr>
            <w:tcW w:w="657" w:type="dxa"/>
            <w:noWrap/>
            <w:hideMark/>
          </w:tcPr>
          <w:p w14:paraId="18F69782"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49,26</w:t>
            </w:r>
          </w:p>
        </w:tc>
        <w:tc>
          <w:tcPr>
            <w:tcW w:w="686" w:type="dxa"/>
            <w:noWrap/>
            <w:hideMark/>
          </w:tcPr>
          <w:p w14:paraId="471F14CB"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55,73</w:t>
            </w:r>
          </w:p>
        </w:tc>
        <w:tc>
          <w:tcPr>
            <w:tcW w:w="846" w:type="dxa"/>
            <w:noWrap/>
            <w:hideMark/>
          </w:tcPr>
          <w:p w14:paraId="0E6D7CED"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53,86</w:t>
            </w:r>
          </w:p>
        </w:tc>
        <w:tc>
          <w:tcPr>
            <w:tcW w:w="896" w:type="dxa"/>
            <w:noWrap/>
            <w:hideMark/>
          </w:tcPr>
          <w:p w14:paraId="195E4706"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55,96</w:t>
            </w:r>
          </w:p>
        </w:tc>
        <w:tc>
          <w:tcPr>
            <w:tcW w:w="827" w:type="dxa"/>
            <w:noWrap/>
            <w:hideMark/>
          </w:tcPr>
          <w:p w14:paraId="50D76A20"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63,35</w:t>
            </w:r>
          </w:p>
        </w:tc>
        <w:tc>
          <w:tcPr>
            <w:tcW w:w="643" w:type="dxa"/>
            <w:noWrap/>
            <w:hideMark/>
          </w:tcPr>
          <w:p w14:paraId="730F2942"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66,11</w:t>
            </w:r>
          </w:p>
        </w:tc>
        <w:tc>
          <w:tcPr>
            <w:tcW w:w="643" w:type="dxa"/>
            <w:noWrap/>
            <w:hideMark/>
          </w:tcPr>
          <w:p w14:paraId="27AECECD"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61,74</w:t>
            </w:r>
          </w:p>
        </w:tc>
        <w:tc>
          <w:tcPr>
            <w:tcW w:w="717" w:type="dxa"/>
            <w:noWrap/>
            <w:hideMark/>
          </w:tcPr>
          <w:p w14:paraId="784051D5"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62,16</w:t>
            </w:r>
          </w:p>
        </w:tc>
        <w:tc>
          <w:tcPr>
            <w:tcW w:w="717" w:type="dxa"/>
            <w:noWrap/>
            <w:hideMark/>
          </w:tcPr>
          <w:p w14:paraId="56903D88"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51,97</w:t>
            </w:r>
          </w:p>
        </w:tc>
        <w:tc>
          <w:tcPr>
            <w:tcW w:w="817" w:type="dxa"/>
            <w:noWrap/>
            <w:hideMark/>
          </w:tcPr>
          <w:p w14:paraId="76956CA2"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666,78</w:t>
            </w:r>
          </w:p>
        </w:tc>
      </w:tr>
      <w:tr w:rsidR="00731563" w:rsidRPr="002C141F" w14:paraId="24AEE8CD" w14:textId="77777777" w:rsidTr="001A7910">
        <w:trPr>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14:paraId="00F2193F" w14:textId="77777777" w:rsidR="00731563" w:rsidRPr="002C141F" w:rsidRDefault="00731563" w:rsidP="005D0232">
            <w:pPr>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2015</w:t>
            </w:r>
          </w:p>
        </w:tc>
        <w:tc>
          <w:tcPr>
            <w:tcW w:w="731" w:type="dxa"/>
            <w:noWrap/>
            <w:hideMark/>
          </w:tcPr>
          <w:p w14:paraId="62BF3F48"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48,01</w:t>
            </w:r>
          </w:p>
        </w:tc>
        <w:tc>
          <w:tcPr>
            <w:tcW w:w="667" w:type="dxa"/>
            <w:noWrap/>
            <w:hideMark/>
          </w:tcPr>
          <w:p w14:paraId="5DEB8C3D"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40,74</w:t>
            </w:r>
          </w:p>
        </w:tc>
        <w:tc>
          <w:tcPr>
            <w:tcW w:w="736" w:type="dxa"/>
            <w:noWrap/>
            <w:hideMark/>
          </w:tcPr>
          <w:p w14:paraId="306FF8B9"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46,15</w:t>
            </w:r>
          </w:p>
        </w:tc>
        <w:tc>
          <w:tcPr>
            <w:tcW w:w="657" w:type="dxa"/>
            <w:noWrap/>
            <w:hideMark/>
          </w:tcPr>
          <w:p w14:paraId="52A58EA6"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52,46</w:t>
            </w:r>
          </w:p>
        </w:tc>
        <w:tc>
          <w:tcPr>
            <w:tcW w:w="686" w:type="dxa"/>
            <w:noWrap/>
            <w:hideMark/>
          </w:tcPr>
          <w:p w14:paraId="345E4E0C"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58,31</w:t>
            </w:r>
          </w:p>
        </w:tc>
        <w:tc>
          <w:tcPr>
            <w:tcW w:w="846" w:type="dxa"/>
            <w:noWrap/>
            <w:hideMark/>
          </w:tcPr>
          <w:p w14:paraId="20E4F0BD"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61,06</w:t>
            </w:r>
          </w:p>
        </w:tc>
        <w:tc>
          <w:tcPr>
            <w:tcW w:w="896" w:type="dxa"/>
            <w:noWrap/>
            <w:hideMark/>
          </w:tcPr>
          <w:p w14:paraId="09F435FD"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59,30</w:t>
            </w:r>
          </w:p>
        </w:tc>
        <w:tc>
          <w:tcPr>
            <w:tcW w:w="827" w:type="dxa"/>
            <w:noWrap/>
            <w:hideMark/>
          </w:tcPr>
          <w:p w14:paraId="78C7EEA4"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67,08</w:t>
            </w:r>
          </w:p>
        </w:tc>
        <w:tc>
          <w:tcPr>
            <w:tcW w:w="643" w:type="dxa"/>
            <w:noWrap/>
            <w:hideMark/>
          </w:tcPr>
          <w:p w14:paraId="291B1193"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57,05</w:t>
            </w:r>
          </w:p>
        </w:tc>
        <w:tc>
          <w:tcPr>
            <w:tcW w:w="643" w:type="dxa"/>
            <w:noWrap/>
            <w:hideMark/>
          </w:tcPr>
          <w:p w14:paraId="0E7E01F5"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71,80</w:t>
            </w:r>
          </w:p>
        </w:tc>
        <w:tc>
          <w:tcPr>
            <w:tcW w:w="717" w:type="dxa"/>
            <w:noWrap/>
            <w:hideMark/>
          </w:tcPr>
          <w:p w14:paraId="131DC768"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66,31</w:t>
            </w:r>
          </w:p>
        </w:tc>
        <w:tc>
          <w:tcPr>
            <w:tcW w:w="717" w:type="dxa"/>
            <w:noWrap/>
            <w:hideMark/>
          </w:tcPr>
          <w:p w14:paraId="7877AB7B"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62,96</w:t>
            </w:r>
          </w:p>
        </w:tc>
        <w:tc>
          <w:tcPr>
            <w:tcW w:w="817" w:type="dxa"/>
            <w:noWrap/>
            <w:hideMark/>
          </w:tcPr>
          <w:p w14:paraId="21FA918F"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691,23</w:t>
            </w:r>
          </w:p>
        </w:tc>
      </w:tr>
      <w:tr w:rsidR="00731563" w:rsidRPr="002C141F" w14:paraId="06933E83" w14:textId="77777777" w:rsidTr="001A791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14:paraId="6525CFBF" w14:textId="77777777" w:rsidR="00731563" w:rsidRPr="002C141F" w:rsidRDefault="00731563" w:rsidP="005D0232">
            <w:pPr>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2016</w:t>
            </w:r>
          </w:p>
        </w:tc>
        <w:tc>
          <w:tcPr>
            <w:tcW w:w="731" w:type="dxa"/>
            <w:noWrap/>
            <w:hideMark/>
          </w:tcPr>
          <w:p w14:paraId="769FB2F7"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49,14</w:t>
            </w:r>
          </w:p>
        </w:tc>
        <w:tc>
          <w:tcPr>
            <w:tcW w:w="667" w:type="dxa"/>
            <w:noWrap/>
            <w:hideMark/>
          </w:tcPr>
          <w:p w14:paraId="67A1B31A"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44,27</w:t>
            </w:r>
          </w:p>
        </w:tc>
        <w:tc>
          <w:tcPr>
            <w:tcW w:w="736" w:type="dxa"/>
            <w:noWrap/>
            <w:hideMark/>
          </w:tcPr>
          <w:p w14:paraId="4160D293"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48,57</w:t>
            </w:r>
          </w:p>
        </w:tc>
        <w:tc>
          <w:tcPr>
            <w:tcW w:w="657" w:type="dxa"/>
            <w:noWrap/>
            <w:hideMark/>
          </w:tcPr>
          <w:p w14:paraId="3A7B1AFC"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50,17</w:t>
            </w:r>
          </w:p>
        </w:tc>
        <w:tc>
          <w:tcPr>
            <w:tcW w:w="686" w:type="dxa"/>
            <w:noWrap/>
            <w:hideMark/>
          </w:tcPr>
          <w:p w14:paraId="1FC6F743"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59,64</w:t>
            </w:r>
          </w:p>
        </w:tc>
        <w:tc>
          <w:tcPr>
            <w:tcW w:w="846" w:type="dxa"/>
            <w:noWrap/>
            <w:hideMark/>
          </w:tcPr>
          <w:p w14:paraId="2F088448"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62,01</w:t>
            </w:r>
          </w:p>
        </w:tc>
        <w:tc>
          <w:tcPr>
            <w:tcW w:w="896" w:type="dxa"/>
            <w:noWrap/>
            <w:hideMark/>
          </w:tcPr>
          <w:p w14:paraId="74C787CF"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55,76</w:t>
            </w:r>
          </w:p>
        </w:tc>
        <w:tc>
          <w:tcPr>
            <w:tcW w:w="827" w:type="dxa"/>
            <w:noWrap/>
            <w:hideMark/>
          </w:tcPr>
          <w:p w14:paraId="25B1FF3F"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69,44</w:t>
            </w:r>
          </w:p>
        </w:tc>
        <w:tc>
          <w:tcPr>
            <w:tcW w:w="643" w:type="dxa"/>
            <w:noWrap/>
            <w:hideMark/>
          </w:tcPr>
          <w:p w14:paraId="3899CEDB"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57,61</w:t>
            </w:r>
          </w:p>
        </w:tc>
        <w:tc>
          <w:tcPr>
            <w:tcW w:w="643" w:type="dxa"/>
            <w:noWrap/>
            <w:hideMark/>
          </w:tcPr>
          <w:p w14:paraId="7FA17F85"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73,41</w:t>
            </w:r>
          </w:p>
        </w:tc>
        <w:tc>
          <w:tcPr>
            <w:tcW w:w="717" w:type="dxa"/>
            <w:noWrap/>
            <w:hideMark/>
          </w:tcPr>
          <w:p w14:paraId="71A61AF5"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70,00</w:t>
            </w:r>
          </w:p>
        </w:tc>
        <w:tc>
          <w:tcPr>
            <w:tcW w:w="717" w:type="dxa"/>
            <w:noWrap/>
            <w:hideMark/>
          </w:tcPr>
          <w:p w14:paraId="0C651CC6"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62,55</w:t>
            </w:r>
          </w:p>
        </w:tc>
        <w:tc>
          <w:tcPr>
            <w:tcW w:w="817" w:type="dxa"/>
            <w:noWrap/>
            <w:hideMark/>
          </w:tcPr>
          <w:p w14:paraId="1E0D7D79" w14:textId="77777777" w:rsidR="00731563" w:rsidRPr="002C141F"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702,56</w:t>
            </w:r>
          </w:p>
        </w:tc>
      </w:tr>
      <w:tr w:rsidR="00731563" w:rsidRPr="002C141F" w14:paraId="590CD593" w14:textId="77777777" w:rsidTr="001A7910">
        <w:trPr>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14:paraId="59D1D9DE" w14:textId="77777777" w:rsidR="00731563" w:rsidRPr="002C141F" w:rsidRDefault="00731563" w:rsidP="005D0232">
            <w:pPr>
              <w:jc w:val="center"/>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2017</w:t>
            </w:r>
          </w:p>
        </w:tc>
        <w:tc>
          <w:tcPr>
            <w:tcW w:w="731" w:type="dxa"/>
            <w:noWrap/>
            <w:hideMark/>
          </w:tcPr>
          <w:p w14:paraId="629FEEEA"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56,03</w:t>
            </w:r>
          </w:p>
        </w:tc>
        <w:tc>
          <w:tcPr>
            <w:tcW w:w="667" w:type="dxa"/>
            <w:noWrap/>
            <w:hideMark/>
          </w:tcPr>
          <w:p w14:paraId="2C9D7BF9"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50,05</w:t>
            </w:r>
          </w:p>
        </w:tc>
        <w:tc>
          <w:tcPr>
            <w:tcW w:w="736" w:type="dxa"/>
            <w:noWrap/>
            <w:hideMark/>
          </w:tcPr>
          <w:p w14:paraId="30A9C7B0"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54,68</w:t>
            </w:r>
          </w:p>
        </w:tc>
        <w:tc>
          <w:tcPr>
            <w:tcW w:w="657" w:type="dxa"/>
            <w:noWrap/>
            <w:hideMark/>
          </w:tcPr>
          <w:p w14:paraId="7C5E88AB"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62,80</w:t>
            </w:r>
          </w:p>
        </w:tc>
        <w:tc>
          <w:tcPr>
            <w:tcW w:w="686" w:type="dxa"/>
            <w:noWrap/>
            <w:hideMark/>
          </w:tcPr>
          <w:p w14:paraId="51AE113D"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71,15</w:t>
            </w:r>
          </w:p>
        </w:tc>
        <w:tc>
          <w:tcPr>
            <w:tcW w:w="846" w:type="dxa"/>
            <w:noWrap/>
            <w:hideMark/>
          </w:tcPr>
          <w:p w14:paraId="1DD83A96"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65,46</w:t>
            </w:r>
          </w:p>
        </w:tc>
        <w:tc>
          <w:tcPr>
            <w:tcW w:w="896" w:type="dxa"/>
            <w:noWrap/>
            <w:hideMark/>
          </w:tcPr>
          <w:p w14:paraId="0B4C55C7"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76,79</w:t>
            </w:r>
          </w:p>
        </w:tc>
        <w:tc>
          <w:tcPr>
            <w:tcW w:w="827" w:type="dxa"/>
            <w:noWrap/>
            <w:hideMark/>
          </w:tcPr>
          <w:p w14:paraId="0A835923"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80,08</w:t>
            </w:r>
          </w:p>
        </w:tc>
        <w:tc>
          <w:tcPr>
            <w:tcW w:w="643" w:type="dxa"/>
            <w:noWrap/>
            <w:hideMark/>
          </w:tcPr>
          <w:p w14:paraId="6BFF3CC6"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74,68</w:t>
            </w:r>
          </w:p>
        </w:tc>
        <w:tc>
          <w:tcPr>
            <w:tcW w:w="643" w:type="dxa"/>
            <w:noWrap/>
            <w:hideMark/>
          </w:tcPr>
          <w:p w14:paraId="39CB6673"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87,63</w:t>
            </w:r>
          </w:p>
        </w:tc>
        <w:tc>
          <w:tcPr>
            <w:tcW w:w="717" w:type="dxa"/>
            <w:noWrap/>
            <w:hideMark/>
          </w:tcPr>
          <w:p w14:paraId="4B26209E"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84,06</w:t>
            </w:r>
          </w:p>
        </w:tc>
        <w:tc>
          <w:tcPr>
            <w:tcW w:w="717" w:type="dxa"/>
            <w:noWrap/>
            <w:hideMark/>
          </w:tcPr>
          <w:p w14:paraId="10BE3B3F"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73,87</w:t>
            </w:r>
          </w:p>
        </w:tc>
        <w:tc>
          <w:tcPr>
            <w:tcW w:w="817" w:type="dxa"/>
            <w:noWrap/>
            <w:hideMark/>
          </w:tcPr>
          <w:p w14:paraId="6CF39E4D" w14:textId="77777777" w:rsidR="00731563" w:rsidRPr="002C141F"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eastAsia="tr-TR"/>
              </w:rPr>
            </w:pPr>
            <w:r w:rsidRPr="002C141F">
              <w:rPr>
                <w:rFonts w:ascii="Times New Roman" w:eastAsia="Times New Roman" w:hAnsi="Times New Roman" w:cs="Times New Roman"/>
                <w:color w:val="000000"/>
                <w:sz w:val="18"/>
                <w:szCs w:val="18"/>
                <w:lang w:val="en-US" w:eastAsia="tr-TR"/>
              </w:rPr>
              <w:t>837,28</w:t>
            </w:r>
          </w:p>
        </w:tc>
      </w:tr>
    </w:tbl>
    <w:p w14:paraId="5C6A4DEE" w14:textId="77777777" w:rsidR="00731563" w:rsidRPr="002C141F" w:rsidRDefault="001A7910" w:rsidP="001A7910">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w:t>
      </w:r>
      <w:r w:rsidRPr="002C141F">
        <w:rPr>
          <w:lang w:val="en-US"/>
        </w:rPr>
        <w:t xml:space="preserve"> </w:t>
      </w:r>
      <w:r w:rsidRPr="002C141F">
        <w:rPr>
          <w:rFonts w:ascii="Times New Roman" w:hAnsi="Times New Roman" w:cs="Times New Roman"/>
          <w:sz w:val="16"/>
          <w:szCs w:val="16"/>
          <w:lang w:val="en-US"/>
        </w:rPr>
        <w:t>The amounts of natural gas that LNG Conveying Companies contract to each other are included in the table.</w:t>
      </w:r>
    </w:p>
    <w:p w14:paraId="753C8204" w14:textId="77777777" w:rsidR="00731563" w:rsidRPr="002C141F" w:rsidRDefault="00731563" w:rsidP="00731563">
      <w:pPr>
        <w:pStyle w:val="Balk5"/>
        <w:rPr>
          <w:lang w:val="en-US"/>
        </w:rPr>
      </w:pPr>
      <w:bookmarkStart w:id="190" w:name="_Toc493166653"/>
      <w:bookmarkStart w:id="191" w:name="_Toc520881354"/>
      <w:r w:rsidRPr="002C141F">
        <w:rPr>
          <w:lang w:val="en-US"/>
        </w:rPr>
        <w:t>T</w:t>
      </w:r>
      <w:r w:rsidR="001A7910" w:rsidRPr="002C141F">
        <w:rPr>
          <w:lang w:val="en-US"/>
        </w:rPr>
        <w:t>able</w:t>
      </w:r>
      <w:r w:rsidRPr="002C141F">
        <w:rPr>
          <w:lang w:val="en-US"/>
        </w:rPr>
        <w:t xml:space="preserve"> 6.</w:t>
      </w:r>
      <w:r w:rsidR="007504B8" w:rsidRPr="002C141F">
        <w:rPr>
          <w:lang w:val="en-US"/>
        </w:rPr>
        <w:t>5</w:t>
      </w:r>
      <w:r w:rsidRPr="002C141F">
        <w:rPr>
          <w:lang w:val="en-US"/>
        </w:rPr>
        <w:t xml:space="preserve">: </w:t>
      </w:r>
      <w:bookmarkEnd w:id="190"/>
      <w:r w:rsidR="001A7910" w:rsidRPr="002C141F">
        <w:rPr>
          <w:szCs w:val="24"/>
          <w:lang w:val="en-US"/>
        </w:rPr>
        <w:t>Monthly Transmitted LNG Amount</w:t>
      </w:r>
      <w:r w:rsidR="001A7910" w:rsidRPr="002C141F">
        <w:rPr>
          <w:rFonts w:eastAsia="Calibri"/>
          <w:b w:val="0"/>
          <w:bCs w:val="0"/>
          <w:iCs w:val="0"/>
          <w:szCs w:val="24"/>
          <w:lang w:val="en-US"/>
        </w:rPr>
        <w:t xml:space="preserve"> </w:t>
      </w:r>
      <w:r w:rsidR="001A7910" w:rsidRPr="002C141F">
        <w:rPr>
          <w:szCs w:val="24"/>
          <w:lang w:val="en-US"/>
        </w:rPr>
        <w:t>by Companies (Million Sm</w:t>
      </w:r>
      <w:r w:rsidR="001A7910" w:rsidRPr="002C141F">
        <w:rPr>
          <w:szCs w:val="24"/>
          <w:vertAlign w:val="superscript"/>
          <w:lang w:val="en-US"/>
        </w:rPr>
        <w:t>3</w:t>
      </w:r>
      <w:r w:rsidR="001A7910" w:rsidRPr="002C141F">
        <w:rPr>
          <w:szCs w:val="24"/>
          <w:lang w:val="en-US"/>
        </w:rPr>
        <w:t>)</w:t>
      </w:r>
      <w:bookmarkEnd w:id="191"/>
    </w:p>
    <w:tbl>
      <w:tblPr>
        <w:tblW w:w="11379" w:type="dxa"/>
        <w:jc w:val="center"/>
        <w:tblCellMar>
          <w:left w:w="70" w:type="dxa"/>
          <w:right w:w="70" w:type="dxa"/>
        </w:tblCellMar>
        <w:tblLook w:val="04A0" w:firstRow="1" w:lastRow="0" w:firstColumn="1" w:lastColumn="0" w:noHBand="0" w:noVBand="1"/>
      </w:tblPr>
      <w:tblGrid>
        <w:gridCol w:w="2682"/>
        <w:gridCol w:w="619"/>
        <w:gridCol w:w="619"/>
        <w:gridCol w:w="660"/>
        <w:gridCol w:w="619"/>
        <w:gridCol w:w="619"/>
        <w:gridCol w:w="770"/>
        <w:gridCol w:w="820"/>
        <w:gridCol w:w="751"/>
        <w:gridCol w:w="619"/>
        <w:gridCol w:w="619"/>
        <w:gridCol w:w="641"/>
        <w:gridCol w:w="641"/>
        <w:gridCol w:w="741"/>
      </w:tblGrid>
      <w:tr w:rsidR="001A7910" w:rsidRPr="002C141F" w14:paraId="4A04E4AA" w14:textId="77777777" w:rsidTr="001A7910">
        <w:trPr>
          <w:trHeight w:val="229"/>
          <w:jc w:val="center"/>
        </w:trPr>
        <w:tc>
          <w:tcPr>
            <w:tcW w:w="2682"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D54DC80" w14:textId="77777777" w:rsidR="001A7910" w:rsidRPr="002C141F" w:rsidRDefault="001A7910" w:rsidP="005D0232">
            <w:pPr>
              <w:spacing w:after="0" w:line="240" w:lineRule="auto"/>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cs="Times New Roman"/>
                <w:b/>
                <w:bCs/>
                <w:color w:val="000000"/>
                <w:sz w:val="18"/>
                <w:szCs w:val="18"/>
                <w:lang w:val="en-US" w:eastAsia="tr-TR"/>
              </w:rPr>
              <w:t>Company</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2B9BD685"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Jan.</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148172C1"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Feb.</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451BFFB3"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March</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5E2D4899"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Apr.</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0A46F5DE"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May</w:t>
            </w:r>
          </w:p>
        </w:tc>
        <w:tc>
          <w:tcPr>
            <w:tcW w:w="770" w:type="dxa"/>
            <w:tcBorders>
              <w:top w:val="single" w:sz="4" w:space="0" w:color="auto"/>
              <w:left w:val="nil"/>
              <w:bottom w:val="single" w:sz="4" w:space="0" w:color="auto"/>
              <w:right w:val="single" w:sz="4" w:space="0" w:color="auto"/>
            </w:tcBorders>
            <w:shd w:val="clear" w:color="DDEBF7" w:fill="DDEBF7"/>
            <w:noWrap/>
            <w:vAlign w:val="center"/>
            <w:hideMark/>
          </w:tcPr>
          <w:p w14:paraId="5F5308C8"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June</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14:paraId="0F84D745"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July</w:t>
            </w:r>
          </w:p>
        </w:tc>
        <w:tc>
          <w:tcPr>
            <w:tcW w:w="751" w:type="dxa"/>
            <w:tcBorders>
              <w:top w:val="single" w:sz="4" w:space="0" w:color="auto"/>
              <w:left w:val="nil"/>
              <w:bottom w:val="single" w:sz="4" w:space="0" w:color="auto"/>
              <w:right w:val="single" w:sz="4" w:space="0" w:color="auto"/>
            </w:tcBorders>
            <w:shd w:val="clear" w:color="DDEBF7" w:fill="DDEBF7"/>
            <w:noWrap/>
            <w:vAlign w:val="center"/>
            <w:hideMark/>
          </w:tcPr>
          <w:p w14:paraId="76433A25"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Aug.</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0C1A939B"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Sep.</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14:paraId="729D6604"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Oct.</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14:paraId="1B5F96F3"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Nov.</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14:paraId="3D2EA68B"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Dec.</w:t>
            </w:r>
          </w:p>
        </w:tc>
        <w:tc>
          <w:tcPr>
            <w:tcW w:w="741" w:type="dxa"/>
            <w:tcBorders>
              <w:top w:val="single" w:sz="4" w:space="0" w:color="auto"/>
              <w:left w:val="nil"/>
              <w:bottom w:val="single" w:sz="4" w:space="0" w:color="auto"/>
              <w:right w:val="single" w:sz="4" w:space="0" w:color="auto"/>
            </w:tcBorders>
            <w:shd w:val="clear" w:color="DDEBF7" w:fill="DDEBF7"/>
            <w:noWrap/>
            <w:vAlign w:val="center"/>
            <w:hideMark/>
          </w:tcPr>
          <w:p w14:paraId="41B7FA2A" w14:textId="77777777" w:rsidR="001A7910" w:rsidRPr="002C141F" w:rsidRDefault="001A7910" w:rsidP="005D0232">
            <w:pPr>
              <w:spacing w:after="0" w:line="240" w:lineRule="auto"/>
              <w:jc w:val="center"/>
              <w:rPr>
                <w:rFonts w:ascii="Times New Roman" w:eastAsia="Times New Roman" w:hAnsi="Times New Roman" w:cs="Times New Roman"/>
                <w:b/>
                <w:bCs/>
                <w:color w:val="000000"/>
                <w:sz w:val="18"/>
                <w:szCs w:val="18"/>
                <w:lang w:val="en-US" w:eastAsia="tr-TR"/>
              </w:rPr>
            </w:pPr>
            <w:r w:rsidRPr="002C141F">
              <w:rPr>
                <w:rFonts w:ascii="Times New Roman" w:eastAsia="Times New Roman" w:hAnsi="Times New Roman"/>
                <w:b/>
                <w:bCs/>
                <w:color w:val="000000"/>
                <w:sz w:val="18"/>
                <w:szCs w:val="18"/>
                <w:lang w:val="en-US" w:eastAsia="tr-TR"/>
              </w:rPr>
              <w:t>Total</w:t>
            </w:r>
          </w:p>
        </w:tc>
      </w:tr>
      <w:tr w:rsidR="00731563" w:rsidRPr="002C141F" w14:paraId="3786C132" w14:textId="77777777" w:rsidTr="001A7910">
        <w:trPr>
          <w:trHeight w:val="321"/>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38C52B9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ULTRANS TAŞIMACILIK SANAYİ VE TİCARET LİMİTED ŞİRKETİ</w:t>
            </w:r>
          </w:p>
        </w:tc>
        <w:tc>
          <w:tcPr>
            <w:tcW w:w="619" w:type="dxa"/>
            <w:tcBorders>
              <w:top w:val="nil"/>
              <w:left w:val="nil"/>
              <w:bottom w:val="single" w:sz="4" w:space="0" w:color="auto"/>
              <w:right w:val="single" w:sz="4" w:space="0" w:color="auto"/>
            </w:tcBorders>
            <w:shd w:val="clear" w:color="auto" w:fill="auto"/>
            <w:noWrap/>
            <w:vAlign w:val="bottom"/>
            <w:hideMark/>
          </w:tcPr>
          <w:p w14:paraId="7F25436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12,36</w:t>
            </w:r>
          </w:p>
        </w:tc>
        <w:tc>
          <w:tcPr>
            <w:tcW w:w="619" w:type="dxa"/>
            <w:tcBorders>
              <w:top w:val="nil"/>
              <w:left w:val="nil"/>
              <w:bottom w:val="single" w:sz="4" w:space="0" w:color="auto"/>
              <w:right w:val="single" w:sz="4" w:space="0" w:color="auto"/>
            </w:tcBorders>
            <w:shd w:val="clear" w:color="auto" w:fill="auto"/>
            <w:noWrap/>
            <w:vAlign w:val="bottom"/>
            <w:hideMark/>
          </w:tcPr>
          <w:p w14:paraId="5397853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12,02</w:t>
            </w:r>
          </w:p>
        </w:tc>
        <w:tc>
          <w:tcPr>
            <w:tcW w:w="619" w:type="dxa"/>
            <w:tcBorders>
              <w:top w:val="nil"/>
              <w:left w:val="nil"/>
              <w:bottom w:val="single" w:sz="4" w:space="0" w:color="auto"/>
              <w:right w:val="single" w:sz="4" w:space="0" w:color="auto"/>
            </w:tcBorders>
            <w:shd w:val="clear" w:color="auto" w:fill="auto"/>
            <w:noWrap/>
            <w:vAlign w:val="bottom"/>
            <w:hideMark/>
          </w:tcPr>
          <w:p w14:paraId="76DE247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13,34</w:t>
            </w:r>
          </w:p>
        </w:tc>
        <w:tc>
          <w:tcPr>
            <w:tcW w:w="619" w:type="dxa"/>
            <w:tcBorders>
              <w:top w:val="nil"/>
              <w:left w:val="nil"/>
              <w:bottom w:val="single" w:sz="4" w:space="0" w:color="auto"/>
              <w:right w:val="single" w:sz="4" w:space="0" w:color="auto"/>
            </w:tcBorders>
            <w:shd w:val="clear" w:color="auto" w:fill="auto"/>
            <w:noWrap/>
            <w:vAlign w:val="bottom"/>
            <w:hideMark/>
          </w:tcPr>
          <w:p w14:paraId="432A87E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16,19</w:t>
            </w:r>
          </w:p>
        </w:tc>
        <w:tc>
          <w:tcPr>
            <w:tcW w:w="619" w:type="dxa"/>
            <w:tcBorders>
              <w:top w:val="nil"/>
              <w:left w:val="nil"/>
              <w:bottom w:val="single" w:sz="4" w:space="0" w:color="auto"/>
              <w:right w:val="single" w:sz="4" w:space="0" w:color="auto"/>
            </w:tcBorders>
            <w:shd w:val="clear" w:color="auto" w:fill="auto"/>
            <w:noWrap/>
            <w:vAlign w:val="bottom"/>
            <w:hideMark/>
          </w:tcPr>
          <w:p w14:paraId="51ACA79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18,97</w:t>
            </w:r>
          </w:p>
        </w:tc>
        <w:tc>
          <w:tcPr>
            <w:tcW w:w="770" w:type="dxa"/>
            <w:tcBorders>
              <w:top w:val="nil"/>
              <w:left w:val="nil"/>
              <w:bottom w:val="single" w:sz="4" w:space="0" w:color="auto"/>
              <w:right w:val="single" w:sz="4" w:space="0" w:color="auto"/>
            </w:tcBorders>
            <w:shd w:val="clear" w:color="auto" w:fill="auto"/>
            <w:noWrap/>
            <w:vAlign w:val="bottom"/>
            <w:hideMark/>
          </w:tcPr>
          <w:p w14:paraId="67A75E8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16,44</w:t>
            </w:r>
          </w:p>
        </w:tc>
        <w:tc>
          <w:tcPr>
            <w:tcW w:w="820" w:type="dxa"/>
            <w:tcBorders>
              <w:top w:val="nil"/>
              <w:left w:val="nil"/>
              <w:bottom w:val="single" w:sz="4" w:space="0" w:color="auto"/>
              <w:right w:val="single" w:sz="4" w:space="0" w:color="auto"/>
            </w:tcBorders>
            <w:shd w:val="clear" w:color="auto" w:fill="auto"/>
            <w:noWrap/>
            <w:vAlign w:val="bottom"/>
            <w:hideMark/>
          </w:tcPr>
          <w:p w14:paraId="1AE1F36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18,40</w:t>
            </w:r>
          </w:p>
        </w:tc>
        <w:tc>
          <w:tcPr>
            <w:tcW w:w="751" w:type="dxa"/>
            <w:tcBorders>
              <w:top w:val="nil"/>
              <w:left w:val="nil"/>
              <w:bottom w:val="single" w:sz="4" w:space="0" w:color="auto"/>
              <w:right w:val="single" w:sz="4" w:space="0" w:color="auto"/>
            </w:tcBorders>
            <w:shd w:val="clear" w:color="auto" w:fill="auto"/>
            <w:noWrap/>
            <w:vAlign w:val="bottom"/>
            <w:hideMark/>
          </w:tcPr>
          <w:p w14:paraId="69437D2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19,86</w:t>
            </w:r>
          </w:p>
        </w:tc>
        <w:tc>
          <w:tcPr>
            <w:tcW w:w="619" w:type="dxa"/>
            <w:tcBorders>
              <w:top w:val="nil"/>
              <w:left w:val="nil"/>
              <w:bottom w:val="single" w:sz="4" w:space="0" w:color="auto"/>
              <w:right w:val="single" w:sz="4" w:space="0" w:color="auto"/>
            </w:tcBorders>
            <w:shd w:val="clear" w:color="auto" w:fill="auto"/>
            <w:noWrap/>
            <w:vAlign w:val="bottom"/>
            <w:hideMark/>
          </w:tcPr>
          <w:p w14:paraId="5D2506A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18,64</w:t>
            </w:r>
          </w:p>
        </w:tc>
        <w:tc>
          <w:tcPr>
            <w:tcW w:w="619" w:type="dxa"/>
            <w:tcBorders>
              <w:top w:val="nil"/>
              <w:left w:val="nil"/>
              <w:bottom w:val="single" w:sz="4" w:space="0" w:color="auto"/>
              <w:right w:val="single" w:sz="4" w:space="0" w:color="auto"/>
            </w:tcBorders>
            <w:shd w:val="clear" w:color="auto" w:fill="auto"/>
            <w:noWrap/>
            <w:vAlign w:val="bottom"/>
            <w:hideMark/>
          </w:tcPr>
          <w:p w14:paraId="707C109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22,59</w:t>
            </w:r>
          </w:p>
        </w:tc>
        <w:tc>
          <w:tcPr>
            <w:tcW w:w="641" w:type="dxa"/>
            <w:tcBorders>
              <w:top w:val="nil"/>
              <w:left w:val="nil"/>
              <w:bottom w:val="single" w:sz="4" w:space="0" w:color="auto"/>
              <w:right w:val="single" w:sz="4" w:space="0" w:color="auto"/>
            </w:tcBorders>
            <w:shd w:val="clear" w:color="auto" w:fill="auto"/>
            <w:noWrap/>
            <w:vAlign w:val="bottom"/>
            <w:hideMark/>
          </w:tcPr>
          <w:p w14:paraId="6294B92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22,60</w:t>
            </w:r>
          </w:p>
        </w:tc>
        <w:tc>
          <w:tcPr>
            <w:tcW w:w="641" w:type="dxa"/>
            <w:tcBorders>
              <w:top w:val="nil"/>
              <w:left w:val="nil"/>
              <w:bottom w:val="single" w:sz="4" w:space="0" w:color="auto"/>
              <w:right w:val="single" w:sz="4" w:space="0" w:color="auto"/>
            </w:tcBorders>
            <w:shd w:val="clear" w:color="auto" w:fill="auto"/>
            <w:noWrap/>
            <w:vAlign w:val="bottom"/>
            <w:hideMark/>
          </w:tcPr>
          <w:p w14:paraId="7E911B8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19,82</w:t>
            </w:r>
          </w:p>
        </w:tc>
        <w:tc>
          <w:tcPr>
            <w:tcW w:w="741" w:type="dxa"/>
            <w:tcBorders>
              <w:top w:val="nil"/>
              <w:left w:val="nil"/>
              <w:bottom w:val="single" w:sz="4" w:space="0" w:color="auto"/>
              <w:right w:val="single" w:sz="4" w:space="0" w:color="auto"/>
            </w:tcBorders>
            <w:shd w:val="clear" w:color="auto" w:fill="auto"/>
            <w:noWrap/>
            <w:vAlign w:val="bottom"/>
            <w:hideMark/>
          </w:tcPr>
          <w:p w14:paraId="1FDB34D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211,22</w:t>
            </w:r>
          </w:p>
        </w:tc>
      </w:tr>
      <w:tr w:rsidR="00731563" w:rsidRPr="002C141F" w14:paraId="289D2E96" w14:textId="77777777" w:rsidTr="001A7910">
        <w:trPr>
          <w:trHeight w:val="812"/>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47AE71A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İPRA ENERJİ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0A4A1EDC"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15,96</w:t>
            </w:r>
          </w:p>
        </w:tc>
        <w:tc>
          <w:tcPr>
            <w:tcW w:w="619" w:type="dxa"/>
            <w:tcBorders>
              <w:top w:val="nil"/>
              <w:left w:val="nil"/>
              <w:bottom w:val="single" w:sz="4" w:space="0" w:color="auto"/>
              <w:right w:val="single" w:sz="4" w:space="0" w:color="auto"/>
            </w:tcBorders>
            <w:shd w:val="clear" w:color="auto" w:fill="auto"/>
            <w:noWrap/>
            <w:vAlign w:val="bottom"/>
            <w:hideMark/>
          </w:tcPr>
          <w:p w14:paraId="588E8A94"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14,15</w:t>
            </w:r>
          </w:p>
        </w:tc>
        <w:tc>
          <w:tcPr>
            <w:tcW w:w="619" w:type="dxa"/>
            <w:tcBorders>
              <w:top w:val="nil"/>
              <w:left w:val="nil"/>
              <w:bottom w:val="single" w:sz="4" w:space="0" w:color="auto"/>
              <w:right w:val="single" w:sz="4" w:space="0" w:color="auto"/>
            </w:tcBorders>
            <w:shd w:val="clear" w:color="auto" w:fill="auto"/>
            <w:noWrap/>
            <w:vAlign w:val="bottom"/>
            <w:hideMark/>
          </w:tcPr>
          <w:p w14:paraId="6F67337E"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14,84</w:t>
            </w:r>
          </w:p>
        </w:tc>
        <w:tc>
          <w:tcPr>
            <w:tcW w:w="619" w:type="dxa"/>
            <w:tcBorders>
              <w:top w:val="nil"/>
              <w:left w:val="nil"/>
              <w:bottom w:val="single" w:sz="4" w:space="0" w:color="auto"/>
              <w:right w:val="single" w:sz="4" w:space="0" w:color="auto"/>
            </w:tcBorders>
            <w:shd w:val="clear" w:color="auto" w:fill="auto"/>
            <w:noWrap/>
            <w:vAlign w:val="bottom"/>
            <w:hideMark/>
          </w:tcPr>
          <w:p w14:paraId="652F5FE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15,59</w:t>
            </w:r>
          </w:p>
        </w:tc>
        <w:tc>
          <w:tcPr>
            <w:tcW w:w="619" w:type="dxa"/>
            <w:tcBorders>
              <w:top w:val="nil"/>
              <w:left w:val="nil"/>
              <w:bottom w:val="single" w:sz="4" w:space="0" w:color="auto"/>
              <w:right w:val="single" w:sz="4" w:space="0" w:color="auto"/>
            </w:tcBorders>
            <w:shd w:val="clear" w:color="auto" w:fill="auto"/>
            <w:noWrap/>
            <w:vAlign w:val="bottom"/>
            <w:hideMark/>
          </w:tcPr>
          <w:p w14:paraId="657F404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17,24</w:t>
            </w:r>
          </w:p>
        </w:tc>
        <w:tc>
          <w:tcPr>
            <w:tcW w:w="770" w:type="dxa"/>
            <w:tcBorders>
              <w:top w:val="nil"/>
              <w:left w:val="nil"/>
              <w:bottom w:val="single" w:sz="4" w:space="0" w:color="auto"/>
              <w:right w:val="single" w:sz="4" w:space="0" w:color="auto"/>
            </w:tcBorders>
            <w:shd w:val="clear" w:color="auto" w:fill="auto"/>
            <w:noWrap/>
            <w:vAlign w:val="bottom"/>
            <w:hideMark/>
          </w:tcPr>
          <w:p w14:paraId="5DD23E2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16,54</w:t>
            </w:r>
          </w:p>
        </w:tc>
        <w:tc>
          <w:tcPr>
            <w:tcW w:w="820" w:type="dxa"/>
            <w:tcBorders>
              <w:top w:val="nil"/>
              <w:left w:val="nil"/>
              <w:bottom w:val="single" w:sz="4" w:space="0" w:color="auto"/>
              <w:right w:val="single" w:sz="4" w:space="0" w:color="auto"/>
            </w:tcBorders>
            <w:shd w:val="clear" w:color="auto" w:fill="auto"/>
            <w:noWrap/>
            <w:vAlign w:val="bottom"/>
            <w:hideMark/>
          </w:tcPr>
          <w:p w14:paraId="65A683B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17,93</w:t>
            </w:r>
          </w:p>
        </w:tc>
        <w:tc>
          <w:tcPr>
            <w:tcW w:w="751" w:type="dxa"/>
            <w:tcBorders>
              <w:top w:val="nil"/>
              <w:left w:val="nil"/>
              <w:bottom w:val="single" w:sz="4" w:space="0" w:color="auto"/>
              <w:right w:val="single" w:sz="4" w:space="0" w:color="auto"/>
            </w:tcBorders>
            <w:shd w:val="clear" w:color="auto" w:fill="auto"/>
            <w:noWrap/>
            <w:vAlign w:val="bottom"/>
            <w:hideMark/>
          </w:tcPr>
          <w:p w14:paraId="40186D8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19,20</w:t>
            </w:r>
          </w:p>
        </w:tc>
        <w:tc>
          <w:tcPr>
            <w:tcW w:w="619" w:type="dxa"/>
            <w:tcBorders>
              <w:top w:val="nil"/>
              <w:left w:val="nil"/>
              <w:bottom w:val="single" w:sz="4" w:space="0" w:color="auto"/>
              <w:right w:val="single" w:sz="4" w:space="0" w:color="auto"/>
            </w:tcBorders>
            <w:shd w:val="clear" w:color="auto" w:fill="auto"/>
            <w:noWrap/>
            <w:vAlign w:val="bottom"/>
            <w:hideMark/>
          </w:tcPr>
          <w:p w14:paraId="042FCB8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17,26</w:t>
            </w:r>
          </w:p>
        </w:tc>
        <w:tc>
          <w:tcPr>
            <w:tcW w:w="619" w:type="dxa"/>
            <w:tcBorders>
              <w:top w:val="nil"/>
              <w:left w:val="nil"/>
              <w:bottom w:val="single" w:sz="4" w:space="0" w:color="auto"/>
              <w:right w:val="single" w:sz="4" w:space="0" w:color="auto"/>
            </w:tcBorders>
            <w:shd w:val="clear" w:color="auto" w:fill="auto"/>
            <w:noWrap/>
            <w:vAlign w:val="bottom"/>
            <w:hideMark/>
          </w:tcPr>
          <w:p w14:paraId="389F1BC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20,26</w:t>
            </w:r>
          </w:p>
        </w:tc>
        <w:tc>
          <w:tcPr>
            <w:tcW w:w="641" w:type="dxa"/>
            <w:tcBorders>
              <w:top w:val="nil"/>
              <w:left w:val="nil"/>
              <w:bottom w:val="single" w:sz="4" w:space="0" w:color="auto"/>
              <w:right w:val="single" w:sz="4" w:space="0" w:color="auto"/>
            </w:tcBorders>
            <w:shd w:val="clear" w:color="auto" w:fill="auto"/>
            <w:noWrap/>
            <w:vAlign w:val="bottom"/>
            <w:hideMark/>
          </w:tcPr>
          <w:p w14:paraId="4AF9B48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17,61</w:t>
            </w:r>
          </w:p>
        </w:tc>
        <w:tc>
          <w:tcPr>
            <w:tcW w:w="641" w:type="dxa"/>
            <w:tcBorders>
              <w:top w:val="nil"/>
              <w:left w:val="nil"/>
              <w:bottom w:val="single" w:sz="4" w:space="0" w:color="auto"/>
              <w:right w:val="single" w:sz="4" w:space="0" w:color="auto"/>
            </w:tcBorders>
            <w:shd w:val="clear" w:color="auto" w:fill="auto"/>
            <w:noWrap/>
            <w:vAlign w:val="bottom"/>
            <w:hideMark/>
          </w:tcPr>
          <w:p w14:paraId="688F75F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18,20</w:t>
            </w:r>
          </w:p>
        </w:tc>
        <w:tc>
          <w:tcPr>
            <w:tcW w:w="741" w:type="dxa"/>
            <w:tcBorders>
              <w:top w:val="nil"/>
              <w:left w:val="nil"/>
              <w:bottom w:val="single" w:sz="4" w:space="0" w:color="auto"/>
              <w:right w:val="single" w:sz="4" w:space="0" w:color="auto"/>
            </w:tcBorders>
            <w:shd w:val="clear" w:color="auto" w:fill="auto"/>
            <w:noWrap/>
            <w:vAlign w:val="bottom"/>
            <w:hideMark/>
          </w:tcPr>
          <w:p w14:paraId="62AD2CD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204,78</w:t>
            </w:r>
          </w:p>
        </w:tc>
      </w:tr>
      <w:tr w:rsidR="00731563" w:rsidRPr="002C141F" w14:paraId="67C67B2B" w14:textId="77777777" w:rsidTr="001A7910">
        <w:trPr>
          <w:trHeight w:val="424"/>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3110F01C"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OMV GAZ İLETİM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71D81DD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11,42</w:t>
            </w:r>
          </w:p>
        </w:tc>
        <w:tc>
          <w:tcPr>
            <w:tcW w:w="619" w:type="dxa"/>
            <w:tcBorders>
              <w:top w:val="nil"/>
              <w:left w:val="nil"/>
              <w:bottom w:val="single" w:sz="4" w:space="0" w:color="auto"/>
              <w:right w:val="single" w:sz="4" w:space="0" w:color="auto"/>
            </w:tcBorders>
            <w:shd w:val="clear" w:color="auto" w:fill="auto"/>
            <w:noWrap/>
            <w:vAlign w:val="bottom"/>
            <w:hideMark/>
          </w:tcPr>
          <w:p w14:paraId="0AFCA4E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10,58</w:t>
            </w:r>
          </w:p>
        </w:tc>
        <w:tc>
          <w:tcPr>
            <w:tcW w:w="619" w:type="dxa"/>
            <w:tcBorders>
              <w:top w:val="nil"/>
              <w:left w:val="nil"/>
              <w:bottom w:val="single" w:sz="4" w:space="0" w:color="auto"/>
              <w:right w:val="single" w:sz="4" w:space="0" w:color="auto"/>
            </w:tcBorders>
            <w:shd w:val="clear" w:color="auto" w:fill="auto"/>
            <w:noWrap/>
            <w:vAlign w:val="bottom"/>
            <w:hideMark/>
          </w:tcPr>
          <w:p w14:paraId="194E305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11,43</w:t>
            </w:r>
          </w:p>
        </w:tc>
        <w:tc>
          <w:tcPr>
            <w:tcW w:w="619" w:type="dxa"/>
            <w:tcBorders>
              <w:top w:val="nil"/>
              <w:left w:val="nil"/>
              <w:bottom w:val="single" w:sz="4" w:space="0" w:color="auto"/>
              <w:right w:val="single" w:sz="4" w:space="0" w:color="auto"/>
            </w:tcBorders>
            <w:shd w:val="clear" w:color="auto" w:fill="auto"/>
            <w:noWrap/>
            <w:vAlign w:val="bottom"/>
            <w:hideMark/>
          </w:tcPr>
          <w:p w14:paraId="67A25DD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13,66</w:t>
            </w:r>
          </w:p>
        </w:tc>
        <w:tc>
          <w:tcPr>
            <w:tcW w:w="619" w:type="dxa"/>
            <w:tcBorders>
              <w:top w:val="nil"/>
              <w:left w:val="nil"/>
              <w:bottom w:val="single" w:sz="4" w:space="0" w:color="auto"/>
              <w:right w:val="single" w:sz="4" w:space="0" w:color="auto"/>
            </w:tcBorders>
            <w:shd w:val="clear" w:color="auto" w:fill="auto"/>
            <w:noWrap/>
            <w:vAlign w:val="bottom"/>
            <w:hideMark/>
          </w:tcPr>
          <w:p w14:paraId="5AF5E25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16,13</w:t>
            </w:r>
          </w:p>
        </w:tc>
        <w:tc>
          <w:tcPr>
            <w:tcW w:w="770" w:type="dxa"/>
            <w:tcBorders>
              <w:top w:val="nil"/>
              <w:left w:val="nil"/>
              <w:bottom w:val="single" w:sz="4" w:space="0" w:color="auto"/>
              <w:right w:val="single" w:sz="4" w:space="0" w:color="auto"/>
            </w:tcBorders>
            <w:shd w:val="clear" w:color="auto" w:fill="auto"/>
            <w:noWrap/>
            <w:vAlign w:val="bottom"/>
            <w:hideMark/>
          </w:tcPr>
          <w:p w14:paraId="25F8B4B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13,62</w:t>
            </w:r>
          </w:p>
        </w:tc>
        <w:tc>
          <w:tcPr>
            <w:tcW w:w="820" w:type="dxa"/>
            <w:tcBorders>
              <w:top w:val="nil"/>
              <w:left w:val="nil"/>
              <w:bottom w:val="single" w:sz="4" w:space="0" w:color="auto"/>
              <w:right w:val="single" w:sz="4" w:space="0" w:color="auto"/>
            </w:tcBorders>
            <w:shd w:val="clear" w:color="auto" w:fill="auto"/>
            <w:noWrap/>
            <w:vAlign w:val="bottom"/>
            <w:hideMark/>
          </w:tcPr>
          <w:p w14:paraId="5138ADA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17,01</w:t>
            </w:r>
          </w:p>
        </w:tc>
        <w:tc>
          <w:tcPr>
            <w:tcW w:w="751" w:type="dxa"/>
            <w:tcBorders>
              <w:top w:val="nil"/>
              <w:left w:val="nil"/>
              <w:bottom w:val="single" w:sz="4" w:space="0" w:color="auto"/>
              <w:right w:val="single" w:sz="4" w:space="0" w:color="auto"/>
            </w:tcBorders>
            <w:shd w:val="clear" w:color="auto" w:fill="auto"/>
            <w:noWrap/>
            <w:vAlign w:val="bottom"/>
            <w:hideMark/>
          </w:tcPr>
          <w:p w14:paraId="066B118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17,50</w:t>
            </w:r>
          </w:p>
        </w:tc>
        <w:tc>
          <w:tcPr>
            <w:tcW w:w="619" w:type="dxa"/>
            <w:tcBorders>
              <w:top w:val="nil"/>
              <w:left w:val="nil"/>
              <w:bottom w:val="single" w:sz="4" w:space="0" w:color="auto"/>
              <w:right w:val="single" w:sz="4" w:space="0" w:color="auto"/>
            </w:tcBorders>
            <w:shd w:val="clear" w:color="auto" w:fill="auto"/>
            <w:noWrap/>
            <w:vAlign w:val="bottom"/>
            <w:hideMark/>
          </w:tcPr>
          <w:p w14:paraId="548D09F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16,44</w:t>
            </w:r>
          </w:p>
        </w:tc>
        <w:tc>
          <w:tcPr>
            <w:tcW w:w="619" w:type="dxa"/>
            <w:tcBorders>
              <w:top w:val="nil"/>
              <w:left w:val="nil"/>
              <w:bottom w:val="single" w:sz="4" w:space="0" w:color="auto"/>
              <w:right w:val="single" w:sz="4" w:space="0" w:color="auto"/>
            </w:tcBorders>
            <w:shd w:val="clear" w:color="auto" w:fill="auto"/>
            <w:noWrap/>
            <w:vAlign w:val="bottom"/>
            <w:hideMark/>
          </w:tcPr>
          <w:p w14:paraId="41C3337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19,23</w:t>
            </w:r>
          </w:p>
        </w:tc>
        <w:tc>
          <w:tcPr>
            <w:tcW w:w="641" w:type="dxa"/>
            <w:tcBorders>
              <w:top w:val="nil"/>
              <w:left w:val="nil"/>
              <w:bottom w:val="single" w:sz="4" w:space="0" w:color="auto"/>
              <w:right w:val="single" w:sz="4" w:space="0" w:color="auto"/>
            </w:tcBorders>
            <w:shd w:val="clear" w:color="auto" w:fill="auto"/>
            <w:noWrap/>
            <w:vAlign w:val="bottom"/>
            <w:hideMark/>
          </w:tcPr>
          <w:p w14:paraId="789A896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20,42</w:t>
            </w:r>
          </w:p>
        </w:tc>
        <w:tc>
          <w:tcPr>
            <w:tcW w:w="641" w:type="dxa"/>
            <w:tcBorders>
              <w:top w:val="nil"/>
              <w:left w:val="nil"/>
              <w:bottom w:val="single" w:sz="4" w:space="0" w:color="auto"/>
              <w:right w:val="single" w:sz="4" w:space="0" w:color="auto"/>
            </w:tcBorders>
            <w:shd w:val="clear" w:color="auto" w:fill="auto"/>
            <w:noWrap/>
            <w:vAlign w:val="bottom"/>
            <w:hideMark/>
          </w:tcPr>
          <w:p w14:paraId="5B95926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17,43</w:t>
            </w:r>
          </w:p>
        </w:tc>
        <w:tc>
          <w:tcPr>
            <w:tcW w:w="741" w:type="dxa"/>
            <w:tcBorders>
              <w:top w:val="nil"/>
              <w:left w:val="nil"/>
              <w:bottom w:val="single" w:sz="4" w:space="0" w:color="auto"/>
              <w:right w:val="single" w:sz="4" w:space="0" w:color="auto"/>
            </w:tcBorders>
            <w:shd w:val="clear" w:color="auto" w:fill="auto"/>
            <w:noWrap/>
            <w:vAlign w:val="bottom"/>
            <w:hideMark/>
          </w:tcPr>
          <w:p w14:paraId="141E4194"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184,86</w:t>
            </w:r>
          </w:p>
        </w:tc>
      </w:tr>
      <w:tr w:rsidR="00731563" w:rsidRPr="002C141F" w14:paraId="53E6039D"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4470077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AYGAZ DOĞAL GAZ İLETİM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18DC7C0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6,46</w:t>
            </w:r>
          </w:p>
        </w:tc>
        <w:tc>
          <w:tcPr>
            <w:tcW w:w="619" w:type="dxa"/>
            <w:tcBorders>
              <w:top w:val="nil"/>
              <w:left w:val="nil"/>
              <w:bottom w:val="single" w:sz="4" w:space="0" w:color="auto"/>
              <w:right w:val="single" w:sz="4" w:space="0" w:color="auto"/>
            </w:tcBorders>
            <w:shd w:val="clear" w:color="auto" w:fill="auto"/>
            <w:noWrap/>
            <w:vAlign w:val="bottom"/>
            <w:hideMark/>
          </w:tcPr>
          <w:p w14:paraId="5D8F4A7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5,64</w:t>
            </w:r>
          </w:p>
        </w:tc>
        <w:tc>
          <w:tcPr>
            <w:tcW w:w="619" w:type="dxa"/>
            <w:tcBorders>
              <w:top w:val="nil"/>
              <w:left w:val="nil"/>
              <w:bottom w:val="single" w:sz="4" w:space="0" w:color="auto"/>
              <w:right w:val="single" w:sz="4" w:space="0" w:color="auto"/>
            </w:tcBorders>
            <w:shd w:val="clear" w:color="auto" w:fill="auto"/>
            <w:noWrap/>
            <w:vAlign w:val="bottom"/>
            <w:hideMark/>
          </w:tcPr>
          <w:p w14:paraId="5D29D32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6,65</w:t>
            </w:r>
          </w:p>
        </w:tc>
        <w:tc>
          <w:tcPr>
            <w:tcW w:w="619" w:type="dxa"/>
            <w:tcBorders>
              <w:top w:val="nil"/>
              <w:left w:val="nil"/>
              <w:bottom w:val="single" w:sz="4" w:space="0" w:color="auto"/>
              <w:right w:val="single" w:sz="4" w:space="0" w:color="auto"/>
            </w:tcBorders>
            <w:shd w:val="clear" w:color="auto" w:fill="auto"/>
            <w:noWrap/>
            <w:vAlign w:val="bottom"/>
            <w:hideMark/>
          </w:tcPr>
          <w:p w14:paraId="2897A53E"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7,95</w:t>
            </w:r>
          </w:p>
        </w:tc>
        <w:tc>
          <w:tcPr>
            <w:tcW w:w="619" w:type="dxa"/>
            <w:tcBorders>
              <w:top w:val="nil"/>
              <w:left w:val="nil"/>
              <w:bottom w:val="single" w:sz="4" w:space="0" w:color="auto"/>
              <w:right w:val="single" w:sz="4" w:space="0" w:color="auto"/>
            </w:tcBorders>
            <w:shd w:val="clear" w:color="auto" w:fill="auto"/>
            <w:noWrap/>
            <w:vAlign w:val="bottom"/>
            <w:hideMark/>
          </w:tcPr>
          <w:p w14:paraId="5CAAF5F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9,51</w:t>
            </w:r>
          </w:p>
        </w:tc>
        <w:tc>
          <w:tcPr>
            <w:tcW w:w="770" w:type="dxa"/>
            <w:tcBorders>
              <w:top w:val="nil"/>
              <w:left w:val="nil"/>
              <w:bottom w:val="single" w:sz="4" w:space="0" w:color="auto"/>
              <w:right w:val="single" w:sz="4" w:space="0" w:color="auto"/>
            </w:tcBorders>
            <w:shd w:val="clear" w:color="auto" w:fill="auto"/>
            <w:noWrap/>
            <w:vAlign w:val="bottom"/>
            <w:hideMark/>
          </w:tcPr>
          <w:p w14:paraId="25AAF8A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8,90</w:t>
            </w:r>
          </w:p>
        </w:tc>
        <w:tc>
          <w:tcPr>
            <w:tcW w:w="820" w:type="dxa"/>
            <w:tcBorders>
              <w:top w:val="nil"/>
              <w:left w:val="nil"/>
              <w:bottom w:val="single" w:sz="4" w:space="0" w:color="auto"/>
              <w:right w:val="single" w:sz="4" w:space="0" w:color="auto"/>
            </w:tcBorders>
            <w:shd w:val="clear" w:color="auto" w:fill="auto"/>
            <w:noWrap/>
            <w:vAlign w:val="bottom"/>
            <w:hideMark/>
          </w:tcPr>
          <w:p w14:paraId="2B11ABB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11,20</w:t>
            </w:r>
          </w:p>
        </w:tc>
        <w:tc>
          <w:tcPr>
            <w:tcW w:w="751" w:type="dxa"/>
            <w:tcBorders>
              <w:top w:val="nil"/>
              <w:left w:val="nil"/>
              <w:bottom w:val="single" w:sz="4" w:space="0" w:color="auto"/>
              <w:right w:val="single" w:sz="4" w:space="0" w:color="auto"/>
            </w:tcBorders>
            <w:shd w:val="clear" w:color="auto" w:fill="auto"/>
            <w:noWrap/>
            <w:vAlign w:val="bottom"/>
            <w:hideMark/>
          </w:tcPr>
          <w:p w14:paraId="5FF5097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10,58</w:t>
            </w:r>
          </w:p>
        </w:tc>
        <w:tc>
          <w:tcPr>
            <w:tcW w:w="619" w:type="dxa"/>
            <w:tcBorders>
              <w:top w:val="nil"/>
              <w:left w:val="nil"/>
              <w:bottom w:val="single" w:sz="4" w:space="0" w:color="auto"/>
              <w:right w:val="single" w:sz="4" w:space="0" w:color="auto"/>
            </w:tcBorders>
            <w:shd w:val="clear" w:color="auto" w:fill="auto"/>
            <w:noWrap/>
            <w:vAlign w:val="bottom"/>
            <w:hideMark/>
          </w:tcPr>
          <w:p w14:paraId="5678AB0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10,66</w:t>
            </w:r>
          </w:p>
        </w:tc>
        <w:tc>
          <w:tcPr>
            <w:tcW w:w="619" w:type="dxa"/>
            <w:tcBorders>
              <w:top w:val="nil"/>
              <w:left w:val="nil"/>
              <w:bottom w:val="single" w:sz="4" w:space="0" w:color="auto"/>
              <w:right w:val="single" w:sz="4" w:space="0" w:color="auto"/>
            </w:tcBorders>
            <w:shd w:val="clear" w:color="auto" w:fill="auto"/>
            <w:noWrap/>
            <w:vAlign w:val="bottom"/>
            <w:hideMark/>
          </w:tcPr>
          <w:p w14:paraId="6E45864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11,24</w:t>
            </w:r>
          </w:p>
        </w:tc>
        <w:tc>
          <w:tcPr>
            <w:tcW w:w="641" w:type="dxa"/>
            <w:tcBorders>
              <w:top w:val="nil"/>
              <w:left w:val="nil"/>
              <w:bottom w:val="single" w:sz="4" w:space="0" w:color="auto"/>
              <w:right w:val="single" w:sz="4" w:space="0" w:color="auto"/>
            </w:tcBorders>
            <w:shd w:val="clear" w:color="auto" w:fill="auto"/>
            <w:noWrap/>
            <w:vAlign w:val="bottom"/>
            <w:hideMark/>
          </w:tcPr>
          <w:p w14:paraId="7C3E2D9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9,41</w:t>
            </w:r>
          </w:p>
        </w:tc>
        <w:tc>
          <w:tcPr>
            <w:tcW w:w="641" w:type="dxa"/>
            <w:tcBorders>
              <w:top w:val="nil"/>
              <w:left w:val="nil"/>
              <w:bottom w:val="single" w:sz="4" w:space="0" w:color="auto"/>
              <w:right w:val="single" w:sz="4" w:space="0" w:color="auto"/>
            </w:tcBorders>
            <w:shd w:val="clear" w:color="auto" w:fill="auto"/>
            <w:noWrap/>
            <w:vAlign w:val="bottom"/>
            <w:hideMark/>
          </w:tcPr>
          <w:p w14:paraId="78689A6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7,33</w:t>
            </w:r>
          </w:p>
        </w:tc>
        <w:tc>
          <w:tcPr>
            <w:tcW w:w="741" w:type="dxa"/>
            <w:tcBorders>
              <w:top w:val="nil"/>
              <w:left w:val="nil"/>
              <w:bottom w:val="single" w:sz="4" w:space="0" w:color="auto"/>
              <w:right w:val="single" w:sz="4" w:space="0" w:color="auto"/>
            </w:tcBorders>
            <w:shd w:val="clear" w:color="auto" w:fill="auto"/>
            <w:noWrap/>
            <w:vAlign w:val="bottom"/>
            <w:hideMark/>
          </w:tcPr>
          <w:p w14:paraId="5FF84E7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105,54</w:t>
            </w:r>
          </w:p>
        </w:tc>
      </w:tr>
      <w:tr w:rsidR="00731563" w:rsidRPr="002C141F" w14:paraId="20DD0A10"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3A25919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HABEL SINAİ VE TIBBİ GAZLAR İSTİHSAL ENDÜSTRİSİ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4E4E91B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4,88</w:t>
            </w:r>
          </w:p>
        </w:tc>
        <w:tc>
          <w:tcPr>
            <w:tcW w:w="619" w:type="dxa"/>
            <w:tcBorders>
              <w:top w:val="nil"/>
              <w:left w:val="nil"/>
              <w:bottom w:val="single" w:sz="4" w:space="0" w:color="auto"/>
              <w:right w:val="single" w:sz="4" w:space="0" w:color="auto"/>
            </w:tcBorders>
            <w:shd w:val="clear" w:color="auto" w:fill="auto"/>
            <w:noWrap/>
            <w:vAlign w:val="bottom"/>
            <w:hideMark/>
          </w:tcPr>
          <w:p w14:paraId="3737EC3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4,23</w:t>
            </w:r>
          </w:p>
        </w:tc>
        <w:tc>
          <w:tcPr>
            <w:tcW w:w="619" w:type="dxa"/>
            <w:tcBorders>
              <w:top w:val="nil"/>
              <w:left w:val="nil"/>
              <w:bottom w:val="single" w:sz="4" w:space="0" w:color="auto"/>
              <w:right w:val="single" w:sz="4" w:space="0" w:color="auto"/>
            </w:tcBorders>
            <w:shd w:val="clear" w:color="auto" w:fill="auto"/>
            <w:noWrap/>
            <w:vAlign w:val="bottom"/>
            <w:hideMark/>
          </w:tcPr>
          <w:p w14:paraId="776F088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4,57</w:t>
            </w:r>
          </w:p>
        </w:tc>
        <w:tc>
          <w:tcPr>
            <w:tcW w:w="619" w:type="dxa"/>
            <w:tcBorders>
              <w:top w:val="nil"/>
              <w:left w:val="nil"/>
              <w:bottom w:val="single" w:sz="4" w:space="0" w:color="auto"/>
              <w:right w:val="single" w:sz="4" w:space="0" w:color="auto"/>
            </w:tcBorders>
            <w:shd w:val="clear" w:color="auto" w:fill="auto"/>
            <w:noWrap/>
            <w:vAlign w:val="bottom"/>
            <w:hideMark/>
          </w:tcPr>
          <w:p w14:paraId="79A6DC2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5,29</w:t>
            </w:r>
          </w:p>
        </w:tc>
        <w:tc>
          <w:tcPr>
            <w:tcW w:w="619" w:type="dxa"/>
            <w:tcBorders>
              <w:top w:val="nil"/>
              <w:left w:val="nil"/>
              <w:bottom w:val="single" w:sz="4" w:space="0" w:color="auto"/>
              <w:right w:val="single" w:sz="4" w:space="0" w:color="auto"/>
            </w:tcBorders>
            <w:shd w:val="clear" w:color="auto" w:fill="auto"/>
            <w:noWrap/>
            <w:vAlign w:val="bottom"/>
            <w:hideMark/>
          </w:tcPr>
          <w:p w14:paraId="1158147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5,02</w:t>
            </w:r>
          </w:p>
        </w:tc>
        <w:tc>
          <w:tcPr>
            <w:tcW w:w="770" w:type="dxa"/>
            <w:tcBorders>
              <w:top w:val="nil"/>
              <w:left w:val="nil"/>
              <w:bottom w:val="single" w:sz="4" w:space="0" w:color="auto"/>
              <w:right w:val="single" w:sz="4" w:space="0" w:color="auto"/>
            </w:tcBorders>
            <w:shd w:val="clear" w:color="auto" w:fill="auto"/>
            <w:noWrap/>
            <w:vAlign w:val="bottom"/>
            <w:hideMark/>
          </w:tcPr>
          <w:p w14:paraId="7B14F1E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5,87</w:t>
            </w:r>
          </w:p>
        </w:tc>
        <w:tc>
          <w:tcPr>
            <w:tcW w:w="820" w:type="dxa"/>
            <w:tcBorders>
              <w:top w:val="nil"/>
              <w:left w:val="nil"/>
              <w:bottom w:val="single" w:sz="4" w:space="0" w:color="auto"/>
              <w:right w:val="single" w:sz="4" w:space="0" w:color="auto"/>
            </w:tcBorders>
            <w:shd w:val="clear" w:color="auto" w:fill="auto"/>
            <w:noWrap/>
            <w:vAlign w:val="bottom"/>
            <w:hideMark/>
          </w:tcPr>
          <w:p w14:paraId="6D91870E"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7,37</w:t>
            </w:r>
          </w:p>
        </w:tc>
        <w:tc>
          <w:tcPr>
            <w:tcW w:w="751" w:type="dxa"/>
            <w:tcBorders>
              <w:top w:val="nil"/>
              <w:left w:val="nil"/>
              <w:bottom w:val="single" w:sz="4" w:space="0" w:color="auto"/>
              <w:right w:val="single" w:sz="4" w:space="0" w:color="auto"/>
            </w:tcBorders>
            <w:shd w:val="clear" w:color="auto" w:fill="auto"/>
            <w:noWrap/>
            <w:vAlign w:val="bottom"/>
            <w:hideMark/>
          </w:tcPr>
          <w:p w14:paraId="02F7176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7,69</w:t>
            </w:r>
          </w:p>
        </w:tc>
        <w:tc>
          <w:tcPr>
            <w:tcW w:w="619" w:type="dxa"/>
            <w:tcBorders>
              <w:top w:val="nil"/>
              <w:left w:val="nil"/>
              <w:bottom w:val="single" w:sz="4" w:space="0" w:color="auto"/>
              <w:right w:val="single" w:sz="4" w:space="0" w:color="auto"/>
            </w:tcBorders>
            <w:shd w:val="clear" w:color="auto" w:fill="auto"/>
            <w:noWrap/>
            <w:vAlign w:val="bottom"/>
            <w:hideMark/>
          </w:tcPr>
          <w:p w14:paraId="5C4992D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7,42</w:t>
            </w:r>
          </w:p>
        </w:tc>
        <w:tc>
          <w:tcPr>
            <w:tcW w:w="619" w:type="dxa"/>
            <w:tcBorders>
              <w:top w:val="nil"/>
              <w:left w:val="nil"/>
              <w:bottom w:val="single" w:sz="4" w:space="0" w:color="auto"/>
              <w:right w:val="single" w:sz="4" w:space="0" w:color="auto"/>
            </w:tcBorders>
            <w:shd w:val="clear" w:color="auto" w:fill="auto"/>
            <w:noWrap/>
            <w:vAlign w:val="bottom"/>
            <w:hideMark/>
          </w:tcPr>
          <w:p w14:paraId="0D9467A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8,57</w:t>
            </w:r>
          </w:p>
        </w:tc>
        <w:tc>
          <w:tcPr>
            <w:tcW w:w="641" w:type="dxa"/>
            <w:tcBorders>
              <w:top w:val="nil"/>
              <w:left w:val="nil"/>
              <w:bottom w:val="single" w:sz="4" w:space="0" w:color="auto"/>
              <w:right w:val="single" w:sz="4" w:space="0" w:color="auto"/>
            </w:tcBorders>
            <w:shd w:val="clear" w:color="auto" w:fill="auto"/>
            <w:noWrap/>
            <w:vAlign w:val="bottom"/>
            <w:hideMark/>
          </w:tcPr>
          <w:p w14:paraId="11595F1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7,80</w:t>
            </w:r>
          </w:p>
        </w:tc>
        <w:tc>
          <w:tcPr>
            <w:tcW w:w="641" w:type="dxa"/>
            <w:tcBorders>
              <w:top w:val="nil"/>
              <w:left w:val="nil"/>
              <w:bottom w:val="single" w:sz="4" w:space="0" w:color="auto"/>
              <w:right w:val="single" w:sz="4" w:space="0" w:color="auto"/>
            </w:tcBorders>
            <w:shd w:val="clear" w:color="auto" w:fill="auto"/>
            <w:noWrap/>
            <w:vAlign w:val="bottom"/>
            <w:hideMark/>
          </w:tcPr>
          <w:p w14:paraId="2CA0CA2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5,89</w:t>
            </w:r>
          </w:p>
        </w:tc>
        <w:tc>
          <w:tcPr>
            <w:tcW w:w="741" w:type="dxa"/>
            <w:tcBorders>
              <w:top w:val="nil"/>
              <w:left w:val="nil"/>
              <w:bottom w:val="single" w:sz="4" w:space="0" w:color="auto"/>
              <w:right w:val="single" w:sz="4" w:space="0" w:color="auto"/>
            </w:tcBorders>
            <w:shd w:val="clear" w:color="auto" w:fill="auto"/>
            <w:noWrap/>
            <w:vAlign w:val="bottom"/>
            <w:hideMark/>
          </w:tcPr>
          <w:p w14:paraId="2F77C56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74,59</w:t>
            </w:r>
          </w:p>
        </w:tc>
      </w:tr>
      <w:tr w:rsidR="00731563" w:rsidRPr="002C141F" w14:paraId="577B6056"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5AD7D52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ENERJİ GRUP İLETİM NAKLİYAT VE TAŞIMACILIK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25188AF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1,77</w:t>
            </w:r>
          </w:p>
        </w:tc>
        <w:tc>
          <w:tcPr>
            <w:tcW w:w="619" w:type="dxa"/>
            <w:tcBorders>
              <w:top w:val="nil"/>
              <w:left w:val="nil"/>
              <w:bottom w:val="single" w:sz="4" w:space="0" w:color="auto"/>
              <w:right w:val="single" w:sz="4" w:space="0" w:color="auto"/>
            </w:tcBorders>
            <w:shd w:val="clear" w:color="auto" w:fill="auto"/>
            <w:noWrap/>
            <w:vAlign w:val="bottom"/>
            <w:hideMark/>
          </w:tcPr>
          <w:p w14:paraId="3996F04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1,63</w:t>
            </w:r>
          </w:p>
        </w:tc>
        <w:tc>
          <w:tcPr>
            <w:tcW w:w="619" w:type="dxa"/>
            <w:tcBorders>
              <w:top w:val="nil"/>
              <w:left w:val="nil"/>
              <w:bottom w:val="single" w:sz="4" w:space="0" w:color="auto"/>
              <w:right w:val="single" w:sz="4" w:space="0" w:color="auto"/>
            </w:tcBorders>
            <w:shd w:val="clear" w:color="auto" w:fill="auto"/>
            <w:noWrap/>
            <w:vAlign w:val="bottom"/>
            <w:hideMark/>
          </w:tcPr>
          <w:p w14:paraId="6E8BC9F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1,19</w:t>
            </w:r>
          </w:p>
        </w:tc>
        <w:tc>
          <w:tcPr>
            <w:tcW w:w="619" w:type="dxa"/>
            <w:tcBorders>
              <w:top w:val="nil"/>
              <w:left w:val="nil"/>
              <w:bottom w:val="single" w:sz="4" w:space="0" w:color="auto"/>
              <w:right w:val="single" w:sz="4" w:space="0" w:color="auto"/>
            </w:tcBorders>
            <w:shd w:val="clear" w:color="auto" w:fill="auto"/>
            <w:noWrap/>
            <w:vAlign w:val="bottom"/>
            <w:hideMark/>
          </w:tcPr>
          <w:p w14:paraId="03D13A6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1,08</w:t>
            </w:r>
          </w:p>
        </w:tc>
        <w:tc>
          <w:tcPr>
            <w:tcW w:w="619" w:type="dxa"/>
            <w:tcBorders>
              <w:top w:val="nil"/>
              <w:left w:val="nil"/>
              <w:bottom w:val="single" w:sz="4" w:space="0" w:color="auto"/>
              <w:right w:val="single" w:sz="4" w:space="0" w:color="auto"/>
            </w:tcBorders>
            <w:shd w:val="clear" w:color="auto" w:fill="auto"/>
            <w:noWrap/>
            <w:vAlign w:val="bottom"/>
            <w:hideMark/>
          </w:tcPr>
          <w:p w14:paraId="0CBADB3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1,21</w:t>
            </w:r>
          </w:p>
        </w:tc>
        <w:tc>
          <w:tcPr>
            <w:tcW w:w="770" w:type="dxa"/>
            <w:tcBorders>
              <w:top w:val="nil"/>
              <w:left w:val="nil"/>
              <w:bottom w:val="single" w:sz="4" w:space="0" w:color="auto"/>
              <w:right w:val="single" w:sz="4" w:space="0" w:color="auto"/>
            </w:tcBorders>
            <w:shd w:val="clear" w:color="auto" w:fill="auto"/>
            <w:noWrap/>
            <w:vAlign w:val="bottom"/>
            <w:hideMark/>
          </w:tcPr>
          <w:p w14:paraId="777967C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1,24</w:t>
            </w:r>
          </w:p>
        </w:tc>
        <w:tc>
          <w:tcPr>
            <w:tcW w:w="820" w:type="dxa"/>
            <w:tcBorders>
              <w:top w:val="nil"/>
              <w:left w:val="nil"/>
              <w:bottom w:val="single" w:sz="4" w:space="0" w:color="auto"/>
              <w:right w:val="single" w:sz="4" w:space="0" w:color="auto"/>
            </w:tcBorders>
            <w:shd w:val="clear" w:color="auto" w:fill="auto"/>
            <w:noWrap/>
            <w:vAlign w:val="bottom"/>
            <w:hideMark/>
          </w:tcPr>
          <w:p w14:paraId="078E6AF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1,42</w:t>
            </w:r>
          </w:p>
        </w:tc>
        <w:tc>
          <w:tcPr>
            <w:tcW w:w="751" w:type="dxa"/>
            <w:tcBorders>
              <w:top w:val="nil"/>
              <w:left w:val="nil"/>
              <w:bottom w:val="single" w:sz="4" w:space="0" w:color="auto"/>
              <w:right w:val="single" w:sz="4" w:space="0" w:color="auto"/>
            </w:tcBorders>
            <w:shd w:val="clear" w:color="auto" w:fill="auto"/>
            <w:noWrap/>
            <w:vAlign w:val="bottom"/>
            <w:hideMark/>
          </w:tcPr>
          <w:p w14:paraId="7DA9AE4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1,80</w:t>
            </w:r>
          </w:p>
        </w:tc>
        <w:tc>
          <w:tcPr>
            <w:tcW w:w="619" w:type="dxa"/>
            <w:tcBorders>
              <w:top w:val="nil"/>
              <w:left w:val="nil"/>
              <w:bottom w:val="single" w:sz="4" w:space="0" w:color="auto"/>
              <w:right w:val="single" w:sz="4" w:space="0" w:color="auto"/>
            </w:tcBorders>
            <w:shd w:val="clear" w:color="auto" w:fill="auto"/>
            <w:noWrap/>
            <w:vAlign w:val="bottom"/>
            <w:hideMark/>
          </w:tcPr>
          <w:p w14:paraId="719027B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1,36</w:t>
            </w:r>
          </w:p>
        </w:tc>
        <w:tc>
          <w:tcPr>
            <w:tcW w:w="619" w:type="dxa"/>
            <w:tcBorders>
              <w:top w:val="nil"/>
              <w:left w:val="nil"/>
              <w:bottom w:val="single" w:sz="4" w:space="0" w:color="auto"/>
              <w:right w:val="single" w:sz="4" w:space="0" w:color="auto"/>
            </w:tcBorders>
            <w:shd w:val="clear" w:color="auto" w:fill="auto"/>
            <w:noWrap/>
            <w:vAlign w:val="bottom"/>
            <w:hideMark/>
          </w:tcPr>
          <w:p w14:paraId="424FB73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2,23</w:t>
            </w:r>
          </w:p>
        </w:tc>
        <w:tc>
          <w:tcPr>
            <w:tcW w:w="641" w:type="dxa"/>
            <w:tcBorders>
              <w:top w:val="nil"/>
              <w:left w:val="nil"/>
              <w:bottom w:val="single" w:sz="4" w:space="0" w:color="auto"/>
              <w:right w:val="single" w:sz="4" w:space="0" w:color="auto"/>
            </w:tcBorders>
            <w:shd w:val="clear" w:color="auto" w:fill="auto"/>
            <w:noWrap/>
            <w:vAlign w:val="bottom"/>
            <w:hideMark/>
          </w:tcPr>
          <w:p w14:paraId="0733E9C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2,24</w:t>
            </w:r>
          </w:p>
        </w:tc>
        <w:tc>
          <w:tcPr>
            <w:tcW w:w="641" w:type="dxa"/>
            <w:tcBorders>
              <w:top w:val="nil"/>
              <w:left w:val="nil"/>
              <w:bottom w:val="single" w:sz="4" w:space="0" w:color="auto"/>
              <w:right w:val="single" w:sz="4" w:space="0" w:color="auto"/>
            </w:tcBorders>
            <w:shd w:val="clear" w:color="auto" w:fill="auto"/>
            <w:noWrap/>
            <w:vAlign w:val="bottom"/>
            <w:hideMark/>
          </w:tcPr>
          <w:p w14:paraId="6D9C77B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2,20</w:t>
            </w:r>
          </w:p>
        </w:tc>
        <w:tc>
          <w:tcPr>
            <w:tcW w:w="741" w:type="dxa"/>
            <w:tcBorders>
              <w:top w:val="nil"/>
              <w:left w:val="nil"/>
              <w:bottom w:val="single" w:sz="4" w:space="0" w:color="auto"/>
              <w:right w:val="single" w:sz="4" w:space="0" w:color="auto"/>
            </w:tcBorders>
            <w:shd w:val="clear" w:color="auto" w:fill="auto"/>
            <w:noWrap/>
            <w:vAlign w:val="bottom"/>
            <w:hideMark/>
          </w:tcPr>
          <w:p w14:paraId="26A9B46C"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19,36</w:t>
            </w:r>
          </w:p>
        </w:tc>
      </w:tr>
      <w:tr w:rsidR="00731563" w:rsidRPr="002C141F" w14:paraId="1B211FA2"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332B999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EGELOG DOĞALGAZ AKARYAKIT TAŞIMACILIK VE DEPOLAMA TURİZM LİMİTED ŞİRKETİ</w:t>
            </w:r>
          </w:p>
        </w:tc>
        <w:tc>
          <w:tcPr>
            <w:tcW w:w="619" w:type="dxa"/>
            <w:tcBorders>
              <w:top w:val="nil"/>
              <w:left w:val="nil"/>
              <w:bottom w:val="single" w:sz="4" w:space="0" w:color="auto"/>
              <w:right w:val="single" w:sz="4" w:space="0" w:color="auto"/>
            </w:tcBorders>
            <w:shd w:val="clear" w:color="auto" w:fill="auto"/>
            <w:noWrap/>
            <w:vAlign w:val="bottom"/>
            <w:hideMark/>
          </w:tcPr>
          <w:p w14:paraId="2AAEE66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1,12</w:t>
            </w:r>
          </w:p>
        </w:tc>
        <w:tc>
          <w:tcPr>
            <w:tcW w:w="619" w:type="dxa"/>
            <w:tcBorders>
              <w:top w:val="nil"/>
              <w:left w:val="nil"/>
              <w:bottom w:val="single" w:sz="4" w:space="0" w:color="auto"/>
              <w:right w:val="single" w:sz="4" w:space="0" w:color="auto"/>
            </w:tcBorders>
            <w:shd w:val="clear" w:color="auto" w:fill="auto"/>
            <w:noWrap/>
            <w:vAlign w:val="bottom"/>
            <w:hideMark/>
          </w:tcPr>
          <w:p w14:paraId="12C8F28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1,02</w:t>
            </w:r>
          </w:p>
        </w:tc>
        <w:tc>
          <w:tcPr>
            <w:tcW w:w="619" w:type="dxa"/>
            <w:tcBorders>
              <w:top w:val="nil"/>
              <w:left w:val="nil"/>
              <w:bottom w:val="single" w:sz="4" w:space="0" w:color="auto"/>
              <w:right w:val="single" w:sz="4" w:space="0" w:color="auto"/>
            </w:tcBorders>
            <w:shd w:val="clear" w:color="auto" w:fill="auto"/>
            <w:noWrap/>
            <w:vAlign w:val="bottom"/>
            <w:hideMark/>
          </w:tcPr>
          <w:p w14:paraId="420BFB7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1,13</w:t>
            </w:r>
          </w:p>
        </w:tc>
        <w:tc>
          <w:tcPr>
            <w:tcW w:w="619" w:type="dxa"/>
            <w:tcBorders>
              <w:top w:val="nil"/>
              <w:left w:val="nil"/>
              <w:bottom w:val="single" w:sz="4" w:space="0" w:color="auto"/>
              <w:right w:val="single" w:sz="4" w:space="0" w:color="auto"/>
            </w:tcBorders>
            <w:shd w:val="clear" w:color="auto" w:fill="auto"/>
            <w:noWrap/>
            <w:vAlign w:val="bottom"/>
            <w:hideMark/>
          </w:tcPr>
          <w:p w14:paraId="60BB757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1,59</w:t>
            </w:r>
          </w:p>
        </w:tc>
        <w:tc>
          <w:tcPr>
            <w:tcW w:w="619" w:type="dxa"/>
            <w:tcBorders>
              <w:top w:val="nil"/>
              <w:left w:val="nil"/>
              <w:bottom w:val="single" w:sz="4" w:space="0" w:color="auto"/>
              <w:right w:val="single" w:sz="4" w:space="0" w:color="auto"/>
            </w:tcBorders>
            <w:shd w:val="clear" w:color="auto" w:fill="auto"/>
            <w:noWrap/>
            <w:vAlign w:val="bottom"/>
            <w:hideMark/>
          </w:tcPr>
          <w:p w14:paraId="129784D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1,48</w:t>
            </w:r>
          </w:p>
        </w:tc>
        <w:tc>
          <w:tcPr>
            <w:tcW w:w="770" w:type="dxa"/>
            <w:tcBorders>
              <w:top w:val="nil"/>
              <w:left w:val="nil"/>
              <w:bottom w:val="single" w:sz="4" w:space="0" w:color="auto"/>
              <w:right w:val="single" w:sz="4" w:space="0" w:color="auto"/>
            </w:tcBorders>
            <w:shd w:val="clear" w:color="auto" w:fill="auto"/>
            <w:noWrap/>
            <w:vAlign w:val="bottom"/>
            <w:hideMark/>
          </w:tcPr>
          <w:p w14:paraId="59D0280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1,15</w:t>
            </w:r>
          </w:p>
        </w:tc>
        <w:tc>
          <w:tcPr>
            <w:tcW w:w="820" w:type="dxa"/>
            <w:tcBorders>
              <w:top w:val="nil"/>
              <w:left w:val="nil"/>
              <w:bottom w:val="single" w:sz="4" w:space="0" w:color="auto"/>
              <w:right w:val="single" w:sz="4" w:space="0" w:color="auto"/>
            </w:tcBorders>
            <w:shd w:val="clear" w:color="auto" w:fill="auto"/>
            <w:noWrap/>
            <w:vAlign w:val="bottom"/>
            <w:hideMark/>
          </w:tcPr>
          <w:p w14:paraId="219CCBB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1,60</w:t>
            </w:r>
          </w:p>
        </w:tc>
        <w:tc>
          <w:tcPr>
            <w:tcW w:w="751" w:type="dxa"/>
            <w:tcBorders>
              <w:top w:val="nil"/>
              <w:left w:val="nil"/>
              <w:bottom w:val="single" w:sz="4" w:space="0" w:color="auto"/>
              <w:right w:val="single" w:sz="4" w:space="0" w:color="auto"/>
            </w:tcBorders>
            <w:shd w:val="clear" w:color="auto" w:fill="auto"/>
            <w:noWrap/>
            <w:vAlign w:val="bottom"/>
            <w:hideMark/>
          </w:tcPr>
          <w:p w14:paraId="1741162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1,59</w:t>
            </w:r>
          </w:p>
        </w:tc>
        <w:tc>
          <w:tcPr>
            <w:tcW w:w="619" w:type="dxa"/>
            <w:tcBorders>
              <w:top w:val="nil"/>
              <w:left w:val="nil"/>
              <w:bottom w:val="single" w:sz="4" w:space="0" w:color="auto"/>
              <w:right w:val="single" w:sz="4" w:space="0" w:color="auto"/>
            </w:tcBorders>
            <w:shd w:val="clear" w:color="auto" w:fill="auto"/>
            <w:noWrap/>
            <w:vAlign w:val="bottom"/>
            <w:hideMark/>
          </w:tcPr>
          <w:p w14:paraId="36FAF59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1,24</w:t>
            </w:r>
          </w:p>
        </w:tc>
        <w:tc>
          <w:tcPr>
            <w:tcW w:w="619" w:type="dxa"/>
            <w:tcBorders>
              <w:top w:val="nil"/>
              <w:left w:val="nil"/>
              <w:bottom w:val="single" w:sz="4" w:space="0" w:color="auto"/>
              <w:right w:val="single" w:sz="4" w:space="0" w:color="auto"/>
            </w:tcBorders>
            <w:shd w:val="clear" w:color="auto" w:fill="auto"/>
            <w:noWrap/>
            <w:vAlign w:val="bottom"/>
            <w:hideMark/>
          </w:tcPr>
          <w:p w14:paraId="54AC502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1,56</w:t>
            </w:r>
          </w:p>
        </w:tc>
        <w:tc>
          <w:tcPr>
            <w:tcW w:w="641" w:type="dxa"/>
            <w:tcBorders>
              <w:top w:val="nil"/>
              <w:left w:val="nil"/>
              <w:bottom w:val="single" w:sz="4" w:space="0" w:color="auto"/>
              <w:right w:val="single" w:sz="4" w:space="0" w:color="auto"/>
            </w:tcBorders>
            <w:shd w:val="clear" w:color="auto" w:fill="auto"/>
            <w:noWrap/>
            <w:vAlign w:val="bottom"/>
            <w:hideMark/>
          </w:tcPr>
          <w:p w14:paraId="718C187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2,13</w:t>
            </w:r>
          </w:p>
        </w:tc>
        <w:tc>
          <w:tcPr>
            <w:tcW w:w="641" w:type="dxa"/>
            <w:tcBorders>
              <w:top w:val="nil"/>
              <w:left w:val="nil"/>
              <w:bottom w:val="single" w:sz="4" w:space="0" w:color="auto"/>
              <w:right w:val="single" w:sz="4" w:space="0" w:color="auto"/>
            </w:tcBorders>
            <w:shd w:val="clear" w:color="auto" w:fill="auto"/>
            <w:noWrap/>
            <w:vAlign w:val="bottom"/>
            <w:hideMark/>
          </w:tcPr>
          <w:p w14:paraId="2693C32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1,27</w:t>
            </w:r>
          </w:p>
        </w:tc>
        <w:tc>
          <w:tcPr>
            <w:tcW w:w="741" w:type="dxa"/>
            <w:tcBorders>
              <w:top w:val="nil"/>
              <w:left w:val="nil"/>
              <w:bottom w:val="single" w:sz="4" w:space="0" w:color="auto"/>
              <w:right w:val="single" w:sz="4" w:space="0" w:color="auto"/>
            </w:tcBorders>
            <w:shd w:val="clear" w:color="auto" w:fill="auto"/>
            <w:noWrap/>
            <w:vAlign w:val="bottom"/>
            <w:hideMark/>
          </w:tcPr>
          <w:p w14:paraId="0DB2B04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16,88</w:t>
            </w:r>
          </w:p>
        </w:tc>
      </w:tr>
      <w:tr w:rsidR="00731563" w:rsidRPr="002C141F" w14:paraId="5B305972"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60C7582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VENTES LOJİSTİK ANONİM ŞİRKETİ</w:t>
            </w:r>
          </w:p>
        </w:tc>
        <w:tc>
          <w:tcPr>
            <w:tcW w:w="619" w:type="dxa"/>
            <w:tcBorders>
              <w:top w:val="nil"/>
              <w:left w:val="nil"/>
              <w:bottom w:val="single" w:sz="4" w:space="0" w:color="auto"/>
              <w:right w:val="single" w:sz="4" w:space="0" w:color="auto"/>
            </w:tcBorders>
            <w:shd w:val="clear" w:color="auto" w:fill="auto"/>
            <w:noWrap/>
            <w:vAlign w:val="bottom"/>
            <w:hideMark/>
          </w:tcPr>
          <w:p w14:paraId="5A8DA2E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0,01</w:t>
            </w:r>
          </w:p>
        </w:tc>
        <w:tc>
          <w:tcPr>
            <w:tcW w:w="619" w:type="dxa"/>
            <w:tcBorders>
              <w:top w:val="nil"/>
              <w:left w:val="nil"/>
              <w:bottom w:val="single" w:sz="4" w:space="0" w:color="auto"/>
              <w:right w:val="single" w:sz="4" w:space="0" w:color="auto"/>
            </w:tcBorders>
            <w:shd w:val="clear" w:color="auto" w:fill="auto"/>
            <w:noWrap/>
            <w:vAlign w:val="bottom"/>
            <w:hideMark/>
          </w:tcPr>
          <w:p w14:paraId="06AECCB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0,01</w:t>
            </w:r>
          </w:p>
        </w:tc>
        <w:tc>
          <w:tcPr>
            <w:tcW w:w="619" w:type="dxa"/>
            <w:tcBorders>
              <w:top w:val="nil"/>
              <w:left w:val="nil"/>
              <w:bottom w:val="single" w:sz="4" w:space="0" w:color="auto"/>
              <w:right w:val="single" w:sz="4" w:space="0" w:color="auto"/>
            </w:tcBorders>
            <w:shd w:val="clear" w:color="auto" w:fill="auto"/>
            <w:noWrap/>
            <w:vAlign w:val="bottom"/>
            <w:hideMark/>
          </w:tcPr>
          <w:p w14:paraId="7AEF36D4"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0,92</w:t>
            </w:r>
          </w:p>
        </w:tc>
        <w:tc>
          <w:tcPr>
            <w:tcW w:w="619" w:type="dxa"/>
            <w:tcBorders>
              <w:top w:val="nil"/>
              <w:left w:val="nil"/>
              <w:bottom w:val="single" w:sz="4" w:space="0" w:color="auto"/>
              <w:right w:val="single" w:sz="4" w:space="0" w:color="auto"/>
            </w:tcBorders>
            <w:shd w:val="clear" w:color="auto" w:fill="auto"/>
            <w:noWrap/>
            <w:vAlign w:val="bottom"/>
            <w:hideMark/>
          </w:tcPr>
          <w:p w14:paraId="46175A6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0,95</w:t>
            </w:r>
          </w:p>
        </w:tc>
        <w:tc>
          <w:tcPr>
            <w:tcW w:w="619" w:type="dxa"/>
            <w:tcBorders>
              <w:top w:val="nil"/>
              <w:left w:val="nil"/>
              <w:bottom w:val="single" w:sz="4" w:space="0" w:color="auto"/>
              <w:right w:val="single" w:sz="4" w:space="0" w:color="auto"/>
            </w:tcBorders>
            <w:shd w:val="clear" w:color="auto" w:fill="auto"/>
            <w:noWrap/>
            <w:vAlign w:val="bottom"/>
            <w:hideMark/>
          </w:tcPr>
          <w:p w14:paraId="08F2FC5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0,96</w:t>
            </w:r>
          </w:p>
        </w:tc>
        <w:tc>
          <w:tcPr>
            <w:tcW w:w="770" w:type="dxa"/>
            <w:tcBorders>
              <w:top w:val="nil"/>
              <w:left w:val="nil"/>
              <w:bottom w:val="single" w:sz="4" w:space="0" w:color="auto"/>
              <w:right w:val="single" w:sz="4" w:space="0" w:color="auto"/>
            </w:tcBorders>
            <w:shd w:val="clear" w:color="auto" w:fill="auto"/>
            <w:noWrap/>
            <w:vAlign w:val="bottom"/>
            <w:hideMark/>
          </w:tcPr>
          <w:p w14:paraId="6CC7DC9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1,05</w:t>
            </w:r>
          </w:p>
        </w:tc>
        <w:tc>
          <w:tcPr>
            <w:tcW w:w="820" w:type="dxa"/>
            <w:tcBorders>
              <w:top w:val="nil"/>
              <w:left w:val="nil"/>
              <w:bottom w:val="single" w:sz="4" w:space="0" w:color="auto"/>
              <w:right w:val="single" w:sz="4" w:space="0" w:color="auto"/>
            </w:tcBorders>
            <w:shd w:val="clear" w:color="auto" w:fill="auto"/>
            <w:noWrap/>
            <w:vAlign w:val="bottom"/>
            <w:hideMark/>
          </w:tcPr>
          <w:p w14:paraId="4A675DA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1,14</w:t>
            </w:r>
          </w:p>
        </w:tc>
        <w:tc>
          <w:tcPr>
            <w:tcW w:w="751" w:type="dxa"/>
            <w:tcBorders>
              <w:top w:val="nil"/>
              <w:left w:val="nil"/>
              <w:bottom w:val="single" w:sz="4" w:space="0" w:color="auto"/>
              <w:right w:val="single" w:sz="4" w:space="0" w:color="auto"/>
            </w:tcBorders>
            <w:shd w:val="clear" w:color="auto" w:fill="auto"/>
            <w:noWrap/>
            <w:vAlign w:val="bottom"/>
            <w:hideMark/>
          </w:tcPr>
          <w:p w14:paraId="7A80E226"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1,20</w:t>
            </w:r>
          </w:p>
        </w:tc>
        <w:tc>
          <w:tcPr>
            <w:tcW w:w="619" w:type="dxa"/>
            <w:tcBorders>
              <w:top w:val="nil"/>
              <w:left w:val="nil"/>
              <w:bottom w:val="single" w:sz="4" w:space="0" w:color="auto"/>
              <w:right w:val="single" w:sz="4" w:space="0" w:color="auto"/>
            </w:tcBorders>
            <w:shd w:val="clear" w:color="auto" w:fill="auto"/>
            <w:noWrap/>
            <w:vAlign w:val="bottom"/>
            <w:hideMark/>
          </w:tcPr>
          <w:p w14:paraId="3D70D02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0,96</w:t>
            </w:r>
          </w:p>
        </w:tc>
        <w:tc>
          <w:tcPr>
            <w:tcW w:w="619" w:type="dxa"/>
            <w:tcBorders>
              <w:top w:val="nil"/>
              <w:left w:val="nil"/>
              <w:bottom w:val="single" w:sz="4" w:space="0" w:color="auto"/>
              <w:right w:val="single" w:sz="4" w:space="0" w:color="auto"/>
            </w:tcBorders>
            <w:shd w:val="clear" w:color="auto" w:fill="auto"/>
            <w:noWrap/>
            <w:vAlign w:val="bottom"/>
            <w:hideMark/>
          </w:tcPr>
          <w:p w14:paraId="2BED537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1,21</w:t>
            </w:r>
          </w:p>
        </w:tc>
        <w:tc>
          <w:tcPr>
            <w:tcW w:w="641" w:type="dxa"/>
            <w:tcBorders>
              <w:top w:val="nil"/>
              <w:left w:val="nil"/>
              <w:bottom w:val="single" w:sz="4" w:space="0" w:color="auto"/>
              <w:right w:val="single" w:sz="4" w:space="0" w:color="auto"/>
            </w:tcBorders>
            <w:shd w:val="clear" w:color="auto" w:fill="auto"/>
            <w:noWrap/>
            <w:vAlign w:val="bottom"/>
            <w:hideMark/>
          </w:tcPr>
          <w:p w14:paraId="4AA6B42C"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1,12</w:t>
            </w:r>
          </w:p>
        </w:tc>
        <w:tc>
          <w:tcPr>
            <w:tcW w:w="641" w:type="dxa"/>
            <w:tcBorders>
              <w:top w:val="nil"/>
              <w:left w:val="nil"/>
              <w:bottom w:val="single" w:sz="4" w:space="0" w:color="auto"/>
              <w:right w:val="single" w:sz="4" w:space="0" w:color="auto"/>
            </w:tcBorders>
            <w:shd w:val="clear" w:color="auto" w:fill="auto"/>
            <w:noWrap/>
            <w:vAlign w:val="bottom"/>
            <w:hideMark/>
          </w:tcPr>
          <w:p w14:paraId="785AD69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0,93</w:t>
            </w:r>
          </w:p>
        </w:tc>
        <w:tc>
          <w:tcPr>
            <w:tcW w:w="741" w:type="dxa"/>
            <w:tcBorders>
              <w:top w:val="nil"/>
              <w:left w:val="nil"/>
              <w:bottom w:val="single" w:sz="4" w:space="0" w:color="auto"/>
              <w:right w:val="single" w:sz="4" w:space="0" w:color="auto"/>
            </w:tcBorders>
            <w:shd w:val="clear" w:color="auto" w:fill="auto"/>
            <w:noWrap/>
            <w:vAlign w:val="bottom"/>
            <w:hideMark/>
          </w:tcPr>
          <w:p w14:paraId="4FE69008"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10,44</w:t>
            </w:r>
          </w:p>
        </w:tc>
      </w:tr>
      <w:tr w:rsidR="00731563" w:rsidRPr="002C141F" w14:paraId="25CBF18C" w14:textId="77777777" w:rsidTr="001A7910">
        <w:trPr>
          <w:trHeight w:val="53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68E462B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AK-CAN DOĞAL GAZ İLETİM LİMİTED ŞİRKETİ</w:t>
            </w:r>
          </w:p>
        </w:tc>
        <w:tc>
          <w:tcPr>
            <w:tcW w:w="619" w:type="dxa"/>
            <w:tcBorders>
              <w:top w:val="nil"/>
              <w:left w:val="nil"/>
              <w:bottom w:val="single" w:sz="4" w:space="0" w:color="auto"/>
              <w:right w:val="single" w:sz="4" w:space="0" w:color="auto"/>
            </w:tcBorders>
            <w:shd w:val="clear" w:color="auto" w:fill="auto"/>
            <w:noWrap/>
            <w:vAlign w:val="bottom"/>
            <w:hideMark/>
          </w:tcPr>
          <w:p w14:paraId="1CAD2EA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2,06</w:t>
            </w:r>
          </w:p>
        </w:tc>
        <w:tc>
          <w:tcPr>
            <w:tcW w:w="619" w:type="dxa"/>
            <w:tcBorders>
              <w:top w:val="nil"/>
              <w:left w:val="nil"/>
              <w:bottom w:val="single" w:sz="4" w:space="0" w:color="auto"/>
              <w:right w:val="single" w:sz="4" w:space="0" w:color="auto"/>
            </w:tcBorders>
            <w:shd w:val="clear" w:color="auto" w:fill="auto"/>
            <w:noWrap/>
            <w:vAlign w:val="bottom"/>
            <w:hideMark/>
          </w:tcPr>
          <w:p w14:paraId="3AE37A6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0,79</w:t>
            </w:r>
          </w:p>
        </w:tc>
        <w:tc>
          <w:tcPr>
            <w:tcW w:w="619" w:type="dxa"/>
            <w:tcBorders>
              <w:top w:val="nil"/>
              <w:left w:val="nil"/>
              <w:bottom w:val="single" w:sz="4" w:space="0" w:color="auto"/>
              <w:right w:val="single" w:sz="4" w:space="0" w:color="auto"/>
            </w:tcBorders>
            <w:shd w:val="clear" w:color="auto" w:fill="auto"/>
            <w:noWrap/>
            <w:vAlign w:val="bottom"/>
            <w:hideMark/>
          </w:tcPr>
          <w:p w14:paraId="43DBDB6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0,63</w:t>
            </w:r>
          </w:p>
        </w:tc>
        <w:tc>
          <w:tcPr>
            <w:tcW w:w="619" w:type="dxa"/>
            <w:tcBorders>
              <w:top w:val="nil"/>
              <w:left w:val="nil"/>
              <w:bottom w:val="single" w:sz="4" w:space="0" w:color="auto"/>
              <w:right w:val="single" w:sz="4" w:space="0" w:color="auto"/>
            </w:tcBorders>
            <w:shd w:val="clear" w:color="auto" w:fill="auto"/>
            <w:noWrap/>
            <w:vAlign w:val="bottom"/>
            <w:hideMark/>
          </w:tcPr>
          <w:p w14:paraId="647C95F2"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0,50</w:t>
            </w:r>
          </w:p>
        </w:tc>
        <w:tc>
          <w:tcPr>
            <w:tcW w:w="619" w:type="dxa"/>
            <w:tcBorders>
              <w:top w:val="nil"/>
              <w:left w:val="nil"/>
              <w:bottom w:val="single" w:sz="4" w:space="0" w:color="auto"/>
              <w:right w:val="single" w:sz="4" w:space="0" w:color="auto"/>
            </w:tcBorders>
            <w:shd w:val="clear" w:color="auto" w:fill="auto"/>
            <w:noWrap/>
            <w:vAlign w:val="bottom"/>
            <w:hideMark/>
          </w:tcPr>
          <w:p w14:paraId="1A91401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0,63</w:t>
            </w:r>
          </w:p>
        </w:tc>
        <w:tc>
          <w:tcPr>
            <w:tcW w:w="770" w:type="dxa"/>
            <w:tcBorders>
              <w:top w:val="nil"/>
              <w:left w:val="nil"/>
              <w:bottom w:val="single" w:sz="4" w:space="0" w:color="auto"/>
              <w:right w:val="single" w:sz="4" w:space="0" w:color="auto"/>
            </w:tcBorders>
            <w:shd w:val="clear" w:color="auto" w:fill="auto"/>
            <w:noWrap/>
            <w:vAlign w:val="bottom"/>
            <w:hideMark/>
          </w:tcPr>
          <w:p w14:paraId="5155017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0,67</w:t>
            </w:r>
          </w:p>
        </w:tc>
        <w:tc>
          <w:tcPr>
            <w:tcW w:w="820" w:type="dxa"/>
            <w:tcBorders>
              <w:top w:val="nil"/>
              <w:left w:val="nil"/>
              <w:bottom w:val="single" w:sz="4" w:space="0" w:color="auto"/>
              <w:right w:val="single" w:sz="4" w:space="0" w:color="auto"/>
            </w:tcBorders>
            <w:shd w:val="clear" w:color="auto" w:fill="auto"/>
            <w:noWrap/>
            <w:vAlign w:val="bottom"/>
            <w:hideMark/>
          </w:tcPr>
          <w:p w14:paraId="4525C171"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0,73</w:t>
            </w:r>
          </w:p>
        </w:tc>
        <w:tc>
          <w:tcPr>
            <w:tcW w:w="751" w:type="dxa"/>
            <w:tcBorders>
              <w:top w:val="nil"/>
              <w:left w:val="nil"/>
              <w:bottom w:val="single" w:sz="4" w:space="0" w:color="auto"/>
              <w:right w:val="single" w:sz="4" w:space="0" w:color="auto"/>
            </w:tcBorders>
            <w:shd w:val="clear" w:color="auto" w:fill="auto"/>
            <w:noWrap/>
            <w:vAlign w:val="bottom"/>
            <w:hideMark/>
          </w:tcPr>
          <w:p w14:paraId="547AE105"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0,66</w:t>
            </w:r>
          </w:p>
        </w:tc>
        <w:tc>
          <w:tcPr>
            <w:tcW w:w="619" w:type="dxa"/>
            <w:tcBorders>
              <w:top w:val="nil"/>
              <w:left w:val="nil"/>
              <w:bottom w:val="single" w:sz="4" w:space="0" w:color="auto"/>
              <w:right w:val="single" w:sz="4" w:space="0" w:color="auto"/>
            </w:tcBorders>
            <w:shd w:val="clear" w:color="auto" w:fill="auto"/>
            <w:noWrap/>
            <w:vAlign w:val="bottom"/>
            <w:hideMark/>
          </w:tcPr>
          <w:p w14:paraId="091755E9"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0,69</w:t>
            </w:r>
          </w:p>
        </w:tc>
        <w:tc>
          <w:tcPr>
            <w:tcW w:w="619" w:type="dxa"/>
            <w:tcBorders>
              <w:top w:val="nil"/>
              <w:left w:val="nil"/>
              <w:bottom w:val="single" w:sz="4" w:space="0" w:color="auto"/>
              <w:right w:val="single" w:sz="4" w:space="0" w:color="auto"/>
            </w:tcBorders>
            <w:shd w:val="clear" w:color="auto" w:fill="auto"/>
            <w:noWrap/>
            <w:vAlign w:val="bottom"/>
            <w:hideMark/>
          </w:tcPr>
          <w:p w14:paraId="5F477DF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0,74</w:t>
            </w:r>
          </w:p>
        </w:tc>
        <w:tc>
          <w:tcPr>
            <w:tcW w:w="641" w:type="dxa"/>
            <w:tcBorders>
              <w:top w:val="nil"/>
              <w:left w:val="nil"/>
              <w:bottom w:val="single" w:sz="4" w:space="0" w:color="auto"/>
              <w:right w:val="single" w:sz="4" w:space="0" w:color="auto"/>
            </w:tcBorders>
            <w:shd w:val="clear" w:color="auto" w:fill="auto"/>
            <w:noWrap/>
            <w:vAlign w:val="bottom"/>
            <w:hideMark/>
          </w:tcPr>
          <w:p w14:paraId="54B97BD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0,73</w:t>
            </w:r>
          </w:p>
        </w:tc>
        <w:tc>
          <w:tcPr>
            <w:tcW w:w="641" w:type="dxa"/>
            <w:tcBorders>
              <w:top w:val="nil"/>
              <w:left w:val="nil"/>
              <w:bottom w:val="single" w:sz="4" w:space="0" w:color="auto"/>
              <w:right w:val="single" w:sz="4" w:space="0" w:color="auto"/>
            </w:tcBorders>
            <w:shd w:val="clear" w:color="auto" w:fill="auto"/>
            <w:noWrap/>
            <w:vAlign w:val="bottom"/>
            <w:hideMark/>
          </w:tcPr>
          <w:p w14:paraId="6AD20AD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0,79</w:t>
            </w:r>
          </w:p>
        </w:tc>
        <w:tc>
          <w:tcPr>
            <w:tcW w:w="741" w:type="dxa"/>
            <w:tcBorders>
              <w:top w:val="nil"/>
              <w:left w:val="nil"/>
              <w:bottom w:val="single" w:sz="4" w:space="0" w:color="auto"/>
              <w:right w:val="single" w:sz="4" w:space="0" w:color="auto"/>
            </w:tcBorders>
            <w:shd w:val="clear" w:color="auto" w:fill="auto"/>
            <w:noWrap/>
            <w:vAlign w:val="bottom"/>
            <w:hideMark/>
          </w:tcPr>
          <w:p w14:paraId="16F73C2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9,61</w:t>
            </w:r>
          </w:p>
        </w:tc>
      </w:tr>
      <w:tr w:rsidR="00731563" w:rsidRPr="002C141F" w14:paraId="753DE42D" w14:textId="77777777" w:rsidTr="001A7910">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14:paraId="1BFE5CFB" w14:textId="77777777" w:rsidR="00731563" w:rsidRPr="002C141F" w:rsidRDefault="001A7910" w:rsidP="005D0232">
            <w:pPr>
              <w:rPr>
                <w:rFonts w:ascii="Times New Roman" w:hAnsi="Times New Roman" w:cs="Times New Roman"/>
                <w:b/>
                <w:bCs/>
                <w:color w:val="000000"/>
                <w:sz w:val="18"/>
                <w:szCs w:val="18"/>
                <w:lang w:val="en-US"/>
              </w:rPr>
            </w:pPr>
            <w:r w:rsidRPr="002C141F">
              <w:rPr>
                <w:rFonts w:ascii="Times New Roman" w:hAnsi="Times New Roman" w:cs="Times New Roman"/>
                <w:b/>
                <w:bCs/>
                <w:color w:val="000000"/>
                <w:sz w:val="18"/>
                <w:szCs w:val="18"/>
                <w:lang w:val="en-US"/>
              </w:rPr>
              <w:t>Total</w:t>
            </w:r>
          </w:p>
        </w:tc>
        <w:tc>
          <w:tcPr>
            <w:tcW w:w="619" w:type="dxa"/>
            <w:tcBorders>
              <w:top w:val="nil"/>
              <w:left w:val="nil"/>
              <w:bottom w:val="single" w:sz="4" w:space="0" w:color="auto"/>
              <w:right w:val="single" w:sz="4" w:space="0" w:color="auto"/>
            </w:tcBorders>
            <w:shd w:val="clear" w:color="auto" w:fill="auto"/>
            <w:noWrap/>
            <w:vAlign w:val="bottom"/>
            <w:hideMark/>
          </w:tcPr>
          <w:p w14:paraId="0841C9DA"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56,03</w:t>
            </w:r>
          </w:p>
        </w:tc>
        <w:tc>
          <w:tcPr>
            <w:tcW w:w="619" w:type="dxa"/>
            <w:tcBorders>
              <w:top w:val="nil"/>
              <w:left w:val="nil"/>
              <w:bottom w:val="single" w:sz="4" w:space="0" w:color="auto"/>
              <w:right w:val="single" w:sz="4" w:space="0" w:color="auto"/>
            </w:tcBorders>
            <w:shd w:val="clear" w:color="auto" w:fill="auto"/>
            <w:noWrap/>
            <w:vAlign w:val="bottom"/>
            <w:hideMark/>
          </w:tcPr>
          <w:p w14:paraId="5EE95A4E"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50,05</w:t>
            </w:r>
          </w:p>
        </w:tc>
        <w:tc>
          <w:tcPr>
            <w:tcW w:w="619" w:type="dxa"/>
            <w:tcBorders>
              <w:top w:val="nil"/>
              <w:left w:val="nil"/>
              <w:bottom w:val="single" w:sz="4" w:space="0" w:color="auto"/>
              <w:right w:val="single" w:sz="4" w:space="0" w:color="auto"/>
            </w:tcBorders>
            <w:shd w:val="clear" w:color="auto" w:fill="auto"/>
            <w:noWrap/>
            <w:vAlign w:val="bottom"/>
            <w:hideMark/>
          </w:tcPr>
          <w:p w14:paraId="393A3F53"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54,68</w:t>
            </w:r>
          </w:p>
        </w:tc>
        <w:tc>
          <w:tcPr>
            <w:tcW w:w="619" w:type="dxa"/>
            <w:tcBorders>
              <w:top w:val="nil"/>
              <w:left w:val="nil"/>
              <w:bottom w:val="single" w:sz="4" w:space="0" w:color="auto"/>
              <w:right w:val="single" w:sz="4" w:space="0" w:color="auto"/>
            </w:tcBorders>
            <w:shd w:val="clear" w:color="auto" w:fill="auto"/>
            <w:noWrap/>
            <w:vAlign w:val="bottom"/>
            <w:hideMark/>
          </w:tcPr>
          <w:p w14:paraId="0A9C1697"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62,80</w:t>
            </w:r>
          </w:p>
        </w:tc>
        <w:tc>
          <w:tcPr>
            <w:tcW w:w="619" w:type="dxa"/>
            <w:tcBorders>
              <w:top w:val="nil"/>
              <w:left w:val="nil"/>
              <w:bottom w:val="single" w:sz="4" w:space="0" w:color="auto"/>
              <w:right w:val="single" w:sz="4" w:space="0" w:color="auto"/>
            </w:tcBorders>
            <w:shd w:val="clear" w:color="auto" w:fill="auto"/>
            <w:noWrap/>
            <w:vAlign w:val="bottom"/>
            <w:hideMark/>
          </w:tcPr>
          <w:p w14:paraId="211B649E"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71,15</w:t>
            </w:r>
          </w:p>
        </w:tc>
        <w:tc>
          <w:tcPr>
            <w:tcW w:w="770" w:type="dxa"/>
            <w:tcBorders>
              <w:top w:val="nil"/>
              <w:left w:val="nil"/>
              <w:bottom w:val="single" w:sz="4" w:space="0" w:color="auto"/>
              <w:right w:val="single" w:sz="4" w:space="0" w:color="auto"/>
            </w:tcBorders>
            <w:shd w:val="clear" w:color="auto" w:fill="auto"/>
            <w:noWrap/>
            <w:vAlign w:val="bottom"/>
            <w:hideMark/>
          </w:tcPr>
          <w:p w14:paraId="32EFB8F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65,46</w:t>
            </w:r>
          </w:p>
        </w:tc>
        <w:tc>
          <w:tcPr>
            <w:tcW w:w="820" w:type="dxa"/>
            <w:tcBorders>
              <w:top w:val="nil"/>
              <w:left w:val="nil"/>
              <w:bottom w:val="single" w:sz="4" w:space="0" w:color="auto"/>
              <w:right w:val="single" w:sz="4" w:space="0" w:color="auto"/>
            </w:tcBorders>
            <w:shd w:val="clear" w:color="auto" w:fill="auto"/>
            <w:noWrap/>
            <w:vAlign w:val="bottom"/>
            <w:hideMark/>
          </w:tcPr>
          <w:p w14:paraId="3198DFE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76,79</w:t>
            </w:r>
          </w:p>
        </w:tc>
        <w:tc>
          <w:tcPr>
            <w:tcW w:w="751" w:type="dxa"/>
            <w:tcBorders>
              <w:top w:val="nil"/>
              <w:left w:val="nil"/>
              <w:bottom w:val="single" w:sz="4" w:space="0" w:color="auto"/>
              <w:right w:val="single" w:sz="4" w:space="0" w:color="auto"/>
            </w:tcBorders>
            <w:shd w:val="clear" w:color="auto" w:fill="auto"/>
            <w:noWrap/>
            <w:vAlign w:val="bottom"/>
            <w:hideMark/>
          </w:tcPr>
          <w:p w14:paraId="50D3B0BC"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80,08</w:t>
            </w:r>
          </w:p>
        </w:tc>
        <w:tc>
          <w:tcPr>
            <w:tcW w:w="619" w:type="dxa"/>
            <w:tcBorders>
              <w:top w:val="nil"/>
              <w:left w:val="nil"/>
              <w:bottom w:val="single" w:sz="4" w:space="0" w:color="auto"/>
              <w:right w:val="single" w:sz="4" w:space="0" w:color="auto"/>
            </w:tcBorders>
            <w:shd w:val="clear" w:color="auto" w:fill="auto"/>
            <w:noWrap/>
            <w:vAlign w:val="bottom"/>
            <w:hideMark/>
          </w:tcPr>
          <w:p w14:paraId="642FFF20"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74,68</w:t>
            </w:r>
          </w:p>
        </w:tc>
        <w:tc>
          <w:tcPr>
            <w:tcW w:w="619" w:type="dxa"/>
            <w:tcBorders>
              <w:top w:val="nil"/>
              <w:left w:val="nil"/>
              <w:bottom w:val="single" w:sz="4" w:space="0" w:color="auto"/>
              <w:right w:val="single" w:sz="4" w:space="0" w:color="auto"/>
            </w:tcBorders>
            <w:shd w:val="clear" w:color="auto" w:fill="auto"/>
            <w:noWrap/>
            <w:vAlign w:val="bottom"/>
            <w:hideMark/>
          </w:tcPr>
          <w:p w14:paraId="205B5EDF"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87,63</w:t>
            </w:r>
          </w:p>
        </w:tc>
        <w:tc>
          <w:tcPr>
            <w:tcW w:w="641" w:type="dxa"/>
            <w:tcBorders>
              <w:top w:val="nil"/>
              <w:left w:val="nil"/>
              <w:bottom w:val="single" w:sz="4" w:space="0" w:color="auto"/>
              <w:right w:val="single" w:sz="4" w:space="0" w:color="auto"/>
            </w:tcBorders>
            <w:shd w:val="clear" w:color="auto" w:fill="auto"/>
            <w:noWrap/>
            <w:vAlign w:val="bottom"/>
            <w:hideMark/>
          </w:tcPr>
          <w:p w14:paraId="6C53483B"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84,06</w:t>
            </w:r>
          </w:p>
        </w:tc>
        <w:tc>
          <w:tcPr>
            <w:tcW w:w="641" w:type="dxa"/>
            <w:tcBorders>
              <w:top w:val="nil"/>
              <w:left w:val="nil"/>
              <w:bottom w:val="single" w:sz="4" w:space="0" w:color="auto"/>
              <w:right w:val="single" w:sz="4" w:space="0" w:color="auto"/>
            </w:tcBorders>
            <w:shd w:val="clear" w:color="auto" w:fill="auto"/>
            <w:noWrap/>
            <w:vAlign w:val="bottom"/>
            <w:hideMark/>
          </w:tcPr>
          <w:p w14:paraId="5206FA9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73,87</w:t>
            </w:r>
          </w:p>
        </w:tc>
        <w:tc>
          <w:tcPr>
            <w:tcW w:w="741" w:type="dxa"/>
            <w:tcBorders>
              <w:top w:val="nil"/>
              <w:left w:val="nil"/>
              <w:bottom w:val="single" w:sz="4" w:space="0" w:color="auto"/>
              <w:right w:val="single" w:sz="4" w:space="0" w:color="auto"/>
            </w:tcBorders>
            <w:shd w:val="clear" w:color="auto" w:fill="auto"/>
            <w:noWrap/>
            <w:vAlign w:val="bottom"/>
            <w:hideMark/>
          </w:tcPr>
          <w:p w14:paraId="70C94A8D" w14:textId="77777777" w:rsidR="00731563" w:rsidRPr="002C141F" w:rsidRDefault="00731563" w:rsidP="005D0232">
            <w:pPr>
              <w:rPr>
                <w:rFonts w:ascii="Times New Roman" w:hAnsi="Times New Roman" w:cs="Times New Roman"/>
                <w:color w:val="000000"/>
                <w:sz w:val="18"/>
                <w:szCs w:val="18"/>
                <w:lang w:val="en-US"/>
              </w:rPr>
            </w:pPr>
            <w:r w:rsidRPr="002C141F">
              <w:rPr>
                <w:rFonts w:ascii="Times New Roman" w:hAnsi="Times New Roman" w:cs="Times New Roman"/>
                <w:color w:val="000000"/>
                <w:sz w:val="18"/>
                <w:szCs w:val="18"/>
                <w:lang w:val="en-US"/>
              </w:rPr>
              <w:t>837,28</w:t>
            </w:r>
          </w:p>
        </w:tc>
      </w:tr>
    </w:tbl>
    <w:p w14:paraId="62679459" w14:textId="77777777" w:rsidR="006950EE" w:rsidRPr="002C141F" w:rsidRDefault="006950EE" w:rsidP="006950EE">
      <w:pPr>
        <w:rPr>
          <w:rFonts w:ascii="Times New Roman" w:hAnsi="Times New Roman" w:cs="Times New Roman"/>
          <w:lang w:val="en-US"/>
        </w:rPr>
      </w:pPr>
    </w:p>
    <w:p w14:paraId="3AB2F9DE" w14:textId="77777777" w:rsidR="006950EE" w:rsidRPr="002C141F" w:rsidRDefault="009D76DB" w:rsidP="006950EE">
      <w:pPr>
        <w:pStyle w:val="Grafik"/>
        <w:jc w:val="center"/>
        <w:rPr>
          <w:rFonts w:ascii="Times New Roman" w:hAnsi="Times New Roman" w:cs="Times New Roman"/>
          <w:sz w:val="24"/>
          <w:szCs w:val="24"/>
          <w:lang w:val="en-US"/>
        </w:rPr>
      </w:pPr>
      <w:r>
        <w:rPr>
          <w:rFonts w:ascii="Times New Roman" w:hAnsi="Times New Roman" w:cs="Times New Roman"/>
          <w:noProof/>
          <w:sz w:val="24"/>
          <w:szCs w:val="24"/>
          <w:lang w:eastAsia="tr-TR"/>
        </w:rPr>
        <w:drawing>
          <wp:inline distT="0" distB="0" distL="0" distR="0" wp14:anchorId="1268FCB9" wp14:editId="60B40B7D">
            <wp:extent cx="4569579" cy="2506980"/>
            <wp:effectExtent l="0" t="0" r="254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69579" cy="2506980"/>
                    </a:xfrm>
                    <a:prstGeom prst="rect">
                      <a:avLst/>
                    </a:prstGeom>
                    <a:noFill/>
                    <a:ln>
                      <a:noFill/>
                    </a:ln>
                  </pic:spPr>
                </pic:pic>
              </a:graphicData>
            </a:graphic>
          </wp:inline>
        </w:drawing>
      </w:r>
      <w:r w:rsidR="006950EE" w:rsidRPr="002C141F">
        <w:rPr>
          <w:rFonts w:ascii="Times New Roman" w:hAnsi="Times New Roman" w:cs="Times New Roman"/>
          <w:sz w:val="24"/>
          <w:szCs w:val="24"/>
          <w:lang w:val="en-US"/>
        </w:rPr>
        <w:tab/>
      </w:r>
    </w:p>
    <w:p w14:paraId="7F2883D3" w14:textId="77777777" w:rsidR="001A7910" w:rsidRPr="002C141F" w:rsidRDefault="001A7910" w:rsidP="001A7910">
      <w:pPr>
        <w:pStyle w:val="Balk6"/>
        <w:rPr>
          <w:lang w:val="en-US"/>
        </w:rPr>
      </w:pPr>
      <w:bookmarkStart w:id="192" w:name="_Toc494808914"/>
      <w:bookmarkStart w:id="193" w:name="_Toc520881485"/>
      <w:r w:rsidRPr="002C141F">
        <w:rPr>
          <w:lang w:val="en-US"/>
        </w:rPr>
        <w:t xml:space="preserve">Graph 6.6: </w:t>
      </w:r>
      <w:r w:rsidRPr="002C141F">
        <w:rPr>
          <w:szCs w:val="24"/>
          <w:lang w:val="en-US"/>
        </w:rPr>
        <w:t>Monthly Transmitted LNG Amount</w:t>
      </w:r>
      <w:r w:rsidRPr="002C141F">
        <w:rPr>
          <w:iCs/>
          <w:szCs w:val="24"/>
          <w:lang w:val="en-US"/>
        </w:rPr>
        <w:t xml:space="preserve"> </w:t>
      </w:r>
      <w:r w:rsidRPr="002C141F">
        <w:rPr>
          <w:szCs w:val="24"/>
          <w:lang w:val="en-US"/>
        </w:rPr>
        <w:t>by Years (Million Sm</w:t>
      </w:r>
      <w:r w:rsidRPr="002C141F">
        <w:rPr>
          <w:szCs w:val="24"/>
          <w:vertAlign w:val="superscript"/>
          <w:lang w:val="en-US"/>
        </w:rPr>
        <w:t>3</w:t>
      </w:r>
      <w:r w:rsidRPr="002C141F">
        <w:rPr>
          <w:szCs w:val="24"/>
          <w:lang w:val="en-US"/>
        </w:rPr>
        <w:t>)</w:t>
      </w:r>
      <w:bookmarkEnd w:id="192"/>
      <w:bookmarkEnd w:id="193"/>
    </w:p>
    <w:p w14:paraId="50562F1C" w14:textId="77777777" w:rsidR="006950EE" w:rsidRPr="002C141F" w:rsidRDefault="006950EE" w:rsidP="006950EE">
      <w:pPr>
        <w:rPr>
          <w:rFonts w:ascii="Times New Roman" w:hAnsi="Times New Roman" w:cs="Times New Roman"/>
          <w:b/>
          <w:sz w:val="24"/>
          <w:szCs w:val="24"/>
          <w:lang w:val="en-US"/>
        </w:rPr>
      </w:pPr>
    </w:p>
    <w:p w14:paraId="155A2FF3" w14:textId="77777777" w:rsidR="006950EE" w:rsidRPr="002C141F" w:rsidRDefault="006950EE" w:rsidP="006950EE">
      <w:pPr>
        <w:rPr>
          <w:rFonts w:ascii="Times New Roman" w:hAnsi="Times New Roman" w:cs="Times New Roman"/>
          <w:b/>
          <w:sz w:val="24"/>
          <w:szCs w:val="24"/>
          <w:lang w:val="en-US"/>
        </w:rPr>
      </w:pPr>
    </w:p>
    <w:p w14:paraId="3FEE2A89" w14:textId="77777777" w:rsidR="00731563" w:rsidRPr="002C141F" w:rsidRDefault="00731563" w:rsidP="00731563">
      <w:pPr>
        <w:rPr>
          <w:lang w:val="en-US"/>
        </w:rPr>
      </w:pPr>
    </w:p>
    <w:p w14:paraId="2EE29885" w14:textId="77777777" w:rsidR="00747438" w:rsidRPr="002C141F" w:rsidRDefault="00747438" w:rsidP="00992107">
      <w:pPr>
        <w:rPr>
          <w:rFonts w:ascii="Times New Roman" w:hAnsi="Times New Roman" w:cs="Times New Roman"/>
          <w:b/>
          <w:sz w:val="24"/>
          <w:szCs w:val="24"/>
          <w:lang w:val="en-US"/>
        </w:rPr>
        <w:sectPr w:rsidR="00747438" w:rsidRPr="002C141F" w:rsidSect="000855A2">
          <w:pgSz w:w="11906" w:h="16838"/>
          <w:pgMar w:top="1701" w:right="1418" w:bottom="1985" w:left="1134" w:header="425" w:footer="567" w:gutter="0"/>
          <w:cols w:space="708"/>
          <w:docGrid w:linePitch="360"/>
        </w:sectPr>
      </w:pPr>
    </w:p>
    <w:p w14:paraId="4601FC7C" w14:textId="77777777" w:rsidR="00046AF1" w:rsidRPr="002C141F" w:rsidRDefault="00F65AEB" w:rsidP="004546FF">
      <w:pPr>
        <w:pStyle w:val="AnaBalklar"/>
        <w:rPr>
          <w:rFonts w:cs="Times New Roman"/>
          <w:lang w:val="en-US"/>
        </w:rPr>
      </w:pPr>
      <w:bookmarkStart w:id="194" w:name="_Toc417917642"/>
      <w:bookmarkStart w:id="195" w:name="_Toc520881311"/>
      <w:r w:rsidRPr="002C141F">
        <w:rPr>
          <w:rFonts w:cs="Times New Roman"/>
          <w:lang w:val="en-US"/>
        </w:rPr>
        <w:lastRenderedPageBreak/>
        <w:t>7.</w:t>
      </w:r>
      <w:r w:rsidR="005313A7" w:rsidRPr="002C141F">
        <w:rPr>
          <w:rFonts w:cs="Times New Roman"/>
          <w:lang w:val="en-US"/>
        </w:rPr>
        <w:t xml:space="preserve"> </w:t>
      </w:r>
      <w:r w:rsidR="00A27BE7" w:rsidRPr="002C141F">
        <w:rPr>
          <w:rFonts w:cs="Times New Roman"/>
          <w:lang w:val="en-US"/>
        </w:rPr>
        <w:t>D</w:t>
      </w:r>
      <w:bookmarkEnd w:id="194"/>
      <w:r w:rsidR="00603EAF" w:rsidRPr="002C141F">
        <w:rPr>
          <w:rFonts w:cs="Times New Roman"/>
          <w:lang w:val="en-US"/>
        </w:rPr>
        <w:t>istribution</w:t>
      </w:r>
      <w:bookmarkEnd w:id="195"/>
    </w:p>
    <w:p w14:paraId="553FF68A" w14:textId="77777777" w:rsidR="00046AF1" w:rsidRPr="002C141F" w:rsidRDefault="00046AF1" w:rsidP="00046AF1">
      <w:pPr>
        <w:jc w:val="both"/>
        <w:rPr>
          <w:rFonts w:ascii="Times New Roman" w:hAnsi="Times New Roman" w:cs="Times New Roman"/>
          <w:sz w:val="24"/>
          <w:szCs w:val="24"/>
          <w:lang w:val="en-US"/>
        </w:rPr>
      </w:pPr>
    </w:p>
    <w:p w14:paraId="11E1EFA4" w14:textId="77777777" w:rsidR="00103D9B" w:rsidRPr="002C141F" w:rsidRDefault="00F65AEB" w:rsidP="00747438">
      <w:pPr>
        <w:pStyle w:val="11ilebalayanlar"/>
        <w:rPr>
          <w:lang w:val="en-US"/>
        </w:rPr>
      </w:pPr>
      <w:bookmarkStart w:id="196" w:name="_Toc417917643"/>
      <w:bookmarkStart w:id="197" w:name="_Toc520881312"/>
      <w:r w:rsidRPr="002C141F">
        <w:rPr>
          <w:lang w:val="en-US"/>
        </w:rPr>
        <w:t>7</w:t>
      </w:r>
      <w:r w:rsidR="00B502BD" w:rsidRPr="002C141F">
        <w:rPr>
          <w:lang w:val="en-US"/>
        </w:rPr>
        <w:t>.1 D</w:t>
      </w:r>
      <w:bookmarkEnd w:id="196"/>
      <w:r w:rsidR="00603EAF" w:rsidRPr="002C141F">
        <w:rPr>
          <w:lang w:val="en-US"/>
        </w:rPr>
        <w:t>istribution License Tenders</w:t>
      </w:r>
      <w:bookmarkEnd w:id="197"/>
    </w:p>
    <w:p w14:paraId="23B32273" w14:textId="4323A228" w:rsidR="00603EAF" w:rsidRPr="002C141F" w:rsidRDefault="00603EAF" w:rsidP="00603EAF">
      <w:pPr>
        <w:jc w:val="both"/>
        <w:rPr>
          <w:rFonts w:ascii="Times New Roman" w:hAnsi="Times New Roman" w:cs="Times New Roman"/>
          <w:sz w:val="24"/>
          <w:lang w:val="en-US"/>
        </w:rPr>
      </w:pPr>
      <w:bookmarkStart w:id="198" w:name="_Toc417917644"/>
      <w:r w:rsidRPr="002C141F">
        <w:rPr>
          <w:rFonts w:ascii="Times New Roman" w:hAnsi="Times New Roman" w:cs="Times New Roman"/>
          <w:sz w:val="24"/>
          <w:lang w:val="en-US"/>
        </w:rPr>
        <w:t>By the end of 201</w:t>
      </w:r>
      <w:r w:rsidR="008432AB">
        <w:rPr>
          <w:rFonts w:ascii="Times New Roman" w:hAnsi="Times New Roman" w:cs="Times New Roman"/>
          <w:sz w:val="24"/>
          <w:lang w:val="en-US"/>
        </w:rPr>
        <w:t>7</w:t>
      </w:r>
      <w:r w:rsidRPr="002C141F">
        <w:rPr>
          <w:rFonts w:ascii="Times New Roman" w:hAnsi="Times New Roman" w:cs="Times New Roman"/>
          <w:sz w:val="24"/>
          <w:lang w:val="en-US"/>
        </w:rPr>
        <w:t xml:space="preserve">, the number of Distribution Companies licensed by the Authority was 68, but this number </w:t>
      </w:r>
      <w:r w:rsidR="005630FC">
        <w:rPr>
          <w:rFonts w:ascii="Times New Roman" w:hAnsi="Times New Roman" w:cs="Times New Roman"/>
          <w:sz w:val="24"/>
          <w:lang w:val="en-US"/>
        </w:rPr>
        <w:t>increa</w:t>
      </w:r>
      <w:bookmarkStart w:id="199" w:name="_GoBack"/>
      <w:bookmarkEnd w:id="199"/>
      <w:r w:rsidRPr="002C141F">
        <w:rPr>
          <w:rFonts w:ascii="Times New Roman" w:hAnsi="Times New Roman" w:cs="Times New Roman"/>
          <w:sz w:val="24"/>
          <w:lang w:val="en-US"/>
        </w:rPr>
        <w:t>sed to 72 dues to the merger of four distribution companies in 2016. While the number of natural gas distribution zones was 68 in 2016, by the end of 2017, natural gas supply was provided to 6</w:t>
      </w:r>
      <w:r w:rsidR="0066371B">
        <w:rPr>
          <w:rFonts w:ascii="Times New Roman" w:hAnsi="Times New Roman" w:cs="Times New Roman"/>
          <w:sz w:val="24"/>
          <w:lang w:val="en-US"/>
        </w:rPr>
        <w:t>9</w:t>
      </w:r>
      <w:r w:rsidRPr="002C141F">
        <w:rPr>
          <w:rFonts w:ascii="Times New Roman" w:hAnsi="Times New Roman" w:cs="Times New Roman"/>
          <w:sz w:val="24"/>
          <w:lang w:val="en-US"/>
        </w:rPr>
        <w:t xml:space="preserve"> of 72 distribution regions. In 2017, the number of provinces to which gas supplied via distribution network increased from 76 to 78 compared to the previous year.</w:t>
      </w:r>
    </w:p>
    <w:p w14:paraId="2A3D4E46" w14:textId="77777777" w:rsidR="00B502BD" w:rsidRPr="002C141F" w:rsidRDefault="00F65AEB" w:rsidP="00747438">
      <w:pPr>
        <w:pStyle w:val="11ilebalayanlar"/>
        <w:rPr>
          <w:lang w:val="en-US"/>
        </w:rPr>
      </w:pPr>
      <w:bookmarkStart w:id="200" w:name="_Toc520881313"/>
      <w:r w:rsidRPr="002C141F">
        <w:rPr>
          <w:lang w:val="en-US"/>
        </w:rPr>
        <w:t>7</w:t>
      </w:r>
      <w:r w:rsidR="00B502BD" w:rsidRPr="002C141F">
        <w:rPr>
          <w:lang w:val="en-US"/>
        </w:rPr>
        <w:t xml:space="preserve">.2 </w:t>
      </w:r>
      <w:bookmarkEnd w:id="198"/>
      <w:r w:rsidR="00603EAF" w:rsidRPr="002C141F">
        <w:rPr>
          <w:lang w:val="en-US"/>
        </w:rPr>
        <w:t>Network Investment Performance</w:t>
      </w:r>
      <w:bookmarkEnd w:id="200"/>
    </w:p>
    <w:p w14:paraId="0CF0ABA0" w14:textId="77777777" w:rsidR="000F62C5" w:rsidRPr="00B06795" w:rsidRDefault="000F62C5" w:rsidP="000F62C5">
      <w:pPr>
        <w:jc w:val="both"/>
        <w:rPr>
          <w:rFonts w:ascii="Times New Roman" w:hAnsi="Times New Roman"/>
          <w:sz w:val="24"/>
          <w:szCs w:val="24"/>
        </w:rPr>
      </w:pPr>
      <w:bookmarkStart w:id="201" w:name="_Toc418324648"/>
      <w:r w:rsidRPr="00B06795">
        <w:rPr>
          <w:rFonts w:ascii="Times New Roman" w:hAnsi="Times New Roman"/>
          <w:sz w:val="24"/>
          <w:szCs w:val="24"/>
        </w:rPr>
        <w:t xml:space="preserve">By </w:t>
      </w:r>
      <w:r>
        <w:rPr>
          <w:rFonts w:ascii="Times New Roman" w:hAnsi="Times New Roman"/>
          <w:sz w:val="24"/>
          <w:szCs w:val="24"/>
        </w:rPr>
        <w:t xml:space="preserve">the end of 2017, total investment amount at </w:t>
      </w:r>
      <w:r w:rsidRPr="0066371B">
        <w:rPr>
          <w:rFonts w:ascii="Times New Roman" w:hAnsi="Times New Roman"/>
          <w:sz w:val="24"/>
          <w:szCs w:val="24"/>
        </w:rPr>
        <w:t>69 distribution regions to which natural gas was supplied was 15,12 Billion TL (excluding VAT).</w:t>
      </w:r>
    </w:p>
    <w:p w14:paraId="07F4C496" w14:textId="77777777" w:rsidR="000F62C5" w:rsidRPr="00B06795" w:rsidRDefault="000F62C5" w:rsidP="000F62C5">
      <w:pPr>
        <w:jc w:val="both"/>
        <w:rPr>
          <w:rFonts w:ascii="Times New Roman" w:hAnsi="Times New Roman"/>
          <w:sz w:val="24"/>
          <w:szCs w:val="24"/>
        </w:rPr>
      </w:pPr>
      <w:r>
        <w:rPr>
          <w:rFonts w:ascii="Times New Roman" w:hAnsi="Times New Roman"/>
          <w:sz w:val="24"/>
          <w:szCs w:val="24"/>
        </w:rPr>
        <w:t>By the end of 2017</w:t>
      </w:r>
      <w:r w:rsidRPr="00B06795">
        <w:rPr>
          <w:rFonts w:ascii="Times New Roman" w:hAnsi="Times New Roman"/>
          <w:sz w:val="24"/>
          <w:szCs w:val="24"/>
        </w:rPr>
        <w:t xml:space="preserve">, steel pipeline length </w:t>
      </w:r>
      <w:r>
        <w:rPr>
          <w:rFonts w:ascii="Times New Roman" w:hAnsi="Times New Roman"/>
          <w:sz w:val="24"/>
          <w:szCs w:val="24"/>
        </w:rPr>
        <w:t>was 12.326</w:t>
      </w:r>
      <w:r w:rsidRPr="00B06795">
        <w:rPr>
          <w:rFonts w:ascii="Times New Roman" w:hAnsi="Times New Roman"/>
          <w:sz w:val="24"/>
          <w:szCs w:val="24"/>
        </w:rPr>
        <w:t xml:space="preserve"> km, polyethylene pipeline length </w:t>
      </w:r>
      <w:r>
        <w:rPr>
          <w:rFonts w:ascii="Times New Roman" w:hAnsi="Times New Roman"/>
          <w:sz w:val="24"/>
          <w:szCs w:val="24"/>
        </w:rPr>
        <w:t>was 81.478</w:t>
      </w:r>
      <w:r w:rsidRPr="00B06795">
        <w:rPr>
          <w:rFonts w:ascii="Times New Roman" w:hAnsi="Times New Roman"/>
          <w:sz w:val="24"/>
          <w:szCs w:val="24"/>
        </w:rPr>
        <w:t xml:space="preserve"> km, service line length </w:t>
      </w:r>
      <w:r>
        <w:rPr>
          <w:rFonts w:ascii="Times New Roman" w:hAnsi="Times New Roman"/>
          <w:sz w:val="24"/>
          <w:szCs w:val="24"/>
        </w:rPr>
        <w:t>was 33.023 km and number of service</w:t>
      </w:r>
      <w:r w:rsidRPr="00B06795">
        <w:rPr>
          <w:rFonts w:ascii="Times New Roman" w:hAnsi="Times New Roman"/>
          <w:sz w:val="24"/>
          <w:szCs w:val="24"/>
        </w:rPr>
        <w:t xml:space="preserve"> lines </w:t>
      </w:r>
      <w:r>
        <w:rPr>
          <w:rFonts w:ascii="Times New Roman" w:hAnsi="Times New Roman"/>
          <w:sz w:val="24"/>
          <w:szCs w:val="24"/>
        </w:rPr>
        <w:t>was 3.310.15</w:t>
      </w:r>
      <w:r w:rsidRPr="00B06795">
        <w:rPr>
          <w:rFonts w:ascii="Times New Roman" w:hAnsi="Times New Roman"/>
          <w:sz w:val="24"/>
          <w:szCs w:val="24"/>
        </w:rPr>
        <w:t xml:space="preserve"> which </w:t>
      </w:r>
      <w:r>
        <w:rPr>
          <w:rFonts w:ascii="Times New Roman" w:hAnsi="Times New Roman"/>
          <w:sz w:val="24"/>
          <w:szCs w:val="24"/>
        </w:rPr>
        <w:t>was</w:t>
      </w:r>
      <w:r w:rsidRPr="00B06795">
        <w:rPr>
          <w:rFonts w:ascii="Times New Roman" w:hAnsi="Times New Roman"/>
          <w:sz w:val="24"/>
          <w:szCs w:val="24"/>
        </w:rPr>
        <w:t xml:space="preserve"> constructed by distribution companies. Total investment amounts (except operational cost and VAT) reali</w:t>
      </w:r>
      <w:r>
        <w:rPr>
          <w:rFonts w:ascii="Times New Roman" w:hAnsi="Times New Roman"/>
          <w:sz w:val="24"/>
          <w:szCs w:val="24"/>
        </w:rPr>
        <w:t xml:space="preserve">zed by natural gas distribution </w:t>
      </w:r>
      <w:r w:rsidRPr="00B06795">
        <w:rPr>
          <w:rFonts w:ascii="Times New Roman" w:hAnsi="Times New Roman"/>
          <w:sz w:val="24"/>
          <w:szCs w:val="24"/>
        </w:rPr>
        <w:t>companies in Turkey, lengths of steel and polyethylene p</w:t>
      </w:r>
      <w:r>
        <w:rPr>
          <w:rFonts w:ascii="Times New Roman" w:hAnsi="Times New Roman"/>
          <w:sz w:val="24"/>
          <w:szCs w:val="24"/>
        </w:rPr>
        <w:t>ipelines are shown at Table 7.1.</w:t>
      </w:r>
    </w:p>
    <w:p w14:paraId="54266F74" w14:textId="77777777" w:rsidR="00E877CE" w:rsidRPr="002C141F" w:rsidRDefault="00603EAF" w:rsidP="00046AF1">
      <w:pPr>
        <w:pStyle w:val="Balk5"/>
        <w:rPr>
          <w:lang w:val="en-US"/>
        </w:rPr>
      </w:pPr>
      <w:bookmarkStart w:id="202" w:name="_Toc520881355"/>
      <w:r w:rsidRPr="002C141F">
        <w:rPr>
          <w:lang w:val="en-US"/>
        </w:rPr>
        <w:t>Table</w:t>
      </w:r>
      <w:r w:rsidR="00013C81" w:rsidRPr="002C141F">
        <w:rPr>
          <w:lang w:val="en-US"/>
        </w:rPr>
        <w:t xml:space="preserve"> </w:t>
      </w:r>
      <w:r w:rsidR="00F65AEB" w:rsidRPr="002C141F">
        <w:rPr>
          <w:lang w:val="en-US"/>
        </w:rPr>
        <w:t>7</w:t>
      </w:r>
      <w:r w:rsidR="005313A7" w:rsidRPr="002C141F">
        <w:rPr>
          <w:lang w:val="en-US"/>
        </w:rPr>
        <w:t>.1</w:t>
      </w:r>
      <w:r w:rsidR="00046AF1" w:rsidRPr="002C141F">
        <w:rPr>
          <w:lang w:val="en-US"/>
        </w:rPr>
        <w:t xml:space="preserve">: </w:t>
      </w:r>
      <w:bookmarkEnd w:id="201"/>
      <w:r w:rsidRPr="002C141F">
        <w:rPr>
          <w:szCs w:val="24"/>
          <w:lang w:val="en-US"/>
        </w:rPr>
        <w:t>Total Investments,</w:t>
      </w:r>
      <w:r w:rsidRPr="002C141F">
        <w:rPr>
          <w:rFonts w:eastAsia="Calibri"/>
          <w:b w:val="0"/>
          <w:bCs w:val="0"/>
          <w:iCs w:val="0"/>
          <w:szCs w:val="24"/>
          <w:lang w:val="en-US"/>
        </w:rPr>
        <w:t xml:space="preserve"> </w:t>
      </w:r>
      <w:r w:rsidRPr="002C141F">
        <w:rPr>
          <w:szCs w:val="24"/>
          <w:lang w:val="en-US"/>
        </w:rPr>
        <w:t>Lengths of Steel and Polyethylene Pipelines in</w:t>
      </w:r>
      <w:r w:rsidRPr="002C141F">
        <w:rPr>
          <w:rFonts w:eastAsia="Calibri"/>
          <w:b w:val="0"/>
          <w:bCs w:val="0"/>
          <w:iCs w:val="0"/>
          <w:szCs w:val="24"/>
          <w:lang w:val="en-US"/>
        </w:rPr>
        <w:t xml:space="preserve"> </w:t>
      </w:r>
      <w:r w:rsidRPr="002C141F">
        <w:rPr>
          <w:szCs w:val="24"/>
          <w:lang w:val="en-US"/>
        </w:rPr>
        <w:t>Distribution Regions Constructed by Distribution Companies</w:t>
      </w:r>
      <w:bookmarkEnd w:id="202"/>
    </w:p>
    <w:tbl>
      <w:tblPr>
        <w:tblW w:w="9300" w:type="dxa"/>
        <w:tblInd w:w="-5" w:type="dxa"/>
        <w:tblCellMar>
          <w:left w:w="70" w:type="dxa"/>
          <w:right w:w="70" w:type="dxa"/>
        </w:tblCellMar>
        <w:tblLook w:val="04A0" w:firstRow="1" w:lastRow="0" w:firstColumn="1" w:lastColumn="0" w:noHBand="0" w:noVBand="1"/>
      </w:tblPr>
      <w:tblGrid>
        <w:gridCol w:w="3686"/>
        <w:gridCol w:w="1843"/>
        <w:gridCol w:w="2126"/>
        <w:gridCol w:w="1645"/>
      </w:tblGrid>
      <w:tr w:rsidR="00603EAF" w:rsidRPr="002C141F" w14:paraId="6B4DD2C1" w14:textId="77777777" w:rsidTr="00FF0E43">
        <w:trPr>
          <w:cantSplit/>
          <w:trHeight w:val="855"/>
          <w:tblHeader/>
        </w:trPr>
        <w:tc>
          <w:tcPr>
            <w:tcW w:w="368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18EA17C" w14:textId="77777777" w:rsidR="00603EAF" w:rsidRPr="002C141F" w:rsidRDefault="00603EAF" w:rsidP="00FF0E43">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Distribution Company</w:t>
            </w:r>
          </w:p>
        </w:tc>
        <w:tc>
          <w:tcPr>
            <w:tcW w:w="1843" w:type="dxa"/>
            <w:tcBorders>
              <w:top w:val="single" w:sz="4" w:space="0" w:color="auto"/>
              <w:left w:val="nil"/>
              <w:bottom w:val="single" w:sz="4" w:space="0" w:color="auto"/>
              <w:right w:val="single" w:sz="4" w:space="0" w:color="auto"/>
            </w:tcBorders>
            <w:shd w:val="clear" w:color="000000" w:fill="DDEBF7"/>
            <w:vAlign w:val="center"/>
            <w:hideMark/>
          </w:tcPr>
          <w:p w14:paraId="37D604EA" w14:textId="77777777" w:rsidR="00603EAF" w:rsidRPr="002C141F" w:rsidRDefault="00603EAF"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Length of Steel Pipeline (m)</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14:paraId="288749F2" w14:textId="77777777" w:rsidR="00603EAF" w:rsidRPr="002C141F" w:rsidRDefault="00603EAF"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Length of Polythene Pipeline (m)</w:t>
            </w:r>
          </w:p>
        </w:tc>
        <w:tc>
          <w:tcPr>
            <w:tcW w:w="1645" w:type="dxa"/>
            <w:tcBorders>
              <w:top w:val="single" w:sz="4" w:space="0" w:color="auto"/>
              <w:left w:val="nil"/>
              <w:bottom w:val="single" w:sz="4" w:space="0" w:color="auto"/>
              <w:right w:val="single" w:sz="4" w:space="0" w:color="auto"/>
            </w:tcBorders>
            <w:shd w:val="clear" w:color="000000" w:fill="DDEBF7"/>
            <w:vAlign w:val="center"/>
            <w:hideMark/>
          </w:tcPr>
          <w:p w14:paraId="692C8095" w14:textId="77777777" w:rsidR="00603EAF" w:rsidRPr="002C141F" w:rsidRDefault="00603EAF"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Amount of Investment (TL)</w:t>
            </w:r>
          </w:p>
        </w:tc>
      </w:tr>
      <w:tr w:rsidR="00FF0E43" w:rsidRPr="002C141F" w14:paraId="5606C6F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39B354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AGDAŞ ADAPAZARI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45754F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303.518</w:t>
            </w:r>
          </w:p>
        </w:tc>
        <w:tc>
          <w:tcPr>
            <w:tcW w:w="2126" w:type="dxa"/>
            <w:tcBorders>
              <w:top w:val="nil"/>
              <w:left w:val="nil"/>
              <w:bottom w:val="single" w:sz="4" w:space="0" w:color="auto"/>
              <w:right w:val="single" w:sz="4" w:space="0" w:color="auto"/>
            </w:tcBorders>
            <w:shd w:val="clear" w:color="auto" w:fill="auto"/>
            <w:noWrap/>
            <w:vAlign w:val="center"/>
            <w:hideMark/>
          </w:tcPr>
          <w:p w14:paraId="756414D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2.262.747</w:t>
            </w:r>
          </w:p>
        </w:tc>
        <w:tc>
          <w:tcPr>
            <w:tcW w:w="1645" w:type="dxa"/>
            <w:tcBorders>
              <w:top w:val="nil"/>
              <w:left w:val="nil"/>
              <w:bottom w:val="single" w:sz="4" w:space="0" w:color="auto"/>
              <w:right w:val="single" w:sz="4" w:space="0" w:color="auto"/>
            </w:tcBorders>
            <w:shd w:val="clear" w:color="auto" w:fill="auto"/>
            <w:noWrap/>
            <w:vAlign w:val="center"/>
            <w:hideMark/>
          </w:tcPr>
          <w:p w14:paraId="1B819A3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277.208.760</w:t>
            </w:r>
          </w:p>
        </w:tc>
      </w:tr>
      <w:tr w:rsidR="00FF0E43" w:rsidRPr="002C141F" w14:paraId="3F21034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D0AC88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ADIYAMAN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1BC50C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65.744</w:t>
            </w:r>
          </w:p>
        </w:tc>
        <w:tc>
          <w:tcPr>
            <w:tcW w:w="2126" w:type="dxa"/>
            <w:tcBorders>
              <w:top w:val="nil"/>
              <w:left w:val="nil"/>
              <w:bottom w:val="single" w:sz="4" w:space="0" w:color="auto"/>
              <w:right w:val="single" w:sz="4" w:space="0" w:color="auto"/>
            </w:tcBorders>
            <w:shd w:val="clear" w:color="auto" w:fill="auto"/>
            <w:noWrap/>
            <w:vAlign w:val="center"/>
            <w:hideMark/>
          </w:tcPr>
          <w:p w14:paraId="30743C7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770.672</w:t>
            </w:r>
          </w:p>
        </w:tc>
        <w:tc>
          <w:tcPr>
            <w:tcW w:w="1645" w:type="dxa"/>
            <w:tcBorders>
              <w:top w:val="nil"/>
              <w:left w:val="nil"/>
              <w:bottom w:val="single" w:sz="4" w:space="0" w:color="auto"/>
              <w:right w:val="single" w:sz="4" w:space="0" w:color="auto"/>
            </w:tcBorders>
            <w:shd w:val="clear" w:color="auto" w:fill="auto"/>
            <w:noWrap/>
            <w:vAlign w:val="center"/>
            <w:hideMark/>
          </w:tcPr>
          <w:p w14:paraId="7641387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66.228.082</w:t>
            </w:r>
          </w:p>
        </w:tc>
      </w:tr>
      <w:tr w:rsidR="00FF0E43" w:rsidRPr="002C141F" w14:paraId="2AA4471E"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0879BF9"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BATIKAR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D778FD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138.855</w:t>
            </w:r>
          </w:p>
        </w:tc>
        <w:tc>
          <w:tcPr>
            <w:tcW w:w="2126" w:type="dxa"/>
            <w:tcBorders>
              <w:top w:val="nil"/>
              <w:left w:val="nil"/>
              <w:bottom w:val="single" w:sz="4" w:space="0" w:color="auto"/>
              <w:right w:val="single" w:sz="4" w:space="0" w:color="auto"/>
            </w:tcBorders>
            <w:shd w:val="clear" w:color="auto" w:fill="auto"/>
            <w:noWrap/>
            <w:vAlign w:val="center"/>
            <w:hideMark/>
          </w:tcPr>
          <w:p w14:paraId="0ED6635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512.107</w:t>
            </w:r>
          </w:p>
        </w:tc>
        <w:tc>
          <w:tcPr>
            <w:tcW w:w="1645" w:type="dxa"/>
            <w:tcBorders>
              <w:top w:val="nil"/>
              <w:left w:val="nil"/>
              <w:bottom w:val="single" w:sz="4" w:space="0" w:color="auto"/>
              <w:right w:val="single" w:sz="4" w:space="0" w:color="auto"/>
            </w:tcBorders>
            <w:shd w:val="clear" w:color="auto" w:fill="auto"/>
            <w:noWrap/>
            <w:vAlign w:val="center"/>
            <w:hideMark/>
          </w:tcPr>
          <w:p w14:paraId="51AE66A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74.694.241</w:t>
            </w:r>
          </w:p>
        </w:tc>
      </w:tr>
      <w:tr w:rsidR="00FF0E43" w:rsidRPr="002C141F" w14:paraId="3772C869"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B4923C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DELTA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FEFBB3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70.327</w:t>
            </w:r>
          </w:p>
        </w:tc>
        <w:tc>
          <w:tcPr>
            <w:tcW w:w="2126" w:type="dxa"/>
            <w:tcBorders>
              <w:top w:val="nil"/>
              <w:left w:val="nil"/>
              <w:bottom w:val="single" w:sz="4" w:space="0" w:color="auto"/>
              <w:right w:val="single" w:sz="4" w:space="0" w:color="auto"/>
            </w:tcBorders>
            <w:shd w:val="clear" w:color="auto" w:fill="auto"/>
            <w:noWrap/>
            <w:vAlign w:val="center"/>
            <w:hideMark/>
          </w:tcPr>
          <w:p w14:paraId="6AED8F3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424.216</w:t>
            </w:r>
          </w:p>
        </w:tc>
        <w:tc>
          <w:tcPr>
            <w:tcW w:w="1645" w:type="dxa"/>
            <w:tcBorders>
              <w:top w:val="nil"/>
              <w:left w:val="nil"/>
              <w:bottom w:val="single" w:sz="4" w:space="0" w:color="auto"/>
              <w:right w:val="single" w:sz="4" w:space="0" w:color="auto"/>
            </w:tcBorders>
            <w:shd w:val="clear" w:color="auto" w:fill="auto"/>
            <w:noWrap/>
            <w:vAlign w:val="center"/>
            <w:hideMark/>
          </w:tcPr>
          <w:p w14:paraId="369CC65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49.626.565</w:t>
            </w:r>
          </w:p>
        </w:tc>
      </w:tr>
      <w:tr w:rsidR="00FF0E43" w:rsidRPr="002C141F" w14:paraId="39A3FF2C"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97F29D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GEPA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E74810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29.664</w:t>
            </w:r>
          </w:p>
        </w:tc>
        <w:tc>
          <w:tcPr>
            <w:tcW w:w="2126" w:type="dxa"/>
            <w:tcBorders>
              <w:top w:val="nil"/>
              <w:left w:val="nil"/>
              <w:bottom w:val="single" w:sz="4" w:space="0" w:color="auto"/>
              <w:right w:val="single" w:sz="4" w:space="0" w:color="auto"/>
            </w:tcBorders>
            <w:shd w:val="clear" w:color="auto" w:fill="auto"/>
            <w:noWrap/>
            <w:vAlign w:val="center"/>
            <w:hideMark/>
          </w:tcPr>
          <w:p w14:paraId="4685FF2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159.255</w:t>
            </w:r>
          </w:p>
        </w:tc>
        <w:tc>
          <w:tcPr>
            <w:tcW w:w="1645" w:type="dxa"/>
            <w:tcBorders>
              <w:top w:val="nil"/>
              <w:left w:val="nil"/>
              <w:bottom w:val="single" w:sz="4" w:space="0" w:color="auto"/>
              <w:right w:val="single" w:sz="4" w:space="0" w:color="auto"/>
            </w:tcBorders>
            <w:shd w:val="clear" w:color="auto" w:fill="auto"/>
            <w:noWrap/>
            <w:vAlign w:val="center"/>
            <w:hideMark/>
          </w:tcPr>
          <w:p w14:paraId="1D9A0AF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16.252.598</w:t>
            </w:r>
          </w:p>
        </w:tc>
      </w:tr>
      <w:tr w:rsidR="00FF0E43" w:rsidRPr="002C141F" w14:paraId="32EB5CD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381197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MARDİN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ABAEC4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140.400</w:t>
            </w:r>
          </w:p>
        </w:tc>
        <w:tc>
          <w:tcPr>
            <w:tcW w:w="2126" w:type="dxa"/>
            <w:tcBorders>
              <w:top w:val="nil"/>
              <w:left w:val="nil"/>
              <w:bottom w:val="single" w:sz="4" w:space="0" w:color="auto"/>
              <w:right w:val="single" w:sz="4" w:space="0" w:color="auto"/>
            </w:tcBorders>
            <w:shd w:val="clear" w:color="auto" w:fill="auto"/>
            <w:noWrap/>
            <w:vAlign w:val="center"/>
            <w:hideMark/>
          </w:tcPr>
          <w:p w14:paraId="200852C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54.159</w:t>
            </w:r>
          </w:p>
        </w:tc>
        <w:tc>
          <w:tcPr>
            <w:tcW w:w="1645" w:type="dxa"/>
            <w:tcBorders>
              <w:top w:val="nil"/>
              <w:left w:val="nil"/>
              <w:bottom w:val="single" w:sz="4" w:space="0" w:color="auto"/>
              <w:right w:val="single" w:sz="4" w:space="0" w:color="auto"/>
            </w:tcBorders>
            <w:shd w:val="clear" w:color="auto" w:fill="auto"/>
            <w:noWrap/>
            <w:vAlign w:val="center"/>
            <w:hideMark/>
          </w:tcPr>
          <w:p w14:paraId="7A5BE84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9.823.538</w:t>
            </w:r>
          </w:p>
        </w:tc>
      </w:tr>
      <w:tr w:rsidR="00FF0E43" w:rsidRPr="002C141F" w14:paraId="1CB0248D"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A55649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MUĞLA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901EA4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54.574</w:t>
            </w:r>
          </w:p>
        </w:tc>
        <w:tc>
          <w:tcPr>
            <w:tcW w:w="2126" w:type="dxa"/>
            <w:tcBorders>
              <w:top w:val="nil"/>
              <w:left w:val="nil"/>
              <w:bottom w:val="single" w:sz="4" w:space="0" w:color="auto"/>
              <w:right w:val="single" w:sz="4" w:space="0" w:color="auto"/>
            </w:tcBorders>
            <w:shd w:val="clear" w:color="auto" w:fill="auto"/>
            <w:noWrap/>
            <w:vAlign w:val="center"/>
            <w:hideMark/>
          </w:tcPr>
          <w:p w14:paraId="29864AD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161.774</w:t>
            </w:r>
          </w:p>
        </w:tc>
        <w:tc>
          <w:tcPr>
            <w:tcW w:w="1645" w:type="dxa"/>
            <w:tcBorders>
              <w:top w:val="nil"/>
              <w:left w:val="nil"/>
              <w:bottom w:val="single" w:sz="4" w:space="0" w:color="auto"/>
              <w:right w:val="single" w:sz="4" w:space="0" w:color="auto"/>
            </w:tcBorders>
            <w:shd w:val="clear" w:color="auto" w:fill="auto"/>
            <w:noWrap/>
            <w:vAlign w:val="center"/>
            <w:hideMark/>
          </w:tcPr>
          <w:p w14:paraId="1FF1DCC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29.798.973</w:t>
            </w:r>
          </w:p>
        </w:tc>
      </w:tr>
      <w:tr w:rsidR="00FF0E43" w:rsidRPr="002C141F" w14:paraId="65568B2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C76EFA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SİNOP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9D540A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17.831</w:t>
            </w:r>
          </w:p>
        </w:tc>
        <w:tc>
          <w:tcPr>
            <w:tcW w:w="2126" w:type="dxa"/>
            <w:tcBorders>
              <w:top w:val="nil"/>
              <w:left w:val="nil"/>
              <w:bottom w:val="single" w:sz="4" w:space="0" w:color="auto"/>
              <w:right w:val="single" w:sz="4" w:space="0" w:color="auto"/>
            </w:tcBorders>
            <w:shd w:val="clear" w:color="auto" w:fill="auto"/>
            <w:noWrap/>
            <w:vAlign w:val="center"/>
            <w:hideMark/>
          </w:tcPr>
          <w:p w14:paraId="351EE04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53.960</w:t>
            </w:r>
          </w:p>
        </w:tc>
        <w:tc>
          <w:tcPr>
            <w:tcW w:w="1645" w:type="dxa"/>
            <w:tcBorders>
              <w:top w:val="nil"/>
              <w:left w:val="nil"/>
              <w:bottom w:val="single" w:sz="4" w:space="0" w:color="auto"/>
              <w:right w:val="single" w:sz="4" w:space="0" w:color="auto"/>
            </w:tcBorders>
            <w:shd w:val="clear" w:color="auto" w:fill="auto"/>
            <w:noWrap/>
            <w:vAlign w:val="center"/>
            <w:hideMark/>
          </w:tcPr>
          <w:p w14:paraId="7C8DC1F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12.110.565</w:t>
            </w:r>
          </w:p>
        </w:tc>
      </w:tr>
      <w:tr w:rsidR="00FF0E43" w:rsidRPr="002C141F" w14:paraId="6622844A"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425250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AKSA AFYON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00A001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81.570</w:t>
            </w:r>
          </w:p>
        </w:tc>
        <w:tc>
          <w:tcPr>
            <w:tcW w:w="2126" w:type="dxa"/>
            <w:tcBorders>
              <w:top w:val="nil"/>
              <w:left w:val="nil"/>
              <w:bottom w:val="single" w:sz="4" w:space="0" w:color="auto"/>
              <w:right w:val="single" w:sz="4" w:space="0" w:color="auto"/>
            </w:tcBorders>
            <w:shd w:val="clear" w:color="auto" w:fill="auto"/>
            <w:noWrap/>
            <w:vAlign w:val="center"/>
            <w:hideMark/>
          </w:tcPr>
          <w:p w14:paraId="7AB252E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697.958</w:t>
            </w:r>
          </w:p>
        </w:tc>
        <w:tc>
          <w:tcPr>
            <w:tcW w:w="1645" w:type="dxa"/>
            <w:tcBorders>
              <w:top w:val="nil"/>
              <w:left w:val="nil"/>
              <w:bottom w:val="single" w:sz="4" w:space="0" w:color="auto"/>
              <w:right w:val="single" w:sz="4" w:space="0" w:color="auto"/>
            </w:tcBorders>
            <w:shd w:val="clear" w:color="auto" w:fill="auto"/>
            <w:noWrap/>
            <w:vAlign w:val="center"/>
            <w:hideMark/>
          </w:tcPr>
          <w:p w14:paraId="2624A03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108.430.219</w:t>
            </w:r>
          </w:p>
        </w:tc>
      </w:tr>
      <w:tr w:rsidR="00FF0E43" w:rsidRPr="002C141F" w14:paraId="6E96A69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539FAD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AĞRI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C5858B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5.704</w:t>
            </w:r>
          </w:p>
        </w:tc>
        <w:tc>
          <w:tcPr>
            <w:tcW w:w="2126" w:type="dxa"/>
            <w:tcBorders>
              <w:top w:val="nil"/>
              <w:left w:val="nil"/>
              <w:bottom w:val="single" w:sz="4" w:space="0" w:color="auto"/>
              <w:right w:val="single" w:sz="4" w:space="0" w:color="auto"/>
            </w:tcBorders>
            <w:shd w:val="clear" w:color="auto" w:fill="auto"/>
            <w:noWrap/>
            <w:vAlign w:val="center"/>
            <w:hideMark/>
          </w:tcPr>
          <w:p w14:paraId="5450BCD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47.553</w:t>
            </w:r>
          </w:p>
        </w:tc>
        <w:tc>
          <w:tcPr>
            <w:tcW w:w="1645" w:type="dxa"/>
            <w:tcBorders>
              <w:top w:val="nil"/>
              <w:left w:val="nil"/>
              <w:bottom w:val="single" w:sz="4" w:space="0" w:color="auto"/>
              <w:right w:val="single" w:sz="4" w:space="0" w:color="auto"/>
            </w:tcBorders>
            <w:shd w:val="clear" w:color="auto" w:fill="auto"/>
            <w:noWrap/>
            <w:vAlign w:val="center"/>
            <w:hideMark/>
          </w:tcPr>
          <w:p w14:paraId="386AA70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9.474.936</w:t>
            </w:r>
          </w:p>
        </w:tc>
      </w:tr>
      <w:tr w:rsidR="00FF0E43" w:rsidRPr="002C141F" w14:paraId="1078CB7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481A9A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BALIKESİR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D571BF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94.925</w:t>
            </w:r>
          </w:p>
        </w:tc>
        <w:tc>
          <w:tcPr>
            <w:tcW w:w="2126" w:type="dxa"/>
            <w:tcBorders>
              <w:top w:val="nil"/>
              <w:left w:val="nil"/>
              <w:bottom w:val="single" w:sz="4" w:space="0" w:color="auto"/>
              <w:right w:val="single" w:sz="4" w:space="0" w:color="auto"/>
            </w:tcBorders>
            <w:shd w:val="clear" w:color="auto" w:fill="auto"/>
            <w:noWrap/>
            <w:vAlign w:val="center"/>
            <w:hideMark/>
          </w:tcPr>
          <w:p w14:paraId="31D82BC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638.820</w:t>
            </w:r>
          </w:p>
        </w:tc>
        <w:tc>
          <w:tcPr>
            <w:tcW w:w="1645" w:type="dxa"/>
            <w:tcBorders>
              <w:top w:val="nil"/>
              <w:left w:val="nil"/>
              <w:bottom w:val="single" w:sz="4" w:space="0" w:color="auto"/>
              <w:right w:val="single" w:sz="4" w:space="0" w:color="auto"/>
            </w:tcBorders>
            <w:shd w:val="clear" w:color="auto" w:fill="auto"/>
            <w:noWrap/>
            <w:vAlign w:val="center"/>
            <w:hideMark/>
          </w:tcPr>
          <w:p w14:paraId="4D13ED0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73.030.640</w:t>
            </w:r>
          </w:p>
        </w:tc>
      </w:tr>
      <w:tr w:rsidR="00FF0E43" w:rsidRPr="002C141F" w14:paraId="72B53C9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5221DE6"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BANDIRMA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8E1C49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37.084</w:t>
            </w:r>
          </w:p>
        </w:tc>
        <w:tc>
          <w:tcPr>
            <w:tcW w:w="2126" w:type="dxa"/>
            <w:tcBorders>
              <w:top w:val="nil"/>
              <w:left w:val="nil"/>
              <w:bottom w:val="single" w:sz="4" w:space="0" w:color="auto"/>
              <w:right w:val="single" w:sz="4" w:space="0" w:color="auto"/>
            </w:tcBorders>
            <w:shd w:val="clear" w:color="auto" w:fill="auto"/>
            <w:noWrap/>
            <w:vAlign w:val="center"/>
            <w:hideMark/>
          </w:tcPr>
          <w:p w14:paraId="583FABF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218.547</w:t>
            </w:r>
          </w:p>
        </w:tc>
        <w:tc>
          <w:tcPr>
            <w:tcW w:w="1645" w:type="dxa"/>
            <w:tcBorders>
              <w:top w:val="nil"/>
              <w:left w:val="nil"/>
              <w:bottom w:val="single" w:sz="4" w:space="0" w:color="auto"/>
              <w:right w:val="single" w:sz="4" w:space="0" w:color="auto"/>
            </w:tcBorders>
            <w:shd w:val="clear" w:color="auto" w:fill="auto"/>
            <w:noWrap/>
            <w:vAlign w:val="center"/>
            <w:hideMark/>
          </w:tcPr>
          <w:p w14:paraId="1DB638F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32.076.908</w:t>
            </w:r>
          </w:p>
        </w:tc>
      </w:tr>
      <w:tr w:rsidR="00FF0E43" w:rsidRPr="002C141F" w14:paraId="0ADE1EC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DE16DC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BİLECİK BOLU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C3D42B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314.409</w:t>
            </w:r>
          </w:p>
        </w:tc>
        <w:tc>
          <w:tcPr>
            <w:tcW w:w="2126" w:type="dxa"/>
            <w:tcBorders>
              <w:top w:val="nil"/>
              <w:left w:val="nil"/>
              <w:bottom w:val="single" w:sz="4" w:space="0" w:color="auto"/>
              <w:right w:val="single" w:sz="4" w:space="0" w:color="auto"/>
            </w:tcBorders>
            <w:shd w:val="clear" w:color="auto" w:fill="auto"/>
            <w:noWrap/>
            <w:vAlign w:val="center"/>
            <w:hideMark/>
          </w:tcPr>
          <w:p w14:paraId="1535FF2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899.336</w:t>
            </w:r>
          </w:p>
        </w:tc>
        <w:tc>
          <w:tcPr>
            <w:tcW w:w="1645" w:type="dxa"/>
            <w:tcBorders>
              <w:top w:val="nil"/>
              <w:left w:val="nil"/>
              <w:bottom w:val="single" w:sz="4" w:space="0" w:color="auto"/>
              <w:right w:val="single" w:sz="4" w:space="0" w:color="auto"/>
            </w:tcBorders>
            <w:shd w:val="clear" w:color="auto" w:fill="auto"/>
            <w:noWrap/>
            <w:vAlign w:val="center"/>
            <w:hideMark/>
          </w:tcPr>
          <w:p w14:paraId="538AB21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174.678.660</w:t>
            </w:r>
          </w:p>
        </w:tc>
      </w:tr>
      <w:tr w:rsidR="00FF0E43" w:rsidRPr="002C141F" w14:paraId="1E1D354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64F81A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ÇANAKKALE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32D907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67.987</w:t>
            </w:r>
          </w:p>
        </w:tc>
        <w:tc>
          <w:tcPr>
            <w:tcW w:w="2126" w:type="dxa"/>
            <w:tcBorders>
              <w:top w:val="nil"/>
              <w:left w:val="nil"/>
              <w:bottom w:val="single" w:sz="4" w:space="0" w:color="auto"/>
              <w:right w:val="single" w:sz="4" w:space="0" w:color="auto"/>
            </w:tcBorders>
            <w:shd w:val="clear" w:color="auto" w:fill="auto"/>
            <w:noWrap/>
            <w:vAlign w:val="center"/>
            <w:hideMark/>
          </w:tcPr>
          <w:p w14:paraId="760C63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660.800</w:t>
            </w:r>
          </w:p>
        </w:tc>
        <w:tc>
          <w:tcPr>
            <w:tcW w:w="1645" w:type="dxa"/>
            <w:tcBorders>
              <w:top w:val="nil"/>
              <w:left w:val="nil"/>
              <w:bottom w:val="single" w:sz="4" w:space="0" w:color="auto"/>
              <w:right w:val="single" w:sz="4" w:space="0" w:color="auto"/>
            </w:tcBorders>
            <w:shd w:val="clear" w:color="auto" w:fill="auto"/>
            <w:noWrap/>
            <w:vAlign w:val="center"/>
            <w:hideMark/>
          </w:tcPr>
          <w:p w14:paraId="5456B9A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92.266.180</w:t>
            </w:r>
          </w:p>
        </w:tc>
      </w:tr>
      <w:tr w:rsidR="00FF0E43" w:rsidRPr="002C141F" w14:paraId="23CF26C4"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191B71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DÜZCE EREĞLİ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E28CB9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175.669</w:t>
            </w:r>
          </w:p>
        </w:tc>
        <w:tc>
          <w:tcPr>
            <w:tcW w:w="2126" w:type="dxa"/>
            <w:tcBorders>
              <w:top w:val="nil"/>
              <w:left w:val="nil"/>
              <w:bottom w:val="single" w:sz="4" w:space="0" w:color="auto"/>
              <w:right w:val="single" w:sz="4" w:space="0" w:color="auto"/>
            </w:tcBorders>
            <w:shd w:val="clear" w:color="auto" w:fill="auto"/>
            <w:noWrap/>
            <w:vAlign w:val="center"/>
            <w:hideMark/>
          </w:tcPr>
          <w:p w14:paraId="6E170D1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1.416.377</w:t>
            </w:r>
          </w:p>
        </w:tc>
        <w:tc>
          <w:tcPr>
            <w:tcW w:w="1645" w:type="dxa"/>
            <w:tcBorders>
              <w:top w:val="nil"/>
              <w:left w:val="nil"/>
              <w:bottom w:val="single" w:sz="4" w:space="0" w:color="auto"/>
              <w:right w:val="single" w:sz="4" w:space="0" w:color="auto"/>
            </w:tcBorders>
            <w:shd w:val="clear" w:color="auto" w:fill="auto"/>
            <w:noWrap/>
            <w:vAlign w:val="center"/>
            <w:hideMark/>
          </w:tcPr>
          <w:p w14:paraId="055EE04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166.141.385</w:t>
            </w:r>
          </w:p>
        </w:tc>
      </w:tr>
      <w:tr w:rsidR="00FF0E43" w:rsidRPr="002C141F" w14:paraId="3A9D30BE"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D0EE34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ELAZIĞ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F32E05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90.139</w:t>
            </w:r>
          </w:p>
        </w:tc>
        <w:tc>
          <w:tcPr>
            <w:tcW w:w="2126" w:type="dxa"/>
            <w:tcBorders>
              <w:top w:val="nil"/>
              <w:left w:val="nil"/>
              <w:bottom w:val="single" w:sz="4" w:space="0" w:color="auto"/>
              <w:right w:val="single" w:sz="4" w:space="0" w:color="auto"/>
            </w:tcBorders>
            <w:shd w:val="clear" w:color="auto" w:fill="auto"/>
            <w:noWrap/>
            <w:vAlign w:val="center"/>
            <w:hideMark/>
          </w:tcPr>
          <w:p w14:paraId="7DD5E5A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637.200</w:t>
            </w:r>
          </w:p>
        </w:tc>
        <w:tc>
          <w:tcPr>
            <w:tcW w:w="1645" w:type="dxa"/>
            <w:tcBorders>
              <w:top w:val="nil"/>
              <w:left w:val="nil"/>
              <w:bottom w:val="single" w:sz="4" w:space="0" w:color="auto"/>
              <w:right w:val="single" w:sz="4" w:space="0" w:color="auto"/>
            </w:tcBorders>
            <w:shd w:val="clear" w:color="auto" w:fill="auto"/>
            <w:noWrap/>
            <w:vAlign w:val="center"/>
            <w:hideMark/>
          </w:tcPr>
          <w:p w14:paraId="11D8861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87.439.526</w:t>
            </w:r>
          </w:p>
        </w:tc>
      </w:tr>
      <w:tr w:rsidR="00FF0E43" w:rsidRPr="002C141F" w14:paraId="0B36913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B63C3B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D57088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626.342</w:t>
            </w:r>
          </w:p>
        </w:tc>
        <w:tc>
          <w:tcPr>
            <w:tcW w:w="2126" w:type="dxa"/>
            <w:tcBorders>
              <w:top w:val="nil"/>
              <w:left w:val="nil"/>
              <w:bottom w:val="single" w:sz="4" w:space="0" w:color="auto"/>
              <w:right w:val="single" w:sz="4" w:space="0" w:color="auto"/>
            </w:tcBorders>
            <w:shd w:val="clear" w:color="auto" w:fill="auto"/>
            <w:noWrap/>
            <w:vAlign w:val="center"/>
            <w:hideMark/>
          </w:tcPr>
          <w:p w14:paraId="0EEF423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2.903.647</w:t>
            </w:r>
          </w:p>
        </w:tc>
        <w:tc>
          <w:tcPr>
            <w:tcW w:w="1645" w:type="dxa"/>
            <w:tcBorders>
              <w:top w:val="nil"/>
              <w:left w:val="nil"/>
              <w:bottom w:val="single" w:sz="4" w:space="0" w:color="auto"/>
              <w:right w:val="single" w:sz="4" w:space="0" w:color="auto"/>
            </w:tcBorders>
            <w:shd w:val="clear" w:color="auto" w:fill="auto"/>
            <w:noWrap/>
            <w:vAlign w:val="center"/>
            <w:hideMark/>
          </w:tcPr>
          <w:p w14:paraId="0BCB242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524.613.099</w:t>
            </w:r>
          </w:p>
        </w:tc>
      </w:tr>
      <w:tr w:rsidR="00FF0E43" w:rsidRPr="002C141F" w14:paraId="2E387BD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76C879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GEMLİK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999E18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32.168</w:t>
            </w:r>
          </w:p>
        </w:tc>
        <w:tc>
          <w:tcPr>
            <w:tcW w:w="2126" w:type="dxa"/>
            <w:tcBorders>
              <w:top w:val="nil"/>
              <w:left w:val="nil"/>
              <w:bottom w:val="single" w:sz="4" w:space="0" w:color="auto"/>
              <w:right w:val="single" w:sz="4" w:space="0" w:color="auto"/>
            </w:tcBorders>
            <w:shd w:val="clear" w:color="auto" w:fill="auto"/>
            <w:noWrap/>
            <w:vAlign w:val="center"/>
            <w:hideMark/>
          </w:tcPr>
          <w:p w14:paraId="0F6DCAB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183.129</w:t>
            </w:r>
          </w:p>
        </w:tc>
        <w:tc>
          <w:tcPr>
            <w:tcW w:w="1645" w:type="dxa"/>
            <w:tcBorders>
              <w:top w:val="nil"/>
              <w:left w:val="nil"/>
              <w:bottom w:val="single" w:sz="4" w:space="0" w:color="auto"/>
              <w:right w:val="single" w:sz="4" w:space="0" w:color="auto"/>
            </w:tcBorders>
            <w:shd w:val="clear" w:color="auto" w:fill="auto"/>
            <w:noWrap/>
            <w:vAlign w:val="center"/>
            <w:hideMark/>
          </w:tcPr>
          <w:p w14:paraId="0205A93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24.978.182</w:t>
            </w:r>
          </w:p>
        </w:tc>
      </w:tr>
      <w:tr w:rsidR="00FF0E43" w:rsidRPr="002C141F" w14:paraId="735A7893"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7F2D18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GÜMÜŞHANE BAYBURT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95DE9C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41.632</w:t>
            </w:r>
          </w:p>
        </w:tc>
        <w:tc>
          <w:tcPr>
            <w:tcW w:w="2126" w:type="dxa"/>
            <w:tcBorders>
              <w:top w:val="nil"/>
              <w:left w:val="nil"/>
              <w:bottom w:val="single" w:sz="4" w:space="0" w:color="auto"/>
              <w:right w:val="single" w:sz="4" w:space="0" w:color="auto"/>
            </w:tcBorders>
            <w:shd w:val="clear" w:color="auto" w:fill="auto"/>
            <w:noWrap/>
            <w:vAlign w:val="center"/>
            <w:hideMark/>
          </w:tcPr>
          <w:p w14:paraId="32DE9C8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280.006</w:t>
            </w:r>
          </w:p>
        </w:tc>
        <w:tc>
          <w:tcPr>
            <w:tcW w:w="1645" w:type="dxa"/>
            <w:tcBorders>
              <w:top w:val="nil"/>
              <w:left w:val="nil"/>
              <w:bottom w:val="single" w:sz="4" w:space="0" w:color="auto"/>
              <w:right w:val="single" w:sz="4" w:space="0" w:color="auto"/>
            </w:tcBorders>
            <w:shd w:val="clear" w:color="auto" w:fill="auto"/>
            <w:noWrap/>
            <w:vAlign w:val="center"/>
            <w:hideMark/>
          </w:tcPr>
          <w:p w14:paraId="212714E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41.991.517</w:t>
            </w:r>
          </w:p>
        </w:tc>
      </w:tr>
      <w:tr w:rsidR="00FF0E43" w:rsidRPr="002C141F" w14:paraId="10AEE623"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0D08D3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KARADENİZ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BC78ED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86.706</w:t>
            </w:r>
          </w:p>
        </w:tc>
        <w:tc>
          <w:tcPr>
            <w:tcW w:w="2126" w:type="dxa"/>
            <w:tcBorders>
              <w:top w:val="nil"/>
              <w:left w:val="nil"/>
              <w:bottom w:val="single" w:sz="4" w:space="0" w:color="auto"/>
              <w:right w:val="single" w:sz="4" w:space="0" w:color="auto"/>
            </w:tcBorders>
            <w:shd w:val="clear" w:color="auto" w:fill="auto"/>
            <w:noWrap/>
            <w:vAlign w:val="center"/>
            <w:hideMark/>
          </w:tcPr>
          <w:p w14:paraId="01BEB52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543.612</w:t>
            </w:r>
          </w:p>
        </w:tc>
        <w:tc>
          <w:tcPr>
            <w:tcW w:w="1645" w:type="dxa"/>
            <w:tcBorders>
              <w:top w:val="nil"/>
              <w:left w:val="nil"/>
              <w:bottom w:val="single" w:sz="4" w:space="0" w:color="auto"/>
              <w:right w:val="single" w:sz="4" w:space="0" w:color="auto"/>
            </w:tcBorders>
            <w:shd w:val="clear" w:color="auto" w:fill="auto"/>
            <w:noWrap/>
            <w:vAlign w:val="center"/>
            <w:hideMark/>
          </w:tcPr>
          <w:p w14:paraId="0C39639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119.277.101</w:t>
            </w:r>
          </w:p>
        </w:tc>
      </w:tr>
      <w:tr w:rsidR="00FF0E43" w:rsidRPr="002C141F" w14:paraId="429138B9"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0BF995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MALATYA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16B220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118.601</w:t>
            </w:r>
          </w:p>
        </w:tc>
        <w:tc>
          <w:tcPr>
            <w:tcW w:w="2126" w:type="dxa"/>
            <w:tcBorders>
              <w:top w:val="nil"/>
              <w:left w:val="nil"/>
              <w:bottom w:val="single" w:sz="4" w:space="0" w:color="auto"/>
              <w:right w:val="single" w:sz="4" w:space="0" w:color="auto"/>
            </w:tcBorders>
            <w:shd w:val="clear" w:color="auto" w:fill="auto"/>
            <w:noWrap/>
            <w:vAlign w:val="center"/>
            <w:hideMark/>
          </w:tcPr>
          <w:p w14:paraId="3605EA5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931.835</w:t>
            </w:r>
          </w:p>
        </w:tc>
        <w:tc>
          <w:tcPr>
            <w:tcW w:w="1645" w:type="dxa"/>
            <w:tcBorders>
              <w:top w:val="nil"/>
              <w:left w:val="nil"/>
              <w:bottom w:val="single" w:sz="4" w:space="0" w:color="auto"/>
              <w:right w:val="single" w:sz="4" w:space="0" w:color="auto"/>
            </w:tcBorders>
            <w:shd w:val="clear" w:color="auto" w:fill="auto"/>
            <w:noWrap/>
            <w:vAlign w:val="center"/>
            <w:hideMark/>
          </w:tcPr>
          <w:p w14:paraId="1BFC8BF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114.955.794</w:t>
            </w:r>
          </w:p>
        </w:tc>
      </w:tr>
      <w:tr w:rsidR="00FF0E43" w:rsidRPr="002C141F" w14:paraId="6C2EE794"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839F66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MANİSA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2AFE96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91.193</w:t>
            </w:r>
          </w:p>
        </w:tc>
        <w:tc>
          <w:tcPr>
            <w:tcW w:w="2126" w:type="dxa"/>
            <w:tcBorders>
              <w:top w:val="nil"/>
              <w:left w:val="nil"/>
              <w:bottom w:val="single" w:sz="4" w:space="0" w:color="auto"/>
              <w:right w:val="single" w:sz="4" w:space="0" w:color="auto"/>
            </w:tcBorders>
            <w:shd w:val="clear" w:color="auto" w:fill="auto"/>
            <w:noWrap/>
            <w:vAlign w:val="center"/>
            <w:hideMark/>
          </w:tcPr>
          <w:p w14:paraId="7198D4A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750.189</w:t>
            </w:r>
          </w:p>
        </w:tc>
        <w:tc>
          <w:tcPr>
            <w:tcW w:w="1645" w:type="dxa"/>
            <w:tcBorders>
              <w:top w:val="nil"/>
              <w:left w:val="nil"/>
              <w:bottom w:val="single" w:sz="4" w:space="0" w:color="auto"/>
              <w:right w:val="single" w:sz="4" w:space="0" w:color="auto"/>
            </w:tcBorders>
            <w:shd w:val="clear" w:color="auto" w:fill="auto"/>
            <w:noWrap/>
            <w:vAlign w:val="center"/>
            <w:hideMark/>
          </w:tcPr>
          <w:p w14:paraId="0F23D1A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105.279.308</w:t>
            </w:r>
          </w:p>
        </w:tc>
      </w:tr>
      <w:tr w:rsidR="00FF0E43" w:rsidRPr="002C141F" w14:paraId="05934248"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E7718E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MUSTAFAKEMALPAŞA SUSURLUK KARACABEY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A02D40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141.302</w:t>
            </w:r>
          </w:p>
        </w:tc>
        <w:tc>
          <w:tcPr>
            <w:tcW w:w="2126" w:type="dxa"/>
            <w:tcBorders>
              <w:top w:val="nil"/>
              <w:left w:val="nil"/>
              <w:bottom w:val="single" w:sz="4" w:space="0" w:color="auto"/>
              <w:right w:val="single" w:sz="4" w:space="0" w:color="auto"/>
            </w:tcBorders>
            <w:shd w:val="clear" w:color="auto" w:fill="auto"/>
            <w:noWrap/>
            <w:vAlign w:val="center"/>
            <w:hideMark/>
          </w:tcPr>
          <w:p w14:paraId="798D957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279.500</w:t>
            </w:r>
          </w:p>
        </w:tc>
        <w:tc>
          <w:tcPr>
            <w:tcW w:w="1645" w:type="dxa"/>
            <w:tcBorders>
              <w:top w:val="nil"/>
              <w:left w:val="nil"/>
              <w:bottom w:val="single" w:sz="4" w:space="0" w:color="auto"/>
              <w:right w:val="single" w:sz="4" w:space="0" w:color="auto"/>
            </w:tcBorders>
            <w:shd w:val="clear" w:color="auto" w:fill="auto"/>
            <w:noWrap/>
            <w:vAlign w:val="center"/>
            <w:hideMark/>
          </w:tcPr>
          <w:p w14:paraId="47AAFC0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57.709.166</w:t>
            </w:r>
          </w:p>
        </w:tc>
      </w:tr>
      <w:tr w:rsidR="00FF0E43" w:rsidRPr="002C141F" w14:paraId="4D4B71B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D627E4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ORDU GİRESUN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694280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74.060</w:t>
            </w:r>
          </w:p>
        </w:tc>
        <w:tc>
          <w:tcPr>
            <w:tcW w:w="2126" w:type="dxa"/>
            <w:tcBorders>
              <w:top w:val="nil"/>
              <w:left w:val="nil"/>
              <w:bottom w:val="single" w:sz="4" w:space="0" w:color="auto"/>
              <w:right w:val="single" w:sz="4" w:space="0" w:color="auto"/>
            </w:tcBorders>
            <w:shd w:val="clear" w:color="auto" w:fill="auto"/>
            <w:noWrap/>
            <w:vAlign w:val="center"/>
            <w:hideMark/>
          </w:tcPr>
          <w:p w14:paraId="3CCFE56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715.030</w:t>
            </w:r>
          </w:p>
        </w:tc>
        <w:tc>
          <w:tcPr>
            <w:tcW w:w="1645" w:type="dxa"/>
            <w:tcBorders>
              <w:top w:val="nil"/>
              <w:left w:val="nil"/>
              <w:bottom w:val="single" w:sz="4" w:space="0" w:color="auto"/>
              <w:right w:val="single" w:sz="4" w:space="0" w:color="auto"/>
            </w:tcBorders>
            <w:shd w:val="clear" w:color="auto" w:fill="auto"/>
            <w:noWrap/>
            <w:vAlign w:val="center"/>
            <w:hideMark/>
          </w:tcPr>
          <w:p w14:paraId="0EA0E3A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120.427.399</w:t>
            </w:r>
          </w:p>
        </w:tc>
      </w:tr>
      <w:tr w:rsidR="00FF0E43" w:rsidRPr="002C141F" w14:paraId="103071C2"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25540D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SİİRT BATMAN DOĞALGAZ DAĞITIM A.Ş.</w:t>
            </w:r>
          </w:p>
        </w:tc>
        <w:tc>
          <w:tcPr>
            <w:tcW w:w="1843" w:type="dxa"/>
            <w:tcBorders>
              <w:top w:val="nil"/>
              <w:left w:val="nil"/>
              <w:bottom w:val="single" w:sz="4" w:space="0" w:color="auto"/>
              <w:right w:val="single" w:sz="4" w:space="0" w:color="auto"/>
            </w:tcBorders>
            <w:shd w:val="clear" w:color="auto" w:fill="auto"/>
            <w:noWrap/>
            <w:vAlign w:val="center"/>
            <w:hideMark/>
          </w:tcPr>
          <w:p w14:paraId="7BA5FC2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48.056</w:t>
            </w:r>
          </w:p>
        </w:tc>
        <w:tc>
          <w:tcPr>
            <w:tcW w:w="2126" w:type="dxa"/>
            <w:tcBorders>
              <w:top w:val="nil"/>
              <w:left w:val="nil"/>
              <w:bottom w:val="single" w:sz="4" w:space="0" w:color="auto"/>
              <w:right w:val="single" w:sz="4" w:space="0" w:color="auto"/>
            </w:tcBorders>
            <w:shd w:val="clear" w:color="auto" w:fill="auto"/>
            <w:noWrap/>
            <w:vAlign w:val="center"/>
            <w:hideMark/>
          </w:tcPr>
          <w:p w14:paraId="29C85CC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435.404</w:t>
            </w:r>
          </w:p>
        </w:tc>
        <w:tc>
          <w:tcPr>
            <w:tcW w:w="1645" w:type="dxa"/>
            <w:tcBorders>
              <w:top w:val="nil"/>
              <w:left w:val="nil"/>
              <w:bottom w:val="single" w:sz="4" w:space="0" w:color="auto"/>
              <w:right w:val="single" w:sz="4" w:space="0" w:color="auto"/>
            </w:tcBorders>
            <w:shd w:val="clear" w:color="auto" w:fill="auto"/>
            <w:noWrap/>
            <w:vAlign w:val="center"/>
            <w:hideMark/>
          </w:tcPr>
          <w:p w14:paraId="069B55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49.959.396</w:t>
            </w:r>
          </w:p>
        </w:tc>
      </w:tr>
      <w:tr w:rsidR="00FF0E43" w:rsidRPr="002C141F" w14:paraId="27ED5278"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D88CD69"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SİVAS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43CF5E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91.555</w:t>
            </w:r>
          </w:p>
        </w:tc>
        <w:tc>
          <w:tcPr>
            <w:tcW w:w="2126" w:type="dxa"/>
            <w:tcBorders>
              <w:top w:val="nil"/>
              <w:left w:val="nil"/>
              <w:bottom w:val="single" w:sz="4" w:space="0" w:color="auto"/>
              <w:right w:val="single" w:sz="4" w:space="0" w:color="auto"/>
            </w:tcBorders>
            <w:shd w:val="clear" w:color="auto" w:fill="auto"/>
            <w:noWrap/>
            <w:vAlign w:val="center"/>
            <w:hideMark/>
          </w:tcPr>
          <w:p w14:paraId="61B1B68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878.848</w:t>
            </w:r>
          </w:p>
        </w:tc>
        <w:tc>
          <w:tcPr>
            <w:tcW w:w="1645" w:type="dxa"/>
            <w:tcBorders>
              <w:top w:val="nil"/>
              <w:left w:val="nil"/>
              <w:bottom w:val="single" w:sz="4" w:space="0" w:color="auto"/>
              <w:right w:val="single" w:sz="4" w:space="0" w:color="auto"/>
            </w:tcBorders>
            <w:shd w:val="clear" w:color="auto" w:fill="auto"/>
            <w:noWrap/>
            <w:vAlign w:val="center"/>
            <w:hideMark/>
          </w:tcPr>
          <w:p w14:paraId="79B4CB6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102.252.996</w:t>
            </w:r>
          </w:p>
        </w:tc>
      </w:tr>
      <w:tr w:rsidR="00FF0E43" w:rsidRPr="002C141F" w14:paraId="6D77898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68183D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ŞANLIURFA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1AC669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124.576</w:t>
            </w:r>
          </w:p>
        </w:tc>
        <w:tc>
          <w:tcPr>
            <w:tcW w:w="2126" w:type="dxa"/>
            <w:tcBorders>
              <w:top w:val="nil"/>
              <w:left w:val="nil"/>
              <w:bottom w:val="single" w:sz="4" w:space="0" w:color="auto"/>
              <w:right w:val="single" w:sz="4" w:space="0" w:color="auto"/>
            </w:tcBorders>
            <w:shd w:val="clear" w:color="auto" w:fill="auto"/>
            <w:noWrap/>
            <w:vAlign w:val="center"/>
            <w:hideMark/>
          </w:tcPr>
          <w:p w14:paraId="0DE8764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506.707</w:t>
            </w:r>
          </w:p>
        </w:tc>
        <w:tc>
          <w:tcPr>
            <w:tcW w:w="1645" w:type="dxa"/>
            <w:tcBorders>
              <w:top w:val="nil"/>
              <w:left w:val="nil"/>
              <w:bottom w:val="single" w:sz="4" w:space="0" w:color="auto"/>
              <w:right w:val="single" w:sz="4" w:space="0" w:color="auto"/>
            </w:tcBorders>
            <w:shd w:val="clear" w:color="auto" w:fill="auto"/>
            <w:noWrap/>
            <w:vAlign w:val="center"/>
            <w:hideMark/>
          </w:tcPr>
          <w:p w14:paraId="2A0DC62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85.160.607</w:t>
            </w:r>
          </w:p>
        </w:tc>
      </w:tr>
      <w:tr w:rsidR="00FF0E43" w:rsidRPr="002C141F" w14:paraId="00BAC755"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DE3E53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TOKAT AMASYA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ADC916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108.221</w:t>
            </w:r>
          </w:p>
        </w:tc>
        <w:tc>
          <w:tcPr>
            <w:tcW w:w="2126" w:type="dxa"/>
            <w:tcBorders>
              <w:top w:val="nil"/>
              <w:left w:val="nil"/>
              <w:bottom w:val="single" w:sz="4" w:space="0" w:color="auto"/>
              <w:right w:val="single" w:sz="4" w:space="0" w:color="auto"/>
            </w:tcBorders>
            <w:shd w:val="clear" w:color="auto" w:fill="auto"/>
            <w:noWrap/>
            <w:vAlign w:val="center"/>
            <w:hideMark/>
          </w:tcPr>
          <w:p w14:paraId="0AC2AE8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1.303.217</w:t>
            </w:r>
          </w:p>
        </w:tc>
        <w:tc>
          <w:tcPr>
            <w:tcW w:w="1645" w:type="dxa"/>
            <w:tcBorders>
              <w:top w:val="nil"/>
              <w:left w:val="nil"/>
              <w:bottom w:val="single" w:sz="4" w:space="0" w:color="auto"/>
              <w:right w:val="single" w:sz="4" w:space="0" w:color="auto"/>
            </w:tcBorders>
            <w:shd w:val="clear" w:color="auto" w:fill="auto"/>
            <w:noWrap/>
            <w:vAlign w:val="center"/>
            <w:hideMark/>
          </w:tcPr>
          <w:p w14:paraId="69AF2F6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149.773.153</w:t>
            </w:r>
          </w:p>
        </w:tc>
      </w:tr>
      <w:tr w:rsidR="00FF0E43" w:rsidRPr="002C141F" w14:paraId="1E8BCDAB"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87DC8D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VAN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C8ECC7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83.124</w:t>
            </w:r>
          </w:p>
        </w:tc>
        <w:tc>
          <w:tcPr>
            <w:tcW w:w="2126" w:type="dxa"/>
            <w:tcBorders>
              <w:top w:val="nil"/>
              <w:left w:val="nil"/>
              <w:bottom w:val="single" w:sz="4" w:space="0" w:color="auto"/>
              <w:right w:val="single" w:sz="4" w:space="0" w:color="auto"/>
            </w:tcBorders>
            <w:shd w:val="clear" w:color="auto" w:fill="auto"/>
            <w:noWrap/>
            <w:vAlign w:val="center"/>
            <w:hideMark/>
          </w:tcPr>
          <w:p w14:paraId="7D46562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544.976</w:t>
            </w:r>
          </w:p>
        </w:tc>
        <w:tc>
          <w:tcPr>
            <w:tcW w:w="1645" w:type="dxa"/>
            <w:tcBorders>
              <w:top w:val="nil"/>
              <w:left w:val="nil"/>
              <w:bottom w:val="single" w:sz="4" w:space="0" w:color="auto"/>
              <w:right w:val="single" w:sz="4" w:space="0" w:color="auto"/>
            </w:tcBorders>
            <w:shd w:val="clear" w:color="auto" w:fill="auto"/>
            <w:noWrap/>
            <w:vAlign w:val="center"/>
            <w:hideMark/>
          </w:tcPr>
          <w:p w14:paraId="0E639D0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83.570.751</w:t>
            </w:r>
          </w:p>
        </w:tc>
      </w:tr>
      <w:tr w:rsidR="00FF0E43" w:rsidRPr="002C141F" w14:paraId="29D558BA"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45DCE7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ARMADAŞ ARSAN MARAŞ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DC6B80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155.356</w:t>
            </w:r>
          </w:p>
        </w:tc>
        <w:tc>
          <w:tcPr>
            <w:tcW w:w="2126" w:type="dxa"/>
            <w:tcBorders>
              <w:top w:val="nil"/>
              <w:left w:val="nil"/>
              <w:bottom w:val="single" w:sz="4" w:space="0" w:color="auto"/>
              <w:right w:val="single" w:sz="4" w:space="0" w:color="auto"/>
            </w:tcBorders>
            <w:shd w:val="clear" w:color="auto" w:fill="auto"/>
            <w:noWrap/>
            <w:vAlign w:val="center"/>
            <w:hideMark/>
          </w:tcPr>
          <w:p w14:paraId="5B8E7D5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904.901</w:t>
            </w:r>
          </w:p>
        </w:tc>
        <w:tc>
          <w:tcPr>
            <w:tcW w:w="1645" w:type="dxa"/>
            <w:tcBorders>
              <w:top w:val="nil"/>
              <w:left w:val="nil"/>
              <w:bottom w:val="single" w:sz="4" w:space="0" w:color="auto"/>
              <w:right w:val="single" w:sz="4" w:space="0" w:color="auto"/>
            </w:tcBorders>
            <w:shd w:val="clear" w:color="auto" w:fill="auto"/>
            <w:noWrap/>
            <w:vAlign w:val="center"/>
            <w:hideMark/>
          </w:tcPr>
          <w:p w14:paraId="046B778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184.814.371</w:t>
            </w:r>
          </w:p>
        </w:tc>
      </w:tr>
      <w:tr w:rsidR="00FF0E43" w:rsidRPr="002C141F" w14:paraId="3986391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8B9938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ARMAGAZ ARSAN MARMARA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25CEE6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115.268</w:t>
            </w:r>
          </w:p>
        </w:tc>
        <w:tc>
          <w:tcPr>
            <w:tcW w:w="2126" w:type="dxa"/>
            <w:tcBorders>
              <w:top w:val="nil"/>
              <w:left w:val="nil"/>
              <w:bottom w:val="single" w:sz="4" w:space="0" w:color="auto"/>
              <w:right w:val="single" w:sz="4" w:space="0" w:color="auto"/>
            </w:tcBorders>
            <w:shd w:val="clear" w:color="auto" w:fill="auto"/>
            <w:noWrap/>
            <w:vAlign w:val="center"/>
            <w:hideMark/>
          </w:tcPr>
          <w:p w14:paraId="4233530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1.149.241</w:t>
            </w:r>
          </w:p>
        </w:tc>
        <w:tc>
          <w:tcPr>
            <w:tcW w:w="1645" w:type="dxa"/>
            <w:tcBorders>
              <w:top w:val="nil"/>
              <w:left w:val="nil"/>
              <w:bottom w:val="single" w:sz="4" w:space="0" w:color="auto"/>
              <w:right w:val="single" w:sz="4" w:space="0" w:color="auto"/>
            </w:tcBorders>
            <w:shd w:val="clear" w:color="auto" w:fill="auto"/>
            <w:noWrap/>
            <w:vAlign w:val="center"/>
            <w:hideMark/>
          </w:tcPr>
          <w:p w14:paraId="460499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164.368.148</w:t>
            </w:r>
          </w:p>
        </w:tc>
      </w:tr>
      <w:tr w:rsidR="00FF0E43" w:rsidRPr="002C141F" w14:paraId="080E583E"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D48D00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BAHÇEŞEHİR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D6201A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8.980</w:t>
            </w:r>
          </w:p>
        </w:tc>
        <w:tc>
          <w:tcPr>
            <w:tcW w:w="2126" w:type="dxa"/>
            <w:tcBorders>
              <w:top w:val="nil"/>
              <w:left w:val="nil"/>
              <w:bottom w:val="single" w:sz="4" w:space="0" w:color="auto"/>
              <w:right w:val="single" w:sz="4" w:space="0" w:color="auto"/>
            </w:tcBorders>
            <w:shd w:val="clear" w:color="auto" w:fill="auto"/>
            <w:noWrap/>
            <w:vAlign w:val="center"/>
            <w:hideMark/>
          </w:tcPr>
          <w:p w14:paraId="53E70F0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75.475</w:t>
            </w:r>
          </w:p>
        </w:tc>
        <w:tc>
          <w:tcPr>
            <w:tcW w:w="1645" w:type="dxa"/>
            <w:tcBorders>
              <w:top w:val="nil"/>
              <w:left w:val="nil"/>
              <w:bottom w:val="single" w:sz="4" w:space="0" w:color="auto"/>
              <w:right w:val="single" w:sz="4" w:space="0" w:color="auto"/>
            </w:tcBorders>
            <w:shd w:val="clear" w:color="auto" w:fill="auto"/>
            <w:noWrap/>
            <w:vAlign w:val="center"/>
            <w:hideMark/>
          </w:tcPr>
          <w:p w14:paraId="62378C4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8.538.091</w:t>
            </w:r>
          </w:p>
        </w:tc>
      </w:tr>
      <w:tr w:rsidR="00FF0E43" w:rsidRPr="002C141F" w14:paraId="2B02FC12"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95BF61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BAŞKENT DOĞALGAZ DAĞITIM GAYRİMENKUL YATIRIM ORTAKLIĞI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7FC0F8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1.458.481</w:t>
            </w:r>
          </w:p>
        </w:tc>
        <w:tc>
          <w:tcPr>
            <w:tcW w:w="2126" w:type="dxa"/>
            <w:tcBorders>
              <w:top w:val="nil"/>
              <w:left w:val="nil"/>
              <w:bottom w:val="single" w:sz="4" w:space="0" w:color="auto"/>
              <w:right w:val="single" w:sz="4" w:space="0" w:color="auto"/>
            </w:tcBorders>
            <w:shd w:val="clear" w:color="auto" w:fill="auto"/>
            <w:noWrap/>
            <w:vAlign w:val="center"/>
            <w:hideMark/>
          </w:tcPr>
          <w:p w14:paraId="2BED1CC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5.950.997</w:t>
            </w:r>
          </w:p>
        </w:tc>
        <w:tc>
          <w:tcPr>
            <w:tcW w:w="1645" w:type="dxa"/>
            <w:tcBorders>
              <w:top w:val="nil"/>
              <w:left w:val="nil"/>
              <w:bottom w:val="single" w:sz="4" w:space="0" w:color="auto"/>
              <w:right w:val="single" w:sz="4" w:space="0" w:color="auto"/>
            </w:tcBorders>
            <w:shd w:val="clear" w:color="auto" w:fill="auto"/>
            <w:noWrap/>
            <w:vAlign w:val="center"/>
            <w:hideMark/>
          </w:tcPr>
          <w:p w14:paraId="427559C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1.367.109.671</w:t>
            </w:r>
          </w:p>
        </w:tc>
      </w:tr>
      <w:tr w:rsidR="00FF0E43" w:rsidRPr="002C141F" w14:paraId="2FF13F2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C8CF5E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BURSA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6C2CE6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412.762</w:t>
            </w:r>
          </w:p>
        </w:tc>
        <w:tc>
          <w:tcPr>
            <w:tcW w:w="2126" w:type="dxa"/>
            <w:tcBorders>
              <w:top w:val="nil"/>
              <w:left w:val="nil"/>
              <w:bottom w:val="single" w:sz="4" w:space="0" w:color="auto"/>
              <w:right w:val="single" w:sz="4" w:space="0" w:color="auto"/>
            </w:tcBorders>
            <w:shd w:val="clear" w:color="auto" w:fill="auto"/>
            <w:noWrap/>
            <w:vAlign w:val="center"/>
            <w:hideMark/>
          </w:tcPr>
          <w:p w14:paraId="6A75085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4.084.365</w:t>
            </w:r>
          </w:p>
        </w:tc>
        <w:tc>
          <w:tcPr>
            <w:tcW w:w="1645" w:type="dxa"/>
            <w:tcBorders>
              <w:top w:val="nil"/>
              <w:left w:val="nil"/>
              <w:bottom w:val="single" w:sz="4" w:space="0" w:color="auto"/>
              <w:right w:val="single" w:sz="4" w:space="0" w:color="auto"/>
            </w:tcBorders>
            <w:shd w:val="clear" w:color="auto" w:fill="auto"/>
            <w:noWrap/>
            <w:vAlign w:val="center"/>
            <w:hideMark/>
          </w:tcPr>
          <w:p w14:paraId="26CD603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678.580.878</w:t>
            </w:r>
          </w:p>
        </w:tc>
      </w:tr>
      <w:tr w:rsidR="00FF0E43" w:rsidRPr="002C141F" w14:paraId="3474695A"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51089D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ÇİNİGAZ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684F2A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110.241</w:t>
            </w:r>
          </w:p>
        </w:tc>
        <w:tc>
          <w:tcPr>
            <w:tcW w:w="2126" w:type="dxa"/>
            <w:tcBorders>
              <w:top w:val="nil"/>
              <w:left w:val="nil"/>
              <w:bottom w:val="single" w:sz="4" w:space="0" w:color="auto"/>
              <w:right w:val="single" w:sz="4" w:space="0" w:color="auto"/>
            </w:tcBorders>
            <w:shd w:val="clear" w:color="auto" w:fill="auto"/>
            <w:noWrap/>
            <w:vAlign w:val="center"/>
            <w:hideMark/>
          </w:tcPr>
          <w:p w14:paraId="655E63B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983.726</w:t>
            </w:r>
          </w:p>
        </w:tc>
        <w:tc>
          <w:tcPr>
            <w:tcW w:w="1645" w:type="dxa"/>
            <w:tcBorders>
              <w:top w:val="nil"/>
              <w:left w:val="nil"/>
              <w:bottom w:val="single" w:sz="4" w:space="0" w:color="auto"/>
              <w:right w:val="single" w:sz="4" w:space="0" w:color="auto"/>
            </w:tcBorders>
            <w:shd w:val="clear" w:color="auto" w:fill="auto"/>
            <w:noWrap/>
            <w:vAlign w:val="center"/>
            <w:hideMark/>
          </w:tcPr>
          <w:p w14:paraId="7125066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192.603.353</w:t>
            </w:r>
          </w:p>
        </w:tc>
      </w:tr>
      <w:tr w:rsidR="00FF0E43" w:rsidRPr="002C141F" w14:paraId="3526C67D"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0FA6EF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ÇORDAŞ ÇORLU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527F1E2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97.854</w:t>
            </w:r>
          </w:p>
        </w:tc>
        <w:tc>
          <w:tcPr>
            <w:tcW w:w="2126" w:type="dxa"/>
            <w:tcBorders>
              <w:top w:val="nil"/>
              <w:left w:val="nil"/>
              <w:bottom w:val="single" w:sz="4" w:space="0" w:color="auto"/>
              <w:right w:val="single" w:sz="4" w:space="0" w:color="auto"/>
            </w:tcBorders>
            <w:shd w:val="clear" w:color="auto" w:fill="auto"/>
            <w:noWrap/>
            <w:vAlign w:val="center"/>
            <w:hideMark/>
          </w:tcPr>
          <w:p w14:paraId="71B532F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777.224</w:t>
            </w:r>
          </w:p>
        </w:tc>
        <w:tc>
          <w:tcPr>
            <w:tcW w:w="1645" w:type="dxa"/>
            <w:tcBorders>
              <w:top w:val="nil"/>
              <w:left w:val="nil"/>
              <w:bottom w:val="single" w:sz="4" w:space="0" w:color="auto"/>
              <w:right w:val="single" w:sz="4" w:space="0" w:color="auto"/>
            </w:tcBorders>
            <w:shd w:val="clear" w:color="auto" w:fill="auto"/>
            <w:noWrap/>
            <w:vAlign w:val="center"/>
            <w:hideMark/>
          </w:tcPr>
          <w:p w14:paraId="4F70CAF4" w14:textId="77777777" w:rsidR="00FF0E43" w:rsidRPr="002C141F" w:rsidRDefault="00FF0E43" w:rsidP="00474EB6">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w:t>
            </w:r>
            <w:r w:rsidR="00474EB6" w:rsidRPr="002C141F">
              <w:rPr>
                <w:rFonts w:ascii="Times New Roman" w:eastAsia="Times New Roman" w:hAnsi="Times New Roman" w:cs="Times New Roman"/>
                <w:color w:val="000000"/>
                <w:lang w:val="en-US" w:eastAsia="tr-TR"/>
              </w:rPr>
              <w:t>2</w:t>
            </w:r>
            <w:r w:rsidRPr="002C141F">
              <w:rPr>
                <w:rFonts w:ascii="Times New Roman" w:eastAsia="Times New Roman" w:hAnsi="Times New Roman" w:cs="Times New Roman"/>
                <w:color w:val="000000"/>
                <w:lang w:val="en-US" w:eastAsia="tr-TR"/>
              </w:rPr>
              <w:t>6.755.7</w:t>
            </w:r>
            <w:r w:rsidR="00474EB6" w:rsidRPr="002C141F">
              <w:rPr>
                <w:rFonts w:ascii="Times New Roman" w:eastAsia="Times New Roman" w:hAnsi="Times New Roman" w:cs="Times New Roman"/>
                <w:color w:val="000000"/>
                <w:lang w:val="en-US" w:eastAsia="tr-TR"/>
              </w:rPr>
              <w:t>14</w:t>
            </w:r>
          </w:p>
        </w:tc>
      </w:tr>
      <w:tr w:rsidR="00FF0E43" w:rsidRPr="002C141F" w14:paraId="2716AE7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B9966B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ÇORUM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705D13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85.484</w:t>
            </w:r>
          </w:p>
        </w:tc>
        <w:tc>
          <w:tcPr>
            <w:tcW w:w="2126" w:type="dxa"/>
            <w:tcBorders>
              <w:top w:val="nil"/>
              <w:left w:val="nil"/>
              <w:bottom w:val="single" w:sz="4" w:space="0" w:color="auto"/>
              <w:right w:val="single" w:sz="4" w:space="0" w:color="auto"/>
            </w:tcBorders>
            <w:shd w:val="clear" w:color="auto" w:fill="auto"/>
            <w:noWrap/>
            <w:vAlign w:val="center"/>
            <w:hideMark/>
          </w:tcPr>
          <w:p w14:paraId="753741C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658.217</w:t>
            </w:r>
          </w:p>
        </w:tc>
        <w:tc>
          <w:tcPr>
            <w:tcW w:w="1645" w:type="dxa"/>
            <w:tcBorders>
              <w:top w:val="nil"/>
              <w:left w:val="nil"/>
              <w:bottom w:val="single" w:sz="4" w:space="0" w:color="auto"/>
              <w:right w:val="single" w:sz="4" w:space="0" w:color="auto"/>
            </w:tcBorders>
            <w:shd w:val="clear" w:color="auto" w:fill="auto"/>
            <w:noWrap/>
            <w:vAlign w:val="center"/>
            <w:hideMark/>
          </w:tcPr>
          <w:p w14:paraId="63E36E9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66.342.132</w:t>
            </w:r>
          </w:p>
        </w:tc>
      </w:tr>
      <w:tr w:rsidR="00FF0E43" w:rsidRPr="002C141F" w14:paraId="5C085CC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C2EC3C6"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DİYARBAKIR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1919488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93.326</w:t>
            </w:r>
          </w:p>
        </w:tc>
        <w:tc>
          <w:tcPr>
            <w:tcW w:w="2126" w:type="dxa"/>
            <w:tcBorders>
              <w:top w:val="nil"/>
              <w:left w:val="nil"/>
              <w:bottom w:val="single" w:sz="4" w:space="0" w:color="auto"/>
              <w:right w:val="single" w:sz="4" w:space="0" w:color="auto"/>
            </w:tcBorders>
            <w:shd w:val="clear" w:color="auto" w:fill="auto"/>
            <w:noWrap/>
            <w:vAlign w:val="center"/>
            <w:hideMark/>
          </w:tcPr>
          <w:p w14:paraId="7A00A62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656.349</w:t>
            </w:r>
          </w:p>
        </w:tc>
        <w:tc>
          <w:tcPr>
            <w:tcW w:w="1645" w:type="dxa"/>
            <w:tcBorders>
              <w:top w:val="nil"/>
              <w:left w:val="nil"/>
              <w:bottom w:val="single" w:sz="4" w:space="0" w:color="auto"/>
              <w:right w:val="single" w:sz="4" w:space="0" w:color="auto"/>
            </w:tcBorders>
            <w:shd w:val="clear" w:color="auto" w:fill="auto"/>
            <w:noWrap/>
            <w:vAlign w:val="center"/>
            <w:hideMark/>
          </w:tcPr>
          <w:p w14:paraId="05F3261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77.866.648</w:t>
            </w:r>
          </w:p>
        </w:tc>
      </w:tr>
      <w:tr w:rsidR="00FF0E43" w:rsidRPr="002C141F" w14:paraId="4F2D39D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7DC08C6"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DOĞUGAZ BİTLİS BİNGÖL MUŞ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5F495C8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82.422</w:t>
            </w:r>
          </w:p>
        </w:tc>
        <w:tc>
          <w:tcPr>
            <w:tcW w:w="2126" w:type="dxa"/>
            <w:tcBorders>
              <w:top w:val="nil"/>
              <w:left w:val="nil"/>
              <w:bottom w:val="single" w:sz="4" w:space="0" w:color="auto"/>
              <w:right w:val="single" w:sz="4" w:space="0" w:color="auto"/>
            </w:tcBorders>
            <w:shd w:val="clear" w:color="auto" w:fill="auto"/>
            <w:noWrap/>
            <w:vAlign w:val="center"/>
            <w:hideMark/>
          </w:tcPr>
          <w:p w14:paraId="1C6FCDF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253.120</w:t>
            </w:r>
          </w:p>
        </w:tc>
        <w:tc>
          <w:tcPr>
            <w:tcW w:w="1645" w:type="dxa"/>
            <w:tcBorders>
              <w:top w:val="nil"/>
              <w:left w:val="nil"/>
              <w:bottom w:val="single" w:sz="4" w:space="0" w:color="auto"/>
              <w:right w:val="single" w:sz="4" w:space="0" w:color="auto"/>
            </w:tcBorders>
            <w:shd w:val="clear" w:color="auto" w:fill="auto"/>
            <w:noWrap/>
            <w:vAlign w:val="center"/>
            <w:hideMark/>
          </w:tcPr>
          <w:p w14:paraId="083E0AB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42.880.947</w:t>
            </w:r>
          </w:p>
        </w:tc>
      </w:tr>
      <w:tr w:rsidR="00FF0E43" w:rsidRPr="002C141F" w14:paraId="70DD8FD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50FB0A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AKSARAY GAZ DAĞITIM A.Ş.</w:t>
            </w:r>
          </w:p>
        </w:tc>
        <w:tc>
          <w:tcPr>
            <w:tcW w:w="1843" w:type="dxa"/>
            <w:tcBorders>
              <w:top w:val="nil"/>
              <w:left w:val="nil"/>
              <w:bottom w:val="single" w:sz="4" w:space="0" w:color="auto"/>
              <w:right w:val="single" w:sz="4" w:space="0" w:color="auto"/>
            </w:tcBorders>
            <w:shd w:val="clear" w:color="auto" w:fill="auto"/>
            <w:noWrap/>
            <w:vAlign w:val="center"/>
            <w:hideMark/>
          </w:tcPr>
          <w:p w14:paraId="15F923E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62.030</w:t>
            </w:r>
          </w:p>
        </w:tc>
        <w:tc>
          <w:tcPr>
            <w:tcW w:w="2126" w:type="dxa"/>
            <w:tcBorders>
              <w:top w:val="nil"/>
              <w:left w:val="nil"/>
              <w:bottom w:val="single" w:sz="4" w:space="0" w:color="auto"/>
              <w:right w:val="single" w:sz="4" w:space="0" w:color="auto"/>
            </w:tcBorders>
            <w:shd w:val="clear" w:color="auto" w:fill="auto"/>
            <w:noWrap/>
            <w:vAlign w:val="center"/>
            <w:hideMark/>
          </w:tcPr>
          <w:p w14:paraId="11E32CF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457.580</w:t>
            </w:r>
          </w:p>
        </w:tc>
        <w:tc>
          <w:tcPr>
            <w:tcW w:w="1645" w:type="dxa"/>
            <w:tcBorders>
              <w:top w:val="nil"/>
              <w:left w:val="nil"/>
              <w:bottom w:val="single" w:sz="4" w:space="0" w:color="auto"/>
              <w:right w:val="single" w:sz="4" w:space="0" w:color="auto"/>
            </w:tcBorders>
            <w:shd w:val="clear" w:color="auto" w:fill="auto"/>
            <w:noWrap/>
            <w:vAlign w:val="center"/>
            <w:hideMark/>
          </w:tcPr>
          <w:p w14:paraId="53409D4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56.789.602</w:t>
            </w:r>
          </w:p>
        </w:tc>
      </w:tr>
      <w:tr w:rsidR="00FF0E43" w:rsidRPr="002C141F" w14:paraId="44D1F4EE"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7EE3308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ANTALYA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14:paraId="6CC9583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158.647</w:t>
            </w:r>
          </w:p>
        </w:tc>
        <w:tc>
          <w:tcPr>
            <w:tcW w:w="2126" w:type="dxa"/>
            <w:tcBorders>
              <w:top w:val="nil"/>
              <w:left w:val="nil"/>
              <w:bottom w:val="single" w:sz="4" w:space="0" w:color="auto"/>
              <w:right w:val="single" w:sz="4" w:space="0" w:color="auto"/>
            </w:tcBorders>
            <w:shd w:val="clear" w:color="auto" w:fill="auto"/>
            <w:noWrap/>
            <w:vAlign w:val="center"/>
            <w:hideMark/>
          </w:tcPr>
          <w:p w14:paraId="034A70E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829.828</w:t>
            </w:r>
          </w:p>
        </w:tc>
        <w:tc>
          <w:tcPr>
            <w:tcW w:w="1645" w:type="dxa"/>
            <w:tcBorders>
              <w:top w:val="nil"/>
              <w:left w:val="nil"/>
              <w:bottom w:val="single" w:sz="4" w:space="0" w:color="auto"/>
              <w:right w:val="single" w:sz="4" w:space="0" w:color="auto"/>
            </w:tcBorders>
            <w:shd w:val="clear" w:color="auto" w:fill="auto"/>
            <w:noWrap/>
            <w:vAlign w:val="center"/>
            <w:hideMark/>
          </w:tcPr>
          <w:p w14:paraId="59DB156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215.366.925</w:t>
            </w:r>
          </w:p>
        </w:tc>
      </w:tr>
      <w:tr w:rsidR="00FF0E43" w:rsidRPr="002C141F" w14:paraId="7237BA68"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5AE226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AYDIN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469CDD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131.574</w:t>
            </w:r>
          </w:p>
        </w:tc>
        <w:tc>
          <w:tcPr>
            <w:tcW w:w="2126" w:type="dxa"/>
            <w:tcBorders>
              <w:top w:val="nil"/>
              <w:left w:val="nil"/>
              <w:bottom w:val="single" w:sz="4" w:space="0" w:color="auto"/>
              <w:right w:val="single" w:sz="4" w:space="0" w:color="auto"/>
            </w:tcBorders>
            <w:shd w:val="clear" w:color="auto" w:fill="auto"/>
            <w:noWrap/>
            <w:vAlign w:val="center"/>
            <w:hideMark/>
          </w:tcPr>
          <w:p w14:paraId="2A0B5CF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506.706</w:t>
            </w:r>
          </w:p>
        </w:tc>
        <w:tc>
          <w:tcPr>
            <w:tcW w:w="1645" w:type="dxa"/>
            <w:tcBorders>
              <w:top w:val="nil"/>
              <w:left w:val="nil"/>
              <w:bottom w:val="single" w:sz="4" w:space="0" w:color="auto"/>
              <w:right w:val="single" w:sz="4" w:space="0" w:color="auto"/>
            </w:tcBorders>
            <w:shd w:val="clear" w:color="auto" w:fill="auto"/>
            <w:noWrap/>
            <w:vAlign w:val="center"/>
            <w:hideMark/>
          </w:tcPr>
          <w:p w14:paraId="10FA6D1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105.800.713</w:t>
            </w:r>
          </w:p>
        </w:tc>
      </w:tr>
      <w:tr w:rsidR="00FF0E43" w:rsidRPr="002C141F" w14:paraId="289CF0EC"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EF72AA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DENİZLİ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B2D3BA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169.588</w:t>
            </w:r>
          </w:p>
        </w:tc>
        <w:tc>
          <w:tcPr>
            <w:tcW w:w="2126" w:type="dxa"/>
            <w:tcBorders>
              <w:top w:val="nil"/>
              <w:left w:val="nil"/>
              <w:bottom w:val="single" w:sz="4" w:space="0" w:color="auto"/>
              <w:right w:val="single" w:sz="4" w:space="0" w:color="auto"/>
            </w:tcBorders>
            <w:shd w:val="clear" w:color="auto" w:fill="auto"/>
            <w:noWrap/>
            <w:vAlign w:val="center"/>
            <w:hideMark/>
          </w:tcPr>
          <w:p w14:paraId="2155C1A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1.267.034</w:t>
            </w:r>
          </w:p>
        </w:tc>
        <w:tc>
          <w:tcPr>
            <w:tcW w:w="1645" w:type="dxa"/>
            <w:tcBorders>
              <w:top w:val="nil"/>
              <w:left w:val="nil"/>
              <w:bottom w:val="single" w:sz="4" w:space="0" w:color="auto"/>
              <w:right w:val="single" w:sz="4" w:space="0" w:color="auto"/>
            </w:tcBorders>
            <w:shd w:val="clear" w:color="auto" w:fill="auto"/>
            <w:noWrap/>
            <w:vAlign w:val="center"/>
            <w:hideMark/>
          </w:tcPr>
          <w:p w14:paraId="71F394B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175.993.363</w:t>
            </w:r>
          </w:p>
        </w:tc>
      </w:tr>
      <w:tr w:rsidR="00FF0E43" w:rsidRPr="002C141F" w14:paraId="40A70182"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7D3494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EREĞLİ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FAFF85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30.363</w:t>
            </w:r>
          </w:p>
        </w:tc>
        <w:tc>
          <w:tcPr>
            <w:tcW w:w="2126" w:type="dxa"/>
            <w:tcBorders>
              <w:top w:val="nil"/>
              <w:left w:val="nil"/>
              <w:bottom w:val="single" w:sz="4" w:space="0" w:color="auto"/>
              <w:right w:val="single" w:sz="4" w:space="0" w:color="auto"/>
            </w:tcBorders>
            <w:shd w:val="clear" w:color="auto" w:fill="auto"/>
            <w:noWrap/>
            <w:vAlign w:val="center"/>
            <w:hideMark/>
          </w:tcPr>
          <w:p w14:paraId="4CD64A7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282.618</w:t>
            </w:r>
          </w:p>
        </w:tc>
        <w:tc>
          <w:tcPr>
            <w:tcW w:w="1645" w:type="dxa"/>
            <w:tcBorders>
              <w:top w:val="nil"/>
              <w:left w:val="nil"/>
              <w:bottom w:val="single" w:sz="4" w:space="0" w:color="auto"/>
              <w:right w:val="single" w:sz="4" w:space="0" w:color="auto"/>
            </w:tcBorders>
            <w:shd w:val="clear" w:color="auto" w:fill="auto"/>
            <w:noWrap/>
            <w:vAlign w:val="center"/>
            <w:hideMark/>
          </w:tcPr>
          <w:p w14:paraId="53F387A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28.642.396</w:t>
            </w:r>
          </w:p>
        </w:tc>
      </w:tr>
      <w:tr w:rsidR="00FF0E43" w:rsidRPr="002C141F" w14:paraId="669E3F8A"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1F19FC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ERZİNCAN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D8BA76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50.871</w:t>
            </w:r>
          </w:p>
        </w:tc>
        <w:tc>
          <w:tcPr>
            <w:tcW w:w="2126" w:type="dxa"/>
            <w:tcBorders>
              <w:top w:val="nil"/>
              <w:left w:val="nil"/>
              <w:bottom w:val="single" w:sz="4" w:space="0" w:color="auto"/>
              <w:right w:val="single" w:sz="4" w:space="0" w:color="auto"/>
            </w:tcBorders>
            <w:shd w:val="clear" w:color="auto" w:fill="auto"/>
            <w:noWrap/>
            <w:vAlign w:val="center"/>
            <w:hideMark/>
          </w:tcPr>
          <w:p w14:paraId="41A1FBE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422.065</w:t>
            </w:r>
          </w:p>
        </w:tc>
        <w:tc>
          <w:tcPr>
            <w:tcW w:w="1645" w:type="dxa"/>
            <w:tcBorders>
              <w:top w:val="nil"/>
              <w:left w:val="nil"/>
              <w:bottom w:val="single" w:sz="4" w:space="0" w:color="auto"/>
              <w:right w:val="single" w:sz="4" w:space="0" w:color="auto"/>
            </w:tcBorders>
            <w:shd w:val="clear" w:color="auto" w:fill="auto"/>
            <w:noWrap/>
            <w:vAlign w:val="center"/>
            <w:hideMark/>
          </w:tcPr>
          <w:p w14:paraId="7E498C7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68.618.636</w:t>
            </w:r>
          </w:p>
        </w:tc>
      </w:tr>
      <w:tr w:rsidR="00FF0E43" w:rsidRPr="002C141F" w14:paraId="58795258"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FF885A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KAPADOKYA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14:paraId="5C2BF61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87.584</w:t>
            </w:r>
          </w:p>
        </w:tc>
        <w:tc>
          <w:tcPr>
            <w:tcW w:w="2126" w:type="dxa"/>
            <w:tcBorders>
              <w:top w:val="nil"/>
              <w:left w:val="nil"/>
              <w:bottom w:val="single" w:sz="4" w:space="0" w:color="auto"/>
              <w:right w:val="single" w:sz="4" w:space="0" w:color="auto"/>
            </w:tcBorders>
            <w:shd w:val="clear" w:color="auto" w:fill="auto"/>
            <w:noWrap/>
            <w:vAlign w:val="center"/>
            <w:hideMark/>
          </w:tcPr>
          <w:p w14:paraId="1D8CA07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689.235</w:t>
            </w:r>
          </w:p>
        </w:tc>
        <w:tc>
          <w:tcPr>
            <w:tcW w:w="1645" w:type="dxa"/>
            <w:tcBorders>
              <w:top w:val="nil"/>
              <w:left w:val="nil"/>
              <w:bottom w:val="single" w:sz="4" w:space="0" w:color="auto"/>
              <w:right w:val="single" w:sz="4" w:space="0" w:color="auto"/>
            </w:tcBorders>
            <w:shd w:val="clear" w:color="auto" w:fill="auto"/>
            <w:noWrap/>
            <w:vAlign w:val="center"/>
            <w:hideMark/>
          </w:tcPr>
          <w:p w14:paraId="36F462A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91.416.617</w:t>
            </w:r>
          </w:p>
        </w:tc>
      </w:tr>
      <w:tr w:rsidR="00FF0E43" w:rsidRPr="002C141F" w14:paraId="2C09C18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158E43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KARAMAN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A38018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65.361</w:t>
            </w:r>
          </w:p>
        </w:tc>
        <w:tc>
          <w:tcPr>
            <w:tcW w:w="2126" w:type="dxa"/>
            <w:tcBorders>
              <w:top w:val="nil"/>
              <w:left w:val="nil"/>
              <w:bottom w:val="single" w:sz="4" w:space="0" w:color="auto"/>
              <w:right w:val="single" w:sz="4" w:space="0" w:color="auto"/>
            </w:tcBorders>
            <w:shd w:val="clear" w:color="auto" w:fill="auto"/>
            <w:noWrap/>
            <w:vAlign w:val="center"/>
            <w:hideMark/>
          </w:tcPr>
          <w:p w14:paraId="21A0437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341.137</w:t>
            </w:r>
          </w:p>
        </w:tc>
        <w:tc>
          <w:tcPr>
            <w:tcW w:w="1645" w:type="dxa"/>
            <w:tcBorders>
              <w:top w:val="nil"/>
              <w:left w:val="nil"/>
              <w:bottom w:val="single" w:sz="4" w:space="0" w:color="auto"/>
              <w:right w:val="single" w:sz="4" w:space="0" w:color="auto"/>
            </w:tcBorders>
            <w:shd w:val="clear" w:color="auto" w:fill="auto"/>
            <w:noWrap/>
            <w:vAlign w:val="center"/>
            <w:hideMark/>
          </w:tcPr>
          <w:p w14:paraId="1C48B30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52.739.262</w:t>
            </w:r>
          </w:p>
        </w:tc>
      </w:tr>
      <w:tr w:rsidR="00FF0E43" w:rsidRPr="002C141F" w14:paraId="0D6DABDF"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D514C2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KONYA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14:paraId="02E3494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296.339</w:t>
            </w:r>
          </w:p>
        </w:tc>
        <w:tc>
          <w:tcPr>
            <w:tcW w:w="2126" w:type="dxa"/>
            <w:tcBorders>
              <w:top w:val="nil"/>
              <w:left w:val="nil"/>
              <w:bottom w:val="single" w:sz="4" w:space="0" w:color="auto"/>
              <w:right w:val="single" w:sz="4" w:space="0" w:color="auto"/>
            </w:tcBorders>
            <w:shd w:val="clear" w:color="auto" w:fill="auto"/>
            <w:noWrap/>
            <w:vAlign w:val="center"/>
            <w:hideMark/>
          </w:tcPr>
          <w:p w14:paraId="647F5C8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2.105.345</w:t>
            </w:r>
          </w:p>
        </w:tc>
        <w:tc>
          <w:tcPr>
            <w:tcW w:w="1645" w:type="dxa"/>
            <w:tcBorders>
              <w:top w:val="nil"/>
              <w:left w:val="nil"/>
              <w:bottom w:val="single" w:sz="4" w:space="0" w:color="auto"/>
              <w:right w:val="single" w:sz="4" w:space="0" w:color="auto"/>
            </w:tcBorders>
            <w:shd w:val="clear" w:color="auto" w:fill="auto"/>
            <w:noWrap/>
            <w:vAlign w:val="center"/>
            <w:hideMark/>
          </w:tcPr>
          <w:p w14:paraId="050E375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267.279.166</w:t>
            </w:r>
          </w:p>
        </w:tc>
      </w:tr>
      <w:tr w:rsidR="00FF0E43" w:rsidRPr="002C141F" w14:paraId="394B12A4"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367446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ESGAZ ESKİŞEHİR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BB72A2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218.625</w:t>
            </w:r>
          </w:p>
        </w:tc>
        <w:tc>
          <w:tcPr>
            <w:tcW w:w="2126" w:type="dxa"/>
            <w:tcBorders>
              <w:top w:val="nil"/>
              <w:left w:val="nil"/>
              <w:bottom w:val="single" w:sz="4" w:space="0" w:color="auto"/>
              <w:right w:val="single" w:sz="4" w:space="0" w:color="auto"/>
            </w:tcBorders>
            <w:shd w:val="clear" w:color="auto" w:fill="auto"/>
            <w:noWrap/>
            <w:vAlign w:val="center"/>
            <w:hideMark/>
          </w:tcPr>
          <w:p w14:paraId="6CDA2AF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1.466.740</w:t>
            </w:r>
          </w:p>
        </w:tc>
        <w:tc>
          <w:tcPr>
            <w:tcW w:w="1645" w:type="dxa"/>
            <w:tcBorders>
              <w:top w:val="nil"/>
              <w:left w:val="nil"/>
              <w:bottom w:val="single" w:sz="4" w:space="0" w:color="auto"/>
              <w:right w:val="single" w:sz="4" w:space="0" w:color="auto"/>
            </w:tcBorders>
            <w:shd w:val="clear" w:color="auto" w:fill="auto"/>
            <w:noWrap/>
            <w:vAlign w:val="center"/>
            <w:hideMark/>
          </w:tcPr>
          <w:p w14:paraId="08AEE9C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258.029.396</w:t>
            </w:r>
          </w:p>
        </w:tc>
      </w:tr>
      <w:tr w:rsidR="00FF0E43" w:rsidRPr="002C141F" w14:paraId="21A11183"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01702E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GAZDAŞ GAZİANTEP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5DD661C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276.203</w:t>
            </w:r>
          </w:p>
        </w:tc>
        <w:tc>
          <w:tcPr>
            <w:tcW w:w="2126" w:type="dxa"/>
            <w:tcBorders>
              <w:top w:val="nil"/>
              <w:left w:val="nil"/>
              <w:bottom w:val="single" w:sz="4" w:space="0" w:color="auto"/>
              <w:right w:val="single" w:sz="4" w:space="0" w:color="auto"/>
            </w:tcBorders>
            <w:shd w:val="clear" w:color="auto" w:fill="auto"/>
            <w:noWrap/>
            <w:vAlign w:val="center"/>
            <w:hideMark/>
          </w:tcPr>
          <w:p w14:paraId="0471182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2.302.286</w:t>
            </w:r>
          </w:p>
        </w:tc>
        <w:tc>
          <w:tcPr>
            <w:tcW w:w="1645" w:type="dxa"/>
            <w:tcBorders>
              <w:top w:val="nil"/>
              <w:left w:val="nil"/>
              <w:bottom w:val="single" w:sz="4" w:space="0" w:color="auto"/>
              <w:right w:val="single" w:sz="4" w:space="0" w:color="auto"/>
            </w:tcBorders>
            <w:shd w:val="clear" w:color="auto" w:fill="auto"/>
            <w:noWrap/>
            <w:vAlign w:val="center"/>
            <w:hideMark/>
          </w:tcPr>
          <w:p w14:paraId="01B897B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514.077.707</w:t>
            </w:r>
          </w:p>
        </w:tc>
      </w:tr>
      <w:tr w:rsidR="00FF0E43" w:rsidRPr="002C141F" w14:paraId="13F70EFD"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B2993C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İGDAŞ İSTANBUL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516105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1.940.497</w:t>
            </w:r>
          </w:p>
        </w:tc>
        <w:tc>
          <w:tcPr>
            <w:tcW w:w="2126" w:type="dxa"/>
            <w:tcBorders>
              <w:top w:val="nil"/>
              <w:left w:val="nil"/>
              <w:bottom w:val="single" w:sz="4" w:space="0" w:color="auto"/>
              <w:right w:val="single" w:sz="4" w:space="0" w:color="auto"/>
            </w:tcBorders>
            <w:shd w:val="clear" w:color="auto" w:fill="auto"/>
            <w:noWrap/>
            <w:vAlign w:val="center"/>
            <w:hideMark/>
          </w:tcPr>
          <w:p w14:paraId="7A7D4FB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15.903.466</w:t>
            </w:r>
          </w:p>
        </w:tc>
        <w:tc>
          <w:tcPr>
            <w:tcW w:w="1645" w:type="dxa"/>
            <w:tcBorders>
              <w:top w:val="nil"/>
              <w:left w:val="nil"/>
              <w:bottom w:val="single" w:sz="4" w:space="0" w:color="auto"/>
              <w:right w:val="single" w:sz="4" w:space="0" w:color="auto"/>
            </w:tcBorders>
            <w:shd w:val="clear" w:color="auto" w:fill="auto"/>
            <w:noWrap/>
            <w:vAlign w:val="center"/>
            <w:hideMark/>
          </w:tcPr>
          <w:p w14:paraId="3467FA3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4.312.010.087</w:t>
            </w:r>
          </w:p>
        </w:tc>
      </w:tr>
      <w:tr w:rsidR="00FF0E43" w:rsidRPr="002C141F" w14:paraId="31864604"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806AED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İNEGÖL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36D568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49.237</w:t>
            </w:r>
          </w:p>
        </w:tc>
        <w:tc>
          <w:tcPr>
            <w:tcW w:w="2126" w:type="dxa"/>
            <w:tcBorders>
              <w:top w:val="nil"/>
              <w:left w:val="nil"/>
              <w:bottom w:val="single" w:sz="4" w:space="0" w:color="auto"/>
              <w:right w:val="single" w:sz="4" w:space="0" w:color="auto"/>
            </w:tcBorders>
            <w:shd w:val="clear" w:color="auto" w:fill="auto"/>
            <w:noWrap/>
            <w:vAlign w:val="center"/>
            <w:hideMark/>
          </w:tcPr>
          <w:p w14:paraId="149D414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579.494</w:t>
            </w:r>
          </w:p>
        </w:tc>
        <w:tc>
          <w:tcPr>
            <w:tcW w:w="1645" w:type="dxa"/>
            <w:tcBorders>
              <w:top w:val="nil"/>
              <w:left w:val="nil"/>
              <w:bottom w:val="single" w:sz="4" w:space="0" w:color="auto"/>
              <w:right w:val="single" w:sz="4" w:space="0" w:color="auto"/>
            </w:tcBorders>
            <w:shd w:val="clear" w:color="auto" w:fill="auto"/>
            <w:noWrap/>
            <w:vAlign w:val="center"/>
            <w:hideMark/>
          </w:tcPr>
          <w:p w14:paraId="6FDDF82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64.239.549</w:t>
            </w:r>
          </w:p>
        </w:tc>
      </w:tr>
      <w:tr w:rsidR="00FF0E43" w:rsidRPr="002C141F" w14:paraId="6049A9C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738CA8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İZGAZ İZMİT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8BDF33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349.769</w:t>
            </w:r>
          </w:p>
        </w:tc>
        <w:tc>
          <w:tcPr>
            <w:tcW w:w="2126" w:type="dxa"/>
            <w:tcBorders>
              <w:top w:val="nil"/>
              <w:left w:val="nil"/>
              <w:bottom w:val="single" w:sz="4" w:space="0" w:color="auto"/>
              <w:right w:val="single" w:sz="4" w:space="0" w:color="auto"/>
            </w:tcBorders>
            <w:shd w:val="clear" w:color="auto" w:fill="auto"/>
            <w:noWrap/>
            <w:vAlign w:val="center"/>
            <w:hideMark/>
          </w:tcPr>
          <w:p w14:paraId="1A29110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2.518.583</w:t>
            </w:r>
          </w:p>
        </w:tc>
        <w:tc>
          <w:tcPr>
            <w:tcW w:w="1645" w:type="dxa"/>
            <w:tcBorders>
              <w:top w:val="nil"/>
              <w:left w:val="nil"/>
              <w:bottom w:val="single" w:sz="4" w:space="0" w:color="auto"/>
              <w:right w:val="single" w:sz="4" w:space="0" w:color="auto"/>
            </w:tcBorders>
            <w:shd w:val="clear" w:color="auto" w:fill="auto"/>
            <w:noWrap/>
            <w:vAlign w:val="center"/>
            <w:hideMark/>
          </w:tcPr>
          <w:p w14:paraId="347DFC6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355.750.516</w:t>
            </w:r>
          </w:p>
        </w:tc>
      </w:tr>
      <w:tr w:rsidR="00FF0E43" w:rsidRPr="002C141F" w14:paraId="3F1F0DC6"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50227E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İZMİR DOĞALGAZ DAĞITIM TİCARET VE TAAHHÜT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EC0C99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589.001</w:t>
            </w:r>
          </w:p>
        </w:tc>
        <w:tc>
          <w:tcPr>
            <w:tcW w:w="2126" w:type="dxa"/>
            <w:tcBorders>
              <w:top w:val="nil"/>
              <w:left w:val="nil"/>
              <w:bottom w:val="single" w:sz="4" w:space="0" w:color="auto"/>
              <w:right w:val="single" w:sz="4" w:space="0" w:color="auto"/>
            </w:tcBorders>
            <w:shd w:val="clear" w:color="auto" w:fill="auto"/>
            <w:noWrap/>
            <w:vAlign w:val="center"/>
            <w:hideMark/>
          </w:tcPr>
          <w:p w14:paraId="050374F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2.972.203</w:t>
            </w:r>
          </w:p>
        </w:tc>
        <w:tc>
          <w:tcPr>
            <w:tcW w:w="1645" w:type="dxa"/>
            <w:tcBorders>
              <w:top w:val="nil"/>
              <w:left w:val="nil"/>
              <w:bottom w:val="single" w:sz="4" w:space="0" w:color="auto"/>
              <w:right w:val="single" w:sz="4" w:space="0" w:color="auto"/>
            </w:tcBorders>
            <w:shd w:val="clear" w:color="auto" w:fill="auto"/>
            <w:noWrap/>
            <w:vAlign w:val="center"/>
            <w:hideMark/>
          </w:tcPr>
          <w:p w14:paraId="70A9DA0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596.543.803</w:t>
            </w:r>
          </w:p>
        </w:tc>
      </w:tr>
      <w:tr w:rsidR="00FF0E43" w:rsidRPr="002C141F" w14:paraId="1C3AFCF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56031E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666737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157.453</w:t>
            </w:r>
          </w:p>
        </w:tc>
        <w:tc>
          <w:tcPr>
            <w:tcW w:w="2126" w:type="dxa"/>
            <w:tcBorders>
              <w:top w:val="nil"/>
              <w:left w:val="nil"/>
              <w:bottom w:val="single" w:sz="4" w:space="0" w:color="auto"/>
              <w:right w:val="single" w:sz="4" w:space="0" w:color="auto"/>
            </w:tcBorders>
            <w:shd w:val="clear" w:color="auto" w:fill="auto"/>
            <w:noWrap/>
            <w:vAlign w:val="center"/>
            <w:hideMark/>
          </w:tcPr>
          <w:p w14:paraId="5369215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1.124.727</w:t>
            </w:r>
          </w:p>
        </w:tc>
        <w:tc>
          <w:tcPr>
            <w:tcW w:w="1645" w:type="dxa"/>
            <w:tcBorders>
              <w:top w:val="nil"/>
              <w:left w:val="nil"/>
              <w:bottom w:val="single" w:sz="4" w:space="0" w:color="auto"/>
              <w:right w:val="single" w:sz="4" w:space="0" w:color="auto"/>
            </w:tcBorders>
            <w:shd w:val="clear" w:color="auto" w:fill="auto"/>
            <w:noWrap/>
            <w:vAlign w:val="center"/>
            <w:hideMark/>
          </w:tcPr>
          <w:p w14:paraId="03317AA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123.590.310</w:t>
            </w:r>
          </w:p>
        </w:tc>
      </w:tr>
      <w:tr w:rsidR="00FF0E43" w:rsidRPr="002C141F" w14:paraId="0E847F8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E06335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KARS ARDAHAN DOĞAL GAZ DAĞITIM PAZ. TAAH. SANAYİ VE TİCARET LİMİTED ŞİRKETİ</w:t>
            </w:r>
          </w:p>
        </w:tc>
        <w:tc>
          <w:tcPr>
            <w:tcW w:w="1843" w:type="dxa"/>
            <w:tcBorders>
              <w:top w:val="nil"/>
              <w:left w:val="nil"/>
              <w:bottom w:val="single" w:sz="4" w:space="0" w:color="auto"/>
              <w:right w:val="single" w:sz="4" w:space="0" w:color="auto"/>
            </w:tcBorders>
            <w:shd w:val="clear" w:color="auto" w:fill="auto"/>
            <w:noWrap/>
            <w:vAlign w:val="center"/>
            <w:hideMark/>
          </w:tcPr>
          <w:p w14:paraId="6EED861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51.954</w:t>
            </w:r>
          </w:p>
        </w:tc>
        <w:tc>
          <w:tcPr>
            <w:tcW w:w="2126" w:type="dxa"/>
            <w:tcBorders>
              <w:top w:val="nil"/>
              <w:left w:val="nil"/>
              <w:bottom w:val="single" w:sz="4" w:space="0" w:color="auto"/>
              <w:right w:val="single" w:sz="4" w:space="0" w:color="auto"/>
            </w:tcBorders>
            <w:shd w:val="clear" w:color="auto" w:fill="auto"/>
            <w:noWrap/>
            <w:vAlign w:val="center"/>
            <w:hideMark/>
          </w:tcPr>
          <w:p w14:paraId="293F3F7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358.380</w:t>
            </w:r>
          </w:p>
        </w:tc>
        <w:tc>
          <w:tcPr>
            <w:tcW w:w="1645" w:type="dxa"/>
            <w:tcBorders>
              <w:top w:val="nil"/>
              <w:left w:val="nil"/>
              <w:bottom w:val="single" w:sz="4" w:space="0" w:color="auto"/>
              <w:right w:val="single" w:sz="4" w:space="0" w:color="auto"/>
            </w:tcBorders>
            <w:shd w:val="clear" w:color="auto" w:fill="auto"/>
            <w:noWrap/>
            <w:vAlign w:val="center"/>
            <w:hideMark/>
          </w:tcPr>
          <w:p w14:paraId="7A72506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46.379.046</w:t>
            </w:r>
          </w:p>
        </w:tc>
      </w:tr>
      <w:tr w:rsidR="00FF0E43" w:rsidRPr="002C141F" w14:paraId="554C137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C1C2EF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KAYSERİGAZ KAYSERİ DOĞALGAZ DAĞITIM PAZARLAMA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041741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463.583</w:t>
            </w:r>
          </w:p>
        </w:tc>
        <w:tc>
          <w:tcPr>
            <w:tcW w:w="2126" w:type="dxa"/>
            <w:tcBorders>
              <w:top w:val="nil"/>
              <w:left w:val="nil"/>
              <w:bottom w:val="single" w:sz="4" w:space="0" w:color="auto"/>
              <w:right w:val="single" w:sz="4" w:space="0" w:color="auto"/>
            </w:tcBorders>
            <w:shd w:val="clear" w:color="auto" w:fill="auto"/>
            <w:noWrap/>
            <w:vAlign w:val="center"/>
            <w:hideMark/>
          </w:tcPr>
          <w:p w14:paraId="5A0EA9E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2.593.917</w:t>
            </w:r>
          </w:p>
        </w:tc>
        <w:tc>
          <w:tcPr>
            <w:tcW w:w="1645" w:type="dxa"/>
            <w:tcBorders>
              <w:top w:val="nil"/>
              <w:left w:val="nil"/>
              <w:bottom w:val="single" w:sz="4" w:space="0" w:color="auto"/>
              <w:right w:val="single" w:sz="4" w:space="0" w:color="auto"/>
            </w:tcBorders>
            <w:shd w:val="clear" w:color="auto" w:fill="auto"/>
            <w:noWrap/>
            <w:vAlign w:val="center"/>
            <w:hideMark/>
          </w:tcPr>
          <w:p w14:paraId="7F9A160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278.610.990</w:t>
            </w:r>
          </w:p>
        </w:tc>
      </w:tr>
      <w:tr w:rsidR="00FF0E43" w:rsidRPr="002C141F" w14:paraId="4E6F5458"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292842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KIRGAZ KIRIKKALE-KIRŞEHİR DOĞAL GAZ DAĞITIM PAZ.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29E3DB0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134.548</w:t>
            </w:r>
          </w:p>
        </w:tc>
        <w:tc>
          <w:tcPr>
            <w:tcW w:w="2126" w:type="dxa"/>
            <w:tcBorders>
              <w:top w:val="nil"/>
              <w:left w:val="nil"/>
              <w:bottom w:val="single" w:sz="4" w:space="0" w:color="auto"/>
              <w:right w:val="single" w:sz="4" w:space="0" w:color="auto"/>
            </w:tcBorders>
            <w:shd w:val="clear" w:color="auto" w:fill="auto"/>
            <w:noWrap/>
            <w:vAlign w:val="center"/>
            <w:hideMark/>
          </w:tcPr>
          <w:p w14:paraId="25566AB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1.192.773</w:t>
            </w:r>
          </w:p>
        </w:tc>
        <w:tc>
          <w:tcPr>
            <w:tcW w:w="1645" w:type="dxa"/>
            <w:tcBorders>
              <w:top w:val="nil"/>
              <w:left w:val="nil"/>
              <w:bottom w:val="single" w:sz="4" w:space="0" w:color="auto"/>
              <w:right w:val="single" w:sz="4" w:space="0" w:color="auto"/>
            </w:tcBorders>
            <w:shd w:val="clear" w:color="auto" w:fill="auto"/>
            <w:noWrap/>
            <w:vAlign w:val="center"/>
            <w:hideMark/>
          </w:tcPr>
          <w:p w14:paraId="7F49D4A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103.643.861</w:t>
            </w:r>
          </w:p>
        </w:tc>
      </w:tr>
      <w:tr w:rsidR="00FF0E43" w:rsidRPr="002C141F" w14:paraId="5F2FF8BB"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00399C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KIZILCAHAMAM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52FFB2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9.087</w:t>
            </w:r>
          </w:p>
        </w:tc>
        <w:tc>
          <w:tcPr>
            <w:tcW w:w="2126" w:type="dxa"/>
            <w:tcBorders>
              <w:top w:val="nil"/>
              <w:left w:val="nil"/>
              <w:bottom w:val="single" w:sz="4" w:space="0" w:color="auto"/>
              <w:right w:val="single" w:sz="4" w:space="0" w:color="auto"/>
            </w:tcBorders>
            <w:shd w:val="clear" w:color="auto" w:fill="auto"/>
            <w:noWrap/>
            <w:vAlign w:val="center"/>
            <w:hideMark/>
          </w:tcPr>
          <w:p w14:paraId="5CC3E5E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54.991</w:t>
            </w:r>
          </w:p>
        </w:tc>
        <w:tc>
          <w:tcPr>
            <w:tcW w:w="1645" w:type="dxa"/>
            <w:tcBorders>
              <w:top w:val="nil"/>
              <w:left w:val="nil"/>
              <w:bottom w:val="single" w:sz="4" w:space="0" w:color="auto"/>
              <w:right w:val="single" w:sz="4" w:space="0" w:color="auto"/>
            </w:tcBorders>
            <w:shd w:val="clear" w:color="auto" w:fill="auto"/>
            <w:noWrap/>
            <w:vAlign w:val="center"/>
            <w:hideMark/>
          </w:tcPr>
          <w:p w14:paraId="6257D91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6.500.000</w:t>
            </w:r>
          </w:p>
        </w:tc>
      </w:tr>
      <w:tr w:rsidR="00FF0E43" w:rsidRPr="002C141F" w14:paraId="5F9246D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E6612A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PALEN ENERJİ DOĞAL GAZ DAĞITIM END.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3CE72A2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66.447</w:t>
            </w:r>
          </w:p>
        </w:tc>
        <w:tc>
          <w:tcPr>
            <w:tcW w:w="2126" w:type="dxa"/>
            <w:tcBorders>
              <w:top w:val="nil"/>
              <w:left w:val="nil"/>
              <w:bottom w:val="single" w:sz="4" w:space="0" w:color="auto"/>
              <w:right w:val="single" w:sz="4" w:space="0" w:color="auto"/>
            </w:tcBorders>
            <w:shd w:val="clear" w:color="auto" w:fill="auto"/>
            <w:noWrap/>
            <w:vAlign w:val="center"/>
            <w:hideMark/>
          </w:tcPr>
          <w:p w14:paraId="0B49C41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584.011</w:t>
            </w:r>
          </w:p>
        </w:tc>
        <w:tc>
          <w:tcPr>
            <w:tcW w:w="1645" w:type="dxa"/>
            <w:tcBorders>
              <w:top w:val="nil"/>
              <w:left w:val="nil"/>
              <w:bottom w:val="single" w:sz="4" w:space="0" w:color="auto"/>
              <w:right w:val="single" w:sz="4" w:space="0" w:color="auto"/>
            </w:tcBorders>
            <w:shd w:val="clear" w:color="auto" w:fill="auto"/>
            <w:noWrap/>
            <w:vAlign w:val="center"/>
            <w:hideMark/>
          </w:tcPr>
          <w:p w14:paraId="27F43B4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156.227.061</w:t>
            </w:r>
          </w:p>
        </w:tc>
      </w:tr>
      <w:tr w:rsidR="00FF0E43" w:rsidRPr="002C141F" w14:paraId="5A439F07"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9B392B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910920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136.596</w:t>
            </w:r>
          </w:p>
        </w:tc>
        <w:tc>
          <w:tcPr>
            <w:tcW w:w="2126" w:type="dxa"/>
            <w:tcBorders>
              <w:top w:val="nil"/>
              <w:left w:val="nil"/>
              <w:bottom w:val="single" w:sz="4" w:space="0" w:color="auto"/>
              <w:right w:val="single" w:sz="4" w:space="0" w:color="auto"/>
            </w:tcBorders>
            <w:shd w:val="clear" w:color="auto" w:fill="auto"/>
            <w:noWrap/>
            <w:vAlign w:val="center"/>
            <w:hideMark/>
          </w:tcPr>
          <w:p w14:paraId="1BBF1A0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1.362.553</w:t>
            </w:r>
          </w:p>
        </w:tc>
        <w:tc>
          <w:tcPr>
            <w:tcW w:w="1645" w:type="dxa"/>
            <w:tcBorders>
              <w:top w:val="nil"/>
              <w:left w:val="nil"/>
              <w:bottom w:val="single" w:sz="4" w:space="0" w:color="auto"/>
              <w:right w:val="single" w:sz="4" w:space="0" w:color="auto"/>
            </w:tcBorders>
            <w:shd w:val="clear" w:color="auto" w:fill="auto"/>
            <w:noWrap/>
            <w:vAlign w:val="center"/>
            <w:hideMark/>
          </w:tcPr>
          <w:p w14:paraId="0D56E95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385.052.091</w:t>
            </w:r>
          </w:p>
        </w:tc>
      </w:tr>
      <w:tr w:rsidR="00FF0E43" w:rsidRPr="002C141F" w14:paraId="641CFE73"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F38AE4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POLGAZ POLATLI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C81BDD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109.177</w:t>
            </w:r>
          </w:p>
        </w:tc>
        <w:tc>
          <w:tcPr>
            <w:tcW w:w="2126" w:type="dxa"/>
            <w:tcBorders>
              <w:top w:val="nil"/>
              <w:left w:val="nil"/>
              <w:bottom w:val="single" w:sz="4" w:space="0" w:color="auto"/>
              <w:right w:val="single" w:sz="4" w:space="0" w:color="auto"/>
            </w:tcBorders>
            <w:shd w:val="clear" w:color="auto" w:fill="auto"/>
            <w:noWrap/>
            <w:vAlign w:val="center"/>
            <w:hideMark/>
          </w:tcPr>
          <w:p w14:paraId="485DC7C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225.100</w:t>
            </w:r>
          </w:p>
        </w:tc>
        <w:tc>
          <w:tcPr>
            <w:tcW w:w="1645" w:type="dxa"/>
            <w:tcBorders>
              <w:top w:val="nil"/>
              <w:left w:val="nil"/>
              <w:bottom w:val="single" w:sz="4" w:space="0" w:color="auto"/>
              <w:right w:val="single" w:sz="4" w:space="0" w:color="auto"/>
            </w:tcBorders>
            <w:shd w:val="clear" w:color="auto" w:fill="auto"/>
            <w:noWrap/>
            <w:vAlign w:val="center"/>
            <w:hideMark/>
          </w:tcPr>
          <w:p w14:paraId="50C657A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87.078.444</w:t>
            </w:r>
          </w:p>
        </w:tc>
      </w:tr>
      <w:tr w:rsidR="00FF0E43" w:rsidRPr="002C141F" w14:paraId="25077161"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75A73B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SAMGAZ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7417246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85.277</w:t>
            </w:r>
          </w:p>
        </w:tc>
        <w:tc>
          <w:tcPr>
            <w:tcW w:w="2126" w:type="dxa"/>
            <w:tcBorders>
              <w:top w:val="nil"/>
              <w:left w:val="nil"/>
              <w:bottom w:val="single" w:sz="4" w:space="0" w:color="auto"/>
              <w:right w:val="single" w:sz="4" w:space="0" w:color="auto"/>
            </w:tcBorders>
            <w:shd w:val="clear" w:color="auto" w:fill="auto"/>
            <w:noWrap/>
            <w:vAlign w:val="center"/>
            <w:hideMark/>
          </w:tcPr>
          <w:p w14:paraId="36DD52B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1.081.705</w:t>
            </w:r>
          </w:p>
        </w:tc>
        <w:tc>
          <w:tcPr>
            <w:tcW w:w="1645" w:type="dxa"/>
            <w:tcBorders>
              <w:top w:val="nil"/>
              <w:left w:val="nil"/>
              <w:bottom w:val="single" w:sz="4" w:space="0" w:color="auto"/>
              <w:right w:val="single" w:sz="4" w:space="0" w:color="auto"/>
            </w:tcBorders>
            <w:shd w:val="clear" w:color="auto" w:fill="auto"/>
            <w:noWrap/>
            <w:vAlign w:val="center"/>
            <w:hideMark/>
          </w:tcPr>
          <w:p w14:paraId="63BB570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116.524.806</w:t>
            </w:r>
          </w:p>
        </w:tc>
      </w:tr>
      <w:tr w:rsidR="00FF0E43" w:rsidRPr="002C141F" w14:paraId="1578D210"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995600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SELÇUK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2925C9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15.191</w:t>
            </w:r>
          </w:p>
        </w:tc>
        <w:tc>
          <w:tcPr>
            <w:tcW w:w="2126" w:type="dxa"/>
            <w:tcBorders>
              <w:top w:val="nil"/>
              <w:left w:val="nil"/>
              <w:bottom w:val="single" w:sz="4" w:space="0" w:color="auto"/>
              <w:right w:val="single" w:sz="4" w:space="0" w:color="auto"/>
            </w:tcBorders>
            <w:shd w:val="clear" w:color="auto" w:fill="auto"/>
            <w:noWrap/>
            <w:vAlign w:val="center"/>
            <w:hideMark/>
          </w:tcPr>
          <w:p w14:paraId="23F7CBF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280.277</w:t>
            </w:r>
          </w:p>
        </w:tc>
        <w:tc>
          <w:tcPr>
            <w:tcW w:w="1645" w:type="dxa"/>
            <w:tcBorders>
              <w:top w:val="nil"/>
              <w:left w:val="nil"/>
              <w:bottom w:val="single" w:sz="4" w:space="0" w:color="auto"/>
              <w:right w:val="single" w:sz="4" w:space="0" w:color="auto"/>
            </w:tcBorders>
            <w:shd w:val="clear" w:color="auto" w:fill="auto"/>
            <w:noWrap/>
            <w:vAlign w:val="center"/>
            <w:hideMark/>
          </w:tcPr>
          <w:p w14:paraId="7459009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24.633.367</w:t>
            </w:r>
          </w:p>
        </w:tc>
      </w:tr>
      <w:tr w:rsidR="00FF0E43" w:rsidRPr="002C141F" w14:paraId="1764B7F2"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71F799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SERHAT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6D89790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15.873</w:t>
            </w:r>
          </w:p>
        </w:tc>
        <w:tc>
          <w:tcPr>
            <w:tcW w:w="2126" w:type="dxa"/>
            <w:tcBorders>
              <w:top w:val="nil"/>
              <w:left w:val="nil"/>
              <w:bottom w:val="single" w:sz="4" w:space="0" w:color="auto"/>
              <w:right w:val="single" w:sz="4" w:space="0" w:color="auto"/>
            </w:tcBorders>
            <w:shd w:val="clear" w:color="auto" w:fill="auto"/>
            <w:noWrap/>
            <w:vAlign w:val="center"/>
            <w:hideMark/>
          </w:tcPr>
          <w:p w14:paraId="4DF4676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140.103</w:t>
            </w:r>
          </w:p>
        </w:tc>
        <w:tc>
          <w:tcPr>
            <w:tcW w:w="1645" w:type="dxa"/>
            <w:tcBorders>
              <w:top w:val="nil"/>
              <w:left w:val="nil"/>
              <w:bottom w:val="single" w:sz="4" w:space="0" w:color="auto"/>
              <w:right w:val="single" w:sz="4" w:space="0" w:color="auto"/>
            </w:tcBorders>
            <w:shd w:val="clear" w:color="auto" w:fill="auto"/>
            <w:noWrap/>
            <w:vAlign w:val="center"/>
            <w:hideMark/>
          </w:tcPr>
          <w:p w14:paraId="342F588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15.365.843</w:t>
            </w:r>
          </w:p>
        </w:tc>
      </w:tr>
      <w:tr w:rsidR="00FF0E43" w:rsidRPr="002C141F" w14:paraId="4A0485A3"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DF1848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SÜRMELİ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575D8B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77.110</w:t>
            </w:r>
          </w:p>
        </w:tc>
        <w:tc>
          <w:tcPr>
            <w:tcW w:w="2126" w:type="dxa"/>
            <w:tcBorders>
              <w:top w:val="nil"/>
              <w:left w:val="nil"/>
              <w:bottom w:val="single" w:sz="4" w:space="0" w:color="auto"/>
              <w:right w:val="single" w:sz="4" w:space="0" w:color="auto"/>
            </w:tcBorders>
            <w:shd w:val="clear" w:color="auto" w:fill="auto"/>
            <w:noWrap/>
            <w:vAlign w:val="center"/>
            <w:hideMark/>
          </w:tcPr>
          <w:p w14:paraId="15074AE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666.255</w:t>
            </w:r>
          </w:p>
        </w:tc>
        <w:tc>
          <w:tcPr>
            <w:tcW w:w="1645" w:type="dxa"/>
            <w:tcBorders>
              <w:top w:val="nil"/>
              <w:left w:val="nil"/>
              <w:bottom w:val="single" w:sz="4" w:space="0" w:color="auto"/>
              <w:right w:val="single" w:sz="4" w:space="0" w:color="auto"/>
            </w:tcBorders>
            <w:shd w:val="clear" w:color="auto" w:fill="auto"/>
            <w:noWrap/>
            <w:vAlign w:val="center"/>
            <w:hideMark/>
          </w:tcPr>
          <w:p w14:paraId="53D268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53.386.042</w:t>
            </w:r>
          </w:p>
        </w:tc>
      </w:tr>
      <w:tr w:rsidR="00FF0E43" w:rsidRPr="002C141F" w14:paraId="3801DA8E"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A878AF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 xml:space="preserve">TOROSGAZ ISPARTA BURDUR DOĞALGAZ DAĞITIM ANONİM </w:t>
            </w:r>
            <w:r w:rsidRPr="002C141F">
              <w:rPr>
                <w:rFonts w:ascii="Times New Roman" w:eastAsia="Times New Roman" w:hAnsi="Times New Roman" w:cs="Times New Roman"/>
                <w:color w:val="000000"/>
                <w:lang w:val="en-US" w:eastAsia="tr-TR"/>
              </w:rPr>
              <w:lastRenderedPageBreak/>
              <w:t>ŞİRKETİ</w:t>
            </w:r>
          </w:p>
        </w:tc>
        <w:tc>
          <w:tcPr>
            <w:tcW w:w="1843" w:type="dxa"/>
            <w:tcBorders>
              <w:top w:val="nil"/>
              <w:left w:val="nil"/>
              <w:bottom w:val="single" w:sz="4" w:space="0" w:color="auto"/>
              <w:right w:val="single" w:sz="4" w:space="0" w:color="auto"/>
            </w:tcBorders>
            <w:shd w:val="clear" w:color="auto" w:fill="auto"/>
            <w:noWrap/>
            <w:vAlign w:val="center"/>
            <w:hideMark/>
          </w:tcPr>
          <w:p w14:paraId="2CEA196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96.894</w:t>
            </w:r>
          </w:p>
        </w:tc>
        <w:tc>
          <w:tcPr>
            <w:tcW w:w="2126" w:type="dxa"/>
            <w:tcBorders>
              <w:top w:val="nil"/>
              <w:left w:val="nil"/>
              <w:bottom w:val="single" w:sz="4" w:space="0" w:color="auto"/>
              <w:right w:val="single" w:sz="4" w:space="0" w:color="auto"/>
            </w:tcBorders>
            <w:shd w:val="clear" w:color="auto" w:fill="auto"/>
            <w:noWrap/>
            <w:vAlign w:val="center"/>
            <w:hideMark/>
          </w:tcPr>
          <w:p w14:paraId="2BDCE30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896.774</w:t>
            </w:r>
          </w:p>
        </w:tc>
        <w:tc>
          <w:tcPr>
            <w:tcW w:w="1645" w:type="dxa"/>
            <w:tcBorders>
              <w:top w:val="nil"/>
              <w:left w:val="nil"/>
              <w:bottom w:val="single" w:sz="4" w:space="0" w:color="auto"/>
              <w:right w:val="single" w:sz="4" w:space="0" w:color="auto"/>
            </w:tcBorders>
            <w:shd w:val="clear" w:color="auto" w:fill="auto"/>
            <w:noWrap/>
            <w:vAlign w:val="center"/>
            <w:hideMark/>
          </w:tcPr>
          <w:p w14:paraId="53FD506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113.881.576</w:t>
            </w:r>
          </w:p>
        </w:tc>
      </w:tr>
      <w:tr w:rsidR="00FF0E43" w:rsidRPr="002C141F" w14:paraId="22753352"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A2A455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TRAKYA BÖLGESİ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02B2E69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412.174</w:t>
            </w:r>
          </w:p>
        </w:tc>
        <w:tc>
          <w:tcPr>
            <w:tcW w:w="2126" w:type="dxa"/>
            <w:tcBorders>
              <w:top w:val="nil"/>
              <w:left w:val="nil"/>
              <w:bottom w:val="single" w:sz="4" w:space="0" w:color="auto"/>
              <w:right w:val="single" w:sz="4" w:space="0" w:color="auto"/>
            </w:tcBorders>
            <w:shd w:val="clear" w:color="auto" w:fill="auto"/>
            <w:noWrap/>
            <w:vAlign w:val="center"/>
            <w:hideMark/>
          </w:tcPr>
          <w:p w14:paraId="2444C30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2.342.798</w:t>
            </w:r>
          </w:p>
        </w:tc>
        <w:tc>
          <w:tcPr>
            <w:tcW w:w="1645" w:type="dxa"/>
            <w:tcBorders>
              <w:top w:val="nil"/>
              <w:left w:val="nil"/>
              <w:bottom w:val="single" w:sz="4" w:space="0" w:color="auto"/>
              <w:right w:val="single" w:sz="4" w:space="0" w:color="auto"/>
            </w:tcBorders>
            <w:shd w:val="clear" w:color="auto" w:fill="auto"/>
            <w:noWrap/>
            <w:vAlign w:val="center"/>
            <w:hideMark/>
          </w:tcPr>
          <w:p w14:paraId="7CFA1E9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591.218.406</w:t>
            </w:r>
          </w:p>
        </w:tc>
      </w:tr>
      <w:tr w:rsidR="00FF0E43" w:rsidRPr="002C141F" w14:paraId="2D3A8A8A" w14:textId="77777777"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53E92F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UDAŞ UŞAK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14:paraId="4C985D0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43.025</w:t>
            </w:r>
          </w:p>
        </w:tc>
        <w:tc>
          <w:tcPr>
            <w:tcW w:w="2126" w:type="dxa"/>
            <w:tcBorders>
              <w:top w:val="nil"/>
              <w:left w:val="nil"/>
              <w:bottom w:val="single" w:sz="4" w:space="0" w:color="auto"/>
              <w:right w:val="single" w:sz="4" w:space="0" w:color="auto"/>
            </w:tcBorders>
            <w:shd w:val="clear" w:color="auto" w:fill="auto"/>
            <w:noWrap/>
            <w:vAlign w:val="center"/>
            <w:hideMark/>
          </w:tcPr>
          <w:p w14:paraId="0C35ACD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564.290</w:t>
            </w:r>
          </w:p>
        </w:tc>
        <w:tc>
          <w:tcPr>
            <w:tcW w:w="1645" w:type="dxa"/>
            <w:tcBorders>
              <w:top w:val="nil"/>
              <w:left w:val="nil"/>
              <w:bottom w:val="single" w:sz="4" w:space="0" w:color="auto"/>
              <w:right w:val="single" w:sz="4" w:space="0" w:color="auto"/>
            </w:tcBorders>
            <w:shd w:val="clear" w:color="auto" w:fill="auto"/>
            <w:noWrap/>
            <w:vAlign w:val="center"/>
            <w:hideMark/>
          </w:tcPr>
          <w:p w14:paraId="023458A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84.414.033</w:t>
            </w:r>
          </w:p>
        </w:tc>
      </w:tr>
      <w:tr w:rsidR="00FF0E43" w:rsidRPr="002C141F" w14:paraId="4AE6054F" w14:textId="77777777" w:rsidTr="00FF0E43">
        <w:trPr>
          <w:trHeight w:val="300"/>
        </w:trPr>
        <w:tc>
          <w:tcPr>
            <w:tcW w:w="3686" w:type="dxa"/>
            <w:tcBorders>
              <w:top w:val="nil"/>
              <w:left w:val="single" w:sz="4" w:space="0" w:color="auto"/>
              <w:bottom w:val="single" w:sz="4" w:space="0" w:color="auto"/>
              <w:right w:val="single" w:sz="4" w:space="0" w:color="auto"/>
            </w:tcBorders>
            <w:shd w:val="clear" w:color="000000" w:fill="DDEBF7"/>
            <w:noWrap/>
            <w:vAlign w:val="center"/>
            <w:hideMark/>
          </w:tcPr>
          <w:p w14:paraId="39E191A0" w14:textId="77777777" w:rsidR="00FF0E43" w:rsidRPr="002C141F" w:rsidRDefault="00FF0E43" w:rsidP="00603EAF">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G</w:t>
            </w:r>
            <w:r w:rsidR="00603EAF" w:rsidRPr="002C141F">
              <w:rPr>
                <w:rFonts w:ascii="Times New Roman" w:eastAsia="Times New Roman" w:hAnsi="Times New Roman" w:cs="Times New Roman"/>
                <w:b/>
                <w:bCs/>
                <w:color w:val="000000"/>
                <w:lang w:val="en-US" w:eastAsia="tr-TR"/>
              </w:rPr>
              <w:t>rand Total</w:t>
            </w:r>
          </w:p>
        </w:tc>
        <w:tc>
          <w:tcPr>
            <w:tcW w:w="1843" w:type="dxa"/>
            <w:tcBorders>
              <w:top w:val="nil"/>
              <w:left w:val="nil"/>
              <w:bottom w:val="single" w:sz="4" w:space="0" w:color="auto"/>
              <w:right w:val="single" w:sz="4" w:space="0" w:color="auto"/>
            </w:tcBorders>
            <w:shd w:val="clear" w:color="000000" w:fill="DDEBF7"/>
            <w:noWrap/>
            <w:vAlign w:val="center"/>
            <w:hideMark/>
          </w:tcPr>
          <w:p w14:paraId="1D9C682A" w14:textId="77777777" w:rsidR="00FF0E43" w:rsidRPr="002C141F" w:rsidRDefault="00FF0E43"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12.326.188</w:t>
            </w:r>
          </w:p>
        </w:tc>
        <w:tc>
          <w:tcPr>
            <w:tcW w:w="2126" w:type="dxa"/>
            <w:tcBorders>
              <w:top w:val="nil"/>
              <w:left w:val="nil"/>
              <w:bottom w:val="single" w:sz="4" w:space="0" w:color="auto"/>
              <w:right w:val="single" w:sz="4" w:space="0" w:color="auto"/>
            </w:tcBorders>
            <w:shd w:val="clear" w:color="000000" w:fill="DDEBF7"/>
            <w:noWrap/>
            <w:vAlign w:val="center"/>
            <w:hideMark/>
          </w:tcPr>
          <w:p w14:paraId="1454E036" w14:textId="77777777" w:rsidR="00FF0E43" w:rsidRPr="002C141F" w:rsidRDefault="00FF0E43"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81.478.167</w:t>
            </w:r>
          </w:p>
        </w:tc>
        <w:tc>
          <w:tcPr>
            <w:tcW w:w="1645" w:type="dxa"/>
            <w:tcBorders>
              <w:top w:val="nil"/>
              <w:left w:val="nil"/>
              <w:bottom w:val="single" w:sz="4" w:space="0" w:color="auto"/>
              <w:right w:val="single" w:sz="4" w:space="0" w:color="auto"/>
            </w:tcBorders>
            <w:shd w:val="clear" w:color="000000" w:fill="DDEBF7"/>
            <w:noWrap/>
            <w:vAlign w:val="center"/>
            <w:hideMark/>
          </w:tcPr>
          <w:p w14:paraId="172A4000" w14:textId="77777777" w:rsidR="00FF0E43" w:rsidRPr="002C141F" w:rsidRDefault="00FF0E43" w:rsidP="00474EB6">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15.1</w:t>
            </w:r>
            <w:r w:rsidR="00474EB6" w:rsidRPr="002C141F">
              <w:rPr>
                <w:rFonts w:ascii="Times New Roman" w:eastAsia="Times New Roman" w:hAnsi="Times New Roman" w:cs="Times New Roman"/>
                <w:b/>
                <w:bCs/>
                <w:color w:val="000000"/>
                <w:lang w:val="en-US" w:eastAsia="tr-TR"/>
              </w:rPr>
              <w:t>1</w:t>
            </w:r>
            <w:r w:rsidRPr="002C141F">
              <w:rPr>
                <w:rFonts w:ascii="Times New Roman" w:eastAsia="Times New Roman" w:hAnsi="Times New Roman" w:cs="Times New Roman"/>
                <w:b/>
                <w:bCs/>
                <w:color w:val="000000"/>
                <w:lang w:val="en-US" w:eastAsia="tr-TR"/>
              </w:rPr>
              <w:t>8.893.81</w:t>
            </w:r>
            <w:r w:rsidR="00474EB6" w:rsidRPr="002C141F">
              <w:rPr>
                <w:rFonts w:ascii="Times New Roman" w:eastAsia="Times New Roman" w:hAnsi="Times New Roman" w:cs="Times New Roman"/>
                <w:b/>
                <w:bCs/>
                <w:color w:val="000000"/>
                <w:lang w:val="en-US" w:eastAsia="tr-TR"/>
              </w:rPr>
              <w:t>1</w:t>
            </w:r>
          </w:p>
        </w:tc>
      </w:tr>
    </w:tbl>
    <w:p w14:paraId="75668236" w14:textId="77777777" w:rsidR="00046AF1" w:rsidRPr="002C141F" w:rsidRDefault="00046AF1" w:rsidP="00992107">
      <w:pPr>
        <w:rPr>
          <w:rFonts w:ascii="Times New Roman" w:hAnsi="Times New Roman" w:cs="Times New Roman"/>
          <w:b/>
          <w:sz w:val="24"/>
          <w:szCs w:val="24"/>
          <w:lang w:val="en-US"/>
        </w:rPr>
      </w:pPr>
    </w:p>
    <w:p w14:paraId="789E3BA3" w14:textId="77777777" w:rsidR="00C236E7" w:rsidRPr="002C141F" w:rsidRDefault="00C236E7" w:rsidP="00992107">
      <w:pPr>
        <w:rPr>
          <w:rFonts w:ascii="Times New Roman" w:hAnsi="Times New Roman" w:cs="Times New Roman"/>
          <w:b/>
          <w:sz w:val="24"/>
          <w:szCs w:val="24"/>
          <w:lang w:val="en-US"/>
        </w:rPr>
      </w:pPr>
    </w:p>
    <w:p w14:paraId="6962DD50" w14:textId="77777777" w:rsidR="00E75C8B" w:rsidRPr="002C141F" w:rsidRDefault="00603EAF" w:rsidP="00C873B3">
      <w:pPr>
        <w:pStyle w:val="Balk5"/>
        <w:rPr>
          <w:lang w:val="en-US"/>
        </w:rPr>
      </w:pPr>
      <w:bookmarkStart w:id="203" w:name="_Toc520881356"/>
      <w:r w:rsidRPr="002C141F">
        <w:rPr>
          <w:lang w:val="en-US"/>
        </w:rPr>
        <w:t>Table</w:t>
      </w:r>
      <w:r w:rsidR="00013C81" w:rsidRPr="002C141F">
        <w:rPr>
          <w:lang w:val="en-US"/>
        </w:rPr>
        <w:t xml:space="preserve"> </w:t>
      </w:r>
      <w:r w:rsidR="00F65AEB" w:rsidRPr="002C141F">
        <w:rPr>
          <w:lang w:val="en-US"/>
        </w:rPr>
        <w:t>7</w:t>
      </w:r>
      <w:r w:rsidR="005313A7" w:rsidRPr="002C141F">
        <w:rPr>
          <w:lang w:val="en-US"/>
        </w:rPr>
        <w:t>.2</w:t>
      </w:r>
      <w:r w:rsidR="00F65AEB" w:rsidRPr="002C141F">
        <w:rPr>
          <w:lang w:val="en-US"/>
        </w:rPr>
        <w:t>:</w:t>
      </w:r>
      <w:r w:rsidR="00046AF1" w:rsidRPr="002C141F">
        <w:rPr>
          <w:lang w:val="en-US"/>
        </w:rPr>
        <w:t xml:space="preserve"> </w:t>
      </w:r>
      <w:r w:rsidRPr="002C141F">
        <w:rPr>
          <w:szCs w:val="24"/>
          <w:lang w:val="en-US"/>
        </w:rPr>
        <w:t>Length of Service Lines and Number of Service Lines in Distribution Regions Constructed by Distribution Companies</w:t>
      </w:r>
      <w:bookmarkEnd w:id="203"/>
    </w:p>
    <w:tbl>
      <w:tblPr>
        <w:tblW w:w="9214" w:type="dxa"/>
        <w:tblInd w:w="-5" w:type="dxa"/>
        <w:tblCellMar>
          <w:left w:w="70" w:type="dxa"/>
          <w:right w:w="70" w:type="dxa"/>
        </w:tblCellMar>
        <w:tblLook w:val="04A0" w:firstRow="1" w:lastRow="0" w:firstColumn="1" w:lastColumn="0" w:noHBand="0" w:noVBand="1"/>
      </w:tblPr>
      <w:tblGrid>
        <w:gridCol w:w="6521"/>
        <w:gridCol w:w="1276"/>
        <w:gridCol w:w="1417"/>
      </w:tblGrid>
      <w:tr w:rsidR="00603EAF" w:rsidRPr="002C141F" w14:paraId="0E6FB7B0" w14:textId="77777777" w:rsidTr="00FF0E43">
        <w:trPr>
          <w:cantSplit/>
          <w:trHeight w:val="570"/>
          <w:tblHeader/>
        </w:trPr>
        <w:tc>
          <w:tcPr>
            <w:tcW w:w="6521"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0D14512" w14:textId="77777777" w:rsidR="00603EAF" w:rsidRPr="002C141F" w:rsidRDefault="00603EAF" w:rsidP="00FF0E43">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Distribution Company</w:t>
            </w:r>
          </w:p>
        </w:tc>
        <w:tc>
          <w:tcPr>
            <w:tcW w:w="1276" w:type="dxa"/>
            <w:tcBorders>
              <w:top w:val="single" w:sz="4" w:space="0" w:color="auto"/>
              <w:left w:val="nil"/>
              <w:bottom w:val="single" w:sz="4" w:space="0" w:color="auto"/>
              <w:right w:val="single" w:sz="4" w:space="0" w:color="auto"/>
            </w:tcBorders>
            <w:shd w:val="clear" w:color="000000" w:fill="DDEBF7"/>
            <w:vAlign w:val="center"/>
            <w:hideMark/>
          </w:tcPr>
          <w:p w14:paraId="47537272" w14:textId="77777777" w:rsidR="00603EAF" w:rsidRPr="002C141F" w:rsidRDefault="00603EAF"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Numbers of Service Line</w:t>
            </w:r>
          </w:p>
        </w:tc>
        <w:tc>
          <w:tcPr>
            <w:tcW w:w="1417" w:type="dxa"/>
            <w:tcBorders>
              <w:top w:val="single" w:sz="4" w:space="0" w:color="auto"/>
              <w:left w:val="nil"/>
              <w:bottom w:val="single" w:sz="4" w:space="0" w:color="auto"/>
              <w:right w:val="single" w:sz="4" w:space="0" w:color="auto"/>
            </w:tcBorders>
            <w:shd w:val="clear" w:color="000000" w:fill="DDEBF7"/>
            <w:vAlign w:val="center"/>
            <w:hideMark/>
          </w:tcPr>
          <w:p w14:paraId="675A4E03" w14:textId="77777777" w:rsidR="00603EAF" w:rsidRPr="002C141F" w:rsidRDefault="00603EAF"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b/>
                <w:bCs/>
                <w:color w:val="000000"/>
                <w:lang w:val="en-US" w:eastAsia="tr-TR"/>
              </w:rPr>
              <w:t>Length of Service Line(m)</w:t>
            </w:r>
          </w:p>
        </w:tc>
      </w:tr>
      <w:tr w:rsidR="00FF0E43" w:rsidRPr="002C141F" w14:paraId="24D4DDF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EE6924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AGDAŞ ADAPAZARI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E87C37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85.381</w:t>
            </w:r>
          </w:p>
        </w:tc>
        <w:tc>
          <w:tcPr>
            <w:tcW w:w="1417" w:type="dxa"/>
            <w:tcBorders>
              <w:top w:val="nil"/>
              <w:left w:val="nil"/>
              <w:bottom w:val="single" w:sz="4" w:space="0" w:color="auto"/>
              <w:right w:val="single" w:sz="4" w:space="0" w:color="auto"/>
            </w:tcBorders>
            <w:shd w:val="clear" w:color="auto" w:fill="auto"/>
            <w:noWrap/>
            <w:vAlign w:val="center"/>
            <w:hideMark/>
          </w:tcPr>
          <w:p w14:paraId="5962229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940.150</w:t>
            </w:r>
          </w:p>
        </w:tc>
      </w:tr>
      <w:tr w:rsidR="00FF0E43" w:rsidRPr="002C141F" w14:paraId="17C837E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553CC3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ADIYAMAN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ACDDCA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28.980</w:t>
            </w:r>
          </w:p>
        </w:tc>
        <w:tc>
          <w:tcPr>
            <w:tcW w:w="1417" w:type="dxa"/>
            <w:tcBorders>
              <w:top w:val="nil"/>
              <w:left w:val="nil"/>
              <w:bottom w:val="single" w:sz="4" w:space="0" w:color="auto"/>
              <w:right w:val="single" w:sz="4" w:space="0" w:color="auto"/>
            </w:tcBorders>
            <w:shd w:val="clear" w:color="auto" w:fill="auto"/>
            <w:noWrap/>
            <w:vAlign w:val="center"/>
            <w:hideMark/>
          </w:tcPr>
          <w:p w14:paraId="5697C75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384.495</w:t>
            </w:r>
          </w:p>
        </w:tc>
      </w:tr>
      <w:tr w:rsidR="00FF0E43" w:rsidRPr="002C141F" w14:paraId="20E5C41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715F2E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BATIKAR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013B10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20.684</w:t>
            </w:r>
          </w:p>
        </w:tc>
        <w:tc>
          <w:tcPr>
            <w:tcW w:w="1417" w:type="dxa"/>
            <w:tcBorders>
              <w:top w:val="nil"/>
              <w:left w:val="nil"/>
              <w:bottom w:val="single" w:sz="4" w:space="0" w:color="auto"/>
              <w:right w:val="single" w:sz="4" w:space="0" w:color="auto"/>
            </w:tcBorders>
            <w:shd w:val="clear" w:color="auto" w:fill="auto"/>
            <w:noWrap/>
            <w:vAlign w:val="center"/>
            <w:hideMark/>
          </w:tcPr>
          <w:p w14:paraId="2E7A323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181.494</w:t>
            </w:r>
          </w:p>
        </w:tc>
      </w:tr>
      <w:tr w:rsidR="00FF0E43" w:rsidRPr="002C141F" w14:paraId="12D187D4"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9A1A61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DELTA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396C94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19.927</w:t>
            </w:r>
          </w:p>
        </w:tc>
        <w:tc>
          <w:tcPr>
            <w:tcW w:w="1417" w:type="dxa"/>
            <w:tcBorders>
              <w:top w:val="nil"/>
              <w:left w:val="nil"/>
              <w:bottom w:val="single" w:sz="4" w:space="0" w:color="auto"/>
              <w:right w:val="single" w:sz="4" w:space="0" w:color="auto"/>
            </w:tcBorders>
            <w:shd w:val="clear" w:color="auto" w:fill="auto"/>
            <w:noWrap/>
            <w:vAlign w:val="center"/>
            <w:hideMark/>
          </w:tcPr>
          <w:p w14:paraId="158E655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184.418</w:t>
            </w:r>
          </w:p>
        </w:tc>
      </w:tr>
      <w:tr w:rsidR="00FF0E43" w:rsidRPr="002C141F" w14:paraId="5CD15BE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B549AB9"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GEPA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7C0625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6.442</w:t>
            </w:r>
          </w:p>
        </w:tc>
        <w:tc>
          <w:tcPr>
            <w:tcW w:w="1417" w:type="dxa"/>
            <w:tcBorders>
              <w:top w:val="nil"/>
              <w:left w:val="nil"/>
              <w:bottom w:val="single" w:sz="4" w:space="0" w:color="auto"/>
              <w:right w:val="single" w:sz="4" w:space="0" w:color="auto"/>
            </w:tcBorders>
            <w:shd w:val="clear" w:color="auto" w:fill="auto"/>
            <w:noWrap/>
            <w:vAlign w:val="center"/>
            <w:hideMark/>
          </w:tcPr>
          <w:p w14:paraId="3A8A0AE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65.731</w:t>
            </w:r>
          </w:p>
        </w:tc>
      </w:tr>
      <w:tr w:rsidR="00FF0E43" w:rsidRPr="002C141F" w14:paraId="2E6E3EF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6C026F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MARDİN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4A33DA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804</w:t>
            </w:r>
          </w:p>
        </w:tc>
        <w:tc>
          <w:tcPr>
            <w:tcW w:w="1417" w:type="dxa"/>
            <w:tcBorders>
              <w:top w:val="nil"/>
              <w:left w:val="nil"/>
              <w:bottom w:val="single" w:sz="4" w:space="0" w:color="auto"/>
              <w:right w:val="single" w:sz="4" w:space="0" w:color="auto"/>
            </w:tcBorders>
            <w:shd w:val="clear" w:color="auto" w:fill="auto"/>
            <w:noWrap/>
            <w:vAlign w:val="center"/>
            <w:hideMark/>
          </w:tcPr>
          <w:p w14:paraId="3580EF6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11.127</w:t>
            </w:r>
          </w:p>
        </w:tc>
      </w:tr>
      <w:tr w:rsidR="00FF0E43" w:rsidRPr="002C141F" w14:paraId="3CC71E49"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672EBD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MUĞLA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1CF5E7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4.938</w:t>
            </w:r>
          </w:p>
        </w:tc>
        <w:tc>
          <w:tcPr>
            <w:tcW w:w="1417" w:type="dxa"/>
            <w:tcBorders>
              <w:top w:val="nil"/>
              <w:left w:val="nil"/>
              <w:bottom w:val="single" w:sz="4" w:space="0" w:color="auto"/>
              <w:right w:val="single" w:sz="4" w:space="0" w:color="auto"/>
            </w:tcBorders>
            <w:shd w:val="clear" w:color="auto" w:fill="auto"/>
            <w:noWrap/>
            <w:vAlign w:val="center"/>
            <w:hideMark/>
          </w:tcPr>
          <w:p w14:paraId="5B67EB9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56.201</w:t>
            </w:r>
          </w:p>
        </w:tc>
      </w:tr>
      <w:tr w:rsidR="00FF0E43" w:rsidRPr="002C141F" w14:paraId="416E1982"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DE1A319"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SİNOP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43AC1F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2.007</w:t>
            </w:r>
          </w:p>
        </w:tc>
        <w:tc>
          <w:tcPr>
            <w:tcW w:w="1417" w:type="dxa"/>
            <w:tcBorders>
              <w:top w:val="nil"/>
              <w:left w:val="nil"/>
              <w:bottom w:val="single" w:sz="4" w:space="0" w:color="auto"/>
              <w:right w:val="single" w:sz="4" w:space="0" w:color="auto"/>
            </w:tcBorders>
            <w:shd w:val="clear" w:color="auto" w:fill="auto"/>
            <w:noWrap/>
            <w:vAlign w:val="center"/>
            <w:hideMark/>
          </w:tcPr>
          <w:p w14:paraId="2D30BA7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18.781</w:t>
            </w:r>
          </w:p>
        </w:tc>
      </w:tr>
      <w:tr w:rsidR="00FF0E43" w:rsidRPr="002C141F" w14:paraId="17097991"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7D5657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AFYON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0A387B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30.294</w:t>
            </w:r>
          </w:p>
        </w:tc>
        <w:tc>
          <w:tcPr>
            <w:tcW w:w="1417" w:type="dxa"/>
            <w:tcBorders>
              <w:top w:val="nil"/>
              <w:left w:val="nil"/>
              <w:bottom w:val="single" w:sz="4" w:space="0" w:color="auto"/>
              <w:right w:val="single" w:sz="4" w:space="0" w:color="auto"/>
            </w:tcBorders>
            <w:shd w:val="clear" w:color="auto" w:fill="auto"/>
            <w:noWrap/>
            <w:vAlign w:val="center"/>
            <w:hideMark/>
          </w:tcPr>
          <w:p w14:paraId="6C9B25E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336.307</w:t>
            </w:r>
          </w:p>
        </w:tc>
      </w:tr>
      <w:tr w:rsidR="00FF0E43" w:rsidRPr="002C141F" w14:paraId="2C3D3BC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1896C2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AĞRI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006915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569</w:t>
            </w:r>
          </w:p>
        </w:tc>
        <w:tc>
          <w:tcPr>
            <w:tcW w:w="1417" w:type="dxa"/>
            <w:tcBorders>
              <w:top w:val="nil"/>
              <w:left w:val="nil"/>
              <w:bottom w:val="single" w:sz="4" w:space="0" w:color="auto"/>
              <w:right w:val="single" w:sz="4" w:space="0" w:color="auto"/>
            </w:tcBorders>
            <w:shd w:val="clear" w:color="auto" w:fill="auto"/>
            <w:noWrap/>
            <w:vAlign w:val="center"/>
            <w:hideMark/>
          </w:tcPr>
          <w:p w14:paraId="4701D46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9.381</w:t>
            </w:r>
          </w:p>
        </w:tc>
      </w:tr>
      <w:tr w:rsidR="00FF0E43" w:rsidRPr="002C141F" w14:paraId="48483EB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42AC6B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BALIKESİR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38152AC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35.312</w:t>
            </w:r>
          </w:p>
        </w:tc>
        <w:tc>
          <w:tcPr>
            <w:tcW w:w="1417" w:type="dxa"/>
            <w:tcBorders>
              <w:top w:val="nil"/>
              <w:left w:val="nil"/>
              <w:bottom w:val="single" w:sz="4" w:space="0" w:color="auto"/>
              <w:right w:val="single" w:sz="4" w:space="0" w:color="auto"/>
            </w:tcBorders>
            <w:shd w:val="clear" w:color="auto" w:fill="auto"/>
            <w:noWrap/>
            <w:vAlign w:val="center"/>
            <w:hideMark/>
          </w:tcPr>
          <w:p w14:paraId="1F16C9C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295.862</w:t>
            </w:r>
          </w:p>
        </w:tc>
      </w:tr>
      <w:tr w:rsidR="00FF0E43" w:rsidRPr="002C141F" w14:paraId="4FD6A102"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69C029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BANDIRMA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A1C7FE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11.206</w:t>
            </w:r>
          </w:p>
        </w:tc>
        <w:tc>
          <w:tcPr>
            <w:tcW w:w="1417" w:type="dxa"/>
            <w:tcBorders>
              <w:top w:val="nil"/>
              <w:left w:val="nil"/>
              <w:bottom w:val="single" w:sz="4" w:space="0" w:color="auto"/>
              <w:right w:val="single" w:sz="4" w:space="0" w:color="auto"/>
            </w:tcBorders>
            <w:shd w:val="clear" w:color="auto" w:fill="auto"/>
            <w:noWrap/>
            <w:vAlign w:val="center"/>
            <w:hideMark/>
          </w:tcPr>
          <w:p w14:paraId="3264607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98.825</w:t>
            </w:r>
          </w:p>
        </w:tc>
      </w:tr>
      <w:tr w:rsidR="00FF0E43" w:rsidRPr="002C141F" w14:paraId="7E84F74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7EB9E6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BİLECİK BOLU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5286C4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34.250</w:t>
            </w:r>
          </w:p>
        </w:tc>
        <w:tc>
          <w:tcPr>
            <w:tcW w:w="1417" w:type="dxa"/>
            <w:tcBorders>
              <w:top w:val="nil"/>
              <w:left w:val="nil"/>
              <w:bottom w:val="single" w:sz="4" w:space="0" w:color="auto"/>
              <w:right w:val="single" w:sz="4" w:space="0" w:color="auto"/>
            </w:tcBorders>
            <w:shd w:val="clear" w:color="auto" w:fill="auto"/>
            <w:noWrap/>
            <w:vAlign w:val="center"/>
            <w:hideMark/>
          </w:tcPr>
          <w:p w14:paraId="1ACE7C5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366.253</w:t>
            </w:r>
          </w:p>
        </w:tc>
      </w:tr>
      <w:tr w:rsidR="00FF0E43" w:rsidRPr="002C141F" w14:paraId="64B1688D"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E108C8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ÇANAKKALE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BEB25F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34.154</w:t>
            </w:r>
          </w:p>
        </w:tc>
        <w:tc>
          <w:tcPr>
            <w:tcW w:w="1417" w:type="dxa"/>
            <w:tcBorders>
              <w:top w:val="nil"/>
              <w:left w:val="nil"/>
              <w:bottom w:val="single" w:sz="4" w:space="0" w:color="auto"/>
              <w:right w:val="single" w:sz="4" w:space="0" w:color="auto"/>
            </w:tcBorders>
            <w:shd w:val="clear" w:color="auto" w:fill="auto"/>
            <w:noWrap/>
            <w:vAlign w:val="center"/>
            <w:hideMark/>
          </w:tcPr>
          <w:p w14:paraId="371CBDF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327.852</w:t>
            </w:r>
          </w:p>
        </w:tc>
      </w:tr>
      <w:tr w:rsidR="00FF0E43" w:rsidRPr="002C141F" w14:paraId="3CC03AC9"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504DAA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DÜZCE EREĞLİ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64585C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43.609</w:t>
            </w:r>
          </w:p>
        </w:tc>
        <w:tc>
          <w:tcPr>
            <w:tcW w:w="1417" w:type="dxa"/>
            <w:tcBorders>
              <w:top w:val="nil"/>
              <w:left w:val="nil"/>
              <w:bottom w:val="single" w:sz="4" w:space="0" w:color="auto"/>
              <w:right w:val="single" w:sz="4" w:space="0" w:color="auto"/>
            </w:tcBorders>
            <w:shd w:val="clear" w:color="auto" w:fill="auto"/>
            <w:noWrap/>
            <w:vAlign w:val="center"/>
            <w:hideMark/>
          </w:tcPr>
          <w:p w14:paraId="5428CFF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655.071</w:t>
            </w:r>
          </w:p>
        </w:tc>
      </w:tr>
      <w:tr w:rsidR="00FF0E43" w:rsidRPr="002C141F" w14:paraId="2FCFE47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59BFFF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ELAZIĞ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3CB89E5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24.503</w:t>
            </w:r>
          </w:p>
        </w:tc>
        <w:tc>
          <w:tcPr>
            <w:tcW w:w="1417" w:type="dxa"/>
            <w:tcBorders>
              <w:top w:val="nil"/>
              <w:left w:val="nil"/>
              <w:bottom w:val="single" w:sz="4" w:space="0" w:color="auto"/>
              <w:right w:val="single" w:sz="4" w:space="0" w:color="auto"/>
            </w:tcBorders>
            <w:shd w:val="clear" w:color="auto" w:fill="auto"/>
            <w:noWrap/>
            <w:vAlign w:val="center"/>
            <w:hideMark/>
          </w:tcPr>
          <w:p w14:paraId="119F857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366.009</w:t>
            </w:r>
          </w:p>
        </w:tc>
      </w:tr>
      <w:tr w:rsidR="00FF0E43" w:rsidRPr="002C141F" w14:paraId="0D36039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57DB3C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5267AD3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84.034</w:t>
            </w:r>
          </w:p>
        </w:tc>
        <w:tc>
          <w:tcPr>
            <w:tcW w:w="1417" w:type="dxa"/>
            <w:tcBorders>
              <w:top w:val="nil"/>
              <w:left w:val="nil"/>
              <w:bottom w:val="single" w:sz="4" w:space="0" w:color="auto"/>
              <w:right w:val="single" w:sz="4" w:space="0" w:color="auto"/>
            </w:tcBorders>
            <w:shd w:val="clear" w:color="auto" w:fill="auto"/>
            <w:noWrap/>
            <w:vAlign w:val="center"/>
            <w:hideMark/>
          </w:tcPr>
          <w:p w14:paraId="6E6E015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1.202.590</w:t>
            </w:r>
          </w:p>
        </w:tc>
      </w:tr>
      <w:tr w:rsidR="00FF0E43" w:rsidRPr="002C141F" w14:paraId="31F3BA17"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C35102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GEMLİK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ABA510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9.109</w:t>
            </w:r>
          </w:p>
        </w:tc>
        <w:tc>
          <w:tcPr>
            <w:tcW w:w="1417" w:type="dxa"/>
            <w:tcBorders>
              <w:top w:val="nil"/>
              <w:left w:val="nil"/>
              <w:bottom w:val="single" w:sz="4" w:space="0" w:color="auto"/>
              <w:right w:val="single" w:sz="4" w:space="0" w:color="auto"/>
            </w:tcBorders>
            <w:shd w:val="clear" w:color="auto" w:fill="auto"/>
            <w:noWrap/>
            <w:vAlign w:val="center"/>
            <w:hideMark/>
          </w:tcPr>
          <w:p w14:paraId="68C3933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62.866</w:t>
            </w:r>
          </w:p>
        </w:tc>
      </w:tr>
      <w:tr w:rsidR="00FF0E43" w:rsidRPr="002C141F" w14:paraId="4E5ECB0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E36C9A9"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GÜMÜŞHANE BAYBURT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6E3594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7.017</w:t>
            </w:r>
          </w:p>
        </w:tc>
        <w:tc>
          <w:tcPr>
            <w:tcW w:w="1417" w:type="dxa"/>
            <w:tcBorders>
              <w:top w:val="nil"/>
              <w:left w:val="nil"/>
              <w:bottom w:val="single" w:sz="4" w:space="0" w:color="auto"/>
              <w:right w:val="single" w:sz="4" w:space="0" w:color="auto"/>
            </w:tcBorders>
            <w:shd w:val="clear" w:color="auto" w:fill="auto"/>
            <w:noWrap/>
            <w:vAlign w:val="center"/>
            <w:hideMark/>
          </w:tcPr>
          <w:p w14:paraId="1AE4961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71.839</w:t>
            </w:r>
          </w:p>
        </w:tc>
      </w:tr>
      <w:tr w:rsidR="00FF0E43" w:rsidRPr="002C141F" w14:paraId="173AC0A8"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59F506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AKSA KARADENİZ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BDCC4E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16.698</w:t>
            </w:r>
          </w:p>
        </w:tc>
        <w:tc>
          <w:tcPr>
            <w:tcW w:w="1417" w:type="dxa"/>
            <w:tcBorders>
              <w:top w:val="nil"/>
              <w:left w:val="nil"/>
              <w:bottom w:val="single" w:sz="4" w:space="0" w:color="auto"/>
              <w:right w:val="single" w:sz="4" w:space="0" w:color="auto"/>
            </w:tcBorders>
            <w:shd w:val="clear" w:color="auto" w:fill="auto"/>
            <w:noWrap/>
            <w:vAlign w:val="center"/>
            <w:hideMark/>
          </w:tcPr>
          <w:p w14:paraId="0F7BB0C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150.513</w:t>
            </w:r>
          </w:p>
        </w:tc>
      </w:tr>
      <w:tr w:rsidR="00FF0E43" w:rsidRPr="002C141F" w14:paraId="1E42D504"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3FD9D2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MALATYA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38212B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31.890</w:t>
            </w:r>
          </w:p>
        </w:tc>
        <w:tc>
          <w:tcPr>
            <w:tcW w:w="1417" w:type="dxa"/>
            <w:tcBorders>
              <w:top w:val="nil"/>
              <w:left w:val="nil"/>
              <w:bottom w:val="single" w:sz="4" w:space="0" w:color="auto"/>
              <w:right w:val="single" w:sz="4" w:space="0" w:color="auto"/>
            </w:tcBorders>
            <w:shd w:val="clear" w:color="auto" w:fill="auto"/>
            <w:noWrap/>
            <w:vAlign w:val="center"/>
            <w:hideMark/>
          </w:tcPr>
          <w:p w14:paraId="6014EFD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345.173</w:t>
            </w:r>
          </w:p>
        </w:tc>
      </w:tr>
      <w:tr w:rsidR="00FF0E43" w:rsidRPr="002C141F" w14:paraId="13851089"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4F2CB3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MANİSA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16B429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34.863</w:t>
            </w:r>
          </w:p>
        </w:tc>
        <w:tc>
          <w:tcPr>
            <w:tcW w:w="1417" w:type="dxa"/>
            <w:tcBorders>
              <w:top w:val="nil"/>
              <w:left w:val="nil"/>
              <w:bottom w:val="single" w:sz="4" w:space="0" w:color="auto"/>
              <w:right w:val="single" w:sz="4" w:space="0" w:color="auto"/>
            </w:tcBorders>
            <w:shd w:val="clear" w:color="auto" w:fill="auto"/>
            <w:noWrap/>
            <w:vAlign w:val="center"/>
            <w:hideMark/>
          </w:tcPr>
          <w:p w14:paraId="3AE58DF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287.817</w:t>
            </w:r>
          </w:p>
        </w:tc>
      </w:tr>
      <w:tr w:rsidR="00FF0E43" w:rsidRPr="002C141F" w14:paraId="5F78E0B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2D8014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MUSTAFAKEMALPAŞA SUSURLUK KARACABEY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3B5F2C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17.555</w:t>
            </w:r>
          </w:p>
        </w:tc>
        <w:tc>
          <w:tcPr>
            <w:tcW w:w="1417" w:type="dxa"/>
            <w:tcBorders>
              <w:top w:val="nil"/>
              <w:left w:val="nil"/>
              <w:bottom w:val="single" w:sz="4" w:space="0" w:color="auto"/>
              <w:right w:val="single" w:sz="4" w:space="0" w:color="auto"/>
            </w:tcBorders>
            <w:shd w:val="clear" w:color="auto" w:fill="auto"/>
            <w:noWrap/>
            <w:vAlign w:val="center"/>
            <w:hideMark/>
          </w:tcPr>
          <w:p w14:paraId="562EE0F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136.943</w:t>
            </w:r>
          </w:p>
        </w:tc>
      </w:tr>
      <w:tr w:rsidR="00FF0E43" w:rsidRPr="002C141F" w14:paraId="70E2F6B4"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B525BF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ORDU GİRESUN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19E2FF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27.392</w:t>
            </w:r>
          </w:p>
        </w:tc>
        <w:tc>
          <w:tcPr>
            <w:tcW w:w="1417" w:type="dxa"/>
            <w:tcBorders>
              <w:top w:val="nil"/>
              <w:left w:val="nil"/>
              <w:bottom w:val="single" w:sz="4" w:space="0" w:color="auto"/>
              <w:right w:val="single" w:sz="4" w:space="0" w:color="auto"/>
            </w:tcBorders>
            <w:shd w:val="clear" w:color="auto" w:fill="auto"/>
            <w:noWrap/>
            <w:vAlign w:val="center"/>
            <w:hideMark/>
          </w:tcPr>
          <w:p w14:paraId="0CA3543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259.348</w:t>
            </w:r>
          </w:p>
        </w:tc>
      </w:tr>
      <w:tr w:rsidR="00FF0E43" w:rsidRPr="002C141F" w14:paraId="5FA9E7A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E1F5C1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SİİRT BATMAN DOĞALGAZ DAĞITIM A.Ş.</w:t>
            </w:r>
          </w:p>
        </w:tc>
        <w:tc>
          <w:tcPr>
            <w:tcW w:w="1276" w:type="dxa"/>
            <w:tcBorders>
              <w:top w:val="nil"/>
              <w:left w:val="nil"/>
              <w:bottom w:val="single" w:sz="4" w:space="0" w:color="auto"/>
              <w:right w:val="single" w:sz="4" w:space="0" w:color="auto"/>
            </w:tcBorders>
            <w:shd w:val="clear" w:color="auto" w:fill="auto"/>
            <w:noWrap/>
            <w:vAlign w:val="center"/>
            <w:hideMark/>
          </w:tcPr>
          <w:p w14:paraId="241CAC3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10.176</w:t>
            </w:r>
          </w:p>
        </w:tc>
        <w:tc>
          <w:tcPr>
            <w:tcW w:w="1417" w:type="dxa"/>
            <w:tcBorders>
              <w:top w:val="nil"/>
              <w:left w:val="nil"/>
              <w:bottom w:val="single" w:sz="4" w:space="0" w:color="auto"/>
              <w:right w:val="single" w:sz="4" w:space="0" w:color="auto"/>
            </w:tcBorders>
            <w:shd w:val="clear" w:color="auto" w:fill="auto"/>
            <w:noWrap/>
            <w:vAlign w:val="center"/>
            <w:hideMark/>
          </w:tcPr>
          <w:p w14:paraId="7B073C8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191.420</w:t>
            </w:r>
          </w:p>
        </w:tc>
      </w:tr>
      <w:tr w:rsidR="00FF0E43" w:rsidRPr="002C141F" w14:paraId="2897DC9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427C436"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SİVAS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549F125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31.360</w:t>
            </w:r>
          </w:p>
        </w:tc>
        <w:tc>
          <w:tcPr>
            <w:tcW w:w="1417" w:type="dxa"/>
            <w:tcBorders>
              <w:top w:val="nil"/>
              <w:left w:val="nil"/>
              <w:bottom w:val="single" w:sz="4" w:space="0" w:color="auto"/>
              <w:right w:val="single" w:sz="4" w:space="0" w:color="auto"/>
            </w:tcBorders>
            <w:shd w:val="clear" w:color="auto" w:fill="auto"/>
            <w:noWrap/>
            <w:vAlign w:val="center"/>
            <w:hideMark/>
          </w:tcPr>
          <w:p w14:paraId="758FCC2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363.211</w:t>
            </w:r>
          </w:p>
        </w:tc>
      </w:tr>
      <w:tr w:rsidR="00FF0E43" w:rsidRPr="002C141F" w14:paraId="5C82F9B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4F77B5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ŞANLIURFA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5432ED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11.205</w:t>
            </w:r>
          </w:p>
        </w:tc>
        <w:tc>
          <w:tcPr>
            <w:tcW w:w="1417" w:type="dxa"/>
            <w:tcBorders>
              <w:top w:val="nil"/>
              <w:left w:val="nil"/>
              <w:bottom w:val="single" w:sz="4" w:space="0" w:color="auto"/>
              <w:right w:val="single" w:sz="4" w:space="0" w:color="auto"/>
            </w:tcBorders>
            <w:shd w:val="clear" w:color="auto" w:fill="auto"/>
            <w:noWrap/>
            <w:vAlign w:val="center"/>
            <w:hideMark/>
          </w:tcPr>
          <w:p w14:paraId="7D69BCF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171.807</w:t>
            </w:r>
          </w:p>
        </w:tc>
      </w:tr>
      <w:tr w:rsidR="00FF0E43" w:rsidRPr="002C141F" w14:paraId="0CE9681C"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7B1CA5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TOKAT AMASYA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AACAA5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54.662</w:t>
            </w:r>
          </w:p>
        </w:tc>
        <w:tc>
          <w:tcPr>
            <w:tcW w:w="1417" w:type="dxa"/>
            <w:tcBorders>
              <w:top w:val="nil"/>
              <w:left w:val="nil"/>
              <w:bottom w:val="single" w:sz="4" w:space="0" w:color="auto"/>
              <w:right w:val="single" w:sz="4" w:space="0" w:color="auto"/>
            </w:tcBorders>
            <w:shd w:val="clear" w:color="auto" w:fill="auto"/>
            <w:noWrap/>
            <w:vAlign w:val="center"/>
            <w:hideMark/>
          </w:tcPr>
          <w:p w14:paraId="7D10E9E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493.497</w:t>
            </w:r>
          </w:p>
        </w:tc>
      </w:tr>
      <w:tr w:rsidR="00FF0E43" w:rsidRPr="002C141F" w14:paraId="1981404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14BA7F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VAN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E7714C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16.309</w:t>
            </w:r>
          </w:p>
        </w:tc>
        <w:tc>
          <w:tcPr>
            <w:tcW w:w="1417" w:type="dxa"/>
            <w:tcBorders>
              <w:top w:val="nil"/>
              <w:left w:val="nil"/>
              <w:bottom w:val="single" w:sz="4" w:space="0" w:color="auto"/>
              <w:right w:val="single" w:sz="4" w:space="0" w:color="auto"/>
            </w:tcBorders>
            <w:shd w:val="clear" w:color="auto" w:fill="auto"/>
            <w:noWrap/>
            <w:vAlign w:val="center"/>
            <w:hideMark/>
          </w:tcPr>
          <w:p w14:paraId="396602A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262.263</w:t>
            </w:r>
          </w:p>
        </w:tc>
      </w:tr>
      <w:tr w:rsidR="00FF0E43" w:rsidRPr="002C141F" w14:paraId="3781AD0D"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E8AA0D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ARMADAŞ ARSAN MARAŞ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748CD1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40.530</w:t>
            </w:r>
          </w:p>
        </w:tc>
        <w:tc>
          <w:tcPr>
            <w:tcW w:w="1417" w:type="dxa"/>
            <w:tcBorders>
              <w:top w:val="nil"/>
              <w:left w:val="nil"/>
              <w:bottom w:val="single" w:sz="4" w:space="0" w:color="auto"/>
              <w:right w:val="single" w:sz="4" w:space="0" w:color="auto"/>
            </w:tcBorders>
            <w:shd w:val="clear" w:color="auto" w:fill="auto"/>
            <w:noWrap/>
            <w:vAlign w:val="center"/>
            <w:hideMark/>
          </w:tcPr>
          <w:p w14:paraId="3EF0D0A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369.552</w:t>
            </w:r>
          </w:p>
        </w:tc>
      </w:tr>
      <w:tr w:rsidR="00FF0E43" w:rsidRPr="002C141F" w14:paraId="722D38FA"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4D8946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ARMAGAZ ARSAN MARMARA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3C2149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42.753</w:t>
            </w:r>
          </w:p>
        </w:tc>
        <w:tc>
          <w:tcPr>
            <w:tcW w:w="1417" w:type="dxa"/>
            <w:tcBorders>
              <w:top w:val="nil"/>
              <w:left w:val="nil"/>
              <w:bottom w:val="single" w:sz="4" w:space="0" w:color="auto"/>
              <w:right w:val="single" w:sz="4" w:space="0" w:color="auto"/>
            </w:tcBorders>
            <w:shd w:val="clear" w:color="auto" w:fill="auto"/>
            <w:noWrap/>
            <w:vAlign w:val="center"/>
            <w:hideMark/>
          </w:tcPr>
          <w:p w14:paraId="479D21F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416.157</w:t>
            </w:r>
          </w:p>
        </w:tc>
      </w:tr>
      <w:tr w:rsidR="00FF0E43" w:rsidRPr="002C141F" w14:paraId="2A54569C"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BEFC1C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BAHÇEŞEHİR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7E921E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2.272</w:t>
            </w:r>
          </w:p>
        </w:tc>
        <w:tc>
          <w:tcPr>
            <w:tcW w:w="1417" w:type="dxa"/>
            <w:tcBorders>
              <w:top w:val="nil"/>
              <w:left w:val="nil"/>
              <w:bottom w:val="single" w:sz="4" w:space="0" w:color="auto"/>
              <w:right w:val="single" w:sz="4" w:space="0" w:color="auto"/>
            </w:tcBorders>
            <w:shd w:val="clear" w:color="auto" w:fill="auto"/>
            <w:noWrap/>
            <w:vAlign w:val="center"/>
            <w:hideMark/>
          </w:tcPr>
          <w:p w14:paraId="55C60FA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24.102</w:t>
            </w:r>
          </w:p>
        </w:tc>
      </w:tr>
      <w:tr w:rsidR="00FF0E43" w:rsidRPr="002C141F" w14:paraId="1ED1FF52"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08B74B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BAŞKENT DOĞALGAZ DAĞITIM GAYRİMENKUL YATIRIM ORTAKLIĞI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10871D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217.410</w:t>
            </w:r>
          </w:p>
        </w:tc>
        <w:tc>
          <w:tcPr>
            <w:tcW w:w="1417" w:type="dxa"/>
            <w:tcBorders>
              <w:top w:val="nil"/>
              <w:left w:val="nil"/>
              <w:bottom w:val="single" w:sz="4" w:space="0" w:color="auto"/>
              <w:right w:val="single" w:sz="4" w:space="0" w:color="auto"/>
            </w:tcBorders>
            <w:shd w:val="clear" w:color="auto" w:fill="auto"/>
            <w:noWrap/>
            <w:vAlign w:val="center"/>
            <w:hideMark/>
          </w:tcPr>
          <w:p w14:paraId="3C04CA4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3.559.643</w:t>
            </w:r>
          </w:p>
        </w:tc>
      </w:tr>
      <w:tr w:rsidR="00FF0E43" w:rsidRPr="002C141F" w14:paraId="7E85271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93CA40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BURSA ŞEHİRİÇİ DOĞAL GAZ DAĞITIM TİCARET VE TAAH.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66CDBE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206.538</w:t>
            </w:r>
          </w:p>
        </w:tc>
        <w:tc>
          <w:tcPr>
            <w:tcW w:w="1417" w:type="dxa"/>
            <w:tcBorders>
              <w:top w:val="nil"/>
              <w:left w:val="nil"/>
              <w:bottom w:val="single" w:sz="4" w:space="0" w:color="auto"/>
              <w:right w:val="single" w:sz="4" w:space="0" w:color="auto"/>
            </w:tcBorders>
            <w:shd w:val="clear" w:color="auto" w:fill="auto"/>
            <w:noWrap/>
            <w:vAlign w:val="center"/>
            <w:hideMark/>
          </w:tcPr>
          <w:p w14:paraId="393D44C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1.732.423</w:t>
            </w:r>
          </w:p>
        </w:tc>
      </w:tr>
      <w:tr w:rsidR="00FF0E43" w:rsidRPr="002C141F" w14:paraId="1EB47F08"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53892A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ÇİNİGAZ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65F555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41.919</w:t>
            </w:r>
          </w:p>
        </w:tc>
        <w:tc>
          <w:tcPr>
            <w:tcW w:w="1417" w:type="dxa"/>
            <w:tcBorders>
              <w:top w:val="nil"/>
              <w:left w:val="nil"/>
              <w:bottom w:val="single" w:sz="4" w:space="0" w:color="auto"/>
              <w:right w:val="single" w:sz="4" w:space="0" w:color="auto"/>
            </w:tcBorders>
            <w:shd w:val="clear" w:color="auto" w:fill="auto"/>
            <w:noWrap/>
            <w:vAlign w:val="center"/>
            <w:hideMark/>
          </w:tcPr>
          <w:p w14:paraId="425A567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394.403</w:t>
            </w:r>
          </w:p>
        </w:tc>
      </w:tr>
      <w:tr w:rsidR="00FF0E43" w:rsidRPr="002C141F" w14:paraId="60C1EB32"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D7A214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ÇORDAŞ ÇORLU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15BBD0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24.318</w:t>
            </w:r>
          </w:p>
        </w:tc>
        <w:tc>
          <w:tcPr>
            <w:tcW w:w="1417" w:type="dxa"/>
            <w:tcBorders>
              <w:top w:val="nil"/>
              <w:left w:val="nil"/>
              <w:bottom w:val="single" w:sz="4" w:space="0" w:color="auto"/>
              <w:right w:val="single" w:sz="4" w:space="0" w:color="auto"/>
            </w:tcBorders>
            <w:shd w:val="clear" w:color="auto" w:fill="auto"/>
            <w:noWrap/>
            <w:vAlign w:val="center"/>
            <w:hideMark/>
          </w:tcPr>
          <w:p w14:paraId="576F37F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290.367</w:t>
            </w:r>
          </w:p>
        </w:tc>
      </w:tr>
      <w:tr w:rsidR="00FF0E43" w:rsidRPr="002C141F" w14:paraId="0960AAE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A68C46B"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ÇORUM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043FBE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21.068</w:t>
            </w:r>
          </w:p>
        </w:tc>
        <w:tc>
          <w:tcPr>
            <w:tcW w:w="1417" w:type="dxa"/>
            <w:tcBorders>
              <w:top w:val="nil"/>
              <w:left w:val="nil"/>
              <w:bottom w:val="single" w:sz="4" w:space="0" w:color="auto"/>
              <w:right w:val="single" w:sz="4" w:space="0" w:color="auto"/>
            </w:tcBorders>
            <w:shd w:val="clear" w:color="auto" w:fill="auto"/>
            <w:noWrap/>
            <w:vAlign w:val="center"/>
            <w:hideMark/>
          </w:tcPr>
          <w:p w14:paraId="7B23041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288.800</w:t>
            </w:r>
          </w:p>
        </w:tc>
      </w:tr>
      <w:tr w:rsidR="00FF0E43" w:rsidRPr="002C141F" w14:paraId="2DC2B8ED"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C89B4A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DİYARBAKIR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9E3C50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11.178</w:t>
            </w:r>
          </w:p>
        </w:tc>
        <w:tc>
          <w:tcPr>
            <w:tcW w:w="1417" w:type="dxa"/>
            <w:tcBorders>
              <w:top w:val="nil"/>
              <w:left w:val="nil"/>
              <w:bottom w:val="single" w:sz="4" w:space="0" w:color="auto"/>
              <w:right w:val="single" w:sz="4" w:space="0" w:color="auto"/>
            </w:tcBorders>
            <w:shd w:val="clear" w:color="auto" w:fill="auto"/>
            <w:noWrap/>
            <w:vAlign w:val="center"/>
            <w:hideMark/>
          </w:tcPr>
          <w:p w14:paraId="220B7CE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132.327</w:t>
            </w:r>
          </w:p>
        </w:tc>
      </w:tr>
      <w:tr w:rsidR="00FF0E43" w:rsidRPr="002C141F" w14:paraId="19709236"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23D393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DOĞUGAZ BİTLİS BİNGÖL MUŞ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1C9842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4.258</w:t>
            </w:r>
          </w:p>
        </w:tc>
        <w:tc>
          <w:tcPr>
            <w:tcW w:w="1417" w:type="dxa"/>
            <w:tcBorders>
              <w:top w:val="nil"/>
              <w:left w:val="nil"/>
              <w:bottom w:val="single" w:sz="4" w:space="0" w:color="auto"/>
              <w:right w:val="single" w:sz="4" w:space="0" w:color="auto"/>
            </w:tcBorders>
            <w:shd w:val="clear" w:color="auto" w:fill="auto"/>
            <w:noWrap/>
            <w:vAlign w:val="center"/>
            <w:hideMark/>
          </w:tcPr>
          <w:p w14:paraId="4AE0498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57.539</w:t>
            </w:r>
          </w:p>
        </w:tc>
      </w:tr>
      <w:tr w:rsidR="00FF0E43" w:rsidRPr="002C141F" w14:paraId="5B4C62B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EA5EBE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AKSARAY GAZ DAĞITIM A.Ş.</w:t>
            </w:r>
          </w:p>
        </w:tc>
        <w:tc>
          <w:tcPr>
            <w:tcW w:w="1276" w:type="dxa"/>
            <w:tcBorders>
              <w:top w:val="nil"/>
              <w:left w:val="nil"/>
              <w:bottom w:val="single" w:sz="4" w:space="0" w:color="auto"/>
              <w:right w:val="single" w:sz="4" w:space="0" w:color="auto"/>
            </w:tcBorders>
            <w:shd w:val="clear" w:color="auto" w:fill="auto"/>
            <w:noWrap/>
            <w:vAlign w:val="center"/>
            <w:hideMark/>
          </w:tcPr>
          <w:p w14:paraId="0E56A41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13.989</w:t>
            </w:r>
          </w:p>
        </w:tc>
        <w:tc>
          <w:tcPr>
            <w:tcW w:w="1417" w:type="dxa"/>
            <w:tcBorders>
              <w:top w:val="nil"/>
              <w:left w:val="nil"/>
              <w:bottom w:val="single" w:sz="4" w:space="0" w:color="auto"/>
              <w:right w:val="single" w:sz="4" w:space="0" w:color="auto"/>
            </w:tcBorders>
            <w:shd w:val="clear" w:color="auto" w:fill="auto"/>
            <w:noWrap/>
            <w:vAlign w:val="center"/>
            <w:hideMark/>
          </w:tcPr>
          <w:p w14:paraId="2CE1537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175.974</w:t>
            </w:r>
          </w:p>
        </w:tc>
      </w:tr>
      <w:tr w:rsidR="00FF0E43" w:rsidRPr="002C141F" w14:paraId="40EA690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C73AF7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ANTALYA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14:paraId="1D1F4FC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24.326</w:t>
            </w:r>
          </w:p>
        </w:tc>
        <w:tc>
          <w:tcPr>
            <w:tcW w:w="1417" w:type="dxa"/>
            <w:tcBorders>
              <w:top w:val="nil"/>
              <w:left w:val="nil"/>
              <w:bottom w:val="single" w:sz="4" w:space="0" w:color="auto"/>
              <w:right w:val="single" w:sz="4" w:space="0" w:color="auto"/>
            </w:tcBorders>
            <w:shd w:val="clear" w:color="auto" w:fill="auto"/>
            <w:noWrap/>
            <w:vAlign w:val="center"/>
            <w:hideMark/>
          </w:tcPr>
          <w:p w14:paraId="5544868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400.870</w:t>
            </w:r>
          </w:p>
        </w:tc>
      </w:tr>
      <w:tr w:rsidR="00FF0E43" w:rsidRPr="002C141F" w14:paraId="10C43803"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BCAEB0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AYDIN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32A871E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16.446</w:t>
            </w:r>
          </w:p>
        </w:tc>
        <w:tc>
          <w:tcPr>
            <w:tcW w:w="1417" w:type="dxa"/>
            <w:tcBorders>
              <w:top w:val="nil"/>
              <w:left w:val="nil"/>
              <w:bottom w:val="single" w:sz="4" w:space="0" w:color="auto"/>
              <w:right w:val="single" w:sz="4" w:space="0" w:color="auto"/>
            </w:tcBorders>
            <w:shd w:val="clear" w:color="auto" w:fill="auto"/>
            <w:noWrap/>
            <w:vAlign w:val="center"/>
            <w:hideMark/>
          </w:tcPr>
          <w:p w14:paraId="03272BB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157.232</w:t>
            </w:r>
          </w:p>
        </w:tc>
      </w:tr>
      <w:tr w:rsidR="00FF0E43" w:rsidRPr="002C141F" w14:paraId="67CE9C96"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2A5979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DENİZLİ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35B57E2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53.835</w:t>
            </w:r>
          </w:p>
        </w:tc>
        <w:tc>
          <w:tcPr>
            <w:tcW w:w="1417" w:type="dxa"/>
            <w:tcBorders>
              <w:top w:val="nil"/>
              <w:left w:val="nil"/>
              <w:bottom w:val="single" w:sz="4" w:space="0" w:color="auto"/>
              <w:right w:val="single" w:sz="4" w:space="0" w:color="auto"/>
            </w:tcBorders>
            <w:shd w:val="clear" w:color="auto" w:fill="auto"/>
            <w:noWrap/>
            <w:vAlign w:val="center"/>
            <w:hideMark/>
          </w:tcPr>
          <w:p w14:paraId="0EB5998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571.068</w:t>
            </w:r>
          </w:p>
        </w:tc>
      </w:tr>
      <w:tr w:rsidR="00FF0E43" w:rsidRPr="002C141F" w14:paraId="3D6B39E8"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C5A259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EREĞLİ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9602E4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8.561</w:t>
            </w:r>
          </w:p>
        </w:tc>
        <w:tc>
          <w:tcPr>
            <w:tcW w:w="1417" w:type="dxa"/>
            <w:tcBorders>
              <w:top w:val="nil"/>
              <w:left w:val="nil"/>
              <w:bottom w:val="single" w:sz="4" w:space="0" w:color="auto"/>
              <w:right w:val="single" w:sz="4" w:space="0" w:color="auto"/>
            </w:tcBorders>
            <w:shd w:val="clear" w:color="auto" w:fill="auto"/>
            <w:noWrap/>
            <w:vAlign w:val="center"/>
            <w:hideMark/>
          </w:tcPr>
          <w:p w14:paraId="69DC245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113.806</w:t>
            </w:r>
          </w:p>
        </w:tc>
      </w:tr>
      <w:tr w:rsidR="00FF0E43" w:rsidRPr="002C141F" w14:paraId="1CC1692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55994F5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ERZİNCAN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586E46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14.723</w:t>
            </w:r>
          </w:p>
        </w:tc>
        <w:tc>
          <w:tcPr>
            <w:tcW w:w="1417" w:type="dxa"/>
            <w:tcBorders>
              <w:top w:val="nil"/>
              <w:left w:val="nil"/>
              <w:bottom w:val="single" w:sz="4" w:space="0" w:color="auto"/>
              <w:right w:val="single" w:sz="4" w:space="0" w:color="auto"/>
            </w:tcBorders>
            <w:shd w:val="clear" w:color="auto" w:fill="auto"/>
            <w:noWrap/>
            <w:vAlign w:val="center"/>
            <w:hideMark/>
          </w:tcPr>
          <w:p w14:paraId="52F504A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211.352</w:t>
            </w:r>
          </w:p>
        </w:tc>
      </w:tr>
      <w:tr w:rsidR="00FF0E43" w:rsidRPr="002C141F" w14:paraId="143BA12A"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2EB736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KAPADOKYA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14:paraId="5DB8054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22.009</w:t>
            </w:r>
          </w:p>
        </w:tc>
        <w:tc>
          <w:tcPr>
            <w:tcW w:w="1417" w:type="dxa"/>
            <w:tcBorders>
              <w:top w:val="nil"/>
              <w:left w:val="nil"/>
              <w:bottom w:val="single" w:sz="4" w:space="0" w:color="auto"/>
              <w:right w:val="single" w:sz="4" w:space="0" w:color="auto"/>
            </w:tcBorders>
            <w:shd w:val="clear" w:color="auto" w:fill="auto"/>
            <w:noWrap/>
            <w:vAlign w:val="center"/>
            <w:hideMark/>
          </w:tcPr>
          <w:p w14:paraId="77AF1EC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262.616</w:t>
            </w:r>
          </w:p>
        </w:tc>
      </w:tr>
      <w:tr w:rsidR="00FF0E43" w:rsidRPr="002C141F" w14:paraId="488E07F8"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EA29402"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KARAMAN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E15031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14.466</w:t>
            </w:r>
          </w:p>
        </w:tc>
        <w:tc>
          <w:tcPr>
            <w:tcW w:w="1417" w:type="dxa"/>
            <w:tcBorders>
              <w:top w:val="nil"/>
              <w:left w:val="nil"/>
              <w:bottom w:val="single" w:sz="4" w:space="0" w:color="auto"/>
              <w:right w:val="single" w:sz="4" w:space="0" w:color="auto"/>
            </w:tcBorders>
            <w:shd w:val="clear" w:color="auto" w:fill="auto"/>
            <w:noWrap/>
            <w:vAlign w:val="center"/>
            <w:hideMark/>
          </w:tcPr>
          <w:p w14:paraId="1723841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160.374</w:t>
            </w:r>
          </w:p>
        </w:tc>
      </w:tr>
      <w:tr w:rsidR="00FF0E43" w:rsidRPr="002C141F" w14:paraId="6B4A32FC"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BD48ABE"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KONYA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14:paraId="73DB3FB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66.084</w:t>
            </w:r>
          </w:p>
        </w:tc>
        <w:tc>
          <w:tcPr>
            <w:tcW w:w="1417" w:type="dxa"/>
            <w:tcBorders>
              <w:top w:val="nil"/>
              <w:left w:val="nil"/>
              <w:bottom w:val="single" w:sz="4" w:space="0" w:color="auto"/>
              <w:right w:val="single" w:sz="4" w:space="0" w:color="auto"/>
            </w:tcBorders>
            <w:shd w:val="clear" w:color="auto" w:fill="auto"/>
            <w:noWrap/>
            <w:vAlign w:val="center"/>
            <w:hideMark/>
          </w:tcPr>
          <w:p w14:paraId="3D290FA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840.956</w:t>
            </w:r>
          </w:p>
        </w:tc>
      </w:tr>
      <w:tr w:rsidR="00FF0E43" w:rsidRPr="002C141F" w14:paraId="442EABB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892EC0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ESGAZ ESKİŞEHİR ŞEHİRİÇİ DOĞAL GAZ DAĞITIM TİCARET VE TAAH.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5775936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83.583</w:t>
            </w:r>
          </w:p>
        </w:tc>
        <w:tc>
          <w:tcPr>
            <w:tcW w:w="1417" w:type="dxa"/>
            <w:tcBorders>
              <w:top w:val="nil"/>
              <w:left w:val="nil"/>
              <w:bottom w:val="single" w:sz="4" w:space="0" w:color="auto"/>
              <w:right w:val="single" w:sz="4" w:space="0" w:color="auto"/>
            </w:tcBorders>
            <w:shd w:val="clear" w:color="auto" w:fill="auto"/>
            <w:noWrap/>
            <w:vAlign w:val="center"/>
            <w:hideMark/>
          </w:tcPr>
          <w:p w14:paraId="54A4752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835.380</w:t>
            </w:r>
          </w:p>
        </w:tc>
      </w:tr>
      <w:tr w:rsidR="00FF0E43" w:rsidRPr="002C141F" w14:paraId="16F364ED"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4D7D4EF6"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GAZDAŞ GAZİANTEP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5B4B0CE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54.854</w:t>
            </w:r>
          </w:p>
        </w:tc>
        <w:tc>
          <w:tcPr>
            <w:tcW w:w="1417" w:type="dxa"/>
            <w:tcBorders>
              <w:top w:val="nil"/>
              <w:left w:val="nil"/>
              <w:bottom w:val="single" w:sz="4" w:space="0" w:color="auto"/>
              <w:right w:val="single" w:sz="4" w:space="0" w:color="auto"/>
            </w:tcBorders>
            <w:shd w:val="clear" w:color="auto" w:fill="auto"/>
            <w:noWrap/>
            <w:vAlign w:val="center"/>
            <w:hideMark/>
          </w:tcPr>
          <w:p w14:paraId="693AFC7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504.394</w:t>
            </w:r>
          </w:p>
        </w:tc>
      </w:tr>
      <w:tr w:rsidR="00FF0E43" w:rsidRPr="002C141F" w14:paraId="3D1861F4"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273A4D4"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 xml:space="preserve">İGDAŞ İSTANBUL GAZ DAĞITIM SANAYİ VE TİCARET </w:t>
            </w:r>
            <w:r w:rsidRPr="002C141F">
              <w:rPr>
                <w:rFonts w:ascii="Times New Roman" w:eastAsia="Times New Roman" w:hAnsi="Times New Roman" w:cs="Times New Roman"/>
                <w:color w:val="000000"/>
                <w:lang w:val="en-US" w:eastAsia="tr-TR"/>
              </w:rPr>
              <w:lastRenderedPageBreak/>
              <w:t>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9870C7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882.204</w:t>
            </w:r>
          </w:p>
        </w:tc>
        <w:tc>
          <w:tcPr>
            <w:tcW w:w="1417" w:type="dxa"/>
            <w:tcBorders>
              <w:top w:val="nil"/>
              <w:left w:val="nil"/>
              <w:bottom w:val="single" w:sz="4" w:space="0" w:color="auto"/>
              <w:right w:val="single" w:sz="4" w:space="0" w:color="auto"/>
            </w:tcBorders>
            <w:shd w:val="clear" w:color="auto" w:fill="auto"/>
            <w:noWrap/>
            <w:vAlign w:val="center"/>
            <w:hideMark/>
          </w:tcPr>
          <w:p w14:paraId="4CF70F7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5.049.439</w:t>
            </w:r>
          </w:p>
        </w:tc>
      </w:tr>
      <w:tr w:rsidR="00FF0E43" w:rsidRPr="002C141F" w14:paraId="36E42F29"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B72A9C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İNEGÖL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8E9075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24.363</w:t>
            </w:r>
          </w:p>
        </w:tc>
        <w:tc>
          <w:tcPr>
            <w:tcW w:w="1417" w:type="dxa"/>
            <w:tcBorders>
              <w:top w:val="nil"/>
              <w:left w:val="nil"/>
              <w:bottom w:val="single" w:sz="4" w:space="0" w:color="auto"/>
              <w:right w:val="single" w:sz="4" w:space="0" w:color="auto"/>
            </w:tcBorders>
            <w:shd w:val="clear" w:color="auto" w:fill="auto"/>
            <w:noWrap/>
            <w:vAlign w:val="center"/>
            <w:hideMark/>
          </w:tcPr>
          <w:p w14:paraId="0ECBAE2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201.565</w:t>
            </w:r>
          </w:p>
        </w:tc>
      </w:tr>
      <w:tr w:rsidR="00FF0E43" w:rsidRPr="002C141F" w14:paraId="5BD8D2C2"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AF2057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İZGAZ İZMİT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1C7C02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107.592</w:t>
            </w:r>
          </w:p>
        </w:tc>
        <w:tc>
          <w:tcPr>
            <w:tcW w:w="1417" w:type="dxa"/>
            <w:tcBorders>
              <w:top w:val="nil"/>
              <w:left w:val="nil"/>
              <w:bottom w:val="single" w:sz="4" w:space="0" w:color="auto"/>
              <w:right w:val="single" w:sz="4" w:space="0" w:color="auto"/>
            </w:tcBorders>
            <w:shd w:val="clear" w:color="auto" w:fill="auto"/>
            <w:noWrap/>
            <w:vAlign w:val="center"/>
            <w:hideMark/>
          </w:tcPr>
          <w:p w14:paraId="47246F9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1.026.306</w:t>
            </w:r>
          </w:p>
        </w:tc>
      </w:tr>
      <w:tr w:rsidR="00FF0E43" w:rsidRPr="002C141F" w14:paraId="48066440"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81A4873"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İZMİR DOĞALGAZ DAĞITIM TİCARET VE TAAHHÜT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35A33C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156.503</w:t>
            </w:r>
          </w:p>
        </w:tc>
        <w:tc>
          <w:tcPr>
            <w:tcW w:w="1417" w:type="dxa"/>
            <w:tcBorders>
              <w:top w:val="nil"/>
              <w:left w:val="nil"/>
              <w:bottom w:val="single" w:sz="4" w:space="0" w:color="auto"/>
              <w:right w:val="single" w:sz="4" w:space="0" w:color="auto"/>
            </w:tcBorders>
            <w:shd w:val="clear" w:color="auto" w:fill="auto"/>
            <w:noWrap/>
            <w:vAlign w:val="center"/>
            <w:hideMark/>
          </w:tcPr>
          <w:p w14:paraId="0682190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1.643.936</w:t>
            </w:r>
          </w:p>
        </w:tc>
      </w:tr>
      <w:tr w:rsidR="00FF0E43" w:rsidRPr="002C141F" w14:paraId="512B1871"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840D52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A3CF95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33.684</w:t>
            </w:r>
          </w:p>
        </w:tc>
        <w:tc>
          <w:tcPr>
            <w:tcW w:w="1417" w:type="dxa"/>
            <w:tcBorders>
              <w:top w:val="nil"/>
              <w:left w:val="nil"/>
              <w:bottom w:val="single" w:sz="4" w:space="0" w:color="auto"/>
              <w:right w:val="single" w:sz="4" w:space="0" w:color="auto"/>
            </w:tcBorders>
            <w:shd w:val="clear" w:color="auto" w:fill="auto"/>
            <w:noWrap/>
            <w:vAlign w:val="center"/>
            <w:hideMark/>
          </w:tcPr>
          <w:p w14:paraId="0036CB8A"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494.638</w:t>
            </w:r>
          </w:p>
        </w:tc>
      </w:tr>
      <w:tr w:rsidR="00FF0E43" w:rsidRPr="002C141F" w14:paraId="227C69D9"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D55807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KARS ARDAHAN DOĞAL GAZ DAĞITIM PAZ. TAAH. SANAYİ VE TİCARET LİMİTED ŞİRKETİ</w:t>
            </w:r>
          </w:p>
        </w:tc>
        <w:tc>
          <w:tcPr>
            <w:tcW w:w="1276" w:type="dxa"/>
            <w:tcBorders>
              <w:top w:val="nil"/>
              <w:left w:val="nil"/>
              <w:bottom w:val="single" w:sz="4" w:space="0" w:color="auto"/>
              <w:right w:val="single" w:sz="4" w:space="0" w:color="auto"/>
            </w:tcBorders>
            <w:shd w:val="clear" w:color="auto" w:fill="auto"/>
            <w:noWrap/>
            <w:vAlign w:val="center"/>
            <w:hideMark/>
          </w:tcPr>
          <w:p w14:paraId="542D4BA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7.574</w:t>
            </w:r>
          </w:p>
        </w:tc>
        <w:tc>
          <w:tcPr>
            <w:tcW w:w="1417" w:type="dxa"/>
            <w:tcBorders>
              <w:top w:val="nil"/>
              <w:left w:val="nil"/>
              <w:bottom w:val="single" w:sz="4" w:space="0" w:color="auto"/>
              <w:right w:val="single" w:sz="4" w:space="0" w:color="auto"/>
            </w:tcBorders>
            <w:shd w:val="clear" w:color="auto" w:fill="auto"/>
            <w:noWrap/>
            <w:vAlign w:val="center"/>
            <w:hideMark/>
          </w:tcPr>
          <w:p w14:paraId="68BC7FB6"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102.168</w:t>
            </w:r>
          </w:p>
        </w:tc>
      </w:tr>
      <w:tr w:rsidR="00FF0E43" w:rsidRPr="002C141F" w14:paraId="07EC2C4E"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9F55F8F"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KAYSERİGAZ KAYSERİ DOĞALGAZ DAĞITIM PAZARLAMA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55FAD7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58.264</w:t>
            </w:r>
          </w:p>
        </w:tc>
        <w:tc>
          <w:tcPr>
            <w:tcW w:w="1417" w:type="dxa"/>
            <w:tcBorders>
              <w:top w:val="nil"/>
              <w:left w:val="nil"/>
              <w:bottom w:val="single" w:sz="4" w:space="0" w:color="auto"/>
              <w:right w:val="single" w:sz="4" w:space="0" w:color="auto"/>
            </w:tcBorders>
            <w:shd w:val="clear" w:color="auto" w:fill="auto"/>
            <w:noWrap/>
            <w:vAlign w:val="center"/>
            <w:hideMark/>
          </w:tcPr>
          <w:p w14:paraId="728F8B9E"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1.215.689</w:t>
            </w:r>
          </w:p>
        </w:tc>
      </w:tr>
      <w:tr w:rsidR="00FF0E43" w:rsidRPr="002C141F" w14:paraId="571FA13A"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A6C623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KIRGAZ KIRIKKALE-KIRŞEHİR DOĞAL GAZ DAĞITIM PAZ.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B007C1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31.690</w:t>
            </w:r>
          </w:p>
        </w:tc>
        <w:tc>
          <w:tcPr>
            <w:tcW w:w="1417" w:type="dxa"/>
            <w:tcBorders>
              <w:top w:val="nil"/>
              <w:left w:val="nil"/>
              <w:bottom w:val="single" w:sz="4" w:space="0" w:color="auto"/>
              <w:right w:val="single" w:sz="4" w:space="0" w:color="auto"/>
            </w:tcBorders>
            <w:shd w:val="clear" w:color="auto" w:fill="auto"/>
            <w:noWrap/>
            <w:vAlign w:val="center"/>
            <w:hideMark/>
          </w:tcPr>
          <w:p w14:paraId="5CA593B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511.215</w:t>
            </w:r>
          </w:p>
        </w:tc>
      </w:tr>
      <w:tr w:rsidR="00FF0E43" w:rsidRPr="002C141F" w14:paraId="46FE8E3F"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3790330"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KIZILCAHAMAM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47C2F7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1.366</w:t>
            </w:r>
          </w:p>
        </w:tc>
        <w:tc>
          <w:tcPr>
            <w:tcW w:w="1417" w:type="dxa"/>
            <w:tcBorders>
              <w:top w:val="nil"/>
              <w:left w:val="nil"/>
              <w:bottom w:val="single" w:sz="4" w:space="0" w:color="auto"/>
              <w:right w:val="single" w:sz="4" w:space="0" w:color="auto"/>
            </w:tcBorders>
            <w:shd w:val="clear" w:color="auto" w:fill="auto"/>
            <w:noWrap/>
            <w:vAlign w:val="center"/>
            <w:hideMark/>
          </w:tcPr>
          <w:p w14:paraId="2B35B8C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17.482</w:t>
            </w:r>
          </w:p>
        </w:tc>
      </w:tr>
      <w:tr w:rsidR="00FF0E43" w:rsidRPr="002C141F" w14:paraId="41596F45"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2EA3EC91"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PALEN ENERJİ DOĞAL GAZ DAĞITIM END.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61B73CC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19.072</w:t>
            </w:r>
          </w:p>
        </w:tc>
        <w:tc>
          <w:tcPr>
            <w:tcW w:w="1417" w:type="dxa"/>
            <w:tcBorders>
              <w:top w:val="nil"/>
              <w:left w:val="nil"/>
              <w:bottom w:val="single" w:sz="4" w:space="0" w:color="auto"/>
              <w:right w:val="single" w:sz="4" w:space="0" w:color="auto"/>
            </w:tcBorders>
            <w:shd w:val="clear" w:color="auto" w:fill="auto"/>
            <w:noWrap/>
            <w:vAlign w:val="center"/>
            <w:hideMark/>
          </w:tcPr>
          <w:p w14:paraId="4DA4ABA3"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257.602</w:t>
            </w:r>
          </w:p>
        </w:tc>
      </w:tr>
      <w:tr w:rsidR="00FF0E43" w:rsidRPr="002C141F" w14:paraId="3A67BC84"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F0E88D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BA4E46C"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62.146</w:t>
            </w:r>
          </w:p>
        </w:tc>
        <w:tc>
          <w:tcPr>
            <w:tcW w:w="1417" w:type="dxa"/>
            <w:tcBorders>
              <w:top w:val="nil"/>
              <w:left w:val="nil"/>
              <w:bottom w:val="single" w:sz="4" w:space="0" w:color="auto"/>
              <w:right w:val="single" w:sz="4" w:space="0" w:color="auto"/>
            </w:tcBorders>
            <w:shd w:val="clear" w:color="auto" w:fill="auto"/>
            <w:noWrap/>
            <w:vAlign w:val="center"/>
            <w:hideMark/>
          </w:tcPr>
          <w:p w14:paraId="4FDBB2D0"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565.157</w:t>
            </w:r>
          </w:p>
        </w:tc>
      </w:tr>
      <w:tr w:rsidR="00FF0E43" w:rsidRPr="002C141F" w14:paraId="56E02C5D"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8B7DD75"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POLGAZ POLATLI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00B7B29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8.042</w:t>
            </w:r>
          </w:p>
        </w:tc>
        <w:tc>
          <w:tcPr>
            <w:tcW w:w="1417" w:type="dxa"/>
            <w:tcBorders>
              <w:top w:val="nil"/>
              <w:left w:val="nil"/>
              <w:bottom w:val="single" w:sz="4" w:space="0" w:color="auto"/>
              <w:right w:val="single" w:sz="4" w:space="0" w:color="auto"/>
            </w:tcBorders>
            <w:shd w:val="clear" w:color="auto" w:fill="auto"/>
            <w:noWrap/>
            <w:vAlign w:val="center"/>
            <w:hideMark/>
          </w:tcPr>
          <w:p w14:paraId="224BF419"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104.078</w:t>
            </w:r>
          </w:p>
        </w:tc>
      </w:tr>
      <w:tr w:rsidR="00FF0E43" w:rsidRPr="002C141F" w14:paraId="31F45EF8"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112C37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SAMGAZ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77E27084"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32.954</w:t>
            </w:r>
          </w:p>
        </w:tc>
        <w:tc>
          <w:tcPr>
            <w:tcW w:w="1417" w:type="dxa"/>
            <w:tcBorders>
              <w:top w:val="nil"/>
              <w:left w:val="nil"/>
              <w:bottom w:val="single" w:sz="4" w:space="0" w:color="auto"/>
              <w:right w:val="single" w:sz="4" w:space="0" w:color="auto"/>
            </w:tcBorders>
            <w:shd w:val="clear" w:color="auto" w:fill="auto"/>
            <w:noWrap/>
            <w:vAlign w:val="center"/>
            <w:hideMark/>
          </w:tcPr>
          <w:p w14:paraId="45037D8D"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292.861</w:t>
            </w:r>
          </w:p>
        </w:tc>
      </w:tr>
      <w:tr w:rsidR="00FF0E43" w:rsidRPr="002C141F" w14:paraId="04633AAC"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6EC1448"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SELÇUK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9D2CCD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9.213</w:t>
            </w:r>
          </w:p>
        </w:tc>
        <w:tc>
          <w:tcPr>
            <w:tcW w:w="1417" w:type="dxa"/>
            <w:tcBorders>
              <w:top w:val="nil"/>
              <w:left w:val="nil"/>
              <w:bottom w:val="single" w:sz="4" w:space="0" w:color="auto"/>
              <w:right w:val="single" w:sz="4" w:space="0" w:color="auto"/>
            </w:tcBorders>
            <w:shd w:val="clear" w:color="auto" w:fill="auto"/>
            <w:noWrap/>
            <w:vAlign w:val="center"/>
            <w:hideMark/>
          </w:tcPr>
          <w:p w14:paraId="170A6221"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104.214</w:t>
            </w:r>
          </w:p>
        </w:tc>
      </w:tr>
      <w:tr w:rsidR="00FF0E43" w:rsidRPr="002C141F" w14:paraId="4E11081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6DCE922D"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SERHAT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8CAC34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2.105</w:t>
            </w:r>
          </w:p>
        </w:tc>
        <w:tc>
          <w:tcPr>
            <w:tcW w:w="1417" w:type="dxa"/>
            <w:tcBorders>
              <w:top w:val="nil"/>
              <w:left w:val="nil"/>
              <w:bottom w:val="single" w:sz="4" w:space="0" w:color="auto"/>
              <w:right w:val="single" w:sz="4" w:space="0" w:color="auto"/>
            </w:tcBorders>
            <w:shd w:val="clear" w:color="auto" w:fill="auto"/>
            <w:noWrap/>
            <w:vAlign w:val="center"/>
            <w:hideMark/>
          </w:tcPr>
          <w:p w14:paraId="05B36407"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26.961</w:t>
            </w:r>
          </w:p>
        </w:tc>
      </w:tr>
      <w:tr w:rsidR="00FF0E43" w:rsidRPr="002C141F" w14:paraId="1893A5DB"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E70CA0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SÜRMELİ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804312F"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19.078</w:t>
            </w:r>
          </w:p>
        </w:tc>
        <w:tc>
          <w:tcPr>
            <w:tcW w:w="1417" w:type="dxa"/>
            <w:tcBorders>
              <w:top w:val="nil"/>
              <w:left w:val="nil"/>
              <w:bottom w:val="single" w:sz="4" w:space="0" w:color="auto"/>
              <w:right w:val="single" w:sz="4" w:space="0" w:color="auto"/>
            </w:tcBorders>
            <w:shd w:val="clear" w:color="auto" w:fill="auto"/>
            <w:noWrap/>
            <w:vAlign w:val="center"/>
            <w:hideMark/>
          </w:tcPr>
          <w:p w14:paraId="63DFB79B"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288.073</w:t>
            </w:r>
          </w:p>
        </w:tc>
      </w:tr>
      <w:tr w:rsidR="00FF0E43" w:rsidRPr="002C141F" w14:paraId="6F835F86"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34E6F4A"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TOROSGAZ ISPARTA BURDUR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2310549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34.367</w:t>
            </w:r>
          </w:p>
        </w:tc>
        <w:tc>
          <w:tcPr>
            <w:tcW w:w="1417" w:type="dxa"/>
            <w:tcBorders>
              <w:top w:val="nil"/>
              <w:left w:val="nil"/>
              <w:bottom w:val="single" w:sz="4" w:space="0" w:color="auto"/>
              <w:right w:val="single" w:sz="4" w:space="0" w:color="auto"/>
            </w:tcBorders>
            <w:shd w:val="clear" w:color="auto" w:fill="auto"/>
            <w:noWrap/>
            <w:vAlign w:val="center"/>
            <w:hideMark/>
          </w:tcPr>
          <w:p w14:paraId="4489A4C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327.333</w:t>
            </w:r>
          </w:p>
        </w:tc>
      </w:tr>
      <w:tr w:rsidR="00FF0E43" w:rsidRPr="002C141F" w14:paraId="061041F6"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DF493D7"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TRAKYA BÖLGESİ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4AD851D5"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74.587</w:t>
            </w:r>
          </w:p>
        </w:tc>
        <w:tc>
          <w:tcPr>
            <w:tcW w:w="1417" w:type="dxa"/>
            <w:tcBorders>
              <w:top w:val="nil"/>
              <w:left w:val="nil"/>
              <w:bottom w:val="single" w:sz="4" w:space="0" w:color="auto"/>
              <w:right w:val="single" w:sz="4" w:space="0" w:color="auto"/>
            </w:tcBorders>
            <w:shd w:val="clear" w:color="auto" w:fill="auto"/>
            <w:noWrap/>
            <w:vAlign w:val="center"/>
            <w:hideMark/>
          </w:tcPr>
          <w:p w14:paraId="67C8311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816.492</w:t>
            </w:r>
          </w:p>
        </w:tc>
      </w:tr>
      <w:tr w:rsidR="00FF0E43" w:rsidRPr="002C141F" w14:paraId="12A5A741" w14:textId="77777777"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38BF1E7C" w14:textId="77777777" w:rsidR="00FF0E43" w:rsidRPr="002C141F" w:rsidRDefault="00FF0E43" w:rsidP="00FF0E43">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UDAŞ UŞAK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14:paraId="170143A8"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24.897</w:t>
            </w:r>
          </w:p>
        </w:tc>
        <w:tc>
          <w:tcPr>
            <w:tcW w:w="1417" w:type="dxa"/>
            <w:tcBorders>
              <w:top w:val="nil"/>
              <w:left w:val="nil"/>
              <w:bottom w:val="single" w:sz="4" w:space="0" w:color="auto"/>
              <w:right w:val="single" w:sz="4" w:space="0" w:color="auto"/>
            </w:tcBorders>
            <w:shd w:val="clear" w:color="auto" w:fill="auto"/>
            <w:noWrap/>
            <w:vAlign w:val="center"/>
            <w:hideMark/>
          </w:tcPr>
          <w:p w14:paraId="268D37E2" w14:textId="77777777" w:rsidR="00FF0E43" w:rsidRPr="002C141F" w:rsidRDefault="00FF0E43" w:rsidP="00FF0E43">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180.747</w:t>
            </w:r>
          </w:p>
        </w:tc>
      </w:tr>
      <w:tr w:rsidR="00FF0E43" w:rsidRPr="002C141F" w14:paraId="6939FEC2" w14:textId="77777777" w:rsidTr="00FF0E43">
        <w:trPr>
          <w:trHeight w:val="300"/>
        </w:trPr>
        <w:tc>
          <w:tcPr>
            <w:tcW w:w="6521" w:type="dxa"/>
            <w:tcBorders>
              <w:top w:val="nil"/>
              <w:left w:val="single" w:sz="4" w:space="0" w:color="auto"/>
              <w:bottom w:val="single" w:sz="4" w:space="0" w:color="auto"/>
              <w:right w:val="single" w:sz="4" w:space="0" w:color="auto"/>
            </w:tcBorders>
            <w:shd w:val="clear" w:color="000000" w:fill="DDEBF7"/>
            <w:noWrap/>
            <w:vAlign w:val="center"/>
            <w:hideMark/>
          </w:tcPr>
          <w:p w14:paraId="780E2D65" w14:textId="77777777" w:rsidR="00FF0E43" w:rsidRPr="002C141F" w:rsidRDefault="00603EAF" w:rsidP="00FF0E43">
            <w:pPr>
              <w:spacing w:after="0" w:line="240" w:lineRule="auto"/>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Grand Total</w:t>
            </w:r>
          </w:p>
        </w:tc>
        <w:tc>
          <w:tcPr>
            <w:tcW w:w="1276" w:type="dxa"/>
            <w:tcBorders>
              <w:top w:val="nil"/>
              <w:left w:val="nil"/>
              <w:bottom w:val="single" w:sz="4" w:space="0" w:color="auto"/>
              <w:right w:val="single" w:sz="4" w:space="0" w:color="auto"/>
            </w:tcBorders>
            <w:shd w:val="clear" w:color="000000" w:fill="DDEBF7"/>
            <w:noWrap/>
            <w:vAlign w:val="center"/>
            <w:hideMark/>
          </w:tcPr>
          <w:p w14:paraId="52F07227" w14:textId="77777777" w:rsidR="00FF0E43" w:rsidRPr="002C141F" w:rsidRDefault="00FF0E43"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3.310.151</w:t>
            </w:r>
          </w:p>
        </w:tc>
        <w:tc>
          <w:tcPr>
            <w:tcW w:w="1417" w:type="dxa"/>
            <w:tcBorders>
              <w:top w:val="nil"/>
              <w:left w:val="nil"/>
              <w:bottom w:val="single" w:sz="4" w:space="0" w:color="auto"/>
              <w:right w:val="single" w:sz="4" w:space="0" w:color="auto"/>
            </w:tcBorders>
            <w:shd w:val="clear" w:color="000000" w:fill="DDEBF7"/>
            <w:noWrap/>
            <w:vAlign w:val="center"/>
            <w:hideMark/>
          </w:tcPr>
          <w:p w14:paraId="6D5822C0" w14:textId="77777777" w:rsidR="00FF0E43" w:rsidRPr="002C141F" w:rsidRDefault="00FF0E43" w:rsidP="00FF0E43">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33.022.537</w:t>
            </w:r>
          </w:p>
        </w:tc>
      </w:tr>
    </w:tbl>
    <w:p w14:paraId="70EF3E9A" w14:textId="77777777" w:rsidR="00C236E7" w:rsidRPr="002C141F" w:rsidRDefault="00C236E7" w:rsidP="00906A75">
      <w:pPr>
        <w:rPr>
          <w:lang w:val="en-US"/>
        </w:rPr>
      </w:pPr>
    </w:p>
    <w:p w14:paraId="254189E4" w14:textId="77777777" w:rsidR="007E2AFF" w:rsidRPr="002C141F" w:rsidRDefault="00C236E7" w:rsidP="00906A75">
      <w:pPr>
        <w:rPr>
          <w:lang w:val="en-US"/>
        </w:rPr>
      </w:pPr>
      <w:r w:rsidRPr="002C141F">
        <w:rPr>
          <w:lang w:val="en-US"/>
        </w:rPr>
        <w:br w:type="page"/>
      </w:r>
    </w:p>
    <w:p w14:paraId="5E53B1B0" w14:textId="77777777" w:rsidR="00BF18F4" w:rsidRPr="002C141F" w:rsidRDefault="00BF18F4" w:rsidP="00BF18F4">
      <w:pPr>
        <w:pStyle w:val="11ilebalayanlar"/>
        <w:rPr>
          <w:lang w:val="en-US"/>
        </w:rPr>
      </w:pPr>
      <w:bookmarkStart w:id="204" w:name="_Toc417917645"/>
      <w:bookmarkStart w:id="205" w:name="_Toc454351508"/>
      <w:bookmarkStart w:id="206" w:name="_Toc520881314"/>
      <w:r w:rsidRPr="002C141F">
        <w:rPr>
          <w:lang w:val="en-US"/>
        </w:rPr>
        <w:lastRenderedPageBreak/>
        <w:t xml:space="preserve">7.3 </w:t>
      </w:r>
      <w:bookmarkEnd w:id="204"/>
      <w:bookmarkEnd w:id="205"/>
      <w:r w:rsidR="00603EAF" w:rsidRPr="002C141F">
        <w:rPr>
          <w:lang w:val="en-US"/>
        </w:rPr>
        <w:t>Subscriber and Connection Information</w:t>
      </w:r>
      <w:bookmarkEnd w:id="206"/>
    </w:p>
    <w:p w14:paraId="4BD4A02D" w14:textId="77777777" w:rsidR="00603EAF" w:rsidRPr="002C141F" w:rsidRDefault="00603EAF" w:rsidP="00BF18F4">
      <w:pPr>
        <w:pStyle w:val="11ilebalayanlar"/>
        <w:rPr>
          <w:lang w:val="en-US"/>
        </w:rPr>
      </w:pPr>
    </w:p>
    <w:p w14:paraId="3711C620" w14:textId="42D245D7" w:rsidR="00603EAF" w:rsidRPr="002C141F" w:rsidRDefault="00603EAF" w:rsidP="00BF18F4">
      <w:pPr>
        <w:pStyle w:val="11ilebalayanlar"/>
        <w:rPr>
          <w:b w:val="0"/>
          <w:lang w:val="en-US"/>
        </w:rPr>
      </w:pPr>
      <w:bookmarkStart w:id="207" w:name="_Toc514768274"/>
      <w:bookmarkStart w:id="208" w:name="_Toc520881315"/>
      <w:r w:rsidRPr="002C141F">
        <w:rPr>
          <w:b w:val="0"/>
          <w:lang w:val="en-US"/>
        </w:rPr>
        <w:t xml:space="preserve">In 2017, the total </w:t>
      </w:r>
      <w:r w:rsidR="00E8582C" w:rsidRPr="002C141F">
        <w:rPr>
          <w:b w:val="0"/>
          <w:lang w:val="en-US"/>
        </w:rPr>
        <w:t>number of subscriber</w:t>
      </w:r>
      <w:r w:rsidR="00B32877">
        <w:rPr>
          <w:b w:val="0"/>
          <w:lang w:val="en-US"/>
        </w:rPr>
        <w:t>s</w:t>
      </w:r>
      <w:r w:rsidR="00E8582C" w:rsidRPr="002C141F">
        <w:rPr>
          <w:b w:val="0"/>
          <w:lang w:val="en-US"/>
        </w:rPr>
        <w:t xml:space="preserve"> which took natural gas service reached </w:t>
      </w:r>
      <w:r w:rsidR="000D7F74" w:rsidRPr="002C141F">
        <w:rPr>
          <w:b w:val="0"/>
          <w:lang w:val="en-US"/>
        </w:rPr>
        <w:t xml:space="preserve">to </w:t>
      </w:r>
      <w:r w:rsidR="00E8582C" w:rsidRPr="002C141F">
        <w:rPr>
          <w:b w:val="0"/>
          <w:lang w:val="en-US"/>
        </w:rPr>
        <w:t>13.572.231</w:t>
      </w:r>
      <w:r w:rsidR="000D7F74" w:rsidRPr="002C141F">
        <w:rPr>
          <w:b w:val="0"/>
          <w:lang w:val="en-US"/>
        </w:rPr>
        <w:t>,</w:t>
      </w:r>
      <w:r w:rsidR="00E8582C" w:rsidRPr="002C141F">
        <w:rPr>
          <w:b w:val="0"/>
          <w:lang w:val="en-US"/>
        </w:rPr>
        <w:t xml:space="preserve"> and </w:t>
      </w:r>
      <w:r w:rsidR="000D7F74" w:rsidRPr="002C141F">
        <w:rPr>
          <w:b w:val="0"/>
          <w:lang w:val="en-US"/>
        </w:rPr>
        <w:t>household subscriber</w:t>
      </w:r>
      <w:r w:rsidR="00B32877">
        <w:rPr>
          <w:b w:val="0"/>
          <w:lang w:val="en-US"/>
        </w:rPr>
        <w:t>s</w:t>
      </w:r>
      <w:r w:rsidR="000D7F74" w:rsidRPr="002C141F">
        <w:rPr>
          <w:b w:val="0"/>
          <w:lang w:val="en-US"/>
        </w:rPr>
        <w:t xml:space="preserve"> reached to 13.571.092, and number of eligible consumers reached to 551.988.</w:t>
      </w:r>
      <w:bookmarkEnd w:id="207"/>
      <w:bookmarkEnd w:id="208"/>
    </w:p>
    <w:p w14:paraId="3FEA830E" w14:textId="77777777" w:rsidR="00996534" w:rsidRPr="002C141F" w:rsidRDefault="00996534" w:rsidP="00906A75">
      <w:pPr>
        <w:rPr>
          <w:lang w:val="en-US"/>
        </w:rPr>
      </w:pPr>
    </w:p>
    <w:p w14:paraId="22B28A3A" w14:textId="77777777" w:rsidR="00623C99" w:rsidRPr="002C141F" w:rsidRDefault="004C282A" w:rsidP="00D3307B">
      <w:pPr>
        <w:pStyle w:val="Balk5"/>
        <w:rPr>
          <w:szCs w:val="24"/>
          <w:lang w:val="en-US"/>
        </w:rPr>
      </w:pPr>
      <w:bookmarkStart w:id="209" w:name="_Toc520881357"/>
      <w:r w:rsidRPr="002C141F">
        <w:rPr>
          <w:lang w:val="en-US"/>
        </w:rPr>
        <w:t>Table</w:t>
      </w:r>
      <w:r w:rsidR="00046AF1" w:rsidRPr="002C141F">
        <w:rPr>
          <w:lang w:val="en-US"/>
        </w:rPr>
        <w:t xml:space="preserve"> 7.3: </w:t>
      </w:r>
      <w:r w:rsidR="000D7F74" w:rsidRPr="002C141F">
        <w:rPr>
          <w:szCs w:val="24"/>
          <w:lang w:val="en-US"/>
        </w:rPr>
        <w:t>Number of Subscribers by Provinces by the End of 2017</w:t>
      </w:r>
      <w:bookmarkEnd w:id="209"/>
    </w:p>
    <w:p w14:paraId="366D9A41" w14:textId="77777777" w:rsidR="000D7F74" w:rsidRPr="002C141F" w:rsidRDefault="000D7F74" w:rsidP="000D7F74">
      <w:pPr>
        <w:rPr>
          <w:lang w:val="en-US"/>
        </w:rPr>
      </w:pPr>
    </w:p>
    <w:tbl>
      <w:tblPr>
        <w:tblW w:w="5000" w:type="pct"/>
        <w:tblLayout w:type="fixed"/>
        <w:tblCellMar>
          <w:left w:w="70" w:type="dxa"/>
          <w:right w:w="70" w:type="dxa"/>
        </w:tblCellMar>
        <w:tblLook w:val="04A0" w:firstRow="1" w:lastRow="0" w:firstColumn="1" w:lastColumn="0" w:noHBand="0" w:noVBand="1"/>
      </w:tblPr>
      <w:tblGrid>
        <w:gridCol w:w="5613"/>
        <w:gridCol w:w="1259"/>
        <w:gridCol w:w="1337"/>
        <w:gridCol w:w="1285"/>
      </w:tblGrid>
      <w:tr w:rsidR="000D7F74" w:rsidRPr="002C141F" w14:paraId="0FC71103" w14:textId="77777777" w:rsidTr="004A1098">
        <w:trPr>
          <w:cantSplit/>
          <w:trHeight w:val="1186"/>
          <w:tblHeader/>
        </w:trPr>
        <w:tc>
          <w:tcPr>
            <w:tcW w:w="2956"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25C37885" w14:textId="77777777" w:rsidR="000D7F74" w:rsidRPr="002C141F" w:rsidRDefault="000D7F74"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Distribution Company</w:t>
            </w:r>
          </w:p>
        </w:tc>
        <w:tc>
          <w:tcPr>
            <w:tcW w:w="663" w:type="pct"/>
            <w:tcBorders>
              <w:top w:val="single" w:sz="8" w:space="0" w:color="auto"/>
              <w:left w:val="nil"/>
              <w:bottom w:val="single" w:sz="8" w:space="0" w:color="auto"/>
              <w:right w:val="single" w:sz="8" w:space="0" w:color="auto"/>
            </w:tcBorders>
            <w:shd w:val="clear" w:color="000000" w:fill="DDEBF7"/>
            <w:noWrap/>
            <w:vAlign w:val="center"/>
            <w:hideMark/>
          </w:tcPr>
          <w:p w14:paraId="56F3560A" w14:textId="77777777" w:rsidR="000D7F74" w:rsidRPr="002C141F" w:rsidRDefault="000D7F74"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Number of Subscribers</w:t>
            </w:r>
            <w:r w:rsidRPr="002C141F">
              <w:rPr>
                <w:rFonts w:ascii="Times New Roman" w:eastAsia="Times New Roman" w:hAnsi="Times New Roman" w:cs="Times New Roman"/>
                <w:b/>
                <w:bCs/>
                <w:color w:val="000000"/>
                <w:sz w:val="24"/>
                <w:szCs w:val="24"/>
                <w:lang w:val="en-US" w:eastAsia="tr-TR"/>
              </w:rPr>
              <w:t>*</w:t>
            </w:r>
          </w:p>
        </w:tc>
        <w:tc>
          <w:tcPr>
            <w:tcW w:w="704" w:type="pct"/>
            <w:tcBorders>
              <w:top w:val="single" w:sz="8" w:space="0" w:color="auto"/>
              <w:left w:val="nil"/>
              <w:bottom w:val="single" w:sz="8" w:space="0" w:color="auto"/>
              <w:right w:val="single" w:sz="8" w:space="0" w:color="auto"/>
            </w:tcBorders>
            <w:shd w:val="clear" w:color="000000" w:fill="DDEBF7"/>
            <w:noWrap/>
            <w:vAlign w:val="center"/>
            <w:hideMark/>
          </w:tcPr>
          <w:p w14:paraId="5038A1A9" w14:textId="77777777" w:rsidR="000D7F74" w:rsidRPr="002C141F" w:rsidRDefault="000D7F74"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Number of Household Subscribers</w:t>
            </w:r>
            <w:r w:rsidRPr="002C141F">
              <w:rPr>
                <w:rFonts w:ascii="Times New Roman" w:eastAsia="Times New Roman" w:hAnsi="Times New Roman" w:cs="Times New Roman"/>
                <w:b/>
                <w:bCs/>
                <w:color w:val="000000"/>
                <w:sz w:val="24"/>
                <w:szCs w:val="24"/>
                <w:lang w:val="en-US" w:eastAsia="tr-TR"/>
              </w:rPr>
              <w:t xml:space="preserve"> *</w:t>
            </w:r>
          </w:p>
        </w:tc>
        <w:tc>
          <w:tcPr>
            <w:tcW w:w="677" w:type="pct"/>
            <w:tcBorders>
              <w:top w:val="single" w:sz="8" w:space="0" w:color="auto"/>
              <w:left w:val="nil"/>
              <w:bottom w:val="single" w:sz="8" w:space="0" w:color="auto"/>
              <w:right w:val="single" w:sz="8" w:space="0" w:color="auto"/>
            </w:tcBorders>
            <w:shd w:val="clear" w:color="000000" w:fill="DDEBF7"/>
            <w:noWrap/>
            <w:vAlign w:val="center"/>
            <w:hideMark/>
          </w:tcPr>
          <w:p w14:paraId="279EBD0B" w14:textId="77777777" w:rsidR="000D7F74" w:rsidRPr="002C141F" w:rsidRDefault="000D7F74"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Number of Eligible Consumers</w:t>
            </w:r>
            <w:r w:rsidRPr="002C141F">
              <w:rPr>
                <w:rFonts w:ascii="Times New Roman" w:eastAsia="Times New Roman" w:hAnsi="Times New Roman" w:cs="Times New Roman"/>
                <w:b/>
                <w:bCs/>
                <w:color w:val="000000"/>
                <w:sz w:val="24"/>
                <w:szCs w:val="24"/>
                <w:lang w:val="en-US" w:eastAsia="tr-TR"/>
              </w:rPr>
              <w:t xml:space="preserve"> *</w:t>
            </w:r>
          </w:p>
        </w:tc>
      </w:tr>
      <w:tr w:rsidR="00227855" w:rsidRPr="002C141F" w14:paraId="632C8E9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2E4548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ADANA</w:t>
            </w:r>
          </w:p>
        </w:tc>
        <w:tc>
          <w:tcPr>
            <w:tcW w:w="663" w:type="pct"/>
            <w:tcBorders>
              <w:top w:val="nil"/>
              <w:left w:val="nil"/>
              <w:bottom w:val="single" w:sz="8" w:space="0" w:color="auto"/>
              <w:right w:val="single" w:sz="8" w:space="0" w:color="auto"/>
            </w:tcBorders>
            <w:shd w:val="clear" w:color="auto" w:fill="auto"/>
            <w:noWrap/>
            <w:vAlign w:val="center"/>
            <w:hideMark/>
          </w:tcPr>
          <w:p w14:paraId="6C8C11A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93.762</w:t>
            </w:r>
          </w:p>
        </w:tc>
        <w:tc>
          <w:tcPr>
            <w:tcW w:w="704" w:type="pct"/>
            <w:tcBorders>
              <w:top w:val="nil"/>
              <w:left w:val="nil"/>
              <w:bottom w:val="single" w:sz="8" w:space="0" w:color="auto"/>
              <w:right w:val="single" w:sz="8" w:space="0" w:color="auto"/>
            </w:tcBorders>
            <w:shd w:val="clear" w:color="auto" w:fill="auto"/>
            <w:noWrap/>
            <w:vAlign w:val="center"/>
            <w:hideMark/>
          </w:tcPr>
          <w:p w14:paraId="548E974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93.762</w:t>
            </w:r>
          </w:p>
        </w:tc>
        <w:tc>
          <w:tcPr>
            <w:tcW w:w="677" w:type="pct"/>
            <w:tcBorders>
              <w:top w:val="nil"/>
              <w:left w:val="nil"/>
              <w:bottom w:val="single" w:sz="8" w:space="0" w:color="auto"/>
              <w:right w:val="single" w:sz="8" w:space="0" w:color="auto"/>
            </w:tcBorders>
            <w:shd w:val="clear" w:color="auto" w:fill="auto"/>
            <w:noWrap/>
            <w:vAlign w:val="center"/>
            <w:hideMark/>
          </w:tcPr>
          <w:p w14:paraId="7D4F383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1.452</w:t>
            </w:r>
          </w:p>
        </w:tc>
      </w:tr>
      <w:tr w:rsidR="00227855" w:rsidRPr="002C141F" w14:paraId="6BC8CBB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F6807F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506239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93.762</w:t>
            </w:r>
          </w:p>
        </w:tc>
        <w:tc>
          <w:tcPr>
            <w:tcW w:w="704" w:type="pct"/>
            <w:tcBorders>
              <w:top w:val="nil"/>
              <w:left w:val="nil"/>
              <w:bottom w:val="single" w:sz="8" w:space="0" w:color="auto"/>
              <w:right w:val="single" w:sz="8" w:space="0" w:color="auto"/>
            </w:tcBorders>
            <w:shd w:val="clear" w:color="auto" w:fill="auto"/>
            <w:noWrap/>
            <w:vAlign w:val="center"/>
            <w:hideMark/>
          </w:tcPr>
          <w:p w14:paraId="278F11D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93.762</w:t>
            </w:r>
          </w:p>
        </w:tc>
        <w:tc>
          <w:tcPr>
            <w:tcW w:w="677" w:type="pct"/>
            <w:tcBorders>
              <w:top w:val="nil"/>
              <w:left w:val="nil"/>
              <w:bottom w:val="single" w:sz="8" w:space="0" w:color="auto"/>
              <w:right w:val="single" w:sz="8" w:space="0" w:color="auto"/>
            </w:tcBorders>
            <w:shd w:val="clear" w:color="auto" w:fill="auto"/>
            <w:noWrap/>
            <w:vAlign w:val="center"/>
            <w:hideMark/>
          </w:tcPr>
          <w:p w14:paraId="36AB7C3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1.452</w:t>
            </w:r>
          </w:p>
        </w:tc>
      </w:tr>
      <w:tr w:rsidR="00227855" w:rsidRPr="002C141F" w14:paraId="78719CD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13B990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ADIYAMAN</w:t>
            </w:r>
          </w:p>
        </w:tc>
        <w:tc>
          <w:tcPr>
            <w:tcW w:w="663" w:type="pct"/>
            <w:tcBorders>
              <w:top w:val="nil"/>
              <w:left w:val="nil"/>
              <w:bottom w:val="single" w:sz="8" w:space="0" w:color="auto"/>
              <w:right w:val="single" w:sz="8" w:space="0" w:color="auto"/>
            </w:tcBorders>
            <w:shd w:val="clear" w:color="auto" w:fill="auto"/>
            <w:noWrap/>
            <w:vAlign w:val="center"/>
            <w:hideMark/>
          </w:tcPr>
          <w:p w14:paraId="366B477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65.140</w:t>
            </w:r>
          </w:p>
        </w:tc>
        <w:tc>
          <w:tcPr>
            <w:tcW w:w="704" w:type="pct"/>
            <w:tcBorders>
              <w:top w:val="nil"/>
              <w:left w:val="nil"/>
              <w:bottom w:val="single" w:sz="8" w:space="0" w:color="auto"/>
              <w:right w:val="single" w:sz="8" w:space="0" w:color="auto"/>
            </w:tcBorders>
            <w:shd w:val="clear" w:color="auto" w:fill="auto"/>
            <w:noWrap/>
            <w:vAlign w:val="center"/>
            <w:hideMark/>
          </w:tcPr>
          <w:p w14:paraId="4CA24FF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65.138</w:t>
            </w:r>
          </w:p>
        </w:tc>
        <w:tc>
          <w:tcPr>
            <w:tcW w:w="677" w:type="pct"/>
            <w:tcBorders>
              <w:top w:val="nil"/>
              <w:left w:val="nil"/>
              <w:bottom w:val="single" w:sz="8" w:space="0" w:color="auto"/>
              <w:right w:val="single" w:sz="8" w:space="0" w:color="auto"/>
            </w:tcBorders>
            <w:shd w:val="clear" w:color="auto" w:fill="auto"/>
            <w:noWrap/>
            <w:vAlign w:val="center"/>
            <w:hideMark/>
          </w:tcPr>
          <w:p w14:paraId="09E384F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1.741</w:t>
            </w:r>
          </w:p>
        </w:tc>
      </w:tr>
      <w:tr w:rsidR="00227855" w:rsidRPr="002C141F" w14:paraId="01F88E8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99B20D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ADIYAMAN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F4813F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65.140</w:t>
            </w:r>
          </w:p>
        </w:tc>
        <w:tc>
          <w:tcPr>
            <w:tcW w:w="704" w:type="pct"/>
            <w:tcBorders>
              <w:top w:val="nil"/>
              <w:left w:val="nil"/>
              <w:bottom w:val="single" w:sz="8" w:space="0" w:color="auto"/>
              <w:right w:val="single" w:sz="8" w:space="0" w:color="auto"/>
            </w:tcBorders>
            <w:shd w:val="clear" w:color="auto" w:fill="auto"/>
            <w:noWrap/>
            <w:vAlign w:val="center"/>
            <w:hideMark/>
          </w:tcPr>
          <w:p w14:paraId="5B32396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65.138</w:t>
            </w:r>
          </w:p>
        </w:tc>
        <w:tc>
          <w:tcPr>
            <w:tcW w:w="677" w:type="pct"/>
            <w:tcBorders>
              <w:top w:val="nil"/>
              <w:left w:val="nil"/>
              <w:bottom w:val="single" w:sz="8" w:space="0" w:color="auto"/>
              <w:right w:val="single" w:sz="8" w:space="0" w:color="auto"/>
            </w:tcBorders>
            <w:shd w:val="clear" w:color="auto" w:fill="auto"/>
            <w:noWrap/>
            <w:vAlign w:val="center"/>
            <w:hideMark/>
          </w:tcPr>
          <w:p w14:paraId="30D1F6D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1.741</w:t>
            </w:r>
          </w:p>
        </w:tc>
      </w:tr>
      <w:tr w:rsidR="00227855" w:rsidRPr="002C141F" w14:paraId="6C7EF99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78159E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AFYONKARAHİSAR</w:t>
            </w:r>
          </w:p>
        </w:tc>
        <w:tc>
          <w:tcPr>
            <w:tcW w:w="663" w:type="pct"/>
            <w:tcBorders>
              <w:top w:val="nil"/>
              <w:left w:val="nil"/>
              <w:bottom w:val="single" w:sz="8" w:space="0" w:color="auto"/>
              <w:right w:val="single" w:sz="8" w:space="0" w:color="auto"/>
            </w:tcBorders>
            <w:shd w:val="clear" w:color="auto" w:fill="auto"/>
            <w:noWrap/>
            <w:vAlign w:val="center"/>
            <w:hideMark/>
          </w:tcPr>
          <w:p w14:paraId="786343A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60.847</w:t>
            </w:r>
          </w:p>
        </w:tc>
        <w:tc>
          <w:tcPr>
            <w:tcW w:w="704" w:type="pct"/>
            <w:tcBorders>
              <w:top w:val="nil"/>
              <w:left w:val="nil"/>
              <w:bottom w:val="single" w:sz="8" w:space="0" w:color="auto"/>
              <w:right w:val="single" w:sz="8" w:space="0" w:color="auto"/>
            </w:tcBorders>
            <w:shd w:val="clear" w:color="auto" w:fill="auto"/>
            <w:noWrap/>
            <w:vAlign w:val="center"/>
            <w:hideMark/>
          </w:tcPr>
          <w:p w14:paraId="1327E9E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60.847</w:t>
            </w:r>
          </w:p>
        </w:tc>
        <w:tc>
          <w:tcPr>
            <w:tcW w:w="677" w:type="pct"/>
            <w:tcBorders>
              <w:top w:val="nil"/>
              <w:left w:val="nil"/>
              <w:bottom w:val="single" w:sz="8" w:space="0" w:color="auto"/>
              <w:right w:val="single" w:sz="8" w:space="0" w:color="auto"/>
            </w:tcBorders>
            <w:shd w:val="clear" w:color="auto" w:fill="auto"/>
            <w:noWrap/>
            <w:vAlign w:val="center"/>
            <w:hideMark/>
          </w:tcPr>
          <w:p w14:paraId="7D4573F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2.454</w:t>
            </w:r>
          </w:p>
        </w:tc>
      </w:tr>
      <w:tr w:rsidR="00227855" w:rsidRPr="002C141F" w14:paraId="4AA229E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E3AD41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AFYON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1E6C73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60.847</w:t>
            </w:r>
          </w:p>
        </w:tc>
        <w:tc>
          <w:tcPr>
            <w:tcW w:w="704" w:type="pct"/>
            <w:tcBorders>
              <w:top w:val="nil"/>
              <w:left w:val="nil"/>
              <w:bottom w:val="single" w:sz="8" w:space="0" w:color="auto"/>
              <w:right w:val="single" w:sz="8" w:space="0" w:color="auto"/>
            </w:tcBorders>
            <w:shd w:val="clear" w:color="auto" w:fill="auto"/>
            <w:noWrap/>
            <w:vAlign w:val="center"/>
            <w:hideMark/>
          </w:tcPr>
          <w:p w14:paraId="5D75CC3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60.847</w:t>
            </w:r>
          </w:p>
        </w:tc>
        <w:tc>
          <w:tcPr>
            <w:tcW w:w="677" w:type="pct"/>
            <w:tcBorders>
              <w:top w:val="nil"/>
              <w:left w:val="nil"/>
              <w:bottom w:val="single" w:sz="8" w:space="0" w:color="auto"/>
              <w:right w:val="single" w:sz="8" w:space="0" w:color="auto"/>
            </w:tcBorders>
            <w:shd w:val="clear" w:color="auto" w:fill="auto"/>
            <w:noWrap/>
            <w:vAlign w:val="center"/>
            <w:hideMark/>
          </w:tcPr>
          <w:p w14:paraId="0B294E0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2.454</w:t>
            </w:r>
          </w:p>
        </w:tc>
      </w:tr>
      <w:tr w:rsidR="00227855" w:rsidRPr="002C141F" w14:paraId="54377D7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A2F06FE"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AĞRI</w:t>
            </w:r>
          </w:p>
        </w:tc>
        <w:tc>
          <w:tcPr>
            <w:tcW w:w="663" w:type="pct"/>
            <w:tcBorders>
              <w:top w:val="nil"/>
              <w:left w:val="nil"/>
              <w:bottom w:val="single" w:sz="8" w:space="0" w:color="auto"/>
              <w:right w:val="single" w:sz="8" w:space="0" w:color="auto"/>
            </w:tcBorders>
            <w:shd w:val="clear" w:color="auto" w:fill="auto"/>
            <w:noWrap/>
            <w:vAlign w:val="center"/>
            <w:hideMark/>
          </w:tcPr>
          <w:p w14:paraId="092C2A5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125</w:t>
            </w:r>
          </w:p>
        </w:tc>
        <w:tc>
          <w:tcPr>
            <w:tcW w:w="704" w:type="pct"/>
            <w:tcBorders>
              <w:top w:val="nil"/>
              <w:left w:val="nil"/>
              <w:bottom w:val="single" w:sz="8" w:space="0" w:color="auto"/>
              <w:right w:val="single" w:sz="8" w:space="0" w:color="auto"/>
            </w:tcBorders>
            <w:shd w:val="clear" w:color="auto" w:fill="auto"/>
            <w:noWrap/>
            <w:vAlign w:val="center"/>
            <w:hideMark/>
          </w:tcPr>
          <w:p w14:paraId="7E6062C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95</w:t>
            </w:r>
          </w:p>
        </w:tc>
        <w:tc>
          <w:tcPr>
            <w:tcW w:w="677" w:type="pct"/>
            <w:tcBorders>
              <w:top w:val="nil"/>
              <w:left w:val="nil"/>
              <w:bottom w:val="single" w:sz="8" w:space="0" w:color="auto"/>
              <w:right w:val="single" w:sz="8" w:space="0" w:color="auto"/>
            </w:tcBorders>
            <w:shd w:val="clear" w:color="auto" w:fill="auto"/>
            <w:noWrap/>
            <w:vAlign w:val="center"/>
            <w:hideMark/>
          </w:tcPr>
          <w:p w14:paraId="52BA681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w:t>
            </w:r>
          </w:p>
        </w:tc>
      </w:tr>
      <w:tr w:rsidR="00227855" w:rsidRPr="002C141F" w14:paraId="5AA7F16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FD41809"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AĞRI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6AB161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125</w:t>
            </w:r>
          </w:p>
        </w:tc>
        <w:tc>
          <w:tcPr>
            <w:tcW w:w="704" w:type="pct"/>
            <w:tcBorders>
              <w:top w:val="nil"/>
              <w:left w:val="nil"/>
              <w:bottom w:val="single" w:sz="8" w:space="0" w:color="auto"/>
              <w:right w:val="single" w:sz="8" w:space="0" w:color="auto"/>
            </w:tcBorders>
            <w:shd w:val="clear" w:color="auto" w:fill="auto"/>
            <w:noWrap/>
            <w:vAlign w:val="center"/>
            <w:hideMark/>
          </w:tcPr>
          <w:p w14:paraId="5C7C58A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w:t>
            </w:r>
          </w:p>
        </w:tc>
        <w:tc>
          <w:tcPr>
            <w:tcW w:w="677" w:type="pct"/>
            <w:tcBorders>
              <w:top w:val="nil"/>
              <w:left w:val="nil"/>
              <w:bottom w:val="single" w:sz="8" w:space="0" w:color="auto"/>
              <w:right w:val="single" w:sz="8" w:space="0" w:color="auto"/>
            </w:tcBorders>
            <w:shd w:val="clear" w:color="auto" w:fill="auto"/>
            <w:noWrap/>
            <w:vAlign w:val="center"/>
            <w:hideMark/>
          </w:tcPr>
          <w:p w14:paraId="29631EF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w:t>
            </w:r>
          </w:p>
        </w:tc>
      </w:tr>
      <w:tr w:rsidR="00227855" w:rsidRPr="002C141F" w14:paraId="004597C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7E5BA8F"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AKSARAY</w:t>
            </w:r>
          </w:p>
        </w:tc>
        <w:tc>
          <w:tcPr>
            <w:tcW w:w="663" w:type="pct"/>
            <w:tcBorders>
              <w:top w:val="nil"/>
              <w:left w:val="nil"/>
              <w:bottom w:val="single" w:sz="8" w:space="0" w:color="auto"/>
              <w:right w:val="single" w:sz="8" w:space="0" w:color="auto"/>
            </w:tcBorders>
            <w:shd w:val="clear" w:color="auto" w:fill="auto"/>
            <w:noWrap/>
            <w:vAlign w:val="center"/>
            <w:hideMark/>
          </w:tcPr>
          <w:p w14:paraId="4333099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55.351</w:t>
            </w:r>
          </w:p>
        </w:tc>
        <w:tc>
          <w:tcPr>
            <w:tcW w:w="704" w:type="pct"/>
            <w:tcBorders>
              <w:top w:val="nil"/>
              <w:left w:val="nil"/>
              <w:bottom w:val="single" w:sz="8" w:space="0" w:color="auto"/>
              <w:right w:val="single" w:sz="8" w:space="0" w:color="auto"/>
            </w:tcBorders>
            <w:shd w:val="clear" w:color="auto" w:fill="auto"/>
            <w:noWrap/>
            <w:vAlign w:val="center"/>
            <w:hideMark/>
          </w:tcPr>
          <w:p w14:paraId="1803D99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55.351</w:t>
            </w:r>
          </w:p>
        </w:tc>
        <w:tc>
          <w:tcPr>
            <w:tcW w:w="677" w:type="pct"/>
            <w:tcBorders>
              <w:top w:val="nil"/>
              <w:left w:val="nil"/>
              <w:bottom w:val="single" w:sz="8" w:space="0" w:color="auto"/>
              <w:right w:val="single" w:sz="8" w:space="0" w:color="auto"/>
            </w:tcBorders>
            <w:shd w:val="clear" w:color="auto" w:fill="auto"/>
            <w:noWrap/>
            <w:vAlign w:val="center"/>
            <w:hideMark/>
          </w:tcPr>
          <w:p w14:paraId="66C0749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2.718</w:t>
            </w:r>
          </w:p>
        </w:tc>
      </w:tr>
      <w:tr w:rsidR="00227855" w:rsidRPr="002C141F" w14:paraId="6F9D862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8DD703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AKSARAY 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322782B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55.351</w:t>
            </w:r>
          </w:p>
        </w:tc>
        <w:tc>
          <w:tcPr>
            <w:tcW w:w="704" w:type="pct"/>
            <w:tcBorders>
              <w:top w:val="nil"/>
              <w:left w:val="nil"/>
              <w:bottom w:val="single" w:sz="8" w:space="0" w:color="auto"/>
              <w:right w:val="single" w:sz="8" w:space="0" w:color="auto"/>
            </w:tcBorders>
            <w:shd w:val="clear" w:color="auto" w:fill="auto"/>
            <w:noWrap/>
            <w:vAlign w:val="center"/>
            <w:hideMark/>
          </w:tcPr>
          <w:p w14:paraId="30CDA0C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55.351</w:t>
            </w:r>
          </w:p>
        </w:tc>
        <w:tc>
          <w:tcPr>
            <w:tcW w:w="677" w:type="pct"/>
            <w:tcBorders>
              <w:top w:val="nil"/>
              <w:left w:val="nil"/>
              <w:bottom w:val="single" w:sz="8" w:space="0" w:color="auto"/>
              <w:right w:val="single" w:sz="8" w:space="0" w:color="auto"/>
            </w:tcBorders>
            <w:shd w:val="clear" w:color="auto" w:fill="auto"/>
            <w:noWrap/>
            <w:vAlign w:val="center"/>
            <w:hideMark/>
          </w:tcPr>
          <w:p w14:paraId="5B9EA14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2.718</w:t>
            </w:r>
          </w:p>
        </w:tc>
      </w:tr>
      <w:tr w:rsidR="00227855" w:rsidRPr="002C141F" w14:paraId="1BBBBB0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930839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AMASYA</w:t>
            </w:r>
          </w:p>
        </w:tc>
        <w:tc>
          <w:tcPr>
            <w:tcW w:w="663" w:type="pct"/>
            <w:tcBorders>
              <w:top w:val="nil"/>
              <w:left w:val="nil"/>
              <w:bottom w:val="single" w:sz="8" w:space="0" w:color="auto"/>
              <w:right w:val="single" w:sz="8" w:space="0" w:color="auto"/>
            </w:tcBorders>
            <w:shd w:val="clear" w:color="auto" w:fill="auto"/>
            <w:noWrap/>
            <w:vAlign w:val="center"/>
            <w:hideMark/>
          </w:tcPr>
          <w:p w14:paraId="2535611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57.826</w:t>
            </w:r>
          </w:p>
        </w:tc>
        <w:tc>
          <w:tcPr>
            <w:tcW w:w="704" w:type="pct"/>
            <w:tcBorders>
              <w:top w:val="nil"/>
              <w:left w:val="nil"/>
              <w:bottom w:val="single" w:sz="8" w:space="0" w:color="auto"/>
              <w:right w:val="single" w:sz="8" w:space="0" w:color="auto"/>
            </w:tcBorders>
            <w:shd w:val="clear" w:color="auto" w:fill="auto"/>
            <w:noWrap/>
            <w:vAlign w:val="center"/>
            <w:hideMark/>
          </w:tcPr>
          <w:p w14:paraId="0BDBA24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57.826</w:t>
            </w:r>
          </w:p>
        </w:tc>
        <w:tc>
          <w:tcPr>
            <w:tcW w:w="677" w:type="pct"/>
            <w:tcBorders>
              <w:top w:val="nil"/>
              <w:left w:val="nil"/>
              <w:bottom w:val="single" w:sz="8" w:space="0" w:color="auto"/>
              <w:right w:val="single" w:sz="8" w:space="0" w:color="auto"/>
            </w:tcBorders>
            <w:shd w:val="clear" w:color="auto" w:fill="auto"/>
            <w:noWrap/>
            <w:vAlign w:val="center"/>
            <w:hideMark/>
          </w:tcPr>
          <w:p w14:paraId="03EC4FB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2.793</w:t>
            </w:r>
          </w:p>
        </w:tc>
      </w:tr>
      <w:tr w:rsidR="00227855" w:rsidRPr="002C141F" w14:paraId="30E2971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C02222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TOKAT AMASYA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48E5179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57.826</w:t>
            </w:r>
          </w:p>
        </w:tc>
        <w:tc>
          <w:tcPr>
            <w:tcW w:w="704" w:type="pct"/>
            <w:tcBorders>
              <w:top w:val="nil"/>
              <w:left w:val="nil"/>
              <w:bottom w:val="single" w:sz="8" w:space="0" w:color="auto"/>
              <w:right w:val="single" w:sz="8" w:space="0" w:color="auto"/>
            </w:tcBorders>
            <w:shd w:val="clear" w:color="auto" w:fill="auto"/>
            <w:noWrap/>
            <w:vAlign w:val="center"/>
            <w:hideMark/>
          </w:tcPr>
          <w:p w14:paraId="17C8065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57.826</w:t>
            </w:r>
          </w:p>
        </w:tc>
        <w:tc>
          <w:tcPr>
            <w:tcW w:w="677" w:type="pct"/>
            <w:tcBorders>
              <w:top w:val="nil"/>
              <w:left w:val="nil"/>
              <w:bottom w:val="single" w:sz="8" w:space="0" w:color="auto"/>
              <w:right w:val="single" w:sz="8" w:space="0" w:color="auto"/>
            </w:tcBorders>
            <w:shd w:val="clear" w:color="auto" w:fill="auto"/>
            <w:noWrap/>
            <w:vAlign w:val="center"/>
            <w:hideMark/>
          </w:tcPr>
          <w:p w14:paraId="6FA8917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2.793</w:t>
            </w:r>
          </w:p>
        </w:tc>
      </w:tr>
      <w:tr w:rsidR="00227855" w:rsidRPr="002C141F" w14:paraId="1657CF8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FCA509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ANKARA</w:t>
            </w:r>
          </w:p>
        </w:tc>
        <w:tc>
          <w:tcPr>
            <w:tcW w:w="663" w:type="pct"/>
            <w:tcBorders>
              <w:top w:val="nil"/>
              <w:left w:val="nil"/>
              <w:bottom w:val="single" w:sz="8" w:space="0" w:color="auto"/>
              <w:right w:val="single" w:sz="8" w:space="0" w:color="auto"/>
            </w:tcBorders>
            <w:shd w:val="clear" w:color="auto" w:fill="auto"/>
            <w:noWrap/>
            <w:vAlign w:val="center"/>
            <w:hideMark/>
          </w:tcPr>
          <w:p w14:paraId="0F82ED3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1.655.378</w:t>
            </w:r>
          </w:p>
        </w:tc>
        <w:tc>
          <w:tcPr>
            <w:tcW w:w="704" w:type="pct"/>
            <w:tcBorders>
              <w:top w:val="nil"/>
              <w:left w:val="nil"/>
              <w:bottom w:val="single" w:sz="8" w:space="0" w:color="auto"/>
              <w:right w:val="single" w:sz="8" w:space="0" w:color="auto"/>
            </w:tcBorders>
            <w:shd w:val="clear" w:color="auto" w:fill="auto"/>
            <w:noWrap/>
            <w:vAlign w:val="center"/>
            <w:hideMark/>
          </w:tcPr>
          <w:p w14:paraId="2CD3966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1.655.378</w:t>
            </w:r>
          </w:p>
        </w:tc>
        <w:tc>
          <w:tcPr>
            <w:tcW w:w="677" w:type="pct"/>
            <w:tcBorders>
              <w:top w:val="nil"/>
              <w:left w:val="nil"/>
              <w:bottom w:val="single" w:sz="8" w:space="0" w:color="auto"/>
              <w:right w:val="single" w:sz="8" w:space="0" w:color="auto"/>
            </w:tcBorders>
            <w:shd w:val="clear" w:color="auto" w:fill="auto"/>
            <w:noWrap/>
            <w:vAlign w:val="center"/>
            <w:hideMark/>
          </w:tcPr>
          <w:p w14:paraId="4C3E8A9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83.427</w:t>
            </w:r>
          </w:p>
        </w:tc>
      </w:tr>
      <w:tr w:rsidR="00227855" w:rsidRPr="002C141F" w14:paraId="555BFBF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1C012A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BAŞKENT DOĞALGAZ DAĞITIM GAYRİMENKUL YATIRIM ORTAKLIĞI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098708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1.617.900</w:t>
            </w:r>
          </w:p>
        </w:tc>
        <w:tc>
          <w:tcPr>
            <w:tcW w:w="704" w:type="pct"/>
            <w:tcBorders>
              <w:top w:val="nil"/>
              <w:left w:val="nil"/>
              <w:bottom w:val="single" w:sz="8" w:space="0" w:color="auto"/>
              <w:right w:val="single" w:sz="8" w:space="0" w:color="auto"/>
            </w:tcBorders>
            <w:shd w:val="clear" w:color="auto" w:fill="auto"/>
            <w:noWrap/>
            <w:vAlign w:val="center"/>
            <w:hideMark/>
          </w:tcPr>
          <w:p w14:paraId="7320C48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1.617.900</w:t>
            </w:r>
          </w:p>
        </w:tc>
        <w:tc>
          <w:tcPr>
            <w:tcW w:w="677" w:type="pct"/>
            <w:tcBorders>
              <w:top w:val="nil"/>
              <w:left w:val="nil"/>
              <w:bottom w:val="single" w:sz="8" w:space="0" w:color="auto"/>
              <w:right w:val="single" w:sz="8" w:space="0" w:color="auto"/>
            </w:tcBorders>
            <w:shd w:val="clear" w:color="auto" w:fill="auto"/>
            <w:noWrap/>
            <w:vAlign w:val="center"/>
            <w:hideMark/>
          </w:tcPr>
          <w:p w14:paraId="4B213E3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82.039</w:t>
            </w:r>
          </w:p>
        </w:tc>
      </w:tr>
      <w:tr w:rsidR="00227855" w:rsidRPr="002C141F" w14:paraId="1FE7C29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4DE6A4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KIZILCAHAMAM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3A10CE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5.567</w:t>
            </w:r>
          </w:p>
        </w:tc>
        <w:tc>
          <w:tcPr>
            <w:tcW w:w="704" w:type="pct"/>
            <w:tcBorders>
              <w:top w:val="nil"/>
              <w:left w:val="nil"/>
              <w:bottom w:val="single" w:sz="8" w:space="0" w:color="auto"/>
              <w:right w:val="single" w:sz="8" w:space="0" w:color="auto"/>
            </w:tcBorders>
            <w:shd w:val="clear" w:color="auto" w:fill="auto"/>
            <w:noWrap/>
            <w:vAlign w:val="center"/>
            <w:hideMark/>
          </w:tcPr>
          <w:p w14:paraId="7479AAB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5.567</w:t>
            </w:r>
          </w:p>
        </w:tc>
        <w:tc>
          <w:tcPr>
            <w:tcW w:w="677" w:type="pct"/>
            <w:tcBorders>
              <w:top w:val="nil"/>
              <w:left w:val="nil"/>
              <w:bottom w:val="single" w:sz="8" w:space="0" w:color="auto"/>
              <w:right w:val="single" w:sz="8" w:space="0" w:color="auto"/>
            </w:tcBorders>
            <w:shd w:val="clear" w:color="auto" w:fill="auto"/>
            <w:noWrap/>
            <w:vAlign w:val="center"/>
            <w:hideMark/>
          </w:tcPr>
          <w:p w14:paraId="7A97781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192</w:t>
            </w:r>
          </w:p>
        </w:tc>
      </w:tr>
      <w:tr w:rsidR="00227855" w:rsidRPr="002C141F" w14:paraId="29E678F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920A41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POLGAZ POLATLI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4432D7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31.911</w:t>
            </w:r>
          </w:p>
        </w:tc>
        <w:tc>
          <w:tcPr>
            <w:tcW w:w="704" w:type="pct"/>
            <w:tcBorders>
              <w:top w:val="nil"/>
              <w:left w:val="nil"/>
              <w:bottom w:val="single" w:sz="8" w:space="0" w:color="auto"/>
              <w:right w:val="single" w:sz="8" w:space="0" w:color="auto"/>
            </w:tcBorders>
            <w:shd w:val="clear" w:color="auto" w:fill="auto"/>
            <w:noWrap/>
            <w:vAlign w:val="center"/>
            <w:hideMark/>
          </w:tcPr>
          <w:p w14:paraId="7035044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31.911</w:t>
            </w:r>
          </w:p>
        </w:tc>
        <w:tc>
          <w:tcPr>
            <w:tcW w:w="677" w:type="pct"/>
            <w:tcBorders>
              <w:top w:val="nil"/>
              <w:left w:val="nil"/>
              <w:bottom w:val="single" w:sz="8" w:space="0" w:color="auto"/>
              <w:right w:val="single" w:sz="8" w:space="0" w:color="auto"/>
            </w:tcBorders>
            <w:shd w:val="clear" w:color="auto" w:fill="auto"/>
            <w:noWrap/>
            <w:vAlign w:val="center"/>
            <w:hideMark/>
          </w:tcPr>
          <w:p w14:paraId="3CF1F8E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1.196</w:t>
            </w:r>
          </w:p>
        </w:tc>
      </w:tr>
      <w:tr w:rsidR="00227855" w:rsidRPr="002C141F" w14:paraId="77CE101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9BBFE7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ANTALYA</w:t>
            </w:r>
          </w:p>
        </w:tc>
        <w:tc>
          <w:tcPr>
            <w:tcW w:w="663" w:type="pct"/>
            <w:tcBorders>
              <w:top w:val="nil"/>
              <w:left w:val="nil"/>
              <w:bottom w:val="single" w:sz="8" w:space="0" w:color="auto"/>
              <w:right w:val="single" w:sz="8" w:space="0" w:color="auto"/>
            </w:tcBorders>
            <w:shd w:val="clear" w:color="auto" w:fill="auto"/>
            <w:noWrap/>
            <w:vAlign w:val="center"/>
            <w:hideMark/>
          </w:tcPr>
          <w:p w14:paraId="0C1DE77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59.548</w:t>
            </w:r>
          </w:p>
        </w:tc>
        <w:tc>
          <w:tcPr>
            <w:tcW w:w="704" w:type="pct"/>
            <w:tcBorders>
              <w:top w:val="nil"/>
              <w:left w:val="nil"/>
              <w:bottom w:val="single" w:sz="8" w:space="0" w:color="auto"/>
              <w:right w:val="single" w:sz="8" w:space="0" w:color="auto"/>
            </w:tcBorders>
            <w:shd w:val="clear" w:color="auto" w:fill="auto"/>
            <w:noWrap/>
            <w:vAlign w:val="center"/>
            <w:hideMark/>
          </w:tcPr>
          <w:p w14:paraId="72445CB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59.548</w:t>
            </w:r>
          </w:p>
        </w:tc>
        <w:tc>
          <w:tcPr>
            <w:tcW w:w="677" w:type="pct"/>
            <w:tcBorders>
              <w:top w:val="nil"/>
              <w:left w:val="nil"/>
              <w:bottom w:val="single" w:sz="8" w:space="0" w:color="auto"/>
              <w:right w:val="single" w:sz="8" w:space="0" w:color="auto"/>
            </w:tcBorders>
            <w:shd w:val="clear" w:color="auto" w:fill="auto"/>
            <w:noWrap/>
            <w:vAlign w:val="center"/>
            <w:hideMark/>
          </w:tcPr>
          <w:p w14:paraId="43A6F9E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763</w:t>
            </w:r>
          </w:p>
        </w:tc>
      </w:tr>
      <w:tr w:rsidR="00227855" w:rsidRPr="002C141F" w14:paraId="31DE98D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74D631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ANTALYA 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2EDFE7B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59.548</w:t>
            </w:r>
          </w:p>
        </w:tc>
        <w:tc>
          <w:tcPr>
            <w:tcW w:w="704" w:type="pct"/>
            <w:tcBorders>
              <w:top w:val="nil"/>
              <w:left w:val="nil"/>
              <w:bottom w:val="single" w:sz="8" w:space="0" w:color="auto"/>
              <w:right w:val="single" w:sz="8" w:space="0" w:color="auto"/>
            </w:tcBorders>
            <w:shd w:val="clear" w:color="auto" w:fill="auto"/>
            <w:noWrap/>
            <w:vAlign w:val="center"/>
            <w:hideMark/>
          </w:tcPr>
          <w:p w14:paraId="5ECA0AD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59.548</w:t>
            </w:r>
          </w:p>
        </w:tc>
        <w:tc>
          <w:tcPr>
            <w:tcW w:w="677" w:type="pct"/>
            <w:tcBorders>
              <w:top w:val="nil"/>
              <w:left w:val="nil"/>
              <w:bottom w:val="single" w:sz="8" w:space="0" w:color="auto"/>
              <w:right w:val="single" w:sz="8" w:space="0" w:color="auto"/>
            </w:tcBorders>
            <w:shd w:val="clear" w:color="auto" w:fill="auto"/>
            <w:noWrap/>
            <w:vAlign w:val="center"/>
            <w:hideMark/>
          </w:tcPr>
          <w:p w14:paraId="080E910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763</w:t>
            </w:r>
          </w:p>
        </w:tc>
      </w:tr>
      <w:tr w:rsidR="00227855" w:rsidRPr="002C141F" w14:paraId="306B72E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39ABED5"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ARDAHAN</w:t>
            </w:r>
          </w:p>
        </w:tc>
        <w:tc>
          <w:tcPr>
            <w:tcW w:w="663" w:type="pct"/>
            <w:tcBorders>
              <w:top w:val="nil"/>
              <w:left w:val="nil"/>
              <w:bottom w:val="single" w:sz="8" w:space="0" w:color="auto"/>
              <w:right w:val="single" w:sz="8" w:space="0" w:color="auto"/>
            </w:tcBorders>
            <w:shd w:val="clear" w:color="auto" w:fill="auto"/>
            <w:noWrap/>
            <w:vAlign w:val="center"/>
            <w:hideMark/>
          </w:tcPr>
          <w:p w14:paraId="2297D0D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4.675</w:t>
            </w:r>
          </w:p>
        </w:tc>
        <w:tc>
          <w:tcPr>
            <w:tcW w:w="704" w:type="pct"/>
            <w:tcBorders>
              <w:top w:val="nil"/>
              <w:left w:val="nil"/>
              <w:bottom w:val="single" w:sz="8" w:space="0" w:color="auto"/>
              <w:right w:val="single" w:sz="8" w:space="0" w:color="auto"/>
            </w:tcBorders>
            <w:shd w:val="clear" w:color="auto" w:fill="auto"/>
            <w:noWrap/>
            <w:vAlign w:val="center"/>
            <w:hideMark/>
          </w:tcPr>
          <w:p w14:paraId="35338B5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4.675</w:t>
            </w:r>
          </w:p>
        </w:tc>
        <w:tc>
          <w:tcPr>
            <w:tcW w:w="677" w:type="pct"/>
            <w:tcBorders>
              <w:top w:val="nil"/>
              <w:left w:val="nil"/>
              <w:bottom w:val="single" w:sz="8" w:space="0" w:color="auto"/>
              <w:right w:val="single" w:sz="8" w:space="0" w:color="auto"/>
            </w:tcBorders>
            <w:shd w:val="clear" w:color="auto" w:fill="auto"/>
            <w:noWrap/>
            <w:vAlign w:val="center"/>
            <w:hideMark/>
          </w:tcPr>
          <w:p w14:paraId="157479A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298</w:t>
            </w:r>
          </w:p>
        </w:tc>
      </w:tr>
      <w:tr w:rsidR="00227855" w:rsidRPr="002C141F" w14:paraId="54A8257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523D81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KARGAZ KARS ARDAHAN DOĞAL GAZ DAĞITIM PAZ. TAAH. SANAYİ VE TİCARET LİMİTED ŞİRKETİ</w:t>
            </w:r>
          </w:p>
        </w:tc>
        <w:tc>
          <w:tcPr>
            <w:tcW w:w="663" w:type="pct"/>
            <w:tcBorders>
              <w:top w:val="nil"/>
              <w:left w:val="nil"/>
              <w:bottom w:val="single" w:sz="8" w:space="0" w:color="auto"/>
              <w:right w:val="single" w:sz="8" w:space="0" w:color="auto"/>
            </w:tcBorders>
            <w:shd w:val="clear" w:color="auto" w:fill="auto"/>
            <w:noWrap/>
            <w:vAlign w:val="center"/>
            <w:hideMark/>
          </w:tcPr>
          <w:p w14:paraId="6B25D1D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4.675</w:t>
            </w:r>
          </w:p>
        </w:tc>
        <w:tc>
          <w:tcPr>
            <w:tcW w:w="704" w:type="pct"/>
            <w:tcBorders>
              <w:top w:val="nil"/>
              <w:left w:val="nil"/>
              <w:bottom w:val="single" w:sz="8" w:space="0" w:color="auto"/>
              <w:right w:val="single" w:sz="8" w:space="0" w:color="auto"/>
            </w:tcBorders>
            <w:shd w:val="clear" w:color="auto" w:fill="auto"/>
            <w:noWrap/>
            <w:vAlign w:val="center"/>
            <w:hideMark/>
          </w:tcPr>
          <w:p w14:paraId="24EFAC4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4.675</w:t>
            </w:r>
          </w:p>
        </w:tc>
        <w:tc>
          <w:tcPr>
            <w:tcW w:w="677" w:type="pct"/>
            <w:tcBorders>
              <w:top w:val="nil"/>
              <w:left w:val="nil"/>
              <w:bottom w:val="single" w:sz="8" w:space="0" w:color="auto"/>
              <w:right w:val="single" w:sz="8" w:space="0" w:color="auto"/>
            </w:tcBorders>
            <w:shd w:val="clear" w:color="auto" w:fill="auto"/>
            <w:noWrap/>
            <w:vAlign w:val="center"/>
            <w:hideMark/>
          </w:tcPr>
          <w:p w14:paraId="19B1CA3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298</w:t>
            </w:r>
          </w:p>
        </w:tc>
      </w:tr>
      <w:tr w:rsidR="00227855" w:rsidRPr="002C141F" w14:paraId="43C2B71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1B2B6A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AYDIN</w:t>
            </w:r>
          </w:p>
        </w:tc>
        <w:tc>
          <w:tcPr>
            <w:tcW w:w="663" w:type="pct"/>
            <w:tcBorders>
              <w:top w:val="nil"/>
              <w:left w:val="nil"/>
              <w:bottom w:val="single" w:sz="8" w:space="0" w:color="auto"/>
              <w:right w:val="single" w:sz="8" w:space="0" w:color="auto"/>
            </w:tcBorders>
            <w:shd w:val="clear" w:color="auto" w:fill="auto"/>
            <w:noWrap/>
            <w:vAlign w:val="center"/>
            <w:hideMark/>
          </w:tcPr>
          <w:p w14:paraId="5016E04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42.695</w:t>
            </w:r>
          </w:p>
        </w:tc>
        <w:tc>
          <w:tcPr>
            <w:tcW w:w="704" w:type="pct"/>
            <w:tcBorders>
              <w:top w:val="nil"/>
              <w:left w:val="nil"/>
              <w:bottom w:val="single" w:sz="8" w:space="0" w:color="auto"/>
              <w:right w:val="single" w:sz="8" w:space="0" w:color="auto"/>
            </w:tcBorders>
            <w:shd w:val="clear" w:color="auto" w:fill="auto"/>
            <w:noWrap/>
            <w:vAlign w:val="center"/>
            <w:hideMark/>
          </w:tcPr>
          <w:p w14:paraId="18A66D3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42.695</w:t>
            </w:r>
          </w:p>
        </w:tc>
        <w:tc>
          <w:tcPr>
            <w:tcW w:w="677" w:type="pct"/>
            <w:tcBorders>
              <w:top w:val="nil"/>
              <w:left w:val="nil"/>
              <w:bottom w:val="single" w:sz="8" w:space="0" w:color="auto"/>
              <w:right w:val="single" w:sz="8" w:space="0" w:color="auto"/>
            </w:tcBorders>
            <w:shd w:val="clear" w:color="auto" w:fill="auto"/>
            <w:noWrap/>
            <w:vAlign w:val="center"/>
            <w:hideMark/>
          </w:tcPr>
          <w:p w14:paraId="43B9A38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539</w:t>
            </w:r>
          </w:p>
        </w:tc>
      </w:tr>
      <w:tr w:rsidR="00227855" w:rsidRPr="002C141F" w14:paraId="512C210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FF62F9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AYDIN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428D807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42.695</w:t>
            </w:r>
          </w:p>
        </w:tc>
        <w:tc>
          <w:tcPr>
            <w:tcW w:w="704" w:type="pct"/>
            <w:tcBorders>
              <w:top w:val="nil"/>
              <w:left w:val="nil"/>
              <w:bottom w:val="single" w:sz="8" w:space="0" w:color="auto"/>
              <w:right w:val="single" w:sz="8" w:space="0" w:color="auto"/>
            </w:tcBorders>
            <w:shd w:val="clear" w:color="auto" w:fill="auto"/>
            <w:noWrap/>
            <w:vAlign w:val="center"/>
            <w:hideMark/>
          </w:tcPr>
          <w:p w14:paraId="4986145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42.695</w:t>
            </w:r>
          </w:p>
        </w:tc>
        <w:tc>
          <w:tcPr>
            <w:tcW w:w="677" w:type="pct"/>
            <w:tcBorders>
              <w:top w:val="nil"/>
              <w:left w:val="nil"/>
              <w:bottom w:val="single" w:sz="8" w:space="0" w:color="auto"/>
              <w:right w:val="single" w:sz="8" w:space="0" w:color="auto"/>
            </w:tcBorders>
            <w:shd w:val="clear" w:color="auto" w:fill="auto"/>
            <w:noWrap/>
            <w:vAlign w:val="center"/>
            <w:hideMark/>
          </w:tcPr>
          <w:p w14:paraId="37C6656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539</w:t>
            </w:r>
          </w:p>
        </w:tc>
      </w:tr>
      <w:tr w:rsidR="00227855" w:rsidRPr="002C141F" w14:paraId="089C7DD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4FC5E9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BALIKESİR</w:t>
            </w:r>
          </w:p>
        </w:tc>
        <w:tc>
          <w:tcPr>
            <w:tcW w:w="663" w:type="pct"/>
            <w:tcBorders>
              <w:top w:val="nil"/>
              <w:left w:val="nil"/>
              <w:bottom w:val="single" w:sz="8" w:space="0" w:color="auto"/>
              <w:right w:val="single" w:sz="8" w:space="0" w:color="auto"/>
            </w:tcBorders>
            <w:shd w:val="clear" w:color="auto" w:fill="auto"/>
            <w:noWrap/>
            <w:vAlign w:val="center"/>
            <w:hideMark/>
          </w:tcPr>
          <w:p w14:paraId="00C4A3A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158.951</w:t>
            </w:r>
          </w:p>
        </w:tc>
        <w:tc>
          <w:tcPr>
            <w:tcW w:w="704" w:type="pct"/>
            <w:tcBorders>
              <w:top w:val="nil"/>
              <w:left w:val="nil"/>
              <w:bottom w:val="single" w:sz="8" w:space="0" w:color="auto"/>
              <w:right w:val="single" w:sz="8" w:space="0" w:color="auto"/>
            </w:tcBorders>
            <w:shd w:val="clear" w:color="auto" w:fill="auto"/>
            <w:noWrap/>
            <w:vAlign w:val="center"/>
            <w:hideMark/>
          </w:tcPr>
          <w:p w14:paraId="12C7731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158.951</w:t>
            </w:r>
          </w:p>
        </w:tc>
        <w:tc>
          <w:tcPr>
            <w:tcW w:w="677" w:type="pct"/>
            <w:tcBorders>
              <w:top w:val="nil"/>
              <w:left w:val="nil"/>
              <w:bottom w:val="single" w:sz="8" w:space="0" w:color="auto"/>
              <w:right w:val="single" w:sz="8" w:space="0" w:color="auto"/>
            </w:tcBorders>
            <w:shd w:val="clear" w:color="auto" w:fill="auto"/>
            <w:noWrap/>
            <w:vAlign w:val="center"/>
            <w:hideMark/>
          </w:tcPr>
          <w:p w14:paraId="089649D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6.238</w:t>
            </w:r>
          </w:p>
        </w:tc>
      </w:tr>
      <w:tr w:rsidR="00227855" w:rsidRPr="002C141F" w14:paraId="4314661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694551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BALIKESİR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39058F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95.599</w:t>
            </w:r>
          </w:p>
        </w:tc>
        <w:tc>
          <w:tcPr>
            <w:tcW w:w="704" w:type="pct"/>
            <w:tcBorders>
              <w:top w:val="nil"/>
              <w:left w:val="nil"/>
              <w:bottom w:val="single" w:sz="8" w:space="0" w:color="auto"/>
              <w:right w:val="single" w:sz="8" w:space="0" w:color="auto"/>
            </w:tcBorders>
            <w:shd w:val="clear" w:color="auto" w:fill="auto"/>
            <w:noWrap/>
            <w:vAlign w:val="center"/>
            <w:hideMark/>
          </w:tcPr>
          <w:p w14:paraId="43B1A74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95.599</w:t>
            </w:r>
          </w:p>
        </w:tc>
        <w:tc>
          <w:tcPr>
            <w:tcW w:w="677" w:type="pct"/>
            <w:tcBorders>
              <w:top w:val="nil"/>
              <w:left w:val="nil"/>
              <w:bottom w:val="single" w:sz="8" w:space="0" w:color="auto"/>
              <w:right w:val="single" w:sz="8" w:space="0" w:color="auto"/>
            </w:tcBorders>
            <w:shd w:val="clear" w:color="auto" w:fill="auto"/>
            <w:noWrap/>
            <w:vAlign w:val="center"/>
            <w:hideMark/>
          </w:tcPr>
          <w:p w14:paraId="116AA3A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3.882</w:t>
            </w:r>
          </w:p>
        </w:tc>
      </w:tr>
      <w:tr w:rsidR="00227855" w:rsidRPr="002C141F" w14:paraId="41508A0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09CDA2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BANDIRMA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C697ED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42.837</w:t>
            </w:r>
          </w:p>
        </w:tc>
        <w:tc>
          <w:tcPr>
            <w:tcW w:w="704" w:type="pct"/>
            <w:tcBorders>
              <w:top w:val="nil"/>
              <w:left w:val="nil"/>
              <w:bottom w:val="single" w:sz="8" w:space="0" w:color="auto"/>
              <w:right w:val="single" w:sz="8" w:space="0" w:color="auto"/>
            </w:tcBorders>
            <w:shd w:val="clear" w:color="auto" w:fill="auto"/>
            <w:noWrap/>
            <w:vAlign w:val="center"/>
            <w:hideMark/>
          </w:tcPr>
          <w:p w14:paraId="163460F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42.837</w:t>
            </w:r>
          </w:p>
        </w:tc>
        <w:tc>
          <w:tcPr>
            <w:tcW w:w="677" w:type="pct"/>
            <w:tcBorders>
              <w:top w:val="nil"/>
              <w:left w:val="nil"/>
              <w:bottom w:val="single" w:sz="8" w:space="0" w:color="auto"/>
              <w:right w:val="single" w:sz="8" w:space="0" w:color="auto"/>
            </w:tcBorders>
            <w:shd w:val="clear" w:color="auto" w:fill="auto"/>
            <w:noWrap/>
            <w:vAlign w:val="center"/>
            <w:hideMark/>
          </w:tcPr>
          <w:p w14:paraId="7279AF8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1.573</w:t>
            </w:r>
          </w:p>
        </w:tc>
      </w:tr>
      <w:tr w:rsidR="00227855" w:rsidRPr="002C141F" w14:paraId="7E14AA0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9CD047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ÇANAKKALE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930363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13.151</w:t>
            </w:r>
          </w:p>
        </w:tc>
        <w:tc>
          <w:tcPr>
            <w:tcW w:w="704" w:type="pct"/>
            <w:tcBorders>
              <w:top w:val="nil"/>
              <w:left w:val="nil"/>
              <w:bottom w:val="single" w:sz="8" w:space="0" w:color="auto"/>
              <w:right w:val="single" w:sz="8" w:space="0" w:color="auto"/>
            </w:tcBorders>
            <w:shd w:val="clear" w:color="auto" w:fill="auto"/>
            <w:noWrap/>
            <w:vAlign w:val="center"/>
            <w:hideMark/>
          </w:tcPr>
          <w:p w14:paraId="299CF40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13.151</w:t>
            </w:r>
          </w:p>
        </w:tc>
        <w:tc>
          <w:tcPr>
            <w:tcW w:w="677" w:type="pct"/>
            <w:tcBorders>
              <w:top w:val="nil"/>
              <w:left w:val="nil"/>
              <w:bottom w:val="single" w:sz="8" w:space="0" w:color="auto"/>
              <w:right w:val="single" w:sz="8" w:space="0" w:color="auto"/>
            </w:tcBorders>
            <w:shd w:val="clear" w:color="auto" w:fill="auto"/>
            <w:noWrap/>
            <w:vAlign w:val="center"/>
            <w:hideMark/>
          </w:tcPr>
          <w:p w14:paraId="0549DFA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482</w:t>
            </w:r>
          </w:p>
        </w:tc>
      </w:tr>
      <w:tr w:rsidR="00227855" w:rsidRPr="002C141F" w14:paraId="7C9B75F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9CAE0FF"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MUSTAFAKEMALPAŞA SUSURLUK KARACABEY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726818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7.364</w:t>
            </w:r>
          </w:p>
        </w:tc>
        <w:tc>
          <w:tcPr>
            <w:tcW w:w="704" w:type="pct"/>
            <w:tcBorders>
              <w:top w:val="nil"/>
              <w:left w:val="nil"/>
              <w:bottom w:val="single" w:sz="8" w:space="0" w:color="auto"/>
              <w:right w:val="single" w:sz="8" w:space="0" w:color="auto"/>
            </w:tcBorders>
            <w:shd w:val="clear" w:color="auto" w:fill="auto"/>
            <w:noWrap/>
            <w:vAlign w:val="center"/>
            <w:hideMark/>
          </w:tcPr>
          <w:p w14:paraId="1B452C9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7.364</w:t>
            </w:r>
          </w:p>
        </w:tc>
        <w:tc>
          <w:tcPr>
            <w:tcW w:w="677" w:type="pct"/>
            <w:tcBorders>
              <w:top w:val="nil"/>
              <w:left w:val="nil"/>
              <w:bottom w:val="single" w:sz="8" w:space="0" w:color="auto"/>
              <w:right w:val="single" w:sz="8" w:space="0" w:color="auto"/>
            </w:tcBorders>
            <w:shd w:val="clear" w:color="auto" w:fill="auto"/>
            <w:noWrap/>
            <w:vAlign w:val="center"/>
            <w:hideMark/>
          </w:tcPr>
          <w:p w14:paraId="47CC1DA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301</w:t>
            </w:r>
          </w:p>
        </w:tc>
      </w:tr>
      <w:tr w:rsidR="00227855" w:rsidRPr="002C141F" w14:paraId="16FC423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309C285"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BARTIN</w:t>
            </w:r>
          </w:p>
        </w:tc>
        <w:tc>
          <w:tcPr>
            <w:tcW w:w="663" w:type="pct"/>
            <w:tcBorders>
              <w:top w:val="nil"/>
              <w:left w:val="nil"/>
              <w:bottom w:val="single" w:sz="8" w:space="0" w:color="auto"/>
              <w:right w:val="single" w:sz="8" w:space="0" w:color="auto"/>
            </w:tcBorders>
            <w:shd w:val="clear" w:color="auto" w:fill="auto"/>
            <w:noWrap/>
            <w:vAlign w:val="center"/>
            <w:hideMark/>
          </w:tcPr>
          <w:p w14:paraId="58786C4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23.945</w:t>
            </w:r>
          </w:p>
        </w:tc>
        <w:tc>
          <w:tcPr>
            <w:tcW w:w="704" w:type="pct"/>
            <w:tcBorders>
              <w:top w:val="nil"/>
              <w:left w:val="nil"/>
              <w:bottom w:val="single" w:sz="8" w:space="0" w:color="auto"/>
              <w:right w:val="single" w:sz="8" w:space="0" w:color="auto"/>
            </w:tcBorders>
            <w:shd w:val="clear" w:color="auto" w:fill="auto"/>
            <w:noWrap/>
            <w:vAlign w:val="center"/>
            <w:hideMark/>
          </w:tcPr>
          <w:p w14:paraId="1EDE419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23.945</w:t>
            </w:r>
          </w:p>
        </w:tc>
        <w:tc>
          <w:tcPr>
            <w:tcW w:w="677" w:type="pct"/>
            <w:tcBorders>
              <w:top w:val="nil"/>
              <w:left w:val="nil"/>
              <w:bottom w:val="single" w:sz="8" w:space="0" w:color="auto"/>
              <w:right w:val="single" w:sz="8" w:space="0" w:color="auto"/>
            </w:tcBorders>
            <w:shd w:val="clear" w:color="auto" w:fill="auto"/>
            <w:noWrap/>
            <w:vAlign w:val="center"/>
            <w:hideMark/>
          </w:tcPr>
          <w:p w14:paraId="4F875CB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736</w:t>
            </w:r>
          </w:p>
        </w:tc>
      </w:tr>
      <w:tr w:rsidR="00227855" w:rsidRPr="002C141F" w14:paraId="286646E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68586E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BATIKAR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B964CD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23.945</w:t>
            </w:r>
          </w:p>
        </w:tc>
        <w:tc>
          <w:tcPr>
            <w:tcW w:w="704" w:type="pct"/>
            <w:tcBorders>
              <w:top w:val="nil"/>
              <w:left w:val="nil"/>
              <w:bottom w:val="single" w:sz="8" w:space="0" w:color="auto"/>
              <w:right w:val="single" w:sz="8" w:space="0" w:color="auto"/>
            </w:tcBorders>
            <w:shd w:val="clear" w:color="auto" w:fill="auto"/>
            <w:noWrap/>
            <w:vAlign w:val="center"/>
            <w:hideMark/>
          </w:tcPr>
          <w:p w14:paraId="400E17D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23.945</w:t>
            </w:r>
          </w:p>
        </w:tc>
        <w:tc>
          <w:tcPr>
            <w:tcW w:w="677" w:type="pct"/>
            <w:tcBorders>
              <w:top w:val="nil"/>
              <w:left w:val="nil"/>
              <w:bottom w:val="single" w:sz="8" w:space="0" w:color="auto"/>
              <w:right w:val="single" w:sz="8" w:space="0" w:color="auto"/>
            </w:tcBorders>
            <w:shd w:val="clear" w:color="auto" w:fill="auto"/>
            <w:noWrap/>
            <w:vAlign w:val="center"/>
            <w:hideMark/>
          </w:tcPr>
          <w:p w14:paraId="77B6519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736</w:t>
            </w:r>
          </w:p>
        </w:tc>
      </w:tr>
      <w:tr w:rsidR="00227855" w:rsidRPr="002C141F" w14:paraId="7BFAA5C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6BA2B55"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BATMAN</w:t>
            </w:r>
          </w:p>
        </w:tc>
        <w:tc>
          <w:tcPr>
            <w:tcW w:w="663" w:type="pct"/>
            <w:tcBorders>
              <w:top w:val="nil"/>
              <w:left w:val="nil"/>
              <w:bottom w:val="single" w:sz="8" w:space="0" w:color="auto"/>
              <w:right w:val="single" w:sz="8" w:space="0" w:color="auto"/>
            </w:tcBorders>
            <w:shd w:val="clear" w:color="auto" w:fill="auto"/>
            <w:noWrap/>
            <w:vAlign w:val="center"/>
            <w:hideMark/>
          </w:tcPr>
          <w:p w14:paraId="5F1D56E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39.188</w:t>
            </w:r>
          </w:p>
        </w:tc>
        <w:tc>
          <w:tcPr>
            <w:tcW w:w="704" w:type="pct"/>
            <w:tcBorders>
              <w:top w:val="nil"/>
              <w:left w:val="nil"/>
              <w:bottom w:val="single" w:sz="8" w:space="0" w:color="auto"/>
              <w:right w:val="single" w:sz="8" w:space="0" w:color="auto"/>
            </w:tcBorders>
            <w:shd w:val="clear" w:color="auto" w:fill="auto"/>
            <w:noWrap/>
            <w:vAlign w:val="center"/>
            <w:hideMark/>
          </w:tcPr>
          <w:p w14:paraId="039C0C6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39.167</w:t>
            </w:r>
          </w:p>
        </w:tc>
        <w:tc>
          <w:tcPr>
            <w:tcW w:w="677" w:type="pct"/>
            <w:tcBorders>
              <w:top w:val="nil"/>
              <w:left w:val="nil"/>
              <w:bottom w:val="single" w:sz="8" w:space="0" w:color="auto"/>
              <w:right w:val="single" w:sz="8" w:space="0" w:color="auto"/>
            </w:tcBorders>
            <w:shd w:val="clear" w:color="auto" w:fill="auto"/>
            <w:noWrap/>
            <w:vAlign w:val="center"/>
            <w:hideMark/>
          </w:tcPr>
          <w:p w14:paraId="14938FA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672</w:t>
            </w:r>
          </w:p>
        </w:tc>
      </w:tr>
      <w:tr w:rsidR="00227855" w:rsidRPr="002C141F" w14:paraId="189B8F2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9B782C9"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SİİRT BATMAN DOĞALGAZ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702146A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39.188</w:t>
            </w:r>
          </w:p>
        </w:tc>
        <w:tc>
          <w:tcPr>
            <w:tcW w:w="704" w:type="pct"/>
            <w:tcBorders>
              <w:top w:val="nil"/>
              <w:left w:val="nil"/>
              <w:bottom w:val="single" w:sz="8" w:space="0" w:color="auto"/>
              <w:right w:val="single" w:sz="8" w:space="0" w:color="auto"/>
            </w:tcBorders>
            <w:shd w:val="clear" w:color="auto" w:fill="auto"/>
            <w:noWrap/>
            <w:vAlign w:val="center"/>
            <w:hideMark/>
          </w:tcPr>
          <w:p w14:paraId="479FD17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39.167</w:t>
            </w:r>
          </w:p>
        </w:tc>
        <w:tc>
          <w:tcPr>
            <w:tcW w:w="677" w:type="pct"/>
            <w:tcBorders>
              <w:top w:val="nil"/>
              <w:left w:val="nil"/>
              <w:bottom w:val="single" w:sz="8" w:space="0" w:color="auto"/>
              <w:right w:val="single" w:sz="8" w:space="0" w:color="auto"/>
            </w:tcBorders>
            <w:shd w:val="clear" w:color="auto" w:fill="auto"/>
            <w:noWrap/>
            <w:vAlign w:val="center"/>
            <w:hideMark/>
          </w:tcPr>
          <w:p w14:paraId="59331AE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672</w:t>
            </w:r>
          </w:p>
        </w:tc>
      </w:tr>
      <w:tr w:rsidR="00227855" w:rsidRPr="002C141F" w14:paraId="5E47DBB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2D0458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BAYBURT</w:t>
            </w:r>
          </w:p>
        </w:tc>
        <w:tc>
          <w:tcPr>
            <w:tcW w:w="663" w:type="pct"/>
            <w:tcBorders>
              <w:top w:val="nil"/>
              <w:left w:val="nil"/>
              <w:bottom w:val="single" w:sz="8" w:space="0" w:color="auto"/>
              <w:right w:val="single" w:sz="8" w:space="0" w:color="auto"/>
            </w:tcBorders>
            <w:shd w:val="clear" w:color="auto" w:fill="auto"/>
            <w:noWrap/>
            <w:vAlign w:val="center"/>
            <w:hideMark/>
          </w:tcPr>
          <w:p w14:paraId="2B073A6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10.361</w:t>
            </w:r>
          </w:p>
        </w:tc>
        <w:tc>
          <w:tcPr>
            <w:tcW w:w="704" w:type="pct"/>
            <w:tcBorders>
              <w:top w:val="nil"/>
              <w:left w:val="nil"/>
              <w:bottom w:val="single" w:sz="8" w:space="0" w:color="auto"/>
              <w:right w:val="single" w:sz="8" w:space="0" w:color="auto"/>
            </w:tcBorders>
            <w:shd w:val="clear" w:color="auto" w:fill="auto"/>
            <w:noWrap/>
            <w:vAlign w:val="center"/>
            <w:hideMark/>
          </w:tcPr>
          <w:p w14:paraId="4F57973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10.361</w:t>
            </w:r>
          </w:p>
        </w:tc>
        <w:tc>
          <w:tcPr>
            <w:tcW w:w="677" w:type="pct"/>
            <w:tcBorders>
              <w:top w:val="nil"/>
              <w:left w:val="nil"/>
              <w:bottom w:val="single" w:sz="8" w:space="0" w:color="auto"/>
              <w:right w:val="single" w:sz="8" w:space="0" w:color="auto"/>
            </w:tcBorders>
            <w:shd w:val="clear" w:color="auto" w:fill="auto"/>
            <w:noWrap/>
            <w:vAlign w:val="center"/>
            <w:hideMark/>
          </w:tcPr>
          <w:p w14:paraId="6E5216F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821</w:t>
            </w:r>
          </w:p>
        </w:tc>
      </w:tr>
      <w:tr w:rsidR="00227855" w:rsidRPr="002C141F" w14:paraId="51CDB03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5C5018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GÜMÜŞHANE BAYBURT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1D8702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10.361</w:t>
            </w:r>
          </w:p>
        </w:tc>
        <w:tc>
          <w:tcPr>
            <w:tcW w:w="704" w:type="pct"/>
            <w:tcBorders>
              <w:top w:val="nil"/>
              <w:left w:val="nil"/>
              <w:bottom w:val="single" w:sz="8" w:space="0" w:color="auto"/>
              <w:right w:val="single" w:sz="8" w:space="0" w:color="auto"/>
            </w:tcBorders>
            <w:shd w:val="clear" w:color="auto" w:fill="auto"/>
            <w:noWrap/>
            <w:vAlign w:val="center"/>
            <w:hideMark/>
          </w:tcPr>
          <w:p w14:paraId="17539FC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10.361</w:t>
            </w:r>
          </w:p>
        </w:tc>
        <w:tc>
          <w:tcPr>
            <w:tcW w:w="677" w:type="pct"/>
            <w:tcBorders>
              <w:top w:val="nil"/>
              <w:left w:val="nil"/>
              <w:bottom w:val="single" w:sz="8" w:space="0" w:color="auto"/>
              <w:right w:val="single" w:sz="8" w:space="0" w:color="auto"/>
            </w:tcBorders>
            <w:shd w:val="clear" w:color="auto" w:fill="auto"/>
            <w:noWrap/>
            <w:vAlign w:val="center"/>
            <w:hideMark/>
          </w:tcPr>
          <w:p w14:paraId="7E244DE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821</w:t>
            </w:r>
          </w:p>
        </w:tc>
      </w:tr>
      <w:tr w:rsidR="00227855" w:rsidRPr="002C141F" w14:paraId="74D0F41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AEE46C2"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BİLECİK</w:t>
            </w:r>
          </w:p>
        </w:tc>
        <w:tc>
          <w:tcPr>
            <w:tcW w:w="663" w:type="pct"/>
            <w:tcBorders>
              <w:top w:val="nil"/>
              <w:left w:val="nil"/>
              <w:bottom w:val="single" w:sz="8" w:space="0" w:color="auto"/>
              <w:right w:val="single" w:sz="8" w:space="0" w:color="auto"/>
            </w:tcBorders>
            <w:shd w:val="clear" w:color="auto" w:fill="auto"/>
            <w:noWrap/>
            <w:vAlign w:val="center"/>
            <w:hideMark/>
          </w:tcPr>
          <w:p w14:paraId="021D685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49.181</w:t>
            </w:r>
          </w:p>
        </w:tc>
        <w:tc>
          <w:tcPr>
            <w:tcW w:w="704" w:type="pct"/>
            <w:tcBorders>
              <w:top w:val="nil"/>
              <w:left w:val="nil"/>
              <w:bottom w:val="single" w:sz="8" w:space="0" w:color="auto"/>
              <w:right w:val="single" w:sz="8" w:space="0" w:color="auto"/>
            </w:tcBorders>
            <w:shd w:val="clear" w:color="auto" w:fill="auto"/>
            <w:noWrap/>
            <w:vAlign w:val="center"/>
            <w:hideMark/>
          </w:tcPr>
          <w:p w14:paraId="3D382EE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49.181</w:t>
            </w:r>
          </w:p>
        </w:tc>
        <w:tc>
          <w:tcPr>
            <w:tcW w:w="677" w:type="pct"/>
            <w:tcBorders>
              <w:top w:val="nil"/>
              <w:left w:val="nil"/>
              <w:bottom w:val="single" w:sz="8" w:space="0" w:color="auto"/>
              <w:right w:val="single" w:sz="8" w:space="0" w:color="auto"/>
            </w:tcBorders>
            <w:shd w:val="clear" w:color="auto" w:fill="auto"/>
            <w:noWrap/>
            <w:vAlign w:val="center"/>
            <w:hideMark/>
          </w:tcPr>
          <w:p w14:paraId="2F6C9D0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2.611</w:t>
            </w:r>
          </w:p>
        </w:tc>
      </w:tr>
      <w:tr w:rsidR="00227855" w:rsidRPr="002C141F" w14:paraId="5DA8520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F316C2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60DEA0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49.181</w:t>
            </w:r>
          </w:p>
        </w:tc>
        <w:tc>
          <w:tcPr>
            <w:tcW w:w="704" w:type="pct"/>
            <w:tcBorders>
              <w:top w:val="nil"/>
              <w:left w:val="nil"/>
              <w:bottom w:val="single" w:sz="8" w:space="0" w:color="auto"/>
              <w:right w:val="single" w:sz="8" w:space="0" w:color="auto"/>
            </w:tcBorders>
            <w:shd w:val="clear" w:color="auto" w:fill="auto"/>
            <w:noWrap/>
            <w:vAlign w:val="center"/>
            <w:hideMark/>
          </w:tcPr>
          <w:p w14:paraId="0ED7152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49.181</w:t>
            </w:r>
          </w:p>
        </w:tc>
        <w:tc>
          <w:tcPr>
            <w:tcW w:w="677" w:type="pct"/>
            <w:tcBorders>
              <w:top w:val="nil"/>
              <w:left w:val="nil"/>
              <w:bottom w:val="single" w:sz="8" w:space="0" w:color="auto"/>
              <w:right w:val="single" w:sz="8" w:space="0" w:color="auto"/>
            </w:tcBorders>
            <w:shd w:val="clear" w:color="auto" w:fill="auto"/>
            <w:noWrap/>
            <w:vAlign w:val="center"/>
            <w:hideMark/>
          </w:tcPr>
          <w:p w14:paraId="6C5395D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2.611</w:t>
            </w:r>
          </w:p>
        </w:tc>
      </w:tr>
      <w:tr w:rsidR="00227855" w:rsidRPr="002C141F" w14:paraId="1500FBF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D602A1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BİNGÖL</w:t>
            </w:r>
          </w:p>
        </w:tc>
        <w:tc>
          <w:tcPr>
            <w:tcW w:w="663" w:type="pct"/>
            <w:tcBorders>
              <w:top w:val="nil"/>
              <w:left w:val="nil"/>
              <w:bottom w:val="single" w:sz="8" w:space="0" w:color="auto"/>
              <w:right w:val="single" w:sz="8" w:space="0" w:color="auto"/>
            </w:tcBorders>
            <w:shd w:val="clear" w:color="auto" w:fill="auto"/>
            <w:noWrap/>
            <w:vAlign w:val="center"/>
            <w:hideMark/>
          </w:tcPr>
          <w:p w14:paraId="0D3A9F4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8.020</w:t>
            </w:r>
          </w:p>
        </w:tc>
        <w:tc>
          <w:tcPr>
            <w:tcW w:w="704" w:type="pct"/>
            <w:tcBorders>
              <w:top w:val="nil"/>
              <w:left w:val="nil"/>
              <w:bottom w:val="single" w:sz="8" w:space="0" w:color="auto"/>
              <w:right w:val="single" w:sz="8" w:space="0" w:color="auto"/>
            </w:tcBorders>
            <w:shd w:val="clear" w:color="auto" w:fill="auto"/>
            <w:noWrap/>
            <w:vAlign w:val="center"/>
            <w:hideMark/>
          </w:tcPr>
          <w:p w14:paraId="1CFC224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7.860</w:t>
            </w:r>
          </w:p>
        </w:tc>
        <w:tc>
          <w:tcPr>
            <w:tcW w:w="677" w:type="pct"/>
            <w:tcBorders>
              <w:top w:val="nil"/>
              <w:left w:val="nil"/>
              <w:bottom w:val="single" w:sz="8" w:space="0" w:color="auto"/>
              <w:right w:val="single" w:sz="8" w:space="0" w:color="auto"/>
            </w:tcBorders>
            <w:shd w:val="clear" w:color="auto" w:fill="auto"/>
            <w:noWrap/>
            <w:vAlign w:val="center"/>
            <w:hideMark/>
          </w:tcPr>
          <w:p w14:paraId="0FBB06C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00A0C89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1CEA7C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007DCA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8.020</w:t>
            </w:r>
          </w:p>
        </w:tc>
        <w:tc>
          <w:tcPr>
            <w:tcW w:w="704" w:type="pct"/>
            <w:tcBorders>
              <w:top w:val="nil"/>
              <w:left w:val="nil"/>
              <w:bottom w:val="single" w:sz="8" w:space="0" w:color="auto"/>
              <w:right w:val="single" w:sz="8" w:space="0" w:color="auto"/>
            </w:tcBorders>
            <w:shd w:val="clear" w:color="auto" w:fill="auto"/>
            <w:noWrap/>
            <w:vAlign w:val="center"/>
            <w:hideMark/>
          </w:tcPr>
          <w:p w14:paraId="58A8DE9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7.860</w:t>
            </w:r>
          </w:p>
        </w:tc>
        <w:tc>
          <w:tcPr>
            <w:tcW w:w="677" w:type="pct"/>
            <w:tcBorders>
              <w:top w:val="nil"/>
              <w:left w:val="nil"/>
              <w:bottom w:val="single" w:sz="8" w:space="0" w:color="auto"/>
              <w:right w:val="single" w:sz="8" w:space="0" w:color="auto"/>
            </w:tcBorders>
            <w:shd w:val="clear" w:color="auto" w:fill="auto"/>
            <w:noWrap/>
            <w:vAlign w:val="center"/>
            <w:hideMark/>
          </w:tcPr>
          <w:p w14:paraId="616F29B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12DF5AC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33C4B02"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BİTLİS</w:t>
            </w:r>
          </w:p>
        </w:tc>
        <w:tc>
          <w:tcPr>
            <w:tcW w:w="663" w:type="pct"/>
            <w:tcBorders>
              <w:top w:val="nil"/>
              <w:left w:val="nil"/>
              <w:bottom w:val="single" w:sz="8" w:space="0" w:color="auto"/>
              <w:right w:val="single" w:sz="8" w:space="0" w:color="auto"/>
            </w:tcBorders>
            <w:shd w:val="clear" w:color="auto" w:fill="auto"/>
            <w:noWrap/>
            <w:vAlign w:val="center"/>
            <w:hideMark/>
          </w:tcPr>
          <w:p w14:paraId="2B1652C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5.683</w:t>
            </w:r>
          </w:p>
        </w:tc>
        <w:tc>
          <w:tcPr>
            <w:tcW w:w="704" w:type="pct"/>
            <w:tcBorders>
              <w:top w:val="nil"/>
              <w:left w:val="nil"/>
              <w:bottom w:val="single" w:sz="8" w:space="0" w:color="auto"/>
              <w:right w:val="single" w:sz="8" w:space="0" w:color="auto"/>
            </w:tcBorders>
            <w:shd w:val="clear" w:color="auto" w:fill="auto"/>
            <w:noWrap/>
            <w:vAlign w:val="center"/>
            <w:hideMark/>
          </w:tcPr>
          <w:p w14:paraId="1271C95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5.596</w:t>
            </w:r>
          </w:p>
        </w:tc>
        <w:tc>
          <w:tcPr>
            <w:tcW w:w="677" w:type="pct"/>
            <w:tcBorders>
              <w:top w:val="nil"/>
              <w:left w:val="nil"/>
              <w:bottom w:val="single" w:sz="8" w:space="0" w:color="auto"/>
              <w:right w:val="single" w:sz="8" w:space="0" w:color="auto"/>
            </w:tcBorders>
            <w:shd w:val="clear" w:color="auto" w:fill="auto"/>
            <w:noWrap/>
            <w:vAlign w:val="center"/>
            <w:hideMark/>
          </w:tcPr>
          <w:p w14:paraId="3244C25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2A0CDD0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DA97E9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A6A01D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5.683</w:t>
            </w:r>
          </w:p>
        </w:tc>
        <w:tc>
          <w:tcPr>
            <w:tcW w:w="704" w:type="pct"/>
            <w:tcBorders>
              <w:top w:val="nil"/>
              <w:left w:val="nil"/>
              <w:bottom w:val="single" w:sz="8" w:space="0" w:color="auto"/>
              <w:right w:val="single" w:sz="8" w:space="0" w:color="auto"/>
            </w:tcBorders>
            <w:shd w:val="clear" w:color="auto" w:fill="auto"/>
            <w:noWrap/>
            <w:vAlign w:val="center"/>
            <w:hideMark/>
          </w:tcPr>
          <w:p w14:paraId="1FD67AC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5.596</w:t>
            </w:r>
          </w:p>
        </w:tc>
        <w:tc>
          <w:tcPr>
            <w:tcW w:w="677" w:type="pct"/>
            <w:tcBorders>
              <w:top w:val="nil"/>
              <w:left w:val="nil"/>
              <w:bottom w:val="single" w:sz="8" w:space="0" w:color="auto"/>
              <w:right w:val="single" w:sz="8" w:space="0" w:color="auto"/>
            </w:tcBorders>
            <w:shd w:val="clear" w:color="auto" w:fill="auto"/>
            <w:noWrap/>
            <w:vAlign w:val="center"/>
            <w:hideMark/>
          </w:tcPr>
          <w:p w14:paraId="0230ED5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0CB65A1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A89531E"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BOLU</w:t>
            </w:r>
          </w:p>
        </w:tc>
        <w:tc>
          <w:tcPr>
            <w:tcW w:w="663" w:type="pct"/>
            <w:tcBorders>
              <w:top w:val="nil"/>
              <w:left w:val="nil"/>
              <w:bottom w:val="single" w:sz="8" w:space="0" w:color="auto"/>
              <w:right w:val="single" w:sz="8" w:space="0" w:color="auto"/>
            </w:tcBorders>
            <w:shd w:val="clear" w:color="auto" w:fill="auto"/>
            <w:noWrap/>
            <w:vAlign w:val="center"/>
            <w:hideMark/>
          </w:tcPr>
          <w:p w14:paraId="114683C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56.104</w:t>
            </w:r>
          </w:p>
        </w:tc>
        <w:tc>
          <w:tcPr>
            <w:tcW w:w="704" w:type="pct"/>
            <w:tcBorders>
              <w:top w:val="nil"/>
              <w:left w:val="nil"/>
              <w:bottom w:val="single" w:sz="8" w:space="0" w:color="auto"/>
              <w:right w:val="single" w:sz="8" w:space="0" w:color="auto"/>
            </w:tcBorders>
            <w:shd w:val="clear" w:color="auto" w:fill="auto"/>
            <w:noWrap/>
            <w:vAlign w:val="center"/>
            <w:hideMark/>
          </w:tcPr>
          <w:p w14:paraId="5939107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56.104</w:t>
            </w:r>
          </w:p>
        </w:tc>
        <w:tc>
          <w:tcPr>
            <w:tcW w:w="677" w:type="pct"/>
            <w:tcBorders>
              <w:top w:val="nil"/>
              <w:left w:val="nil"/>
              <w:bottom w:val="single" w:sz="8" w:space="0" w:color="auto"/>
              <w:right w:val="single" w:sz="8" w:space="0" w:color="auto"/>
            </w:tcBorders>
            <w:shd w:val="clear" w:color="auto" w:fill="auto"/>
            <w:noWrap/>
            <w:vAlign w:val="center"/>
            <w:hideMark/>
          </w:tcPr>
          <w:p w14:paraId="7D38F25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3.157</w:t>
            </w:r>
          </w:p>
        </w:tc>
      </w:tr>
      <w:tr w:rsidR="00227855" w:rsidRPr="002C141F" w14:paraId="0FCF6EF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AAACD5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5946A2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50.580</w:t>
            </w:r>
          </w:p>
        </w:tc>
        <w:tc>
          <w:tcPr>
            <w:tcW w:w="704" w:type="pct"/>
            <w:tcBorders>
              <w:top w:val="nil"/>
              <w:left w:val="nil"/>
              <w:bottom w:val="single" w:sz="8" w:space="0" w:color="auto"/>
              <w:right w:val="single" w:sz="8" w:space="0" w:color="auto"/>
            </w:tcBorders>
            <w:shd w:val="clear" w:color="auto" w:fill="auto"/>
            <w:noWrap/>
            <w:vAlign w:val="center"/>
            <w:hideMark/>
          </w:tcPr>
          <w:p w14:paraId="79B95B6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50.580</w:t>
            </w:r>
          </w:p>
        </w:tc>
        <w:tc>
          <w:tcPr>
            <w:tcW w:w="677" w:type="pct"/>
            <w:tcBorders>
              <w:top w:val="nil"/>
              <w:left w:val="nil"/>
              <w:bottom w:val="single" w:sz="8" w:space="0" w:color="auto"/>
              <w:right w:val="single" w:sz="8" w:space="0" w:color="auto"/>
            </w:tcBorders>
            <w:shd w:val="clear" w:color="auto" w:fill="auto"/>
            <w:noWrap/>
            <w:vAlign w:val="center"/>
            <w:hideMark/>
          </w:tcPr>
          <w:p w14:paraId="56F4FE5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2.679</w:t>
            </w:r>
          </w:p>
        </w:tc>
      </w:tr>
      <w:tr w:rsidR="00227855" w:rsidRPr="002C141F" w14:paraId="0A635D2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3DF9A4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42F166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5.524</w:t>
            </w:r>
          </w:p>
        </w:tc>
        <w:tc>
          <w:tcPr>
            <w:tcW w:w="704" w:type="pct"/>
            <w:tcBorders>
              <w:top w:val="nil"/>
              <w:left w:val="nil"/>
              <w:bottom w:val="single" w:sz="8" w:space="0" w:color="auto"/>
              <w:right w:val="single" w:sz="8" w:space="0" w:color="auto"/>
            </w:tcBorders>
            <w:shd w:val="clear" w:color="auto" w:fill="auto"/>
            <w:noWrap/>
            <w:vAlign w:val="center"/>
            <w:hideMark/>
          </w:tcPr>
          <w:p w14:paraId="2D7C0BA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5.524</w:t>
            </w:r>
          </w:p>
        </w:tc>
        <w:tc>
          <w:tcPr>
            <w:tcW w:w="677" w:type="pct"/>
            <w:tcBorders>
              <w:top w:val="nil"/>
              <w:left w:val="nil"/>
              <w:bottom w:val="single" w:sz="8" w:space="0" w:color="auto"/>
              <w:right w:val="single" w:sz="8" w:space="0" w:color="auto"/>
            </w:tcBorders>
            <w:shd w:val="clear" w:color="auto" w:fill="auto"/>
            <w:noWrap/>
            <w:vAlign w:val="center"/>
            <w:hideMark/>
          </w:tcPr>
          <w:p w14:paraId="0AD78DB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478</w:t>
            </w:r>
          </w:p>
        </w:tc>
      </w:tr>
      <w:tr w:rsidR="00227855" w:rsidRPr="002C141F" w14:paraId="528AB33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0F8535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lastRenderedPageBreak/>
              <w:t>BURDUR</w:t>
            </w:r>
          </w:p>
        </w:tc>
        <w:tc>
          <w:tcPr>
            <w:tcW w:w="663" w:type="pct"/>
            <w:tcBorders>
              <w:top w:val="nil"/>
              <w:left w:val="nil"/>
              <w:bottom w:val="single" w:sz="8" w:space="0" w:color="auto"/>
              <w:right w:val="single" w:sz="8" w:space="0" w:color="auto"/>
            </w:tcBorders>
            <w:shd w:val="clear" w:color="auto" w:fill="auto"/>
            <w:noWrap/>
            <w:vAlign w:val="center"/>
            <w:hideMark/>
          </w:tcPr>
          <w:p w14:paraId="71A20BB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31.720</w:t>
            </w:r>
          </w:p>
        </w:tc>
        <w:tc>
          <w:tcPr>
            <w:tcW w:w="704" w:type="pct"/>
            <w:tcBorders>
              <w:top w:val="nil"/>
              <w:left w:val="nil"/>
              <w:bottom w:val="single" w:sz="8" w:space="0" w:color="auto"/>
              <w:right w:val="single" w:sz="8" w:space="0" w:color="auto"/>
            </w:tcBorders>
            <w:shd w:val="clear" w:color="auto" w:fill="auto"/>
            <w:noWrap/>
            <w:vAlign w:val="center"/>
            <w:hideMark/>
          </w:tcPr>
          <w:p w14:paraId="70A866E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31.720</w:t>
            </w:r>
          </w:p>
        </w:tc>
        <w:tc>
          <w:tcPr>
            <w:tcW w:w="677" w:type="pct"/>
            <w:tcBorders>
              <w:top w:val="nil"/>
              <w:left w:val="nil"/>
              <w:bottom w:val="single" w:sz="8" w:space="0" w:color="auto"/>
              <w:right w:val="single" w:sz="8" w:space="0" w:color="auto"/>
            </w:tcBorders>
            <w:shd w:val="clear" w:color="auto" w:fill="auto"/>
            <w:noWrap/>
            <w:vAlign w:val="center"/>
            <w:hideMark/>
          </w:tcPr>
          <w:p w14:paraId="077FF29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1.818</w:t>
            </w:r>
          </w:p>
        </w:tc>
      </w:tr>
      <w:tr w:rsidR="00227855" w:rsidRPr="002C141F" w14:paraId="6F0BCBB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E0A4AC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TOROSGAZ ISPARTA BURDUR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BE4840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31.720</w:t>
            </w:r>
          </w:p>
        </w:tc>
        <w:tc>
          <w:tcPr>
            <w:tcW w:w="704" w:type="pct"/>
            <w:tcBorders>
              <w:top w:val="nil"/>
              <w:left w:val="nil"/>
              <w:bottom w:val="single" w:sz="8" w:space="0" w:color="auto"/>
              <w:right w:val="single" w:sz="8" w:space="0" w:color="auto"/>
            </w:tcBorders>
            <w:shd w:val="clear" w:color="auto" w:fill="auto"/>
            <w:noWrap/>
            <w:vAlign w:val="center"/>
            <w:hideMark/>
          </w:tcPr>
          <w:p w14:paraId="68AA979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31.720</w:t>
            </w:r>
          </w:p>
        </w:tc>
        <w:tc>
          <w:tcPr>
            <w:tcW w:w="677" w:type="pct"/>
            <w:tcBorders>
              <w:top w:val="nil"/>
              <w:left w:val="nil"/>
              <w:bottom w:val="single" w:sz="8" w:space="0" w:color="auto"/>
              <w:right w:val="single" w:sz="8" w:space="0" w:color="auto"/>
            </w:tcBorders>
            <w:shd w:val="clear" w:color="auto" w:fill="auto"/>
            <w:noWrap/>
            <w:vAlign w:val="center"/>
            <w:hideMark/>
          </w:tcPr>
          <w:p w14:paraId="7385CCB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1.818</w:t>
            </w:r>
          </w:p>
        </w:tc>
      </w:tr>
      <w:tr w:rsidR="00227855" w:rsidRPr="002C141F" w14:paraId="2773AAF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2941FA7"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BURSA</w:t>
            </w:r>
          </w:p>
        </w:tc>
        <w:tc>
          <w:tcPr>
            <w:tcW w:w="663" w:type="pct"/>
            <w:tcBorders>
              <w:top w:val="nil"/>
              <w:left w:val="nil"/>
              <w:bottom w:val="single" w:sz="8" w:space="0" w:color="auto"/>
              <w:right w:val="single" w:sz="8" w:space="0" w:color="auto"/>
            </w:tcBorders>
            <w:shd w:val="clear" w:color="auto" w:fill="auto"/>
            <w:noWrap/>
            <w:vAlign w:val="center"/>
            <w:hideMark/>
          </w:tcPr>
          <w:p w14:paraId="778F053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820.049</w:t>
            </w:r>
          </w:p>
        </w:tc>
        <w:tc>
          <w:tcPr>
            <w:tcW w:w="704" w:type="pct"/>
            <w:tcBorders>
              <w:top w:val="nil"/>
              <w:left w:val="nil"/>
              <w:bottom w:val="single" w:sz="8" w:space="0" w:color="auto"/>
              <w:right w:val="single" w:sz="8" w:space="0" w:color="auto"/>
            </w:tcBorders>
            <w:shd w:val="clear" w:color="auto" w:fill="auto"/>
            <w:noWrap/>
            <w:vAlign w:val="center"/>
            <w:hideMark/>
          </w:tcPr>
          <w:p w14:paraId="44C8B82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820.049</w:t>
            </w:r>
          </w:p>
        </w:tc>
        <w:tc>
          <w:tcPr>
            <w:tcW w:w="677" w:type="pct"/>
            <w:tcBorders>
              <w:top w:val="nil"/>
              <w:left w:val="nil"/>
              <w:bottom w:val="single" w:sz="8" w:space="0" w:color="auto"/>
              <w:right w:val="single" w:sz="8" w:space="0" w:color="auto"/>
            </w:tcBorders>
            <w:shd w:val="clear" w:color="auto" w:fill="auto"/>
            <w:noWrap/>
            <w:vAlign w:val="center"/>
            <w:hideMark/>
          </w:tcPr>
          <w:p w14:paraId="634D4C4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25.832</w:t>
            </w:r>
          </w:p>
        </w:tc>
      </w:tr>
      <w:tr w:rsidR="00227855" w:rsidRPr="002C141F" w14:paraId="7EC6A32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B728C8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GEMLİK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486569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28.898</w:t>
            </w:r>
          </w:p>
        </w:tc>
        <w:tc>
          <w:tcPr>
            <w:tcW w:w="704" w:type="pct"/>
            <w:tcBorders>
              <w:top w:val="nil"/>
              <w:left w:val="nil"/>
              <w:bottom w:val="single" w:sz="8" w:space="0" w:color="auto"/>
              <w:right w:val="single" w:sz="8" w:space="0" w:color="auto"/>
            </w:tcBorders>
            <w:shd w:val="clear" w:color="auto" w:fill="auto"/>
            <w:noWrap/>
            <w:vAlign w:val="center"/>
            <w:hideMark/>
          </w:tcPr>
          <w:p w14:paraId="00B3904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28.898</w:t>
            </w:r>
          </w:p>
        </w:tc>
        <w:tc>
          <w:tcPr>
            <w:tcW w:w="677" w:type="pct"/>
            <w:tcBorders>
              <w:top w:val="nil"/>
              <w:left w:val="nil"/>
              <w:bottom w:val="single" w:sz="8" w:space="0" w:color="auto"/>
              <w:right w:val="single" w:sz="8" w:space="0" w:color="auto"/>
            </w:tcBorders>
            <w:shd w:val="clear" w:color="auto" w:fill="auto"/>
            <w:noWrap/>
            <w:vAlign w:val="center"/>
            <w:hideMark/>
          </w:tcPr>
          <w:p w14:paraId="03B2D5F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694</w:t>
            </w:r>
          </w:p>
        </w:tc>
      </w:tr>
      <w:tr w:rsidR="00227855" w:rsidRPr="002C141F" w14:paraId="6C94FCF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56E906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MUSTAFAKEMALPAŞA SUSURLUK KARACABEY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DA7A47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32.521</w:t>
            </w:r>
          </w:p>
        </w:tc>
        <w:tc>
          <w:tcPr>
            <w:tcW w:w="704" w:type="pct"/>
            <w:tcBorders>
              <w:top w:val="nil"/>
              <w:left w:val="nil"/>
              <w:bottom w:val="single" w:sz="8" w:space="0" w:color="auto"/>
              <w:right w:val="single" w:sz="8" w:space="0" w:color="auto"/>
            </w:tcBorders>
            <w:shd w:val="clear" w:color="auto" w:fill="auto"/>
            <w:noWrap/>
            <w:vAlign w:val="center"/>
            <w:hideMark/>
          </w:tcPr>
          <w:p w14:paraId="435CBD7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32.521</w:t>
            </w:r>
          </w:p>
        </w:tc>
        <w:tc>
          <w:tcPr>
            <w:tcW w:w="677" w:type="pct"/>
            <w:tcBorders>
              <w:top w:val="nil"/>
              <w:left w:val="nil"/>
              <w:bottom w:val="single" w:sz="8" w:space="0" w:color="auto"/>
              <w:right w:val="single" w:sz="8" w:space="0" w:color="auto"/>
            </w:tcBorders>
            <w:shd w:val="clear" w:color="auto" w:fill="auto"/>
            <w:noWrap/>
            <w:vAlign w:val="center"/>
            <w:hideMark/>
          </w:tcPr>
          <w:p w14:paraId="57DDA1C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961</w:t>
            </w:r>
          </w:p>
        </w:tc>
      </w:tr>
      <w:tr w:rsidR="00227855" w:rsidRPr="002C141F" w14:paraId="4C682A3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AB9016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6784B8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18.381</w:t>
            </w:r>
          </w:p>
        </w:tc>
        <w:tc>
          <w:tcPr>
            <w:tcW w:w="704" w:type="pct"/>
            <w:tcBorders>
              <w:top w:val="nil"/>
              <w:left w:val="nil"/>
              <w:bottom w:val="single" w:sz="8" w:space="0" w:color="auto"/>
              <w:right w:val="single" w:sz="8" w:space="0" w:color="auto"/>
            </w:tcBorders>
            <w:shd w:val="clear" w:color="auto" w:fill="auto"/>
            <w:noWrap/>
            <w:vAlign w:val="center"/>
            <w:hideMark/>
          </w:tcPr>
          <w:p w14:paraId="1FF7265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18.381</w:t>
            </w:r>
          </w:p>
        </w:tc>
        <w:tc>
          <w:tcPr>
            <w:tcW w:w="677" w:type="pct"/>
            <w:tcBorders>
              <w:top w:val="nil"/>
              <w:left w:val="nil"/>
              <w:bottom w:val="single" w:sz="8" w:space="0" w:color="auto"/>
              <w:right w:val="single" w:sz="8" w:space="0" w:color="auto"/>
            </w:tcBorders>
            <w:shd w:val="clear" w:color="auto" w:fill="auto"/>
            <w:noWrap/>
            <w:vAlign w:val="center"/>
            <w:hideMark/>
          </w:tcPr>
          <w:p w14:paraId="67874B7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584</w:t>
            </w:r>
          </w:p>
        </w:tc>
      </w:tr>
      <w:tr w:rsidR="00227855" w:rsidRPr="002C141F" w14:paraId="3F0839F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327789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BURSA ŞEHİRİÇİ DOĞAL GAZ DAĞITIM TİCARET VE TAAH.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C49E3B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670.225</w:t>
            </w:r>
          </w:p>
        </w:tc>
        <w:tc>
          <w:tcPr>
            <w:tcW w:w="704" w:type="pct"/>
            <w:tcBorders>
              <w:top w:val="nil"/>
              <w:left w:val="nil"/>
              <w:bottom w:val="single" w:sz="8" w:space="0" w:color="auto"/>
              <w:right w:val="single" w:sz="8" w:space="0" w:color="auto"/>
            </w:tcBorders>
            <w:shd w:val="clear" w:color="auto" w:fill="auto"/>
            <w:noWrap/>
            <w:vAlign w:val="center"/>
            <w:hideMark/>
          </w:tcPr>
          <w:p w14:paraId="29B1B96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670.225</w:t>
            </w:r>
          </w:p>
        </w:tc>
        <w:tc>
          <w:tcPr>
            <w:tcW w:w="677" w:type="pct"/>
            <w:tcBorders>
              <w:top w:val="nil"/>
              <w:left w:val="nil"/>
              <w:bottom w:val="single" w:sz="8" w:space="0" w:color="auto"/>
              <w:right w:val="single" w:sz="8" w:space="0" w:color="auto"/>
            </w:tcBorders>
            <w:shd w:val="clear" w:color="auto" w:fill="auto"/>
            <w:noWrap/>
            <w:vAlign w:val="center"/>
            <w:hideMark/>
          </w:tcPr>
          <w:p w14:paraId="22234B3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20.762</w:t>
            </w:r>
          </w:p>
        </w:tc>
      </w:tr>
      <w:tr w:rsidR="00227855" w:rsidRPr="002C141F" w14:paraId="2AC1E32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9A3B3A9"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İNEGÖL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8301D7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70.024</w:t>
            </w:r>
          </w:p>
        </w:tc>
        <w:tc>
          <w:tcPr>
            <w:tcW w:w="704" w:type="pct"/>
            <w:tcBorders>
              <w:top w:val="nil"/>
              <w:left w:val="nil"/>
              <w:bottom w:val="single" w:sz="8" w:space="0" w:color="auto"/>
              <w:right w:val="single" w:sz="8" w:space="0" w:color="auto"/>
            </w:tcBorders>
            <w:shd w:val="clear" w:color="auto" w:fill="auto"/>
            <w:noWrap/>
            <w:vAlign w:val="center"/>
            <w:hideMark/>
          </w:tcPr>
          <w:p w14:paraId="48E6DAC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70.024</w:t>
            </w:r>
          </w:p>
        </w:tc>
        <w:tc>
          <w:tcPr>
            <w:tcW w:w="677" w:type="pct"/>
            <w:tcBorders>
              <w:top w:val="nil"/>
              <w:left w:val="nil"/>
              <w:bottom w:val="single" w:sz="8" w:space="0" w:color="auto"/>
              <w:right w:val="single" w:sz="8" w:space="0" w:color="auto"/>
            </w:tcBorders>
            <w:shd w:val="clear" w:color="auto" w:fill="auto"/>
            <w:noWrap/>
            <w:vAlign w:val="center"/>
            <w:hideMark/>
          </w:tcPr>
          <w:p w14:paraId="5B641D3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2.831</w:t>
            </w:r>
          </w:p>
        </w:tc>
      </w:tr>
      <w:tr w:rsidR="00227855" w:rsidRPr="002C141F" w14:paraId="6B862F6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B33578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ÇANAKKALE</w:t>
            </w:r>
          </w:p>
        </w:tc>
        <w:tc>
          <w:tcPr>
            <w:tcW w:w="663" w:type="pct"/>
            <w:tcBorders>
              <w:top w:val="nil"/>
              <w:left w:val="nil"/>
              <w:bottom w:val="single" w:sz="8" w:space="0" w:color="auto"/>
              <w:right w:val="single" w:sz="8" w:space="0" w:color="auto"/>
            </w:tcBorders>
            <w:shd w:val="clear" w:color="auto" w:fill="auto"/>
            <w:noWrap/>
            <w:vAlign w:val="center"/>
            <w:hideMark/>
          </w:tcPr>
          <w:p w14:paraId="2BB0ECF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83.530</w:t>
            </w:r>
          </w:p>
        </w:tc>
        <w:tc>
          <w:tcPr>
            <w:tcW w:w="704" w:type="pct"/>
            <w:tcBorders>
              <w:top w:val="nil"/>
              <w:left w:val="nil"/>
              <w:bottom w:val="single" w:sz="8" w:space="0" w:color="auto"/>
              <w:right w:val="single" w:sz="8" w:space="0" w:color="auto"/>
            </w:tcBorders>
            <w:shd w:val="clear" w:color="auto" w:fill="auto"/>
            <w:noWrap/>
            <w:vAlign w:val="center"/>
            <w:hideMark/>
          </w:tcPr>
          <w:p w14:paraId="3D80B34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83.530</w:t>
            </w:r>
          </w:p>
        </w:tc>
        <w:tc>
          <w:tcPr>
            <w:tcW w:w="677" w:type="pct"/>
            <w:tcBorders>
              <w:top w:val="nil"/>
              <w:left w:val="nil"/>
              <w:bottom w:val="single" w:sz="8" w:space="0" w:color="auto"/>
              <w:right w:val="single" w:sz="8" w:space="0" w:color="auto"/>
            </w:tcBorders>
            <w:shd w:val="clear" w:color="auto" w:fill="auto"/>
            <w:noWrap/>
            <w:vAlign w:val="center"/>
            <w:hideMark/>
          </w:tcPr>
          <w:p w14:paraId="0D6B617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3.795</w:t>
            </w:r>
          </w:p>
        </w:tc>
      </w:tr>
      <w:tr w:rsidR="00227855" w:rsidRPr="002C141F" w14:paraId="6707A34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5D545DB"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ÇANAKKALE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1E5A85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83.530</w:t>
            </w:r>
          </w:p>
        </w:tc>
        <w:tc>
          <w:tcPr>
            <w:tcW w:w="704" w:type="pct"/>
            <w:tcBorders>
              <w:top w:val="nil"/>
              <w:left w:val="nil"/>
              <w:bottom w:val="single" w:sz="8" w:space="0" w:color="auto"/>
              <w:right w:val="single" w:sz="8" w:space="0" w:color="auto"/>
            </w:tcBorders>
            <w:shd w:val="clear" w:color="auto" w:fill="auto"/>
            <w:noWrap/>
            <w:vAlign w:val="center"/>
            <w:hideMark/>
          </w:tcPr>
          <w:p w14:paraId="5277096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83.530</w:t>
            </w:r>
          </w:p>
        </w:tc>
        <w:tc>
          <w:tcPr>
            <w:tcW w:w="677" w:type="pct"/>
            <w:tcBorders>
              <w:top w:val="nil"/>
              <w:left w:val="nil"/>
              <w:bottom w:val="single" w:sz="8" w:space="0" w:color="auto"/>
              <w:right w:val="single" w:sz="8" w:space="0" w:color="auto"/>
            </w:tcBorders>
            <w:shd w:val="clear" w:color="auto" w:fill="auto"/>
            <w:noWrap/>
            <w:vAlign w:val="center"/>
            <w:hideMark/>
          </w:tcPr>
          <w:p w14:paraId="3BAFEC4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3.795</w:t>
            </w:r>
          </w:p>
        </w:tc>
      </w:tr>
      <w:tr w:rsidR="00227855" w:rsidRPr="002C141F" w14:paraId="7EB49E9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B0EB115"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ÇANKIRI</w:t>
            </w:r>
          </w:p>
        </w:tc>
        <w:tc>
          <w:tcPr>
            <w:tcW w:w="663" w:type="pct"/>
            <w:tcBorders>
              <w:top w:val="nil"/>
              <w:left w:val="nil"/>
              <w:bottom w:val="single" w:sz="8" w:space="0" w:color="auto"/>
              <w:right w:val="single" w:sz="8" w:space="0" w:color="auto"/>
            </w:tcBorders>
            <w:shd w:val="clear" w:color="auto" w:fill="auto"/>
            <w:noWrap/>
            <w:vAlign w:val="center"/>
            <w:hideMark/>
          </w:tcPr>
          <w:p w14:paraId="6DAC3C8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24.743</w:t>
            </w:r>
          </w:p>
        </w:tc>
        <w:tc>
          <w:tcPr>
            <w:tcW w:w="704" w:type="pct"/>
            <w:tcBorders>
              <w:top w:val="nil"/>
              <w:left w:val="nil"/>
              <w:bottom w:val="single" w:sz="8" w:space="0" w:color="auto"/>
              <w:right w:val="single" w:sz="8" w:space="0" w:color="auto"/>
            </w:tcBorders>
            <w:shd w:val="clear" w:color="auto" w:fill="auto"/>
            <w:noWrap/>
            <w:vAlign w:val="center"/>
            <w:hideMark/>
          </w:tcPr>
          <w:p w14:paraId="039A24D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24.743</w:t>
            </w:r>
          </w:p>
        </w:tc>
        <w:tc>
          <w:tcPr>
            <w:tcW w:w="677" w:type="pct"/>
            <w:tcBorders>
              <w:top w:val="nil"/>
              <w:left w:val="nil"/>
              <w:bottom w:val="single" w:sz="8" w:space="0" w:color="auto"/>
              <w:right w:val="single" w:sz="8" w:space="0" w:color="auto"/>
            </w:tcBorders>
            <w:shd w:val="clear" w:color="auto" w:fill="auto"/>
            <w:noWrap/>
            <w:vAlign w:val="center"/>
            <w:hideMark/>
          </w:tcPr>
          <w:p w14:paraId="4B83147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2.056</w:t>
            </w:r>
          </w:p>
        </w:tc>
      </w:tr>
      <w:tr w:rsidR="00227855" w:rsidRPr="002C141F" w14:paraId="0D00633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2363CF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5CD854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24.743</w:t>
            </w:r>
          </w:p>
        </w:tc>
        <w:tc>
          <w:tcPr>
            <w:tcW w:w="704" w:type="pct"/>
            <w:tcBorders>
              <w:top w:val="nil"/>
              <w:left w:val="nil"/>
              <w:bottom w:val="single" w:sz="8" w:space="0" w:color="auto"/>
              <w:right w:val="single" w:sz="8" w:space="0" w:color="auto"/>
            </w:tcBorders>
            <w:shd w:val="clear" w:color="auto" w:fill="auto"/>
            <w:noWrap/>
            <w:vAlign w:val="center"/>
            <w:hideMark/>
          </w:tcPr>
          <w:p w14:paraId="587FD66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24.743</w:t>
            </w:r>
          </w:p>
        </w:tc>
        <w:tc>
          <w:tcPr>
            <w:tcW w:w="677" w:type="pct"/>
            <w:tcBorders>
              <w:top w:val="nil"/>
              <w:left w:val="nil"/>
              <w:bottom w:val="single" w:sz="8" w:space="0" w:color="auto"/>
              <w:right w:val="single" w:sz="8" w:space="0" w:color="auto"/>
            </w:tcBorders>
            <w:shd w:val="clear" w:color="auto" w:fill="auto"/>
            <w:noWrap/>
            <w:vAlign w:val="center"/>
            <w:hideMark/>
          </w:tcPr>
          <w:p w14:paraId="3B50274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2.056</w:t>
            </w:r>
          </w:p>
        </w:tc>
      </w:tr>
      <w:tr w:rsidR="00227855" w:rsidRPr="002C141F" w14:paraId="18A4D01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2EA9E80"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ÇORUM</w:t>
            </w:r>
          </w:p>
        </w:tc>
        <w:tc>
          <w:tcPr>
            <w:tcW w:w="663" w:type="pct"/>
            <w:tcBorders>
              <w:top w:val="nil"/>
              <w:left w:val="nil"/>
              <w:bottom w:val="single" w:sz="8" w:space="0" w:color="auto"/>
              <w:right w:val="single" w:sz="8" w:space="0" w:color="auto"/>
            </w:tcBorders>
            <w:shd w:val="clear" w:color="auto" w:fill="auto"/>
            <w:noWrap/>
            <w:vAlign w:val="center"/>
            <w:hideMark/>
          </w:tcPr>
          <w:p w14:paraId="5DCF81D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87.441</w:t>
            </w:r>
          </w:p>
        </w:tc>
        <w:tc>
          <w:tcPr>
            <w:tcW w:w="704" w:type="pct"/>
            <w:tcBorders>
              <w:top w:val="nil"/>
              <w:left w:val="nil"/>
              <w:bottom w:val="single" w:sz="8" w:space="0" w:color="auto"/>
              <w:right w:val="single" w:sz="8" w:space="0" w:color="auto"/>
            </w:tcBorders>
            <w:shd w:val="clear" w:color="auto" w:fill="auto"/>
            <w:noWrap/>
            <w:vAlign w:val="center"/>
            <w:hideMark/>
          </w:tcPr>
          <w:p w14:paraId="7CB42FA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87.441</w:t>
            </w:r>
          </w:p>
        </w:tc>
        <w:tc>
          <w:tcPr>
            <w:tcW w:w="677" w:type="pct"/>
            <w:tcBorders>
              <w:top w:val="nil"/>
              <w:left w:val="nil"/>
              <w:bottom w:val="single" w:sz="8" w:space="0" w:color="auto"/>
              <w:right w:val="single" w:sz="8" w:space="0" w:color="auto"/>
            </w:tcBorders>
            <w:shd w:val="clear" w:color="auto" w:fill="auto"/>
            <w:noWrap/>
            <w:vAlign w:val="center"/>
            <w:hideMark/>
          </w:tcPr>
          <w:p w14:paraId="2794F5C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7.305</w:t>
            </w:r>
          </w:p>
        </w:tc>
      </w:tr>
      <w:tr w:rsidR="00227855" w:rsidRPr="002C141F" w14:paraId="5E97377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5D0008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ÇORUM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7B15D1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87.441</w:t>
            </w:r>
          </w:p>
        </w:tc>
        <w:tc>
          <w:tcPr>
            <w:tcW w:w="704" w:type="pct"/>
            <w:tcBorders>
              <w:top w:val="nil"/>
              <w:left w:val="nil"/>
              <w:bottom w:val="single" w:sz="8" w:space="0" w:color="auto"/>
              <w:right w:val="single" w:sz="8" w:space="0" w:color="auto"/>
            </w:tcBorders>
            <w:shd w:val="clear" w:color="auto" w:fill="auto"/>
            <w:noWrap/>
            <w:vAlign w:val="center"/>
            <w:hideMark/>
          </w:tcPr>
          <w:p w14:paraId="0A4DF71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87.441</w:t>
            </w:r>
          </w:p>
        </w:tc>
        <w:tc>
          <w:tcPr>
            <w:tcW w:w="677" w:type="pct"/>
            <w:tcBorders>
              <w:top w:val="nil"/>
              <w:left w:val="nil"/>
              <w:bottom w:val="single" w:sz="8" w:space="0" w:color="auto"/>
              <w:right w:val="single" w:sz="8" w:space="0" w:color="auto"/>
            </w:tcBorders>
            <w:shd w:val="clear" w:color="auto" w:fill="auto"/>
            <w:noWrap/>
            <w:vAlign w:val="center"/>
            <w:hideMark/>
          </w:tcPr>
          <w:p w14:paraId="6C0D8AE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7.305</w:t>
            </w:r>
          </w:p>
        </w:tc>
      </w:tr>
      <w:tr w:rsidR="00227855" w:rsidRPr="002C141F" w14:paraId="1C6AEBA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A3848E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DENİZLİ</w:t>
            </w:r>
          </w:p>
        </w:tc>
        <w:tc>
          <w:tcPr>
            <w:tcW w:w="663" w:type="pct"/>
            <w:tcBorders>
              <w:top w:val="nil"/>
              <w:left w:val="nil"/>
              <w:bottom w:val="single" w:sz="8" w:space="0" w:color="auto"/>
              <w:right w:val="single" w:sz="8" w:space="0" w:color="auto"/>
            </w:tcBorders>
            <w:shd w:val="clear" w:color="auto" w:fill="auto"/>
            <w:noWrap/>
            <w:vAlign w:val="center"/>
            <w:hideMark/>
          </w:tcPr>
          <w:p w14:paraId="0C52340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169.168</w:t>
            </w:r>
          </w:p>
        </w:tc>
        <w:tc>
          <w:tcPr>
            <w:tcW w:w="704" w:type="pct"/>
            <w:tcBorders>
              <w:top w:val="nil"/>
              <w:left w:val="nil"/>
              <w:bottom w:val="single" w:sz="8" w:space="0" w:color="auto"/>
              <w:right w:val="single" w:sz="8" w:space="0" w:color="auto"/>
            </w:tcBorders>
            <w:shd w:val="clear" w:color="auto" w:fill="auto"/>
            <w:noWrap/>
            <w:vAlign w:val="center"/>
            <w:hideMark/>
          </w:tcPr>
          <w:p w14:paraId="48A3473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169.168</w:t>
            </w:r>
          </w:p>
        </w:tc>
        <w:tc>
          <w:tcPr>
            <w:tcW w:w="677" w:type="pct"/>
            <w:tcBorders>
              <w:top w:val="nil"/>
              <w:left w:val="nil"/>
              <w:bottom w:val="single" w:sz="8" w:space="0" w:color="auto"/>
              <w:right w:val="single" w:sz="8" w:space="0" w:color="auto"/>
            </w:tcBorders>
            <w:shd w:val="clear" w:color="auto" w:fill="auto"/>
            <w:noWrap/>
            <w:vAlign w:val="center"/>
            <w:hideMark/>
          </w:tcPr>
          <w:p w14:paraId="3AEFCBD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4.717</w:t>
            </w:r>
          </w:p>
        </w:tc>
      </w:tr>
      <w:tr w:rsidR="00227855" w:rsidRPr="002C141F" w14:paraId="6AC25F5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CDFB15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DENİZLİ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CA28B7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169.168</w:t>
            </w:r>
          </w:p>
        </w:tc>
        <w:tc>
          <w:tcPr>
            <w:tcW w:w="704" w:type="pct"/>
            <w:tcBorders>
              <w:top w:val="nil"/>
              <w:left w:val="nil"/>
              <w:bottom w:val="single" w:sz="8" w:space="0" w:color="auto"/>
              <w:right w:val="single" w:sz="8" w:space="0" w:color="auto"/>
            </w:tcBorders>
            <w:shd w:val="clear" w:color="auto" w:fill="auto"/>
            <w:noWrap/>
            <w:vAlign w:val="center"/>
            <w:hideMark/>
          </w:tcPr>
          <w:p w14:paraId="42CCB3D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169.168</w:t>
            </w:r>
          </w:p>
        </w:tc>
        <w:tc>
          <w:tcPr>
            <w:tcW w:w="677" w:type="pct"/>
            <w:tcBorders>
              <w:top w:val="nil"/>
              <w:left w:val="nil"/>
              <w:bottom w:val="single" w:sz="8" w:space="0" w:color="auto"/>
              <w:right w:val="single" w:sz="8" w:space="0" w:color="auto"/>
            </w:tcBorders>
            <w:shd w:val="clear" w:color="auto" w:fill="auto"/>
            <w:noWrap/>
            <w:vAlign w:val="center"/>
            <w:hideMark/>
          </w:tcPr>
          <w:p w14:paraId="421CED2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4.717</w:t>
            </w:r>
          </w:p>
        </w:tc>
      </w:tr>
      <w:tr w:rsidR="00227855" w:rsidRPr="002C141F" w14:paraId="5820AD2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DD0373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DİYARBAKIR</w:t>
            </w:r>
          </w:p>
        </w:tc>
        <w:tc>
          <w:tcPr>
            <w:tcW w:w="663" w:type="pct"/>
            <w:tcBorders>
              <w:top w:val="nil"/>
              <w:left w:val="nil"/>
              <w:bottom w:val="single" w:sz="8" w:space="0" w:color="auto"/>
              <w:right w:val="single" w:sz="8" w:space="0" w:color="auto"/>
            </w:tcBorders>
            <w:shd w:val="clear" w:color="auto" w:fill="auto"/>
            <w:noWrap/>
            <w:vAlign w:val="center"/>
            <w:hideMark/>
          </w:tcPr>
          <w:p w14:paraId="77E4068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132.556</w:t>
            </w:r>
          </w:p>
        </w:tc>
        <w:tc>
          <w:tcPr>
            <w:tcW w:w="704" w:type="pct"/>
            <w:tcBorders>
              <w:top w:val="nil"/>
              <w:left w:val="nil"/>
              <w:bottom w:val="single" w:sz="8" w:space="0" w:color="auto"/>
              <w:right w:val="single" w:sz="8" w:space="0" w:color="auto"/>
            </w:tcBorders>
            <w:shd w:val="clear" w:color="auto" w:fill="auto"/>
            <w:noWrap/>
            <w:vAlign w:val="center"/>
            <w:hideMark/>
          </w:tcPr>
          <w:p w14:paraId="01DC8F4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132.556</w:t>
            </w:r>
          </w:p>
        </w:tc>
        <w:tc>
          <w:tcPr>
            <w:tcW w:w="677" w:type="pct"/>
            <w:tcBorders>
              <w:top w:val="nil"/>
              <w:left w:val="nil"/>
              <w:bottom w:val="single" w:sz="8" w:space="0" w:color="auto"/>
              <w:right w:val="single" w:sz="8" w:space="0" w:color="auto"/>
            </w:tcBorders>
            <w:shd w:val="clear" w:color="auto" w:fill="auto"/>
            <w:noWrap/>
            <w:vAlign w:val="center"/>
            <w:hideMark/>
          </w:tcPr>
          <w:p w14:paraId="0570EC2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3.211</w:t>
            </w:r>
          </w:p>
        </w:tc>
      </w:tr>
      <w:tr w:rsidR="00227855" w:rsidRPr="002C141F" w14:paraId="035D8E2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8A05E5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DİYARBAKIR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B51348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132.556</w:t>
            </w:r>
          </w:p>
        </w:tc>
        <w:tc>
          <w:tcPr>
            <w:tcW w:w="704" w:type="pct"/>
            <w:tcBorders>
              <w:top w:val="nil"/>
              <w:left w:val="nil"/>
              <w:bottom w:val="single" w:sz="8" w:space="0" w:color="auto"/>
              <w:right w:val="single" w:sz="8" w:space="0" w:color="auto"/>
            </w:tcBorders>
            <w:shd w:val="clear" w:color="auto" w:fill="auto"/>
            <w:noWrap/>
            <w:vAlign w:val="center"/>
            <w:hideMark/>
          </w:tcPr>
          <w:p w14:paraId="355A27E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132.556</w:t>
            </w:r>
          </w:p>
        </w:tc>
        <w:tc>
          <w:tcPr>
            <w:tcW w:w="677" w:type="pct"/>
            <w:tcBorders>
              <w:top w:val="nil"/>
              <w:left w:val="nil"/>
              <w:bottom w:val="single" w:sz="8" w:space="0" w:color="auto"/>
              <w:right w:val="single" w:sz="8" w:space="0" w:color="auto"/>
            </w:tcBorders>
            <w:shd w:val="clear" w:color="auto" w:fill="auto"/>
            <w:noWrap/>
            <w:vAlign w:val="center"/>
            <w:hideMark/>
          </w:tcPr>
          <w:p w14:paraId="5EB93CC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3.211</w:t>
            </w:r>
          </w:p>
        </w:tc>
      </w:tr>
      <w:tr w:rsidR="00227855" w:rsidRPr="002C141F" w14:paraId="0DAFBAB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7239C0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DÜZCE</w:t>
            </w:r>
          </w:p>
        </w:tc>
        <w:tc>
          <w:tcPr>
            <w:tcW w:w="663" w:type="pct"/>
            <w:tcBorders>
              <w:top w:val="nil"/>
              <w:left w:val="nil"/>
              <w:bottom w:val="single" w:sz="8" w:space="0" w:color="auto"/>
              <w:right w:val="single" w:sz="8" w:space="0" w:color="auto"/>
            </w:tcBorders>
            <w:shd w:val="clear" w:color="auto" w:fill="auto"/>
            <w:noWrap/>
            <w:vAlign w:val="center"/>
            <w:hideMark/>
          </w:tcPr>
          <w:p w14:paraId="6C24956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63.012</w:t>
            </w:r>
          </w:p>
        </w:tc>
        <w:tc>
          <w:tcPr>
            <w:tcW w:w="704" w:type="pct"/>
            <w:tcBorders>
              <w:top w:val="nil"/>
              <w:left w:val="nil"/>
              <w:bottom w:val="single" w:sz="8" w:space="0" w:color="auto"/>
              <w:right w:val="single" w:sz="8" w:space="0" w:color="auto"/>
            </w:tcBorders>
            <w:shd w:val="clear" w:color="auto" w:fill="auto"/>
            <w:noWrap/>
            <w:vAlign w:val="center"/>
            <w:hideMark/>
          </w:tcPr>
          <w:p w14:paraId="52853FE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63.012</w:t>
            </w:r>
          </w:p>
        </w:tc>
        <w:tc>
          <w:tcPr>
            <w:tcW w:w="677" w:type="pct"/>
            <w:tcBorders>
              <w:top w:val="nil"/>
              <w:left w:val="nil"/>
              <w:bottom w:val="single" w:sz="8" w:space="0" w:color="auto"/>
              <w:right w:val="single" w:sz="8" w:space="0" w:color="auto"/>
            </w:tcBorders>
            <w:shd w:val="clear" w:color="auto" w:fill="auto"/>
            <w:noWrap/>
            <w:vAlign w:val="center"/>
            <w:hideMark/>
          </w:tcPr>
          <w:p w14:paraId="5CF0671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3.391</w:t>
            </w:r>
          </w:p>
        </w:tc>
      </w:tr>
      <w:tr w:rsidR="00227855" w:rsidRPr="002C141F" w14:paraId="14538EE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99AE4C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DÜZCE EREĞLİ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646BDF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63.012</w:t>
            </w:r>
          </w:p>
        </w:tc>
        <w:tc>
          <w:tcPr>
            <w:tcW w:w="704" w:type="pct"/>
            <w:tcBorders>
              <w:top w:val="nil"/>
              <w:left w:val="nil"/>
              <w:bottom w:val="single" w:sz="8" w:space="0" w:color="auto"/>
              <w:right w:val="single" w:sz="8" w:space="0" w:color="auto"/>
            </w:tcBorders>
            <w:shd w:val="clear" w:color="auto" w:fill="auto"/>
            <w:noWrap/>
            <w:vAlign w:val="center"/>
            <w:hideMark/>
          </w:tcPr>
          <w:p w14:paraId="52F3991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63.012</w:t>
            </w:r>
          </w:p>
        </w:tc>
        <w:tc>
          <w:tcPr>
            <w:tcW w:w="677" w:type="pct"/>
            <w:tcBorders>
              <w:top w:val="nil"/>
              <w:left w:val="nil"/>
              <w:bottom w:val="single" w:sz="8" w:space="0" w:color="auto"/>
              <w:right w:val="single" w:sz="8" w:space="0" w:color="auto"/>
            </w:tcBorders>
            <w:shd w:val="clear" w:color="auto" w:fill="auto"/>
            <w:noWrap/>
            <w:vAlign w:val="center"/>
            <w:hideMark/>
          </w:tcPr>
          <w:p w14:paraId="664586D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3.391</w:t>
            </w:r>
          </w:p>
        </w:tc>
      </w:tr>
      <w:tr w:rsidR="00227855" w:rsidRPr="002C141F" w14:paraId="7AB73BA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49DD36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EDİRNE</w:t>
            </w:r>
          </w:p>
        </w:tc>
        <w:tc>
          <w:tcPr>
            <w:tcW w:w="663" w:type="pct"/>
            <w:tcBorders>
              <w:top w:val="nil"/>
              <w:left w:val="nil"/>
              <w:bottom w:val="single" w:sz="8" w:space="0" w:color="auto"/>
              <w:right w:val="single" w:sz="8" w:space="0" w:color="auto"/>
            </w:tcBorders>
            <w:shd w:val="clear" w:color="auto" w:fill="auto"/>
            <w:noWrap/>
            <w:vAlign w:val="center"/>
            <w:hideMark/>
          </w:tcPr>
          <w:p w14:paraId="15C361E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50.106</w:t>
            </w:r>
          </w:p>
        </w:tc>
        <w:tc>
          <w:tcPr>
            <w:tcW w:w="704" w:type="pct"/>
            <w:tcBorders>
              <w:top w:val="nil"/>
              <w:left w:val="nil"/>
              <w:bottom w:val="single" w:sz="8" w:space="0" w:color="auto"/>
              <w:right w:val="single" w:sz="8" w:space="0" w:color="auto"/>
            </w:tcBorders>
            <w:shd w:val="clear" w:color="auto" w:fill="auto"/>
            <w:noWrap/>
            <w:vAlign w:val="center"/>
            <w:hideMark/>
          </w:tcPr>
          <w:p w14:paraId="038F5B5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50.106</w:t>
            </w:r>
          </w:p>
        </w:tc>
        <w:tc>
          <w:tcPr>
            <w:tcW w:w="677" w:type="pct"/>
            <w:tcBorders>
              <w:top w:val="nil"/>
              <w:left w:val="nil"/>
              <w:bottom w:val="single" w:sz="8" w:space="0" w:color="auto"/>
              <w:right w:val="single" w:sz="8" w:space="0" w:color="auto"/>
            </w:tcBorders>
            <w:shd w:val="clear" w:color="auto" w:fill="auto"/>
            <w:noWrap/>
            <w:vAlign w:val="center"/>
            <w:hideMark/>
          </w:tcPr>
          <w:p w14:paraId="2DB1027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2.082</w:t>
            </w:r>
          </w:p>
        </w:tc>
      </w:tr>
      <w:tr w:rsidR="00227855" w:rsidRPr="002C141F" w14:paraId="27C1565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277917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01547F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50.106</w:t>
            </w:r>
          </w:p>
        </w:tc>
        <w:tc>
          <w:tcPr>
            <w:tcW w:w="704" w:type="pct"/>
            <w:tcBorders>
              <w:top w:val="nil"/>
              <w:left w:val="nil"/>
              <w:bottom w:val="single" w:sz="8" w:space="0" w:color="auto"/>
              <w:right w:val="single" w:sz="8" w:space="0" w:color="auto"/>
            </w:tcBorders>
            <w:shd w:val="clear" w:color="auto" w:fill="auto"/>
            <w:noWrap/>
            <w:vAlign w:val="center"/>
            <w:hideMark/>
          </w:tcPr>
          <w:p w14:paraId="6B75D91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50.106</w:t>
            </w:r>
          </w:p>
        </w:tc>
        <w:tc>
          <w:tcPr>
            <w:tcW w:w="677" w:type="pct"/>
            <w:tcBorders>
              <w:top w:val="nil"/>
              <w:left w:val="nil"/>
              <w:bottom w:val="single" w:sz="8" w:space="0" w:color="auto"/>
              <w:right w:val="single" w:sz="8" w:space="0" w:color="auto"/>
            </w:tcBorders>
            <w:shd w:val="clear" w:color="auto" w:fill="auto"/>
            <w:noWrap/>
            <w:vAlign w:val="center"/>
            <w:hideMark/>
          </w:tcPr>
          <w:p w14:paraId="231640D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2.082</w:t>
            </w:r>
          </w:p>
        </w:tc>
      </w:tr>
      <w:tr w:rsidR="00227855" w:rsidRPr="002C141F" w14:paraId="5789EA3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F19F4D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ELAZIĞ</w:t>
            </w:r>
          </w:p>
        </w:tc>
        <w:tc>
          <w:tcPr>
            <w:tcW w:w="663" w:type="pct"/>
            <w:tcBorders>
              <w:top w:val="nil"/>
              <w:left w:val="nil"/>
              <w:bottom w:val="single" w:sz="8" w:space="0" w:color="auto"/>
              <w:right w:val="single" w:sz="8" w:space="0" w:color="auto"/>
            </w:tcBorders>
            <w:shd w:val="clear" w:color="auto" w:fill="auto"/>
            <w:noWrap/>
            <w:vAlign w:val="center"/>
            <w:hideMark/>
          </w:tcPr>
          <w:p w14:paraId="61D3910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105.754</w:t>
            </w:r>
          </w:p>
        </w:tc>
        <w:tc>
          <w:tcPr>
            <w:tcW w:w="704" w:type="pct"/>
            <w:tcBorders>
              <w:top w:val="nil"/>
              <w:left w:val="nil"/>
              <w:bottom w:val="single" w:sz="8" w:space="0" w:color="auto"/>
              <w:right w:val="single" w:sz="8" w:space="0" w:color="auto"/>
            </w:tcBorders>
            <w:shd w:val="clear" w:color="auto" w:fill="auto"/>
            <w:noWrap/>
            <w:vAlign w:val="center"/>
            <w:hideMark/>
          </w:tcPr>
          <w:p w14:paraId="0C6FDC7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105.754</w:t>
            </w:r>
          </w:p>
        </w:tc>
        <w:tc>
          <w:tcPr>
            <w:tcW w:w="677" w:type="pct"/>
            <w:tcBorders>
              <w:top w:val="nil"/>
              <w:left w:val="nil"/>
              <w:bottom w:val="single" w:sz="8" w:space="0" w:color="auto"/>
              <w:right w:val="single" w:sz="8" w:space="0" w:color="auto"/>
            </w:tcBorders>
            <w:shd w:val="clear" w:color="auto" w:fill="auto"/>
            <w:noWrap/>
            <w:vAlign w:val="center"/>
            <w:hideMark/>
          </w:tcPr>
          <w:p w14:paraId="3A688A2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4.853</w:t>
            </w:r>
          </w:p>
        </w:tc>
      </w:tr>
      <w:tr w:rsidR="00227855" w:rsidRPr="002C141F" w14:paraId="11461A7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0EB223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ELAZIĞ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78C507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105.754</w:t>
            </w:r>
          </w:p>
        </w:tc>
        <w:tc>
          <w:tcPr>
            <w:tcW w:w="704" w:type="pct"/>
            <w:tcBorders>
              <w:top w:val="nil"/>
              <w:left w:val="nil"/>
              <w:bottom w:val="single" w:sz="8" w:space="0" w:color="auto"/>
              <w:right w:val="single" w:sz="8" w:space="0" w:color="auto"/>
            </w:tcBorders>
            <w:shd w:val="clear" w:color="auto" w:fill="auto"/>
            <w:noWrap/>
            <w:vAlign w:val="center"/>
            <w:hideMark/>
          </w:tcPr>
          <w:p w14:paraId="1CF8308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105.754</w:t>
            </w:r>
          </w:p>
        </w:tc>
        <w:tc>
          <w:tcPr>
            <w:tcW w:w="677" w:type="pct"/>
            <w:tcBorders>
              <w:top w:val="nil"/>
              <w:left w:val="nil"/>
              <w:bottom w:val="single" w:sz="8" w:space="0" w:color="auto"/>
              <w:right w:val="single" w:sz="8" w:space="0" w:color="auto"/>
            </w:tcBorders>
            <w:shd w:val="clear" w:color="auto" w:fill="auto"/>
            <w:noWrap/>
            <w:vAlign w:val="center"/>
            <w:hideMark/>
          </w:tcPr>
          <w:p w14:paraId="7869E36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4.853</w:t>
            </w:r>
          </w:p>
        </w:tc>
      </w:tr>
      <w:tr w:rsidR="00227855" w:rsidRPr="002C141F" w14:paraId="0A8EECD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9725A04"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lastRenderedPageBreak/>
              <w:t>ERZİNCAN</w:t>
            </w:r>
          </w:p>
        </w:tc>
        <w:tc>
          <w:tcPr>
            <w:tcW w:w="663" w:type="pct"/>
            <w:tcBorders>
              <w:top w:val="nil"/>
              <w:left w:val="nil"/>
              <w:bottom w:val="single" w:sz="8" w:space="0" w:color="auto"/>
              <w:right w:val="single" w:sz="8" w:space="0" w:color="auto"/>
            </w:tcBorders>
            <w:shd w:val="clear" w:color="auto" w:fill="auto"/>
            <w:noWrap/>
            <w:vAlign w:val="center"/>
            <w:hideMark/>
          </w:tcPr>
          <w:p w14:paraId="42F41EE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37.528</w:t>
            </w:r>
          </w:p>
        </w:tc>
        <w:tc>
          <w:tcPr>
            <w:tcW w:w="704" w:type="pct"/>
            <w:tcBorders>
              <w:top w:val="nil"/>
              <w:left w:val="nil"/>
              <w:bottom w:val="single" w:sz="8" w:space="0" w:color="auto"/>
              <w:right w:val="single" w:sz="8" w:space="0" w:color="auto"/>
            </w:tcBorders>
            <w:shd w:val="clear" w:color="auto" w:fill="auto"/>
            <w:noWrap/>
            <w:vAlign w:val="center"/>
            <w:hideMark/>
          </w:tcPr>
          <w:p w14:paraId="2A532AE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37.528</w:t>
            </w:r>
          </w:p>
        </w:tc>
        <w:tc>
          <w:tcPr>
            <w:tcW w:w="677" w:type="pct"/>
            <w:tcBorders>
              <w:top w:val="nil"/>
              <w:left w:val="nil"/>
              <w:bottom w:val="single" w:sz="8" w:space="0" w:color="auto"/>
              <w:right w:val="single" w:sz="8" w:space="0" w:color="auto"/>
            </w:tcBorders>
            <w:shd w:val="clear" w:color="auto" w:fill="auto"/>
            <w:noWrap/>
            <w:vAlign w:val="center"/>
            <w:hideMark/>
          </w:tcPr>
          <w:p w14:paraId="53A20B0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2.164</w:t>
            </w:r>
          </w:p>
        </w:tc>
      </w:tr>
      <w:tr w:rsidR="00227855" w:rsidRPr="002C141F" w14:paraId="7E4833C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8206B9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ERZİNCAN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ECB586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37.528</w:t>
            </w:r>
          </w:p>
        </w:tc>
        <w:tc>
          <w:tcPr>
            <w:tcW w:w="704" w:type="pct"/>
            <w:tcBorders>
              <w:top w:val="nil"/>
              <w:left w:val="nil"/>
              <w:bottom w:val="single" w:sz="8" w:space="0" w:color="auto"/>
              <w:right w:val="single" w:sz="8" w:space="0" w:color="auto"/>
            </w:tcBorders>
            <w:shd w:val="clear" w:color="auto" w:fill="auto"/>
            <w:noWrap/>
            <w:vAlign w:val="center"/>
            <w:hideMark/>
          </w:tcPr>
          <w:p w14:paraId="5A0ACF7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37.528</w:t>
            </w:r>
          </w:p>
        </w:tc>
        <w:tc>
          <w:tcPr>
            <w:tcW w:w="677" w:type="pct"/>
            <w:tcBorders>
              <w:top w:val="nil"/>
              <w:left w:val="nil"/>
              <w:bottom w:val="single" w:sz="8" w:space="0" w:color="auto"/>
              <w:right w:val="single" w:sz="8" w:space="0" w:color="auto"/>
            </w:tcBorders>
            <w:shd w:val="clear" w:color="auto" w:fill="auto"/>
            <w:noWrap/>
            <w:vAlign w:val="center"/>
            <w:hideMark/>
          </w:tcPr>
          <w:p w14:paraId="6BC4F71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2.164</w:t>
            </w:r>
          </w:p>
        </w:tc>
      </w:tr>
      <w:tr w:rsidR="00227855" w:rsidRPr="002C141F" w14:paraId="178AD69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2F72E0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ERZURUM</w:t>
            </w:r>
          </w:p>
        </w:tc>
        <w:tc>
          <w:tcPr>
            <w:tcW w:w="663" w:type="pct"/>
            <w:tcBorders>
              <w:top w:val="nil"/>
              <w:left w:val="nil"/>
              <w:bottom w:val="single" w:sz="8" w:space="0" w:color="auto"/>
              <w:right w:val="single" w:sz="8" w:space="0" w:color="auto"/>
            </w:tcBorders>
            <w:shd w:val="clear" w:color="auto" w:fill="auto"/>
            <w:noWrap/>
            <w:vAlign w:val="center"/>
            <w:hideMark/>
          </w:tcPr>
          <w:p w14:paraId="4FADF9E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102.341</w:t>
            </w:r>
          </w:p>
        </w:tc>
        <w:tc>
          <w:tcPr>
            <w:tcW w:w="704" w:type="pct"/>
            <w:tcBorders>
              <w:top w:val="nil"/>
              <w:left w:val="nil"/>
              <w:bottom w:val="single" w:sz="8" w:space="0" w:color="auto"/>
              <w:right w:val="single" w:sz="8" w:space="0" w:color="auto"/>
            </w:tcBorders>
            <w:shd w:val="clear" w:color="auto" w:fill="auto"/>
            <w:noWrap/>
            <w:vAlign w:val="center"/>
            <w:hideMark/>
          </w:tcPr>
          <w:p w14:paraId="60588BE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102.341</w:t>
            </w:r>
          </w:p>
        </w:tc>
        <w:tc>
          <w:tcPr>
            <w:tcW w:w="677" w:type="pct"/>
            <w:tcBorders>
              <w:top w:val="nil"/>
              <w:left w:val="nil"/>
              <w:bottom w:val="single" w:sz="8" w:space="0" w:color="auto"/>
              <w:right w:val="single" w:sz="8" w:space="0" w:color="auto"/>
            </w:tcBorders>
            <w:shd w:val="clear" w:color="auto" w:fill="auto"/>
            <w:noWrap/>
            <w:vAlign w:val="center"/>
            <w:hideMark/>
          </w:tcPr>
          <w:p w14:paraId="3FFAE75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9.109</w:t>
            </w:r>
          </w:p>
        </w:tc>
      </w:tr>
      <w:tr w:rsidR="00227855" w:rsidRPr="002C141F" w14:paraId="071F11C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456553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PALEN ENERJİ DOĞAL GAZ DAĞITIM END.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F0FDEF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102.341</w:t>
            </w:r>
          </w:p>
        </w:tc>
        <w:tc>
          <w:tcPr>
            <w:tcW w:w="704" w:type="pct"/>
            <w:tcBorders>
              <w:top w:val="nil"/>
              <w:left w:val="nil"/>
              <w:bottom w:val="single" w:sz="8" w:space="0" w:color="auto"/>
              <w:right w:val="single" w:sz="8" w:space="0" w:color="auto"/>
            </w:tcBorders>
            <w:shd w:val="clear" w:color="auto" w:fill="auto"/>
            <w:noWrap/>
            <w:vAlign w:val="center"/>
            <w:hideMark/>
          </w:tcPr>
          <w:p w14:paraId="5EE9AE9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102.341</w:t>
            </w:r>
          </w:p>
        </w:tc>
        <w:tc>
          <w:tcPr>
            <w:tcW w:w="677" w:type="pct"/>
            <w:tcBorders>
              <w:top w:val="nil"/>
              <w:left w:val="nil"/>
              <w:bottom w:val="single" w:sz="8" w:space="0" w:color="auto"/>
              <w:right w:val="single" w:sz="8" w:space="0" w:color="auto"/>
            </w:tcBorders>
            <w:shd w:val="clear" w:color="auto" w:fill="auto"/>
            <w:noWrap/>
            <w:vAlign w:val="center"/>
            <w:hideMark/>
          </w:tcPr>
          <w:p w14:paraId="45DB3F7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9.109</w:t>
            </w:r>
          </w:p>
        </w:tc>
      </w:tr>
      <w:tr w:rsidR="00227855" w:rsidRPr="002C141F" w14:paraId="2AD7C03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DF8B1D7" w14:textId="77777777" w:rsidR="00227855" w:rsidRPr="002C141F" w:rsidRDefault="00227855" w:rsidP="00227855">
            <w:pPr>
              <w:spacing w:after="0" w:line="240" w:lineRule="auto"/>
              <w:ind w:firstLineChars="100" w:firstLine="241"/>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ESKİŞEHİR</w:t>
            </w:r>
          </w:p>
        </w:tc>
        <w:tc>
          <w:tcPr>
            <w:tcW w:w="663" w:type="pct"/>
            <w:tcBorders>
              <w:top w:val="nil"/>
              <w:left w:val="nil"/>
              <w:bottom w:val="single" w:sz="8" w:space="0" w:color="auto"/>
              <w:right w:val="single" w:sz="8" w:space="0" w:color="auto"/>
            </w:tcBorders>
            <w:shd w:val="clear" w:color="auto" w:fill="auto"/>
            <w:noWrap/>
            <w:vAlign w:val="center"/>
            <w:hideMark/>
          </w:tcPr>
          <w:p w14:paraId="58CB5CB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272.353</w:t>
            </w:r>
          </w:p>
        </w:tc>
        <w:tc>
          <w:tcPr>
            <w:tcW w:w="704" w:type="pct"/>
            <w:tcBorders>
              <w:top w:val="nil"/>
              <w:left w:val="nil"/>
              <w:bottom w:val="single" w:sz="8" w:space="0" w:color="auto"/>
              <w:right w:val="single" w:sz="8" w:space="0" w:color="auto"/>
            </w:tcBorders>
            <w:shd w:val="clear" w:color="auto" w:fill="auto"/>
            <w:noWrap/>
            <w:vAlign w:val="center"/>
            <w:hideMark/>
          </w:tcPr>
          <w:p w14:paraId="0CAFFF7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272.353</w:t>
            </w:r>
          </w:p>
        </w:tc>
        <w:tc>
          <w:tcPr>
            <w:tcW w:w="677" w:type="pct"/>
            <w:tcBorders>
              <w:top w:val="nil"/>
              <w:left w:val="nil"/>
              <w:bottom w:val="single" w:sz="8" w:space="0" w:color="auto"/>
              <w:right w:val="single" w:sz="8" w:space="0" w:color="auto"/>
            </w:tcBorders>
            <w:shd w:val="clear" w:color="auto" w:fill="auto"/>
            <w:noWrap/>
            <w:vAlign w:val="center"/>
            <w:hideMark/>
          </w:tcPr>
          <w:p w14:paraId="56E85A2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10.550</w:t>
            </w:r>
          </w:p>
        </w:tc>
      </w:tr>
      <w:tr w:rsidR="00227855" w:rsidRPr="002C141F" w14:paraId="534CBCA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1F6F33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69DCBBD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1.647</w:t>
            </w:r>
          </w:p>
        </w:tc>
        <w:tc>
          <w:tcPr>
            <w:tcW w:w="704" w:type="pct"/>
            <w:tcBorders>
              <w:top w:val="nil"/>
              <w:left w:val="nil"/>
              <w:bottom w:val="single" w:sz="8" w:space="0" w:color="auto"/>
              <w:right w:val="single" w:sz="8" w:space="0" w:color="auto"/>
            </w:tcBorders>
            <w:shd w:val="clear" w:color="auto" w:fill="auto"/>
            <w:noWrap/>
            <w:vAlign w:val="center"/>
            <w:hideMark/>
          </w:tcPr>
          <w:p w14:paraId="541F693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1.647</w:t>
            </w:r>
          </w:p>
        </w:tc>
        <w:tc>
          <w:tcPr>
            <w:tcW w:w="677" w:type="pct"/>
            <w:tcBorders>
              <w:top w:val="nil"/>
              <w:left w:val="nil"/>
              <w:bottom w:val="single" w:sz="8" w:space="0" w:color="auto"/>
              <w:right w:val="single" w:sz="8" w:space="0" w:color="auto"/>
            </w:tcBorders>
            <w:shd w:val="clear" w:color="auto" w:fill="auto"/>
            <w:noWrap/>
            <w:vAlign w:val="center"/>
            <w:hideMark/>
          </w:tcPr>
          <w:p w14:paraId="5415619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123</w:t>
            </w:r>
          </w:p>
        </w:tc>
      </w:tr>
      <w:tr w:rsidR="00227855" w:rsidRPr="002C141F" w14:paraId="3202343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1EF6A94"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ESGAZ ESKİŞEHİR ŞEHİRİÇİ DOĞAL GAZ DAĞITIM TİCARET VE TAAH.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8D883E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270.706</w:t>
            </w:r>
          </w:p>
        </w:tc>
        <w:tc>
          <w:tcPr>
            <w:tcW w:w="704" w:type="pct"/>
            <w:tcBorders>
              <w:top w:val="nil"/>
              <w:left w:val="nil"/>
              <w:bottom w:val="single" w:sz="8" w:space="0" w:color="auto"/>
              <w:right w:val="single" w:sz="8" w:space="0" w:color="auto"/>
            </w:tcBorders>
            <w:shd w:val="clear" w:color="auto" w:fill="auto"/>
            <w:noWrap/>
            <w:vAlign w:val="center"/>
            <w:hideMark/>
          </w:tcPr>
          <w:p w14:paraId="45495AC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270.706</w:t>
            </w:r>
          </w:p>
        </w:tc>
        <w:tc>
          <w:tcPr>
            <w:tcW w:w="677" w:type="pct"/>
            <w:tcBorders>
              <w:top w:val="nil"/>
              <w:left w:val="nil"/>
              <w:bottom w:val="single" w:sz="8" w:space="0" w:color="auto"/>
              <w:right w:val="single" w:sz="8" w:space="0" w:color="auto"/>
            </w:tcBorders>
            <w:shd w:val="clear" w:color="auto" w:fill="auto"/>
            <w:noWrap/>
            <w:vAlign w:val="center"/>
            <w:hideMark/>
          </w:tcPr>
          <w:p w14:paraId="2A2D96E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10.427</w:t>
            </w:r>
          </w:p>
        </w:tc>
      </w:tr>
      <w:tr w:rsidR="00227855" w:rsidRPr="002C141F" w14:paraId="22A2DE4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99A133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GAZİANTEP</w:t>
            </w:r>
          </w:p>
        </w:tc>
        <w:tc>
          <w:tcPr>
            <w:tcW w:w="663" w:type="pct"/>
            <w:tcBorders>
              <w:top w:val="nil"/>
              <w:left w:val="nil"/>
              <w:bottom w:val="single" w:sz="8" w:space="0" w:color="auto"/>
              <w:right w:val="single" w:sz="8" w:space="0" w:color="auto"/>
            </w:tcBorders>
            <w:shd w:val="clear" w:color="auto" w:fill="auto"/>
            <w:noWrap/>
            <w:vAlign w:val="center"/>
            <w:hideMark/>
          </w:tcPr>
          <w:p w14:paraId="46DF509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197.870</w:t>
            </w:r>
          </w:p>
        </w:tc>
        <w:tc>
          <w:tcPr>
            <w:tcW w:w="704" w:type="pct"/>
            <w:tcBorders>
              <w:top w:val="nil"/>
              <w:left w:val="nil"/>
              <w:bottom w:val="single" w:sz="8" w:space="0" w:color="auto"/>
              <w:right w:val="single" w:sz="8" w:space="0" w:color="auto"/>
            </w:tcBorders>
            <w:shd w:val="clear" w:color="auto" w:fill="auto"/>
            <w:noWrap/>
            <w:vAlign w:val="center"/>
            <w:hideMark/>
          </w:tcPr>
          <w:p w14:paraId="00245CA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197.870</w:t>
            </w:r>
          </w:p>
        </w:tc>
        <w:tc>
          <w:tcPr>
            <w:tcW w:w="677" w:type="pct"/>
            <w:tcBorders>
              <w:top w:val="nil"/>
              <w:left w:val="nil"/>
              <w:bottom w:val="single" w:sz="8" w:space="0" w:color="auto"/>
              <w:right w:val="single" w:sz="8" w:space="0" w:color="auto"/>
            </w:tcBorders>
            <w:shd w:val="clear" w:color="auto" w:fill="auto"/>
            <w:noWrap/>
            <w:vAlign w:val="center"/>
            <w:hideMark/>
          </w:tcPr>
          <w:p w14:paraId="0E02F5F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4.761</w:t>
            </w:r>
          </w:p>
        </w:tc>
      </w:tr>
      <w:tr w:rsidR="00227855" w:rsidRPr="002C141F" w14:paraId="1909737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D35E79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GAZDAŞ GAZİANTEP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8029F2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197.870</w:t>
            </w:r>
          </w:p>
        </w:tc>
        <w:tc>
          <w:tcPr>
            <w:tcW w:w="704" w:type="pct"/>
            <w:tcBorders>
              <w:top w:val="nil"/>
              <w:left w:val="nil"/>
              <w:bottom w:val="single" w:sz="8" w:space="0" w:color="auto"/>
              <w:right w:val="single" w:sz="8" w:space="0" w:color="auto"/>
            </w:tcBorders>
            <w:shd w:val="clear" w:color="auto" w:fill="auto"/>
            <w:noWrap/>
            <w:vAlign w:val="center"/>
            <w:hideMark/>
          </w:tcPr>
          <w:p w14:paraId="17A0EC2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197.870</w:t>
            </w:r>
          </w:p>
        </w:tc>
        <w:tc>
          <w:tcPr>
            <w:tcW w:w="677" w:type="pct"/>
            <w:tcBorders>
              <w:top w:val="nil"/>
              <w:left w:val="nil"/>
              <w:bottom w:val="single" w:sz="8" w:space="0" w:color="auto"/>
              <w:right w:val="single" w:sz="8" w:space="0" w:color="auto"/>
            </w:tcBorders>
            <w:shd w:val="clear" w:color="auto" w:fill="auto"/>
            <w:noWrap/>
            <w:vAlign w:val="center"/>
            <w:hideMark/>
          </w:tcPr>
          <w:p w14:paraId="139011D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4.761</w:t>
            </w:r>
          </w:p>
        </w:tc>
      </w:tr>
      <w:tr w:rsidR="00227855" w:rsidRPr="002C141F" w14:paraId="4FA9085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A9FA0EE"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GİRESUN</w:t>
            </w:r>
          </w:p>
        </w:tc>
        <w:tc>
          <w:tcPr>
            <w:tcW w:w="663" w:type="pct"/>
            <w:tcBorders>
              <w:top w:val="nil"/>
              <w:left w:val="nil"/>
              <w:bottom w:val="single" w:sz="8" w:space="0" w:color="auto"/>
              <w:right w:val="single" w:sz="8" w:space="0" w:color="auto"/>
            </w:tcBorders>
            <w:shd w:val="clear" w:color="auto" w:fill="auto"/>
            <w:noWrap/>
            <w:vAlign w:val="center"/>
            <w:hideMark/>
          </w:tcPr>
          <w:p w14:paraId="78ED983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15.691</w:t>
            </w:r>
          </w:p>
        </w:tc>
        <w:tc>
          <w:tcPr>
            <w:tcW w:w="704" w:type="pct"/>
            <w:tcBorders>
              <w:top w:val="nil"/>
              <w:left w:val="nil"/>
              <w:bottom w:val="single" w:sz="8" w:space="0" w:color="auto"/>
              <w:right w:val="single" w:sz="8" w:space="0" w:color="auto"/>
            </w:tcBorders>
            <w:shd w:val="clear" w:color="auto" w:fill="auto"/>
            <w:noWrap/>
            <w:vAlign w:val="center"/>
            <w:hideMark/>
          </w:tcPr>
          <w:p w14:paraId="4DF6247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15.691</w:t>
            </w:r>
          </w:p>
        </w:tc>
        <w:tc>
          <w:tcPr>
            <w:tcW w:w="677" w:type="pct"/>
            <w:tcBorders>
              <w:top w:val="nil"/>
              <w:left w:val="nil"/>
              <w:bottom w:val="single" w:sz="8" w:space="0" w:color="auto"/>
              <w:right w:val="single" w:sz="8" w:space="0" w:color="auto"/>
            </w:tcBorders>
            <w:shd w:val="clear" w:color="auto" w:fill="auto"/>
            <w:noWrap/>
            <w:vAlign w:val="center"/>
            <w:hideMark/>
          </w:tcPr>
          <w:p w14:paraId="76E1CE0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307</w:t>
            </w:r>
          </w:p>
        </w:tc>
      </w:tr>
      <w:tr w:rsidR="00227855" w:rsidRPr="002C141F" w14:paraId="188D4B8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2B1640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A57D88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15.691</w:t>
            </w:r>
          </w:p>
        </w:tc>
        <w:tc>
          <w:tcPr>
            <w:tcW w:w="704" w:type="pct"/>
            <w:tcBorders>
              <w:top w:val="nil"/>
              <w:left w:val="nil"/>
              <w:bottom w:val="single" w:sz="8" w:space="0" w:color="auto"/>
              <w:right w:val="single" w:sz="8" w:space="0" w:color="auto"/>
            </w:tcBorders>
            <w:shd w:val="clear" w:color="auto" w:fill="auto"/>
            <w:noWrap/>
            <w:vAlign w:val="center"/>
            <w:hideMark/>
          </w:tcPr>
          <w:p w14:paraId="671BA24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15.691</w:t>
            </w:r>
          </w:p>
        </w:tc>
        <w:tc>
          <w:tcPr>
            <w:tcW w:w="677" w:type="pct"/>
            <w:tcBorders>
              <w:top w:val="nil"/>
              <w:left w:val="nil"/>
              <w:bottom w:val="single" w:sz="8" w:space="0" w:color="auto"/>
              <w:right w:val="single" w:sz="8" w:space="0" w:color="auto"/>
            </w:tcBorders>
            <w:shd w:val="clear" w:color="auto" w:fill="auto"/>
            <w:noWrap/>
            <w:vAlign w:val="center"/>
            <w:hideMark/>
          </w:tcPr>
          <w:p w14:paraId="2A2CED0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307</w:t>
            </w:r>
          </w:p>
        </w:tc>
      </w:tr>
      <w:tr w:rsidR="00227855" w:rsidRPr="002C141F" w14:paraId="068C852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F985AA7"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GÜMÜŞHANE</w:t>
            </w:r>
          </w:p>
        </w:tc>
        <w:tc>
          <w:tcPr>
            <w:tcW w:w="663" w:type="pct"/>
            <w:tcBorders>
              <w:top w:val="nil"/>
              <w:left w:val="nil"/>
              <w:bottom w:val="single" w:sz="8" w:space="0" w:color="auto"/>
              <w:right w:val="single" w:sz="8" w:space="0" w:color="auto"/>
            </w:tcBorders>
            <w:shd w:val="clear" w:color="auto" w:fill="auto"/>
            <w:noWrap/>
            <w:vAlign w:val="center"/>
            <w:hideMark/>
          </w:tcPr>
          <w:p w14:paraId="12DAB13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7.797</w:t>
            </w:r>
          </w:p>
        </w:tc>
        <w:tc>
          <w:tcPr>
            <w:tcW w:w="704" w:type="pct"/>
            <w:tcBorders>
              <w:top w:val="nil"/>
              <w:left w:val="nil"/>
              <w:bottom w:val="single" w:sz="8" w:space="0" w:color="auto"/>
              <w:right w:val="single" w:sz="8" w:space="0" w:color="auto"/>
            </w:tcBorders>
            <w:shd w:val="clear" w:color="auto" w:fill="auto"/>
            <w:noWrap/>
            <w:vAlign w:val="center"/>
            <w:hideMark/>
          </w:tcPr>
          <w:p w14:paraId="6ACDE1F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7.797</w:t>
            </w:r>
          </w:p>
        </w:tc>
        <w:tc>
          <w:tcPr>
            <w:tcW w:w="677" w:type="pct"/>
            <w:tcBorders>
              <w:top w:val="nil"/>
              <w:left w:val="nil"/>
              <w:bottom w:val="single" w:sz="8" w:space="0" w:color="auto"/>
              <w:right w:val="single" w:sz="8" w:space="0" w:color="auto"/>
            </w:tcBorders>
            <w:shd w:val="clear" w:color="auto" w:fill="auto"/>
            <w:noWrap/>
            <w:vAlign w:val="center"/>
            <w:hideMark/>
          </w:tcPr>
          <w:p w14:paraId="776205F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631</w:t>
            </w:r>
          </w:p>
        </w:tc>
      </w:tr>
      <w:tr w:rsidR="00227855" w:rsidRPr="002C141F" w14:paraId="38C9259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7DD766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GÜMÜŞHANE BAYBURT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6613EE3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7.797</w:t>
            </w:r>
          </w:p>
        </w:tc>
        <w:tc>
          <w:tcPr>
            <w:tcW w:w="704" w:type="pct"/>
            <w:tcBorders>
              <w:top w:val="nil"/>
              <w:left w:val="nil"/>
              <w:bottom w:val="single" w:sz="8" w:space="0" w:color="auto"/>
              <w:right w:val="single" w:sz="8" w:space="0" w:color="auto"/>
            </w:tcBorders>
            <w:shd w:val="clear" w:color="auto" w:fill="auto"/>
            <w:noWrap/>
            <w:vAlign w:val="center"/>
            <w:hideMark/>
          </w:tcPr>
          <w:p w14:paraId="25A7631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7.797</w:t>
            </w:r>
          </w:p>
        </w:tc>
        <w:tc>
          <w:tcPr>
            <w:tcW w:w="677" w:type="pct"/>
            <w:tcBorders>
              <w:top w:val="nil"/>
              <w:left w:val="nil"/>
              <w:bottom w:val="single" w:sz="8" w:space="0" w:color="auto"/>
              <w:right w:val="single" w:sz="8" w:space="0" w:color="auto"/>
            </w:tcBorders>
            <w:shd w:val="clear" w:color="auto" w:fill="auto"/>
            <w:noWrap/>
            <w:vAlign w:val="center"/>
            <w:hideMark/>
          </w:tcPr>
          <w:p w14:paraId="219052E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631</w:t>
            </w:r>
          </w:p>
        </w:tc>
      </w:tr>
      <w:tr w:rsidR="00227855" w:rsidRPr="002C141F" w14:paraId="59A208C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7B3B1C7"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HATAY</w:t>
            </w:r>
          </w:p>
        </w:tc>
        <w:tc>
          <w:tcPr>
            <w:tcW w:w="663" w:type="pct"/>
            <w:tcBorders>
              <w:top w:val="nil"/>
              <w:left w:val="nil"/>
              <w:bottom w:val="single" w:sz="8" w:space="0" w:color="auto"/>
              <w:right w:val="single" w:sz="8" w:space="0" w:color="auto"/>
            </w:tcBorders>
            <w:shd w:val="clear" w:color="auto" w:fill="auto"/>
            <w:noWrap/>
            <w:vAlign w:val="center"/>
            <w:hideMark/>
          </w:tcPr>
          <w:p w14:paraId="63B7E14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60.481</w:t>
            </w:r>
          </w:p>
        </w:tc>
        <w:tc>
          <w:tcPr>
            <w:tcW w:w="704" w:type="pct"/>
            <w:tcBorders>
              <w:top w:val="nil"/>
              <w:left w:val="nil"/>
              <w:bottom w:val="single" w:sz="8" w:space="0" w:color="auto"/>
              <w:right w:val="single" w:sz="8" w:space="0" w:color="auto"/>
            </w:tcBorders>
            <w:shd w:val="clear" w:color="auto" w:fill="auto"/>
            <w:noWrap/>
            <w:vAlign w:val="center"/>
            <w:hideMark/>
          </w:tcPr>
          <w:p w14:paraId="204B482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60.481</w:t>
            </w:r>
          </w:p>
        </w:tc>
        <w:tc>
          <w:tcPr>
            <w:tcW w:w="677" w:type="pct"/>
            <w:tcBorders>
              <w:top w:val="nil"/>
              <w:left w:val="nil"/>
              <w:bottom w:val="single" w:sz="8" w:space="0" w:color="auto"/>
              <w:right w:val="single" w:sz="8" w:space="0" w:color="auto"/>
            </w:tcBorders>
            <w:shd w:val="clear" w:color="auto" w:fill="auto"/>
            <w:noWrap/>
            <w:vAlign w:val="center"/>
            <w:hideMark/>
          </w:tcPr>
          <w:p w14:paraId="031BB95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797</w:t>
            </w:r>
          </w:p>
        </w:tc>
      </w:tr>
      <w:tr w:rsidR="00227855" w:rsidRPr="002C141F" w14:paraId="4AE3DD5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837DA1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1B78C3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60.481</w:t>
            </w:r>
          </w:p>
        </w:tc>
        <w:tc>
          <w:tcPr>
            <w:tcW w:w="704" w:type="pct"/>
            <w:tcBorders>
              <w:top w:val="nil"/>
              <w:left w:val="nil"/>
              <w:bottom w:val="single" w:sz="8" w:space="0" w:color="auto"/>
              <w:right w:val="single" w:sz="8" w:space="0" w:color="auto"/>
            </w:tcBorders>
            <w:shd w:val="clear" w:color="auto" w:fill="auto"/>
            <w:noWrap/>
            <w:vAlign w:val="center"/>
            <w:hideMark/>
          </w:tcPr>
          <w:p w14:paraId="098BC3C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60.481</w:t>
            </w:r>
          </w:p>
        </w:tc>
        <w:tc>
          <w:tcPr>
            <w:tcW w:w="677" w:type="pct"/>
            <w:tcBorders>
              <w:top w:val="nil"/>
              <w:left w:val="nil"/>
              <w:bottom w:val="single" w:sz="8" w:space="0" w:color="auto"/>
              <w:right w:val="single" w:sz="8" w:space="0" w:color="auto"/>
            </w:tcBorders>
            <w:shd w:val="clear" w:color="auto" w:fill="auto"/>
            <w:noWrap/>
            <w:vAlign w:val="center"/>
            <w:hideMark/>
          </w:tcPr>
          <w:p w14:paraId="51E14A1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797</w:t>
            </w:r>
          </w:p>
        </w:tc>
      </w:tr>
      <w:tr w:rsidR="00227855" w:rsidRPr="002C141F" w14:paraId="357F713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2AF716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IĞDIR</w:t>
            </w:r>
          </w:p>
        </w:tc>
        <w:tc>
          <w:tcPr>
            <w:tcW w:w="663" w:type="pct"/>
            <w:tcBorders>
              <w:top w:val="nil"/>
              <w:left w:val="nil"/>
              <w:bottom w:val="single" w:sz="8" w:space="0" w:color="auto"/>
              <w:right w:val="single" w:sz="8" w:space="0" w:color="auto"/>
            </w:tcBorders>
            <w:shd w:val="clear" w:color="auto" w:fill="auto"/>
            <w:noWrap/>
            <w:vAlign w:val="center"/>
            <w:hideMark/>
          </w:tcPr>
          <w:p w14:paraId="3F9D6C1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10.623</w:t>
            </w:r>
          </w:p>
        </w:tc>
        <w:tc>
          <w:tcPr>
            <w:tcW w:w="704" w:type="pct"/>
            <w:tcBorders>
              <w:top w:val="nil"/>
              <w:left w:val="nil"/>
              <w:bottom w:val="single" w:sz="8" w:space="0" w:color="auto"/>
              <w:right w:val="single" w:sz="8" w:space="0" w:color="auto"/>
            </w:tcBorders>
            <w:shd w:val="clear" w:color="auto" w:fill="auto"/>
            <w:noWrap/>
            <w:vAlign w:val="center"/>
            <w:hideMark/>
          </w:tcPr>
          <w:p w14:paraId="154927C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10.295</w:t>
            </w:r>
          </w:p>
        </w:tc>
        <w:tc>
          <w:tcPr>
            <w:tcW w:w="677" w:type="pct"/>
            <w:tcBorders>
              <w:top w:val="nil"/>
              <w:left w:val="nil"/>
              <w:bottom w:val="single" w:sz="8" w:space="0" w:color="auto"/>
              <w:right w:val="single" w:sz="8" w:space="0" w:color="auto"/>
            </w:tcBorders>
            <w:shd w:val="clear" w:color="auto" w:fill="auto"/>
            <w:noWrap/>
            <w:vAlign w:val="center"/>
            <w:hideMark/>
          </w:tcPr>
          <w:p w14:paraId="3288645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0C9DF79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528447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SERHAT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4D78D7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10.623</w:t>
            </w:r>
          </w:p>
        </w:tc>
        <w:tc>
          <w:tcPr>
            <w:tcW w:w="704" w:type="pct"/>
            <w:tcBorders>
              <w:top w:val="nil"/>
              <w:left w:val="nil"/>
              <w:bottom w:val="single" w:sz="8" w:space="0" w:color="auto"/>
              <w:right w:val="single" w:sz="8" w:space="0" w:color="auto"/>
            </w:tcBorders>
            <w:shd w:val="clear" w:color="auto" w:fill="auto"/>
            <w:noWrap/>
            <w:vAlign w:val="center"/>
            <w:hideMark/>
          </w:tcPr>
          <w:p w14:paraId="7C5B721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10.295</w:t>
            </w:r>
          </w:p>
        </w:tc>
        <w:tc>
          <w:tcPr>
            <w:tcW w:w="677" w:type="pct"/>
            <w:tcBorders>
              <w:top w:val="nil"/>
              <w:left w:val="nil"/>
              <w:bottom w:val="single" w:sz="8" w:space="0" w:color="auto"/>
              <w:right w:val="single" w:sz="8" w:space="0" w:color="auto"/>
            </w:tcBorders>
            <w:shd w:val="clear" w:color="auto" w:fill="auto"/>
            <w:noWrap/>
            <w:vAlign w:val="center"/>
            <w:hideMark/>
          </w:tcPr>
          <w:p w14:paraId="5B349DF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1CCD015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330E97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ISPARTA</w:t>
            </w:r>
          </w:p>
        </w:tc>
        <w:tc>
          <w:tcPr>
            <w:tcW w:w="663" w:type="pct"/>
            <w:tcBorders>
              <w:top w:val="nil"/>
              <w:left w:val="nil"/>
              <w:bottom w:val="single" w:sz="8" w:space="0" w:color="auto"/>
              <w:right w:val="single" w:sz="8" w:space="0" w:color="auto"/>
            </w:tcBorders>
            <w:shd w:val="clear" w:color="auto" w:fill="auto"/>
            <w:noWrap/>
            <w:vAlign w:val="center"/>
            <w:hideMark/>
          </w:tcPr>
          <w:p w14:paraId="2678A91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65.572</w:t>
            </w:r>
          </w:p>
        </w:tc>
        <w:tc>
          <w:tcPr>
            <w:tcW w:w="704" w:type="pct"/>
            <w:tcBorders>
              <w:top w:val="nil"/>
              <w:left w:val="nil"/>
              <w:bottom w:val="single" w:sz="8" w:space="0" w:color="auto"/>
              <w:right w:val="single" w:sz="8" w:space="0" w:color="auto"/>
            </w:tcBorders>
            <w:shd w:val="clear" w:color="auto" w:fill="auto"/>
            <w:noWrap/>
            <w:vAlign w:val="center"/>
            <w:hideMark/>
          </w:tcPr>
          <w:p w14:paraId="7DFB6F5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65.572</w:t>
            </w:r>
          </w:p>
        </w:tc>
        <w:tc>
          <w:tcPr>
            <w:tcW w:w="677" w:type="pct"/>
            <w:tcBorders>
              <w:top w:val="nil"/>
              <w:left w:val="nil"/>
              <w:bottom w:val="single" w:sz="8" w:space="0" w:color="auto"/>
              <w:right w:val="single" w:sz="8" w:space="0" w:color="auto"/>
            </w:tcBorders>
            <w:shd w:val="clear" w:color="auto" w:fill="auto"/>
            <w:noWrap/>
            <w:vAlign w:val="center"/>
            <w:hideMark/>
          </w:tcPr>
          <w:p w14:paraId="31EAEE8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2.889</w:t>
            </w:r>
          </w:p>
        </w:tc>
      </w:tr>
      <w:tr w:rsidR="00227855" w:rsidRPr="002C141F" w14:paraId="721E11E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FB83F3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TOROSGAZ ISPARTA BURDUR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A5E030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65.572</w:t>
            </w:r>
          </w:p>
        </w:tc>
        <w:tc>
          <w:tcPr>
            <w:tcW w:w="704" w:type="pct"/>
            <w:tcBorders>
              <w:top w:val="nil"/>
              <w:left w:val="nil"/>
              <w:bottom w:val="single" w:sz="8" w:space="0" w:color="auto"/>
              <w:right w:val="single" w:sz="8" w:space="0" w:color="auto"/>
            </w:tcBorders>
            <w:shd w:val="clear" w:color="auto" w:fill="auto"/>
            <w:noWrap/>
            <w:vAlign w:val="center"/>
            <w:hideMark/>
          </w:tcPr>
          <w:p w14:paraId="63A84DC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65.572</w:t>
            </w:r>
          </w:p>
        </w:tc>
        <w:tc>
          <w:tcPr>
            <w:tcW w:w="677" w:type="pct"/>
            <w:tcBorders>
              <w:top w:val="nil"/>
              <w:left w:val="nil"/>
              <w:bottom w:val="single" w:sz="8" w:space="0" w:color="auto"/>
              <w:right w:val="single" w:sz="8" w:space="0" w:color="auto"/>
            </w:tcBorders>
            <w:shd w:val="clear" w:color="auto" w:fill="auto"/>
            <w:noWrap/>
            <w:vAlign w:val="center"/>
            <w:hideMark/>
          </w:tcPr>
          <w:p w14:paraId="4ABDE59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2.889</w:t>
            </w:r>
          </w:p>
        </w:tc>
      </w:tr>
      <w:tr w:rsidR="00227855" w:rsidRPr="002C141F" w14:paraId="79617D5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6A16CF0"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İSTANBUL</w:t>
            </w:r>
          </w:p>
        </w:tc>
        <w:tc>
          <w:tcPr>
            <w:tcW w:w="663" w:type="pct"/>
            <w:tcBorders>
              <w:top w:val="nil"/>
              <w:left w:val="nil"/>
              <w:bottom w:val="single" w:sz="8" w:space="0" w:color="auto"/>
              <w:right w:val="single" w:sz="8" w:space="0" w:color="auto"/>
            </w:tcBorders>
            <w:shd w:val="clear" w:color="auto" w:fill="auto"/>
            <w:noWrap/>
            <w:vAlign w:val="center"/>
            <w:hideMark/>
          </w:tcPr>
          <w:p w14:paraId="79DCF8A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4.677.267</w:t>
            </w:r>
          </w:p>
        </w:tc>
        <w:tc>
          <w:tcPr>
            <w:tcW w:w="704" w:type="pct"/>
            <w:tcBorders>
              <w:top w:val="nil"/>
              <w:left w:val="nil"/>
              <w:bottom w:val="single" w:sz="8" w:space="0" w:color="auto"/>
              <w:right w:val="single" w:sz="8" w:space="0" w:color="auto"/>
            </w:tcBorders>
            <w:shd w:val="clear" w:color="auto" w:fill="auto"/>
            <w:noWrap/>
            <w:vAlign w:val="center"/>
            <w:hideMark/>
          </w:tcPr>
          <w:p w14:paraId="2D3BBA6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4.677.267</w:t>
            </w:r>
          </w:p>
        </w:tc>
        <w:tc>
          <w:tcPr>
            <w:tcW w:w="677" w:type="pct"/>
            <w:tcBorders>
              <w:top w:val="nil"/>
              <w:left w:val="nil"/>
              <w:bottom w:val="single" w:sz="8" w:space="0" w:color="auto"/>
              <w:right w:val="single" w:sz="8" w:space="0" w:color="auto"/>
            </w:tcBorders>
            <w:shd w:val="clear" w:color="auto" w:fill="auto"/>
            <w:noWrap/>
            <w:vAlign w:val="center"/>
            <w:hideMark/>
          </w:tcPr>
          <w:p w14:paraId="676A704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221.362</w:t>
            </w:r>
          </w:p>
        </w:tc>
      </w:tr>
      <w:tr w:rsidR="00227855" w:rsidRPr="002C141F" w14:paraId="0C3E855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C11C1D4"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BAHÇEŞEHİR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4045B26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16.252</w:t>
            </w:r>
          </w:p>
        </w:tc>
        <w:tc>
          <w:tcPr>
            <w:tcW w:w="704" w:type="pct"/>
            <w:tcBorders>
              <w:top w:val="nil"/>
              <w:left w:val="nil"/>
              <w:bottom w:val="single" w:sz="8" w:space="0" w:color="auto"/>
              <w:right w:val="single" w:sz="8" w:space="0" w:color="auto"/>
            </w:tcBorders>
            <w:shd w:val="clear" w:color="auto" w:fill="auto"/>
            <w:noWrap/>
            <w:vAlign w:val="center"/>
            <w:hideMark/>
          </w:tcPr>
          <w:p w14:paraId="4CDA628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16.252</w:t>
            </w:r>
          </w:p>
        </w:tc>
        <w:tc>
          <w:tcPr>
            <w:tcW w:w="677" w:type="pct"/>
            <w:tcBorders>
              <w:top w:val="nil"/>
              <w:left w:val="nil"/>
              <w:bottom w:val="single" w:sz="8" w:space="0" w:color="auto"/>
              <w:right w:val="single" w:sz="8" w:space="0" w:color="auto"/>
            </w:tcBorders>
            <w:shd w:val="clear" w:color="auto" w:fill="auto"/>
            <w:noWrap/>
            <w:vAlign w:val="center"/>
            <w:hideMark/>
          </w:tcPr>
          <w:p w14:paraId="71029C9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435</w:t>
            </w:r>
          </w:p>
        </w:tc>
      </w:tr>
      <w:tr w:rsidR="00227855" w:rsidRPr="002C141F" w14:paraId="1412455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58DC92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İGDAŞ İSTANBUL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B6A844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4.661.015</w:t>
            </w:r>
          </w:p>
        </w:tc>
        <w:tc>
          <w:tcPr>
            <w:tcW w:w="704" w:type="pct"/>
            <w:tcBorders>
              <w:top w:val="nil"/>
              <w:left w:val="nil"/>
              <w:bottom w:val="single" w:sz="8" w:space="0" w:color="auto"/>
              <w:right w:val="single" w:sz="8" w:space="0" w:color="auto"/>
            </w:tcBorders>
            <w:shd w:val="clear" w:color="auto" w:fill="auto"/>
            <w:noWrap/>
            <w:vAlign w:val="center"/>
            <w:hideMark/>
          </w:tcPr>
          <w:p w14:paraId="006190F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4.661.015</w:t>
            </w:r>
          </w:p>
        </w:tc>
        <w:tc>
          <w:tcPr>
            <w:tcW w:w="677" w:type="pct"/>
            <w:tcBorders>
              <w:top w:val="nil"/>
              <w:left w:val="nil"/>
              <w:bottom w:val="single" w:sz="8" w:space="0" w:color="auto"/>
              <w:right w:val="single" w:sz="8" w:space="0" w:color="auto"/>
            </w:tcBorders>
            <w:shd w:val="clear" w:color="auto" w:fill="auto"/>
            <w:noWrap/>
            <w:vAlign w:val="center"/>
            <w:hideMark/>
          </w:tcPr>
          <w:p w14:paraId="3A02AF7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220.927</w:t>
            </w:r>
          </w:p>
        </w:tc>
      </w:tr>
      <w:tr w:rsidR="00227855" w:rsidRPr="002C141F" w14:paraId="3F395E6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BFC06E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İZMİR</w:t>
            </w:r>
          </w:p>
        </w:tc>
        <w:tc>
          <w:tcPr>
            <w:tcW w:w="663" w:type="pct"/>
            <w:tcBorders>
              <w:top w:val="nil"/>
              <w:left w:val="nil"/>
              <w:bottom w:val="single" w:sz="8" w:space="0" w:color="auto"/>
              <w:right w:val="single" w:sz="8" w:space="0" w:color="auto"/>
            </w:tcBorders>
            <w:shd w:val="clear" w:color="auto" w:fill="auto"/>
            <w:noWrap/>
            <w:vAlign w:val="center"/>
            <w:hideMark/>
          </w:tcPr>
          <w:p w14:paraId="2EA1D15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540.840</w:t>
            </w:r>
          </w:p>
        </w:tc>
        <w:tc>
          <w:tcPr>
            <w:tcW w:w="704" w:type="pct"/>
            <w:tcBorders>
              <w:top w:val="nil"/>
              <w:left w:val="nil"/>
              <w:bottom w:val="single" w:sz="8" w:space="0" w:color="auto"/>
              <w:right w:val="single" w:sz="8" w:space="0" w:color="auto"/>
            </w:tcBorders>
            <w:shd w:val="clear" w:color="auto" w:fill="auto"/>
            <w:noWrap/>
            <w:vAlign w:val="center"/>
            <w:hideMark/>
          </w:tcPr>
          <w:p w14:paraId="10E9C9E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540.840</w:t>
            </w:r>
          </w:p>
        </w:tc>
        <w:tc>
          <w:tcPr>
            <w:tcW w:w="677" w:type="pct"/>
            <w:tcBorders>
              <w:top w:val="nil"/>
              <w:left w:val="nil"/>
              <w:bottom w:val="single" w:sz="8" w:space="0" w:color="auto"/>
              <w:right w:val="single" w:sz="8" w:space="0" w:color="auto"/>
            </w:tcBorders>
            <w:shd w:val="clear" w:color="auto" w:fill="auto"/>
            <w:noWrap/>
            <w:vAlign w:val="center"/>
            <w:hideMark/>
          </w:tcPr>
          <w:p w14:paraId="73F2A88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7.946</w:t>
            </w:r>
          </w:p>
        </w:tc>
      </w:tr>
      <w:tr w:rsidR="00227855" w:rsidRPr="002C141F" w14:paraId="3475D08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6E750F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İZMİR DOĞALGAZ DAĞITIM TİCARET VE TAAHHÜT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431ABCE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540.840</w:t>
            </w:r>
          </w:p>
        </w:tc>
        <w:tc>
          <w:tcPr>
            <w:tcW w:w="704" w:type="pct"/>
            <w:tcBorders>
              <w:top w:val="nil"/>
              <w:left w:val="nil"/>
              <w:bottom w:val="single" w:sz="8" w:space="0" w:color="auto"/>
              <w:right w:val="single" w:sz="8" w:space="0" w:color="auto"/>
            </w:tcBorders>
            <w:shd w:val="clear" w:color="auto" w:fill="auto"/>
            <w:noWrap/>
            <w:vAlign w:val="center"/>
            <w:hideMark/>
          </w:tcPr>
          <w:p w14:paraId="73CD85D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540.840</w:t>
            </w:r>
          </w:p>
        </w:tc>
        <w:tc>
          <w:tcPr>
            <w:tcW w:w="677" w:type="pct"/>
            <w:tcBorders>
              <w:top w:val="nil"/>
              <w:left w:val="nil"/>
              <w:bottom w:val="single" w:sz="8" w:space="0" w:color="auto"/>
              <w:right w:val="single" w:sz="8" w:space="0" w:color="auto"/>
            </w:tcBorders>
            <w:shd w:val="clear" w:color="auto" w:fill="auto"/>
            <w:noWrap/>
            <w:vAlign w:val="center"/>
            <w:hideMark/>
          </w:tcPr>
          <w:p w14:paraId="2E9565F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7.946</w:t>
            </w:r>
          </w:p>
        </w:tc>
      </w:tr>
      <w:tr w:rsidR="00227855" w:rsidRPr="002C141F" w14:paraId="1BA627D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6CCD6E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KAHRAMANMARAŞ</w:t>
            </w:r>
          </w:p>
        </w:tc>
        <w:tc>
          <w:tcPr>
            <w:tcW w:w="663" w:type="pct"/>
            <w:tcBorders>
              <w:top w:val="nil"/>
              <w:left w:val="nil"/>
              <w:bottom w:val="single" w:sz="8" w:space="0" w:color="auto"/>
              <w:right w:val="single" w:sz="8" w:space="0" w:color="auto"/>
            </w:tcBorders>
            <w:shd w:val="clear" w:color="auto" w:fill="auto"/>
            <w:noWrap/>
            <w:vAlign w:val="center"/>
            <w:hideMark/>
          </w:tcPr>
          <w:p w14:paraId="1B5D474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103.937</w:t>
            </w:r>
          </w:p>
        </w:tc>
        <w:tc>
          <w:tcPr>
            <w:tcW w:w="704" w:type="pct"/>
            <w:tcBorders>
              <w:top w:val="nil"/>
              <w:left w:val="nil"/>
              <w:bottom w:val="single" w:sz="8" w:space="0" w:color="auto"/>
              <w:right w:val="single" w:sz="8" w:space="0" w:color="auto"/>
            </w:tcBorders>
            <w:shd w:val="clear" w:color="auto" w:fill="auto"/>
            <w:noWrap/>
            <w:vAlign w:val="center"/>
            <w:hideMark/>
          </w:tcPr>
          <w:p w14:paraId="6484C6E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103.937</w:t>
            </w:r>
          </w:p>
        </w:tc>
        <w:tc>
          <w:tcPr>
            <w:tcW w:w="677" w:type="pct"/>
            <w:tcBorders>
              <w:top w:val="nil"/>
              <w:left w:val="nil"/>
              <w:bottom w:val="single" w:sz="8" w:space="0" w:color="auto"/>
              <w:right w:val="single" w:sz="8" w:space="0" w:color="auto"/>
            </w:tcBorders>
            <w:shd w:val="clear" w:color="auto" w:fill="auto"/>
            <w:noWrap/>
            <w:vAlign w:val="center"/>
            <w:hideMark/>
          </w:tcPr>
          <w:p w14:paraId="54CEC69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2.199</w:t>
            </w:r>
          </w:p>
        </w:tc>
      </w:tr>
      <w:tr w:rsidR="00227855" w:rsidRPr="002C141F" w14:paraId="3C61502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0531C6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ARMADAŞ ARSAN MARAŞ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F7659B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103.937</w:t>
            </w:r>
          </w:p>
        </w:tc>
        <w:tc>
          <w:tcPr>
            <w:tcW w:w="704" w:type="pct"/>
            <w:tcBorders>
              <w:top w:val="nil"/>
              <w:left w:val="nil"/>
              <w:bottom w:val="single" w:sz="8" w:space="0" w:color="auto"/>
              <w:right w:val="single" w:sz="8" w:space="0" w:color="auto"/>
            </w:tcBorders>
            <w:shd w:val="clear" w:color="auto" w:fill="auto"/>
            <w:noWrap/>
            <w:vAlign w:val="center"/>
            <w:hideMark/>
          </w:tcPr>
          <w:p w14:paraId="1A5C8C5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103.937</w:t>
            </w:r>
          </w:p>
        </w:tc>
        <w:tc>
          <w:tcPr>
            <w:tcW w:w="677" w:type="pct"/>
            <w:tcBorders>
              <w:top w:val="nil"/>
              <w:left w:val="nil"/>
              <w:bottom w:val="single" w:sz="8" w:space="0" w:color="auto"/>
              <w:right w:val="single" w:sz="8" w:space="0" w:color="auto"/>
            </w:tcBorders>
            <w:shd w:val="clear" w:color="auto" w:fill="auto"/>
            <w:noWrap/>
            <w:vAlign w:val="center"/>
            <w:hideMark/>
          </w:tcPr>
          <w:p w14:paraId="6B80845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2.199</w:t>
            </w:r>
          </w:p>
        </w:tc>
      </w:tr>
      <w:tr w:rsidR="00227855" w:rsidRPr="002C141F" w14:paraId="44DBD7C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C4BABB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lastRenderedPageBreak/>
              <w:t>KARABÜK</w:t>
            </w:r>
          </w:p>
        </w:tc>
        <w:tc>
          <w:tcPr>
            <w:tcW w:w="663" w:type="pct"/>
            <w:tcBorders>
              <w:top w:val="nil"/>
              <w:left w:val="nil"/>
              <w:bottom w:val="single" w:sz="8" w:space="0" w:color="auto"/>
              <w:right w:val="single" w:sz="8" w:space="0" w:color="auto"/>
            </w:tcBorders>
            <w:shd w:val="clear" w:color="auto" w:fill="auto"/>
            <w:noWrap/>
            <w:vAlign w:val="center"/>
            <w:hideMark/>
          </w:tcPr>
          <w:p w14:paraId="7E07B8B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50.191</w:t>
            </w:r>
          </w:p>
        </w:tc>
        <w:tc>
          <w:tcPr>
            <w:tcW w:w="704" w:type="pct"/>
            <w:tcBorders>
              <w:top w:val="nil"/>
              <w:left w:val="nil"/>
              <w:bottom w:val="single" w:sz="8" w:space="0" w:color="auto"/>
              <w:right w:val="single" w:sz="8" w:space="0" w:color="auto"/>
            </w:tcBorders>
            <w:shd w:val="clear" w:color="auto" w:fill="auto"/>
            <w:noWrap/>
            <w:vAlign w:val="center"/>
            <w:hideMark/>
          </w:tcPr>
          <w:p w14:paraId="09461C8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50.191</w:t>
            </w:r>
          </w:p>
        </w:tc>
        <w:tc>
          <w:tcPr>
            <w:tcW w:w="677" w:type="pct"/>
            <w:tcBorders>
              <w:top w:val="nil"/>
              <w:left w:val="nil"/>
              <w:bottom w:val="single" w:sz="8" w:space="0" w:color="auto"/>
              <w:right w:val="single" w:sz="8" w:space="0" w:color="auto"/>
            </w:tcBorders>
            <w:shd w:val="clear" w:color="auto" w:fill="auto"/>
            <w:noWrap/>
            <w:vAlign w:val="center"/>
            <w:hideMark/>
          </w:tcPr>
          <w:p w14:paraId="61C104A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2.973</w:t>
            </w:r>
          </w:p>
        </w:tc>
      </w:tr>
      <w:tr w:rsidR="00227855" w:rsidRPr="002C141F" w14:paraId="7CAB620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0F0C83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03E2CF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50.191</w:t>
            </w:r>
          </w:p>
        </w:tc>
        <w:tc>
          <w:tcPr>
            <w:tcW w:w="704" w:type="pct"/>
            <w:tcBorders>
              <w:top w:val="nil"/>
              <w:left w:val="nil"/>
              <w:bottom w:val="single" w:sz="8" w:space="0" w:color="auto"/>
              <w:right w:val="single" w:sz="8" w:space="0" w:color="auto"/>
            </w:tcBorders>
            <w:shd w:val="clear" w:color="auto" w:fill="auto"/>
            <w:noWrap/>
            <w:vAlign w:val="center"/>
            <w:hideMark/>
          </w:tcPr>
          <w:p w14:paraId="1C50D08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50.191</w:t>
            </w:r>
          </w:p>
        </w:tc>
        <w:tc>
          <w:tcPr>
            <w:tcW w:w="677" w:type="pct"/>
            <w:tcBorders>
              <w:top w:val="nil"/>
              <w:left w:val="nil"/>
              <w:bottom w:val="single" w:sz="8" w:space="0" w:color="auto"/>
              <w:right w:val="single" w:sz="8" w:space="0" w:color="auto"/>
            </w:tcBorders>
            <w:shd w:val="clear" w:color="auto" w:fill="auto"/>
            <w:noWrap/>
            <w:vAlign w:val="center"/>
            <w:hideMark/>
          </w:tcPr>
          <w:p w14:paraId="635CDD8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2.973</w:t>
            </w:r>
          </w:p>
        </w:tc>
      </w:tr>
      <w:tr w:rsidR="00227855" w:rsidRPr="002C141F" w14:paraId="63D4874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5DB91A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KARAMAN</w:t>
            </w:r>
          </w:p>
        </w:tc>
        <w:tc>
          <w:tcPr>
            <w:tcW w:w="663" w:type="pct"/>
            <w:tcBorders>
              <w:top w:val="nil"/>
              <w:left w:val="nil"/>
              <w:bottom w:val="single" w:sz="8" w:space="0" w:color="auto"/>
              <w:right w:val="single" w:sz="8" w:space="0" w:color="auto"/>
            </w:tcBorders>
            <w:shd w:val="clear" w:color="auto" w:fill="auto"/>
            <w:noWrap/>
            <w:vAlign w:val="center"/>
            <w:hideMark/>
          </w:tcPr>
          <w:p w14:paraId="636FDD6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42.320</w:t>
            </w:r>
          </w:p>
        </w:tc>
        <w:tc>
          <w:tcPr>
            <w:tcW w:w="704" w:type="pct"/>
            <w:tcBorders>
              <w:top w:val="nil"/>
              <w:left w:val="nil"/>
              <w:bottom w:val="single" w:sz="8" w:space="0" w:color="auto"/>
              <w:right w:val="single" w:sz="8" w:space="0" w:color="auto"/>
            </w:tcBorders>
            <w:shd w:val="clear" w:color="auto" w:fill="auto"/>
            <w:noWrap/>
            <w:vAlign w:val="center"/>
            <w:hideMark/>
          </w:tcPr>
          <w:p w14:paraId="558CBC0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42.320</w:t>
            </w:r>
          </w:p>
        </w:tc>
        <w:tc>
          <w:tcPr>
            <w:tcW w:w="677" w:type="pct"/>
            <w:tcBorders>
              <w:top w:val="nil"/>
              <w:left w:val="nil"/>
              <w:bottom w:val="single" w:sz="8" w:space="0" w:color="auto"/>
              <w:right w:val="single" w:sz="8" w:space="0" w:color="auto"/>
            </w:tcBorders>
            <w:shd w:val="clear" w:color="auto" w:fill="auto"/>
            <w:noWrap/>
            <w:vAlign w:val="center"/>
            <w:hideMark/>
          </w:tcPr>
          <w:p w14:paraId="1316916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2.003</w:t>
            </w:r>
          </w:p>
        </w:tc>
      </w:tr>
      <w:tr w:rsidR="00227855" w:rsidRPr="002C141F" w14:paraId="799F6EA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B56F32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KARAMAN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1BC08A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42.320</w:t>
            </w:r>
          </w:p>
        </w:tc>
        <w:tc>
          <w:tcPr>
            <w:tcW w:w="704" w:type="pct"/>
            <w:tcBorders>
              <w:top w:val="nil"/>
              <w:left w:val="nil"/>
              <w:bottom w:val="single" w:sz="8" w:space="0" w:color="auto"/>
              <w:right w:val="single" w:sz="8" w:space="0" w:color="auto"/>
            </w:tcBorders>
            <w:shd w:val="clear" w:color="auto" w:fill="auto"/>
            <w:noWrap/>
            <w:vAlign w:val="center"/>
            <w:hideMark/>
          </w:tcPr>
          <w:p w14:paraId="25A39E9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42.320</w:t>
            </w:r>
          </w:p>
        </w:tc>
        <w:tc>
          <w:tcPr>
            <w:tcW w:w="677" w:type="pct"/>
            <w:tcBorders>
              <w:top w:val="nil"/>
              <w:left w:val="nil"/>
              <w:bottom w:val="single" w:sz="8" w:space="0" w:color="auto"/>
              <w:right w:val="single" w:sz="8" w:space="0" w:color="auto"/>
            </w:tcBorders>
            <w:shd w:val="clear" w:color="auto" w:fill="auto"/>
            <w:noWrap/>
            <w:vAlign w:val="center"/>
            <w:hideMark/>
          </w:tcPr>
          <w:p w14:paraId="1107F71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2.003</w:t>
            </w:r>
          </w:p>
        </w:tc>
      </w:tr>
      <w:tr w:rsidR="00227855" w:rsidRPr="002C141F" w14:paraId="5616DE0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465883C"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KARS</w:t>
            </w:r>
          </w:p>
        </w:tc>
        <w:tc>
          <w:tcPr>
            <w:tcW w:w="663" w:type="pct"/>
            <w:tcBorders>
              <w:top w:val="nil"/>
              <w:left w:val="nil"/>
              <w:bottom w:val="single" w:sz="8" w:space="0" w:color="auto"/>
              <w:right w:val="single" w:sz="8" w:space="0" w:color="auto"/>
            </w:tcBorders>
            <w:shd w:val="clear" w:color="auto" w:fill="auto"/>
            <w:noWrap/>
            <w:vAlign w:val="center"/>
            <w:hideMark/>
          </w:tcPr>
          <w:p w14:paraId="7628583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22.316</w:t>
            </w:r>
          </w:p>
        </w:tc>
        <w:tc>
          <w:tcPr>
            <w:tcW w:w="704" w:type="pct"/>
            <w:tcBorders>
              <w:top w:val="nil"/>
              <w:left w:val="nil"/>
              <w:bottom w:val="single" w:sz="8" w:space="0" w:color="auto"/>
              <w:right w:val="single" w:sz="8" w:space="0" w:color="auto"/>
            </w:tcBorders>
            <w:shd w:val="clear" w:color="auto" w:fill="auto"/>
            <w:noWrap/>
            <w:vAlign w:val="center"/>
            <w:hideMark/>
          </w:tcPr>
          <w:p w14:paraId="04CCF78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22.316</w:t>
            </w:r>
          </w:p>
        </w:tc>
        <w:tc>
          <w:tcPr>
            <w:tcW w:w="677" w:type="pct"/>
            <w:tcBorders>
              <w:top w:val="nil"/>
              <w:left w:val="nil"/>
              <w:bottom w:val="single" w:sz="8" w:space="0" w:color="auto"/>
              <w:right w:val="single" w:sz="8" w:space="0" w:color="auto"/>
            </w:tcBorders>
            <w:shd w:val="clear" w:color="auto" w:fill="auto"/>
            <w:noWrap/>
            <w:vAlign w:val="center"/>
            <w:hideMark/>
          </w:tcPr>
          <w:p w14:paraId="464166F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667</w:t>
            </w:r>
          </w:p>
        </w:tc>
      </w:tr>
      <w:tr w:rsidR="00227855" w:rsidRPr="002C141F" w14:paraId="0CE22CB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65182E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KARS ARDAHAN DOĞAL GAZ DAĞITIM PAZ. TAAH. SANAYİ VE TİCARET LİMİTED ŞİRKETİ</w:t>
            </w:r>
          </w:p>
        </w:tc>
        <w:tc>
          <w:tcPr>
            <w:tcW w:w="663" w:type="pct"/>
            <w:tcBorders>
              <w:top w:val="nil"/>
              <w:left w:val="nil"/>
              <w:bottom w:val="single" w:sz="8" w:space="0" w:color="auto"/>
              <w:right w:val="single" w:sz="8" w:space="0" w:color="auto"/>
            </w:tcBorders>
            <w:shd w:val="clear" w:color="auto" w:fill="auto"/>
            <w:noWrap/>
            <w:vAlign w:val="center"/>
            <w:hideMark/>
          </w:tcPr>
          <w:p w14:paraId="401773C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22.316</w:t>
            </w:r>
          </w:p>
        </w:tc>
        <w:tc>
          <w:tcPr>
            <w:tcW w:w="704" w:type="pct"/>
            <w:tcBorders>
              <w:top w:val="nil"/>
              <w:left w:val="nil"/>
              <w:bottom w:val="single" w:sz="8" w:space="0" w:color="auto"/>
              <w:right w:val="single" w:sz="8" w:space="0" w:color="auto"/>
            </w:tcBorders>
            <w:shd w:val="clear" w:color="auto" w:fill="auto"/>
            <w:noWrap/>
            <w:vAlign w:val="center"/>
            <w:hideMark/>
          </w:tcPr>
          <w:p w14:paraId="5EC1FC1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22.316</w:t>
            </w:r>
          </w:p>
        </w:tc>
        <w:tc>
          <w:tcPr>
            <w:tcW w:w="677" w:type="pct"/>
            <w:tcBorders>
              <w:top w:val="nil"/>
              <w:left w:val="nil"/>
              <w:bottom w:val="single" w:sz="8" w:space="0" w:color="auto"/>
              <w:right w:val="single" w:sz="8" w:space="0" w:color="auto"/>
            </w:tcBorders>
            <w:shd w:val="clear" w:color="auto" w:fill="auto"/>
            <w:noWrap/>
            <w:vAlign w:val="center"/>
            <w:hideMark/>
          </w:tcPr>
          <w:p w14:paraId="52F1449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667</w:t>
            </w:r>
          </w:p>
        </w:tc>
      </w:tr>
      <w:tr w:rsidR="00227855" w:rsidRPr="002C141F" w14:paraId="5144E4A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BD9BDEB"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KASTAMONU</w:t>
            </w:r>
          </w:p>
        </w:tc>
        <w:tc>
          <w:tcPr>
            <w:tcW w:w="663" w:type="pct"/>
            <w:tcBorders>
              <w:top w:val="nil"/>
              <w:left w:val="nil"/>
              <w:bottom w:val="single" w:sz="8" w:space="0" w:color="auto"/>
              <w:right w:val="single" w:sz="8" w:space="0" w:color="auto"/>
            </w:tcBorders>
            <w:shd w:val="clear" w:color="auto" w:fill="auto"/>
            <w:noWrap/>
            <w:vAlign w:val="center"/>
            <w:hideMark/>
          </w:tcPr>
          <w:p w14:paraId="4B57D9F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35.384</w:t>
            </w:r>
          </w:p>
        </w:tc>
        <w:tc>
          <w:tcPr>
            <w:tcW w:w="704" w:type="pct"/>
            <w:tcBorders>
              <w:top w:val="nil"/>
              <w:left w:val="nil"/>
              <w:bottom w:val="single" w:sz="8" w:space="0" w:color="auto"/>
              <w:right w:val="single" w:sz="8" w:space="0" w:color="auto"/>
            </w:tcBorders>
            <w:shd w:val="clear" w:color="auto" w:fill="auto"/>
            <w:noWrap/>
            <w:vAlign w:val="center"/>
            <w:hideMark/>
          </w:tcPr>
          <w:p w14:paraId="0452447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35.384</w:t>
            </w:r>
          </w:p>
        </w:tc>
        <w:tc>
          <w:tcPr>
            <w:tcW w:w="677" w:type="pct"/>
            <w:tcBorders>
              <w:top w:val="nil"/>
              <w:left w:val="nil"/>
              <w:bottom w:val="single" w:sz="8" w:space="0" w:color="auto"/>
              <w:right w:val="single" w:sz="8" w:space="0" w:color="auto"/>
            </w:tcBorders>
            <w:shd w:val="clear" w:color="auto" w:fill="auto"/>
            <w:noWrap/>
            <w:vAlign w:val="center"/>
            <w:hideMark/>
          </w:tcPr>
          <w:p w14:paraId="631900E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4.295</w:t>
            </w:r>
          </w:p>
        </w:tc>
      </w:tr>
      <w:tr w:rsidR="00227855" w:rsidRPr="002C141F" w14:paraId="75F70AA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B03C33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A65D15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35.384</w:t>
            </w:r>
          </w:p>
        </w:tc>
        <w:tc>
          <w:tcPr>
            <w:tcW w:w="704" w:type="pct"/>
            <w:tcBorders>
              <w:top w:val="nil"/>
              <w:left w:val="nil"/>
              <w:bottom w:val="single" w:sz="8" w:space="0" w:color="auto"/>
              <w:right w:val="single" w:sz="8" w:space="0" w:color="auto"/>
            </w:tcBorders>
            <w:shd w:val="clear" w:color="auto" w:fill="auto"/>
            <w:noWrap/>
            <w:vAlign w:val="center"/>
            <w:hideMark/>
          </w:tcPr>
          <w:p w14:paraId="6F1C590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35.384</w:t>
            </w:r>
          </w:p>
        </w:tc>
        <w:tc>
          <w:tcPr>
            <w:tcW w:w="677" w:type="pct"/>
            <w:tcBorders>
              <w:top w:val="nil"/>
              <w:left w:val="nil"/>
              <w:bottom w:val="single" w:sz="8" w:space="0" w:color="auto"/>
              <w:right w:val="single" w:sz="8" w:space="0" w:color="auto"/>
            </w:tcBorders>
            <w:shd w:val="clear" w:color="auto" w:fill="auto"/>
            <w:noWrap/>
            <w:vAlign w:val="center"/>
            <w:hideMark/>
          </w:tcPr>
          <w:p w14:paraId="2D8F853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4.295</w:t>
            </w:r>
          </w:p>
        </w:tc>
      </w:tr>
      <w:tr w:rsidR="00227855" w:rsidRPr="002C141F" w14:paraId="7D9E5DB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160FA9F"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KAYSERİ</w:t>
            </w:r>
          </w:p>
        </w:tc>
        <w:tc>
          <w:tcPr>
            <w:tcW w:w="663" w:type="pct"/>
            <w:tcBorders>
              <w:top w:val="nil"/>
              <w:left w:val="nil"/>
              <w:bottom w:val="single" w:sz="8" w:space="0" w:color="auto"/>
              <w:right w:val="single" w:sz="8" w:space="0" w:color="auto"/>
            </w:tcBorders>
            <w:shd w:val="clear" w:color="auto" w:fill="auto"/>
            <w:noWrap/>
            <w:vAlign w:val="center"/>
            <w:hideMark/>
          </w:tcPr>
          <w:p w14:paraId="207B57B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308.649</w:t>
            </w:r>
          </w:p>
        </w:tc>
        <w:tc>
          <w:tcPr>
            <w:tcW w:w="704" w:type="pct"/>
            <w:tcBorders>
              <w:top w:val="nil"/>
              <w:left w:val="nil"/>
              <w:bottom w:val="single" w:sz="8" w:space="0" w:color="auto"/>
              <w:right w:val="single" w:sz="8" w:space="0" w:color="auto"/>
            </w:tcBorders>
            <w:shd w:val="clear" w:color="auto" w:fill="auto"/>
            <w:noWrap/>
            <w:vAlign w:val="center"/>
            <w:hideMark/>
          </w:tcPr>
          <w:p w14:paraId="36E1CD6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308.649</w:t>
            </w:r>
          </w:p>
        </w:tc>
        <w:tc>
          <w:tcPr>
            <w:tcW w:w="677" w:type="pct"/>
            <w:tcBorders>
              <w:top w:val="nil"/>
              <w:left w:val="nil"/>
              <w:bottom w:val="single" w:sz="8" w:space="0" w:color="auto"/>
              <w:right w:val="single" w:sz="8" w:space="0" w:color="auto"/>
            </w:tcBorders>
            <w:shd w:val="clear" w:color="auto" w:fill="auto"/>
            <w:noWrap/>
            <w:vAlign w:val="center"/>
            <w:hideMark/>
          </w:tcPr>
          <w:p w14:paraId="0F9260F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11.264</w:t>
            </w:r>
          </w:p>
        </w:tc>
      </w:tr>
      <w:tr w:rsidR="00227855" w:rsidRPr="002C141F" w14:paraId="7428C3A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F7EE11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KAYSERİGAZ KAYSERİ DOĞALGAZ DAĞITIM PAZARLAMA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18F246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308.649</w:t>
            </w:r>
          </w:p>
        </w:tc>
        <w:tc>
          <w:tcPr>
            <w:tcW w:w="704" w:type="pct"/>
            <w:tcBorders>
              <w:top w:val="nil"/>
              <w:left w:val="nil"/>
              <w:bottom w:val="single" w:sz="8" w:space="0" w:color="auto"/>
              <w:right w:val="single" w:sz="8" w:space="0" w:color="auto"/>
            </w:tcBorders>
            <w:shd w:val="clear" w:color="auto" w:fill="auto"/>
            <w:noWrap/>
            <w:vAlign w:val="center"/>
            <w:hideMark/>
          </w:tcPr>
          <w:p w14:paraId="6B752BF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308.649</w:t>
            </w:r>
          </w:p>
        </w:tc>
        <w:tc>
          <w:tcPr>
            <w:tcW w:w="677" w:type="pct"/>
            <w:tcBorders>
              <w:top w:val="nil"/>
              <w:left w:val="nil"/>
              <w:bottom w:val="single" w:sz="8" w:space="0" w:color="auto"/>
              <w:right w:val="single" w:sz="8" w:space="0" w:color="auto"/>
            </w:tcBorders>
            <w:shd w:val="clear" w:color="auto" w:fill="auto"/>
            <w:noWrap/>
            <w:vAlign w:val="center"/>
            <w:hideMark/>
          </w:tcPr>
          <w:p w14:paraId="092539D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11.264</w:t>
            </w:r>
          </w:p>
        </w:tc>
      </w:tr>
      <w:tr w:rsidR="00227855" w:rsidRPr="002C141F" w14:paraId="18B6FB9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AE68946"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KIRIKKALE</w:t>
            </w:r>
          </w:p>
        </w:tc>
        <w:tc>
          <w:tcPr>
            <w:tcW w:w="663" w:type="pct"/>
            <w:tcBorders>
              <w:top w:val="nil"/>
              <w:left w:val="nil"/>
              <w:bottom w:val="single" w:sz="8" w:space="0" w:color="auto"/>
              <w:right w:val="single" w:sz="8" w:space="0" w:color="auto"/>
            </w:tcBorders>
            <w:shd w:val="clear" w:color="auto" w:fill="auto"/>
            <w:noWrap/>
            <w:vAlign w:val="center"/>
            <w:hideMark/>
          </w:tcPr>
          <w:p w14:paraId="592D37D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65.694</w:t>
            </w:r>
          </w:p>
        </w:tc>
        <w:tc>
          <w:tcPr>
            <w:tcW w:w="704" w:type="pct"/>
            <w:tcBorders>
              <w:top w:val="nil"/>
              <w:left w:val="nil"/>
              <w:bottom w:val="single" w:sz="8" w:space="0" w:color="auto"/>
              <w:right w:val="single" w:sz="8" w:space="0" w:color="auto"/>
            </w:tcBorders>
            <w:shd w:val="clear" w:color="auto" w:fill="auto"/>
            <w:noWrap/>
            <w:vAlign w:val="center"/>
            <w:hideMark/>
          </w:tcPr>
          <w:p w14:paraId="36C4252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65.694</w:t>
            </w:r>
          </w:p>
        </w:tc>
        <w:tc>
          <w:tcPr>
            <w:tcW w:w="677" w:type="pct"/>
            <w:tcBorders>
              <w:top w:val="nil"/>
              <w:left w:val="nil"/>
              <w:bottom w:val="single" w:sz="8" w:space="0" w:color="auto"/>
              <w:right w:val="single" w:sz="8" w:space="0" w:color="auto"/>
            </w:tcBorders>
            <w:shd w:val="clear" w:color="auto" w:fill="auto"/>
            <w:noWrap/>
            <w:vAlign w:val="center"/>
            <w:hideMark/>
          </w:tcPr>
          <w:p w14:paraId="1DD1E7D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2.280</w:t>
            </w:r>
          </w:p>
        </w:tc>
      </w:tr>
      <w:tr w:rsidR="00227855" w:rsidRPr="002C141F" w14:paraId="47CB196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EDDBDD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KIRGAZ KIRIKKALE-KIRŞEHİR DOĞAL GAZ DAĞITIM PAZ.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BC7FA7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65.694</w:t>
            </w:r>
          </w:p>
        </w:tc>
        <w:tc>
          <w:tcPr>
            <w:tcW w:w="704" w:type="pct"/>
            <w:tcBorders>
              <w:top w:val="nil"/>
              <w:left w:val="nil"/>
              <w:bottom w:val="single" w:sz="8" w:space="0" w:color="auto"/>
              <w:right w:val="single" w:sz="8" w:space="0" w:color="auto"/>
            </w:tcBorders>
            <w:shd w:val="clear" w:color="auto" w:fill="auto"/>
            <w:noWrap/>
            <w:vAlign w:val="center"/>
            <w:hideMark/>
          </w:tcPr>
          <w:p w14:paraId="21E013D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65.694</w:t>
            </w:r>
          </w:p>
        </w:tc>
        <w:tc>
          <w:tcPr>
            <w:tcW w:w="677" w:type="pct"/>
            <w:tcBorders>
              <w:top w:val="nil"/>
              <w:left w:val="nil"/>
              <w:bottom w:val="single" w:sz="8" w:space="0" w:color="auto"/>
              <w:right w:val="single" w:sz="8" w:space="0" w:color="auto"/>
            </w:tcBorders>
            <w:shd w:val="clear" w:color="auto" w:fill="auto"/>
            <w:noWrap/>
            <w:vAlign w:val="center"/>
            <w:hideMark/>
          </w:tcPr>
          <w:p w14:paraId="2C655DC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2.280</w:t>
            </w:r>
          </w:p>
        </w:tc>
      </w:tr>
      <w:tr w:rsidR="00227855" w:rsidRPr="002C141F" w14:paraId="54E877F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59B095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KIRKLARELİ</w:t>
            </w:r>
          </w:p>
        </w:tc>
        <w:tc>
          <w:tcPr>
            <w:tcW w:w="663" w:type="pct"/>
            <w:tcBorders>
              <w:top w:val="nil"/>
              <w:left w:val="nil"/>
              <w:bottom w:val="single" w:sz="8" w:space="0" w:color="auto"/>
              <w:right w:val="single" w:sz="8" w:space="0" w:color="auto"/>
            </w:tcBorders>
            <w:shd w:val="clear" w:color="auto" w:fill="auto"/>
            <w:noWrap/>
            <w:vAlign w:val="center"/>
            <w:hideMark/>
          </w:tcPr>
          <w:p w14:paraId="37C1546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67.629</w:t>
            </w:r>
          </w:p>
        </w:tc>
        <w:tc>
          <w:tcPr>
            <w:tcW w:w="704" w:type="pct"/>
            <w:tcBorders>
              <w:top w:val="nil"/>
              <w:left w:val="nil"/>
              <w:bottom w:val="single" w:sz="8" w:space="0" w:color="auto"/>
              <w:right w:val="single" w:sz="8" w:space="0" w:color="auto"/>
            </w:tcBorders>
            <w:shd w:val="clear" w:color="auto" w:fill="auto"/>
            <w:noWrap/>
            <w:vAlign w:val="center"/>
            <w:hideMark/>
          </w:tcPr>
          <w:p w14:paraId="0ECF9D1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67.629</w:t>
            </w:r>
          </w:p>
        </w:tc>
        <w:tc>
          <w:tcPr>
            <w:tcW w:w="677" w:type="pct"/>
            <w:tcBorders>
              <w:top w:val="nil"/>
              <w:left w:val="nil"/>
              <w:bottom w:val="single" w:sz="8" w:space="0" w:color="auto"/>
              <w:right w:val="single" w:sz="8" w:space="0" w:color="auto"/>
            </w:tcBorders>
            <w:shd w:val="clear" w:color="auto" w:fill="auto"/>
            <w:noWrap/>
            <w:vAlign w:val="center"/>
            <w:hideMark/>
          </w:tcPr>
          <w:p w14:paraId="4DC9E1C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3.083</w:t>
            </w:r>
          </w:p>
        </w:tc>
      </w:tr>
      <w:tr w:rsidR="00227855" w:rsidRPr="002C141F" w14:paraId="5BF40C4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5505B8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6D37D5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67.629</w:t>
            </w:r>
          </w:p>
        </w:tc>
        <w:tc>
          <w:tcPr>
            <w:tcW w:w="704" w:type="pct"/>
            <w:tcBorders>
              <w:top w:val="nil"/>
              <w:left w:val="nil"/>
              <w:bottom w:val="single" w:sz="8" w:space="0" w:color="auto"/>
              <w:right w:val="single" w:sz="8" w:space="0" w:color="auto"/>
            </w:tcBorders>
            <w:shd w:val="clear" w:color="auto" w:fill="auto"/>
            <w:noWrap/>
            <w:vAlign w:val="center"/>
            <w:hideMark/>
          </w:tcPr>
          <w:p w14:paraId="1A7B664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67.629</w:t>
            </w:r>
          </w:p>
        </w:tc>
        <w:tc>
          <w:tcPr>
            <w:tcW w:w="677" w:type="pct"/>
            <w:tcBorders>
              <w:top w:val="nil"/>
              <w:left w:val="nil"/>
              <w:bottom w:val="single" w:sz="8" w:space="0" w:color="auto"/>
              <w:right w:val="single" w:sz="8" w:space="0" w:color="auto"/>
            </w:tcBorders>
            <w:shd w:val="clear" w:color="auto" w:fill="auto"/>
            <w:noWrap/>
            <w:vAlign w:val="center"/>
            <w:hideMark/>
          </w:tcPr>
          <w:p w14:paraId="0B0F106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3.083</w:t>
            </w:r>
          </w:p>
        </w:tc>
      </w:tr>
      <w:tr w:rsidR="00227855" w:rsidRPr="002C141F" w14:paraId="209E8CF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C875AEE"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KIRŞEHİR</w:t>
            </w:r>
          </w:p>
        </w:tc>
        <w:tc>
          <w:tcPr>
            <w:tcW w:w="663" w:type="pct"/>
            <w:tcBorders>
              <w:top w:val="nil"/>
              <w:left w:val="nil"/>
              <w:bottom w:val="single" w:sz="8" w:space="0" w:color="auto"/>
              <w:right w:val="single" w:sz="8" w:space="0" w:color="auto"/>
            </w:tcBorders>
            <w:shd w:val="clear" w:color="auto" w:fill="auto"/>
            <w:noWrap/>
            <w:vAlign w:val="center"/>
            <w:hideMark/>
          </w:tcPr>
          <w:p w14:paraId="2FB8283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44.979</w:t>
            </w:r>
          </w:p>
        </w:tc>
        <w:tc>
          <w:tcPr>
            <w:tcW w:w="704" w:type="pct"/>
            <w:tcBorders>
              <w:top w:val="nil"/>
              <w:left w:val="nil"/>
              <w:bottom w:val="single" w:sz="8" w:space="0" w:color="auto"/>
              <w:right w:val="single" w:sz="8" w:space="0" w:color="auto"/>
            </w:tcBorders>
            <w:shd w:val="clear" w:color="auto" w:fill="auto"/>
            <w:noWrap/>
            <w:vAlign w:val="center"/>
            <w:hideMark/>
          </w:tcPr>
          <w:p w14:paraId="46EB91F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44.979</w:t>
            </w:r>
          </w:p>
        </w:tc>
        <w:tc>
          <w:tcPr>
            <w:tcW w:w="677" w:type="pct"/>
            <w:tcBorders>
              <w:top w:val="nil"/>
              <w:left w:val="nil"/>
              <w:bottom w:val="single" w:sz="8" w:space="0" w:color="auto"/>
              <w:right w:val="single" w:sz="8" w:space="0" w:color="auto"/>
            </w:tcBorders>
            <w:shd w:val="clear" w:color="auto" w:fill="auto"/>
            <w:noWrap/>
            <w:vAlign w:val="center"/>
            <w:hideMark/>
          </w:tcPr>
          <w:p w14:paraId="564B44E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2.498</w:t>
            </w:r>
          </w:p>
        </w:tc>
      </w:tr>
      <w:tr w:rsidR="00227855" w:rsidRPr="002C141F" w14:paraId="0ACEF4A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D937530"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KIRGAZ KIRIKKALE-KIRŞEHİR DOĞAL GAZ DAĞITIM PAZ.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D03A3E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43.378</w:t>
            </w:r>
          </w:p>
        </w:tc>
        <w:tc>
          <w:tcPr>
            <w:tcW w:w="704" w:type="pct"/>
            <w:tcBorders>
              <w:top w:val="nil"/>
              <w:left w:val="nil"/>
              <w:bottom w:val="single" w:sz="8" w:space="0" w:color="auto"/>
              <w:right w:val="single" w:sz="8" w:space="0" w:color="auto"/>
            </w:tcBorders>
            <w:shd w:val="clear" w:color="auto" w:fill="auto"/>
            <w:noWrap/>
            <w:vAlign w:val="center"/>
            <w:hideMark/>
          </w:tcPr>
          <w:p w14:paraId="2FB2C8E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43.378</w:t>
            </w:r>
          </w:p>
        </w:tc>
        <w:tc>
          <w:tcPr>
            <w:tcW w:w="677" w:type="pct"/>
            <w:tcBorders>
              <w:top w:val="nil"/>
              <w:left w:val="nil"/>
              <w:bottom w:val="single" w:sz="8" w:space="0" w:color="auto"/>
              <w:right w:val="single" w:sz="8" w:space="0" w:color="auto"/>
            </w:tcBorders>
            <w:shd w:val="clear" w:color="auto" w:fill="auto"/>
            <w:noWrap/>
            <w:vAlign w:val="center"/>
            <w:hideMark/>
          </w:tcPr>
          <w:p w14:paraId="78D126E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2.404</w:t>
            </w:r>
          </w:p>
        </w:tc>
      </w:tr>
      <w:tr w:rsidR="00227855" w:rsidRPr="002C141F" w14:paraId="205FD89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08C076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SÜRMELİ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703D8D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1.601</w:t>
            </w:r>
          </w:p>
        </w:tc>
        <w:tc>
          <w:tcPr>
            <w:tcW w:w="704" w:type="pct"/>
            <w:tcBorders>
              <w:top w:val="nil"/>
              <w:left w:val="nil"/>
              <w:bottom w:val="single" w:sz="8" w:space="0" w:color="auto"/>
              <w:right w:val="single" w:sz="8" w:space="0" w:color="auto"/>
            </w:tcBorders>
            <w:shd w:val="clear" w:color="auto" w:fill="auto"/>
            <w:noWrap/>
            <w:vAlign w:val="center"/>
            <w:hideMark/>
          </w:tcPr>
          <w:p w14:paraId="49A3CB8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1.601</w:t>
            </w:r>
          </w:p>
        </w:tc>
        <w:tc>
          <w:tcPr>
            <w:tcW w:w="677" w:type="pct"/>
            <w:tcBorders>
              <w:top w:val="nil"/>
              <w:left w:val="nil"/>
              <w:bottom w:val="single" w:sz="8" w:space="0" w:color="auto"/>
              <w:right w:val="single" w:sz="8" w:space="0" w:color="auto"/>
            </w:tcBorders>
            <w:shd w:val="clear" w:color="auto" w:fill="auto"/>
            <w:noWrap/>
            <w:vAlign w:val="center"/>
            <w:hideMark/>
          </w:tcPr>
          <w:p w14:paraId="2BC42F8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94</w:t>
            </w:r>
          </w:p>
        </w:tc>
      </w:tr>
      <w:tr w:rsidR="00227855" w:rsidRPr="002C141F" w14:paraId="3AA6564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805A39A"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KİLİS</w:t>
            </w:r>
          </w:p>
        </w:tc>
        <w:tc>
          <w:tcPr>
            <w:tcW w:w="663" w:type="pct"/>
            <w:tcBorders>
              <w:top w:val="nil"/>
              <w:left w:val="nil"/>
              <w:bottom w:val="single" w:sz="8" w:space="0" w:color="auto"/>
              <w:right w:val="single" w:sz="8" w:space="0" w:color="auto"/>
            </w:tcBorders>
            <w:shd w:val="clear" w:color="auto" w:fill="auto"/>
            <w:noWrap/>
            <w:vAlign w:val="center"/>
            <w:hideMark/>
          </w:tcPr>
          <w:p w14:paraId="2B62170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7.760</w:t>
            </w:r>
          </w:p>
        </w:tc>
        <w:tc>
          <w:tcPr>
            <w:tcW w:w="704" w:type="pct"/>
            <w:tcBorders>
              <w:top w:val="nil"/>
              <w:left w:val="nil"/>
              <w:bottom w:val="single" w:sz="8" w:space="0" w:color="auto"/>
              <w:right w:val="single" w:sz="8" w:space="0" w:color="auto"/>
            </w:tcBorders>
            <w:shd w:val="clear" w:color="auto" w:fill="auto"/>
            <w:noWrap/>
            <w:vAlign w:val="center"/>
            <w:hideMark/>
          </w:tcPr>
          <w:p w14:paraId="6D191C7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7.760</w:t>
            </w:r>
          </w:p>
        </w:tc>
        <w:tc>
          <w:tcPr>
            <w:tcW w:w="677" w:type="pct"/>
            <w:tcBorders>
              <w:top w:val="nil"/>
              <w:left w:val="nil"/>
              <w:bottom w:val="single" w:sz="8" w:space="0" w:color="auto"/>
              <w:right w:val="single" w:sz="8" w:space="0" w:color="auto"/>
            </w:tcBorders>
            <w:shd w:val="clear" w:color="auto" w:fill="auto"/>
            <w:noWrap/>
            <w:vAlign w:val="center"/>
            <w:hideMark/>
          </w:tcPr>
          <w:p w14:paraId="7766B7C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325</w:t>
            </w:r>
          </w:p>
        </w:tc>
      </w:tr>
      <w:tr w:rsidR="00227855" w:rsidRPr="002C141F" w14:paraId="72F06E4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A4949D9"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GAZDAŞ GAZİANTEP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8A2D21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7.760</w:t>
            </w:r>
          </w:p>
        </w:tc>
        <w:tc>
          <w:tcPr>
            <w:tcW w:w="704" w:type="pct"/>
            <w:tcBorders>
              <w:top w:val="nil"/>
              <w:left w:val="nil"/>
              <w:bottom w:val="single" w:sz="8" w:space="0" w:color="auto"/>
              <w:right w:val="single" w:sz="8" w:space="0" w:color="auto"/>
            </w:tcBorders>
            <w:shd w:val="clear" w:color="auto" w:fill="auto"/>
            <w:noWrap/>
            <w:vAlign w:val="center"/>
            <w:hideMark/>
          </w:tcPr>
          <w:p w14:paraId="69618D8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7.760</w:t>
            </w:r>
          </w:p>
        </w:tc>
        <w:tc>
          <w:tcPr>
            <w:tcW w:w="677" w:type="pct"/>
            <w:tcBorders>
              <w:top w:val="nil"/>
              <w:left w:val="nil"/>
              <w:bottom w:val="single" w:sz="8" w:space="0" w:color="auto"/>
              <w:right w:val="single" w:sz="8" w:space="0" w:color="auto"/>
            </w:tcBorders>
            <w:shd w:val="clear" w:color="auto" w:fill="auto"/>
            <w:noWrap/>
            <w:vAlign w:val="center"/>
            <w:hideMark/>
          </w:tcPr>
          <w:p w14:paraId="5E80169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325</w:t>
            </w:r>
          </w:p>
        </w:tc>
      </w:tr>
      <w:tr w:rsidR="00227855" w:rsidRPr="002C141F" w14:paraId="6A1FE0D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CC4AE6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KOCAELİ</w:t>
            </w:r>
          </w:p>
        </w:tc>
        <w:tc>
          <w:tcPr>
            <w:tcW w:w="663" w:type="pct"/>
            <w:tcBorders>
              <w:top w:val="nil"/>
              <w:left w:val="nil"/>
              <w:bottom w:val="single" w:sz="8" w:space="0" w:color="auto"/>
              <w:right w:val="single" w:sz="8" w:space="0" w:color="auto"/>
            </w:tcBorders>
            <w:shd w:val="clear" w:color="auto" w:fill="auto"/>
            <w:noWrap/>
            <w:vAlign w:val="center"/>
            <w:hideMark/>
          </w:tcPr>
          <w:p w14:paraId="7063A03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529.955</w:t>
            </w:r>
          </w:p>
        </w:tc>
        <w:tc>
          <w:tcPr>
            <w:tcW w:w="704" w:type="pct"/>
            <w:tcBorders>
              <w:top w:val="nil"/>
              <w:left w:val="nil"/>
              <w:bottom w:val="single" w:sz="8" w:space="0" w:color="auto"/>
              <w:right w:val="single" w:sz="8" w:space="0" w:color="auto"/>
            </w:tcBorders>
            <w:shd w:val="clear" w:color="auto" w:fill="auto"/>
            <w:noWrap/>
            <w:vAlign w:val="center"/>
            <w:hideMark/>
          </w:tcPr>
          <w:p w14:paraId="39069FB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529.955</w:t>
            </w:r>
          </w:p>
        </w:tc>
        <w:tc>
          <w:tcPr>
            <w:tcW w:w="677" w:type="pct"/>
            <w:tcBorders>
              <w:top w:val="nil"/>
              <w:left w:val="nil"/>
              <w:bottom w:val="single" w:sz="8" w:space="0" w:color="auto"/>
              <w:right w:val="single" w:sz="8" w:space="0" w:color="auto"/>
            </w:tcBorders>
            <w:shd w:val="clear" w:color="auto" w:fill="auto"/>
            <w:noWrap/>
            <w:vAlign w:val="center"/>
            <w:hideMark/>
          </w:tcPr>
          <w:p w14:paraId="4E2B31B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12.869</w:t>
            </w:r>
          </w:p>
        </w:tc>
      </w:tr>
      <w:tr w:rsidR="00227855" w:rsidRPr="002C141F" w14:paraId="21C3F44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401BFB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224DC5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15.789</w:t>
            </w:r>
          </w:p>
        </w:tc>
        <w:tc>
          <w:tcPr>
            <w:tcW w:w="704" w:type="pct"/>
            <w:tcBorders>
              <w:top w:val="nil"/>
              <w:left w:val="nil"/>
              <w:bottom w:val="single" w:sz="8" w:space="0" w:color="auto"/>
              <w:right w:val="single" w:sz="8" w:space="0" w:color="auto"/>
            </w:tcBorders>
            <w:shd w:val="clear" w:color="auto" w:fill="auto"/>
            <w:noWrap/>
            <w:vAlign w:val="center"/>
            <w:hideMark/>
          </w:tcPr>
          <w:p w14:paraId="4B26086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15.789</w:t>
            </w:r>
          </w:p>
        </w:tc>
        <w:tc>
          <w:tcPr>
            <w:tcW w:w="677" w:type="pct"/>
            <w:tcBorders>
              <w:top w:val="nil"/>
              <w:left w:val="nil"/>
              <w:bottom w:val="single" w:sz="8" w:space="0" w:color="auto"/>
              <w:right w:val="single" w:sz="8" w:space="0" w:color="auto"/>
            </w:tcBorders>
            <w:shd w:val="clear" w:color="auto" w:fill="auto"/>
            <w:noWrap/>
            <w:vAlign w:val="center"/>
            <w:hideMark/>
          </w:tcPr>
          <w:p w14:paraId="0D1CB7C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411</w:t>
            </w:r>
          </w:p>
        </w:tc>
      </w:tr>
      <w:tr w:rsidR="00227855" w:rsidRPr="002C141F" w14:paraId="6EDE273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57F72E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İZGAZ İZMİT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568E93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318.224</w:t>
            </w:r>
          </w:p>
        </w:tc>
        <w:tc>
          <w:tcPr>
            <w:tcW w:w="704" w:type="pct"/>
            <w:tcBorders>
              <w:top w:val="nil"/>
              <w:left w:val="nil"/>
              <w:bottom w:val="single" w:sz="8" w:space="0" w:color="auto"/>
              <w:right w:val="single" w:sz="8" w:space="0" w:color="auto"/>
            </w:tcBorders>
            <w:shd w:val="clear" w:color="auto" w:fill="auto"/>
            <w:noWrap/>
            <w:vAlign w:val="center"/>
            <w:hideMark/>
          </w:tcPr>
          <w:p w14:paraId="14C75A8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318.224</w:t>
            </w:r>
          </w:p>
        </w:tc>
        <w:tc>
          <w:tcPr>
            <w:tcW w:w="677" w:type="pct"/>
            <w:tcBorders>
              <w:top w:val="nil"/>
              <w:left w:val="nil"/>
              <w:bottom w:val="single" w:sz="8" w:space="0" w:color="auto"/>
              <w:right w:val="single" w:sz="8" w:space="0" w:color="auto"/>
            </w:tcBorders>
            <w:shd w:val="clear" w:color="auto" w:fill="auto"/>
            <w:noWrap/>
            <w:vAlign w:val="center"/>
            <w:hideMark/>
          </w:tcPr>
          <w:p w14:paraId="3EE83FA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7.039</w:t>
            </w:r>
          </w:p>
        </w:tc>
      </w:tr>
      <w:tr w:rsidR="00227855" w:rsidRPr="002C141F" w14:paraId="0C413D8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B92F1A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PALGAZ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F4E300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195.942</w:t>
            </w:r>
          </w:p>
        </w:tc>
        <w:tc>
          <w:tcPr>
            <w:tcW w:w="704" w:type="pct"/>
            <w:tcBorders>
              <w:top w:val="nil"/>
              <w:left w:val="nil"/>
              <w:bottom w:val="single" w:sz="8" w:space="0" w:color="auto"/>
              <w:right w:val="single" w:sz="8" w:space="0" w:color="auto"/>
            </w:tcBorders>
            <w:shd w:val="clear" w:color="auto" w:fill="auto"/>
            <w:noWrap/>
            <w:vAlign w:val="center"/>
            <w:hideMark/>
          </w:tcPr>
          <w:p w14:paraId="6595162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195.942</w:t>
            </w:r>
          </w:p>
        </w:tc>
        <w:tc>
          <w:tcPr>
            <w:tcW w:w="677" w:type="pct"/>
            <w:tcBorders>
              <w:top w:val="nil"/>
              <w:left w:val="nil"/>
              <w:bottom w:val="single" w:sz="8" w:space="0" w:color="auto"/>
              <w:right w:val="single" w:sz="8" w:space="0" w:color="auto"/>
            </w:tcBorders>
            <w:shd w:val="clear" w:color="auto" w:fill="auto"/>
            <w:noWrap/>
            <w:vAlign w:val="center"/>
            <w:hideMark/>
          </w:tcPr>
          <w:p w14:paraId="23804E1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5.419</w:t>
            </w:r>
          </w:p>
        </w:tc>
      </w:tr>
      <w:tr w:rsidR="00227855" w:rsidRPr="002C141F" w14:paraId="605E9E5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DE1FDBE"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KONYA</w:t>
            </w:r>
          </w:p>
        </w:tc>
        <w:tc>
          <w:tcPr>
            <w:tcW w:w="663" w:type="pct"/>
            <w:tcBorders>
              <w:top w:val="nil"/>
              <w:left w:val="nil"/>
              <w:bottom w:val="single" w:sz="8" w:space="0" w:color="auto"/>
              <w:right w:val="single" w:sz="8" w:space="0" w:color="auto"/>
            </w:tcBorders>
            <w:shd w:val="clear" w:color="auto" w:fill="auto"/>
            <w:noWrap/>
            <w:vAlign w:val="center"/>
            <w:hideMark/>
          </w:tcPr>
          <w:p w14:paraId="21D0477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339.189</w:t>
            </w:r>
          </w:p>
        </w:tc>
        <w:tc>
          <w:tcPr>
            <w:tcW w:w="704" w:type="pct"/>
            <w:tcBorders>
              <w:top w:val="nil"/>
              <w:left w:val="nil"/>
              <w:bottom w:val="single" w:sz="8" w:space="0" w:color="auto"/>
              <w:right w:val="single" w:sz="8" w:space="0" w:color="auto"/>
            </w:tcBorders>
            <w:shd w:val="clear" w:color="auto" w:fill="auto"/>
            <w:noWrap/>
            <w:vAlign w:val="center"/>
            <w:hideMark/>
          </w:tcPr>
          <w:p w14:paraId="4E52EAE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339.189</w:t>
            </w:r>
          </w:p>
        </w:tc>
        <w:tc>
          <w:tcPr>
            <w:tcW w:w="677" w:type="pct"/>
            <w:tcBorders>
              <w:top w:val="nil"/>
              <w:left w:val="nil"/>
              <w:bottom w:val="single" w:sz="8" w:space="0" w:color="auto"/>
              <w:right w:val="single" w:sz="8" w:space="0" w:color="auto"/>
            </w:tcBorders>
            <w:shd w:val="clear" w:color="auto" w:fill="auto"/>
            <w:noWrap/>
            <w:vAlign w:val="center"/>
            <w:hideMark/>
          </w:tcPr>
          <w:p w14:paraId="5E0AD37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13.558</w:t>
            </w:r>
          </w:p>
        </w:tc>
      </w:tr>
      <w:tr w:rsidR="00227855" w:rsidRPr="002C141F" w14:paraId="3797051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8ED7F5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xml:space="preserve">ENERYA EREĞLİ GAZ DAĞITIM ANONİM </w:t>
            </w:r>
            <w:r w:rsidRPr="002C141F">
              <w:rPr>
                <w:rFonts w:ascii="Times New Roman" w:eastAsia="Times New Roman" w:hAnsi="Times New Roman" w:cs="Times New Roman"/>
                <w:color w:val="000000"/>
                <w:sz w:val="24"/>
                <w:szCs w:val="24"/>
                <w:lang w:val="en-US" w:eastAsia="tr-TR"/>
              </w:rPr>
              <w:lastRenderedPageBreak/>
              <w:t>ŞİRKETİ</w:t>
            </w:r>
          </w:p>
        </w:tc>
        <w:tc>
          <w:tcPr>
            <w:tcW w:w="663" w:type="pct"/>
            <w:tcBorders>
              <w:top w:val="nil"/>
              <w:left w:val="nil"/>
              <w:bottom w:val="single" w:sz="8" w:space="0" w:color="auto"/>
              <w:right w:val="single" w:sz="8" w:space="0" w:color="auto"/>
            </w:tcBorders>
            <w:shd w:val="clear" w:color="auto" w:fill="auto"/>
            <w:noWrap/>
            <w:vAlign w:val="center"/>
            <w:hideMark/>
          </w:tcPr>
          <w:p w14:paraId="3A3A2F1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28.626</w:t>
            </w:r>
          </w:p>
        </w:tc>
        <w:tc>
          <w:tcPr>
            <w:tcW w:w="704" w:type="pct"/>
            <w:tcBorders>
              <w:top w:val="nil"/>
              <w:left w:val="nil"/>
              <w:bottom w:val="single" w:sz="8" w:space="0" w:color="auto"/>
              <w:right w:val="single" w:sz="8" w:space="0" w:color="auto"/>
            </w:tcBorders>
            <w:shd w:val="clear" w:color="auto" w:fill="auto"/>
            <w:noWrap/>
            <w:vAlign w:val="center"/>
            <w:hideMark/>
          </w:tcPr>
          <w:p w14:paraId="652DC8C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28.626</w:t>
            </w:r>
          </w:p>
        </w:tc>
        <w:tc>
          <w:tcPr>
            <w:tcW w:w="677" w:type="pct"/>
            <w:tcBorders>
              <w:top w:val="nil"/>
              <w:left w:val="nil"/>
              <w:bottom w:val="single" w:sz="8" w:space="0" w:color="auto"/>
              <w:right w:val="single" w:sz="8" w:space="0" w:color="auto"/>
            </w:tcBorders>
            <w:shd w:val="clear" w:color="auto" w:fill="auto"/>
            <w:noWrap/>
            <w:vAlign w:val="center"/>
            <w:hideMark/>
          </w:tcPr>
          <w:p w14:paraId="287BFC9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1.513</w:t>
            </w:r>
          </w:p>
        </w:tc>
      </w:tr>
      <w:tr w:rsidR="00227855" w:rsidRPr="002C141F" w14:paraId="63502B2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7AA954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KONYA 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262D836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292.849</w:t>
            </w:r>
          </w:p>
        </w:tc>
        <w:tc>
          <w:tcPr>
            <w:tcW w:w="704" w:type="pct"/>
            <w:tcBorders>
              <w:top w:val="nil"/>
              <w:left w:val="nil"/>
              <w:bottom w:val="single" w:sz="8" w:space="0" w:color="auto"/>
              <w:right w:val="single" w:sz="8" w:space="0" w:color="auto"/>
            </w:tcBorders>
            <w:shd w:val="clear" w:color="auto" w:fill="auto"/>
            <w:noWrap/>
            <w:vAlign w:val="center"/>
            <w:hideMark/>
          </w:tcPr>
          <w:p w14:paraId="3B180D7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292.849</w:t>
            </w:r>
          </w:p>
        </w:tc>
        <w:tc>
          <w:tcPr>
            <w:tcW w:w="677" w:type="pct"/>
            <w:tcBorders>
              <w:top w:val="nil"/>
              <w:left w:val="nil"/>
              <w:bottom w:val="single" w:sz="8" w:space="0" w:color="auto"/>
              <w:right w:val="single" w:sz="8" w:space="0" w:color="auto"/>
            </w:tcBorders>
            <w:shd w:val="clear" w:color="auto" w:fill="auto"/>
            <w:noWrap/>
            <w:vAlign w:val="center"/>
            <w:hideMark/>
          </w:tcPr>
          <w:p w14:paraId="24C98DC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11.168</w:t>
            </w:r>
          </w:p>
        </w:tc>
      </w:tr>
      <w:tr w:rsidR="00227855" w:rsidRPr="002C141F" w14:paraId="272C6B5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5949C0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SELÇUK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131E9F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17.714</w:t>
            </w:r>
          </w:p>
        </w:tc>
        <w:tc>
          <w:tcPr>
            <w:tcW w:w="704" w:type="pct"/>
            <w:tcBorders>
              <w:top w:val="nil"/>
              <w:left w:val="nil"/>
              <w:bottom w:val="single" w:sz="8" w:space="0" w:color="auto"/>
              <w:right w:val="single" w:sz="8" w:space="0" w:color="auto"/>
            </w:tcBorders>
            <w:shd w:val="clear" w:color="auto" w:fill="auto"/>
            <w:noWrap/>
            <w:vAlign w:val="center"/>
            <w:hideMark/>
          </w:tcPr>
          <w:p w14:paraId="72E8ADF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17.714</w:t>
            </w:r>
          </w:p>
        </w:tc>
        <w:tc>
          <w:tcPr>
            <w:tcW w:w="677" w:type="pct"/>
            <w:tcBorders>
              <w:top w:val="nil"/>
              <w:left w:val="nil"/>
              <w:bottom w:val="single" w:sz="8" w:space="0" w:color="auto"/>
              <w:right w:val="single" w:sz="8" w:space="0" w:color="auto"/>
            </w:tcBorders>
            <w:shd w:val="clear" w:color="auto" w:fill="auto"/>
            <w:noWrap/>
            <w:vAlign w:val="center"/>
            <w:hideMark/>
          </w:tcPr>
          <w:p w14:paraId="6367FB9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877</w:t>
            </w:r>
          </w:p>
        </w:tc>
      </w:tr>
      <w:tr w:rsidR="00227855" w:rsidRPr="002C141F" w14:paraId="70DF66C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E1D952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KÜTAHYA</w:t>
            </w:r>
          </w:p>
        </w:tc>
        <w:tc>
          <w:tcPr>
            <w:tcW w:w="663" w:type="pct"/>
            <w:tcBorders>
              <w:top w:val="nil"/>
              <w:left w:val="nil"/>
              <w:bottom w:val="single" w:sz="8" w:space="0" w:color="auto"/>
              <w:right w:val="single" w:sz="8" w:space="0" w:color="auto"/>
            </w:tcBorders>
            <w:shd w:val="clear" w:color="auto" w:fill="auto"/>
            <w:noWrap/>
            <w:vAlign w:val="center"/>
            <w:hideMark/>
          </w:tcPr>
          <w:p w14:paraId="7FF0091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103.770</w:t>
            </w:r>
          </w:p>
        </w:tc>
        <w:tc>
          <w:tcPr>
            <w:tcW w:w="704" w:type="pct"/>
            <w:tcBorders>
              <w:top w:val="nil"/>
              <w:left w:val="nil"/>
              <w:bottom w:val="single" w:sz="8" w:space="0" w:color="auto"/>
              <w:right w:val="single" w:sz="8" w:space="0" w:color="auto"/>
            </w:tcBorders>
            <w:shd w:val="clear" w:color="auto" w:fill="auto"/>
            <w:noWrap/>
            <w:vAlign w:val="center"/>
            <w:hideMark/>
          </w:tcPr>
          <w:p w14:paraId="369A281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103.770</w:t>
            </w:r>
          </w:p>
        </w:tc>
        <w:tc>
          <w:tcPr>
            <w:tcW w:w="677" w:type="pct"/>
            <w:tcBorders>
              <w:top w:val="nil"/>
              <w:left w:val="nil"/>
              <w:bottom w:val="single" w:sz="8" w:space="0" w:color="auto"/>
              <w:right w:val="single" w:sz="8" w:space="0" w:color="auto"/>
            </w:tcBorders>
            <w:shd w:val="clear" w:color="auto" w:fill="auto"/>
            <w:noWrap/>
            <w:vAlign w:val="center"/>
            <w:hideMark/>
          </w:tcPr>
          <w:p w14:paraId="5301387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4.487</w:t>
            </w:r>
          </w:p>
        </w:tc>
      </w:tr>
      <w:tr w:rsidR="00227855" w:rsidRPr="002C141F" w14:paraId="570AFFF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57783D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ÇİNİGAZ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5099FF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103.770</w:t>
            </w:r>
          </w:p>
        </w:tc>
        <w:tc>
          <w:tcPr>
            <w:tcW w:w="704" w:type="pct"/>
            <w:tcBorders>
              <w:top w:val="nil"/>
              <w:left w:val="nil"/>
              <w:bottom w:val="single" w:sz="8" w:space="0" w:color="auto"/>
              <w:right w:val="single" w:sz="8" w:space="0" w:color="auto"/>
            </w:tcBorders>
            <w:shd w:val="clear" w:color="auto" w:fill="auto"/>
            <w:noWrap/>
            <w:vAlign w:val="center"/>
            <w:hideMark/>
          </w:tcPr>
          <w:p w14:paraId="2D4A2D1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103.770</w:t>
            </w:r>
          </w:p>
        </w:tc>
        <w:tc>
          <w:tcPr>
            <w:tcW w:w="677" w:type="pct"/>
            <w:tcBorders>
              <w:top w:val="nil"/>
              <w:left w:val="nil"/>
              <w:bottom w:val="single" w:sz="8" w:space="0" w:color="auto"/>
              <w:right w:val="single" w:sz="8" w:space="0" w:color="auto"/>
            </w:tcBorders>
            <w:shd w:val="clear" w:color="auto" w:fill="auto"/>
            <w:noWrap/>
            <w:vAlign w:val="center"/>
            <w:hideMark/>
          </w:tcPr>
          <w:p w14:paraId="11B13A0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4.487</w:t>
            </w:r>
          </w:p>
        </w:tc>
      </w:tr>
      <w:tr w:rsidR="00227855" w:rsidRPr="002C141F" w14:paraId="6E407CE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C0BA5F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MALATYA</w:t>
            </w:r>
          </w:p>
        </w:tc>
        <w:tc>
          <w:tcPr>
            <w:tcW w:w="663" w:type="pct"/>
            <w:tcBorders>
              <w:top w:val="nil"/>
              <w:left w:val="nil"/>
              <w:bottom w:val="single" w:sz="8" w:space="0" w:color="auto"/>
              <w:right w:val="single" w:sz="8" w:space="0" w:color="auto"/>
            </w:tcBorders>
            <w:shd w:val="clear" w:color="auto" w:fill="auto"/>
            <w:noWrap/>
            <w:vAlign w:val="center"/>
            <w:hideMark/>
          </w:tcPr>
          <w:p w14:paraId="45EBB84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135.245</w:t>
            </w:r>
          </w:p>
        </w:tc>
        <w:tc>
          <w:tcPr>
            <w:tcW w:w="704" w:type="pct"/>
            <w:tcBorders>
              <w:top w:val="nil"/>
              <w:left w:val="nil"/>
              <w:bottom w:val="single" w:sz="8" w:space="0" w:color="auto"/>
              <w:right w:val="single" w:sz="8" w:space="0" w:color="auto"/>
            </w:tcBorders>
            <w:shd w:val="clear" w:color="auto" w:fill="auto"/>
            <w:noWrap/>
            <w:vAlign w:val="center"/>
            <w:hideMark/>
          </w:tcPr>
          <w:p w14:paraId="7F09155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135.245</w:t>
            </w:r>
          </w:p>
        </w:tc>
        <w:tc>
          <w:tcPr>
            <w:tcW w:w="677" w:type="pct"/>
            <w:tcBorders>
              <w:top w:val="nil"/>
              <w:left w:val="nil"/>
              <w:bottom w:val="single" w:sz="8" w:space="0" w:color="auto"/>
              <w:right w:val="single" w:sz="8" w:space="0" w:color="auto"/>
            </w:tcBorders>
            <w:shd w:val="clear" w:color="auto" w:fill="auto"/>
            <w:noWrap/>
            <w:vAlign w:val="center"/>
            <w:hideMark/>
          </w:tcPr>
          <w:p w14:paraId="1A84A87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5.702</w:t>
            </w:r>
          </w:p>
        </w:tc>
      </w:tr>
      <w:tr w:rsidR="00227855" w:rsidRPr="002C141F" w14:paraId="5E30421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B03A9CB"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MALATYA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695938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135.245</w:t>
            </w:r>
          </w:p>
        </w:tc>
        <w:tc>
          <w:tcPr>
            <w:tcW w:w="704" w:type="pct"/>
            <w:tcBorders>
              <w:top w:val="nil"/>
              <w:left w:val="nil"/>
              <w:bottom w:val="single" w:sz="8" w:space="0" w:color="auto"/>
              <w:right w:val="single" w:sz="8" w:space="0" w:color="auto"/>
            </w:tcBorders>
            <w:shd w:val="clear" w:color="auto" w:fill="auto"/>
            <w:noWrap/>
            <w:vAlign w:val="center"/>
            <w:hideMark/>
          </w:tcPr>
          <w:p w14:paraId="0348B60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135.245</w:t>
            </w:r>
          </w:p>
        </w:tc>
        <w:tc>
          <w:tcPr>
            <w:tcW w:w="677" w:type="pct"/>
            <w:tcBorders>
              <w:top w:val="nil"/>
              <w:left w:val="nil"/>
              <w:bottom w:val="single" w:sz="8" w:space="0" w:color="auto"/>
              <w:right w:val="single" w:sz="8" w:space="0" w:color="auto"/>
            </w:tcBorders>
            <w:shd w:val="clear" w:color="auto" w:fill="auto"/>
            <w:noWrap/>
            <w:vAlign w:val="center"/>
            <w:hideMark/>
          </w:tcPr>
          <w:p w14:paraId="177AD45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5.702</w:t>
            </w:r>
          </w:p>
        </w:tc>
      </w:tr>
      <w:tr w:rsidR="00227855" w:rsidRPr="002C141F" w14:paraId="73A3D33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C63E682"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MANİSA</w:t>
            </w:r>
          </w:p>
        </w:tc>
        <w:tc>
          <w:tcPr>
            <w:tcW w:w="663" w:type="pct"/>
            <w:tcBorders>
              <w:top w:val="nil"/>
              <w:left w:val="nil"/>
              <w:bottom w:val="single" w:sz="8" w:space="0" w:color="auto"/>
              <w:right w:val="single" w:sz="8" w:space="0" w:color="auto"/>
            </w:tcBorders>
            <w:shd w:val="clear" w:color="auto" w:fill="auto"/>
            <w:noWrap/>
            <w:vAlign w:val="center"/>
            <w:hideMark/>
          </w:tcPr>
          <w:p w14:paraId="1F8F02F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113.638</w:t>
            </w:r>
          </w:p>
        </w:tc>
        <w:tc>
          <w:tcPr>
            <w:tcW w:w="704" w:type="pct"/>
            <w:tcBorders>
              <w:top w:val="nil"/>
              <w:left w:val="nil"/>
              <w:bottom w:val="single" w:sz="8" w:space="0" w:color="auto"/>
              <w:right w:val="single" w:sz="8" w:space="0" w:color="auto"/>
            </w:tcBorders>
            <w:shd w:val="clear" w:color="auto" w:fill="auto"/>
            <w:noWrap/>
            <w:vAlign w:val="center"/>
            <w:hideMark/>
          </w:tcPr>
          <w:p w14:paraId="4C725DD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113.638</w:t>
            </w:r>
          </w:p>
        </w:tc>
        <w:tc>
          <w:tcPr>
            <w:tcW w:w="677" w:type="pct"/>
            <w:tcBorders>
              <w:top w:val="nil"/>
              <w:left w:val="nil"/>
              <w:bottom w:val="single" w:sz="8" w:space="0" w:color="auto"/>
              <w:right w:val="single" w:sz="8" w:space="0" w:color="auto"/>
            </w:tcBorders>
            <w:shd w:val="clear" w:color="auto" w:fill="auto"/>
            <w:noWrap/>
            <w:vAlign w:val="center"/>
            <w:hideMark/>
          </w:tcPr>
          <w:p w14:paraId="5A86778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3.065</w:t>
            </w:r>
          </w:p>
        </w:tc>
      </w:tr>
      <w:tr w:rsidR="00227855" w:rsidRPr="002C141F" w14:paraId="20EC075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EEA39F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MANİSA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ABED56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113.638</w:t>
            </w:r>
          </w:p>
        </w:tc>
        <w:tc>
          <w:tcPr>
            <w:tcW w:w="704" w:type="pct"/>
            <w:tcBorders>
              <w:top w:val="nil"/>
              <w:left w:val="nil"/>
              <w:bottom w:val="single" w:sz="8" w:space="0" w:color="auto"/>
              <w:right w:val="single" w:sz="8" w:space="0" w:color="auto"/>
            </w:tcBorders>
            <w:shd w:val="clear" w:color="auto" w:fill="auto"/>
            <w:noWrap/>
            <w:vAlign w:val="center"/>
            <w:hideMark/>
          </w:tcPr>
          <w:p w14:paraId="760DC96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113.638</w:t>
            </w:r>
          </w:p>
        </w:tc>
        <w:tc>
          <w:tcPr>
            <w:tcW w:w="677" w:type="pct"/>
            <w:tcBorders>
              <w:top w:val="nil"/>
              <w:left w:val="nil"/>
              <w:bottom w:val="single" w:sz="8" w:space="0" w:color="auto"/>
              <w:right w:val="single" w:sz="8" w:space="0" w:color="auto"/>
            </w:tcBorders>
            <w:shd w:val="clear" w:color="auto" w:fill="auto"/>
            <w:noWrap/>
            <w:vAlign w:val="center"/>
            <w:hideMark/>
          </w:tcPr>
          <w:p w14:paraId="09F541D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3.065</w:t>
            </w:r>
          </w:p>
        </w:tc>
      </w:tr>
      <w:tr w:rsidR="00227855" w:rsidRPr="002C141F" w14:paraId="7DDF08A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9E332FC"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MARDİN</w:t>
            </w:r>
          </w:p>
        </w:tc>
        <w:tc>
          <w:tcPr>
            <w:tcW w:w="663" w:type="pct"/>
            <w:tcBorders>
              <w:top w:val="nil"/>
              <w:left w:val="nil"/>
              <w:bottom w:val="single" w:sz="8" w:space="0" w:color="auto"/>
              <w:right w:val="single" w:sz="8" w:space="0" w:color="auto"/>
            </w:tcBorders>
            <w:shd w:val="clear" w:color="auto" w:fill="auto"/>
            <w:noWrap/>
            <w:vAlign w:val="center"/>
            <w:hideMark/>
          </w:tcPr>
          <w:p w14:paraId="3C27A9D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3.886</w:t>
            </w:r>
          </w:p>
        </w:tc>
        <w:tc>
          <w:tcPr>
            <w:tcW w:w="704" w:type="pct"/>
            <w:tcBorders>
              <w:top w:val="nil"/>
              <w:left w:val="nil"/>
              <w:bottom w:val="single" w:sz="8" w:space="0" w:color="auto"/>
              <w:right w:val="single" w:sz="8" w:space="0" w:color="auto"/>
            </w:tcBorders>
            <w:shd w:val="clear" w:color="auto" w:fill="auto"/>
            <w:noWrap/>
            <w:vAlign w:val="center"/>
            <w:hideMark/>
          </w:tcPr>
          <w:p w14:paraId="58AC659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3.880</w:t>
            </w:r>
          </w:p>
        </w:tc>
        <w:tc>
          <w:tcPr>
            <w:tcW w:w="677" w:type="pct"/>
            <w:tcBorders>
              <w:top w:val="nil"/>
              <w:left w:val="nil"/>
              <w:bottom w:val="single" w:sz="8" w:space="0" w:color="auto"/>
              <w:right w:val="single" w:sz="8" w:space="0" w:color="auto"/>
            </w:tcBorders>
            <w:shd w:val="clear" w:color="auto" w:fill="auto"/>
            <w:noWrap/>
            <w:vAlign w:val="center"/>
            <w:hideMark/>
          </w:tcPr>
          <w:p w14:paraId="68C237A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w:t>
            </w:r>
          </w:p>
        </w:tc>
      </w:tr>
      <w:tr w:rsidR="00227855" w:rsidRPr="002C141F" w14:paraId="14519F4F"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05B742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MARDİN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F83469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3.886</w:t>
            </w:r>
          </w:p>
        </w:tc>
        <w:tc>
          <w:tcPr>
            <w:tcW w:w="704" w:type="pct"/>
            <w:tcBorders>
              <w:top w:val="nil"/>
              <w:left w:val="nil"/>
              <w:bottom w:val="single" w:sz="8" w:space="0" w:color="auto"/>
              <w:right w:val="single" w:sz="8" w:space="0" w:color="auto"/>
            </w:tcBorders>
            <w:shd w:val="clear" w:color="auto" w:fill="auto"/>
            <w:noWrap/>
            <w:vAlign w:val="center"/>
            <w:hideMark/>
          </w:tcPr>
          <w:p w14:paraId="6A38140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3.880</w:t>
            </w:r>
          </w:p>
        </w:tc>
        <w:tc>
          <w:tcPr>
            <w:tcW w:w="677" w:type="pct"/>
            <w:tcBorders>
              <w:top w:val="nil"/>
              <w:left w:val="nil"/>
              <w:bottom w:val="single" w:sz="8" w:space="0" w:color="auto"/>
              <w:right w:val="single" w:sz="8" w:space="0" w:color="auto"/>
            </w:tcBorders>
            <w:shd w:val="clear" w:color="auto" w:fill="auto"/>
            <w:noWrap/>
            <w:vAlign w:val="center"/>
            <w:hideMark/>
          </w:tcPr>
          <w:p w14:paraId="04643BA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w:t>
            </w:r>
          </w:p>
        </w:tc>
      </w:tr>
      <w:tr w:rsidR="00227855" w:rsidRPr="002C141F" w14:paraId="20D13F9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A59562B"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MERSİN</w:t>
            </w:r>
          </w:p>
        </w:tc>
        <w:tc>
          <w:tcPr>
            <w:tcW w:w="663" w:type="pct"/>
            <w:tcBorders>
              <w:top w:val="nil"/>
              <w:left w:val="nil"/>
              <w:bottom w:val="single" w:sz="8" w:space="0" w:color="auto"/>
              <w:right w:val="single" w:sz="8" w:space="0" w:color="auto"/>
            </w:tcBorders>
            <w:shd w:val="clear" w:color="auto" w:fill="auto"/>
            <w:noWrap/>
            <w:vAlign w:val="center"/>
            <w:hideMark/>
          </w:tcPr>
          <w:p w14:paraId="704B797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73.962</w:t>
            </w:r>
          </w:p>
        </w:tc>
        <w:tc>
          <w:tcPr>
            <w:tcW w:w="704" w:type="pct"/>
            <w:tcBorders>
              <w:top w:val="nil"/>
              <w:left w:val="nil"/>
              <w:bottom w:val="single" w:sz="8" w:space="0" w:color="auto"/>
              <w:right w:val="single" w:sz="8" w:space="0" w:color="auto"/>
            </w:tcBorders>
            <w:shd w:val="clear" w:color="auto" w:fill="auto"/>
            <w:noWrap/>
            <w:vAlign w:val="center"/>
            <w:hideMark/>
          </w:tcPr>
          <w:p w14:paraId="1A81011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73.962</w:t>
            </w:r>
          </w:p>
        </w:tc>
        <w:tc>
          <w:tcPr>
            <w:tcW w:w="677" w:type="pct"/>
            <w:tcBorders>
              <w:top w:val="nil"/>
              <w:left w:val="nil"/>
              <w:bottom w:val="single" w:sz="8" w:space="0" w:color="auto"/>
              <w:right w:val="single" w:sz="8" w:space="0" w:color="auto"/>
            </w:tcBorders>
            <w:shd w:val="clear" w:color="auto" w:fill="auto"/>
            <w:noWrap/>
            <w:vAlign w:val="center"/>
            <w:hideMark/>
          </w:tcPr>
          <w:p w14:paraId="62137DE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821</w:t>
            </w:r>
          </w:p>
        </w:tc>
      </w:tr>
      <w:tr w:rsidR="00227855" w:rsidRPr="002C141F" w14:paraId="135A34B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6813A5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6A7846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73.962</w:t>
            </w:r>
          </w:p>
        </w:tc>
        <w:tc>
          <w:tcPr>
            <w:tcW w:w="704" w:type="pct"/>
            <w:tcBorders>
              <w:top w:val="nil"/>
              <w:left w:val="nil"/>
              <w:bottom w:val="single" w:sz="8" w:space="0" w:color="auto"/>
              <w:right w:val="single" w:sz="8" w:space="0" w:color="auto"/>
            </w:tcBorders>
            <w:shd w:val="clear" w:color="auto" w:fill="auto"/>
            <w:noWrap/>
            <w:vAlign w:val="center"/>
            <w:hideMark/>
          </w:tcPr>
          <w:p w14:paraId="138E4B3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73.962</w:t>
            </w:r>
          </w:p>
        </w:tc>
        <w:tc>
          <w:tcPr>
            <w:tcW w:w="677" w:type="pct"/>
            <w:tcBorders>
              <w:top w:val="nil"/>
              <w:left w:val="nil"/>
              <w:bottom w:val="single" w:sz="8" w:space="0" w:color="auto"/>
              <w:right w:val="single" w:sz="8" w:space="0" w:color="auto"/>
            </w:tcBorders>
            <w:shd w:val="clear" w:color="auto" w:fill="auto"/>
            <w:noWrap/>
            <w:vAlign w:val="center"/>
            <w:hideMark/>
          </w:tcPr>
          <w:p w14:paraId="54E9407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821</w:t>
            </w:r>
          </w:p>
        </w:tc>
      </w:tr>
      <w:tr w:rsidR="00227855" w:rsidRPr="002C141F" w14:paraId="46E4845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6A578D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MUĞLA</w:t>
            </w:r>
          </w:p>
        </w:tc>
        <w:tc>
          <w:tcPr>
            <w:tcW w:w="663" w:type="pct"/>
            <w:tcBorders>
              <w:top w:val="nil"/>
              <w:left w:val="nil"/>
              <w:bottom w:val="single" w:sz="8" w:space="0" w:color="auto"/>
              <w:right w:val="single" w:sz="8" w:space="0" w:color="auto"/>
            </w:tcBorders>
            <w:shd w:val="clear" w:color="auto" w:fill="auto"/>
            <w:noWrap/>
            <w:vAlign w:val="center"/>
            <w:hideMark/>
          </w:tcPr>
          <w:p w14:paraId="1519D5E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13.000</w:t>
            </w:r>
          </w:p>
        </w:tc>
        <w:tc>
          <w:tcPr>
            <w:tcW w:w="704" w:type="pct"/>
            <w:tcBorders>
              <w:top w:val="nil"/>
              <w:left w:val="nil"/>
              <w:bottom w:val="single" w:sz="8" w:space="0" w:color="auto"/>
              <w:right w:val="single" w:sz="8" w:space="0" w:color="auto"/>
            </w:tcBorders>
            <w:shd w:val="clear" w:color="auto" w:fill="auto"/>
            <w:noWrap/>
            <w:vAlign w:val="center"/>
            <w:hideMark/>
          </w:tcPr>
          <w:p w14:paraId="1B30CEA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12.740</w:t>
            </w:r>
          </w:p>
        </w:tc>
        <w:tc>
          <w:tcPr>
            <w:tcW w:w="677" w:type="pct"/>
            <w:tcBorders>
              <w:top w:val="nil"/>
              <w:left w:val="nil"/>
              <w:bottom w:val="single" w:sz="8" w:space="0" w:color="auto"/>
              <w:right w:val="single" w:sz="8" w:space="0" w:color="auto"/>
            </w:tcBorders>
            <w:shd w:val="clear" w:color="auto" w:fill="auto"/>
            <w:noWrap/>
            <w:vAlign w:val="center"/>
            <w:hideMark/>
          </w:tcPr>
          <w:p w14:paraId="3A7573B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1AB7C10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7B640D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MUĞLA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5E36C2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13.000</w:t>
            </w:r>
          </w:p>
        </w:tc>
        <w:tc>
          <w:tcPr>
            <w:tcW w:w="704" w:type="pct"/>
            <w:tcBorders>
              <w:top w:val="nil"/>
              <w:left w:val="nil"/>
              <w:bottom w:val="single" w:sz="8" w:space="0" w:color="auto"/>
              <w:right w:val="single" w:sz="8" w:space="0" w:color="auto"/>
            </w:tcBorders>
            <w:shd w:val="clear" w:color="auto" w:fill="auto"/>
            <w:noWrap/>
            <w:vAlign w:val="center"/>
            <w:hideMark/>
          </w:tcPr>
          <w:p w14:paraId="70B7DB8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12.740</w:t>
            </w:r>
          </w:p>
        </w:tc>
        <w:tc>
          <w:tcPr>
            <w:tcW w:w="677" w:type="pct"/>
            <w:tcBorders>
              <w:top w:val="nil"/>
              <w:left w:val="nil"/>
              <w:bottom w:val="single" w:sz="8" w:space="0" w:color="auto"/>
              <w:right w:val="single" w:sz="8" w:space="0" w:color="auto"/>
            </w:tcBorders>
            <w:shd w:val="clear" w:color="auto" w:fill="auto"/>
            <w:noWrap/>
            <w:vAlign w:val="center"/>
            <w:hideMark/>
          </w:tcPr>
          <w:p w14:paraId="586E4E1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40A94B2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674BAC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MUŞ</w:t>
            </w:r>
          </w:p>
        </w:tc>
        <w:tc>
          <w:tcPr>
            <w:tcW w:w="663" w:type="pct"/>
            <w:tcBorders>
              <w:top w:val="nil"/>
              <w:left w:val="nil"/>
              <w:bottom w:val="single" w:sz="8" w:space="0" w:color="auto"/>
              <w:right w:val="single" w:sz="8" w:space="0" w:color="auto"/>
            </w:tcBorders>
            <w:shd w:val="clear" w:color="auto" w:fill="auto"/>
            <w:noWrap/>
            <w:vAlign w:val="center"/>
            <w:hideMark/>
          </w:tcPr>
          <w:p w14:paraId="172E359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8.202</w:t>
            </w:r>
          </w:p>
        </w:tc>
        <w:tc>
          <w:tcPr>
            <w:tcW w:w="704" w:type="pct"/>
            <w:tcBorders>
              <w:top w:val="nil"/>
              <w:left w:val="nil"/>
              <w:bottom w:val="single" w:sz="8" w:space="0" w:color="auto"/>
              <w:right w:val="single" w:sz="8" w:space="0" w:color="auto"/>
            </w:tcBorders>
            <w:shd w:val="clear" w:color="auto" w:fill="auto"/>
            <w:noWrap/>
            <w:vAlign w:val="center"/>
            <w:hideMark/>
          </w:tcPr>
          <w:p w14:paraId="62CABEC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8.029</w:t>
            </w:r>
          </w:p>
        </w:tc>
        <w:tc>
          <w:tcPr>
            <w:tcW w:w="677" w:type="pct"/>
            <w:tcBorders>
              <w:top w:val="nil"/>
              <w:left w:val="nil"/>
              <w:bottom w:val="single" w:sz="8" w:space="0" w:color="auto"/>
              <w:right w:val="single" w:sz="8" w:space="0" w:color="auto"/>
            </w:tcBorders>
            <w:shd w:val="clear" w:color="auto" w:fill="auto"/>
            <w:noWrap/>
            <w:vAlign w:val="center"/>
            <w:hideMark/>
          </w:tcPr>
          <w:p w14:paraId="1705480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650032DA"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9B4CE64"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685EA72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8.202</w:t>
            </w:r>
          </w:p>
        </w:tc>
        <w:tc>
          <w:tcPr>
            <w:tcW w:w="704" w:type="pct"/>
            <w:tcBorders>
              <w:top w:val="nil"/>
              <w:left w:val="nil"/>
              <w:bottom w:val="single" w:sz="8" w:space="0" w:color="auto"/>
              <w:right w:val="single" w:sz="8" w:space="0" w:color="auto"/>
            </w:tcBorders>
            <w:shd w:val="clear" w:color="auto" w:fill="auto"/>
            <w:noWrap/>
            <w:vAlign w:val="center"/>
            <w:hideMark/>
          </w:tcPr>
          <w:p w14:paraId="123F27F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8.029</w:t>
            </w:r>
          </w:p>
        </w:tc>
        <w:tc>
          <w:tcPr>
            <w:tcW w:w="677" w:type="pct"/>
            <w:tcBorders>
              <w:top w:val="nil"/>
              <w:left w:val="nil"/>
              <w:bottom w:val="single" w:sz="8" w:space="0" w:color="auto"/>
              <w:right w:val="single" w:sz="8" w:space="0" w:color="auto"/>
            </w:tcBorders>
            <w:shd w:val="clear" w:color="auto" w:fill="auto"/>
            <w:noWrap/>
            <w:vAlign w:val="center"/>
            <w:hideMark/>
          </w:tcPr>
          <w:p w14:paraId="1BECC2F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227C3A7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3ABCD14"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NEVŞEHİR</w:t>
            </w:r>
          </w:p>
        </w:tc>
        <w:tc>
          <w:tcPr>
            <w:tcW w:w="663" w:type="pct"/>
            <w:tcBorders>
              <w:top w:val="nil"/>
              <w:left w:val="nil"/>
              <w:bottom w:val="single" w:sz="8" w:space="0" w:color="auto"/>
              <w:right w:val="single" w:sz="8" w:space="0" w:color="auto"/>
            </w:tcBorders>
            <w:shd w:val="clear" w:color="auto" w:fill="auto"/>
            <w:noWrap/>
            <w:vAlign w:val="center"/>
            <w:hideMark/>
          </w:tcPr>
          <w:p w14:paraId="00E76A1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43.057</w:t>
            </w:r>
          </w:p>
        </w:tc>
        <w:tc>
          <w:tcPr>
            <w:tcW w:w="704" w:type="pct"/>
            <w:tcBorders>
              <w:top w:val="nil"/>
              <w:left w:val="nil"/>
              <w:bottom w:val="single" w:sz="8" w:space="0" w:color="auto"/>
              <w:right w:val="single" w:sz="8" w:space="0" w:color="auto"/>
            </w:tcBorders>
            <w:shd w:val="clear" w:color="auto" w:fill="auto"/>
            <w:noWrap/>
            <w:vAlign w:val="center"/>
            <w:hideMark/>
          </w:tcPr>
          <w:p w14:paraId="48DD7E1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43.057</w:t>
            </w:r>
          </w:p>
        </w:tc>
        <w:tc>
          <w:tcPr>
            <w:tcW w:w="677" w:type="pct"/>
            <w:tcBorders>
              <w:top w:val="nil"/>
              <w:left w:val="nil"/>
              <w:bottom w:val="single" w:sz="8" w:space="0" w:color="auto"/>
              <w:right w:val="single" w:sz="8" w:space="0" w:color="auto"/>
            </w:tcBorders>
            <w:shd w:val="clear" w:color="auto" w:fill="auto"/>
            <w:noWrap/>
            <w:vAlign w:val="center"/>
            <w:hideMark/>
          </w:tcPr>
          <w:p w14:paraId="743B501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1.996</w:t>
            </w:r>
          </w:p>
        </w:tc>
      </w:tr>
      <w:tr w:rsidR="00227855" w:rsidRPr="002C141F" w14:paraId="3D0D42C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2DC361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KAPADOKYA 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2514973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43.057</w:t>
            </w:r>
          </w:p>
        </w:tc>
        <w:tc>
          <w:tcPr>
            <w:tcW w:w="704" w:type="pct"/>
            <w:tcBorders>
              <w:top w:val="nil"/>
              <w:left w:val="nil"/>
              <w:bottom w:val="single" w:sz="8" w:space="0" w:color="auto"/>
              <w:right w:val="single" w:sz="8" w:space="0" w:color="auto"/>
            </w:tcBorders>
            <w:shd w:val="clear" w:color="auto" w:fill="auto"/>
            <w:noWrap/>
            <w:vAlign w:val="center"/>
            <w:hideMark/>
          </w:tcPr>
          <w:p w14:paraId="21F9873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43.057</w:t>
            </w:r>
          </w:p>
        </w:tc>
        <w:tc>
          <w:tcPr>
            <w:tcW w:w="677" w:type="pct"/>
            <w:tcBorders>
              <w:top w:val="nil"/>
              <w:left w:val="nil"/>
              <w:bottom w:val="single" w:sz="8" w:space="0" w:color="auto"/>
              <w:right w:val="single" w:sz="8" w:space="0" w:color="auto"/>
            </w:tcBorders>
            <w:shd w:val="clear" w:color="auto" w:fill="auto"/>
            <w:noWrap/>
            <w:vAlign w:val="center"/>
            <w:hideMark/>
          </w:tcPr>
          <w:p w14:paraId="7CC56DA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1.996</w:t>
            </w:r>
          </w:p>
        </w:tc>
      </w:tr>
      <w:tr w:rsidR="00227855" w:rsidRPr="002C141F" w14:paraId="4B12C06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0C7269B"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NİĞDE</w:t>
            </w:r>
          </w:p>
        </w:tc>
        <w:tc>
          <w:tcPr>
            <w:tcW w:w="663" w:type="pct"/>
            <w:tcBorders>
              <w:top w:val="nil"/>
              <w:left w:val="nil"/>
              <w:bottom w:val="single" w:sz="8" w:space="0" w:color="auto"/>
              <w:right w:val="single" w:sz="8" w:space="0" w:color="auto"/>
            </w:tcBorders>
            <w:shd w:val="clear" w:color="auto" w:fill="auto"/>
            <w:noWrap/>
            <w:vAlign w:val="center"/>
            <w:hideMark/>
          </w:tcPr>
          <w:p w14:paraId="3320D42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47.175</w:t>
            </w:r>
          </w:p>
        </w:tc>
        <w:tc>
          <w:tcPr>
            <w:tcW w:w="704" w:type="pct"/>
            <w:tcBorders>
              <w:top w:val="nil"/>
              <w:left w:val="nil"/>
              <w:bottom w:val="single" w:sz="8" w:space="0" w:color="auto"/>
              <w:right w:val="single" w:sz="8" w:space="0" w:color="auto"/>
            </w:tcBorders>
            <w:shd w:val="clear" w:color="auto" w:fill="auto"/>
            <w:noWrap/>
            <w:vAlign w:val="center"/>
            <w:hideMark/>
          </w:tcPr>
          <w:p w14:paraId="0D7715A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47.175</w:t>
            </w:r>
          </w:p>
        </w:tc>
        <w:tc>
          <w:tcPr>
            <w:tcW w:w="677" w:type="pct"/>
            <w:tcBorders>
              <w:top w:val="nil"/>
              <w:left w:val="nil"/>
              <w:bottom w:val="single" w:sz="8" w:space="0" w:color="auto"/>
              <w:right w:val="single" w:sz="8" w:space="0" w:color="auto"/>
            </w:tcBorders>
            <w:shd w:val="clear" w:color="auto" w:fill="auto"/>
            <w:noWrap/>
            <w:vAlign w:val="center"/>
            <w:hideMark/>
          </w:tcPr>
          <w:p w14:paraId="2C86D12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1.900</w:t>
            </w:r>
          </w:p>
        </w:tc>
      </w:tr>
      <w:tr w:rsidR="00227855" w:rsidRPr="002C141F" w14:paraId="41E3322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96CE7B9"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KAPADOKYA 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52025AA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47.175</w:t>
            </w:r>
          </w:p>
        </w:tc>
        <w:tc>
          <w:tcPr>
            <w:tcW w:w="704" w:type="pct"/>
            <w:tcBorders>
              <w:top w:val="nil"/>
              <w:left w:val="nil"/>
              <w:bottom w:val="single" w:sz="8" w:space="0" w:color="auto"/>
              <w:right w:val="single" w:sz="8" w:space="0" w:color="auto"/>
            </w:tcBorders>
            <w:shd w:val="clear" w:color="auto" w:fill="auto"/>
            <w:noWrap/>
            <w:vAlign w:val="center"/>
            <w:hideMark/>
          </w:tcPr>
          <w:p w14:paraId="3F5DA11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47.175</w:t>
            </w:r>
          </w:p>
        </w:tc>
        <w:tc>
          <w:tcPr>
            <w:tcW w:w="677" w:type="pct"/>
            <w:tcBorders>
              <w:top w:val="nil"/>
              <w:left w:val="nil"/>
              <w:bottom w:val="single" w:sz="8" w:space="0" w:color="auto"/>
              <w:right w:val="single" w:sz="8" w:space="0" w:color="auto"/>
            </w:tcBorders>
            <w:shd w:val="clear" w:color="auto" w:fill="auto"/>
            <w:noWrap/>
            <w:vAlign w:val="center"/>
            <w:hideMark/>
          </w:tcPr>
          <w:p w14:paraId="05F923E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1.900</w:t>
            </w:r>
          </w:p>
        </w:tc>
      </w:tr>
      <w:tr w:rsidR="00227855" w:rsidRPr="002C141F" w14:paraId="76DA796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406F454"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ORDU</w:t>
            </w:r>
          </w:p>
        </w:tc>
        <w:tc>
          <w:tcPr>
            <w:tcW w:w="663" w:type="pct"/>
            <w:tcBorders>
              <w:top w:val="nil"/>
              <w:left w:val="nil"/>
              <w:bottom w:val="single" w:sz="8" w:space="0" w:color="auto"/>
              <w:right w:val="single" w:sz="8" w:space="0" w:color="auto"/>
            </w:tcBorders>
            <w:shd w:val="clear" w:color="auto" w:fill="auto"/>
            <w:noWrap/>
            <w:vAlign w:val="center"/>
            <w:hideMark/>
          </w:tcPr>
          <w:p w14:paraId="59D81A4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58.350</w:t>
            </w:r>
          </w:p>
        </w:tc>
        <w:tc>
          <w:tcPr>
            <w:tcW w:w="704" w:type="pct"/>
            <w:tcBorders>
              <w:top w:val="nil"/>
              <w:left w:val="nil"/>
              <w:bottom w:val="single" w:sz="8" w:space="0" w:color="auto"/>
              <w:right w:val="single" w:sz="8" w:space="0" w:color="auto"/>
            </w:tcBorders>
            <w:shd w:val="clear" w:color="auto" w:fill="auto"/>
            <w:noWrap/>
            <w:vAlign w:val="center"/>
            <w:hideMark/>
          </w:tcPr>
          <w:p w14:paraId="5274CE8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58.350</w:t>
            </w:r>
          </w:p>
        </w:tc>
        <w:tc>
          <w:tcPr>
            <w:tcW w:w="677" w:type="pct"/>
            <w:tcBorders>
              <w:top w:val="nil"/>
              <w:left w:val="nil"/>
              <w:bottom w:val="single" w:sz="8" w:space="0" w:color="auto"/>
              <w:right w:val="single" w:sz="8" w:space="0" w:color="auto"/>
            </w:tcBorders>
            <w:shd w:val="clear" w:color="auto" w:fill="auto"/>
            <w:noWrap/>
            <w:vAlign w:val="center"/>
            <w:hideMark/>
          </w:tcPr>
          <w:p w14:paraId="662364A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1.504</w:t>
            </w:r>
          </w:p>
        </w:tc>
      </w:tr>
      <w:tr w:rsidR="00227855" w:rsidRPr="002C141F" w14:paraId="6402FB1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6700024"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1C2470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58.350</w:t>
            </w:r>
          </w:p>
        </w:tc>
        <w:tc>
          <w:tcPr>
            <w:tcW w:w="704" w:type="pct"/>
            <w:tcBorders>
              <w:top w:val="nil"/>
              <w:left w:val="nil"/>
              <w:bottom w:val="single" w:sz="8" w:space="0" w:color="auto"/>
              <w:right w:val="single" w:sz="8" w:space="0" w:color="auto"/>
            </w:tcBorders>
            <w:shd w:val="clear" w:color="auto" w:fill="auto"/>
            <w:noWrap/>
            <w:vAlign w:val="center"/>
            <w:hideMark/>
          </w:tcPr>
          <w:p w14:paraId="152B011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58.350</w:t>
            </w:r>
          </w:p>
        </w:tc>
        <w:tc>
          <w:tcPr>
            <w:tcW w:w="677" w:type="pct"/>
            <w:tcBorders>
              <w:top w:val="nil"/>
              <w:left w:val="nil"/>
              <w:bottom w:val="single" w:sz="8" w:space="0" w:color="auto"/>
              <w:right w:val="single" w:sz="8" w:space="0" w:color="auto"/>
            </w:tcBorders>
            <w:shd w:val="clear" w:color="auto" w:fill="auto"/>
            <w:noWrap/>
            <w:vAlign w:val="center"/>
            <w:hideMark/>
          </w:tcPr>
          <w:p w14:paraId="2DD51E9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1.504</w:t>
            </w:r>
          </w:p>
        </w:tc>
      </w:tr>
      <w:tr w:rsidR="00227855" w:rsidRPr="002C141F" w14:paraId="5CD0CCA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1678DB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OSMANİYE</w:t>
            </w:r>
          </w:p>
        </w:tc>
        <w:tc>
          <w:tcPr>
            <w:tcW w:w="663" w:type="pct"/>
            <w:tcBorders>
              <w:top w:val="nil"/>
              <w:left w:val="nil"/>
              <w:bottom w:val="single" w:sz="8" w:space="0" w:color="auto"/>
              <w:right w:val="single" w:sz="8" w:space="0" w:color="auto"/>
            </w:tcBorders>
            <w:shd w:val="clear" w:color="auto" w:fill="auto"/>
            <w:noWrap/>
            <w:vAlign w:val="center"/>
            <w:hideMark/>
          </w:tcPr>
          <w:p w14:paraId="5CB3FEE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25.063</w:t>
            </w:r>
          </w:p>
        </w:tc>
        <w:tc>
          <w:tcPr>
            <w:tcW w:w="704" w:type="pct"/>
            <w:tcBorders>
              <w:top w:val="nil"/>
              <w:left w:val="nil"/>
              <w:bottom w:val="single" w:sz="8" w:space="0" w:color="auto"/>
              <w:right w:val="single" w:sz="8" w:space="0" w:color="auto"/>
            </w:tcBorders>
            <w:shd w:val="clear" w:color="auto" w:fill="auto"/>
            <w:noWrap/>
            <w:vAlign w:val="center"/>
            <w:hideMark/>
          </w:tcPr>
          <w:p w14:paraId="00465C2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25.063</w:t>
            </w:r>
          </w:p>
        </w:tc>
        <w:tc>
          <w:tcPr>
            <w:tcW w:w="677" w:type="pct"/>
            <w:tcBorders>
              <w:top w:val="nil"/>
              <w:left w:val="nil"/>
              <w:bottom w:val="single" w:sz="8" w:space="0" w:color="auto"/>
              <w:right w:val="single" w:sz="8" w:space="0" w:color="auto"/>
            </w:tcBorders>
            <w:shd w:val="clear" w:color="auto" w:fill="auto"/>
            <w:noWrap/>
            <w:vAlign w:val="center"/>
            <w:hideMark/>
          </w:tcPr>
          <w:p w14:paraId="264915A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301</w:t>
            </w:r>
          </w:p>
        </w:tc>
      </w:tr>
      <w:tr w:rsidR="00227855" w:rsidRPr="002C141F" w14:paraId="1324FC5E"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148569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F2DFD7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25.063</w:t>
            </w:r>
          </w:p>
        </w:tc>
        <w:tc>
          <w:tcPr>
            <w:tcW w:w="704" w:type="pct"/>
            <w:tcBorders>
              <w:top w:val="nil"/>
              <w:left w:val="nil"/>
              <w:bottom w:val="single" w:sz="8" w:space="0" w:color="auto"/>
              <w:right w:val="single" w:sz="8" w:space="0" w:color="auto"/>
            </w:tcBorders>
            <w:shd w:val="clear" w:color="auto" w:fill="auto"/>
            <w:noWrap/>
            <w:vAlign w:val="center"/>
            <w:hideMark/>
          </w:tcPr>
          <w:p w14:paraId="0260F98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25.063</w:t>
            </w:r>
          </w:p>
        </w:tc>
        <w:tc>
          <w:tcPr>
            <w:tcW w:w="677" w:type="pct"/>
            <w:tcBorders>
              <w:top w:val="nil"/>
              <w:left w:val="nil"/>
              <w:bottom w:val="single" w:sz="8" w:space="0" w:color="auto"/>
              <w:right w:val="single" w:sz="8" w:space="0" w:color="auto"/>
            </w:tcBorders>
            <w:shd w:val="clear" w:color="auto" w:fill="auto"/>
            <w:noWrap/>
            <w:vAlign w:val="center"/>
            <w:hideMark/>
          </w:tcPr>
          <w:p w14:paraId="5D514DD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301</w:t>
            </w:r>
          </w:p>
        </w:tc>
      </w:tr>
      <w:tr w:rsidR="00227855" w:rsidRPr="002C141F" w14:paraId="1A3029E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CF26DE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RİZE</w:t>
            </w:r>
          </w:p>
        </w:tc>
        <w:tc>
          <w:tcPr>
            <w:tcW w:w="663" w:type="pct"/>
            <w:tcBorders>
              <w:top w:val="nil"/>
              <w:left w:val="nil"/>
              <w:bottom w:val="single" w:sz="8" w:space="0" w:color="auto"/>
              <w:right w:val="single" w:sz="8" w:space="0" w:color="auto"/>
            </w:tcBorders>
            <w:shd w:val="clear" w:color="auto" w:fill="auto"/>
            <w:noWrap/>
            <w:vAlign w:val="center"/>
            <w:hideMark/>
          </w:tcPr>
          <w:p w14:paraId="4B6F02E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33.387</w:t>
            </w:r>
          </w:p>
        </w:tc>
        <w:tc>
          <w:tcPr>
            <w:tcW w:w="704" w:type="pct"/>
            <w:tcBorders>
              <w:top w:val="nil"/>
              <w:left w:val="nil"/>
              <w:bottom w:val="single" w:sz="8" w:space="0" w:color="auto"/>
              <w:right w:val="single" w:sz="8" w:space="0" w:color="auto"/>
            </w:tcBorders>
            <w:shd w:val="clear" w:color="auto" w:fill="auto"/>
            <w:noWrap/>
            <w:vAlign w:val="center"/>
            <w:hideMark/>
          </w:tcPr>
          <w:p w14:paraId="7CCEEC1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33.387</w:t>
            </w:r>
          </w:p>
        </w:tc>
        <w:tc>
          <w:tcPr>
            <w:tcW w:w="677" w:type="pct"/>
            <w:tcBorders>
              <w:top w:val="nil"/>
              <w:left w:val="nil"/>
              <w:bottom w:val="single" w:sz="8" w:space="0" w:color="auto"/>
              <w:right w:val="single" w:sz="8" w:space="0" w:color="auto"/>
            </w:tcBorders>
            <w:shd w:val="clear" w:color="auto" w:fill="auto"/>
            <w:noWrap/>
            <w:vAlign w:val="center"/>
            <w:hideMark/>
          </w:tcPr>
          <w:p w14:paraId="2943696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953</w:t>
            </w:r>
          </w:p>
        </w:tc>
      </w:tr>
      <w:tr w:rsidR="00227855" w:rsidRPr="002C141F" w14:paraId="4B57EDD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4C367D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KARADENİZ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77296E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33.387</w:t>
            </w:r>
          </w:p>
        </w:tc>
        <w:tc>
          <w:tcPr>
            <w:tcW w:w="704" w:type="pct"/>
            <w:tcBorders>
              <w:top w:val="nil"/>
              <w:left w:val="nil"/>
              <w:bottom w:val="single" w:sz="8" w:space="0" w:color="auto"/>
              <w:right w:val="single" w:sz="8" w:space="0" w:color="auto"/>
            </w:tcBorders>
            <w:shd w:val="clear" w:color="auto" w:fill="auto"/>
            <w:noWrap/>
            <w:vAlign w:val="center"/>
            <w:hideMark/>
          </w:tcPr>
          <w:p w14:paraId="22146E9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33.387</w:t>
            </w:r>
          </w:p>
        </w:tc>
        <w:tc>
          <w:tcPr>
            <w:tcW w:w="677" w:type="pct"/>
            <w:tcBorders>
              <w:top w:val="nil"/>
              <w:left w:val="nil"/>
              <w:bottom w:val="single" w:sz="8" w:space="0" w:color="auto"/>
              <w:right w:val="single" w:sz="8" w:space="0" w:color="auto"/>
            </w:tcBorders>
            <w:shd w:val="clear" w:color="auto" w:fill="auto"/>
            <w:noWrap/>
            <w:vAlign w:val="center"/>
            <w:hideMark/>
          </w:tcPr>
          <w:p w14:paraId="04E4748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953</w:t>
            </w:r>
          </w:p>
        </w:tc>
      </w:tr>
      <w:tr w:rsidR="00227855" w:rsidRPr="002C141F" w14:paraId="332EC14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74BEF75"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SAKARYA</w:t>
            </w:r>
          </w:p>
        </w:tc>
        <w:tc>
          <w:tcPr>
            <w:tcW w:w="663" w:type="pct"/>
            <w:tcBorders>
              <w:top w:val="nil"/>
              <w:left w:val="nil"/>
              <w:bottom w:val="single" w:sz="8" w:space="0" w:color="auto"/>
              <w:right w:val="single" w:sz="8" w:space="0" w:color="auto"/>
            </w:tcBorders>
            <w:shd w:val="clear" w:color="auto" w:fill="auto"/>
            <w:noWrap/>
            <w:vAlign w:val="center"/>
            <w:hideMark/>
          </w:tcPr>
          <w:p w14:paraId="072DFE4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196.721</w:t>
            </w:r>
          </w:p>
        </w:tc>
        <w:tc>
          <w:tcPr>
            <w:tcW w:w="704" w:type="pct"/>
            <w:tcBorders>
              <w:top w:val="nil"/>
              <w:left w:val="nil"/>
              <w:bottom w:val="single" w:sz="8" w:space="0" w:color="auto"/>
              <w:right w:val="single" w:sz="8" w:space="0" w:color="auto"/>
            </w:tcBorders>
            <w:shd w:val="clear" w:color="auto" w:fill="auto"/>
            <w:noWrap/>
            <w:vAlign w:val="center"/>
            <w:hideMark/>
          </w:tcPr>
          <w:p w14:paraId="0A8081B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196.721</w:t>
            </w:r>
          </w:p>
        </w:tc>
        <w:tc>
          <w:tcPr>
            <w:tcW w:w="677" w:type="pct"/>
            <w:tcBorders>
              <w:top w:val="nil"/>
              <w:left w:val="nil"/>
              <w:bottom w:val="single" w:sz="8" w:space="0" w:color="auto"/>
              <w:right w:val="single" w:sz="8" w:space="0" w:color="auto"/>
            </w:tcBorders>
            <w:shd w:val="clear" w:color="auto" w:fill="auto"/>
            <w:noWrap/>
            <w:vAlign w:val="center"/>
            <w:hideMark/>
          </w:tcPr>
          <w:p w14:paraId="7EFC615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5.916</w:t>
            </w:r>
          </w:p>
        </w:tc>
      </w:tr>
      <w:tr w:rsidR="00227855" w:rsidRPr="002C141F" w14:paraId="369DA2B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3B9EB6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AGDAŞ ADAPAZARI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E88BF1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186.906</w:t>
            </w:r>
          </w:p>
        </w:tc>
        <w:tc>
          <w:tcPr>
            <w:tcW w:w="704" w:type="pct"/>
            <w:tcBorders>
              <w:top w:val="nil"/>
              <w:left w:val="nil"/>
              <w:bottom w:val="single" w:sz="8" w:space="0" w:color="auto"/>
              <w:right w:val="single" w:sz="8" w:space="0" w:color="auto"/>
            </w:tcBorders>
            <w:shd w:val="clear" w:color="auto" w:fill="auto"/>
            <w:noWrap/>
            <w:vAlign w:val="center"/>
            <w:hideMark/>
          </w:tcPr>
          <w:p w14:paraId="4F18763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186.906</w:t>
            </w:r>
          </w:p>
        </w:tc>
        <w:tc>
          <w:tcPr>
            <w:tcW w:w="677" w:type="pct"/>
            <w:tcBorders>
              <w:top w:val="nil"/>
              <w:left w:val="nil"/>
              <w:bottom w:val="single" w:sz="8" w:space="0" w:color="auto"/>
              <w:right w:val="single" w:sz="8" w:space="0" w:color="auto"/>
            </w:tcBorders>
            <w:shd w:val="clear" w:color="auto" w:fill="auto"/>
            <w:noWrap/>
            <w:vAlign w:val="center"/>
            <w:hideMark/>
          </w:tcPr>
          <w:p w14:paraId="787B8B5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5.565</w:t>
            </w:r>
          </w:p>
        </w:tc>
      </w:tr>
      <w:tr w:rsidR="00227855" w:rsidRPr="002C141F" w14:paraId="0A34E5A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878D233"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GEPA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E24C87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9.815</w:t>
            </w:r>
          </w:p>
        </w:tc>
        <w:tc>
          <w:tcPr>
            <w:tcW w:w="704" w:type="pct"/>
            <w:tcBorders>
              <w:top w:val="nil"/>
              <w:left w:val="nil"/>
              <w:bottom w:val="single" w:sz="8" w:space="0" w:color="auto"/>
              <w:right w:val="single" w:sz="8" w:space="0" w:color="auto"/>
            </w:tcBorders>
            <w:shd w:val="clear" w:color="auto" w:fill="auto"/>
            <w:noWrap/>
            <w:vAlign w:val="center"/>
            <w:hideMark/>
          </w:tcPr>
          <w:p w14:paraId="542A6FB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9.815</w:t>
            </w:r>
          </w:p>
        </w:tc>
        <w:tc>
          <w:tcPr>
            <w:tcW w:w="677" w:type="pct"/>
            <w:tcBorders>
              <w:top w:val="nil"/>
              <w:left w:val="nil"/>
              <w:bottom w:val="single" w:sz="8" w:space="0" w:color="auto"/>
              <w:right w:val="single" w:sz="8" w:space="0" w:color="auto"/>
            </w:tcBorders>
            <w:shd w:val="clear" w:color="auto" w:fill="auto"/>
            <w:noWrap/>
            <w:vAlign w:val="center"/>
            <w:hideMark/>
          </w:tcPr>
          <w:p w14:paraId="7B0BAE9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351</w:t>
            </w:r>
          </w:p>
        </w:tc>
      </w:tr>
      <w:tr w:rsidR="00227855" w:rsidRPr="002C141F" w14:paraId="25EAB4A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A5A8CE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SAMSUN</w:t>
            </w:r>
          </w:p>
        </w:tc>
        <w:tc>
          <w:tcPr>
            <w:tcW w:w="663" w:type="pct"/>
            <w:tcBorders>
              <w:top w:val="nil"/>
              <w:left w:val="nil"/>
              <w:bottom w:val="single" w:sz="8" w:space="0" w:color="auto"/>
              <w:right w:val="single" w:sz="8" w:space="0" w:color="auto"/>
            </w:tcBorders>
            <w:shd w:val="clear" w:color="auto" w:fill="auto"/>
            <w:noWrap/>
            <w:vAlign w:val="center"/>
            <w:hideMark/>
          </w:tcPr>
          <w:p w14:paraId="6EDB9EC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217.947</w:t>
            </w:r>
          </w:p>
        </w:tc>
        <w:tc>
          <w:tcPr>
            <w:tcW w:w="704" w:type="pct"/>
            <w:tcBorders>
              <w:top w:val="nil"/>
              <w:left w:val="nil"/>
              <w:bottom w:val="single" w:sz="8" w:space="0" w:color="auto"/>
              <w:right w:val="single" w:sz="8" w:space="0" w:color="auto"/>
            </w:tcBorders>
            <w:shd w:val="clear" w:color="auto" w:fill="auto"/>
            <w:noWrap/>
            <w:vAlign w:val="center"/>
            <w:hideMark/>
          </w:tcPr>
          <w:p w14:paraId="7A68237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217.947</w:t>
            </w:r>
          </w:p>
        </w:tc>
        <w:tc>
          <w:tcPr>
            <w:tcW w:w="677" w:type="pct"/>
            <w:tcBorders>
              <w:top w:val="nil"/>
              <w:left w:val="nil"/>
              <w:bottom w:val="single" w:sz="8" w:space="0" w:color="auto"/>
              <w:right w:val="single" w:sz="8" w:space="0" w:color="auto"/>
            </w:tcBorders>
            <w:shd w:val="clear" w:color="auto" w:fill="auto"/>
            <w:noWrap/>
            <w:vAlign w:val="center"/>
            <w:hideMark/>
          </w:tcPr>
          <w:p w14:paraId="08259C5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5.874</w:t>
            </w:r>
          </w:p>
        </w:tc>
      </w:tr>
      <w:tr w:rsidR="00227855" w:rsidRPr="002C141F" w14:paraId="18D852BD"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82153B8"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DELTA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19586A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36.401</w:t>
            </w:r>
          </w:p>
        </w:tc>
        <w:tc>
          <w:tcPr>
            <w:tcW w:w="704" w:type="pct"/>
            <w:tcBorders>
              <w:top w:val="nil"/>
              <w:left w:val="nil"/>
              <w:bottom w:val="single" w:sz="8" w:space="0" w:color="auto"/>
              <w:right w:val="single" w:sz="8" w:space="0" w:color="auto"/>
            </w:tcBorders>
            <w:shd w:val="clear" w:color="auto" w:fill="auto"/>
            <w:noWrap/>
            <w:vAlign w:val="center"/>
            <w:hideMark/>
          </w:tcPr>
          <w:p w14:paraId="105B48C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36.401</w:t>
            </w:r>
          </w:p>
        </w:tc>
        <w:tc>
          <w:tcPr>
            <w:tcW w:w="677" w:type="pct"/>
            <w:tcBorders>
              <w:top w:val="nil"/>
              <w:left w:val="nil"/>
              <w:bottom w:val="single" w:sz="8" w:space="0" w:color="auto"/>
              <w:right w:val="single" w:sz="8" w:space="0" w:color="auto"/>
            </w:tcBorders>
            <w:shd w:val="clear" w:color="auto" w:fill="auto"/>
            <w:noWrap/>
            <w:vAlign w:val="center"/>
            <w:hideMark/>
          </w:tcPr>
          <w:p w14:paraId="1902BB4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1.112</w:t>
            </w:r>
          </w:p>
        </w:tc>
      </w:tr>
      <w:tr w:rsidR="00227855" w:rsidRPr="002C141F" w14:paraId="0B6DFC8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DEAE75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7BAB84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9.081</w:t>
            </w:r>
          </w:p>
        </w:tc>
        <w:tc>
          <w:tcPr>
            <w:tcW w:w="704" w:type="pct"/>
            <w:tcBorders>
              <w:top w:val="nil"/>
              <w:left w:val="nil"/>
              <w:bottom w:val="single" w:sz="8" w:space="0" w:color="auto"/>
              <w:right w:val="single" w:sz="8" w:space="0" w:color="auto"/>
            </w:tcBorders>
            <w:shd w:val="clear" w:color="auto" w:fill="auto"/>
            <w:noWrap/>
            <w:vAlign w:val="center"/>
            <w:hideMark/>
          </w:tcPr>
          <w:p w14:paraId="513D097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9.081</w:t>
            </w:r>
          </w:p>
        </w:tc>
        <w:tc>
          <w:tcPr>
            <w:tcW w:w="677" w:type="pct"/>
            <w:tcBorders>
              <w:top w:val="nil"/>
              <w:left w:val="nil"/>
              <w:bottom w:val="single" w:sz="8" w:space="0" w:color="auto"/>
              <w:right w:val="single" w:sz="8" w:space="0" w:color="auto"/>
            </w:tcBorders>
            <w:shd w:val="clear" w:color="auto" w:fill="auto"/>
            <w:noWrap/>
            <w:vAlign w:val="center"/>
            <w:hideMark/>
          </w:tcPr>
          <w:p w14:paraId="2DA0C33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254</w:t>
            </w:r>
          </w:p>
        </w:tc>
      </w:tr>
      <w:tr w:rsidR="00227855" w:rsidRPr="002C141F" w14:paraId="135A197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57DC84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SAMGAZ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579CBC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172.465</w:t>
            </w:r>
          </w:p>
        </w:tc>
        <w:tc>
          <w:tcPr>
            <w:tcW w:w="704" w:type="pct"/>
            <w:tcBorders>
              <w:top w:val="nil"/>
              <w:left w:val="nil"/>
              <w:bottom w:val="single" w:sz="8" w:space="0" w:color="auto"/>
              <w:right w:val="single" w:sz="8" w:space="0" w:color="auto"/>
            </w:tcBorders>
            <w:shd w:val="clear" w:color="auto" w:fill="auto"/>
            <w:noWrap/>
            <w:vAlign w:val="center"/>
            <w:hideMark/>
          </w:tcPr>
          <w:p w14:paraId="7C8A4AC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172.465</w:t>
            </w:r>
          </w:p>
        </w:tc>
        <w:tc>
          <w:tcPr>
            <w:tcW w:w="677" w:type="pct"/>
            <w:tcBorders>
              <w:top w:val="nil"/>
              <w:left w:val="nil"/>
              <w:bottom w:val="single" w:sz="8" w:space="0" w:color="auto"/>
              <w:right w:val="single" w:sz="8" w:space="0" w:color="auto"/>
            </w:tcBorders>
            <w:shd w:val="clear" w:color="auto" w:fill="auto"/>
            <w:noWrap/>
            <w:vAlign w:val="center"/>
            <w:hideMark/>
          </w:tcPr>
          <w:p w14:paraId="6064BAA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4.508</w:t>
            </w:r>
          </w:p>
        </w:tc>
      </w:tr>
      <w:tr w:rsidR="00227855" w:rsidRPr="002C141F" w14:paraId="6B0F3333"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028F16C4"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SİİRT</w:t>
            </w:r>
          </w:p>
        </w:tc>
        <w:tc>
          <w:tcPr>
            <w:tcW w:w="663" w:type="pct"/>
            <w:tcBorders>
              <w:top w:val="nil"/>
              <w:left w:val="nil"/>
              <w:bottom w:val="single" w:sz="8" w:space="0" w:color="auto"/>
              <w:right w:val="single" w:sz="8" w:space="0" w:color="auto"/>
            </w:tcBorders>
            <w:shd w:val="clear" w:color="auto" w:fill="auto"/>
            <w:noWrap/>
            <w:vAlign w:val="center"/>
            <w:hideMark/>
          </w:tcPr>
          <w:p w14:paraId="4669035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21.945</w:t>
            </w:r>
          </w:p>
        </w:tc>
        <w:tc>
          <w:tcPr>
            <w:tcW w:w="704" w:type="pct"/>
            <w:tcBorders>
              <w:top w:val="nil"/>
              <w:left w:val="nil"/>
              <w:bottom w:val="single" w:sz="8" w:space="0" w:color="auto"/>
              <w:right w:val="single" w:sz="8" w:space="0" w:color="auto"/>
            </w:tcBorders>
            <w:shd w:val="clear" w:color="auto" w:fill="auto"/>
            <w:noWrap/>
            <w:vAlign w:val="center"/>
            <w:hideMark/>
          </w:tcPr>
          <w:p w14:paraId="45B20BE8"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21.925</w:t>
            </w:r>
          </w:p>
        </w:tc>
        <w:tc>
          <w:tcPr>
            <w:tcW w:w="677" w:type="pct"/>
            <w:tcBorders>
              <w:top w:val="nil"/>
              <w:left w:val="nil"/>
              <w:bottom w:val="single" w:sz="8" w:space="0" w:color="auto"/>
              <w:right w:val="single" w:sz="8" w:space="0" w:color="auto"/>
            </w:tcBorders>
            <w:shd w:val="clear" w:color="auto" w:fill="auto"/>
            <w:noWrap/>
            <w:vAlign w:val="center"/>
            <w:hideMark/>
          </w:tcPr>
          <w:p w14:paraId="5A7F91F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579</w:t>
            </w:r>
          </w:p>
        </w:tc>
      </w:tr>
      <w:tr w:rsidR="00227855" w:rsidRPr="002C141F" w14:paraId="63F9B94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12C2B8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SİİRT BATMAN DOĞALGAZ DAĞITIM A.Ş.</w:t>
            </w:r>
          </w:p>
        </w:tc>
        <w:tc>
          <w:tcPr>
            <w:tcW w:w="663" w:type="pct"/>
            <w:tcBorders>
              <w:top w:val="nil"/>
              <w:left w:val="nil"/>
              <w:bottom w:val="single" w:sz="8" w:space="0" w:color="auto"/>
              <w:right w:val="single" w:sz="8" w:space="0" w:color="auto"/>
            </w:tcBorders>
            <w:shd w:val="clear" w:color="auto" w:fill="auto"/>
            <w:noWrap/>
            <w:vAlign w:val="center"/>
            <w:hideMark/>
          </w:tcPr>
          <w:p w14:paraId="568DD6F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21.945</w:t>
            </w:r>
          </w:p>
        </w:tc>
        <w:tc>
          <w:tcPr>
            <w:tcW w:w="704" w:type="pct"/>
            <w:tcBorders>
              <w:top w:val="nil"/>
              <w:left w:val="nil"/>
              <w:bottom w:val="single" w:sz="8" w:space="0" w:color="auto"/>
              <w:right w:val="single" w:sz="8" w:space="0" w:color="auto"/>
            </w:tcBorders>
            <w:shd w:val="clear" w:color="auto" w:fill="auto"/>
            <w:noWrap/>
            <w:vAlign w:val="center"/>
            <w:hideMark/>
          </w:tcPr>
          <w:p w14:paraId="1A7DB40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21.925</w:t>
            </w:r>
          </w:p>
        </w:tc>
        <w:tc>
          <w:tcPr>
            <w:tcW w:w="677" w:type="pct"/>
            <w:tcBorders>
              <w:top w:val="nil"/>
              <w:left w:val="nil"/>
              <w:bottom w:val="single" w:sz="8" w:space="0" w:color="auto"/>
              <w:right w:val="single" w:sz="8" w:space="0" w:color="auto"/>
            </w:tcBorders>
            <w:shd w:val="clear" w:color="auto" w:fill="auto"/>
            <w:noWrap/>
            <w:vAlign w:val="center"/>
            <w:hideMark/>
          </w:tcPr>
          <w:p w14:paraId="63703DA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579</w:t>
            </w:r>
          </w:p>
        </w:tc>
      </w:tr>
      <w:tr w:rsidR="00227855" w:rsidRPr="002C141F" w14:paraId="7BE9255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E44FC67"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SİNOP</w:t>
            </w:r>
          </w:p>
        </w:tc>
        <w:tc>
          <w:tcPr>
            <w:tcW w:w="663" w:type="pct"/>
            <w:tcBorders>
              <w:top w:val="nil"/>
              <w:left w:val="nil"/>
              <w:bottom w:val="single" w:sz="8" w:space="0" w:color="auto"/>
              <w:right w:val="single" w:sz="8" w:space="0" w:color="auto"/>
            </w:tcBorders>
            <w:shd w:val="clear" w:color="auto" w:fill="auto"/>
            <w:noWrap/>
            <w:vAlign w:val="center"/>
            <w:hideMark/>
          </w:tcPr>
          <w:p w14:paraId="3793FD0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2.554</w:t>
            </w:r>
          </w:p>
        </w:tc>
        <w:tc>
          <w:tcPr>
            <w:tcW w:w="704" w:type="pct"/>
            <w:tcBorders>
              <w:top w:val="nil"/>
              <w:left w:val="nil"/>
              <w:bottom w:val="single" w:sz="8" w:space="0" w:color="auto"/>
              <w:right w:val="single" w:sz="8" w:space="0" w:color="auto"/>
            </w:tcBorders>
            <w:shd w:val="clear" w:color="auto" w:fill="auto"/>
            <w:noWrap/>
            <w:vAlign w:val="center"/>
            <w:hideMark/>
          </w:tcPr>
          <w:p w14:paraId="435F722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2.502</w:t>
            </w:r>
          </w:p>
        </w:tc>
        <w:tc>
          <w:tcPr>
            <w:tcW w:w="677" w:type="pct"/>
            <w:tcBorders>
              <w:top w:val="nil"/>
              <w:left w:val="nil"/>
              <w:bottom w:val="single" w:sz="8" w:space="0" w:color="auto"/>
              <w:right w:val="single" w:sz="8" w:space="0" w:color="auto"/>
            </w:tcBorders>
            <w:shd w:val="clear" w:color="auto" w:fill="auto"/>
            <w:noWrap/>
            <w:vAlign w:val="center"/>
            <w:hideMark/>
          </w:tcPr>
          <w:p w14:paraId="3FAA1B6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 </w:t>
            </w:r>
          </w:p>
        </w:tc>
      </w:tr>
      <w:tr w:rsidR="00227855" w:rsidRPr="002C141F" w14:paraId="5EB59380"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A4A50E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SİNOP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00F512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2.554</w:t>
            </w:r>
          </w:p>
        </w:tc>
        <w:tc>
          <w:tcPr>
            <w:tcW w:w="704" w:type="pct"/>
            <w:tcBorders>
              <w:top w:val="nil"/>
              <w:left w:val="nil"/>
              <w:bottom w:val="single" w:sz="8" w:space="0" w:color="auto"/>
              <w:right w:val="single" w:sz="8" w:space="0" w:color="auto"/>
            </w:tcBorders>
            <w:shd w:val="clear" w:color="auto" w:fill="auto"/>
            <w:noWrap/>
            <w:vAlign w:val="center"/>
            <w:hideMark/>
          </w:tcPr>
          <w:p w14:paraId="76A99384"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2.502</w:t>
            </w:r>
          </w:p>
        </w:tc>
        <w:tc>
          <w:tcPr>
            <w:tcW w:w="677" w:type="pct"/>
            <w:tcBorders>
              <w:top w:val="nil"/>
              <w:left w:val="nil"/>
              <w:bottom w:val="single" w:sz="8" w:space="0" w:color="auto"/>
              <w:right w:val="single" w:sz="8" w:space="0" w:color="auto"/>
            </w:tcBorders>
            <w:shd w:val="clear" w:color="auto" w:fill="auto"/>
            <w:noWrap/>
            <w:vAlign w:val="center"/>
            <w:hideMark/>
          </w:tcPr>
          <w:p w14:paraId="628D384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r>
      <w:tr w:rsidR="00227855" w:rsidRPr="002C141F" w14:paraId="404562C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6E871CF"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SİVAS</w:t>
            </w:r>
          </w:p>
        </w:tc>
        <w:tc>
          <w:tcPr>
            <w:tcW w:w="663" w:type="pct"/>
            <w:tcBorders>
              <w:top w:val="nil"/>
              <w:left w:val="nil"/>
              <w:bottom w:val="single" w:sz="8" w:space="0" w:color="auto"/>
              <w:right w:val="single" w:sz="8" w:space="0" w:color="auto"/>
            </w:tcBorders>
            <w:shd w:val="clear" w:color="auto" w:fill="auto"/>
            <w:noWrap/>
            <w:vAlign w:val="center"/>
            <w:hideMark/>
          </w:tcPr>
          <w:p w14:paraId="4E630A0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105.920</w:t>
            </w:r>
          </w:p>
        </w:tc>
        <w:tc>
          <w:tcPr>
            <w:tcW w:w="704" w:type="pct"/>
            <w:tcBorders>
              <w:top w:val="nil"/>
              <w:left w:val="nil"/>
              <w:bottom w:val="single" w:sz="8" w:space="0" w:color="auto"/>
              <w:right w:val="single" w:sz="8" w:space="0" w:color="auto"/>
            </w:tcBorders>
            <w:shd w:val="clear" w:color="auto" w:fill="auto"/>
            <w:noWrap/>
            <w:vAlign w:val="center"/>
            <w:hideMark/>
          </w:tcPr>
          <w:p w14:paraId="4883D9A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105.920</w:t>
            </w:r>
          </w:p>
        </w:tc>
        <w:tc>
          <w:tcPr>
            <w:tcW w:w="677" w:type="pct"/>
            <w:tcBorders>
              <w:top w:val="nil"/>
              <w:left w:val="nil"/>
              <w:bottom w:val="single" w:sz="8" w:space="0" w:color="auto"/>
              <w:right w:val="single" w:sz="8" w:space="0" w:color="auto"/>
            </w:tcBorders>
            <w:shd w:val="clear" w:color="auto" w:fill="auto"/>
            <w:noWrap/>
            <w:vAlign w:val="center"/>
            <w:hideMark/>
          </w:tcPr>
          <w:p w14:paraId="054196D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3.656</w:t>
            </w:r>
          </w:p>
        </w:tc>
      </w:tr>
      <w:tr w:rsidR="00227855" w:rsidRPr="002C141F" w14:paraId="531A62C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0EBDCAA"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SİVAS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37D343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105.920</w:t>
            </w:r>
          </w:p>
        </w:tc>
        <w:tc>
          <w:tcPr>
            <w:tcW w:w="704" w:type="pct"/>
            <w:tcBorders>
              <w:top w:val="nil"/>
              <w:left w:val="nil"/>
              <w:bottom w:val="single" w:sz="8" w:space="0" w:color="auto"/>
              <w:right w:val="single" w:sz="8" w:space="0" w:color="auto"/>
            </w:tcBorders>
            <w:shd w:val="clear" w:color="auto" w:fill="auto"/>
            <w:noWrap/>
            <w:vAlign w:val="center"/>
            <w:hideMark/>
          </w:tcPr>
          <w:p w14:paraId="6548B5E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105.920</w:t>
            </w:r>
          </w:p>
        </w:tc>
        <w:tc>
          <w:tcPr>
            <w:tcW w:w="677" w:type="pct"/>
            <w:tcBorders>
              <w:top w:val="nil"/>
              <w:left w:val="nil"/>
              <w:bottom w:val="single" w:sz="8" w:space="0" w:color="auto"/>
              <w:right w:val="single" w:sz="8" w:space="0" w:color="auto"/>
            </w:tcBorders>
            <w:shd w:val="clear" w:color="auto" w:fill="auto"/>
            <w:noWrap/>
            <w:vAlign w:val="center"/>
            <w:hideMark/>
          </w:tcPr>
          <w:p w14:paraId="317791A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3.656</w:t>
            </w:r>
          </w:p>
        </w:tc>
      </w:tr>
      <w:tr w:rsidR="00227855" w:rsidRPr="002C141F" w14:paraId="29816A6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64BE986"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ŞANLIURFA</w:t>
            </w:r>
          </w:p>
        </w:tc>
        <w:tc>
          <w:tcPr>
            <w:tcW w:w="663" w:type="pct"/>
            <w:tcBorders>
              <w:top w:val="nil"/>
              <w:left w:val="nil"/>
              <w:bottom w:val="single" w:sz="8" w:space="0" w:color="auto"/>
              <w:right w:val="single" w:sz="8" w:space="0" w:color="auto"/>
            </w:tcBorders>
            <w:shd w:val="clear" w:color="auto" w:fill="auto"/>
            <w:noWrap/>
            <w:vAlign w:val="center"/>
            <w:hideMark/>
          </w:tcPr>
          <w:p w14:paraId="194A77DF"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72.828</w:t>
            </w:r>
          </w:p>
        </w:tc>
        <w:tc>
          <w:tcPr>
            <w:tcW w:w="704" w:type="pct"/>
            <w:tcBorders>
              <w:top w:val="nil"/>
              <w:left w:val="nil"/>
              <w:bottom w:val="single" w:sz="8" w:space="0" w:color="auto"/>
              <w:right w:val="single" w:sz="8" w:space="0" w:color="auto"/>
            </w:tcBorders>
            <w:shd w:val="clear" w:color="auto" w:fill="auto"/>
            <w:noWrap/>
            <w:vAlign w:val="center"/>
            <w:hideMark/>
          </w:tcPr>
          <w:p w14:paraId="58E576B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72.828</w:t>
            </w:r>
          </w:p>
        </w:tc>
        <w:tc>
          <w:tcPr>
            <w:tcW w:w="677" w:type="pct"/>
            <w:tcBorders>
              <w:top w:val="nil"/>
              <w:left w:val="nil"/>
              <w:bottom w:val="single" w:sz="8" w:space="0" w:color="auto"/>
              <w:right w:val="single" w:sz="8" w:space="0" w:color="auto"/>
            </w:tcBorders>
            <w:shd w:val="clear" w:color="auto" w:fill="auto"/>
            <w:noWrap/>
            <w:vAlign w:val="center"/>
            <w:hideMark/>
          </w:tcPr>
          <w:p w14:paraId="7607EFA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1.621</w:t>
            </w:r>
          </w:p>
        </w:tc>
      </w:tr>
      <w:tr w:rsidR="00227855" w:rsidRPr="002C141F" w14:paraId="0F605F0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4DAD23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ŞANLIURFA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39BEA28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72.828</w:t>
            </w:r>
          </w:p>
        </w:tc>
        <w:tc>
          <w:tcPr>
            <w:tcW w:w="704" w:type="pct"/>
            <w:tcBorders>
              <w:top w:val="nil"/>
              <w:left w:val="nil"/>
              <w:bottom w:val="single" w:sz="8" w:space="0" w:color="auto"/>
              <w:right w:val="single" w:sz="8" w:space="0" w:color="auto"/>
            </w:tcBorders>
            <w:shd w:val="clear" w:color="auto" w:fill="auto"/>
            <w:noWrap/>
            <w:vAlign w:val="center"/>
            <w:hideMark/>
          </w:tcPr>
          <w:p w14:paraId="616DF12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72.828</w:t>
            </w:r>
          </w:p>
        </w:tc>
        <w:tc>
          <w:tcPr>
            <w:tcW w:w="677" w:type="pct"/>
            <w:tcBorders>
              <w:top w:val="nil"/>
              <w:left w:val="nil"/>
              <w:bottom w:val="single" w:sz="8" w:space="0" w:color="auto"/>
              <w:right w:val="single" w:sz="8" w:space="0" w:color="auto"/>
            </w:tcBorders>
            <w:shd w:val="clear" w:color="auto" w:fill="auto"/>
            <w:noWrap/>
            <w:vAlign w:val="center"/>
            <w:hideMark/>
          </w:tcPr>
          <w:p w14:paraId="51C861E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1.621</w:t>
            </w:r>
          </w:p>
        </w:tc>
      </w:tr>
      <w:tr w:rsidR="00227855" w:rsidRPr="002C141F" w14:paraId="21C9318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F2ADC18"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TEKİRDAĞ</w:t>
            </w:r>
          </w:p>
        </w:tc>
        <w:tc>
          <w:tcPr>
            <w:tcW w:w="663" w:type="pct"/>
            <w:tcBorders>
              <w:top w:val="nil"/>
              <w:left w:val="nil"/>
              <w:bottom w:val="single" w:sz="8" w:space="0" w:color="auto"/>
              <w:right w:val="single" w:sz="8" w:space="0" w:color="auto"/>
            </w:tcBorders>
            <w:shd w:val="clear" w:color="auto" w:fill="auto"/>
            <w:noWrap/>
            <w:vAlign w:val="center"/>
            <w:hideMark/>
          </w:tcPr>
          <w:p w14:paraId="2A4A804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222.168</w:t>
            </w:r>
          </w:p>
        </w:tc>
        <w:tc>
          <w:tcPr>
            <w:tcW w:w="704" w:type="pct"/>
            <w:tcBorders>
              <w:top w:val="nil"/>
              <w:left w:val="nil"/>
              <w:bottom w:val="single" w:sz="8" w:space="0" w:color="auto"/>
              <w:right w:val="single" w:sz="8" w:space="0" w:color="auto"/>
            </w:tcBorders>
            <w:shd w:val="clear" w:color="auto" w:fill="auto"/>
            <w:noWrap/>
            <w:vAlign w:val="center"/>
            <w:hideMark/>
          </w:tcPr>
          <w:p w14:paraId="0727EB8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222.168</w:t>
            </w:r>
          </w:p>
        </w:tc>
        <w:tc>
          <w:tcPr>
            <w:tcW w:w="677" w:type="pct"/>
            <w:tcBorders>
              <w:top w:val="nil"/>
              <w:left w:val="nil"/>
              <w:bottom w:val="single" w:sz="8" w:space="0" w:color="auto"/>
              <w:right w:val="single" w:sz="8" w:space="0" w:color="auto"/>
            </w:tcBorders>
            <w:shd w:val="clear" w:color="auto" w:fill="auto"/>
            <w:noWrap/>
            <w:vAlign w:val="center"/>
            <w:hideMark/>
          </w:tcPr>
          <w:p w14:paraId="218260D3"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6.877</w:t>
            </w:r>
          </w:p>
        </w:tc>
      </w:tr>
      <w:tr w:rsidR="00227855" w:rsidRPr="002C141F" w14:paraId="15AB90C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E7DEEB2"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ÇORDAŞ ÇORLU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003AF6A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93.098</w:t>
            </w:r>
          </w:p>
        </w:tc>
        <w:tc>
          <w:tcPr>
            <w:tcW w:w="704" w:type="pct"/>
            <w:tcBorders>
              <w:top w:val="nil"/>
              <w:left w:val="nil"/>
              <w:bottom w:val="single" w:sz="8" w:space="0" w:color="auto"/>
              <w:right w:val="single" w:sz="8" w:space="0" w:color="auto"/>
            </w:tcBorders>
            <w:shd w:val="clear" w:color="auto" w:fill="auto"/>
            <w:noWrap/>
            <w:vAlign w:val="center"/>
            <w:hideMark/>
          </w:tcPr>
          <w:p w14:paraId="71157C9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93.098</w:t>
            </w:r>
          </w:p>
        </w:tc>
        <w:tc>
          <w:tcPr>
            <w:tcW w:w="677" w:type="pct"/>
            <w:tcBorders>
              <w:top w:val="nil"/>
              <w:left w:val="nil"/>
              <w:bottom w:val="single" w:sz="8" w:space="0" w:color="auto"/>
              <w:right w:val="single" w:sz="8" w:space="0" w:color="auto"/>
            </w:tcBorders>
            <w:shd w:val="clear" w:color="auto" w:fill="auto"/>
            <w:noWrap/>
            <w:vAlign w:val="center"/>
            <w:hideMark/>
          </w:tcPr>
          <w:p w14:paraId="605AC7B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2.862</w:t>
            </w:r>
          </w:p>
        </w:tc>
      </w:tr>
      <w:tr w:rsidR="00227855" w:rsidRPr="002C141F" w14:paraId="571A402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1DD8345"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5A01E6A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129.070</w:t>
            </w:r>
          </w:p>
        </w:tc>
        <w:tc>
          <w:tcPr>
            <w:tcW w:w="704" w:type="pct"/>
            <w:tcBorders>
              <w:top w:val="nil"/>
              <w:left w:val="nil"/>
              <w:bottom w:val="single" w:sz="8" w:space="0" w:color="auto"/>
              <w:right w:val="single" w:sz="8" w:space="0" w:color="auto"/>
            </w:tcBorders>
            <w:shd w:val="clear" w:color="auto" w:fill="auto"/>
            <w:noWrap/>
            <w:vAlign w:val="center"/>
            <w:hideMark/>
          </w:tcPr>
          <w:p w14:paraId="15F96C0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129.070</w:t>
            </w:r>
          </w:p>
        </w:tc>
        <w:tc>
          <w:tcPr>
            <w:tcW w:w="677" w:type="pct"/>
            <w:tcBorders>
              <w:top w:val="nil"/>
              <w:left w:val="nil"/>
              <w:bottom w:val="single" w:sz="8" w:space="0" w:color="auto"/>
              <w:right w:val="single" w:sz="8" w:space="0" w:color="auto"/>
            </w:tcBorders>
            <w:shd w:val="clear" w:color="auto" w:fill="auto"/>
            <w:noWrap/>
            <w:vAlign w:val="center"/>
            <w:hideMark/>
          </w:tcPr>
          <w:p w14:paraId="1CB1411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4.015</w:t>
            </w:r>
          </w:p>
        </w:tc>
      </w:tr>
      <w:tr w:rsidR="00227855" w:rsidRPr="002C141F" w14:paraId="7154F35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251C189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TOKAT</w:t>
            </w:r>
          </w:p>
        </w:tc>
        <w:tc>
          <w:tcPr>
            <w:tcW w:w="663" w:type="pct"/>
            <w:tcBorders>
              <w:top w:val="nil"/>
              <w:left w:val="nil"/>
              <w:bottom w:val="single" w:sz="8" w:space="0" w:color="auto"/>
              <w:right w:val="single" w:sz="8" w:space="0" w:color="auto"/>
            </w:tcBorders>
            <w:shd w:val="clear" w:color="auto" w:fill="auto"/>
            <w:noWrap/>
            <w:vAlign w:val="center"/>
            <w:hideMark/>
          </w:tcPr>
          <w:p w14:paraId="41E865C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77.003</w:t>
            </w:r>
          </w:p>
        </w:tc>
        <w:tc>
          <w:tcPr>
            <w:tcW w:w="704" w:type="pct"/>
            <w:tcBorders>
              <w:top w:val="nil"/>
              <w:left w:val="nil"/>
              <w:bottom w:val="single" w:sz="8" w:space="0" w:color="auto"/>
              <w:right w:val="single" w:sz="8" w:space="0" w:color="auto"/>
            </w:tcBorders>
            <w:shd w:val="clear" w:color="auto" w:fill="auto"/>
            <w:noWrap/>
            <w:vAlign w:val="center"/>
            <w:hideMark/>
          </w:tcPr>
          <w:p w14:paraId="0B96102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77.003</w:t>
            </w:r>
          </w:p>
        </w:tc>
        <w:tc>
          <w:tcPr>
            <w:tcW w:w="677" w:type="pct"/>
            <w:tcBorders>
              <w:top w:val="nil"/>
              <w:left w:val="nil"/>
              <w:bottom w:val="single" w:sz="8" w:space="0" w:color="auto"/>
              <w:right w:val="single" w:sz="8" w:space="0" w:color="auto"/>
            </w:tcBorders>
            <w:shd w:val="clear" w:color="auto" w:fill="auto"/>
            <w:noWrap/>
            <w:vAlign w:val="center"/>
            <w:hideMark/>
          </w:tcPr>
          <w:p w14:paraId="16F5DE1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3.138</w:t>
            </w:r>
          </w:p>
        </w:tc>
      </w:tr>
      <w:tr w:rsidR="00227855" w:rsidRPr="002C141F" w14:paraId="648358B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30911AC"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TOKAT AMASYA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6DF7DA0F"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77.003</w:t>
            </w:r>
          </w:p>
        </w:tc>
        <w:tc>
          <w:tcPr>
            <w:tcW w:w="704" w:type="pct"/>
            <w:tcBorders>
              <w:top w:val="nil"/>
              <w:left w:val="nil"/>
              <w:bottom w:val="single" w:sz="8" w:space="0" w:color="auto"/>
              <w:right w:val="single" w:sz="8" w:space="0" w:color="auto"/>
            </w:tcBorders>
            <w:shd w:val="clear" w:color="auto" w:fill="auto"/>
            <w:noWrap/>
            <w:vAlign w:val="center"/>
            <w:hideMark/>
          </w:tcPr>
          <w:p w14:paraId="587564D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77.003</w:t>
            </w:r>
          </w:p>
        </w:tc>
        <w:tc>
          <w:tcPr>
            <w:tcW w:w="677" w:type="pct"/>
            <w:tcBorders>
              <w:top w:val="nil"/>
              <w:left w:val="nil"/>
              <w:bottom w:val="single" w:sz="8" w:space="0" w:color="auto"/>
              <w:right w:val="single" w:sz="8" w:space="0" w:color="auto"/>
            </w:tcBorders>
            <w:shd w:val="clear" w:color="auto" w:fill="auto"/>
            <w:noWrap/>
            <w:vAlign w:val="center"/>
            <w:hideMark/>
          </w:tcPr>
          <w:p w14:paraId="2AAA5B75"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3.138</w:t>
            </w:r>
          </w:p>
        </w:tc>
      </w:tr>
      <w:tr w:rsidR="00227855" w:rsidRPr="002C141F" w14:paraId="48AC8741"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DEE5931"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TRABZON</w:t>
            </w:r>
          </w:p>
        </w:tc>
        <w:tc>
          <w:tcPr>
            <w:tcW w:w="663" w:type="pct"/>
            <w:tcBorders>
              <w:top w:val="nil"/>
              <w:left w:val="nil"/>
              <w:bottom w:val="single" w:sz="8" w:space="0" w:color="auto"/>
              <w:right w:val="single" w:sz="8" w:space="0" w:color="auto"/>
            </w:tcBorders>
            <w:shd w:val="clear" w:color="auto" w:fill="auto"/>
            <w:noWrap/>
            <w:vAlign w:val="center"/>
            <w:hideMark/>
          </w:tcPr>
          <w:p w14:paraId="5BE06CF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58.303</w:t>
            </w:r>
          </w:p>
        </w:tc>
        <w:tc>
          <w:tcPr>
            <w:tcW w:w="704" w:type="pct"/>
            <w:tcBorders>
              <w:top w:val="nil"/>
              <w:left w:val="nil"/>
              <w:bottom w:val="single" w:sz="8" w:space="0" w:color="auto"/>
              <w:right w:val="single" w:sz="8" w:space="0" w:color="auto"/>
            </w:tcBorders>
            <w:shd w:val="clear" w:color="auto" w:fill="auto"/>
            <w:noWrap/>
            <w:vAlign w:val="center"/>
            <w:hideMark/>
          </w:tcPr>
          <w:p w14:paraId="4BC01F9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58.303</w:t>
            </w:r>
          </w:p>
        </w:tc>
        <w:tc>
          <w:tcPr>
            <w:tcW w:w="677" w:type="pct"/>
            <w:tcBorders>
              <w:top w:val="nil"/>
              <w:left w:val="nil"/>
              <w:bottom w:val="single" w:sz="8" w:space="0" w:color="auto"/>
              <w:right w:val="single" w:sz="8" w:space="0" w:color="auto"/>
            </w:tcBorders>
            <w:shd w:val="clear" w:color="auto" w:fill="auto"/>
            <w:noWrap/>
            <w:vAlign w:val="center"/>
            <w:hideMark/>
          </w:tcPr>
          <w:p w14:paraId="24897725"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1.003</w:t>
            </w:r>
          </w:p>
        </w:tc>
      </w:tr>
      <w:tr w:rsidR="00227855" w:rsidRPr="002C141F" w14:paraId="2E6BACA7"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DCDA70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KARADENİZ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58D65EC"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58.303</w:t>
            </w:r>
          </w:p>
        </w:tc>
        <w:tc>
          <w:tcPr>
            <w:tcW w:w="704" w:type="pct"/>
            <w:tcBorders>
              <w:top w:val="nil"/>
              <w:left w:val="nil"/>
              <w:bottom w:val="single" w:sz="8" w:space="0" w:color="auto"/>
              <w:right w:val="single" w:sz="8" w:space="0" w:color="auto"/>
            </w:tcBorders>
            <w:shd w:val="clear" w:color="auto" w:fill="auto"/>
            <w:noWrap/>
            <w:vAlign w:val="center"/>
            <w:hideMark/>
          </w:tcPr>
          <w:p w14:paraId="4C8BF948"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58.303</w:t>
            </w:r>
          </w:p>
        </w:tc>
        <w:tc>
          <w:tcPr>
            <w:tcW w:w="677" w:type="pct"/>
            <w:tcBorders>
              <w:top w:val="nil"/>
              <w:left w:val="nil"/>
              <w:bottom w:val="single" w:sz="8" w:space="0" w:color="auto"/>
              <w:right w:val="single" w:sz="8" w:space="0" w:color="auto"/>
            </w:tcBorders>
            <w:shd w:val="clear" w:color="auto" w:fill="auto"/>
            <w:noWrap/>
            <w:vAlign w:val="center"/>
            <w:hideMark/>
          </w:tcPr>
          <w:p w14:paraId="30E7246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1.003</w:t>
            </w:r>
          </w:p>
        </w:tc>
      </w:tr>
      <w:tr w:rsidR="00227855" w:rsidRPr="002C141F" w14:paraId="7B80C0C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73CB4F77"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UŞAK</w:t>
            </w:r>
          </w:p>
        </w:tc>
        <w:tc>
          <w:tcPr>
            <w:tcW w:w="663" w:type="pct"/>
            <w:tcBorders>
              <w:top w:val="nil"/>
              <w:left w:val="nil"/>
              <w:bottom w:val="single" w:sz="8" w:space="0" w:color="auto"/>
              <w:right w:val="single" w:sz="8" w:space="0" w:color="auto"/>
            </w:tcBorders>
            <w:shd w:val="clear" w:color="auto" w:fill="auto"/>
            <w:noWrap/>
            <w:vAlign w:val="center"/>
            <w:hideMark/>
          </w:tcPr>
          <w:p w14:paraId="59B48F66"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60.197</w:t>
            </w:r>
          </w:p>
        </w:tc>
        <w:tc>
          <w:tcPr>
            <w:tcW w:w="704" w:type="pct"/>
            <w:tcBorders>
              <w:top w:val="nil"/>
              <w:left w:val="nil"/>
              <w:bottom w:val="single" w:sz="8" w:space="0" w:color="auto"/>
              <w:right w:val="single" w:sz="8" w:space="0" w:color="auto"/>
            </w:tcBorders>
            <w:shd w:val="clear" w:color="auto" w:fill="auto"/>
            <w:noWrap/>
            <w:vAlign w:val="center"/>
            <w:hideMark/>
          </w:tcPr>
          <w:p w14:paraId="7EEE2FF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60.197</w:t>
            </w:r>
          </w:p>
        </w:tc>
        <w:tc>
          <w:tcPr>
            <w:tcW w:w="677" w:type="pct"/>
            <w:tcBorders>
              <w:top w:val="nil"/>
              <w:left w:val="nil"/>
              <w:bottom w:val="single" w:sz="8" w:space="0" w:color="auto"/>
              <w:right w:val="single" w:sz="8" w:space="0" w:color="auto"/>
            </w:tcBorders>
            <w:shd w:val="clear" w:color="auto" w:fill="auto"/>
            <w:noWrap/>
            <w:vAlign w:val="center"/>
            <w:hideMark/>
          </w:tcPr>
          <w:p w14:paraId="12B316D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2.658</w:t>
            </w:r>
          </w:p>
        </w:tc>
      </w:tr>
      <w:tr w:rsidR="00227855" w:rsidRPr="002C141F" w14:paraId="7C6DDBA5"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5705761"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UDAŞ UŞAK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11D4EA00"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60.197</w:t>
            </w:r>
          </w:p>
        </w:tc>
        <w:tc>
          <w:tcPr>
            <w:tcW w:w="704" w:type="pct"/>
            <w:tcBorders>
              <w:top w:val="nil"/>
              <w:left w:val="nil"/>
              <w:bottom w:val="single" w:sz="8" w:space="0" w:color="auto"/>
              <w:right w:val="single" w:sz="8" w:space="0" w:color="auto"/>
            </w:tcBorders>
            <w:shd w:val="clear" w:color="auto" w:fill="auto"/>
            <w:noWrap/>
            <w:vAlign w:val="center"/>
            <w:hideMark/>
          </w:tcPr>
          <w:p w14:paraId="3021B999"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60.197</w:t>
            </w:r>
          </w:p>
        </w:tc>
        <w:tc>
          <w:tcPr>
            <w:tcW w:w="677" w:type="pct"/>
            <w:tcBorders>
              <w:top w:val="nil"/>
              <w:left w:val="nil"/>
              <w:bottom w:val="single" w:sz="8" w:space="0" w:color="auto"/>
              <w:right w:val="single" w:sz="8" w:space="0" w:color="auto"/>
            </w:tcBorders>
            <w:shd w:val="clear" w:color="auto" w:fill="auto"/>
            <w:noWrap/>
            <w:vAlign w:val="center"/>
            <w:hideMark/>
          </w:tcPr>
          <w:p w14:paraId="18D9F3E2"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2.658</w:t>
            </w:r>
          </w:p>
        </w:tc>
      </w:tr>
      <w:tr w:rsidR="00227855" w:rsidRPr="002C141F" w14:paraId="1E5F2D64"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D905223"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VAN</w:t>
            </w:r>
          </w:p>
        </w:tc>
        <w:tc>
          <w:tcPr>
            <w:tcW w:w="663" w:type="pct"/>
            <w:tcBorders>
              <w:top w:val="nil"/>
              <w:left w:val="nil"/>
              <w:bottom w:val="single" w:sz="8" w:space="0" w:color="auto"/>
              <w:right w:val="single" w:sz="8" w:space="0" w:color="auto"/>
            </w:tcBorders>
            <w:shd w:val="clear" w:color="auto" w:fill="auto"/>
            <w:noWrap/>
            <w:vAlign w:val="center"/>
            <w:hideMark/>
          </w:tcPr>
          <w:p w14:paraId="44ABD2A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47.154</w:t>
            </w:r>
          </w:p>
        </w:tc>
        <w:tc>
          <w:tcPr>
            <w:tcW w:w="704" w:type="pct"/>
            <w:tcBorders>
              <w:top w:val="nil"/>
              <w:left w:val="nil"/>
              <w:bottom w:val="single" w:sz="8" w:space="0" w:color="auto"/>
              <w:right w:val="single" w:sz="8" w:space="0" w:color="auto"/>
            </w:tcBorders>
            <w:shd w:val="clear" w:color="auto" w:fill="auto"/>
            <w:noWrap/>
            <w:vAlign w:val="center"/>
            <w:hideMark/>
          </w:tcPr>
          <w:p w14:paraId="0EBDCEA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47.154</w:t>
            </w:r>
          </w:p>
        </w:tc>
        <w:tc>
          <w:tcPr>
            <w:tcW w:w="677" w:type="pct"/>
            <w:tcBorders>
              <w:top w:val="nil"/>
              <w:left w:val="nil"/>
              <w:bottom w:val="single" w:sz="8" w:space="0" w:color="auto"/>
              <w:right w:val="single" w:sz="8" w:space="0" w:color="auto"/>
            </w:tcBorders>
            <w:shd w:val="clear" w:color="auto" w:fill="auto"/>
            <w:noWrap/>
            <w:vAlign w:val="center"/>
            <w:hideMark/>
          </w:tcPr>
          <w:p w14:paraId="22AE938C"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3.239</w:t>
            </w:r>
          </w:p>
        </w:tc>
      </w:tr>
      <w:tr w:rsidR="00227855" w:rsidRPr="002C141F" w14:paraId="6DBBC296"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45D0C67"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xml:space="preserve">AKSA VAN DOĞAL GAZ DAĞITIM ANONİM </w:t>
            </w:r>
            <w:r w:rsidRPr="002C141F">
              <w:rPr>
                <w:rFonts w:ascii="Times New Roman" w:eastAsia="Times New Roman" w:hAnsi="Times New Roman" w:cs="Times New Roman"/>
                <w:color w:val="000000"/>
                <w:sz w:val="24"/>
                <w:szCs w:val="24"/>
                <w:lang w:val="en-US" w:eastAsia="tr-TR"/>
              </w:rPr>
              <w:lastRenderedPageBreak/>
              <w:t>ŞİRKETİ</w:t>
            </w:r>
          </w:p>
        </w:tc>
        <w:tc>
          <w:tcPr>
            <w:tcW w:w="663" w:type="pct"/>
            <w:tcBorders>
              <w:top w:val="nil"/>
              <w:left w:val="nil"/>
              <w:bottom w:val="single" w:sz="8" w:space="0" w:color="auto"/>
              <w:right w:val="single" w:sz="8" w:space="0" w:color="auto"/>
            </w:tcBorders>
            <w:shd w:val="clear" w:color="auto" w:fill="auto"/>
            <w:noWrap/>
            <w:vAlign w:val="center"/>
            <w:hideMark/>
          </w:tcPr>
          <w:p w14:paraId="40B1924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47.154</w:t>
            </w:r>
          </w:p>
        </w:tc>
        <w:tc>
          <w:tcPr>
            <w:tcW w:w="704" w:type="pct"/>
            <w:tcBorders>
              <w:top w:val="nil"/>
              <w:left w:val="nil"/>
              <w:bottom w:val="single" w:sz="8" w:space="0" w:color="auto"/>
              <w:right w:val="single" w:sz="8" w:space="0" w:color="auto"/>
            </w:tcBorders>
            <w:shd w:val="clear" w:color="auto" w:fill="auto"/>
            <w:noWrap/>
            <w:vAlign w:val="center"/>
            <w:hideMark/>
          </w:tcPr>
          <w:p w14:paraId="7746675D"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47.154</w:t>
            </w:r>
          </w:p>
        </w:tc>
        <w:tc>
          <w:tcPr>
            <w:tcW w:w="677" w:type="pct"/>
            <w:tcBorders>
              <w:top w:val="nil"/>
              <w:left w:val="nil"/>
              <w:bottom w:val="single" w:sz="8" w:space="0" w:color="auto"/>
              <w:right w:val="single" w:sz="8" w:space="0" w:color="auto"/>
            </w:tcBorders>
            <w:shd w:val="clear" w:color="auto" w:fill="auto"/>
            <w:noWrap/>
            <w:vAlign w:val="center"/>
            <w:hideMark/>
          </w:tcPr>
          <w:p w14:paraId="62F8615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3.239</w:t>
            </w:r>
          </w:p>
        </w:tc>
      </w:tr>
      <w:tr w:rsidR="00227855" w:rsidRPr="002C141F" w14:paraId="65EEE87C"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724EF3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YALOVA</w:t>
            </w:r>
          </w:p>
        </w:tc>
        <w:tc>
          <w:tcPr>
            <w:tcW w:w="663" w:type="pct"/>
            <w:tcBorders>
              <w:top w:val="nil"/>
              <w:left w:val="nil"/>
              <w:bottom w:val="single" w:sz="8" w:space="0" w:color="auto"/>
              <w:right w:val="single" w:sz="8" w:space="0" w:color="auto"/>
            </w:tcBorders>
            <w:shd w:val="clear" w:color="auto" w:fill="auto"/>
            <w:noWrap/>
            <w:vAlign w:val="center"/>
            <w:hideMark/>
          </w:tcPr>
          <w:p w14:paraId="3EFA4BE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80.384</w:t>
            </w:r>
          </w:p>
        </w:tc>
        <w:tc>
          <w:tcPr>
            <w:tcW w:w="704" w:type="pct"/>
            <w:tcBorders>
              <w:top w:val="nil"/>
              <w:left w:val="nil"/>
              <w:bottom w:val="single" w:sz="8" w:space="0" w:color="auto"/>
              <w:right w:val="single" w:sz="8" w:space="0" w:color="auto"/>
            </w:tcBorders>
            <w:shd w:val="clear" w:color="auto" w:fill="auto"/>
            <w:noWrap/>
            <w:vAlign w:val="center"/>
            <w:hideMark/>
          </w:tcPr>
          <w:p w14:paraId="233FA45B"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80.384</w:t>
            </w:r>
          </w:p>
        </w:tc>
        <w:tc>
          <w:tcPr>
            <w:tcW w:w="677" w:type="pct"/>
            <w:tcBorders>
              <w:top w:val="nil"/>
              <w:left w:val="nil"/>
              <w:bottom w:val="single" w:sz="8" w:space="0" w:color="auto"/>
              <w:right w:val="single" w:sz="8" w:space="0" w:color="auto"/>
            </w:tcBorders>
            <w:shd w:val="clear" w:color="auto" w:fill="auto"/>
            <w:noWrap/>
            <w:vAlign w:val="center"/>
            <w:hideMark/>
          </w:tcPr>
          <w:p w14:paraId="5B91080E"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2.467</w:t>
            </w:r>
          </w:p>
        </w:tc>
      </w:tr>
      <w:tr w:rsidR="00227855" w:rsidRPr="002C141F" w14:paraId="4EA5FC7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1959D05D"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59B482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80.384</w:t>
            </w:r>
          </w:p>
        </w:tc>
        <w:tc>
          <w:tcPr>
            <w:tcW w:w="704" w:type="pct"/>
            <w:tcBorders>
              <w:top w:val="nil"/>
              <w:left w:val="nil"/>
              <w:bottom w:val="single" w:sz="8" w:space="0" w:color="auto"/>
              <w:right w:val="single" w:sz="8" w:space="0" w:color="auto"/>
            </w:tcBorders>
            <w:shd w:val="clear" w:color="auto" w:fill="auto"/>
            <w:noWrap/>
            <w:vAlign w:val="center"/>
            <w:hideMark/>
          </w:tcPr>
          <w:p w14:paraId="512C5EE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80.384</w:t>
            </w:r>
          </w:p>
        </w:tc>
        <w:tc>
          <w:tcPr>
            <w:tcW w:w="677" w:type="pct"/>
            <w:tcBorders>
              <w:top w:val="nil"/>
              <w:left w:val="nil"/>
              <w:bottom w:val="single" w:sz="8" w:space="0" w:color="auto"/>
              <w:right w:val="single" w:sz="8" w:space="0" w:color="auto"/>
            </w:tcBorders>
            <w:shd w:val="clear" w:color="auto" w:fill="auto"/>
            <w:noWrap/>
            <w:vAlign w:val="center"/>
            <w:hideMark/>
          </w:tcPr>
          <w:p w14:paraId="2E42AAFA"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2.467</w:t>
            </w:r>
          </w:p>
        </w:tc>
      </w:tr>
      <w:tr w:rsidR="00227855" w:rsidRPr="002C141F" w14:paraId="046FFB29"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0D3D559"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YOZGAT</w:t>
            </w:r>
          </w:p>
        </w:tc>
        <w:tc>
          <w:tcPr>
            <w:tcW w:w="663" w:type="pct"/>
            <w:tcBorders>
              <w:top w:val="nil"/>
              <w:left w:val="nil"/>
              <w:bottom w:val="single" w:sz="8" w:space="0" w:color="auto"/>
              <w:right w:val="single" w:sz="8" w:space="0" w:color="auto"/>
            </w:tcBorders>
            <w:shd w:val="clear" w:color="auto" w:fill="auto"/>
            <w:noWrap/>
            <w:vAlign w:val="center"/>
            <w:hideMark/>
          </w:tcPr>
          <w:p w14:paraId="69AC88ED"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44.927</w:t>
            </w:r>
          </w:p>
        </w:tc>
        <w:tc>
          <w:tcPr>
            <w:tcW w:w="704" w:type="pct"/>
            <w:tcBorders>
              <w:top w:val="nil"/>
              <w:left w:val="nil"/>
              <w:bottom w:val="single" w:sz="8" w:space="0" w:color="auto"/>
              <w:right w:val="single" w:sz="8" w:space="0" w:color="auto"/>
            </w:tcBorders>
            <w:shd w:val="clear" w:color="auto" w:fill="auto"/>
            <w:noWrap/>
            <w:vAlign w:val="center"/>
            <w:hideMark/>
          </w:tcPr>
          <w:p w14:paraId="1B0DE4E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44.927</w:t>
            </w:r>
          </w:p>
        </w:tc>
        <w:tc>
          <w:tcPr>
            <w:tcW w:w="677" w:type="pct"/>
            <w:tcBorders>
              <w:top w:val="nil"/>
              <w:left w:val="nil"/>
              <w:bottom w:val="single" w:sz="8" w:space="0" w:color="auto"/>
              <w:right w:val="single" w:sz="8" w:space="0" w:color="auto"/>
            </w:tcBorders>
            <w:shd w:val="clear" w:color="auto" w:fill="auto"/>
            <w:noWrap/>
            <w:vAlign w:val="center"/>
            <w:hideMark/>
          </w:tcPr>
          <w:p w14:paraId="7F128472"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3.608</w:t>
            </w:r>
          </w:p>
        </w:tc>
      </w:tr>
      <w:tr w:rsidR="00227855" w:rsidRPr="002C141F" w14:paraId="5FB2221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5702FD2E"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SÜRMELİ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8B7AAC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44.927</w:t>
            </w:r>
          </w:p>
        </w:tc>
        <w:tc>
          <w:tcPr>
            <w:tcW w:w="704" w:type="pct"/>
            <w:tcBorders>
              <w:top w:val="nil"/>
              <w:left w:val="nil"/>
              <w:bottom w:val="single" w:sz="8" w:space="0" w:color="auto"/>
              <w:right w:val="single" w:sz="8" w:space="0" w:color="auto"/>
            </w:tcBorders>
            <w:shd w:val="clear" w:color="auto" w:fill="auto"/>
            <w:noWrap/>
            <w:vAlign w:val="center"/>
            <w:hideMark/>
          </w:tcPr>
          <w:p w14:paraId="291F3856"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44.927</w:t>
            </w:r>
          </w:p>
        </w:tc>
        <w:tc>
          <w:tcPr>
            <w:tcW w:w="677" w:type="pct"/>
            <w:tcBorders>
              <w:top w:val="nil"/>
              <w:left w:val="nil"/>
              <w:bottom w:val="single" w:sz="8" w:space="0" w:color="auto"/>
              <w:right w:val="single" w:sz="8" w:space="0" w:color="auto"/>
            </w:tcBorders>
            <w:shd w:val="clear" w:color="auto" w:fill="auto"/>
            <w:noWrap/>
            <w:vAlign w:val="center"/>
            <w:hideMark/>
          </w:tcPr>
          <w:p w14:paraId="2DC0FCE1"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3.608</w:t>
            </w:r>
          </w:p>
        </w:tc>
      </w:tr>
      <w:tr w:rsidR="00227855" w:rsidRPr="002C141F" w14:paraId="6989B57B"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4FD200AD" w14:textId="77777777" w:rsidR="00227855" w:rsidRPr="002C141F" w:rsidRDefault="00227855"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ZONGULDAK</w:t>
            </w:r>
          </w:p>
        </w:tc>
        <w:tc>
          <w:tcPr>
            <w:tcW w:w="663" w:type="pct"/>
            <w:tcBorders>
              <w:top w:val="nil"/>
              <w:left w:val="nil"/>
              <w:bottom w:val="single" w:sz="8" w:space="0" w:color="auto"/>
              <w:right w:val="single" w:sz="8" w:space="0" w:color="auto"/>
            </w:tcBorders>
            <w:shd w:val="clear" w:color="auto" w:fill="auto"/>
            <w:noWrap/>
            <w:vAlign w:val="center"/>
            <w:hideMark/>
          </w:tcPr>
          <w:p w14:paraId="4670DB84"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84.220</w:t>
            </w:r>
          </w:p>
        </w:tc>
        <w:tc>
          <w:tcPr>
            <w:tcW w:w="704" w:type="pct"/>
            <w:tcBorders>
              <w:top w:val="nil"/>
              <w:left w:val="nil"/>
              <w:bottom w:val="single" w:sz="8" w:space="0" w:color="auto"/>
              <w:right w:val="single" w:sz="8" w:space="0" w:color="auto"/>
            </w:tcBorders>
            <w:shd w:val="clear" w:color="auto" w:fill="auto"/>
            <w:noWrap/>
            <w:vAlign w:val="center"/>
            <w:hideMark/>
          </w:tcPr>
          <w:p w14:paraId="72A23BA7"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84.220</w:t>
            </w:r>
          </w:p>
        </w:tc>
        <w:tc>
          <w:tcPr>
            <w:tcW w:w="677" w:type="pct"/>
            <w:tcBorders>
              <w:top w:val="nil"/>
              <w:left w:val="nil"/>
              <w:bottom w:val="single" w:sz="8" w:space="0" w:color="auto"/>
              <w:right w:val="single" w:sz="8" w:space="0" w:color="auto"/>
            </w:tcBorders>
            <w:shd w:val="clear" w:color="auto" w:fill="auto"/>
            <w:noWrap/>
            <w:vAlign w:val="center"/>
            <w:hideMark/>
          </w:tcPr>
          <w:p w14:paraId="54D77AAA"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2.580</w:t>
            </w:r>
          </w:p>
        </w:tc>
      </w:tr>
      <w:tr w:rsidR="00227855" w:rsidRPr="002C141F" w14:paraId="031407D2"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630414D6"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BATIKAR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2EA037D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41.266</w:t>
            </w:r>
          </w:p>
        </w:tc>
        <w:tc>
          <w:tcPr>
            <w:tcW w:w="704" w:type="pct"/>
            <w:tcBorders>
              <w:top w:val="nil"/>
              <w:left w:val="nil"/>
              <w:bottom w:val="single" w:sz="8" w:space="0" w:color="auto"/>
              <w:right w:val="single" w:sz="8" w:space="0" w:color="auto"/>
            </w:tcBorders>
            <w:shd w:val="clear" w:color="auto" w:fill="auto"/>
            <w:noWrap/>
            <w:vAlign w:val="center"/>
            <w:hideMark/>
          </w:tcPr>
          <w:p w14:paraId="538A6A93"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41.266</w:t>
            </w:r>
          </w:p>
        </w:tc>
        <w:tc>
          <w:tcPr>
            <w:tcW w:w="677" w:type="pct"/>
            <w:tcBorders>
              <w:top w:val="nil"/>
              <w:left w:val="nil"/>
              <w:bottom w:val="single" w:sz="8" w:space="0" w:color="auto"/>
              <w:right w:val="single" w:sz="8" w:space="0" w:color="auto"/>
            </w:tcBorders>
            <w:shd w:val="clear" w:color="auto" w:fill="auto"/>
            <w:noWrap/>
            <w:vAlign w:val="center"/>
            <w:hideMark/>
          </w:tcPr>
          <w:p w14:paraId="002769D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1.145</w:t>
            </w:r>
          </w:p>
        </w:tc>
      </w:tr>
      <w:tr w:rsidR="00227855" w:rsidRPr="002C141F" w14:paraId="6ED4E468" w14:textId="77777777"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14:paraId="327CA4EF" w14:textId="77777777" w:rsidR="00227855" w:rsidRPr="002C141F" w:rsidRDefault="00227855" w:rsidP="00227855">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DÜZCE EREĞLİ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14:paraId="72D03C07"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42.954</w:t>
            </w:r>
          </w:p>
        </w:tc>
        <w:tc>
          <w:tcPr>
            <w:tcW w:w="704" w:type="pct"/>
            <w:tcBorders>
              <w:top w:val="nil"/>
              <w:left w:val="nil"/>
              <w:bottom w:val="single" w:sz="8" w:space="0" w:color="auto"/>
              <w:right w:val="single" w:sz="8" w:space="0" w:color="auto"/>
            </w:tcBorders>
            <w:shd w:val="clear" w:color="auto" w:fill="auto"/>
            <w:noWrap/>
            <w:vAlign w:val="center"/>
            <w:hideMark/>
          </w:tcPr>
          <w:p w14:paraId="399BC2FB"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42.954</w:t>
            </w:r>
          </w:p>
        </w:tc>
        <w:tc>
          <w:tcPr>
            <w:tcW w:w="677" w:type="pct"/>
            <w:tcBorders>
              <w:top w:val="nil"/>
              <w:left w:val="nil"/>
              <w:bottom w:val="single" w:sz="8" w:space="0" w:color="auto"/>
              <w:right w:val="single" w:sz="8" w:space="0" w:color="auto"/>
            </w:tcBorders>
            <w:shd w:val="clear" w:color="auto" w:fill="auto"/>
            <w:noWrap/>
            <w:vAlign w:val="center"/>
            <w:hideMark/>
          </w:tcPr>
          <w:p w14:paraId="2793DEBE" w14:textId="77777777" w:rsidR="00227855" w:rsidRPr="002C141F" w:rsidRDefault="00227855" w:rsidP="0022785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1.435</w:t>
            </w:r>
          </w:p>
        </w:tc>
      </w:tr>
      <w:tr w:rsidR="00227855" w:rsidRPr="002C141F" w14:paraId="5F06E61B" w14:textId="77777777" w:rsidTr="00227855">
        <w:trPr>
          <w:trHeight w:val="330"/>
        </w:trPr>
        <w:tc>
          <w:tcPr>
            <w:tcW w:w="2956" w:type="pct"/>
            <w:tcBorders>
              <w:top w:val="nil"/>
              <w:left w:val="single" w:sz="8" w:space="0" w:color="auto"/>
              <w:bottom w:val="single" w:sz="8" w:space="0" w:color="auto"/>
              <w:right w:val="single" w:sz="8" w:space="0" w:color="auto"/>
            </w:tcBorders>
            <w:shd w:val="clear" w:color="000000" w:fill="DDEBF7"/>
            <w:vAlign w:val="center"/>
            <w:hideMark/>
          </w:tcPr>
          <w:p w14:paraId="784B4B43" w14:textId="77777777" w:rsidR="00227855" w:rsidRPr="002C141F" w:rsidRDefault="004C282A" w:rsidP="00227855">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663" w:type="pct"/>
            <w:tcBorders>
              <w:top w:val="nil"/>
              <w:left w:val="nil"/>
              <w:bottom w:val="single" w:sz="8" w:space="0" w:color="auto"/>
              <w:right w:val="single" w:sz="8" w:space="0" w:color="auto"/>
            </w:tcBorders>
            <w:shd w:val="clear" w:color="000000" w:fill="DDEBF7"/>
            <w:noWrap/>
            <w:vAlign w:val="center"/>
            <w:hideMark/>
          </w:tcPr>
          <w:p w14:paraId="7B932F50"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13.572.231</w:t>
            </w:r>
          </w:p>
        </w:tc>
        <w:tc>
          <w:tcPr>
            <w:tcW w:w="704" w:type="pct"/>
            <w:tcBorders>
              <w:top w:val="nil"/>
              <w:left w:val="nil"/>
              <w:bottom w:val="single" w:sz="8" w:space="0" w:color="auto"/>
              <w:right w:val="single" w:sz="8" w:space="0" w:color="auto"/>
            </w:tcBorders>
            <w:shd w:val="clear" w:color="000000" w:fill="DDEBF7"/>
            <w:noWrap/>
            <w:vAlign w:val="center"/>
            <w:hideMark/>
          </w:tcPr>
          <w:p w14:paraId="588B1881"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13.571.092</w:t>
            </w:r>
          </w:p>
        </w:tc>
        <w:tc>
          <w:tcPr>
            <w:tcW w:w="677" w:type="pct"/>
            <w:tcBorders>
              <w:top w:val="nil"/>
              <w:left w:val="nil"/>
              <w:bottom w:val="single" w:sz="8" w:space="0" w:color="auto"/>
              <w:right w:val="single" w:sz="8" w:space="0" w:color="auto"/>
            </w:tcBorders>
            <w:shd w:val="clear" w:color="000000" w:fill="DDEBF7"/>
            <w:noWrap/>
            <w:vAlign w:val="center"/>
            <w:hideMark/>
          </w:tcPr>
          <w:p w14:paraId="6B380439" w14:textId="77777777" w:rsidR="00227855" w:rsidRPr="002C141F" w:rsidRDefault="00227855" w:rsidP="0022785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551.988</w:t>
            </w:r>
          </w:p>
        </w:tc>
      </w:tr>
    </w:tbl>
    <w:p w14:paraId="26B68D20" w14:textId="77777777" w:rsidR="006438FB" w:rsidRPr="002C141F" w:rsidRDefault="006438FB" w:rsidP="005D6D26">
      <w:pPr>
        <w:jc w:val="both"/>
        <w:rPr>
          <w:rFonts w:ascii="Times New Roman" w:hAnsi="Times New Roman" w:cs="Times New Roman"/>
          <w:i/>
          <w:sz w:val="18"/>
          <w:szCs w:val="18"/>
          <w:lang w:val="en-US"/>
        </w:rPr>
      </w:pPr>
    </w:p>
    <w:p w14:paraId="4450CD01" w14:textId="77777777" w:rsidR="00D53267" w:rsidRPr="002C141F" w:rsidRDefault="00D53267" w:rsidP="00D53267">
      <w:pPr>
        <w:jc w:val="both"/>
        <w:rPr>
          <w:rFonts w:ascii="Times New Roman" w:hAnsi="Times New Roman" w:cs="Times New Roman"/>
          <w:i/>
          <w:sz w:val="18"/>
          <w:szCs w:val="18"/>
          <w:lang w:val="en-US"/>
        </w:rPr>
      </w:pPr>
      <w:r w:rsidRPr="002C141F">
        <w:rPr>
          <w:rFonts w:ascii="Times New Roman" w:hAnsi="Times New Roman" w:cs="Times New Roman"/>
          <w:i/>
          <w:sz w:val="18"/>
          <w:szCs w:val="18"/>
          <w:lang w:val="en-US"/>
        </w:rPr>
        <w:t>* The Board Resolutions, 6778 numbered and 22/12/2016 dated and 18/12/2014 dated and 5362 numbered, regarding “the limit of being an eligible consumer for the Natural Gas Market to be implemented belongs to decision published on Official Gazette 26/12/2014 dated and 29217 numbered throughout 2017",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14:paraId="6AD58B08" w14:textId="77777777" w:rsidR="00D53267" w:rsidRPr="002C141F" w:rsidRDefault="00D53267" w:rsidP="00D53267">
      <w:pPr>
        <w:jc w:val="both"/>
        <w:rPr>
          <w:rFonts w:ascii="Times New Roman" w:hAnsi="Times New Roman" w:cs="Times New Roman"/>
          <w:i/>
          <w:sz w:val="18"/>
          <w:szCs w:val="18"/>
          <w:lang w:val="en-US"/>
        </w:rPr>
      </w:pPr>
      <w:r w:rsidRPr="002C141F">
        <w:rPr>
          <w:rFonts w:ascii="Times New Roman" w:hAnsi="Times New Roman" w:cs="Times New Roman"/>
          <w:i/>
          <w:sz w:val="18"/>
          <w:szCs w:val="18"/>
          <w:lang w:val="en-US"/>
        </w:rPr>
        <w:t>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w:t>
      </w:r>
    </w:p>
    <w:p w14:paraId="1D43B2C9" w14:textId="77777777" w:rsidR="00C236E7" w:rsidRPr="002C141F" w:rsidRDefault="00C236E7" w:rsidP="005D6D26">
      <w:pPr>
        <w:jc w:val="both"/>
        <w:rPr>
          <w:rFonts w:ascii="Times New Roman" w:hAnsi="Times New Roman" w:cs="Times New Roman"/>
          <w:i/>
          <w:sz w:val="18"/>
          <w:szCs w:val="18"/>
          <w:lang w:val="en-US"/>
        </w:rPr>
      </w:pPr>
    </w:p>
    <w:p w14:paraId="492E8CAE" w14:textId="77777777" w:rsidR="00C236E7" w:rsidRPr="002C141F" w:rsidRDefault="00C236E7" w:rsidP="005D6D26">
      <w:pPr>
        <w:jc w:val="both"/>
        <w:rPr>
          <w:rFonts w:ascii="Times New Roman" w:hAnsi="Times New Roman" w:cs="Times New Roman"/>
          <w:i/>
          <w:sz w:val="18"/>
          <w:szCs w:val="18"/>
          <w:lang w:val="en-US"/>
        </w:rPr>
      </w:pPr>
    </w:p>
    <w:p w14:paraId="19D7C9E0" w14:textId="77777777" w:rsidR="00C236E7" w:rsidRPr="002C141F" w:rsidRDefault="00C236E7" w:rsidP="005D6D26">
      <w:pPr>
        <w:jc w:val="both"/>
        <w:rPr>
          <w:rFonts w:ascii="Times New Roman" w:hAnsi="Times New Roman" w:cs="Times New Roman"/>
          <w:i/>
          <w:sz w:val="18"/>
          <w:szCs w:val="18"/>
          <w:lang w:val="en-US"/>
        </w:rPr>
      </w:pPr>
    </w:p>
    <w:p w14:paraId="066867FA" w14:textId="77777777" w:rsidR="00C236E7" w:rsidRPr="002C141F" w:rsidRDefault="00C236E7" w:rsidP="005D6D26">
      <w:pPr>
        <w:jc w:val="both"/>
        <w:rPr>
          <w:rFonts w:ascii="Times New Roman" w:hAnsi="Times New Roman" w:cs="Times New Roman"/>
          <w:i/>
          <w:sz w:val="18"/>
          <w:szCs w:val="18"/>
          <w:lang w:val="en-US"/>
        </w:rPr>
      </w:pPr>
    </w:p>
    <w:p w14:paraId="6E698DE0" w14:textId="77777777" w:rsidR="00C236E7" w:rsidRPr="002C141F" w:rsidRDefault="00C236E7" w:rsidP="005D6D26">
      <w:pPr>
        <w:jc w:val="both"/>
        <w:rPr>
          <w:rFonts w:ascii="Times New Roman" w:hAnsi="Times New Roman" w:cs="Times New Roman"/>
          <w:i/>
          <w:sz w:val="18"/>
          <w:szCs w:val="18"/>
          <w:lang w:val="en-US"/>
        </w:rPr>
      </w:pPr>
    </w:p>
    <w:p w14:paraId="6274C315" w14:textId="77777777" w:rsidR="00C236E7" w:rsidRPr="002C141F" w:rsidRDefault="00C236E7" w:rsidP="005D6D26">
      <w:pPr>
        <w:jc w:val="both"/>
        <w:rPr>
          <w:rFonts w:ascii="Times New Roman" w:hAnsi="Times New Roman" w:cs="Times New Roman"/>
          <w:i/>
          <w:sz w:val="18"/>
          <w:szCs w:val="18"/>
          <w:lang w:val="en-US"/>
        </w:rPr>
      </w:pPr>
    </w:p>
    <w:p w14:paraId="346CEE72" w14:textId="77777777" w:rsidR="00C236E7" w:rsidRPr="002C141F" w:rsidRDefault="00C236E7" w:rsidP="005D6D26">
      <w:pPr>
        <w:jc w:val="both"/>
        <w:rPr>
          <w:i/>
          <w:sz w:val="18"/>
          <w:szCs w:val="18"/>
          <w:lang w:val="en-US"/>
        </w:rPr>
      </w:pPr>
    </w:p>
    <w:p w14:paraId="520461E1" w14:textId="77777777" w:rsidR="00623C99" w:rsidRPr="002C141F" w:rsidRDefault="006E4814" w:rsidP="00623C99">
      <w:pPr>
        <w:jc w:val="center"/>
        <w:rPr>
          <w:rFonts w:ascii="Times New Roman" w:hAnsi="Times New Roman" w:cs="Times New Roman"/>
          <w:sz w:val="24"/>
          <w:szCs w:val="24"/>
          <w:lang w:val="en-US"/>
        </w:rPr>
      </w:pPr>
      <w:r>
        <w:rPr>
          <w:noProof/>
          <w:lang w:eastAsia="tr-TR"/>
        </w:rPr>
        <w:lastRenderedPageBreak/>
        <w:drawing>
          <wp:inline distT="0" distB="0" distL="0" distR="0" wp14:anchorId="7629A2C8" wp14:editId="3656D3D5">
            <wp:extent cx="5939790" cy="3037840"/>
            <wp:effectExtent l="0" t="0" r="3810" b="10160"/>
            <wp:docPr id="62" name="Grafik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D2BE61C" w14:textId="77777777" w:rsidR="00BA7666" w:rsidRPr="002C141F" w:rsidRDefault="00BA7666" w:rsidP="00BA7666">
      <w:pPr>
        <w:pStyle w:val="Balk6"/>
        <w:rPr>
          <w:lang w:val="en-US"/>
        </w:rPr>
      </w:pPr>
      <w:bookmarkStart w:id="210" w:name="_Toc494808916"/>
      <w:bookmarkStart w:id="211" w:name="_Toc520881486"/>
      <w:r w:rsidRPr="002C141F">
        <w:rPr>
          <w:lang w:val="en-US"/>
        </w:rPr>
        <w:t>Graph 7.</w:t>
      </w:r>
      <w:r w:rsidR="002B79EB" w:rsidRPr="002C141F">
        <w:rPr>
          <w:lang w:val="en-US"/>
        </w:rPr>
        <w:fldChar w:fldCharType="begin"/>
      </w:r>
      <w:r w:rsidR="002B79EB" w:rsidRPr="002C141F">
        <w:rPr>
          <w:lang w:val="en-US"/>
        </w:rPr>
        <w:instrText xml:space="preserve"> SEQ Grafik \* ARABIC \s 2 </w:instrText>
      </w:r>
      <w:r w:rsidR="002B79EB" w:rsidRPr="002C141F">
        <w:rPr>
          <w:lang w:val="en-US"/>
        </w:rPr>
        <w:fldChar w:fldCharType="separate"/>
      </w:r>
      <w:r w:rsidRPr="002C141F">
        <w:rPr>
          <w:lang w:val="en-US"/>
        </w:rPr>
        <w:t>1</w:t>
      </w:r>
      <w:r w:rsidR="002B79EB" w:rsidRPr="002C141F">
        <w:rPr>
          <w:lang w:val="en-US"/>
        </w:rPr>
        <w:fldChar w:fldCharType="end"/>
      </w:r>
      <w:r w:rsidRPr="002C141F">
        <w:rPr>
          <w:lang w:val="en-US"/>
        </w:rPr>
        <w:t xml:space="preserve">: </w:t>
      </w:r>
      <w:r w:rsidRPr="002C141F">
        <w:rPr>
          <w:szCs w:val="24"/>
          <w:lang w:val="en-US"/>
        </w:rPr>
        <w:t>Share of Subscribers and Eligible Consumers by the End of 2017 (%)</w:t>
      </w:r>
      <w:bookmarkEnd w:id="210"/>
      <w:bookmarkEnd w:id="211"/>
    </w:p>
    <w:p w14:paraId="68276CD4" w14:textId="77777777" w:rsidR="007F66A2" w:rsidRPr="002C141F" w:rsidRDefault="007F66A2" w:rsidP="007F66A2">
      <w:pPr>
        <w:rPr>
          <w:lang w:val="en-US"/>
        </w:rPr>
      </w:pPr>
    </w:p>
    <w:p w14:paraId="4B86E4BF" w14:textId="77777777" w:rsidR="00596941" w:rsidRPr="002C141F" w:rsidRDefault="00BA7666" w:rsidP="00020B5A">
      <w:pPr>
        <w:pStyle w:val="Balk5"/>
        <w:ind w:left="0" w:firstLine="0"/>
        <w:rPr>
          <w:lang w:val="en-US"/>
        </w:rPr>
      </w:pPr>
      <w:bookmarkStart w:id="212" w:name="_Toc520881358"/>
      <w:r w:rsidRPr="002C141F">
        <w:rPr>
          <w:lang w:val="en-US"/>
        </w:rPr>
        <w:t xml:space="preserve">Table 7.4: </w:t>
      </w:r>
      <w:r w:rsidRPr="002C141F">
        <w:rPr>
          <w:szCs w:val="24"/>
          <w:lang w:val="en-US"/>
        </w:rPr>
        <w:t>Consumption of Subscribers and Eligible Consumers by Distribution Companies by the End of 2017</w:t>
      </w:r>
      <w:r w:rsidRPr="002C141F">
        <w:rPr>
          <w:lang w:val="en-US"/>
        </w:rPr>
        <w:t xml:space="preserve"> (Million Sm</w:t>
      </w:r>
      <w:r w:rsidRPr="002C141F">
        <w:rPr>
          <w:vertAlign w:val="superscript"/>
          <w:lang w:val="en-US"/>
        </w:rPr>
        <w:t>3</w:t>
      </w:r>
      <w:r w:rsidRPr="002C141F">
        <w:rPr>
          <w:lang w:val="en-US"/>
        </w:rPr>
        <w:t>)</w:t>
      </w:r>
      <w:bookmarkEnd w:id="212"/>
    </w:p>
    <w:tbl>
      <w:tblPr>
        <w:tblW w:w="0" w:type="auto"/>
        <w:tblLayout w:type="fixed"/>
        <w:tblCellMar>
          <w:left w:w="70" w:type="dxa"/>
          <w:right w:w="70" w:type="dxa"/>
        </w:tblCellMar>
        <w:tblLook w:val="04A0" w:firstRow="1" w:lastRow="0" w:firstColumn="1" w:lastColumn="0" w:noHBand="0" w:noVBand="1"/>
      </w:tblPr>
      <w:tblGrid>
        <w:gridCol w:w="5098"/>
        <w:gridCol w:w="1277"/>
        <w:gridCol w:w="1452"/>
        <w:gridCol w:w="1517"/>
      </w:tblGrid>
      <w:tr w:rsidR="00BA7666" w:rsidRPr="002C141F" w14:paraId="0281E568" w14:textId="77777777" w:rsidTr="00596941">
        <w:trPr>
          <w:cantSplit/>
          <w:trHeight w:val="315"/>
          <w:tblHeader/>
        </w:trPr>
        <w:tc>
          <w:tcPr>
            <w:tcW w:w="5098"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1102442A" w14:textId="77777777" w:rsidR="00BA7666" w:rsidRPr="002C141F" w:rsidRDefault="00BA7666" w:rsidP="00596941">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Distribution Company</w:t>
            </w:r>
          </w:p>
        </w:tc>
        <w:tc>
          <w:tcPr>
            <w:tcW w:w="1277" w:type="dxa"/>
            <w:tcBorders>
              <w:top w:val="single" w:sz="4" w:space="0" w:color="auto"/>
              <w:left w:val="nil"/>
              <w:bottom w:val="single" w:sz="4" w:space="0" w:color="auto"/>
              <w:right w:val="single" w:sz="4" w:space="0" w:color="auto"/>
            </w:tcBorders>
            <w:shd w:val="clear" w:color="000000" w:fill="8DB4E2"/>
            <w:noWrap/>
            <w:vAlign w:val="center"/>
            <w:hideMark/>
          </w:tcPr>
          <w:p w14:paraId="1EFDAB65" w14:textId="77777777" w:rsidR="00BA7666" w:rsidRPr="002C141F" w:rsidRDefault="00BA7666"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Consumption of Subscribers</w:t>
            </w:r>
            <w:r w:rsidRPr="002C141F">
              <w:rPr>
                <w:rFonts w:ascii="Times New Roman" w:eastAsia="Times New Roman" w:hAnsi="Times New Roman" w:cs="Times New Roman"/>
                <w:b/>
                <w:bCs/>
                <w:color w:val="000000"/>
                <w:sz w:val="24"/>
                <w:szCs w:val="24"/>
                <w:lang w:val="en-US" w:eastAsia="tr-TR"/>
              </w:rPr>
              <w:t>*</w:t>
            </w:r>
          </w:p>
        </w:tc>
        <w:tc>
          <w:tcPr>
            <w:tcW w:w="1452" w:type="dxa"/>
            <w:tcBorders>
              <w:top w:val="single" w:sz="4" w:space="0" w:color="auto"/>
              <w:left w:val="nil"/>
              <w:bottom w:val="single" w:sz="4" w:space="0" w:color="auto"/>
              <w:right w:val="single" w:sz="4" w:space="0" w:color="auto"/>
            </w:tcBorders>
            <w:shd w:val="clear" w:color="000000" w:fill="8DB4E2"/>
            <w:noWrap/>
            <w:vAlign w:val="center"/>
            <w:hideMark/>
          </w:tcPr>
          <w:p w14:paraId="04A4F4A6" w14:textId="77777777" w:rsidR="00BA7666" w:rsidRPr="002C141F" w:rsidRDefault="00BA7666"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Consumption  of Household Subscribers</w:t>
            </w:r>
            <w:r w:rsidRPr="002C141F">
              <w:rPr>
                <w:rFonts w:ascii="Times New Roman" w:eastAsia="Times New Roman" w:hAnsi="Times New Roman" w:cs="Times New Roman"/>
                <w:b/>
                <w:bCs/>
                <w:color w:val="000000"/>
                <w:sz w:val="24"/>
                <w:szCs w:val="24"/>
                <w:lang w:val="en-US" w:eastAsia="tr-TR"/>
              </w:rPr>
              <w:t xml:space="preserve"> *</w:t>
            </w:r>
          </w:p>
        </w:tc>
        <w:tc>
          <w:tcPr>
            <w:tcW w:w="1517" w:type="dxa"/>
            <w:tcBorders>
              <w:top w:val="single" w:sz="4" w:space="0" w:color="auto"/>
              <w:left w:val="nil"/>
              <w:bottom w:val="single" w:sz="4" w:space="0" w:color="auto"/>
              <w:right w:val="single" w:sz="4" w:space="0" w:color="auto"/>
            </w:tcBorders>
            <w:shd w:val="clear" w:color="000000" w:fill="8DB4E2"/>
            <w:noWrap/>
            <w:vAlign w:val="center"/>
            <w:hideMark/>
          </w:tcPr>
          <w:p w14:paraId="474A2533" w14:textId="77777777" w:rsidR="00BA7666" w:rsidRPr="002C141F" w:rsidRDefault="00BA7666"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Consumption of Eligible Consumers</w:t>
            </w:r>
            <w:r w:rsidRPr="002C141F">
              <w:rPr>
                <w:rFonts w:ascii="Times New Roman" w:eastAsia="Times New Roman" w:hAnsi="Times New Roman" w:cs="Times New Roman"/>
                <w:b/>
                <w:bCs/>
                <w:color w:val="000000"/>
                <w:sz w:val="24"/>
                <w:szCs w:val="24"/>
                <w:lang w:val="en-US" w:eastAsia="tr-TR"/>
              </w:rPr>
              <w:t xml:space="preserve"> *</w:t>
            </w:r>
          </w:p>
        </w:tc>
      </w:tr>
      <w:tr w:rsidR="00596941" w:rsidRPr="002C141F" w14:paraId="4CA3D0E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C4A6C0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AGDAŞ ADAPAZARI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E1EE03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196,02</w:t>
            </w:r>
          </w:p>
        </w:tc>
        <w:tc>
          <w:tcPr>
            <w:tcW w:w="1452" w:type="dxa"/>
            <w:tcBorders>
              <w:top w:val="nil"/>
              <w:left w:val="nil"/>
              <w:bottom w:val="single" w:sz="4" w:space="0" w:color="auto"/>
              <w:right w:val="single" w:sz="4" w:space="0" w:color="auto"/>
            </w:tcBorders>
            <w:shd w:val="clear" w:color="auto" w:fill="auto"/>
            <w:noWrap/>
            <w:vAlign w:val="center"/>
            <w:hideMark/>
          </w:tcPr>
          <w:p w14:paraId="618CC47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196,02</w:t>
            </w:r>
          </w:p>
        </w:tc>
        <w:tc>
          <w:tcPr>
            <w:tcW w:w="1517" w:type="dxa"/>
            <w:tcBorders>
              <w:top w:val="nil"/>
              <w:left w:val="nil"/>
              <w:bottom w:val="single" w:sz="4" w:space="0" w:color="auto"/>
              <w:right w:val="single" w:sz="4" w:space="0" w:color="auto"/>
            </w:tcBorders>
            <w:shd w:val="clear" w:color="auto" w:fill="auto"/>
            <w:noWrap/>
            <w:vAlign w:val="center"/>
            <w:hideMark/>
          </w:tcPr>
          <w:p w14:paraId="705A20A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85,84</w:t>
            </w:r>
          </w:p>
        </w:tc>
      </w:tr>
      <w:tr w:rsidR="00596941" w:rsidRPr="002C141F" w14:paraId="3213D3F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392222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ADIYAMAN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83441A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57,46</w:t>
            </w:r>
          </w:p>
        </w:tc>
        <w:tc>
          <w:tcPr>
            <w:tcW w:w="1452" w:type="dxa"/>
            <w:tcBorders>
              <w:top w:val="nil"/>
              <w:left w:val="nil"/>
              <w:bottom w:val="single" w:sz="4" w:space="0" w:color="auto"/>
              <w:right w:val="single" w:sz="4" w:space="0" w:color="auto"/>
            </w:tcBorders>
            <w:shd w:val="clear" w:color="auto" w:fill="auto"/>
            <w:noWrap/>
            <w:vAlign w:val="center"/>
            <w:hideMark/>
          </w:tcPr>
          <w:p w14:paraId="67C677B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57,46</w:t>
            </w:r>
          </w:p>
        </w:tc>
        <w:tc>
          <w:tcPr>
            <w:tcW w:w="1517" w:type="dxa"/>
            <w:tcBorders>
              <w:top w:val="nil"/>
              <w:left w:val="nil"/>
              <w:bottom w:val="single" w:sz="4" w:space="0" w:color="auto"/>
              <w:right w:val="single" w:sz="4" w:space="0" w:color="auto"/>
            </w:tcBorders>
            <w:shd w:val="clear" w:color="auto" w:fill="auto"/>
            <w:noWrap/>
            <w:vAlign w:val="center"/>
            <w:hideMark/>
          </w:tcPr>
          <w:p w14:paraId="43EB39C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17,13</w:t>
            </w:r>
          </w:p>
        </w:tc>
      </w:tr>
      <w:tr w:rsidR="00596941" w:rsidRPr="002C141F" w14:paraId="081675C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DB79AAC"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BATIKAR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7B5A08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61,78</w:t>
            </w:r>
          </w:p>
        </w:tc>
        <w:tc>
          <w:tcPr>
            <w:tcW w:w="1452" w:type="dxa"/>
            <w:tcBorders>
              <w:top w:val="nil"/>
              <w:left w:val="nil"/>
              <w:bottom w:val="single" w:sz="4" w:space="0" w:color="auto"/>
              <w:right w:val="single" w:sz="4" w:space="0" w:color="auto"/>
            </w:tcBorders>
            <w:shd w:val="clear" w:color="auto" w:fill="auto"/>
            <w:noWrap/>
            <w:vAlign w:val="center"/>
            <w:hideMark/>
          </w:tcPr>
          <w:p w14:paraId="1DDD734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53,79</w:t>
            </w:r>
          </w:p>
        </w:tc>
        <w:tc>
          <w:tcPr>
            <w:tcW w:w="1517" w:type="dxa"/>
            <w:tcBorders>
              <w:top w:val="nil"/>
              <w:left w:val="nil"/>
              <w:bottom w:val="single" w:sz="4" w:space="0" w:color="auto"/>
              <w:right w:val="single" w:sz="4" w:space="0" w:color="auto"/>
            </w:tcBorders>
            <w:shd w:val="clear" w:color="auto" w:fill="auto"/>
            <w:noWrap/>
            <w:vAlign w:val="center"/>
            <w:hideMark/>
          </w:tcPr>
          <w:p w14:paraId="539B4E4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16,78</w:t>
            </w:r>
          </w:p>
        </w:tc>
      </w:tr>
      <w:tr w:rsidR="00596941" w:rsidRPr="002C141F" w14:paraId="3B7F6036"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0B0019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DELTA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B39081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38,14</w:t>
            </w:r>
          </w:p>
        </w:tc>
        <w:tc>
          <w:tcPr>
            <w:tcW w:w="1452" w:type="dxa"/>
            <w:tcBorders>
              <w:top w:val="nil"/>
              <w:left w:val="nil"/>
              <w:bottom w:val="single" w:sz="4" w:space="0" w:color="auto"/>
              <w:right w:val="single" w:sz="4" w:space="0" w:color="auto"/>
            </w:tcBorders>
            <w:shd w:val="clear" w:color="auto" w:fill="auto"/>
            <w:noWrap/>
            <w:vAlign w:val="center"/>
            <w:hideMark/>
          </w:tcPr>
          <w:p w14:paraId="35F75FB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38,14</w:t>
            </w:r>
          </w:p>
        </w:tc>
        <w:tc>
          <w:tcPr>
            <w:tcW w:w="1517" w:type="dxa"/>
            <w:tcBorders>
              <w:top w:val="nil"/>
              <w:left w:val="nil"/>
              <w:bottom w:val="single" w:sz="4" w:space="0" w:color="auto"/>
              <w:right w:val="single" w:sz="4" w:space="0" w:color="auto"/>
            </w:tcBorders>
            <w:shd w:val="clear" w:color="auto" w:fill="auto"/>
            <w:noWrap/>
            <w:vAlign w:val="center"/>
            <w:hideMark/>
          </w:tcPr>
          <w:p w14:paraId="6E1F229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26,12</w:t>
            </w:r>
          </w:p>
        </w:tc>
      </w:tr>
      <w:tr w:rsidR="00596941" w:rsidRPr="002C141F" w14:paraId="7763F0D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09AD19C"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GEPA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E6806E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9,89</w:t>
            </w:r>
          </w:p>
        </w:tc>
        <w:tc>
          <w:tcPr>
            <w:tcW w:w="1452" w:type="dxa"/>
            <w:tcBorders>
              <w:top w:val="nil"/>
              <w:left w:val="nil"/>
              <w:bottom w:val="single" w:sz="4" w:space="0" w:color="auto"/>
              <w:right w:val="single" w:sz="4" w:space="0" w:color="auto"/>
            </w:tcBorders>
            <w:shd w:val="clear" w:color="auto" w:fill="auto"/>
            <w:noWrap/>
            <w:vAlign w:val="center"/>
            <w:hideMark/>
          </w:tcPr>
          <w:p w14:paraId="27DE368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9,89</w:t>
            </w:r>
          </w:p>
        </w:tc>
        <w:tc>
          <w:tcPr>
            <w:tcW w:w="1517" w:type="dxa"/>
            <w:tcBorders>
              <w:top w:val="nil"/>
              <w:left w:val="nil"/>
              <w:bottom w:val="single" w:sz="4" w:space="0" w:color="auto"/>
              <w:right w:val="single" w:sz="4" w:space="0" w:color="auto"/>
            </w:tcBorders>
            <w:shd w:val="clear" w:color="auto" w:fill="auto"/>
            <w:noWrap/>
            <w:vAlign w:val="center"/>
            <w:hideMark/>
          </w:tcPr>
          <w:p w14:paraId="12DE5B5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45,47</w:t>
            </w:r>
          </w:p>
        </w:tc>
      </w:tr>
      <w:tr w:rsidR="00596941" w:rsidRPr="002C141F" w14:paraId="70F3BC1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01ABA0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MARDİN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2C5F5D4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0,16</w:t>
            </w:r>
          </w:p>
        </w:tc>
        <w:tc>
          <w:tcPr>
            <w:tcW w:w="1452" w:type="dxa"/>
            <w:tcBorders>
              <w:top w:val="nil"/>
              <w:left w:val="nil"/>
              <w:bottom w:val="single" w:sz="4" w:space="0" w:color="auto"/>
              <w:right w:val="single" w:sz="4" w:space="0" w:color="auto"/>
            </w:tcBorders>
            <w:shd w:val="clear" w:color="auto" w:fill="auto"/>
            <w:noWrap/>
            <w:vAlign w:val="center"/>
            <w:hideMark/>
          </w:tcPr>
          <w:p w14:paraId="6189881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0,16</w:t>
            </w:r>
          </w:p>
        </w:tc>
        <w:tc>
          <w:tcPr>
            <w:tcW w:w="1517" w:type="dxa"/>
            <w:tcBorders>
              <w:top w:val="nil"/>
              <w:left w:val="nil"/>
              <w:bottom w:val="single" w:sz="4" w:space="0" w:color="auto"/>
              <w:right w:val="single" w:sz="4" w:space="0" w:color="auto"/>
            </w:tcBorders>
            <w:shd w:val="clear" w:color="auto" w:fill="auto"/>
            <w:noWrap/>
            <w:vAlign w:val="center"/>
            <w:hideMark/>
          </w:tcPr>
          <w:p w14:paraId="7436AF6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4,94</w:t>
            </w:r>
          </w:p>
        </w:tc>
      </w:tr>
      <w:tr w:rsidR="00596941" w:rsidRPr="002C141F" w14:paraId="38EB362F"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1847947"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MUĞLA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22D836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10,53</w:t>
            </w:r>
          </w:p>
        </w:tc>
        <w:tc>
          <w:tcPr>
            <w:tcW w:w="1452" w:type="dxa"/>
            <w:tcBorders>
              <w:top w:val="nil"/>
              <w:left w:val="nil"/>
              <w:bottom w:val="single" w:sz="4" w:space="0" w:color="auto"/>
              <w:right w:val="single" w:sz="4" w:space="0" w:color="auto"/>
            </w:tcBorders>
            <w:shd w:val="clear" w:color="auto" w:fill="auto"/>
            <w:noWrap/>
            <w:vAlign w:val="center"/>
            <w:hideMark/>
          </w:tcPr>
          <w:p w14:paraId="0717658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9,55</w:t>
            </w:r>
          </w:p>
        </w:tc>
        <w:tc>
          <w:tcPr>
            <w:tcW w:w="1517" w:type="dxa"/>
            <w:tcBorders>
              <w:top w:val="nil"/>
              <w:left w:val="nil"/>
              <w:bottom w:val="single" w:sz="4" w:space="0" w:color="auto"/>
              <w:right w:val="single" w:sz="4" w:space="0" w:color="auto"/>
            </w:tcBorders>
            <w:shd w:val="clear" w:color="auto" w:fill="auto"/>
            <w:noWrap/>
            <w:vAlign w:val="center"/>
            <w:hideMark/>
          </w:tcPr>
          <w:p w14:paraId="279FCF9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596941" w:rsidRPr="002C141F" w14:paraId="4EF39F05"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28A859D"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SİNOP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734980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0,48</w:t>
            </w:r>
          </w:p>
        </w:tc>
        <w:tc>
          <w:tcPr>
            <w:tcW w:w="1452" w:type="dxa"/>
            <w:tcBorders>
              <w:top w:val="nil"/>
              <w:left w:val="nil"/>
              <w:bottom w:val="single" w:sz="4" w:space="0" w:color="auto"/>
              <w:right w:val="single" w:sz="4" w:space="0" w:color="auto"/>
            </w:tcBorders>
            <w:shd w:val="clear" w:color="auto" w:fill="auto"/>
            <w:noWrap/>
            <w:vAlign w:val="center"/>
            <w:hideMark/>
          </w:tcPr>
          <w:p w14:paraId="07B8FCA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0,44</w:t>
            </w:r>
          </w:p>
        </w:tc>
        <w:tc>
          <w:tcPr>
            <w:tcW w:w="1517" w:type="dxa"/>
            <w:tcBorders>
              <w:top w:val="nil"/>
              <w:left w:val="nil"/>
              <w:bottom w:val="single" w:sz="4" w:space="0" w:color="auto"/>
              <w:right w:val="single" w:sz="4" w:space="0" w:color="auto"/>
            </w:tcBorders>
            <w:shd w:val="clear" w:color="auto" w:fill="auto"/>
            <w:noWrap/>
            <w:vAlign w:val="center"/>
            <w:hideMark/>
          </w:tcPr>
          <w:p w14:paraId="5EC1E17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596941" w:rsidRPr="002C141F" w14:paraId="7C3B3BCE"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3286844"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AFYON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034F6A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65,15</w:t>
            </w:r>
          </w:p>
        </w:tc>
        <w:tc>
          <w:tcPr>
            <w:tcW w:w="1452" w:type="dxa"/>
            <w:tcBorders>
              <w:top w:val="nil"/>
              <w:left w:val="nil"/>
              <w:bottom w:val="single" w:sz="4" w:space="0" w:color="auto"/>
              <w:right w:val="single" w:sz="4" w:space="0" w:color="auto"/>
            </w:tcBorders>
            <w:shd w:val="clear" w:color="auto" w:fill="auto"/>
            <w:noWrap/>
            <w:vAlign w:val="center"/>
            <w:hideMark/>
          </w:tcPr>
          <w:p w14:paraId="3AE771E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65,15</w:t>
            </w:r>
          </w:p>
        </w:tc>
        <w:tc>
          <w:tcPr>
            <w:tcW w:w="1517" w:type="dxa"/>
            <w:tcBorders>
              <w:top w:val="nil"/>
              <w:left w:val="nil"/>
              <w:bottom w:val="single" w:sz="4" w:space="0" w:color="auto"/>
              <w:right w:val="single" w:sz="4" w:space="0" w:color="auto"/>
            </w:tcBorders>
            <w:shd w:val="clear" w:color="auto" w:fill="auto"/>
            <w:noWrap/>
            <w:vAlign w:val="center"/>
            <w:hideMark/>
          </w:tcPr>
          <w:p w14:paraId="5C09BA4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43,31</w:t>
            </w:r>
          </w:p>
        </w:tc>
      </w:tr>
      <w:tr w:rsidR="00596941" w:rsidRPr="002C141F" w14:paraId="4094DDA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772592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 xml:space="preserve">AKSA AĞRI DOĞALGAZ DAĞITIM ANONİM </w:t>
            </w:r>
            <w:r w:rsidRPr="002C141F">
              <w:rPr>
                <w:rFonts w:ascii="Times New Roman" w:eastAsia="Times New Roman" w:hAnsi="Times New Roman" w:cs="Times New Roman"/>
                <w:color w:val="000000"/>
                <w:lang w:val="en-US" w:eastAsia="tr-TR"/>
              </w:rPr>
              <w:lastRenderedPageBreak/>
              <w:t>ŞİRKETİ</w:t>
            </w:r>
          </w:p>
        </w:tc>
        <w:tc>
          <w:tcPr>
            <w:tcW w:w="1277" w:type="dxa"/>
            <w:tcBorders>
              <w:top w:val="nil"/>
              <w:left w:val="nil"/>
              <w:bottom w:val="single" w:sz="4" w:space="0" w:color="auto"/>
              <w:right w:val="single" w:sz="4" w:space="0" w:color="auto"/>
            </w:tcBorders>
            <w:shd w:val="clear" w:color="auto" w:fill="auto"/>
            <w:noWrap/>
            <w:vAlign w:val="center"/>
            <w:hideMark/>
          </w:tcPr>
          <w:p w14:paraId="48D2143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0,36</w:t>
            </w:r>
          </w:p>
        </w:tc>
        <w:tc>
          <w:tcPr>
            <w:tcW w:w="1452" w:type="dxa"/>
            <w:tcBorders>
              <w:top w:val="nil"/>
              <w:left w:val="nil"/>
              <w:bottom w:val="single" w:sz="4" w:space="0" w:color="auto"/>
              <w:right w:val="single" w:sz="4" w:space="0" w:color="auto"/>
            </w:tcBorders>
            <w:shd w:val="clear" w:color="auto" w:fill="auto"/>
            <w:noWrap/>
            <w:vAlign w:val="center"/>
            <w:hideMark/>
          </w:tcPr>
          <w:p w14:paraId="3E5F4C6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0,03</w:t>
            </w:r>
          </w:p>
        </w:tc>
        <w:tc>
          <w:tcPr>
            <w:tcW w:w="1517" w:type="dxa"/>
            <w:tcBorders>
              <w:top w:val="nil"/>
              <w:left w:val="nil"/>
              <w:bottom w:val="single" w:sz="4" w:space="0" w:color="auto"/>
              <w:right w:val="single" w:sz="4" w:space="0" w:color="auto"/>
            </w:tcBorders>
            <w:shd w:val="clear" w:color="auto" w:fill="auto"/>
            <w:noWrap/>
            <w:vAlign w:val="center"/>
            <w:hideMark/>
          </w:tcPr>
          <w:p w14:paraId="690359B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0,44</w:t>
            </w:r>
          </w:p>
        </w:tc>
      </w:tr>
      <w:tr w:rsidR="00596941" w:rsidRPr="002C141F" w14:paraId="1EA17BB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A0911C9"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BALIKESİR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38FC20F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95,37</w:t>
            </w:r>
          </w:p>
        </w:tc>
        <w:tc>
          <w:tcPr>
            <w:tcW w:w="1452" w:type="dxa"/>
            <w:tcBorders>
              <w:top w:val="nil"/>
              <w:left w:val="nil"/>
              <w:bottom w:val="single" w:sz="4" w:space="0" w:color="auto"/>
              <w:right w:val="single" w:sz="4" w:space="0" w:color="auto"/>
            </w:tcBorders>
            <w:shd w:val="clear" w:color="auto" w:fill="auto"/>
            <w:noWrap/>
            <w:vAlign w:val="center"/>
            <w:hideMark/>
          </w:tcPr>
          <w:p w14:paraId="3B8A630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95,37</w:t>
            </w:r>
          </w:p>
        </w:tc>
        <w:tc>
          <w:tcPr>
            <w:tcW w:w="1517" w:type="dxa"/>
            <w:tcBorders>
              <w:top w:val="nil"/>
              <w:left w:val="nil"/>
              <w:bottom w:val="single" w:sz="4" w:space="0" w:color="auto"/>
              <w:right w:val="single" w:sz="4" w:space="0" w:color="auto"/>
            </w:tcBorders>
            <w:shd w:val="clear" w:color="auto" w:fill="auto"/>
            <w:noWrap/>
            <w:vAlign w:val="center"/>
            <w:hideMark/>
          </w:tcPr>
          <w:p w14:paraId="4704CFB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47,74</w:t>
            </w:r>
          </w:p>
        </w:tc>
      </w:tr>
      <w:tr w:rsidR="00596941" w:rsidRPr="002C141F" w14:paraId="2275E95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4140C53"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BANDIRMA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02994C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36,80</w:t>
            </w:r>
          </w:p>
        </w:tc>
        <w:tc>
          <w:tcPr>
            <w:tcW w:w="1452" w:type="dxa"/>
            <w:tcBorders>
              <w:top w:val="nil"/>
              <w:left w:val="nil"/>
              <w:bottom w:val="single" w:sz="4" w:space="0" w:color="auto"/>
              <w:right w:val="single" w:sz="4" w:space="0" w:color="auto"/>
            </w:tcBorders>
            <w:shd w:val="clear" w:color="auto" w:fill="auto"/>
            <w:noWrap/>
            <w:vAlign w:val="center"/>
            <w:hideMark/>
          </w:tcPr>
          <w:p w14:paraId="563CB0B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36,80</w:t>
            </w:r>
          </w:p>
        </w:tc>
        <w:tc>
          <w:tcPr>
            <w:tcW w:w="1517" w:type="dxa"/>
            <w:tcBorders>
              <w:top w:val="nil"/>
              <w:left w:val="nil"/>
              <w:bottom w:val="single" w:sz="4" w:space="0" w:color="auto"/>
              <w:right w:val="single" w:sz="4" w:space="0" w:color="auto"/>
            </w:tcBorders>
            <w:shd w:val="clear" w:color="auto" w:fill="auto"/>
            <w:noWrap/>
            <w:vAlign w:val="center"/>
            <w:hideMark/>
          </w:tcPr>
          <w:p w14:paraId="7153447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22,10</w:t>
            </w:r>
          </w:p>
        </w:tc>
      </w:tr>
      <w:tr w:rsidR="00596941" w:rsidRPr="002C141F" w14:paraId="1A15E07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0846D84"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BİLECİK BOLU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36A376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108,27</w:t>
            </w:r>
          </w:p>
        </w:tc>
        <w:tc>
          <w:tcPr>
            <w:tcW w:w="1452" w:type="dxa"/>
            <w:tcBorders>
              <w:top w:val="nil"/>
              <w:left w:val="nil"/>
              <w:bottom w:val="single" w:sz="4" w:space="0" w:color="auto"/>
              <w:right w:val="single" w:sz="4" w:space="0" w:color="auto"/>
            </w:tcBorders>
            <w:shd w:val="clear" w:color="auto" w:fill="auto"/>
            <w:noWrap/>
            <w:vAlign w:val="center"/>
            <w:hideMark/>
          </w:tcPr>
          <w:p w14:paraId="6CDCF53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108,27</w:t>
            </w:r>
          </w:p>
        </w:tc>
        <w:tc>
          <w:tcPr>
            <w:tcW w:w="1517" w:type="dxa"/>
            <w:tcBorders>
              <w:top w:val="nil"/>
              <w:left w:val="nil"/>
              <w:bottom w:val="single" w:sz="4" w:space="0" w:color="auto"/>
              <w:right w:val="single" w:sz="4" w:space="0" w:color="auto"/>
            </w:tcBorders>
            <w:shd w:val="clear" w:color="auto" w:fill="auto"/>
            <w:noWrap/>
            <w:vAlign w:val="center"/>
            <w:hideMark/>
          </w:tcPr>
          <w:p w14:paraId="73B8F82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217,31</w:t>
            </w:r>
          </w:p>
        </w:tc>
      </w:tr>
      <w:tr w:rsidR="00596941" w:rsidRPr="002C141F" w14:paraId="0954789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4501FE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ÇANAKKALE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20E4940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88,97</w:t>
            </w:r>
          </w:p>
        </w:tc>
        <w:tc>
          <w:tcPr>
            <w:tcW w:w="1452" w:type="dxa"/>
            <w:tcBorders>
              <w:top w:val="nil"/>
              <w:left w:val="nil"/>
              <w:bottom w:val="single" w:sz="4" w:space="0" w:color="auto"/>
              <w:right w:val="single" w:sz="4" w:space="0" w:color="auto"/>
            </w:tcBorders>
            <w:shd w:val="clear" w:color="auto" w:fill="auto"/>
            <w:noWrap/>
            <w:vAlign w:val="center"/>
            <w:hideMark/>
          </w:tcPr>
          <w:p w14:paraId="7C0F590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88,97</w:t>
            </w:r>
          </w:p>
        </w:tc>
        <w:tc>
          <w:tcPr>
            <w:tcW w:w="1517" w:type="dxa"/>
            <w:tcBorders>
              <w:top w:val="nil"/>
              <w:left w:val="nil"/>
              <w:bottom w:val="single" w:sz="4" w:space="0" w:color="auto"/>
              <w:right w:val="single" w:sz="4" w:space="0" w:color="auto"/>
            </w:tcBorders>
            <w:shd w:val="clear" w:color="auto" w:fill="auto"/>
            <w:noWrap/>
            <w:vAlign w:val="center"/>
            <w:hideMark/>
          </w:tcPr>
          <w:p w14:paraId="73D68FB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39,11</w:t>
            </w:r>
          </w:p>
        </w:tc>
      </w:tr>
      <w:tr w:rsidR="00596941" w:rsidRPr="002C141F" w14:paraId="59EEAA5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8A1E363"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DÜZCE EREĞLİ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59D13D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107,38</w:t>
            </w:r>
          </w:p>
        </w:tc>
        <w:tc>
          <w:tcPr>
            <w:tcW w:w="1452" w:type="dxa"/>
            <w:tcBorders>
              <w:top w:val="nil"/>
              <w:left w:val="nil"/>
              <w:bottom w:val="single" w:sz="4" w:space="0" w:color="auto"/>
              <w:right w:val="single" w:sz="4" w:space="0" w:color="auto"/>
            </w:tcBorders>
            <w:shd w:val="clear" w:color="auto" w:fill="auto"/>
            <w:noWrap/>
            <w:vAlign w:val="center"/>
            <w:hideMark/>
          </w:tcPr>
          <w:p w14:paraId="360F3F3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107,38</w:t>
            </w:r>
          </w:p>
        </w:tc>
        <w:tc>
          <w:tcPr>
            <w:tcW w:w="1517" w:type="dxa"/>
            <w:tcBorders>
              <w:top w:val="nil"/>
              <w:left w:val="nil"/>
              <w:bottom w:val="single" w:sz="4" w:space="0" w:color="auto"/>
              <w:right w:val="single" w:sz="4" w:space="0" w:color="auto"/>
            </w:tcBorders>
            <w:shd w:val="clear" w:color="auto" w:fill="auto"/>
            <w:noWrap/>
            <w:vAlign w:val="center"/>
            <w:hideMark/>
          </w:tcPr>
          <w:p w14:paraId="01F9744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98,02</w:t>
            </w:r>
          </w:p>
        </w:tc>
      </w:tr>
      <w:tr w:rsidR="00596941" w:rsidRPr="002C141F" w14:paraId="1EF10F6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409068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ELAZIĞ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94C216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107,10</w:t>
            </w:r>
          </w:p>
        </w:tc>
        <w:tc>
          <w:tcPr>
            <w:tcW w:w="1452" w:type="dxa"/>
            <w:tcBorders>
              <w:top w:val="nil"/>
              <w:left w:val="nil"/>
              <w:bottom w:val="single" w:sz="4" w:space="0" w:color="auto"/>
              <w:right w:val="single" w:sz="4" w:space="0" w:color="auto"/>
            </w:tcBorders>
            <w:shd w:val="clear" w:color="auto" w:fill="auto"/>
            <w:noWrap/>
            <w:vAlign w:val="center"/>
            <w:hideMark/>
          </w:tcPr>
          <w:p w14:paraId="58A9C39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107,10</w:t>
            </w:r>
          </w:p>
        </w:tc>
        <w:tc>
          <w:tcPr>
            <w:tcW w:w="1517" w:type="dxa"/>
            <w:tcBorders>
              <w:top w:val="nil"/>
              <w:left w:val="nil"/>
              <w:bottom w:val="single" w:sz="4" w:space="0" w:color="auto"/>
              <w:right w:val="single" w:sz="4" w:space="0" w:color="auto"/>
            </w:tcBorders>
            <w:shd w:val="clear" w:color="auto" w:fill="auto"/>
            <w:noWrap/>
            <w:vAlign w:val="center"/>
            <w:hideMark/>
          </w:tcPr>
          <w:p w14:paraId="03C1053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40,79</w:t>
            </w:r>
          </w:p>
        </w:tc>
      </w:tr>
      <w:tr w:rsidR="00596941" w:rsidRPr="002C141F" w14:paraId="03D204A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0E7C944"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721050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203,35</w:t>
            </w:r>
          </w:p>
        </w:tc>
        <w:tc>
          <w:tcPr>
            <w:tcW w:w="1452" w:type="dxa"/>
            <w:tcBorders>
              <w:top w:val="nil"/>
              <w:left w:val="nil"/>
              <w:bottom w:val="single" w:sz="4" w:space="0" w:color="auto"/>
              <w:right w:val="single" w:sz="4" w:space="0" w:color="auto"/>
            </w:tcBorders>
            <w:shd w:val="clear" w:color="auto" w:fill="auto"/>
            <w:noWrap/>
            <w:vAlign w:val="center"/>
            <w:hideMark/>
          </w:tcPr>
          <w:p w14:paraId="48CBAB4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203,35</w:t>
            </w:r>
          </w:p>
        </w:tc>
        <w:tc>
          <w:tcPr>
            <w:tcW w:w="1517" w:type="dxa"/>
            <w:tcBorders>
              <w:top w:val="nil"/>
              <w:left w:val="nil"/>
              <w:bottom w:val="single" w:sz="4" w:space="0" w:color="auto"/>
              <w:right w:val="single" w:sz="4" w:space="0" w:color="auto"/>
            </w:tcBorders>
            <w:shd w:val="clear" w:color="auto" w:fill="auto"/>
            <w:noWrap/>
            <w:vAlign w:val="center"/>
            <w:hideMark/>
          </w:tcPr>
          <w:p w14:paraId="4876777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198,68</w:t>
            </w:r>
          </w:p>
        </w:tc>
      </w:tr>
      <w:tr w:rsidR="00596941" w:rsidRPr="002C141F" w14:paraId="1EA1A775"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B09F84D"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GEMLİK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3887763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24,22</w:t>
            </w:r>
          </w:p>
        </w:tc>
        <w:tc>
          <w:tcPr>
            <w:tcW w:w="1452" w:type="dxa"/>
            <w:tcBorders>
              <w:top w:val="nil"/>
              <w:left w:val="nil"/>
              <w:bottom w:val="single" w:sz="4" w:space="0" w:color="auto"/>
              <w:right w:val="single" w:sz="4" w:space="0" w:color="auto"/>
            </w:tcBorders>
            <w:shd w:val="clear" w:color="auto" w:fill="auto"/>
            <w:noWrap/>
            <w:vAlign w:val="center"/>
            <w:hideMark/>
          </w:tcPr>
          <w:p w14:paraId="3FCE15E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24,22</w:t>
            </w:r>
          </w:p>
        </w:tc>
        <w:tc>
          <w:tcPr>
            <w:tcW w:w="1517" w:type="dxa"/>
            <w:tcBorders>
              <w:top w:val="nil"/>
              <w:left w:val="nil"/>
              <w:bottom w:val="single" w:sz="4" w:space="0" w:color="auto"/>
              <w:right w:val="single" w:sz="4" w:space="0" w:color="auto"/>
            </w:tcBorders>
            <w:shd w:val="clear" w:color="auto" w:fill="auto"/>
            <w:noWrap/>
            <w:vAlign w:val="center"/>
            <w:hideMark/>
          </w:tcPr>
          <w:p w14:paraId="602C4D6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8,86</w:t>
            </w:r>
          </w:p>
        </w:tc>
      </w:tr>
      <w:tr w:rsidR="00596941" w:rsidRPr="002C141F" w14:paraId="63D58F24"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AA1FAD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GÜMÜŞHANE BAYBURT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320BA9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22,42</w:t>
            </w:r>
          </w:p>
        </w:tc>
        <w:tc>
          <w:tcPr>
            <w:tcW w:w="1452" w:type="dxa"/>
            <w:tcBorders>
              <w:top w:val="nil"/>
              <w:left w:val="nil"/>
              <w:bottom w:val="single" w:sz="4" w:space="0" w:color="auto"/>
              <w:right w:val="single" w:sz="4" w:space="0" w:color="auto"/>
            </w:tcBorders>
            <w:shd w:val="clear" w:color="auto" w:fill="auto"/>
            <w:noWrap/>
            <w:vAlign w:val="center"/>
            <w:hideMark/>
          </w:tcPr>
          <w:p w14:paraId="49A2D3F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22,42</w:t>
            </w:r>
          </w:p>
        </w:tc>
        <w:tc>
          <w:tcPr>
            <w:tcW w:w="1517" w:type="dxa"/>
            <w:tcBorders>
              <w:top w:val="nil"/>
              <w:left w:val="nil"/>
              <w:bottom w:val="single" w:sz="4" w:space="0" w:color="auto"/>
              <w:right w:val="single" w:sz="4" w:space="0" w:color="auto"/>
            </w:tcBorders>
            <w:shd w:val="clear" w:color="auto" w:fill="auto"/>
            <w:noWrap/>
            <w:vAlign w:val="center"/>
            <w:hideMark/>
          </w:tcPr>
          <w:p w14:paraId="06AADC6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15,34</w:t>
            </w:r>
          </w:p>
        </w:tc>
      </w:tr>
      <w:tr w:rsidR="00596941" w:rsidRPr="002C141F" w14:paraId="110A4F8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2E1355E"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KARADENİZ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4C9101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89,23</w:t>
            </w:r>
          </w:p>
        </w:tc>
        <w:tc>
          <w:tcPr>
            <w:tcW w:w="1452" w:type="dxa"/>
            <w:tcBorders>
              <w:top w:val="nil"/>
              <w:left w:val="nil"/>
              <w:bottom w:val="single" w:sz="4" w:space="0" w:color="auto"/>
              <w:right w:val="single" w:sz="4" w:space="0" w:color="auto"/>
            </w:tcBorders>
            <w:shd w:val="clear" w:color="auto" w:fill="auto"/>
            <w:noWrap/>
            <w:vAlign w:val="center"/>
            <w:hideMark/>
          </w:tcPr>
          <w:p w14:paraId="107B445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89,23</w:t>
            </w:r>
          </w:p>
        </w:tc>
        <w:tc>
          <w:tcPr>
            <w:tcW w:w="1517" w:type="dxa"/>
            <w:tcBorders>
              <w:top w:val="nil"/>
              <w:left w:val="nil"/>
              <w:bottom w:val="single" w:sz="4" w:space="0" w:color="auto"/>
              <w:right w:val="single" w:sz="4" w:space="0" w:color="auto"/>
            </w:tcBorders>
            <w:shd w:val="clear" w:color="auto" w:fill="auto"/>
            <w:noWrap/>
            <w:vAlign w:val="center"/>
            <w:hideMark/>
          </w:tcPr>
          <w:p w14:paraId="63FA368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23,31</w:t>
            </w:r>
          </w:p>
        </w:tc>
      </w:tr>
      <w:tr w:rsidR="00596941" w:rsidRPr="002C141F" w14:paraId="758EFA5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399C54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MALATYA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D315F4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144,55</w:t>
            </w:r>
          </w:p>
        </w:tc>
        <w:tc>
          <w:tcPr>
            <w:tcW w:w="1452" w:type="dxa"/>
            <w:tcBorders>
              <w:top w:val="nil"/>
              <w:left w:val="nil"/>
              <w:bottom w:val="single" w:sz="4" w:space="0" w:color="auto"/>
              <w:right w:val="single" w:sz="4" w:space="0" w:color="auto"/>
            </w:tcBorders>
            <w:shd w:val="clear" w:color="auto" w:fill="auto"/>
            <w:noWrap/>
            <w:vAlign w:val="center"/>
            <w:hideMark/>
          </w:tcPr>
          <w:p w14:paraId="7A21DD2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144,55</w:t>
            </w:r>
          </w:p>
        </w:tc>
        <w:tc>
          <w:tcPr>
            <w:tcW w:w="1517" w:type="dxa"/>
            <w:tcBorders>
              <w:top w:val="nil"/>
              <w:left w:val="nil"/>
              <w:bottom w:val="single" w:sz="4" w:space="0" w:color="auto"/>
              <w:right w:val="single" w:sz="4" w:space="0" w:color="auto"/>
            </w:tcBorders>
            <w:shd w:val="clear" w:color="auto" w:fill="auto"/>
            <w:noWrap/>
            <w:vAlign w:val="center"/>
            <w:hideMark/>
          </w:tcPr>
          <w:p w14:paraId="002DBBE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70,30</w:t>
            </w:r>
          </w:p>
        </w:tc>
      </w:tr>
      <w:tr w:rsidR="00596941" w:rsidRPr="002C141F" w14:paraId="7BAE9339"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927B36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MANİSA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319603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103,62</w:t>
            </w:r>
          </w:p>
        </w:tc>
        <w:tc>
          <w:tcPr>
            <w:tcW w:w="1452" w:type="dxa"/>
            <w:tcBorders>
              <w:top w:val="nil"/>
              <w:left w:val="nil"/>
              <w:bottom w:val="single" w:sz="4" w:space="0" w:color="auto"/>
              <w:right w:val="single" w:sz="4" w:space="0" w:color="auto"/>
            </w:tcBorders>
            <w:shd w:val="clear" w:color="auto" w:fill="auto"/>
            <w:noWrap/>
            <w:vAlign w:val="center"/>
            <w:hideMark/>
          </w:tcPr>
          <w:p w14:paraId="0F8BE40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103,62</w:t>
            </w:r>
          </w:p>
        </w:tc>
        <w:tc>
          <w:tcPr>
            <w:tcW w:w="1517" w:type="dxa"/>
            <w:tcBorders>
              <w:top w:val="nil"/>
              <w:left w:val="nil"/>
              <w:bottom w:val="single" w:sz="4" w:space="0" w:color="auto"/>
              <w:right w:val="single" w:sz="4" w:space="0" w:color="auto"/>
            </w:tcBorders>
            <w:shd w:val="clear" w:color="auto" w:fill="auto"/>
            <w:noWrap/>
            <w:vAlign w:val="center"/>
            <w:hideMark/>
          </w:tcPr>
          <w:p w14:paraId="04B7010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95,38</w:t>
            </w:r>
          </w:p>
        </w:tc>
      </w:tr>
      <w:tr w:rsidR="00596941" w:rsidRPr="002C141F" w14:paraId="512797C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352E85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MUSTAFAKEMALPAŞA SUSURLUK KARACABEY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EA759F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36,01</w:t>
            </w:r>
          </w:p>
        </w:tc>
        <w:tc>
          <w:tcPr>
            <w:tcW w:w="1452" w:type="dxa"/>
            <w:tcBorders>
              <w:top w:val="nil"/>
              <w:left w:val="nil"/>
              <w:bottom w:val="single" w:sz="4" w:space="0" w:color="auto"/>
              <w:right w:val="single" w:sz="4" w:space="0" w:color="auto"/>
            </w:tcBorders>
            <w:shd w:val="clear" w:color="auto" w:fill="auto"/>
            <w:noWrap/>
            <w:vAlign w:val="center"/>
            <w:hideMark/>
          </w:tcPr>
          <w:p w14:paraId="05326FC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36,01</w:t>
            </w:r>
          </w:p>
        </w:tc>
        <w:tc>
          <w:tcPr>
            <w:tcW w:w="1517" w:type="dxa"/>
            <w:tcBorders>
              <w:top w:val="nil"/>
              <w:left w:val="nil"/>
              <w:bottom w:val="single" w:sz="4" w:space="0" w:color="auto"/>
              <w:right w:val="single" w:sz="4" w:space="0" w:color="auto"/>
            </w:tcBorders>
            <w:shd w:val="clear" w:color="auto" w:fill="auto"/>
            <w:noWrap/>
            <w:vAlign w:val="center"/>
            <w:hideMark/>
          </w:tcPr>
          <w:p w14:paraId="7AF62CF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41,56</w:t>
            </w:r>
          </w:p>
        </w:tc>
      </w:tr>
      <w:tr w:rsidR="00596941" w:rsidRPr="002C141F" w14:paraId="6E2DD88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6F6B95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ORDU GİRESUN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230DE5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74,81</w:t>
            </w:r>
          </w:p>
        </w:tc>
        <w:tc>
          <w:tcPr>
            <w:tcW w:w="1452" w:type="dxa"/>
            <w:tcBorders>
              <w:top w:val="nil"/>
              <w:left w:val="nil"/>
              <w:bottom w:val="single" w:sz="4" w:space="0" w:color="auto"/>
              <w:right w:val="single" w:sz="4" w:space="0" w:color="auto"/>
            </w:tcBorders>
            <w:shd w:val="clear" w:color="auto" w:fill="auto"/>
            <w:noWrap/>
            <w:vAlign w:val="center"/>
            <w:hideMark/>
          </w:tcPr>
          <w:p w14:paraId="57CFE35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74,81</w:t>
            </w:r>
          </w:p>
        </w:tc>
        <w:tc>
          <w:tcPr>
            <w:tcW w:w="1517" w:type="dxa"/>
            <w:tcBorders>
              <w:top w:val="nil"/>
              <w:left w:val="nil"/>
              <w:bottom w:val="single" w:sz="4" w:space="0" w:color="auto"/>
              <w:right w:val="single" w:sz="4" w:space="0" w:color="auto"/>
            </w:tcBorders>
            <w:shd w:val="clear" w:color="auto" w:fill="auto"/>
            <w:noWrap/>
            <w:vAlign w:val="center"/>
            <w:hideMark/>
          </w:tcPr>
          <w:p w14:paraId="5D50573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19,59</w:t>
            </w:r>
          </w:p>
        </w:tc>
      </w:tr>
      <w:tr w:rsidR="00596941" w:rsidRPr="002C141F" w14:paraId="2499210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FD98CAF"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SİİRT BATMAN DOĞALGAZ DAĞITIM A.Ş.</w:t>
            </w:r>
          </w:p>
        </w:tc>
        <w:tc>
          <w:tcPr>
            <w:tcW w:w="1277" w:type="dxa"/>
            <w:tcBorders>
              <w:top w:val="nil"/>
              <w:left w:val="nil"/>
              <w:bottom w:val="single" w:sz="4" w:space="0" w:color="auto"/>
              <w:right w:val="single" w:sz="4" w:space="0" w:color="auto"/>
            </w:tcBorders>
            <w:shd w:val="clear" w:color="auto" w:fill="auto"/>
            <w:noWrap/>
            <w:vAlign w:val="center"/>
            <w:hideMark/>
          </w:tcPr>
          <w:p w14:paraId="07F7125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58,68</w:t>
            </w:r>
          </w:p>
        </w:tc>
        <w:tc>
          <w:tcPr>
            <w:tcW w:w="1452" w:type="dxa"/>
            <w:tcBorders>
              <w:top w:val="nil"/>
              <w:left w:val="nil"/>
              <w:bottom w:val="single" w:sz="4" w:space="0" w:color="auto"/>
              <w:right w:val="single" w:sz="4" w:space="0" w:color="auto"/>
            </w:tcBorders>
            <w:shd w:val="clear" w:color="auto" w:fill="auto"/>
            <w:noWrap/>
            <w:vAlign w:val="center"/>
            <w:hideMark/>
          </w:tcPr>
          <w:p w14:paraId="2C870AF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58,68</w:t>
            </w:r>
          </w:p>
        </w:tc>
        <w:tc>
          <w:tcPr>
            <w:tcW w:w="1517" w:type="dxa"/>
            <w:tcBorders>
              <w:top w:val="nil"/>
              <w:left w:val="nil"/>
              <w:bottom w:val="single" w:sz="4" w:space="0" w:color="auto"/>
              <w:right w:val="single" w:sz="4" w:space="0" w:color="auto"/>
            </w:tcBorders>
            <w:shd w:val="clear" w:color="auto" w:fill="auto"/>
            <w:noWrap/>
            <w:vAlign w:val="center"/>
            <w:hideMark/>
          </w:tcPr>
          <w:p w14:paraId="53BD6A0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17,97</w:t>
            </w:r>
          </w:p>
        </w:tc>
      </w:tr>
      <w:tr w:rsidR="00596941" w:rsidRPr="002C141F" w14:paraId="005CC0CE"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195C46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SİVAS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99C13E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111,51</w:t>
            </w:r>
          </w:p>
        </w:tc>
        <w:tc>
          <w:tcPr>
            <w:tcW w:w="1452" w:type="dxa"/>
            <w:tcBorders>
              <w:top w:val="nil"/>
              <w:left w:val="nil"/>
              <w:bottom w:val="single" w:sz="4" w:space="0" w:color="auto"/>
              <w:right w:val="single" w:sz="4" w:space="0" w:color="auto"/>
            </w:tcBorders>
            <w:shd w:val="clear" w:color="auto" w:fill="auto"/>
            <w:noWrap/>
            <w:vAlign w:val="center"/>
            <w:hideMark/>
          </w:tcPr>
          <w:p w14:paraId="43B4947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111,51</w:t>
            </w:r>
          </w:p>
        </w:tc>
        <w:tc>
          <w:tcPr>
            <w:tcW w:w="1517" w:type="dxa"/>
            <w:tcBorders>
              <w:top w:val="nil"/>
              <w:left w:val="nil"/>
              <w:bottom w:val="single" w:sz="4" w:space="0" w:color="auto"/>
              <w:right w:val="single" w:sz="4" w:space="0" w:color="auto"/>
            </w:tcBorders>
            <w:shd w:val="clear" w:color="auto" w:fill="auto"/>
            <w:noWrap/>
            <w:vAlign w:val="center"/>
            <w:hideMark/>
          </w:tcPr>
          <w:p w14:paraId="01B10D6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61,63</w:t>
            </w:r>
          </w:p>
        </w:tc>
      </w:tr>
      <w:tr w:rsidR="00596941" w:rsidRPr="002C141F" w14:paraId="38F3DC3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15D46C7"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ŞANLIURFA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27103A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68,82</w:t>
            </w:r>
          </w:p>
        </w:tc>
        <w:tc>
          <w:tcPr>
            <w:tcW w:w="1452" w:type="dxa"/>
            <w:tcBorders>
              <w:top w:val="nil"/>
              <w:left w:val="nil"/>
              <w:bottom w:val="single" w:sz="4" w:space="0" w:color="auto"/>
              <w:right w:val="single" w:sz="4" w:space="0" w:color="auto"/>
            </w:tcBorders>
            <w:shd w:val="clear" w:color="auto" w:fill="auto"/>
            <w:noWrap/>
            <w:vAlign w:val="center"/>
            <w:hideMark/>
          </w:tcPr>
          <w:p w14:paraId="74A5CC3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68,82</w:t>
            </w:r>
          </w:p>
        </w:tc>
        <w:tc>
          <w:tcPr>
            <w:tcW w:w="1517" w:type="dxa"/>
            <w:tcBorders>
              <w:top w:val="nil"/>
              <w:left w:val="nil"/>
              <w:bottom w:val="single" w:sz="4" w:space="0" w:color="auto"/>
              <w:right w:val="single" w:sz="4" w:space="0" w:color="auto"/>
            </w:tcBorders>
            <w:shd w:val="clear" w:color="auto" w:fill="auto"/>
            <w:noWrap/>
            <w:vAlign w:val="center"/>
            <w:hideMark/>
          </w:tcPr>
          <w:p w14:paraId="1797E33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84,09</w:t>
            </w:r>
          </w:p>
        </w:tc>
      </w:tr>
      <w:tr w:rsidR="00596941" w:rsidRPr="002C141F" w14:paraId="4B59BE5B"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E53144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TOKAT AMASYA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43D9E6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134,00</w:t>
            </w:r>
          </w:p>
        </w:tc>
        <w:tc>
          <w:tcPr>
            <w:tcW w:w="1452" w:type="dxa"/>
            <w:tcBorders>
              <w:top w:val="nil"/>
              <w:left w:val="nil"/>
              <w:bottom w:val="single" w:sz="4" w:space="0" w:color="auto"/>
              <w:right w:val="single" w:sz="4" w:space="0" w:color="auto"/>
            </w:tcBorders>
            <w:shd w:val="clear" w:color="auto" w:fill="auto"/>
            <w:noWrap/>
            <w:vAlign w:val="center"/>
            <w:hideMark/>
          </w:tcPr>
          <w:p w14:paraId="5AF3326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134,00</w:t>
            </w:r>
          </w:p>
        </w:tc>
        <w:tc>
          <w:tcPr>
            <w:tcW w:w="1517" w:type="dxa"/>
            <w:tcBorders>
              <w:top w:val="nil"/>
              <w:left w:val="nil"/>
              <w:bottom w:val="single" w:sz="4" w:space="0" w:color="auto"/>
              <w:right w:val="single" w:sz="4" w:space="0" w:color="auto"/>
            </w:tcBorders>
            <w:shd w:val="clear" w:color="auto" w:fill="auto"/>
            <w:noWrap/>
            <w:vAlign w:val="center"/>
            <w:hideMark/>
          </w:tcPr>
          <w:p w14:paraId="3EE0A65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44,30</w:t>
            </w:r>
          </w:p>
        </w:tc>
      </w:tr>
      <w:tr w:rsidR="00596941" w:rsidRPr="002C141F" w14:paraId="0416034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CE87AB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VAN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DB9315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58,76</w:t>
            </w:r>
          </w:p>
        </w:tc>
        <w:tc>
          <w:tcPr>
            <w:tcW w:w="1452" w:type="dxa"/>
            <w:tcBorders>
              <w:top w:val="nil"/>
              <w:left w:val="nil"/>
              <w:bottom w:val="single" w:sz="4" w:space="0" w:color="auto"/>
              <w:right w:val="single" w:sz="4" w:space="0" w:color="auto"/>
            </w:tcBorders>
            <w:shd w:val="clear" w:color="auto" w:fill="auto"/>
            <w:noWrap/>
            <w:vAlign w:val="center"/>
            <w:hideMark/>
          </w:tcPr>
          <w:p w14:paraId="14A60B6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58,76</w:t>
            </w:r>
          </w:p>
        </w:tc>
        <w:tc>
          <w:tcPr>
            <w:tcW w:w="1517" w:type="dxa"/>
            <w:tcBorders>
              <w:top w:val="nil"/>
              <w:left w:val="nil"/>
              <w:bottom w:val="single" w:sz="4" w:space="0" w:color="auto"/>
              <w:right w:val="single" w:sz="4" w:space="0" w:color="auto"/>
            </w:tcBorders>
            <w:shd w:val="clear" w:color="auto" w:fill="auto"/>
            <w:noWrap/>
            <w:vAlign w:val="center"/>
            <w:hideMark/>
          </w:tcPr>
          <w:p w14:paraId="410F53F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38,54</w:t>
            </w:r>
          </w:p>
        </w:tc>
      </w:tr>
      <w:tr w:rsidR="00596941" w:rsidRPr="002C141F" w14:paraId="072D9F09"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B878F2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ARMADAŞ ARSAN MARAŞ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A8ADFD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100,45</w:t>
            </w:r>
          </w:p>
        </w:tc>
        <w:tc>
          <w:tcPr>
            <w:tcW w:w="1452" w:type="dxa"/>
            <w:tcBorders>
              <w:top w:val="nil"/>
              <w:left w:val="nil"/>
              <w:bottom w:val="single" w:sz="4" w:space="0" w:color="auto"/>
              <w:right w:val="single" w:sz="4" w:space="0" w:color="auto"/>
            </w:tcBorders>
            <w:shd w:val="clear" w:color="auto" w:fill="auto"/>
            <w:noWrap/>
            <w:vAlign w:val="center"/>
            <w:hideMark/>
          </w:tcPr>
          <w:p w14:paraId="3CBB43A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100,45</w:t>
            </w:r>
          </w:p>
        </w:tc>
        <w:tc>
          <w:tcPr>
            <w:tcW w:w="1517" w:type="dxa"/>
            <w:tcBorders>
              <w:top w:val="nil"/>
              <w:left w:val="nil"/>
              <w:bottom w:val="single" w:sz="4" w:space="0" w:color="auto"/>
              <w:right w:val="single" w:sz="4" w:space="0" w:color="auto"/>
            </w:tcBorders>
            <w:shd w:val="clear" w:color="auto" w:fill="auto"/>
            <w:noWrap/>
            <w:vAlign w:val="center"/>
            <w:hideMark/>
          </w:tcPr>
          <w:p w14:paraId="771F4F2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179,80</w:t>
            </w:r>
          </w:p>
        </w:tc>
      </w:tr>
      <w:tr w:rsidR="00596941" w:rsidRPr="002C141F" w14:paraId="70F1A72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C3AD18A"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ARMAGAZ ARSAN MARMARA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785A0F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104,09</w:t>
            </w:r>
          </w:p>
        </w:tc>
        <w:tc>
          <w:tcPr>
            <w:tcW w:w="1452" w:type="dxa"/>
            <w:tcBorders>
              <w:top w:val="nil"/>
              <w:left w:val="nil"/>
              <w:bottom w:val="single" w:sz="4" w:space="0" w:color="auto"/>
              <w:right w:val="single" w:sz="4" w:space="0" w:color="auto"/>
            </w:tcBorders>
            <w:shd w:val="clear" w:color="auto" w:fill="auto"/>
            <w:noWrap/>
            <w:vAlign w:val="center"/>
            <w:hideMark/>
          </w:tcPr>
          <w:p w14:paraId="5C7C9A5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104,09</w:t>
            </w:r>
          </w:p>
        </w:tc>
        <w:tc>
          <w:tcPr>
            <w:tcW w:w="1517" w:type="dxa"/>
            <w:tcBorders>
              <w:top w:val="nil"/>
              <w:left w:val="nil"/>
              <w:bottom w:val="single" w:sz="4" w:space="0" w:color="auto"/>
              <w:right w:val="single" w:sz="4" w:space="0" w:color="auto"/>
            </w:tcBorders>
            <w:shd w:val="clear" w:color="auto" w:fill="auto"/>
            <w:noWrap/>
            <w:vAlign w:val="center"/>
            <w:hideMark/>
          </w:tcPr>
          <w:p w14:paraId="333AC70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52,52</w:t>
            </w:r>
          </w:p>
        </w:tc>
      </w:tr>
      <w:tr w:rsidR="00596941" w:rsidRPr="002C141F" w14:paraId="78778EC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1A5DCE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BAHÇEŞEHİR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317849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15,22</w:t>
            </w:r>
          </w:p>
        </w:tc>
        <w:tc>
          <w:tcPr>
            <w:tcW w:w="1452" w:type="dxa"/>
            <w:tcBorders>
              <w:top w:val="nil"/>
              <w:left w:val="nil"/>
              <w:bottom w:val="single" w:sz="4" w:space="0" w:color="auto"/>
              <w:right w:val="single" w:sz="4" w:space="0" w:color="auto"/>
            </w:tcBorders>
            <w:shd w:val="clear" w:color="auto" w:fill="auto"/>
            <w:noWrap/>
            <w:vAlign w:val="center"/>
            <w:hideMark/>
          </w:tcPr>
          <w:p w14:paraId="48479C4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15,22</w:t>
            </w:r>
          </w:p>
        </w:tc>
        <w:tc>
          <w:tcPr>
            <w:tcW w:w="1517" w:type="dxa"/>
            <w:tcBorders>
              <w:top w:val="nil"/>
              <w:left w:val="nil"/>
              <w:bottom w:val="single" w:sz="4" w:space="0" w:color="auto"/>
              <w:right w:val="single" w:sz="4" w:space="0" w:color="auto"/>
            </w:tcBorders>
            <w:shd w:val="clear" w:color="auto" w:fill="auto"/>
            <w:noWrap/>
            <w:vAlign w:val="center"/>
            <w:hideMark/>
          </w:tcPr>
          <w:p w14:paraId="7E43574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12,34</w:t>
            </w:r>
          </w:p>
        </w:tc>
      </w:tr>
      <w:tr w:rsidR="00596941" w:rsidRPr="002C141F" w14:paraId="21A9FEB4"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DACBE8F"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BAŞKENT DOĞALGAZ DAĞITIM GAYRİMENKUL YATIRIM ORTAKLIĞI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717473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1.766,52</w:t>
            </w:r>
          </w:p>
        </w:tc>
        <w:tc>
          <w:tcPr>
            <w:tcW w:w="1452" w:type="dxa"/>
            <w:tcBorders>
              <w:top w:val="nil"/>
              <w:left w:val="nil"/>
              <w:bottom w:val="single" w:sz="4" w:space="0" w:color="auto"/>
              <w:right w:val="single" w:sz="4" w:space="0" w:color="auto"/>
            </w:tcBorders>
            <w:shd w:val="clear" w:color="auto" w:fill="auto"/>
            <w:noWrap/>
            <w:vAlign w:val="center"/>
            <w:hideMark/>
          </w:tcPr>
          <w:p w14:paraId="23131B7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1.766,52</w:t>
            </w:r>
          </w:p>
        </w:tc>
        <w:tc>
          <w:tcPr>
            <w:tcW w:w="1517" w:type="dxa"/>
            <w:tcBorders>
              <w:top w:val="nil"/>
              <w:left w:val="nil"/>
              <w:bottom w:val="single" w:sz="4" w:space="0" w:color="auto"/>
              <w:right w:val="single" w:sz="4" w:space="0" w:color="auto"/>
            </w:tcBorders>
            <w:shd w:val="clear" w:color="auto" w:fill="auto"/>
            <w:noWrap/>
            <w:vAlign w:val="center"/>
            <w:hideMark/>
          </w:tcPr>
          <w:p w14:paraId="2F105C1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1.009,53</w:t>
            </w:r>
          </w:p>
        </w:tc>
      </w:tr>
      <w:tr w:rsidR="00596941" w:rsidRPr="002C141F" w14:paraId="2EA0224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19D0E2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BURSA ŞEHİRİÇİ DOĞAL GAZ DAĞITIM TİCARET VE TAAH.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134513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570,17</w:t>
            </w:r>
          </w:p>
        </w:tc>
        <w:tc>
          <w:tcPr>
            <w:tcW w:w="1452" w:type="dxa"/>
            <w:tcBorders>
              <w:top w:val="nil"/>
              <w:left w:val="nil"/>
              <w:bottom w:val="single" w:sz="4" w:space="0" w:color="auto"/>
              <w:right w:val="single" w:sz="4" w:space="0" w:color="auto"/>
            </w:tcBorders>
            <w:shd w:val="clear" w:color="auto" w:fill="auto"/>
            <w:noWrap/>
            <w:vAlign w:val="center"/>
            <w:hideMark/>
          </w:tcPr>
          <w:p w14:paraId="5F1DB36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570,17</w:t>
            </w:r>
          </w:p>
        </w:tc>
        <w:tc>
          <w:tcPr>
            <w:tcW w:w="1517" w:type="dxa"/>
            <w:tcBorders>
              <w:top w:val="nil"/>
              <w:left w:val="nil"/>
              <w:bottom w:val="single" w:sz="4" w:space="0" w:color="auto"/>
              <w:right w:val="single" w:sz="4" w:space="0" w:color="auto"/>
            </w:tcBorders>
            <w:shd w:val="clear" w:color="auto" w:fill="auto"/>
            <w:noWrap/>
            <w:vAlign w:val="center"/>
            <w:hideMark/>
          </w:tcPr>
          <w:p w14:paraId="117773B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304,02</w:t>
            </w:r>
          </w:p>
        </w:tc>
      </w:tr>
      <w:tr w:rsidR="00596941" w:rsidRPr="002C141F" w14:paraId="78858695"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04EF679"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ÇİNİGAZ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052582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109,89</w:t>
            </w:r>
          </w:p>
        </w:tc>
        <w:tc>
          <w:tcPr>
            <w:tcW w:w="1452" w:type="dxa"/>
            <w:tcBorders>
              <w:top w:val="nil"/>
              <w:left w:val="nil"/>
              <w:bottom w:val="single" w:sz="4" w:space="0" w:color="auto"/>
              <w:right w:val="single" w:sz="4" w:space="0" w:color="auto"/>
            </w:tcBorders>
            <w:shd w:val="clear" w:color="auto" w:fill="auto"/>
            <w:noWrap/>
            <w:vAlign w:val="center"/>
            <w:hideMark/>
          </w:tcPr>
          <w:p w14:paraId="720C7BA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109,89</w:t>
            </w:r>
          </w:p>
        </w:tc>
        <w:tc>
          <w:tcPr>
            <w:tcW w:w="1517" w:type="dxa"/>
            <w:tcBorders>
              <w:top w:val="nil"/>
              <w:left w:val="nil"/>
              <w:bottom w:val="single" w:sz="4" w:space="0" w:color="auto"/>
              <w:right w:val="single" w:sz="4" w:space="0" w:color="auto"/>
            </w:tcBorders>
            <w:shd w:val="clear" w:color="auto" w:fill="auto"/>
            <w:noWrap/>
            <w:vAlign w:val="center"/>
            <w:hideMark/>
          </w:tcPr>
          <w:p w14:paraId="63EF907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161,06</w:t>
            </w:r>
          </w:p>
        </w:tc>
      </w:tr>
      <w:tr w:rsidR="00596941" w:rsidRPr="002C141F" w14:paraId="0D3AAF85"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588F72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ÇORDAŞ ÇORLU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27EFBF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85,57</w:t>
            </w:r>
          </w:p>
        </w:tc>
        <w:tc>
          <w:tcPr>
            <w:tcW w:w="1452" w:type="dxa"/>
            <w:tcBorders>
              <w:top w:val="nil"/>
              <w:left w:val="nil"/>
              <w:bottom w:val="single" w:sz="4" w:space="0" w:color="auto"/>
              <w:right w:val="single" w:sz="4" w:space="0" w:color="auto"/>
            </w:tcBorders>
            <w:shd w:val="clear" w:color="auto" w:fill="auto"/>
            <w:noWrap/>
            <w:vAlign w:val="center"/>
            <w:hideMark/>
          </w:tcPr>
          <w:p w14:paraId="3C9540A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85,57</w:t>
            </w:r>
          </w:p>
        </w:tc>
        <w:tc>
          <w:tcPr>
            <w:tcW w:w="1517" w:type="dxa"/>
            <w:tcBorders>
              <w:top w:val="nil"/>
              <w:left w:val="nil"/>
              <w:bottom w:val="single" w:sz="4" w:space="0" w:color="auto"/>
              <w:right w:val="single" w:sz="4" w:space="0" w:color="auto"/>
            </w:tcBorders>
            <w:shd w:val="clear" w:color="auto" w:fill="auto"/>
            <w:noWrap/>
            <w:vAlign w:val="center"/>
            <w:hideMark/>
          </w:tcPr>
          <w:p w14:paraId="44DDD4D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77,57</w:t>
            </w:r>
          </w:p>
        </w:tc>
      </w:tr>
      <w:tr w:rsidR="00596941" w:rsidRPr="002C141F" w14:paraId="4399B8F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F6C4760"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ÇORUM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7FB015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91,56</w:t>
            </w:r>
          </w:p>
        </w:tc>
        <w:tc>
          <w:tcPr>
            <w:tcW w:w="1452" w:type="dxa"/>
            <w:tcBorders>
              <w:top w:val="nil"/>
              <w:left w:val="nil"/>
              <w:bottom w:val="single" w:sz="4" w:space="0" w:color="auto"/>
              <w:right w:val="single" w:sz="4" w:space="0" w:color="auto"/>
            </w:tcBorders>
            <w:shd w:val="clear" w:color="auto" w:fill="auto"/>
            <w:noWrap/>
            <w:vAlign w:val="center"/>
            <w:hideMark/>
          </w:tcPr>
          <w:p w14:paraId="136F742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91,56</w:t>
            </w:r>
          </w:p>
        </w:tc>
        <w:tc>
          <w:tcPr>
            <w:tcW w:w="1517" w:type="dxa"/>
            <w:tcBorders>
              <w:top w:val="nil"/>
              <w:left w:val="nil"/>
              <w:bottom w:val="single" w:sz="4" w:space="0" w:color="auto"/>
              <w:right w:val="single" w:sz="4" w:space="0" w:color="auto"/>
            </w:tcBorders>
            <w:shd w:val="clear" w:color="auto" w:fill="auto"/>
            <w:noWrap/>
            <w:vAlign w:val="center"/>
            <w:hideMark/>
          </w:tcPr>
          <w:p w14:paraId="35C78DD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48,62</w:t>
            </w:r>
          </w:p>
        </w:tc>
      </w:tr>
      <w:tr w:rsidR="00596941" w:rsidRPr="002C141F" w14:paraId="007A239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B58B9B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DİYARBAKIR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5DA466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135,34</w:t>
            </w:r>
          </w:p>
        </w:tc>
        <w:tc>
          <w:tcPr>
            <w:tcW w:w="1452" w:type="dxa"/>
            <w:tcBorders>
              <w:top w:val="nil"/>
              <w:left w:val="nil"/>
              <w:bottom w:val="single" w:sz="4" w:space="0" w:color="auto"/>
              <w:right w:val="single" w:sz="4" w:space="0" w:color="auto"/>
            </w:tcBorders>
            <w:shd w:val="clear" w:color="auto" w:fill="auto"/>
            <w:noWrap/>
            <w:vAlign w:val="center"/>
            <w:hideMark/>
          </w:tcPr>
          <w:p w14:paraId="71CAAC0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135,34</w:t>
            </w:r>
          </w:p>
        </w:tc>
        <w:tc>
          <w:tcPr>
            <w:tcW w:w="1517" w:type="dxa"/>
            <w:tcBorders>
              <w:top w:val="nil"/>
              <w:left w:val="nil"/>
              <w:bottom w:val="single" w:sz="4" w:space="0" w:color="auto"/>
              <w:right w:val="single" w:sz="4" w:space="0" w:color="auto"/>
            </w:tcBorders>
            <w:shd w:val="clear" w:color="auto" w:fill="auto"/>
            <w:noWrap/>
            <w:vAlign w:val="center"/>
            <w:hideMark/>
          </w:tcPr>
          <w:p w14:paraId="0737BDD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47,23</w:t>
            </w:r>
          </w:p>
        </w:tc>
      </w:tr>
      <w:tr w:rsidR="00596941" w:rsidRPr="002C141F" w14:paraId="13EE194F"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8B42CD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DOĞUGAZ BİTLİS BİNGÖL MUŞ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32873B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10,36</w:t>
            </w:r>
          </w:p>
        </w:tc>
        <w:tc>
          <w:tcPr>
            <w:tcW w:w="1452" w:type="dxa"/>
            <w:tcBorders>
              <w:top w:val="nil"/>
              <w:left w:val="nil"/>
              <w:bottom w:val="single" w:sz="4" w:space="0" w:color="auto"/>
              <w:right w:val="single" w:sz="4" w:space="0" w:color="auto"/>
            </w:tcBorders>
            <w:shd w:val="clear" w:color="auto" w:fill="auto"/>
            <w:noWrap/>
            <w:vAlign w:val="center"/>
            <w:hideMark/>
          </w:tcPr>
          <w:p w14:paraId="21ED243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6,38</w:t>
            </w:r>
          </w:p>
        </w:tc>
        <w:tc>
          <w:tcPr>
            <w:tcW w:w="1517" w:type="dxa"/>
            <w:tcBorders>
              <w:top w:val="nil"/>
              <w:left w:val="nil"/>
              <w:bottom w:val="single" w:sz="4" w:space="0" w:color="auto"/>
              <w:right w:val="single" w:sz="4" w:space="0" w:color="auto"/>
            </w:tcBorders>
            <w:shd w:val="clear" w:color="auto" w:fill="auto"/>
            <w:noWrap/>
            <w:vAlign w:val="center"/>
            <w:hideMark/>
          </w:tcPr>
          <w:p w14:paraId="2192B31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596941" w:rsidRPr="002C141F" w14:paraId="1751B6E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04DA0E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AKSARAY GAZ DAĞITIM A.Ş.</w:t>
            </w:r>
          </w:p>
        </w:tc>
        <w:tc>
          <w:tcPr>
            <w:tcW w:w="1277" w:type="dxa"/>
            <w:tcBorders>
              <w:top w:val="nil"/>
              <w:left w:val="nil"/>
              <w:bottom w:val="single" w:sz="4" w:space="0" w:color="auto"/>
              <w:right w:val="single" w:sz="4" w:space="0" w:color="auto"/>
            </w:tcBorders>
            <w:shd w:val="clear" w:color="auto" w:fill="auto"/>
            <w:noWrap/>
            <w:vAlign w:val="center"/>
            <w:hideMark/>
          </w:tcPr>
          <w:p w14:paraId="2D22700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50,47</w:t>
            </w:r>
          </w:p>
        </w:tc>
        <w:tc>
          <w:tcPr>
            <w:tcW w:w="1452" w:type="dxa"/>
            <w:tcBorders>
              <w:top w:val="nil"/>
              <w:left w:val="nil"/>
              <w:bottom w:val="single" w:sz="4" w:space="0" w:color="auto"/>
              <w:right w:val="single" w:sz="4" w:space="0" w:color="auto"/>
            </w:tcBorders>
            <w:shd w:val="clear" w:color="auto" w:fill="auto"/>
            <w:noWrap/>
            <w:vAlign w:val="center"/>
            <w:hideMark/>
          </w:tcPr>
          <w:p w14:paraId="1D3143B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50,47</w:t>
            </w:r>
          </w:p>
        </w:tc>
        <w:tc>
          <w:tcPr>
            <w:tcW w:w="1517" w:type="dxa"/>
            <w:tcBorders>
              <w:top w:val="nil"/>
              <w:left w:val="nil"/>
              <w:bottom w:val="single" w:sz="4" w:space="0" w:color="auto"/>
              <w:right w:val="single" w:sz="4" w:space="0" w:color="auto"/>
            </w:tcBorders>
            <w:shd w:val="clear" w:color="auto" w:fill="auto"/>
            <w:noWrap/>
            <w:vAlign w:val="center"/>
            <w:hideMark/>
          </w:tcPr>
          <w:p w14:paraId="05FEB42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24,22</w:t>
            </w:r>
          </w:p>
        </w:tc>
      </w:tr>
      <w:tr w:rsidR="00596941" w:rsidRPr="002C141F" w14:paraId="50F62495"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4E36084"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ANTALYA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14:paraId="11FA673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39,23</w:t>
            </w:r>
          </w:p>
        </w:tc>
        <w:tc>
          <w:tcPr>
            <w:tcW w:w="1452" w:type="dxa"/>
            <w:tcBorders>
              <w:top w:val="nil"/>
              <w:left w:val="nil"/>
              <w:bottom w:val="single" w:sz="4" w:space="0" w:color="auto"/>
              <w:right w:val="single" w:sz="4" w:space="0" w:color="auto"/>
            </w:tcBorders>
            <w:shd w:val="clear" w:color="auto" w:fill="auto"/>
            <w:noWrap/>
            <w:vAlign w:val="center"/>
            <w:hideMark/>
          </w:tcPr>
          <w:p w14:paraId="4E55A85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39,23</w:t>
            </w:r>
          </w:p>
        </w:tc>
        <w:tc>
          <w:tcPr>
            <w:tcW w:w="1517" w:type="dxa"/>
            <w:tcBorders>
              <w:top w:val="nil"/>
              <w:left w:val="nil"/>
              <w:bottom w:val="single" w:sz="4" w:space="0" w:color="auto"/>
              <w:right w:val="single" w:sz="4" w:space="0" w:color="auto"/>
            </w:tcBorders>
            <w:shd w:val="clear" w:color="auto" w:fill="auto"/>
            <w:noWrap/>
            <w:vAlign w:val="center"/>
            <w:hideMark/>
          </w:tcPr>
          <w:p w14:paraId="47277D1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65,53</w:t>
            </w:r>
          </w:p>
        </w:tc>
      </w:tr>
      <w:tr w:rsidR="00596941" w:rsidRPr="002C141F" w14:paraId="05DA02F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DE64A70"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AYDIN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6C26A2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34,09</w:t>
            </w:r>
          </w:p>
        </w:tc>
        <w:tc>
          <w:tcPr>
            <w:tcW w:w="1452" w:type="dxa"/>
            <w:tcBorders>
              <w:top w:val="nil"/>
              <w:left w:val="nil"/>
              <w:bottom w:val="single" w:sz="4" w:space="0" w:color="auto"/>
              <w:right w:val="single" w:sz="4" w:space="0" w:color="auto"/>
            </w:tcBorders>
            <w:shd w:val="clear" w:color="auto" w:fill="auto"/>
            <w:noWrap/>
            <w:vAlign w:val="center"/>
            <w:hideMark/>
          </w:tcPr>
          <w:p w14:paraId="7B6F2E3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34,09</w:t>
            </w:r>
          </w:p>
        </w:tc>
        <w:tc>
          <w:tcPr>
            <w:tcW w:w="1517" w:type="dxa"/>
            <w:tcBorders>
              <w:top w:val="nil"/>
              <w:left w:val="nil"/>
              <w:bottom w:val="single" w:sz="4" w:space="0" w:color="auto"/>
              <w:right w:val="single" w:sz="4" w:space="0" w:color="auto"/>
            </w:tcBorders>
            <w:shd w:val="clear" w:color="auto" w:fill="auto"/>
            <w:noWrap/>
            <w:vAlign w:val="center"/>
            <w:hideMark/>
          </w:tcPr>
          <w:p w14:paraId="734DAC5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39,62</w:t>
            </w:r>
          </w:p>
        </w:tc>
      </w:tr>
      <w:tr w:rsidR="00596941" w:rsidRPr="002C141F" w14:paraId="596C26C4"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7AF8FF9"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DENİZLİ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53314A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176,05</w:t>
            </w:r>
          </w:p>
        </w:tc>
        <w:tc>
          <w:tcPr>
            <w:tcW w:w="1452" w:type="dxa"/>
            <w:tcBorders>
              <w:top w:val="nil"/>
              <w:left w:val="nil"/>
              <w:bottom w:val="single" w:sz="4" w:space="0" w:color="auto"/>
              <w:right w:val="single" w:sz="4" w:space="0" w:color="auto"/>
            </w:tcBorders>
            <w:shd w:val="clear" w:color="auto" w:fill="auto"/>
            <w:noWrap/>
            <w:vAlign w:val="center"/>
            <w:hideMark/>
          </w:tcPr>
          <w:p w14:paraId="53AD2D2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176,05</w:t>
            </w:r>
          </w:p>
        </w:tc>
        <w:tc>
          <w:tcPr>
            <w:tcW w:w="1517" w:type="dxa"/>
            <w:tcBorders>
              <w:top w:val="nil"/>
              <w:left w:val="nil"/>
              <w:bottom w:val="single" w:sz="4" w:space="0" w:color="auto"/>
              <w:right w:val="single" w:sz="4" w:space="0" w:color="auto"/>
            </w:tcBorders>
            <w:shd w:val="clear" w:color="auto" w:fill="auto"/>
            <w:noWrap/>
            <w:vAlign w:val="center"/>
            <w:hideMark/>
          </w:tcPr>
          <w:p w14:paraId="35AA181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190,72</w:t>
            </w:r>
          </w:p>
        </w:tc>
      </w:tr>
      <w:tr w:rsidR="00596941" w:rsidRPr="002C141F" w14:paraId="0599168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5180E50"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EREĞLİ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26E9D62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28,57</w:t>
            </w:r>
          </w:p>
        </w:tc>
        <w:tc>
          <w:tcPr>
            <w:tcW w:w="1452" w:type="dxa"/>
            <w:tcBorders>
              <w:top w:val="nil"/>
              <w:left w:val="nil"/>
              <w:bottom w:val="single" w:sz="4" w:space="0" w:color="auto"/>
              <w:right w:val="single" w:sz="4" w:space="0" w:color="auto"/>
            </w:tcBorders>
            <w:shd w:val="clear" w:color="auto" w:fill="auto"/>
            <w:noWrap/>
            <w:vAlign w:val="center"/>
            <w:hideMark/>
          </w:tcPr>
          <w:p w14:paraId="73C852E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28,57</w:t>
            </w:r>
          </w:p>
        </w:tc>
        <w:tc>
          <w:tcPr>
            <w:tcW w:w="1517" w:type="dxa"/>
            <w:tcBorders>
              <w:top w:val="nil"/>
              <w:left w:val="nil"/>
              <w:bottom w:val="single" w:sz="4" w:space="0" w:color="auto"/>
              <w:right w:val="single" w:sz="4" w:space="0" w:color="auto"/>
            </w:tcBorders>
            <w:shd w:val="clear" w:color="auto" w:fill="auto"/>
            <w:noWrap/>
            <w:vAlign w:val="center"/>
            <w:hideMark/>
          </w:tcPr>
          <w:p w14:paraId="67215A7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13,49</w:t>
            </w:r>
          </w:p>
        </w:tc>
      </w:tr>
      <w:tr w:rsidR="00596941" w:rsidRPr="002C141F" w14:paraId="76700A11"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D02C7F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ERZİNCAN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EBEE13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40,24</w:t>
            </w:r>
          </w:p>
        </w:tc>
        <w:tc>
          <w:tcPr>
            <w:tcW w:w="1452" w:type="dxa"/>
            <w:tcBorders>
              <w:top w:val="nil"/>
              <w:left w:val="nil"/>
              <w:bottom w:val="single" w:sz="4" w:space="0" w:color="auto"/>
              <w:right w:val="single" w:sz="4" w:space="0" w:color="auto"/>
            </w:tcBorders>
            <w:shd w:val="clear" w:color="auto" w:fill="auto"/>
            <w:noWrap/>
            <w:vAlign w:val="center"/>
            <w:hideMark/>
          </w:tcPr>
          <w:p w14:paraId="0BD1FC0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40,24</w:t>
            </w:r>
          </w:p>
        </w:tc>
        <w:tc>
          <w:tcPr>
            <w:tcW w:w="1517" w:type="dxa"/>
            <w:tcBorders>
              <w:top w:val="nil"/>
              <w:left w:val="nil"/>
              <w:bottom w:val="single" w:sz="4" w:space="0" w:color="auto"/>
              <w:right w:val="single" w:sz="4" w:space="0" w:color="auto"/>
            </w:tcBorders>
            <w:shd w:val="clear" w:color="auto" w:fill="auto"/>
            <w:noWrap/>
            <w:vAlign w:val="center"/>
            <w:hideMark/>
          </w:tcPr>
          <w:p w14:paraId="11BF641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21,11</w:t>
            </w:r>
          </w:p>
        </w:tc>
      </w:tr>
      <w:tr w:rsidR="00596941" w:rsidRPr="002C141F" w14:paraId="300F966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33F1919"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KAPADOKYA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14:paraId="66B2B5B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89,31</w:t>
            </w:r>
          </w:p>
        </w:tc>
        <w:tc>
          <w:tcPr>
            <w:tcW w:w="1452" w:type="dxa"/>
            <w:tcBorders>
              <w:top w:val="nil"/>
              <w:left w:val="nil"/>
              <w:bottom w:val="single" w:sz="4" w:space="0" w:color="auto"/>
              <w:right w:val="single" w:sz="4" w:space="0" w:color="auto"/>
            </w:tcBorders>
            <w:shd w:val="clear" w:color="auto" w:fill="auto"/>
            <w:noWrap/>
            <w:vAlign w:val="center"/>
            <w:hideMark/>
          </w:tcPr>
          <w:p w14:paraId="70F1FAF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89,31</w:t>
            </w:r>
          </w:p>
        </w:tc>
        <w:tc>
          <w:tcPr>
            <w:tcW w:w="1517" w:type="dxa"/>
            <w:tcBorders>
              <w:top w:val="nil"/>
              <w:left w:val="nil"/>
              <w:bottom w:val="single" w:sz="4" w:space="0" w:color="auto"/>
              <w:right w:val="single" w:sz="4" w:space="0" w:color="auto"/>
            </w:tcBorders>
            <w:shd w:val="clear" w:color="auto" w:fill="auto"/>
            <w:noWrap/>
            <w:vAlign w:val="center"/>
            <w:hideMark/>
          </w:tcPr>
          <w:p w14:paraId="0E355BC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36,62</w:t>
            </w:r>
          </w:p>
        </w:tc>
      </w:tr>
      <w:tr w:rsidR="00596941" w:rsidRPr="002C141F" w14:paraId="0058E3BB"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1089E9D"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KARAMAN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22B9E0A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43,74</w:t>
            </w:r>
          </w:p>
        </w:tc>
        <w:tc>
          <w:tcPr>
            <w:tcW w:w="1452" w:type="dxa"/>
            <w:tcBorders>
              <w:top w:val="nil"/>
              <w:left w:val="nil"/>
              <w:bottom w:val="single" w:sz="4" w:space="0" w:color="auto"/>
              <w:right w:val="single" w:sz="4" w:space="0" w:color="auto"/>
            </w:tcBorders>
            <w:shd w:val="clear" w:color="auto" w:fill="auto"/>
            <w:noWrap/>
            <w:vAlign w:val="center"/>
            <w:hideMark/>
          </w:tcPr>
          <w:p w14:paraId="4FEC248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43,74</w:t>
            </w:r>
          </w:p>
        </w:tc>
        <w:tc>
          <w:tcPr>
            <w:tcW w:w="1517" w:type="dxa"/>
            <w:tcBorders>
              <w:top w:val="nil"/>
              <w:left w:val="nil"/>
              <w:bottom w:val="single" w:sz="4" w:space="0" w:color="auto"/>
              <w:right w:val="single" w:sz="4" w:space="0" w:color="auto"/>
            </w:tcBorders>
            <w:shd w:val="clear" w:color="auto" w:fill="auto"/>
            <w:noWrap/>
            <w:vAlign w:val="center"/>
            <w:hideMark/>
          </w:tcPr>
          <w:p w14:paraId="31435D2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34,90</w:t>
            </w:r>
          </w:p>
        </w:tc>
      </w:tr>
      <w:tr w:rsidR="00596941" w:rsidRPr="002C141F" w14:paraId="3A320CC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D25328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KONYA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14:paraId="470F7A3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363,84</w:t>
            </w:r>
          </w:p>
        </w:tc>
        <w:tc>
          <w:tcPr>
            <w:tcW w:w="1452" w:type="dxa"/>
            <w:tcBorders>
              <w:top w:val="nil"/>
              <w:left w:val="nil"/>
              <w:bottom w:val="single" w:sz="4" w:space="0" w:color="auto"/>
              <w:right w:val="single" w:sz="4" w:space="0" w:color="auto"/>
            </w:tcBorders>
            <w:shd w:val="clear" w:color="auto" w:fill="auto"/>
            <w:noWrap/>
            <w:vAlign w:val="center"/>
            <w:hideMark/>
          </w:tcPr>
          <w:p w14:paraId="37CFB7A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363,84</w:t>
            </w:r>
          </w:p>
        </w:tc>
        <w:tc>
          <w:tcPr>
            <w:tcW w:w="1517" w:type="dxa"/>
            <w:tcBorders>
              <w:top w:val="nil"/>
              <w:left w:val="nil"/>
              <w:bottom w:val="single" w:sz="4" w:space="0" w:color="auto"/>
              <w:right w:val="single" w:sz="4" w:space="0" w:color="auto"/>
            </w:tcBorders>
            <w:shd w:val="clear" w:color="auto" w:fill="auto"/>
            <w:noWrap/>
            <w:vAlign w:val="center"/>
            <w:hideMark/>
          </w:tcPr>
          <w:p w14:paraId="36C4E28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136,98</w:t>
            </w:r>
          </w:p>
        </w:tc>
      </w:tr>
      <w:tr w:rsidR="00596941" w:rsidRPr="002C141F" w14:paraId="0A145E7F"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D205A8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ESGAZ ESKİŞEHİR ŞEHİRİÇİ DOĞAL GAZ DAĞITIM TİCARET VE TAAH.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D3D9DA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285,05</w:t>
            </w:r>
          </w:p>
        </w:tc>
        <w:tc>
          <w:tcPr>
            <w:tcW w:w="1452" w:type="dxa"/>
            <w:tcBorders>
              <w:top w:val="nil"/>
              <w:left w:val="nil"/>
              <w:bottom w:val="single" w:sz="4" w:space="0" w:color="auto"/>
              <w:right w:val="single" w:sz="4" w:space="0" w:color="auto"/>
            </w:tcBorders>
            <w:shd w:val="clear" w:color="auto" w:fill="auto"/>
            <w:noWrap/>
            <w:vAlign w:val="center"/>
            <w:hideMark/>
          </w:tcPr>
          <w:p w14:paraId="4FD6A4E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285,05</w:t>
            </w:r>
          </w:p>
        </w:tc>
        <w:tc>
          <w:tcPr>
            <w:tcW w:w="1517" w:type="dxa"/>
            <w:tcBorders>
              <w:top w:val="nil"/>
              <w:left w:val="nil"/>
              <w:bottom w:val="single" w:sz="4" w:space="0" w:color="auto"/>
              <w:right w:val="single" w:sz="4" w:space="0" w:color="auto"/>
            </w:tcBorders>
            <w:shd w:val="clear" w:color="auto" w:fill="auto"/>
            <w:noWrap/>
            <w:vAlign w:val="center"/>
            <w:hideMark/>
          </w:tcPr>
          <w:p w14:paraId="78810E7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103,48</w:t>
            </w:r>
          </w:p>
        </w:tc>
      </w:tr>
      <w:tr w:rsidR="00596941" w:rsidRPr="002C141F" w14:paraId="59F1827D"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A79E668"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GAZDAŞ GAZİANTEP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1890D6E"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213,99</w:t>
            </w:r>
          </w:p>
        </w:tc>
        <w:tc>
          <w:tcPr>
            <w:tcW w:w="1452" w:type="dxa"/>
            <w:tcBorders>
              <w:top w:val="nil"/>
              <w:left w:val="nil"/>
              <w:bottom w:val="single" w:sz="4" w:space="0" w:color="auto"/>
              <w:right w:val="single" w:sz="4" w:space="0" w:color="auto"/>
            </w:tcBorders>
            <w:shd w:val="clear" w:color="auto" w:fill="auto"/>
            <w:noWrap/>
            <w:vAlign w:val="center"/>
            <w:hideMark/>
          </w:tcPr>
          <w:p w14:paraId="41D5132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213,99</w:t>
            </w:r>
          </w:p>
        </w:tc>
        <w:tc>
          <w:tcPr>
            <w:tcW w:w="1517" w:type="dxa"/>
            <w:tcBorders>
              <w:top w:val="nil"/>
              <w:left w:val="nil"/>
              <w:bottom w:val="single" w:sz="4" w:space="0" w:color="auto"/>
              <w:right w:val="single" w:sz="4" w:space="0" w:color="auto"/>
            </w:tcBorders>
            <w:shd w:val="clear" w:color="auto" w:fill="auto"/>
            <w:noWrap/>
            <w:vAlign w:val="center"/>
            <w:hideMark/>
          </w:tcPr>
          <w:p w14:paraId="264C58A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79,57</w:t>
            </w:r>
          </w:p>
        </w:tc>
      </w:tr>
      <w:tr w:rsidR="00596941" w:rsidRPr="002C141F" w14:paraId="3D08D4C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127D95E"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İGDAŞ İSTANBUL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0CAAA7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4.198,51</w:t>
            </w:r>
          </w:p>
        </w:tc>
        <w:tc>
          <w:tcPr>
            <w:tcW w:w="1452" w:type="dxa"/>
            <w:tcBorders>
              <w:top w:val="nil"/>
              <w:left w:val="nil"/>
              <w:bottom w:val="single" w:sz="4" w:space="0" w:color="auto"/>
              <w:right w:val="single" w:sz="4" w:space="0" w:color="auto"/>
            </w:tcBorders>
            <w:shd w:val="clear" w:color="auto" w:fill="auto"/>
            <w:noWrap/>
            <w:vAlign w:val="center"/>
            <w:hideMark/>
          </w:tcPr>
          <w:p w14:paraId="49FA5D5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4.198,51</w:t>
            </w:r>
          </w:p>
        </w:tc>
        <w:tc>
          <w:tcPr>
            <w:tcW w:w="1517" w:type="dxa"/>
            <w:tcBorders>
              <w:top w:val="nil"/>
              <w:left w:val="nil"/>
              <w:bottom w:val="single" w:sz="4" w:space="0" w:color="auto"/>
              <w:right w:val="single" w:sz="4" w:space="0" w:color="auto"/>
            </w:tcBorders>
            <w:shd w:val="clear" w:color="auto" w:fill="auto"/>
            <w:noWrap/>
            <w:vAlign w:val="center"/>
            <w:hideMark/>
          </w:tcPr>
          <w:p w14:paraId="24DC933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2.180,85</w:t>
            </w:r>
          </w:p>
        </w:tc>
      </w:tr>
      <w:tr w:rsidR="00596941" w:rsidRPr="002C141F" w14:paraId="02455B1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16D71BA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İNEGÖL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54B9A5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68,45</w:t>
            </w:r>
          </w:p>
        </w:tc>
        <w:tc>
          <w:tcPr>
            <w:tcW w:w="1452" w:type="dxa"/>
            <w:tcBorders>
              <w:top w:val="nil"/>
              <w:left w:val="nil"/>
              <w:bottom w:val="single" w:sz="4" w:space="0" w:color="auto"/>
              <w:right w:val="single" w:sz="4" w:space="0" w:color="auto"/>
            </w:tcBorders>
            <w:shd w:val="clear" w:color="auto" w:fill="auto"/>
            <w:noWrap/>
            <w:vAlign w:val="center"/>
            <w:hideMark/>
          </w:tcPr>
          <w:p w14:paraId="506D1E4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68,45</w:t>
            </w:r>
          </w:p>
        </w:tc>
        <w:tc>
          <w:tcPr>
            <w:tcW w:w="1517" w:type="dxa"/>
            <w:tcBorders>
              <w:top w:val="nil"/>
              <w:left w:val="nil"/>
              <w:bottom w:val="single" w:sz="4" w:space="0" w:color="auto"/>
              <w:right w:val="single" w:sz="4" w:space="0" w:color="auto"/>
            </w:tcBorders>
            <w:shd w:val="clear" w:color="auto" w:fill="auto"/>
            <w:noWrap/>
            <w:vAlign w:val="center"/>
            <w:hideMark/>
          </w:tcPr>
          <w:p w14:paraId="052F4A6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16,04</w:t>
            </w:r>
          </w:p>
        </w:tc>
      </w:tr>
      <w:tr w:rsidR="00596941" w:rsidRPr="002C141F" w14:paraId="41B16B7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9C4FBE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İZGAZ İZMİT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5501296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318,38</w:t>
            </w:r>
          </w:p>
        </w:tc>
        <w:tc>
          <w:tcPr>
            <w:tcW w:w="1452" w:type="dxa"/>
            <w:tcBorders>
              <w:top w:val="nil"/>
              <w:left w:val="nil"/>
              <w:bottom w:val="single" w:sz="4" w:space="0" w:color="auto"/>
              <w:right w:val="single" w:sz="4" w:space="0" w:color="auto"/>
            </w:tcBorders>
            <w:shd w:val="clear" w:color="auto" w:fill="auto"/>
            <w:noWrap/>
            <w:vAlign w:val="center"/>
            <w:hideMark/>
          </w:tcPr>
          <w:p w14:paraId="289F679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318,38</w:t>
            </w:r>
          </w:p>
        </w:tc>
        <w:tc>
          <w:tcPr>
            <w:tcW w:w="1517" w:type="dxa"/>
            <w:tcBorders>
              <w:top w:val="nil"/>
              <w:left w:val="nil"/>
              <w:bottom w:val="single" w:sz="4" w:space="0" w:color="auto"/>
              <w:right w:val="single" w:sz="4" w:space="0" w:color="auto"/>
            </w:tcBorders>
            <w:shd w:val="clear" w:color="auto" w:fill="auto"/>
            <w:noWrap/>
            <w:vAlign w:val="center"/>
            <w:hideMark/>
          </w:tcPr>
          <w:p w14:paraId="06568ED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162,10</w:t>
            </w:r>
          </w:p>
        </w:tc>
      </w:tr>
      <w:tr w:rsidR="00596941" w:rsidRPr="002C141F" w14:paraId="6443333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E73E2DC"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İZMİR DOĞALGAZ DAĞITIM TİCARET VE TAAHHÜT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ED2E1B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479,42</w:t>
            </w:r>
          </w:p>
        </w:tc>
        <w:tc>
          <w:tcPr>
            <w:tcW w:w="1452" w:type="dxa"/>
            <w:tcBorders>
              <w:top w:val="nil"/>
              <w:left w:val="nil"/>
              <w:bottom w:val="single" w:sz="4" w:space="0" w:color="auto"/>
              <w:right w:val="single" w:sz="4" w:space="0" w:color="auto"/>
            </w:tcBorders>
            <w:shd w:val="clear" w:color="auto" w:fill="auto"/>
            <w:noWrap/>
            <w:vAlign w:val="center"/>
            <w:hideMark/>
          </w:tcPr>
          <w:p w14:paraId="0B2A3AD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479,42</w:t>
            </w:r>
          </w:p>
        </w:tc>
        <w:tc>
          <w:tcPr>
            <w:tcW w:w="1517" w:type="dxa"/>
            <w:tcBorders>
              <w:top w:val="nil"/>
              <w:left w:val="nil"/>
              <w:bottom w:val="single" w:sz="4" w:space="0" w:color="auto"/>
              <w:right w:val="single" w:sz="4" w:space="0" w:color="auto"/>
            </w:tcBorders>
            <w:shd w:val="clear" w:color="auto" w:fill="auto"/>
            <w:noWrap/>
            <w:vAlign w:val="center"/>
            <w:hideMark/>
          </w:tcPr>
          <w:p w14:paraId="6E2032A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366,33</w:t>
            </w:r>
          </w:p>
        </w:tc>
      </w:tr>
      <w:tr w:rsidR="00596941" w:rsidRPr="002C141F" w14:paraId="59C3340A"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111829B"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7CC26D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125,89</w:t>
            </w:r>
          </w:p>
        </w:tc>
        <w:tc>
          <w:tcPr>
            <w:tcW w:w="1452" w:type="dxa"/>
            <w:tcBorders>
              <w:top w:val="nil"/>
              <w:left w:val="nil"/>
              <w:bottom w:val="single" w:sz="4" w:space="0" w:color="auto"/>
              <w:right w:val="single" w:sz="4" w:space="0" w:color="auto"/>
            </w:tcBorders>
            <w:shd w:val="clear" w:color="auto" w:fill="auto"/>
            <w:noWrap/>
            <w:vAlign w:val="center"/>
            <w:hideMark/>
          </w:tcPr>
          <w:p w14:paraId="0DF9BD6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125,89</w:t>
            </w:r>
          </w:p>
        </w:tc>
        <w:tc>
          <w:tcPr>
            <w:tcW w:w="1517" w:type="dxa"/>
            <w:tcBorders>
              <w:top w:val="nil"/>
              <w:left w:val="nil"/>
              <w:bottom w:val="single" w:sz="4" w:space="0" w:color="auto"/>
              <w:right w:val="single" w:sz="4" w:space="0" w:color="auto"/>
            </w:tcBorders>
            <w:shd w:val="clear" w:color="auto" w:fill="auto"/>
            <w:noWrap/>
            <w:vAlign w:val="center"/>
            <w:hideMark/>
          </w:tcPr>
          <w:p w14:paraId="40E2D99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155,20</w:t>
            </w:r>
          </w:p>
        </w:tc>
      </w:tr>
      <w:tr w:rsidR="00596941" w:rsidRPr="002C141F" w14:paraId="6672199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0B0374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 xml:space="preserve">KARGAZ KARS ARDAHAN DOĞAL GAZ </w:t>
            </w:r>
            <w:r w:rsidRPr="002C141F">
              <w:rPr>
                <w:rFonts w:ascii="Times New Roman" w:eastAsia="Times New Roman" w:hAnsi="Times New Roman" w:cs="Times New Roman"/>
                <w:color w:val="000000"/>
                <w:lang w:val="en-US" w:eastAsia="tr-TR"/>
              </w:rPr>
              <w:lastRenderedPageBreak/>
              <w:t>DAĞITIM PAZ. TAAH. SANAYİ VE TİCARET LİMİTED ŞİRKETİ</w:t>
            </w:r>
          </w:p>
        </w:tc>
        <w:tc>
          <w:tcPr>
            <w:tcW w:w="1277" w:type="dxa"/>
            <w:tcBorders>
              <w:top w:val="nil"/>
              <w:left w:val="nil"/>
              <w:bottom w:val="single" w:sz="4" w:space="0" w:color="auto"/>
              <w:right w:val="single" w:sz="4" w:space="0" w:color="auto"/>
            </w:tcBorders>
            <w:shd w:val="clear" w:color="auto" w:fill="auto"/>
            <w:noWrap/>
            <w:vAlign w:val="center"/>
            <w:hideMark/>
          </w:tcPr>
          <w:p w14:paraId="7344875C"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35,73</w:t>
            </w:r>
          </w:p>
        </w:tc>
        <w:tc>
          <w:tcPr>
            <w:tcW w:w="1452" w:type="dxa"/>
            <w:tcBorders>
              <w:top w:val="nil"/>
              <w:left w:val="nil"/>
              <w:bottom w:val="single" w:sz="4" w:space="0" w:color="auto"/>
              <w:right w:val="single" w:sz="4" w:space="0" w:color="auto"/>
            </w:tcBorders>
            <w:shd w:val="clear" w:color="auto" w:fill="auto"/>
            <w:noWrap/>
            <w:vAlign w:val="center"/>
            <w:hideMark/>
          </w:tcPr>
          <w:p w14:paraId="2709D0F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35,73</w:t>
            </w:r>
          </w:p>
        </w:tc>
        <w:tc>
          <w:tcPr>
            <w:tcW w:w="1517" w:type="dxa"/>
            <w:tcBorders>
              <w:top w:val="nil"/>
              <w:left w:val="nil"/>
              <w:bottom w:val="single" w:sz="4" w:space="0" w:color="auto"/>
              <w:right w:val="single" w:sz="4" w:space="0" w:color="auto"/>
            </w:tcBorders>
            <w:shd w:val="clear" w:color="auto" w:fill="auto"/>
            <w:noWrap/>
            <w:vAlign w:val="center"/>
            <w:hideMark/>
          </w:tcPr>
          <w:p w14:paraId="3EA1F64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31,20</w:t>
            </w:r>
          </w:p>
        </w:tc>
      </w:tr>
      <w:tr w:rsidR="00596941" w:rsidRPr="002C141F" w14:paraId="1E85659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24CDC9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KAYSERİGAZ KAYSERİ DOĞALGAZ DAĞITIM PAZARLAMA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9B6ACA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316,71</w:t>
            </w:r>
          </w:p>
        </w:tc>
        <w:tc>
          <w:tcPr>
            <w:tcW w:w="1452" w:type="dxa"/>
            <w:tcBorders>
              <w:top w:val="nil"/>
              <w:left w:val="nil"/>
              <w:bottom w:val="single" w:sz="4" w:space="0" w:color="auto"/>
              <w:right w:val="single" w:sz="4" w:space="0" w:color="auto"/>
            </w:tcBorders>
            <w:shd w:val="clear" w:color="auto" w:fill="auto"/>
            <w:noWrap/>
            <w:vAlign w:val="center"/>
            <w:hideMark/>
          </w:tcPr>
          <w:p w14:paraId="100A2D7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316,71</w:t>
            </w:r>
          </w:p>
        </w:tc>
        <w:tc>
          <w:tcPr>
            <w:tcW w:w="1517" w:type="dxa"/>
            <w:tcBorders>
              <w:top w:val="nil"/>
              <w:left w:val="nil"/>
              <w:bottom w:val="single" w:sz="4" w:space="0" w:color="auto"/>
              <w:right w:val="single" w:sz="4" w:space="0" w:color="auto"/>
            </w:tcBorders>
            <w:shd w:val="clear" w:color="auto" w:fill="auto"/>
            <w:noWrap/>
            <w:vAlign w:val="center"/>
            <w:hideMark/>
          </w:tcPr>
          <w:p w14:paraId="717E8A1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150,68</w:t>
            </w:r>
          </w:p>
        </w:tc>
      </w:tr>
      <w:tr w:rsidR="00596941" w:rsidRPr="002C141F" w14:paraId="548285BB"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E97DAE0"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KIRGAZ KIRIKKALE-KIRŞEHİR DOĞAL GAZ DAĞITIM PAZ.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22B4AEF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102,89</w:t>
            </w:r>
          </w:p>
        </w:tc>
        <w:tc>
          <w:tcPr>
            <w:tcW w:w="1452" w:type="dxa"/>
            <w:tcBorders>
              <w:top w:val="nil"/>
              <w:left w:val="nil"/>
              <w:bottom w:val="single" w:sz="4" w:space="0" w:color="auto"/>
              <w:right w:val="single" w:sz="4" w:space="0" w:color="auto"/>
            </w:tcBorders>
            <w:shd w:val="clear" w:color="auto" w:fill="auto"/>
            <w:noWrap/>
            <w:vAlign w:val="center"/>
            <w:hideMark/>
          </w:tcPr>
          <w:p w14:paraId="08A95A0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102,89</w:t>
            </w:r>
          </w:p>
        </w:tc>
        <w:tc>
          <w:tcPr>
            <w:tcW w:w="1517" w:type="dxa"/>
            <w:tcBorders>
              <w:top w:val="nil"/>
              <w:left w:val="nil"/>
              <w:bottom w:val="single" w:sz="4" w:space="0" w:color="auto"/>
              <w:right w:val="single" w:sz="4" w:space="0" w:color="auto"/>
            </w:tcBorders>
            <w:shd w:val="clear" w:color="auto" w:fill="auto"/>
            <w:noWrap/>
            <w:vAlign w:val="center"/>
            <w:hideMark/>
          </w:tcPr>
          <w:p w14:paraId="63EEA02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66,74</w:t>
            </w:r>
          </w:p>
        </w:tc>
      </w:tr>
      <w:tr w:rsidR="00596941" w:rsidRPr="002C141F" w14:paraId="056D89D8"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E512C0E"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KIZILCAHAMAM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7B13D5B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3,49</w:t>
            </w:r>
          </w:p>
        </w:tc>
        <w:tc>
          <w:tcPr>
            <w:tcW w:w="1452" w:type="dxa"/>
            <w:tcBorders>
              <w:top w:val="nil"/>
              <w:left w:val="nil"/>
              <w:bottom w:val="single" w:sz="4" w:space="0" w:color="auto"/>
              <w:right w:val="single" w:sz="4" w:space="0" w:color="auto"/>
            </w:tcBorders>
            <w:shd w:val="clear" w:color="auto" w:fill="auto"/>
            <w:noWrap/>
            <w:vAlign w:val="center"/>
            <w:hideMark/>
          </w:tcPr>
          <w:p w14:paraId="42FBF73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3,49</w:t>
            </w:r>
          </w:p>
        </w:tc>
        <w:tc>
          <w:tcPr>
            <w:tcW w:w="1517" w:type="dxa"/>
            <w:tcBorders>
              <w:top w:val="nil"/>
              <w:left w:val="nil"/>
              <w:bottom w:val="single" w:sz="4" w:space="0" w:color="auto"/>
              <w:right w:val="single" w:sz="4" w:space="0" w:color="auto"/>
            </w:tcBorders>
            <w:shd w:val="clear" w:color="auto" w:fill="auto"/>
            <w:noWrap/>
            <w:vAlign w:val="center"/>
            <w:hideMark/>
          </w:tcPr>
          <w:p w14:paraId="574822D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3,78</w:t>
            </w:r>
          </w:p>
        </w:tc>
      </w:tr>
      <w:tr w:rsidR="00596941" w:rsidRPr="002C141F" w14:paraId="66CCE3B6"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64DE0FC"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PALEN ENERJİ DOĞAL GAZ DAĞITIM END.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4BD024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112,00</w:t>
            </w:r>
          </w:p>
        </w:tc>
        <w:tc>
          <w:tcPr>
            <w:tcW w:w="1452" w:type="dxa"/>
            <w:tcBorders>
              <w:top w:val="nil"/>
              <w:left w:val="nil"/>
              <w:bottom w:val="single" w:sz="4" w:space="0" w:color="auto"/>
              <w:right w:val="single" w:sz="4" w:space="0" w:color="auto"/>
            </w:tcBorders>
            <w:shd w:val="clear" w:color="auto" w:fill="auto"/>
            <w:noWrap/>
            <w:vAlign w:val="center"/>
            <w:hideMark/>
          </w:tcPr>
          <w:p w14:paraId="620C683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112,00</w:t>
            </w:r>
          </w:p>
        </w:tc>
        <w:tc>
          <w:tcPr>
            <w:tcW w:w="1517" w:type="dxa"/>
            <w:tcBorders>
              <w:top w:val="nil"/>
              <w:left w:val="nil"/>
              <w:bottom w:val="single" w:sz="4" w:space="0" w:color="auto"/>
              <w:right w:val="single" w:sz="4" w:space="0" w:color="auto"/>
            </w:tcBorders>
            <w:shd w:val="clear" w:color="auto" w:fill="auto"/>
            <w:noWrap/>
            <w:vAlign w:val="center"/>
            <w:hideMark/>
          </w:tcPr>
          <w:p w14:paraId="1107798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85,30</w:t>
            </w:r>
          </w:p>
        </w:tc>
      </w:tr>
      <w:tr w:rsidR="00596941" w:rsidRPr="002C141F" w14:paraId="22B3009F"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D48B081"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8A83A9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180,14</w:t>
            </w:r>
          </w:p>
        </w:tc>
        <w:tc>
          <w:tcPr>
            <w:tcW w:w="1452" w:type="dxa"/>
            <w:tcBorders>
              <w:top w:val="nil"/>
              <w:left w:val="nil"/>
              <w:bottom w:val="single" w:sz="4" w:space="0" w:color="auto"/>
              <w:right w:val="single" w:sz="4" w:space="0" w:color="auto"/>
            </w:tcBorders>
            <w:shd w:val="clear" w:color="auto" w:fill="auto"/>
            <w:noWrap/>
            <w:vAlign w:val="center"/>
            <w:hideMark/>
          </w:tcPr>
          <w:p w14:paraId="78DC00F3"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180,14</w:t>
            </w:r>
          </w:p>
        </w:tc>
        <w:tc>
          <w:tcPr>
            <w:tcW w:w="1517" w:type="dxa"/>
            <w:tcBorders>
              <w:top w:val="nil"/>
              <w:left w:val="nil"/>
              <w:bottom w:val="single" w:sz="4" w:space="0" w:color="auto"/>
              <w:right w:val="single" w:sz="4" w:space="0" w:color="auto"/>
            </w:tcBorders>
            <w:shd w:val="clear" w:color="auto" w:fill="auto"/>
            <w:noWrap/>
            <w:vAlign w:val="center"/>
            <w:hideMark/>
          </w:tcPr>
          <w:p w14:paraId="2B1D6B8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142,45</w:t>
            </w:r>
          </w:p>
        </w:tc>
      </w:tr>
      <w:tr w:rsidR="00596941" w:rsidRPr="002C141F" w14:paraId="21A62354"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82BA0CA"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POLGAZ POLATLI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CC434B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27,31</w:t>
            </w:r>
          </w:p>
        </w:tc>
        <w:tc>
          <w:tcPr>
            <w:tcW w:w="1452" w:type="dxa"/>
            <w:tcBorders>
              <w:top w:val="nil"/>
              <w:left w:val="nil"/>
              <w:bottom w:val="single" w:sz="4" w:space="0" w:color="auto"/>
              <w:right w:val="single" w:sz="4" w:space="0" w:color="auto"/>
            </w:tcBorders>
            <w:shd w:val="clear" w:color="auto" w:fill="auto"/>
            <w:noWrap/>
            <w:vAlign w:val="center"/>
            <w:hideMark/>
          </w:tcPr>
          <w:p w14:paraId="1E27D17D"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27,31</w:t>
            </w:r>
          </w:p>
        </w:tc>
        <w:tc>
          <w:tcPr>
            <w:tcW w:w="1517" w:type="dxa"/>
            <w:tcBorders>
              <w:top w:val="nil"/>
              <w:left w:val="nil"/>
              <w:bottom w:val="single" w:sz="4" w:space="0" w:color="auto"/>
              <w:right w:val="single" w:sz="4" w:space="0" w:color="auto"/>
            </w:tcBorders>
            <w:shd w:val="clear" w:color="auto" w:fill="auto"/>
            <w:noWrap/>
            <w:vAlign w:val="center"/>
            <w:hideMark/>
          </w:tcPr>
          <w:p w14:paraId="789C5CE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7,10</w:t>
            </w:r>
          </w:p>
        </w:tc>
      </w:tr>
      <w:tr w:rsidR="00596941" w:rsidRPr="002C141F" w14:paraId="365EC75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DA61392"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SAMGAZ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749C1D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170,41</w:t>
            </w:r>
          </w:p>
        </w:tc>
        <w:tc>
          <w:tcPr>
            <w:tcW w:w="1452" w:type="dxa"/>
            <w:tcBorders>
              <w:top w:val="nil"/>
              <w:left w:val="nil"/>
              <w:bottom w:val="single" w:sz="4" w:space="0" w:color="auto"/>
              <w:right w:val="single" w:sz="4" w:space="0" w:color="auto"/>
            </w:tcBorders>
            <w:shd w:val="clear" w:color="auto" w:fill="auto"/>
            <w:noWrap/>
            <w:vAlign w:val="center"/>
            <w:hideMark/>
          </w:tcPr>
          <w:p w14:paraId="139F6F5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170,41</w:t>
            </w:r>
          </w:p>
        </w:tc>
        <w:tc>
          <w:tcPr>
            <w:tcW w:w="1517" w:type="dxa"/>
            <w:tcBorders>
              <w:top w:val="nil"/>
              <w:left w:val="nil"/>
              <w:bottom w:val="single" w:sz="4" w:space="0" w:color="auto"/>
              <w:right w:val="single" w:sz="4" w:space="0" w:color="auto"/>
            </w:tcBorders>
            <w:shd w:val="clear" w:color="auto" w:fill="auto"/>
            <w:noWrap/>
            <w:vAlign w:val="center"/>
            <w:hideMark/>
          </w:tcPr>
          <w:p w14:paraId="667F229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75,52</w:t>
            </w:r>
          </w:p>
        </w:tc>
      </w:tr>
      <w:tr w:rsidR="00596941" w:rsidRPr="002C141F" w14:paraId="31817A57"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D12D95A"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SELÇUK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729561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16,33</w:t>
            </w:r>
          </w:p>
        </w:tc>
        <w:tc>
          <w:tcPr>
            <w:tcW w:w="1452" w:type="dxa"/>
            <w:tcBorders>
              <w:top w:val="nil"/>
              <w:left w:val="nil"/>
              <w:bottom w:val="single" w:sz="4" w:space="0" w:color="auto"/>
              <w:right w:val="single" w:sz="4" w:space="0" w:color="auto"/>
            </w:tcBorders>
            <w:shd w:val="clear" w:color="auto" w:fill="auto"/>
            <w:noWrap/>
            <w:vAlign w:val="center"/>
            <w:hideMark/>
          </w:tcPr>
          <w:p w14:paraId="57D8AF0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16,33</w:t>
            </w:r>
          </w:p>
        </w:tc>
        <w:tc>
          <w:tcPr>
            <w:tcW w:w="1517" w:type="dxa"/>
            <w:tcBorders>
              <w:top w:val="nil"/>
              <w:left w:val="nil"/>
              <w:bottom w:val="single" w:sz="4" w:space="0" w:color="auto"/>
              <w:right w:val="single" w:sz="4" w:space="0" w:color="auto"/>
            </w:tcBorders>
            <w:shd w:val="clear" w:color="auto" w:fill="auto"/>
            <w:noWrap/>
            <w:vAlign w:val="center"/>
            <w:hideMark/>
          </w:tcPr>
          <w:p w14:paraId="2EC0B23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7,13</w:t>
            </w:r>
          </w:p>
        </w:tc>
      </w:tr>
      <w:tr w:rsidR="00596941" w:rsidRPr="002C141F" w14:paraId="3E7947C0"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F3F2256"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SERHAT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44152910"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7,30</w:t>
            </w:r>
          </w:p>
        </w:tc>
        <w:tc>
          <w:tcPr>
            <w:tcW w:w="1452" w:type="dxa"/>
            <w:tcBorders>
              <w:top w:val="nil"/>
              <w:left w:val="nil"/>
              <w:bottom w:val="single" w:sz="4" w:space="0" w:color="auto"/>
              <w:right w:val="single" w:sz="4" w:space="0" w:color="auto"/>
            </w:tcBorders>
            <w:shd w:val="clear" w:color="auto" w:fill="auto"/>
            <w:noWrap/>
            <w:vAlign w:val="center"/>
            <w:hideMark/>
          </w:tcPr>
          <w:p w14:paraId="7AD5334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5,43</w:t>
            </w:r>
          </w:p>
        </w:tc>
        <w:tc>
          <w:tcPr>
            <w:tcW w:w="1517" w:type="dxa"/>
            <w:tcBorders>
              <w:top w:val="nil"/>
              <w:left w:val="nil"/>
              <w:bottom w:val="single" w:sz="4" w:space="0" w:color="auto"/>
              <w:right w:val="single" w:sz="4" w:space="0" w:color="auto"/>
            </w:tcBorders>
            <w:shd w:val="clear" w:color="auto" w:fill="auto"/>
            <w:noWrap/>
            <w:vAlign w:val="center"/>
            <w:hideMark/>
          </w:tcPr>
          <w:p w14:paraId="601C731F"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596941" w:rsidRPr="002C141F" w14:paraId="3B92B304"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DC26245"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SÜRMELİ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3540E2E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49,70</w:t>
            </w:r>
          </w:p>
        </w:tc>
        <w:tc>
          <w:tcPr>
            <w:tcW w:w="1452" w:type="dxa"/>
            <w:tcBorders>
              <w:top w:val="nil"/>
              <w:left w:val="nil"/>
              <w:bottom w:val="single" w:sz="4" w:space="0" w:color="auto"/>
              <w:right w:val="single" w:sz="4" w:space="0" w:color="auto"/>
            </w:tcBorders>
            <w:shd w:val="clear" w:color="auto" w:fill="auto"/>
            <w:noWrap/>
            <w:vAlign w:val="center"/>
            <w:hideMark/>
          </w:tcPr>
          <w:p w14:paraId="154CCE92"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49,70</w:t>
            </w:r>
          </w:p>
        </w:tc>
        <w:tc>
          <w:tcPr>
            <w:tcW w:w="1517" w:type="dxa"/>
            <w:tcBorders>
              <w:top w:val="nil"/>
              <w:left w:val="nil"/>
              <w:bottom w:val="single" w:sz="4" w:space="0" w:color="auto"/>
              <w:right w:val="single" w:sz="4" w:space="0" w:color="auto"/>
            </w:tcBorders>
            <w:shd w:val="clear" w:color="auto" w:fill="auto"/>
            <w:noWrap/>
            <w:vAlign w:val="center"/>
            <w:hideMark/>
          </w:tcPr>
          <w:p w14:paraId="3E9D820B"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60,86</w:t>
            </w:r>
          </w:p>
        </w:tc>
      </w:tr>
      <w:tr w:rsidR="00596941" w:rsidRPr="002C141F" w14:paraId="2DC55FA3"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5EA8430"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TOROSGAZ ISPARTA BURDUR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10DDCFDA"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114,16</w:t>
            </w:r>
          </w:p>
        </w:tc>
        <w:tc>
          <w:tcPr>
            <w:tcW w:w="1452" w:type="dxa"/>
            <w:tcBorders>
              <w:top w:val="nil"/>
              <w:left w:val="nil"/>
              <w:bottom w:val="single" w:sz="4" w:space="0" w:color="auto"/>
              <w:right w:val="single" w:sz="4" w:space="0" w:color="auto"/>
            </w:tcBorders>
            <w:shd w:val="clear" w:color="auto" w:fill="auto"/>
            <w:noWrap/>
            <w:vAlign w:val="center"/>
            <w:hideMark/>
          </w:tcPr>
          <w:p w14:paraId="287B8A54"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114,16</w:t>
            </w:r>
          </w:p>
        </w:tc>
        <w:tc>
          <w:tcPr>
            <w:tcW w:w="1517" w:type="dxa"/>
            <w:tcBorders>
              <w:top w:val="nil"/>
              <w:left w:val="nil"/>
              <w:bottom w:val="single" w:sz="4" w:space="0" w:color="auto"/>
              <w:right w:val="single" w:sz="4" w:space="0" w:color="auto"/>
            </w:tcBorders>
            <w:shd w:val="clear" w:color="auto" w:fill="auto"/>
            <w:noWrap/>
            <w:vAlign w:val="center"/>
            <w:hideMark/>
          </w:tcPr>
          <w:p w14:paraId="267691D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59,28</w:t>
            </w:r>
          </w:p>
        </w:tc>
      </w:tr>
      <w:tr w:rsidR="00596941" w:rsidRPr="002C141F" w14:paraId="7407020C"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7F2C018"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TRAKYA BÖLGESİ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06BFFDF6"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228,35</w:t>
            </w:r>
          </w:p>
        </w:tc>
        <w:tc>
          <w:tcPr>
            <w:tcW w:w="1452" w:type="dxa"/>
            <w:tcBorders>
              <w:top w:val="nil"/>
              <w:left w:val="nil"/>
              <w:bottom w:val="single" w:sz="4" w:space="0" w:color="auto"/>
              <w:right w:val="single" w:sz="4" w:space="0" w:color="auto"/>
            </w:tcBorders>
            <w:shd w:val="clear" w:color="auto" w:fill="auto"/>
            <w:noWrap/>
            <w:vAlign w:val="center"/>
            <w:hideMark/>
          </w:tcPr>
          <w:p w14:paraId="0E7E8469"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228,35</w:t>
            </w:r>
          </w:p>
        </w:tc>
        <w:tc>
          <w:tcPr>
            <w:tcW w:w="1517" w:type="dxa"/>
            <w:tcBorders>
              <w:top w:val="nil"/>
              <w:left w:val="nil"/>
              <w:bottom w:val="single" w:sz="4" w:space="0" w:color="auto"/>
              <w:right w:val="single" w:sz="4" w:space="0" w:color="auto"/>
            </w:tcBorders>
            <w:shd w:val="clear" w:color="auto" w:fill="auto"/>
            <w:noWrap/>
            <w:vAlign w:val="center"/>
            <w:hideMark/>
          </w:tcPr>
          <w:p w14:paraId="26AA72E8"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532,12</w:t>
            </w:r>
          </w:p>
        </w:tc>
      </w:tr>
      <w:tr w:rsidR="00596941" w:rsidRPr="002C141F" w14:paraId="70D8627B" w14:textId="77777777"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BE68969" w14:textId="77777777" w:rsidR="00596941" w:rsidRPr="002C141F" w:rsidRDefault="00596941" w:rsidP="00596941">
            <w:pPr>
              <w:spacing w:after="0" w:line="240" w:lineRule="auto"/>
              <w:ind w:firstLineChars="100" w:firstLine="220"/>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UDAŞ UŞAK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14:paraId="66324F25"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58,92</w:t>
            </w:r>
          </w:p>
        </w:tc>
        <w:tc>
          <w:tcPr>
            <w:tcW w:w="1452" w:type="dxa"/>
            <w:tcBorders>
              <w:top w:val="nil"/>
              <w:left w:val="nil"/>
              <w:bottom w:val="single" w:sz="4" w:space="0" w:color="auto"/>
              <w:right w:val="single" w:sz="4" w:space="0" w:color="auto"/>
            </w:tcBorders>
            <w:shd w:val="clear" w:color="auto" w:fill="auto"/>
            <w:noWrap/>
            <w:vAlign w:val="center"/>
            <w:hideMark/>
          </w:tcPr>
          <w:p w14:paraId="33131BA7"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58,92</w:t>
            </w:r>
          </w:p>
        </w:tc>
        <w:tc>
          <w:tcPr>
            <w:tcW w:w="1517" w:type="dxa"/>
            <w:tcBorders>
              <w:top w:val="nil"/>
              <w:left w:val="nil"/>
              <w:bottom w:val="single" w:sz="4" w:space="0" w:color="auto"/>
              <w:right w:val="single" w:sz="4" w:space="0" w:color="auto"/>
            </w:tcBorders>
            <w:shd w:val="clear" w:color="auto" w:fill="auto"/>
            <w:noWrap/>
            <w:vAlign w:val="center"/>
            <w:hideMark/>
          </w:tcPr>
          <w:p w14:paraId="7F18AE01" w14:textId="77777777" w:rsidR="00596941" w:rsidRPr="002C141F" w:rsidRDefault="00596941" w:rsidP="00596941">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24,88</w:t>
            </w:r>
          </w:p>
        </w:tc>
      </w:tr>
      <w:tr w:rsidR="00596941" w:rsidRPr="002C141F" w14:paraId="5D4EC7CB" w14:textId="77777777" w:rsidTr="00596941">
        <w:trPr>
          <w:trHeight w:val="315"/>
        </w:trPr>
        <w:tc>
          <w:tcPr>
            <w:tcW w:w="5098" w:type="dxa"/>
            <w:tcBorders>
              <w:top w:val="nil"/>
              <w:left w:val="single" w:sz="4" w:space="0" w:color="auto"/>
              <w:bottom w:val="single" w:sz="4" w:space="0" w:color="auto"/>
              <w:right w:val="single" w:sz="4" w:space="0" w:color="auto"/>
            </w:tcBorders>
            <w:shd w:val="clear" w:color="000000" w:fill="8DB4E2"/>
            <w:vAlign w:val="center"/>
            <w:hideMark/>
          </w:tcPr>
          <w:p w14:paraId="38470E48" w14:textId="77777777" w:rsidR="00596941" w:rsidRPr="002C141F" w:rsidRDefault="004C282A" w:rsidP="00596941">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277" w:type="dxa"/>
            <w:tcBorders>
              <w:top w:val="nil"/>
              <w:left w:val="nil"/>
              <w:bottom w:val="single" w:sz="4" w:space="0" w:color="auto"/>
              <w:right w:val="single" w:sz="4" w:space="0" w:color="auto"/>
            </w:tcBorders>
            <w:shd w:val="clear" w:color="000000" w:fill="8DB4E2"/>
            <w:vAlign w:val="center"/>
            <w:hideMark/>
          </w:tcPr>
          <w:p w14:paraId="18FBB4E7" w14:textId="77777777" w:rsidR="00596941" w:rsidRPr="002C141F" w:rsidRDefault="00596941"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13.081,67</w:t>
            </w:r>
          </w:p>
        </w:tc>
        <w:tc>
          <w:tcPr>
            <w:tcW w:w="1452" w:type="dxa"/>
            <w:tcBorders>
              <w:top w:val="nil"/>
              <w:left w:val="nil"/>
              <w:bottom w:val="single" w:sz="4" w:space="0" w:color="auto"/>
              <w:right w:val="single" w:sz="4" w:space="0" w:color="auto"/>
            </w:tcBorders>
            <w:shd w:val="clear" w:color="000000" w:fill="8DB4E2"/>
            <w:vAlign w:val="center"/>
            <w:hideMark/>
          </w:tcPr>
          <w:p w14:paraId="0B57C61B" w14:textId="77777777" w:rsidR="00596941" w:rsidRPr="002C141F" w:rsidRDefault="00596941"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13.066,50</w:t>
            </w:r>
          </w:p>
        </w:tc>
        <w:tc>
          <w:tcPr>
            <w:tcW w:w="1517" w:type="dxa"/>
            <w:tcBorders>
              <w:top w:val="nil"/>
              <w:left w:val="nil"/>
              <w:bottom w:val="single" w:sz="4" w:space="0" w:color="auto"/>
              <w:right w:val="single" w:sz="4" w:space="0" w:color="auto"/>
            </w:tcBorders>
            <w:shd w:val="clear" w:color="000000" w:fill="8DB4E2"/>
            <w:vAlign w:val="center"/>
            <w:hideMark/>
          </w:tcPr>
          <w:p w14:paraId="4157B886" w14:textId="77777777" w:rsidR="00596941" w:rsidRPr="002C141F" w:rsidRDefault="00596941" w:rsidP="00596941">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8.191,16</w:t>
            </w:r>
          </w:p>
        </w:tc>
      </w:tr>
    </w:tbl>
    <w:p w14:paraId="32538BCA" w14:textId="77777777" w:rsidR="0059485D" w:rsidRPr="002C141F" w:rsidRDefault="0059485D" w:rsidP="00992107">
      <w:pPr>
        <w:rPr>
          <w:rFonts w:ascii="Times New Roman" w:hAnsi="Times New Roman" w:cs="Times New Roman"/>
          <w:b/>
          <w:i/>
          <w:sz w:val="24"/>
          <w:szCs w:val="24"/>
          <w:highlight w:val="yellow"/>
          <w:lang w:val="en-US"/>
        </w:rPr>
      </w:pPr>
    </w:p>
    <w:p w14:paraId="4A26A471" w14:textId="77777777" w:rsidR="00BA7666" w:rsidRPr="002C141F" w:rsidRDefault="00BA7666" w:rsidP="00BA7666">
      <w:pPr>
        <w:jc w:val="both"/>
        <w:rPr>
          <w:rFonts w:ascii="Times New Roman" w:hAnsi="Times New Roman" w:cs="Times New Roman"/>
          <w:i/>
          <w:sz w:val="18"/>
          <w:szCs w:val="18"/>
          <w:lang w:val="en-US"/>
        </w:rPr>
      </w:pPr>
      <w:r w:rsidRPr="002C141F">
        <w:rPr>
          <w:rFonts w:ascii="Times New Roman" w:hAnsi="Times New Roman" w:cs="Times New Roman"/>
          <w:i/>
          <w:sz w:val="18"/>
          <w:szCs w:val="18"/>
          <w:lang w:val="en-US"/>
        </w:rPr>
        <w:t>* The Board Resolutions, 6778 numbered and 22/12/2016 dated and 18/12/2014 dated and 5362 numbered, regarding “the limit of being an eligible consumer for the Natural Gas Market to be implemented belongs to decision published on Official Gazette 26/12/2014 dated and 29217 numbered throughout 2017",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14:paraId="477F57A5" w14:textId="77777777" w:rsidR="00CA4D1A" w:rsidRPr="002C141F" w:rsidRDefault="00BA7666" w:rsidP="005D6D26">
      <w:pPr>
        <w:jc w:val="both"/>
        <w:rPr>
          <w:rFonts w:ascii="Times New Roman" w:hAnsi="Times New Roman" w:cs="Times New Roman"/>
          <w:i/>
          <w:sz w:val="18"/>
          <w:szCs w:val="18"/>
          <w:lang w:val="en-US"/>
        </w:rPr>
      </w:pPr>
      <w:r w:rsidRPr="002C141F">
        <w:rPr>
          <w:rFonts w:ascii="Times New Roman" w:hAnsi="Times New Roman" w:cs="Times New Roman"/>
          <w:i/>
          <w:sz w:val="18"/>
          <w:szCs w:val="18"/>
          <w:lang w:val="en-US"/>
        </w:rPr>
        <w:t xml:space="preserve">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 </w:t>
      </w:r>
      <w:r w:rsidR="00CA4D1A" w:rsidRPr="002C141F">
        <w:rPr>
          <w:rFonts w:ascii="Times New Roman" w:hAnsi="Times New Roman" w:cs="Times New Roman"/>
          <w:sz w:val="24"/>
          <w:szCs w:val="24"/>
          <w:lang w:val="en-US"/>
        </w:rPr>
        <w:br w:type="page"/>
      </w:r>
    </w:p>
    <w:p w14:paraId="7B52318D" w14:textId="2E0BA491" w:rsidR="00CA4D1A" w:rsidRPr="002C141F" w:rsidRDefault="003928C7" w:rsidP="00B502BD">
      <w:pPr>
        <w:jc w:val="both"/>
        <w:rPr>
          <w:rFonts w:ascii="Times New Roman" w:hAnsi="Times New Roman"/>
          <w:sz w:val="24"/>
          <w:szCs w:val="24"/>
          <w:lang w:val="en-US"/>
        </w:rPr>
      </w:pPr>
      <w:r w:rsidRPr="002C141F">
        <w:rPr>
          <w:rFonts w:ascii="Times New Roman" w:hAnsi="Times New Roman"/>
          <w:sz w:val="24"/>
          <w:szCs w:val="24"/>
          <w:lang w:val="en-US"/>
        </w:rPr>
        <w:lastRenderedPageBreak/>
        <w:t xml:space="preserve">Considering monthly consumption of natural gas subscribers in 2017, it </w:t>
      </w:r>
      <w:r w:rsidR="00B32877">
        <w:rPr>
          <w:rFonts w:ascii="Times New Roman" w:hAnsi="Times New Roman"/>
          <w:sz w:val="24"/>
          <w:szCs w:val="24"/>
          <w:lang w:val="en-US"/>
        </w:rPr>
        <w:t>soared</w:t>
      </w:r>
      <w:r w:rsidR="00B32877" w:rsidRPr="002C141F">
        <w:rPr>
          <w:rFonts w:ascii="Times New Roman" w:hAnsi="Times New Roman"/>
          <w:sz w:val="24"/>
          <w:szCs w:val="24"/>
          <w:lang w:val="en-US"/>
        </w:rPr>
        <w:t xml:space="preserve"> </w:t>
      </w:r>
      <w:r w:rsidRPr="002C141F">
        <w:rPr>
          <w:rFonts w:ascii="Times New Roman" w:hAnsi="Times New Roman"/>
          <w:sz w:val="24"/>
          <w:szCs w:val="24"/>
          <w:lang w:val="en-US"/>
        </w:rPr>
        <w:t xml:space="preserve">during </w:t>
      </w:r>
      <w:r w:rsidRPr="0066371B">
        <w:rPr>
          <w:rFonts w:ascii="Times New Roman" w:hAnsi="Times New Roman"/>
          <w:sz w:val="24"/>
          <w:szCs w:val="24"/>
          <w:lang w:val="en-US"/>
        </w:rPr>
        <w:t xml:space="preserve">winter </w:t>
      </w:r>
      <w:r w:rsidR="0066371B" w:rsidRPr="0014247B">
        <w:rPr>
          <w:rFonts w:ascii="Times New Roman" w:hAnsi="Times New Roman"/>
          <w:sz w:val="24"/>
          <w:szCs w:val="24"/>
          <w:lang w:val="en-US"/>
        </w:rPr>
        <w:t>pe</w:t>
      </w:r>
      <w:r w:rsidR="0066371B" w:rsidRPr="0014247B">
        <w:rPr>
          <w:rFonts w:ascii="Times New Roman" w:hAnsi="Times New Roman"/>
          <w:sz w:val="24"/>
          <w:szCs w:val="24"/>
          <w:lang w:val="en-GB"/>
        </w:rPr>
        <w:t>riod</w:t>
      </w:r>
      <w:r w:rsidR="00B32877" w:rsidRPr="0066371B">
        <w:rPr>
          <w:rFonts w:ascii="Times New Roman" w:hAnsi="Times New Roman"/>
          <w:sz w:val="24"/>
          <w:szCs w:val="24"/>
          <w:lang w:val="en-US"/>
        </w:rPr>
        <w:t>. In</w:t>
      </w:r>
      <w:r w:rsidR="0066371B" w:rsidRPr="0014247B">
        <w:rPr>
          <w:rFonts w:ascii="Times New Roman" w:hAnsi="Times New Roman"/>
          <w:sz w:val="24"/>
          <w:szCs w:val="24"/>
          <w:lang w:val="en-US"/>
        </w:rPr>
        <w:t xml:space="preserve"> J</w:t>
      </w:r>
      <w:r w:rsidRPr="0066371B">
        <w:rPr>
          <w:rFonts w:ascii="Times New Roman" w:hAnsi="Times New Roman"/>
          <w:sz w:val="24"/>
          <w:szCs w:val="24"/>
          <w:lang w:val="en-US"/>
        </w:rPr>
        <w:t>anuary</w:t>
      </w:r>
      <w:r w:rsidR="00B32877">
        <w:rPr>
          <w:rFonts w:ascii="Times New Roman" w:hAnsi="Times New Roman"/>
          <w:sz w:val="24"/>
          <w:szCs w:val="24"/>
          <w:lang w:val="en-US"/>
        </w:rPr>
        <w:t>,</w:t>
      </w:r>
      <w:r w:rsidRPr="002C141F">
        <w:rPr>
          <w:rFonts w:ascii="Times New Roman" w:hAnsi="Times New Roman"/>
          <w:sz w:val="24"/>
          <w:szCs w:val="24"/>
          <w:lang w:val="en-US"/>
        </w:rPr>
        <w:t xml:space="preserve"> it reached to the peak (</w:t>
      </w:r>
      <w:r w:rsidRPr="002C141F">
        <w:rPr>
          <w:rFonts w:ascii="Times New Roman" w:hAnsi="Times New Roman" w:cs="Times New Roman"/>
          <w:sz w:val="24"/>
          <w:szCs w:val="24"/>
          <w:lang w:val="en-US"/>
        </w:rPr>
        <w:t>2.936,99</w:t>
      </w:r>
      <w:r w:rsidRPr="002C141F">
        <w:rPr>
          <w:rFonts w:ascii="Times New Roman" w:hAnsi="Times New Roman"/>
          <w:sz w:val="24"/>
          <w:szCs w:val="24"/>
          <w:lang w:val="en-US"/>
        </w:rPr>
        <w:t xml:space="preserve">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In 2017, minimum consumption was realized in August (</w:t>
      </w:r>
      <w:r w:rsidRPr="002C141F">
        <w:rPr>
          <w:rFonts w:ascii="Times New Roman" w:hAnsi="Times New Roman" w:cs="Times New Roman"/>
          <w:sz w:val="24"/>
          <w:szCs w:val="24"/>
          <w:lang w:val="en-US"/>
        </w:rPr>
        <w:t xml:space="preserve">189,70 </w:t>
      </w:r>
      <w:r w:rsidRPr="002C141F">
        <w:rPr>
          <w:rFonts w:ascii="Times New Roman" w:hAnsi="Times New Roman"/>
          <w:sz w:val="24"/>
          <w:szCs w:val="24"/>
          <w:lang w:val="en-US"/>
        </w:rPr>
        <w:t>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This situation is shown at Graph 7.2. </w:t>
      </w:r>
    </w:p>
    <w:p w14:paraId="1B43DB8C" w14:textId="77777777" w:rsidR="00103D9B" w:rsidRPr="002C141F" w:rsidRDefault="006E4814" w:rsidP="00B226BA">
      <w:pPr>
        <w:jc w:val="center"/>
        <w:rPr>
          <w:rFonts w:ascii="Times New Roman" w:hAnsi="Times New Roman" w:cs="Times New Roman"/>
          <w:b/>
          <w:sz w:val="24"/>
          <w:szCs w:val="24"/>
          <w:highlight w:val="yellow"/>
          <w:lang w:val="en-US"/>
        </w:rPr>
      </w:pPr>
      <w:r>
        <w:rPr>
          <w:noProof/>
          <w:lang w:eastAsia="tr-TR"/>
        </w:rPr>
        <w:drawing>
          <wp:inline distT="0" distB="0" distL="0" distR="0" wp14:anchorId="3C0971EA" wp14:editId="5163E830">
            <wp:extent cx="5505450" cy="2857500"/>
            <wp:effectExtent l="0" t="0" r="0" b="0"/>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54A3DF0" w14:textId="77777777" w:rsidR="003928C7" w:rsidRPr="002C141F" w:rsidRDefault="003928C7" w:rsidP="003928C7">
      <w:pPr>
        <w:pStyle w:val="Balk6"/>
        <w:rPr>
          <w:sz w:val="23"/>
          <w:szCs w:val="23"/>
          <w:lang w:val="en-US"/>
        </w:rPr>
      </w:pPr>
      <w:bookmarkStart w:id="213" w:name="_Toc494808917"/>
      <w:bookmarkStart w:id="214" w:name="_Toc520881487"/>
      <w:r w:rsidRPr="002C141F">
        <w:rPr>
          <w:sz w:val="23"/>
          <w:szCs w:val="23"/>
          <w:lang w:val="en-US"/>
        </w:rPr>
        <w:t xml:space="preserve">Graph 7.2: </w:t>
      </w:r>
      <w:r w:rsidRPr="002C141F">
        <w:rPr>
          <w:szCs w:val="24"/>
          <w:lang w:val="en-US"/>
        </w:rPr>
        <w:t>Monthly Consumptions of Natural Gas Subscribers in 2017 (Million Sm</w:t>
      </w:r>
      <w:r w:rsidRPr="002C141F">
        <w:rPr>
          <w:szCs w:val="24"/>
          <w:vertAlign w:val="superscript"/>
          <w:lang w:val="en-US"/>
        </w:rPr>
        <w:t>3</w:t>
      </w:r>
      <w:r w:rsidRPr="002C141F">
        <w:rPr>
          <w:szCs w:val="24"/>
          <w:lang w:val="en-US"/>
        </w:rPr>
        <w:t>)</w:t>
      </w:r>
      <w:bookmarkEnd w:id="213"/>
      <w:bookmarkEnd w:id="214"/>
    </w:p>
    <w:p w14:paraId="5C36DCE1" w14:textId="77777777" w:rsidR="00F825DD" w:rsidRPr="002C141F" w:rsidRDefault="00F825DD" w:rsidP="00F825DD">
      <w:pPr>
        <w:rPr>
          <w:highlight w:val="yellow"/>
          <w:lang w:val="en-US"/>
        </w:rPr>
      </w:pPr>
    </w:p>
    <w:p w14:paraId="3FC48286" w14:textId="77777777" w:rsidR="00CA4D1A" w:rsidRPr="002C141F" w:rsidRDefault="00CA4D1A" w:rsidP="00F825DD">
      <w:pPr>
        <w:rPr>
          <w:highlight w:val="yellow"/>
          <w:lang w:val="en-US"/>
        </w:rPr>
      </w:pPr>
    </w:p>
    <w:p w14:paraId="70D01FE6" w14:textId="77777777" w:rsidR="000C2553" w:rsidRPr="002C141F" w:rsidRDefault="006E4814" w:rsidP="00412F6B">
      <w:pPr>
        <w:jc w:val="center"/>
        <w:rPr>
          <w:rFonts w:ascii="Times New Roman" w:hAnsi="Times New Roman" w:cs="Times New Roman"/>
          <w:b/>
          <w:sz w:val="24"/>
          <w:szCs w:val="24"/>
          <w:highlight w:val="yellow"/>
          <w:lang w:val="en-US"/>
        </w:rPr>
      </w:pPr>
      <w:r>
        <w:rPr>
          <w:noProof/>
          <w:lang w:eastAsia="tr-TR"/>
        </w:rPr>
        <w:drawing>
          <wp:inline distT="0" distB="0" distL="0" distR="0" wp14:anchorId="00CF4C8A" wp14:editId="2BB7E81B">
            <wp:extent cx="5939790" cy="3133725"/>
            <wp:effectExtent l="0" t="0" r="3810" b="9525"/>
            <wp:docPr id="71" name="Grafik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B64B6DC" w14:textId="77777777" w:rsidR="002816AA" w:rsidRPr="002C141F" w:rsidRDefault="002816AA" w:rsidP="002816AA">
      <w:pPr>
        <w:pStyle w:val="Balk6"/>
        <w:rPr>
          <w:lang w:val="en-US"/>
        </w:rPr>
      </w:pPr>
      <w:bookmarkStart w:id="215" w:name="_Toc494808918"/>
      <w:bookmarkStart w:id="216" w:name="_Toc520881488"/>
      <w:bookmarkStart w:id="217" w:name="_Toc417917646"/>
      <w:r w:rsidRPr="002C141F">
        <w:rPr>
          <w:lang w:val="en-US"/>
        </w:rPr>
        <w:t>Graph 7.3: Distribution of Number of 2017 Household Subscribers by Natural Gas Usage Type (%)</w:t>
      </w:r>
      <w:bookmarkEnd w:id="215"/>
      <w:bookmarkEnd w:id="216"/>
    </w:p>
    <w:p w14:paraId="61C7FCF2" w14:textId="77777777" w:rsidR="002816AA" w:rsidRPr="002C141F" w:rsidRDefault="002816AA" w:rsidP="002816AA">
      <w:pPr>
        <w:pStyle w:val="11ilebalayanlar"/>
        <w:rPr>
          <w:lang w:val="en-US"/>
        </w:rPr>
      </w:pPr>
      <w:bookmarkStart w:id="218" w:name="_Toc494808740"/>
      <w:bookmarkStart w:id="219" w:name="_Toc520881316"/>
      <w:bookmarkEnd w:id="217"/>
      <w:r w:rsidRPr="002C141F">
        <w:rPr>
          <w:lang w:val="en-US"/>
        </w:rPr>
        <w:lastRenderedPageBreak/>
        <w:t xml:space="preserve">7.4 </w:t>
      </w:r>
      <w:bookmarkStart w:id="220" w:name="_Toc469303431"/>
      <w:r w:rsidRPr="002C141F">
        <w:rPr>
          <w:lang w:val="en-US"/>
        </w:rPr>
        <w:t>Interruption of Natural Gas Distribution Service (Temporary Gas Cuts)</w:t>
      </w:r>
      <w:bookmarkEnd w:id="218"/>
      <w:bookmarkEnd w:id="219"/>
      <w:bookmarkEnd w:id="220"/>
    </w:p>
    <w:p w14:paraId="503FC6D3" w14:textId="0FB51F87" w:rsidR="002816AA" w:rsidRPr="002C141F" w:rsidRDefault="002816AA" w:rsidP="002816AA">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 xml:space="preserve">1.855.416 </w:t>
      </w:r>
      <w:r w:rsidRPr="002C141F">
        <w:rPr>
          <w:rFonts w:ascii="Times New Roman" w:hAnsi="Times New Roman"/>
          <w:sz w:val="24"/>
          <w:szCs w:val="24"/>
          <w:lang w:val="en-US"/>
        </w:rPr>
        <w:t>temporary gas cuts by distribution companies were detected in 2017. Not paying invoice on time was the first reason of natural gas cuts with 81,15 % share, the second important reason was the illegal and irregular usage of natural gas with 13,55 % share and another reason with 4,14 % share was the application of customers. Reasons for temporary gas cuts in 2017 are shown at Graph 7.4</w:t>
      </w:r>
      <w:r w:rsidRPr="002C141F">
        <w:rPr>
          <w:rFonts w:ascii="Times New Roman" w:hAnsi="Times New Roman" w:cs="Times New Roman"/>
          <w:sz w:val="24"/>
          <w:szCs w:val="24"/>
          <w:lang w:val="en-US"/>
        </w:rPr>
        <w:t>.</w:t>
      </w:r>
    </w:p>
    <w:p w14:paraId="39BB709B" w14:textId="77777777" w:rsidR="00D971DF" w:rsidRPr="002C141F" w:rsidRDefault="00D971DF" w:rsidP="00DD35C2">
      <w:pPr>
        <w:jc w:val="both"/>
        <w:rPr>
          <w:rFonts w:ascii="Times New Roman" w:hAnsi="Times New Roman" w:cs="Times New Roman"/>
          <w:sz w:val="24"/>
          <w:szCs w:val="24"/>
          <w:lang w:val="en-US"/>
        </w:rPr>
      </w:pPr>
    </w:p>
    <w:p w14:paraId="66DBCFFC" w14:textId="77777777" w:rsidR="00A17B3A" w:rsidRPr="002C141F" w:rsidRDefault="006E4814" w:rsidP="00A17B3A">
      <w:pPr>
        <w:jc w:val="center"/>
        <w:rPr>
          <w:rFonts w:ascii="Times New Roman" w:hAnsi="Times New Roman" w:cs="Times New Roman"/>
          <w:sz w:val="24"/>
          <w:szCs w:val="24"/>
          <w:lang w:val="en-US"/>
        </w:rPr>
      </w:pPr>
      <w:r>
        <w:rPr>
          <w:noProof/>
          <w:lang w:eastAsia="tr-TR"/>
        </w:rPr>
        <w:drawing>
          <wp:inline distT="0" distB="0" distL="0" distR="0" wp14:anchorId="49502076" wp14:editId="21FA2D3E">
            <wp:extent cx="5939790" cy="2977515"/>
            <wp:effectExtent l="0" t="0" r="3810" b="13335"/>
            <wp:docPr id="72" name="Grafik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9C6E30C" w14:textId="77777777" w:rsidR="002816AA" w:rsidRPr="002C141F" w:rsidRDefault="002816AA" w:rsidP="002816AA">
      <w:pPr>
        <w:pStyle w:val="Balk6"/>
        <w:rPr>
          <w:lang w:val="en-US"/>
        </w:rPr>
      </w:pPr>
      <w:bookmarkStart w:id="221" w:name="_Toc494808919"/>
      <w:bookmarkStart w:id="222" w:name="_Toc520881489"/>
      <w:r w:rsidRPr="002C141F">
        <w:rPr>
          <w:lang w:val="en-US"/>
        </w:rPr>
        <w:t xml:space="preserve">Graph 7.4: </w:t>
      </w:r>
      <w:r w:rsidRPr="002C141F">
        <w:rPr>
          <w:szCs w:val="24"/>
          <w:lang w:val="en-US"/>
        </w:rPr>
        <w:t>Reasons for Temporary Gas Cuts in 2017 (%)</w:t>
      </w:r>
      <w:bookmarkEnd w:id="221"/>
      <w:bookmarkEnd w:id="222"/>
    </w:p>
    <w:p w14:paraId="7E00F76E" w14:textId="77777777" w:rsidR="00F825DD" w:rsidRPr="002C141F" w:rsidRDefault="00F825DD" w:rsidP="00F825DD">
      <w:pPr>
        <w:rPr>
          <w:lang w:val="en-US"/>
        </w:rPr>
      </w:pPr>
    </w:p>
    <w:p w14:paraId="06214062" w14:textId="77777777" w:rsidR="00103D9B" w:rsidRPr="002C141F" w:rsidRDefault="002816AA" w:rsidP="00AA3C32">
      <w:pPr>
        <w:pStyle w:val="11ilebalayanlar"/>
        <w:rPr>
          <w:lang w:val="en-US"/>
        </w:rPr>
      </w:pPr>
      <w:bookmarkStart w:id="223" w:name="_Toc417917647"/>
      <w:bookmarkStart w:id="224" w:name="_Toc494808741"/>
      <w:bookmarkStart w:id="225" w:name="_Toc520881317"/>
      <w:r w:rsidRPr="002C141F">
        <w:rPr>
          <w:lang w:val="en-US"/>
        </w:rPr>
        <w:t xml:space="preserve">7.5 </w:t>
      </w:r>
      <w:bookmarkStart w:id="226" w:name="_Toc469303432"/>
      <w:bookmarkEnd w:id="223"/>
      <w:r w:rsidRPr="002C141F">
        <w:rPr>
          <w:lang w:val="en-US"/>
        </w:rPr>
        <w:t>Applications and Complaints</w:t>
      </w:r>
      <w:bookmarkEnd w:id="224"/>
      <w:bookmarkEnd w:id="225"/>
      <w:bookmarkEnd w:id="226"/>
    </w:p>
    <w:p w14:paraId="44AFA82C" w14:textId="77777777" w:rsidR="00606897" w:rsidRPr="002C141F" w:rsidRDefault="00606897" w:rsidP="00606897">
      <w:pPr>
        <w:jc w:val="both"/>
        <w:rPr>
          <w:rFonts w:ascii="Times New Roman" w:hAnsi="Times New Roman"/>
          <w:sz w:val="24"/>
          <w:szCs w:val="24"/>
          <w:lang w:val="en-US"/>
        </w:rPr>
      </w:pPr>
      <w:r w:rsidRPr="002C141F">
        <w:rPr>
          <w:rFonts w:ascii="Times New Roman" w:hAnsi="Times New Roman"/>
          <w:sz w:val="24"/>
          <w:szCs w:val="24"/>
          <w:lang w:val="en-US"/>
        </w:rPr>
        <w:t xml:space="preserve">Applications and complaints forwarded to distribution companies by consumers were mainly about meters (measurement precision, breakdown, wrong meter readings, etc.), natural gas pressure degree, gas cuts, complaints about certificate owners and some other reasons.  </w:t>
      </w:r>
    </w:p>
    <w:p w14:paraId="21D37F25" w14:textId="77777777" w:rsidR="00606897" w:rsidRPr="002C141F" w:rsidRDefault="00606897" w:rsidP="00606897">
      <w:pPr>
        <w:jc w:val="both"/>
        <w:rPr>
          <w:rFonts w:ascii="Times New Roman" w:hAnsi="Times New Roman" w:cs="Times New Roman"/>
          <w:sz w:val="24"/>
          <w:szCs w:val="24"/>
          <w:lang w:val="en-US"/>
        </w:rPr>
      </w:pPr>
      <w:r w:rsidRPr="002C141F">
        <w:rPr>
          <w:rFonts w:ascii="Times New Roman" w:hAnsi="Times New Roman"/>
          <w:sz w:val="24"/>
          <w:szCs w:val="24"/>
          <w:lang w:val="en-US"/>
        </w:rPr>
        <w:t>In 2017, there were 614.018 applications and complaints forwarded to distribution companies. Of this amount, 36,18 % was about meters, 12,84 % was about billing, 1,67 % was about customer service and 46,87 % was about other subjects (connection demand etc.). Proportional distribution of reasons of applications and complaints made by consumers to distribution companies is shown at Graph 7.5</w:t>
      </w:r>
      <w:r w:rsidRPr="002C141F">
        <w:rPr>
          <w:rFonts w:ascii="Times New Roman" w:hAnsi="Times New Roman" w:cs="Times New Roman"/>
          <w:sz w:val="24"/>
          <w:szCs w:val="24"/>
          <w:lang w:val="en-US"/>
        </w:rPr>
        <w:t>.</w:t>
      </w:r>
    </w:p>
    <w:p w14:paraId="49C17C24" w14:textId="77777777" w:rsidR="000E18AC" w:rsidRPr="002C141F" w:rsidRDefault="00F825DD" w:rsidP="00F825DD">
      <w:pPr>
        <w:rPr>
          <w:rFonts w:ascii="Times New Roman" w:hAnsi="Times New Roman" w:cs="Times New Roman"/>
          <w:sz w:val="24"/>
          <w:szCs w:val="24"/>
          <w:lang w:val="en-US"/>
        </w:rPr>
      </w:pPr>
      <w:r w:rsidRPr="002C141F">
        <w:rPr>
          <w:rFonts w:ascii="Times New Roman" w:hAnsi="Times New Roman" w:cs="Times New Roman"/>
          <w:sz w:val="24"/>
          <w:szCs w:val="24"/>
          <w:lang w:val="en-US"/>
        </w:rPr>
        <w:br w:type="page"/>
      </w:r>
    </w:p>
    <w:p w14:paraId="1EC458C8" w14:textId="77777777" w:rsidR="00606897" w:rsidRPr="002C141F" w:rsidRDefault="00606897" w:rsidP="00606897">
      <w:pPr>
        <w:pStyle w:val="Balk5"/>
        <w:rPr>
          <w:lang w:val="en-US"/>
        </w:rPr>
      </w:pPr>
      <w:bookmarkStart w:id="227" w:name="_Toc418324650"/>
      <w:bookmarkStart w:id="228" w:name="_Toc494808783"/>
      <w:bookmarkStart w:id="229" w:name="_Toc520881359"/>
      <w:r w:rsidRPr="002C141F">
        <w:rPr>
          <w:lang w:val="en-US"/>
        </w:rPr>
        <w:lastRenderedPageBreak/>
        <w:t xml:space="preserve">Table 7.5: </w:t>
      </w:r>
      <w:bookmarkEnd w:id="227"/>
      <w:r w:rsidRPr="002C141F">
        <w:rPr>
          <w:szCs w:val="24"/>
          <w:lang w:val="en-US"/>
        </w:rPr>
        <w:t>Proportional Distribution of Application and Complaint Reasons Made by Consumers to Distribution Companies</w:t>
      </w:r>
      <w:bookmarkEnd w:id="228"/>
      <w:bookmarkEnd w:id="229"/>
    </w:p>
    <w:p w14:paraId="6D8EB31D" w14:textId="77777777" w:rsidR="00F825DD" w:rsidRPr="002C141F" w:rsidRDefault="00F825DD" w:rsidP="00F825DD">
      <w:pPr>
        <w:rPr>
          <w:lang w:val="en-US"/>
        </w:rPr>
      </w:pPr>
    </w:p>
    <w:tbl>
      <w:tblPr>
        <w:tblW w:w="6580" w:type="dxa"/>
        <w:jc w:val="center"/>
        <w:tblCellMar>
          <w:left w:w="70" w:type="dxa"/>
          <w:right w:w="70" w:type="dxa"/>
        </w:tblCellMar>
        <w:tblLook w:val="04A0" w:firstRow="1" w:lastRow="0" w:firstColumn="1" w:lastColumn="0" w:noHBand="0" w:noVBand="1"/>
      </w:tblPr>
      <w:tblGrid>
        <w:gridCol w:w="4101"/>
        <w:gridCol w:w="1419"/>
        <w:gridCol w:w="1060"/>
      </w:tblGrid>
      <w:tr w:rsidR="00606897" w:rsidRPr="002C141F" w14:paraId="45471230" w14:textId="77777777" w:rsidTr="000226BF">
        <w:trPr>
          <w:trHeight w:val="330"/>
          <w:jc w:val="center"/>
        </w:trPr>
        <w:tc>
          <w:tcPr>
            <w:tcW w:w="4101" w:type="dxa"/>
            <w:tcBorders>
              <w:top w:val="single" w:sz="8" w:space="0" w:color="auto"/>
              <w:left w:val="single" w:sz="8" w:space="0" w:color="auto"/>
              <w:bottom w:val="single" w:sz="8" w:space="0" w:color="auto"/>
              <w:right w:val="single" w:sz="8" w:space="0" w:color="auto"/>
            </w:tcBorders>
            <w:shd w:val="clear" w:color="000000" w:fill="DDEBF7"/>
            <w:noWrap/>
            <w:vAlign w:val="bottom"/>
            <w:hideMark/>
          </w:tcPr>
          <w:p w14:paraId="167A6429" w14:textId="77777777" w:rsidR="00606897" w:rsidRPr="002C141F" w:rsidRDefault="00606897" w:rsidP="00C66CE2">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Complaint Reasons</w:t>
            </w:r>
          </w:p>
        </w:tc>
        <w:tc>
          <w:tcPr>
            <w:tcW w:w="1419" w:type="dxa"/>
            <w:tcBorders>
              <w:top w:val="single" w:sz="8" w:space="0" w:color="auto"/>
              <w:left w:val="nil"/>
              <w:bottom w:val="single" w:sz="8" w:space="0" w:color="auto"/>
              <w:right w:val="single" w:sz="8" w:space="0" w:color="auto"/>
            </w:tcBorders>
            <w:shd w:val="clear" w:color="000000" w:fill="DDEBF7"/>
            <w:noWrap/>
            <w:vAlign w:val="bottom"/>
            <w:hideMark/>
          </w:tcPr>
          <w:p w14:paraId="70613FD9" w14:textId="77777777" w:rsidR="00606897" w:rsidRPr="002C141F" w:rsidRDefault="00606897" w:rsidP="00C66CE2">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 xml:space="preserve"> Number of Complaints </w:t>
            </w:r>
          </w:p>
        </w:tc>
        <w:tc>
          <w:tcPr>
            <w:tcW w:w="1060" w:type="dxa"/>
            <w:tcBorders>
              <w:top w:val="single" w:sz="8" w:space="0" w:color="auto"/>
              <w:left w:val="nil"/>
              <w:bottom w:val="single" w:sz="8" w:space="0" w:color="auto"/>
              <w:right w:val="single" w:sz="8" w:space="0" w:color="auto"/>
            </w:tcBorders>
            <w:shd w:val="clear" w:color="000000" w:fill="DDEBF7"/>
            <w:noWrap/>
            <w:vAlign w:val="bottom"/>
            <w:hideMark/>
          </w:tcPr>
          <w:p w14:paraId="5DDB688F" w14:textId="77777777" w:rsidR="00606897" w:rsidRPr="002C141F" w:rsidRDefault="00606897" w:rsidP="00C66CE2">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Share (%)</w:t>
            </w:r>
          </w:p>
        </w:tc>
      </w:tr>
      <w:tr w:rsidR="00606897" w:rsidRPr="002C141F" w14:paraId="690D646B"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529185EA"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About Meters</w:t>
            </w:r>
          </w:p>
        </w:tc>
        <w:tc>
          <w:tcPr>
            <w:tcW w:w="1419" w:type="dxa"/>
            <w:tcBorders>
              <w:top w:val="nil"/>
              <w:left w:val="nil"/>
              <w:bottom w:val="single" w:sz="8" w:space="0" w:color="auto"/>
              <w:right w:val="single" w:sz="8" w:space="0" w:color="auto"/>
            </w:tcBorders>
            <w:shd w:val="clear" w:color="auto" w:fill="auto"/>
            <w:noWrap/>
            <w:vAlign w:val="center"/>
            <w:hideMark/>
          </w:tcPr>
          <w:p w14:paraId="33CB50FA"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5.820</w:t>
            </w:r>
          </w:p>
        </w:tc>
        <w:tc>
          <w:tcPr>
            <w:tcW w:w="1060" w:type="dxa"/>
            <w:tcBorders>
              <w:top w:val="nil"/>
              <w:left w:val="nil"/>
              <w:bottom w:val="single" w:sz="8" w:space="0" w:color="auto"/>
              <w:right w:val="single" w:sz="8" w:space="0" w:color="auto"/>
            </w:tcBorders>
            <w:shd w:val="clear" w:color="auto" w:fill="auto"/>
            <w:noWrap/>
            <w:vAlign w:val="center"/>
            <w:hideMark/>
          </w:tcPr>
          <w:p w14:paraId="19EE6109"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0,95</w:t>
            </w:r>
          </w:p>
        </w:tc>
      </w:tr>
      <w:tr w:rsidR="00606897" w:rsidRPr="002C141F" w14:paraId="73E4DBFE"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41D24805"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About Billing</w:t>
            </w:r>
          </w:p>
        </w:tc>
        <w:tc>
          <w:tcPr>
            <w:tcW w:w="1419" w:type="dxa"/>
            <w:tcBorders>
              <w:top w:val="nil"/>
              <w:left w:val="nil"/>
              <w:bottom w:val="single" w:sz="8" w:space="0" w:color="auto"/>
              <w:right w:val="single" w:sz="8" w:space="0" w:color="auto"/>
            </w:tcBorders>
            <w:shd w:val="clear" w:color="auto" w:fill="auto"/>
            <w:noWrap/>
            <w:vAlign w:val="center"/>
            <w:hideMark/>
          </w:tcPr>
          <w:p w14:paraId="3B21B7EA"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287.772</w:t>
            </w:r>
          </w:p>
        </w:tc>
        <w:tc>
          <w:tcPr>
            <w:tcW w:w="1060" w:type="dxa"/>
            <w:tcBorders>
              <w:top w:val="nil"/>
              <w:left w:val="nil"/>
              <w:bottom w:val="single" w:sz="8" w:space="0" w:color="auto"/>
              <w:right w:val="single" w:sz="8" w:space="0" w:color="auto"/>
            </w:tcBorders>
            <w:shd w:val="clear" w:color="auto" w:fill="auto"/>
            <w:noWrap/>
            <w:vAlign w:val="center"/>
            <w:hideMark/>
          </w:tcPr>
          <w:p w14:paraId="17996C85"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46,87</w:t>
            </w:r>
          </w:p>
        </w:tc>
      </w:tr>
      <w:tr w:rsidR="00606897" w:rsidRPr="002C141F" w14:paraId="37C2B15B"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2DD88986"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Other Complaints</w:t>
            </w:r>
          </w:p>
        </w:tc>
        <w:tc>
          <w:tcPr>
            <w:tcW w:w="1419" w:type="dxa"/>
            <w:tcBorders>
              <w:top w:val="nil"/>
              <w:left w:val="nil"/>
              <w:bottom w:val="single" w:sz="8" w:space="0" w:color="auto"/>
              <w:right w:val="single" w:sz="8" w:space="0" w:color="auto"/>
            </w:tcBorders>
            <w:shd w:val="clear" w:color="auto" w:fill="auto"/>
            <w:noWrap/>
            <w:vAlign w:val="center"/>
            <w:hideMark/>
          </w:tcPr>
          <w:p w14:paraId="6720A308"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78.811</w:t>
            </w:r>
          </w:p>
        </w:tc>
        <w:tc>
          <w:tcPr>
            <w:tcW w:w="1060" w:type="dxa"/>
            <w:tcBorders>
              <w:top w:val="nil"/>
              <w:left w:val="nil"/>
              <w:bottom w:val="single" w:sz="8" w:space="0" w:color="auto"/>
              <w:right w:val="single" w:sz="8" w:space="0" w:color="auto"/>
            </w:tcBorders>
            <w:shd w:val="clear" w:color="auto" w:fill="auto"/>
            <w:noWrap/>
            <w:vAlign w:val="center"/>
            <w:hideMark/>
          </w:tcPr>
          <w:p w14:paraId="6A1B6370"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12,84</w:t>
            </w:r>
          </w:p>
        </w:tc>
      </w:tr>
      <w:tr w:rsidR="00606897" w:rsidRPr="002C141F" w14:paraId="4A247E67"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431AB897"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About Customer Service</w:t>
            </w:r>
          </w:p>
        </w:tc>
        <w:tc>
          <w:tcPr>
            <w:tcW w:w="1419" w:type="dxa"/>
            <w:tcBorders>
              <w:top w:val="nil"/>
              <w:left w:val="nil"/>
              <w:bottom w:val="single" w:sz="8" w:space="0" w:color="auto"/>
              <w:right w:val="single" w:sz="8" w:space="0" w:color="auto"/>
            </w:tcBorders>
            <w:shd w:val="clear" w:color="auto" w:fill="auto"/>
            <w:noWrap/>
            <w:vAlign w:val="center"/>
            <w:hideMark/>
          </w:tcPr>
          <w:p w14:paraId="73284C19"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5.967</w:t>
            </w:r>
          </w:p>
        </w:tc>
        <w:tc>
          <w:tcPr>
            <w:tcW w:w="1060" w:type="dxa"/>
            <w:tcBorders>
              <w:top w:val="nil"/>
              <w:left w:val="nil"/>
              <w:bottom w:val="single" w:sz="8" w:space="0" w:color="auto"/>
              <w:right w:val="single" w:sz="8" w:space="0" w:color="auto"/>
            </w:tcBorders>
            <w:shd w:val="clear" w:color="auto" w:fill="auto"/>
            <w:noWrap/>
            <w:vAlign w:val="center"/>
            <w:hideMark/>
          </w:tcPr>
          <w:p w14:paraId="6BFC53B7"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0,97</w:t>
            </w:r>
          </w:p>
        </w:tc>
      </w:tr>
      <w:tr w:rsidR="00606897" w:rsidRPr="002C141F" w14:paraId="3DDF6CB8"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7512170C"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Related with Prices/Tariffs</w:t>
            </w:r>
          </w:p>
        </w:tc>
        <w:tc>
          <w:tcPr>
            <w:tcW w:w="1419" w:type="dxa"/>
            <w:tcBorders>
              <w:top w:val="nil"/>
              <w:left w:val="nil"/>
              <w:bottom w:val="single" w:sz="8" w:space="0" w:color="auto"/>
              <w:right w:val="single" w:sz="8" w:space="0" w:color="auto"/>
            </w:tcBorders>
            <w:shd w:val="clear" w:color="auto" w:fill="auto"/>
            <w:noWrap/>
            <w:vAlign w:val="center"/>
            <w:hideMark/>
          </w:tcPr>
          <w:p w14:paraId="520B1B33"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10.274</w:t>
            </w:r>
          </w:p>
        </w:tc>
        <w:tc>
          <w:tcPr>
            <w:tcW w:w="1060" w:type="dxa"/>
            <w:tcBorders>
              <w:top w:val="nil"/>
              <w:left w:val="nil"/>
              <w:bottom w:val="single" w:sz="8" w:space="0" w:color="auto"/>
              <w:right w:val="single" w:sz="8" w:space="0" w:color="auto"/>
            </w:tcBorders>
            <w:shd w:val="clear" w:color="auto" w:fill="auto"/>
            <w:noWrap/>
            <w:vAlign w:val="center"/>
            <w:hideMark/>
          </w:tcPr>
          <w:p w14:paraId="0F1F467A"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1,67</w:t>
            </w:r>
          </w:p>
        </w:tc>
      </w:tr>
      <w:tr w:rsidR="00606897" w:rsidRPr="002C141F" w14:paraId="494B91A3"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3F5AA3BD"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Related with Subscription</w:t>
            </w:r>
          </w:p>
        </w:tc>
        <w:tc>
          <w:tcPr>
            <w:tcW w:w="1419" w:type="dxa"/>
            <w:tcBorders>
              <w:top w:val="nil"/>
              <w:left w:val="nil"/>
              <w:bottom w:val="single" w:sz="8" w:space="0" w:color="auto"/>
              <w:right w:val="single" w:sz="8" w:space="0" w:color="auto"/>
            </w:tcBorders>
            <w:shd w:val="clear" w:color="auto" w:fill="auto"/>
            <w:noWrap/>
            <w:vAlign w:val="center"/>
            <w:hideMark/>
          </w:tcPr>
          <w:p w14:paraId="13485BC9"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222.148</w:t>
            </w:r>
          </w:p>
        </w:tc>
        <w:tc>
          <w:tcPr>
            <w:tcW w:w="1060" w:type="dxa"/>
            <w:tcBorders>
              <w:top w:val="nil"/>
              <w:left w:val="nil"/>
              <w:bottom w:val="single" w:sz="8" w:space="0" w:color="auto"/>
              <w:right w:val="single" w:sz="8" w:space="0" w:color="auto"/>
            </w:tcBorders>
            <w:shd w:val="clear" w:color="auto" w:fill="auto"/>
            <w:noWrap/>
            <w:vAlign w:val="center"/>
            <w:hideMark/>
          </w:tcPr>
          <w:p w14:paraId="59F5E47E"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36,18</w:t>
            </w:r>
          </w:p>
        </w:tc>
      </w:tr>
      <w:tr w:rsidR="00606897" w:rsidRPr="002C141F" w14:paraId="0AE36FD7"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14:paraId="731EE836" w14:textId="77777777" w:rsidR="00606897" w:rsidRPr="002C141F" w:rsidRDefault="00606897" w:rsidP="00C66CE2">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olor w:val="000000"/>
                <w:sz w:val="24"/>
                <w:szCs w:val="24"/>
                <w:lang w:val="en-US" w:eastAsia="tr-TR"/>
              </w:rPr>
              <w:t>Complaints About Certificate Owners</w:t>
            </w:r>
          </w:p>
        </w:tc>
        <w:tc>
          <w:tcPr>
            <w:tcW w:w="1419" w:type="dxa"/>
            <w:tcBorders>
              <w:top w:val="nil"/>
              <w:left w:val="nil"/>
              <w:bottom w:val="single" w:sz="8" w:space="0" w:color="auto"/>
              <w:right w:val="single" w:sz="8" w:space="0" w:color="auto"/>
            </w:tcBorders>
            <w:shd w:val="clear" w:color="auto" w:fill="auto"/>
            <w:noWrap/>
            <w:vAlign w:val="center"/>
            <w:hideMark/>
          </w:tcPr>
          <w:p w14:paraId="03BF6332" w14:textId="77777777" w:rsidR="00606897" w:rsidRPr="002C141F" w:rsidRDefault="00606897" w:rsidP="007F66A2">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3.226</w:t>
            </w:r>
          </w:p>
        </w:tc>
        <w:tc>
          <w:tcPr>
            <w:tcW w:w="1060" w:type="dxa"/>
            <w:tcBorders>
              <w:top w:val="nil"/>
              <w:left w:val="nil"/>
              <w:bottom w:val="single" w:sz="8" w:space="0" w:color="auto"/>
              <w:right w:val="single" w:sz="8" w:space="0" w:color="auto"/>
            </w:tcBorders>
            <w:shd w:val="clear" w:color="auto" w:fill="auto"/>
            <w:noWrap/>
            <w:vAlign w:val="center"/>
            <w:hideMark/>
          </w:tcPr>
          <w:p w14:paraId="604D2724" w14:textId="77777777" w:rsidR="00606897" w:rsidRPr="002C141F" w:rsidRDefault="00606897" w:rsidP="00C66CE2">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0,53</w:t>
            </w:r>
          </w:p>
        </w:tc>
      </w:tr>
      <w:tr w:rsidR="00606897" w:rsidRPr="002C141F" w14:paraId="4A1DCAC7" w14:textId="77777777" w:rsidTr="007F66A2">
        <w:trPr>
          <w:trHeight w:val="330"/>
          <w:jc w:val="center"/>
        </w:trPr>
        <w:tc>
          <w:tcPr>
            <w:tcW w:w="4101" w:type="dxa"/>
            <w:tcBorders>
              <w:top w:val="nil"/>
              <w:left w:val="single" w:sz="8" w:space="0" w:color="auto"/>
              <w:bottom w:val="single" w:sz="8" w:space="0" w:color="auto"/>
              <w:right w:val="single" w:sz="8" w:space="0" w:color="auto"/>
            </w:tcBorders>
            <w:shd w:val="clear" w:color="000000" w:fill="DDEBF7"/>
            <w:noWrap/>
            <w:vAlign w:val="center"/>
            <w:hideMark/>
          </w:tcPr>
          <w:p w14:paraId="524643D3" w14:textId="77777777" w:rsidR="00606897" w:rsidRPr="002C141F" w:rsidRDefault="00606897" w:rsidP="00C66CE2">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419" w:type="dxa"/>
            <w:tcBorders>
              <w:top w:val="nil"/>
              <w:left w:val="nil"/>
              <w:bottom w:val="single" w:sz="8" w:space="0" w:color="auto"/>
              <w:right w:val="single" w:sz="8" w:space="0" w:color="auto"/>
            </w:tcBorders>
            <w:shd w:val="clear" w:color="000000" w:fill="DDEBF7"/>
            <w:noWrap/>
            <w:vAlign w:val="center"/>
            <w:hideMark/>
          </w:tcPr>
          <w:p w14:paraId="6CA4E2BF" w14:textId="77777777" w:rsidR="00606897" w:rsidRPr="002C141F" w:rsidRDefault="00606897" w:rsidP="007F66A2">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614.018</w:t>
            </w:r>
          </w:p>
        </w:tc>
        <w:tc>
          <w:tcPr>
            <w:tcW w:w="1060" w:type="dxa"/>
            <w:tcBorders>
              <w:top w:val="nil"/>
              <w:left w:val="nil"/>
              <w:bottom w:val="single" w:sz="8" w:space="0" w:color="auto"/>
              <w:right w:val="single" w:sz="8" w:space="0" w:color="auto"/>
            </w:tcBorders>
            <w:shd w:val="clear" w:color="000000" w:fill="DDEBF7"/>
            <w:noWrap/>
            <w:vAlign w:val="center"/>
            <w:hideMark/>
          </w:tcPr>
          <w:p w14:paraId="0C9BA536" w14:textId="77777777" w:rsidR="00606897" w:rsidRPr="002C141F" w:rsidRDefault="00606897" w:rsidP="00C66CE2">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w:t>
            </w:r>
          </w:p>
        </w:tc>
      </w:tr>
    </w:tbl>
    <w:p w14:paraId="73F91D0A" w14:textId="77777777" w:rsidR="000D237E" w:rsidRPr="002C141F" w:rsidRDefault="000D237E" w:rsidP="005C34C3">
      <w:pPr>
        <w:pStyle w:val="Tablo"/>
        <w:rPr>
          <w:rFonts w:ascii="Times New Roman" w:hAnsi="Times New Roman" w:cs="Times New Roman"/>
          <w:sz w:val="24"/>
          <w:szCs w:val="24"/>
          <w:lang w:val="en-US"/>
        </w:rPr>
      </w:pPr>
    </w:p>
    <w:p w14:paraId="36DC064A" w14:textId="77777777" w:rsidR="000D237E" w:rsidRPr="002C141F" w:rsidRDefault="000D237E" w:rsidP="005C34C3">
      <w:pPr>
        <w:pStyle w:val="Tablo"/>
        <w:rPr>
          <w:rFonts w:ascii="Times New Roman" w:hAnsi="Times New Roman" w:cs="Times New Roman"/>
          <w:sz w:val="24"/>
          <w:szCs w:val="24"/>
          <w:lang w:val="en-US"/>
        </w:rPr>
      </w:pPr>
    </w:p>
    <w:p w14:paraId="31EA0FE3" w14:textId="77777777" w:rsidR="005313A7" w:rsidRPr="002C141F" w:rsidRDefault="003B4821" w:rsidP="00C66CE2">
      <w:pPr>
        <w:pStyle w:val="Tablo"/>
        <w:rPr>
          <w:rFonts w:ascii="Times New Roman" w:hAnsi="Times New Roman" w:cs="Times New Roman"/>
          <w:sz w:val="24"/>
          <w:szCs w:val="24"/>
          <w:lang w:val="en-US"/>
        </w:rPr>
      </w:pPr>
      <w:r>
        <w:rPr>
          <w:noProof/>
          <w:lang w:eastAsia="tr-TR"/>
        </w:rPr>
        <w:drawing>
          <wp:inline distT="0" distB="0" distL="0" distR="0" wp14:anchorId="15A66191" wp14:editId="2AF9BA70">
            <wp:extent cx="5939790" cy="3515995"/>
            <wp:effectExtent l="0" t="0" r="3810" b="8255"/>
            <wp:docPr id="74" name="Grafik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B704A7B" w14:textId="77777777" w:rsidR="00606897" w:rsidRPr="002C141F" w:rsidRDefault="00606897" w:rsidP="00606897">
      <w:pPr>
        <w:pStyle w:val="Balk6"/>
        <w:rPr>
          <w:lang w:val="en-US"/>
        </w:rPr>
      </w:pPr>
      <w:bookmarkStart w:id="230" w:name="_Toc494808920"/>
      <w:bookmarkStart w:id="231" w:name="_Toc520881490"/>
      <w:bookmarkStart w:id="232" w:name="_Toc417917648"/>
      <w:r w:rsidRPr="002C141F">
        <w:rPr>
          <w:lang w:val="en-US"/>
        </w:rPr>
        <w:t xml:space="preserve">Graph 7.5: </w:t>
      </w:r>
      <w:r w:rsidRPr="002C141F">
        <w:rPr>
          <w:szCs w:val="24"/>
          <w:lang w:val="en-US"/>
        </w:rPr>
        <w:t>Proportional Distribution of Application and Complaint Reasons Made by Consumers to Distribution Companies (%)</w:t>
      </w:r>
      <w:bookmarkEnd w:id="230"/>
      <w:bookmarkEnd w:id="231"/>
    </w:p>
    <w:p w14:paraId="1DE65AC7" w14:textId="77777777" w:rsidR="00606897" w:rsidRPr="002C141F" w:rsidRDefault="00606897" w:rsidP="00AA3C32">
      <w:pPr>
        <w:pStyle w:val="11ilebalayanlar"/>
        <w:rPr>
          <w:lang w:val="en-US"/>
        </w:rPr>
      </w:pPr>
    </w:p>
    <w:p w14:paraId="29355524" w14:textId="77777777" w:rsidR="00606897" w:rsidRPr="002C141F" w:rsidRDefault="00606897" w:rsidP="00606897">
      <w:pPr>
        <w:pStyle w:val="11ilebalayanlar"/>
        <w:rPr>
          <w:lang w:val="en-US"/>
        </w:rPr>
      </w:pPr>
      <w:bookmarkStart w:id="233" w:name="_Toc494808742"/>
      <w:bookmarkStart w:id="234" w:name="_Toc520881318"/>
      <w:bookmarkEnd w:id="232"/>
      <w:r w:rsidRPr="002C141F">
        <w:rPr>
          <w:lang w:val="en-US"/>
        </w:rPr>
        <w:t>7.6 Invoice Objections</w:t>
      </w:r>
      <w:bookmarkEnd w:id="233"/>
      <w:bookmarkEnd w:id="234"/>
    </w:p>
    <w:p w14:paraId="7E101F8A" w14:textId="77777777" w:rsidR="00D47C7D" w:rsidRPr="002C141F" w:rsidRDefault="00606897" w:rsidP="00A16F90">
      <w:pPr>
        <w:jc w:val="both"/>
        <w:rPr>
          <w:rFonts w:ascii="Times New Roman" w:hAnsi="Times New Roman"/>
          <w:sz w:val="24"/>
          <w:szCs w:val="24"/>
          <w:lang w:val="en-US"/>
        </w:rPr>
      </w:pPr>
      <w:r w:rsidRPr="002C141F">
        <w:rPr>
          <w:rFonts w:ascii="Times New Roman" w:hAnsi="Times New Roman"/>
          <w:sz w:val="24"/>
          <w:szCs w:val="24"/>
          <w:lang w:val="en-US"/>
        </w:rPr>
        <w:t xml:space="preserve">Invoice objections forwarded to distribution companies, number of objections, number of customers whose objections were accepted, number of customers whose objections were refused </w:t>
      </w:r>
      <w:r w:rsidRPr="002C141F">
        <w:rPr>
          <w:rFonts w:ascii="Times New Roman" w:hAnsi="Times New Roman"/>
          <w:sz w:val="24"/>
          <w:szCs w:val="24"/>
          <w:lang w:val="en-US"/>
        </w:rPr>
        <w:lastRenderedPageBreak/>
        <w:t>are analyzed at Graph 7.6. Hereunder, in 2017, there were 70.794 invoice objections and 90,88 % of these objections were accepted by distribution companies for re-evaluation.</w:t>
      </w:r>
    </w:p>
    <w:p w14:paraId="4B96ECB0" w14:textId="77777777" w:rsidR="00607C14" w:rsidRPr="002C141F" w:rsidRDefault="003B4821" w:rsidP="00D47C7D">
      <w:pPr>
        <w:jc w:val="center"/>
        <w:rPr>
          <w:rFonts w:ascii="Times New Roman" w:hAnsi="Times New Roman" w:cs="Times New Roman"/>
          <w:sz w:val="24"/>
          <w:szCs w:val="24"/>
          <w:lang w:val="en-US"/>
        </w:rPr>
      </w:pPr>
      <w:r>
        <w:rPr>
          <w:noProof/>
          <w:lang w:eastAsia="tr-TR"/>
        </w:rPr>
        <w:drawing>
          <wp:inline distT="0" distB="0" distL="0" distR="0" wp14:anchorId="49722E75" wp14:editId="3C6D1B31">
            <wp:extent cx="5939790" cy="2887345"/>
            <wp:effectExtent l="0" t="0" r="3810" b="8255"/>
            <wp:docPr id="75" name="Grafik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78030A01" w14:textId="77777777" w:rsidR="00606897" w:rsidRPr="002C141F" w:rsidRDefault="00606897" w:rsidP="00606897">
      <w:pPr>
        <w:pStyle w:val="Balk6"/>
        <w:rPr>
          <w:lang w:val="en-US"/>
        </w:rPr>
      </w:pPr>
      <w:bookmarkStart w:id="235" w:name="_Toc494808921"/>
      <w:bookmarkStart w:id="236" w:name="_Toc520881491"/>
      <w:r w:rsidRPr="002C141F">
        <w:rPr>
          <w:lang w:val="en-US"/>
        </w:rPr>
        <w:t xml:space="preserve">Graph 7.6: </w:t>
      </w:r>
      <w:r w:rsidRPr="002C141F">
        <w:rPr>
          <w:szCs w:val="24"/>
          <w:lang w:val="en-US"/>
        </w:rPr>
        <w:t>Status of Invoice Objections in 2017</w:t>
      </w:r>
      <w:r w:rsidRPr="002C141F">
        <w:rPr>
          <w:lang w:val="en-US"/>
        </w:rPr>
        <w:t xml:space="preserve"> (%)</w:t>
      </w:r>
      <w:bookmarkEnd w:id="235"/>
      <w:bookmarkEnd w:id="236"/>
    </w:p>
    <w:p w14:paraId="27A3C20C" w14:textId="77777777" w:rsidR="005313A7" w:rsidRPr="002C141F" w:rsidRDefault="005313A7" w:rsidP="005313A7">
      <w:pPr>
        <w:rPr>
          <w:rFonts w:ascii="Times New Roman" w:hAnsi="Times New Roman" w:cs="Times New Roman"/>
          <w:b/>
          <w:sz w:val="24"/>
          <w:szCs w:val="24"/>
          <w:highlight w:val="yellow"/>
          <w:lang w:val="en-US"/>
        </w:rPr>
      </w:pPr>
    </w:p>
    <w:p w14:paraId="50581F99" w14:textId="77777777" w:rsidR="000226BF" w:rsidRPr="002C141F" w:rsidRDefault="000226BF" w:rsidP="000226BF">
      <w:pPr>
        <w:pStyle w:val="11ilebalayanlar"/>
        <w:rPr>
          <w:lang w:val="en-US"/>
        </w:rPr>
      </w:pPr>
      <w:bookmarkStart w:id="237" w:name="_Toc417917649"/>
      <w:bookmarkStart w:id="238" w:name="_Toc494808743"/>
      <w:bookmarkStart w:id="239" w:name="_Toc520881319"/>
      <w:r w:rsidRPr="002C141F">
        <w:rPr>
          <w:lang w:val="en-US"/>
        </w:rPr>
        <w:t xml:space="preserve">7.7 </w:t>
      </w:r>
      <w:bookmarkEnd w:id="237"/>
      <w:r w:rsidRPr="002C141F">
        <w:rPr>
          <w:lang w:val="en-US"/>
        </w:rPr>
        <w:t>Emergency Actions</w:t>
      </w:r>
      <w:bookmarkEnd w:id="238"/>
      <w:bookmarkEnd w:id="239"/>
    </w:p>
    <w:p w14:paraId="5FC1173B" w14:textId="77777777" w:rsidR="000226BF" w:rsidRPr="002C141F" w:rsidRDefault="000226BF" w:rsidP="000226BF">
      <w:pPr>
        <w:jc w:val="both"/>
        <w:rPr>
          <w:rFonts w:ascii="Times New Roman" w:hAnsi="Times New Roman" w:cs="Times New Roman"/>
          <w:sz w:val="24"/>
          <w:szCs w:val="24"/>
          <w:lang w:val="en-US"/>
        </w:rPr>
      </w:pPr>
      <w:r w:rsidRPr="002C141F">
        <w:rPr>
          <w:rFonts w:ascii="Times New Roman" w:hAnsi="Times New Roman"/>
          <w:sz w:val="24"/>
          <w:szCs w:val="24"/>
          <w:lang w:val="en-US"/>
        </w:rPr>
        <w:t>867.996 emergency action notifications forwarded to distribution companies in 2017. 3.644 cuts were made because of emergency situations. Distribution companies have 2.318 staff and 647 vehicles for responding emergency situations</w:t>
      </w:r>
      <w:r w:rsidRPr="002C141F">
        <w:rPr>
          <w:rFonts w:ascii="Times New Roman" w:hAnsi="Times New Roman" w:cs="Times New Roman"/>
          <w:sz w:val="24"/>
          <w:szCs w:val="24"/>
          <w:lang w:val="en-US"/>
        </w:rPr>
        <w:t xml:space="preserve">. </w:t>
      </w:r>
    </w:p>
    <w:p w14:paraId="0DA52CCB" w14:textId="77777777" w:rsidR="00843C80" w:rsidRPr="002C141F" w:rsidRDefault="0040393F" w:rsidP="0040393F">
      <w:pPr>
        <w:rPr>
          <w:rFonts w:ascii="Times New Roman" w:hAnsi="Times New Roman" w:cs="Times New Roman"/>
          <w:b/>
          <w:sz w:val="24"/>
          <w:szCs w:val="24"/>
          <w:highlight w:val="yellow"/>
          <w:lang w:val="en-US"/>
        </w:rPr>
      </w:pPr>
      <w:r w:rsidRPr="002C141F">
        <w:rPr>
          <w:rFonts w:ascii="Times New Roman" w:hAnsi="Times New Roman" w:cs="Times New Roman"/>
          <w:b/>
          <w:sz w:val="24"/>
          <w:szCs w:val="24"/>
          <w:highlight w:val="yellow"/>
          <w:lang w:val="en-US"/>
        </w:rPr>
        <w:br w:type="page"/>
      </w:r>
    </w:p>
    <w:p w14:paraId="14B432FA" w14:textId="77777777" w:rsidR="000226BF" w:rsidRPr="002C141F" w:rsidRDefault="000226BF" w:rsidP="000226BF">
      <w:pPr>
        <w:pStyle w:val="11ilebalayanlar"/>
        <w:rPr>
          <w:lang w:val="en-US"/>
        </w:rPr>
      </w:pPr>
      <w:bookmarkStart w:id="240" w:name="_Toc417917650"/>
      <w:bookmarkStart w:id="241" w:name="_Toc494808744"/>
      <w:bookmarkStart w:id="242" w:name="_Toc520881320"/>
      <w:r w:rsidRPr="002C141F">
        <w:rPr>
          <w:lang w:val="en-US"/>
        </w:rPr>
        <w:lastRenderedPageBreak/>
        <w:t xml:space="preserve">7.8 </w:t>
      </w:r>
      <w:bookmarkEnd w:id="240"/>
      <w:r w:rsidRPr="002C141F">
        <w:rPr>
          <w:lang w:val="en-US"/>
        </w:rPr>
        <w:t>Employment</w:t>
      </w:r>
      <w:bookmarkEnd w:id="241"/>
      <w:bookmarkEnd w:id="242"/>
    </w:p>
    <w:p w14:paraId="60146262" w14:textId="6DA28A2E" w:rsidR="00953A0B" w:rsidRPr="002C141F" w:rsidRDefault="000226BF" w:rsidP="0004434B">
      <w:pPr>
        <w:jc w:val="both"/>
        <w:rPr>
          <w:rFonts w:ascii="Times New Roman" w:eastAsia="Times New Roman" w:hAnsi="Times New Roman"/>
          <w:sz w:val="24"/>
          <w:szCs w:val="24"/>
          <w:lang w:val="en-US"/>
        </w:rPr>
      </w:pPr>
      <w:r w:rsidRPr="002C141F">
        <w:rPr>
          <w:rFonts w:ascii="Times New Roman" w:eastAsia="Times New Roman" w:hAnsi="Times New Roman"/>
          <w:sz w:val="24"/>
          <w:szCs w:val="24"/>
          <w:lang w:val="en-US"/>
        </w:rPr>
        <w:t>Distribution companies’ employment data in 2017 is given at Table 7.7. below</w:t>
      </w:r>
      <w:r w:rsidRPr="002C141F">
        <w:rPr>
          <w:rFonts w:ascii="Times New Roman" w:hAnsi="Times New Roman" w:cs="Times New Roman"/>
          <w:sz w:val="24"/>
          <w:szCs w:val="24"/>
          <w:lang w:val="en-US"/>
        </w:rPr>
        <w:t>. Since the number of workers belonging to contractors and subcontractor</w:t>
      </w:r>
      <w:r w:rsidRPr="0066371B">
        <w:rPr>
          <w:rFonts w:ascii="Times New Roman" w:hAnsi="Times New Roman" w:cs="Times New Roman"/>
          <w:sz w:val="24"/>
          <w:szCs w:val="24"/>
          <w:lang w:val="en-US"/>
        </w:rPr>
        <w:t xml:space="preserve">s </w:t>
      </w:r>
      <w:r w:rsidR="00B32877" w:rsidRPr="0066371B">
        <w:rPr>
          <w:rFonts w:ascii="Times New Roman" w:hAnsi="Times New Roman" w:cs="Times New Roman"/>
          <w:sz w:val="24"/>
          <w:szCs w:val="24"/>
          <w:lang w:val="en-US"/>
        </w:rPr>
        <w:t>was</w:t>
      </w:r>
      <w:r w:rsidR="0066371B" w:rsidRPr="0014247B">
        <w:rPr>
          <w:rFonts w:ascii="Times New Roman" w:hAnsi="Times New Roman" w:cs="Times New Roman"/>
          <w:sz w:val="24"/>
          <w:szCs w:val="24"/>
          <w:lang w:val="en-US"/>
        </w:rPr>
        <w:t xml:space="preserve"> </w:t>
      </w:r>
      <w:r w:rsidRPr="0066371B">
        <w:rPr>
          <w:rFonts w:ascii="Times New Roman" w:hAnsi="Times New Roman" w:cs="Times New Roman"/>
          <w:sz w:val="24"/>
          <w:szCs w:val="24"/>
          <w:lang w:val="en-US"/>
        </w:rPr>
        <w:t>constantly changing during the year, the highest value</w:t>
      </w:r>
      <w:r w:rsidR="00B32877" w:rsidRPr="0066371B">
        <w:rPr>
          <w:rFonts w:ascii="Times New Roman" w:hAnsi="Times New Roman" w:cs="Times New Roman"/>
          <w:sz w:val="24"/>
          <w:szCs w:val="24"/>
          <w:lang w:val="en-US"/>
        </w:rPr>
        <w:t>s</w:t>
      </w:r>
      <w:r w:rsidRPr="0066371B">
        <w:rPr>
          <w:rFonts w:ascii="Times New Roman" w:hAnsi="Times New Roman" w:cs="Times New Roman"/>
          <w:sz w:val="24"/>
          <w:szCs w:val="24"/>
          <w:lang w:val="en-US"/>
        </w:rPr>
        <w:t xml:space="preserve"> in 2017 </w:t>
      </w:r>
      <w:r w:rsidR="00B32877" w:rsidRPr="0066371B">
        <w:rPr>
          <w:rFonts w:ascii="Times New Roman" w:hAnsi="Times New Roman" w:cs="Times New Roman"/>
          <w:sz w:val="24"/>
          <w:szCs w:val="24"/>
          <w:lang w:val="en-US"/>
        </w:rPr>
        <w:t xml:space="preserve">are </w:t>
      </w:r>
      <w:r w:rsidRPr="0066371B">
        <w:rPr>
          <w:rFonts w:ascii="Times New Roman" w:hAnsi="Times New Roman" w:cs="Times New Roman"/>
          <w:sz w:val="24"/>
          <w:szCs w:val="24"/>
          <w:lang w:val="en-US"/>
        </w:rPr>
        <w:t xml:space="preserve">taken as the basis for this report. The number of </w:t>
      </w:r>
      <w:r w:rsidR="0066371B" w:rsidRPr="0014247B">
        <w:rPr>
          <w:rFonts w:ascii="Times New Roman" w:hAnsi="Times New Roman" w:cs="Times New Roman"/>
          <w:sz w:val="24"/>
          <w:szCs w:val="24"/>
          <w:lang w:val="en-US"/>
        </w:rPr>
        <w:t>employee</w:t>
      </w:r>
      <w:r w:rsidR="0066371B" w:rsidRPr="0066371B">
        <w:rPr>
          <w:rFonts w:ascii="Times New Roman" w:hAnsi="Times New Roman" w:cs="Times New Roman"/>
          <w:sz w:val="24"/>
          <w:szCs w:val="24"/>
          <w:lang w:val="en-US"/>
        </w:rPr>
        <w:t xml:space="preserve"> </w:t>
      </w:r>
      <w:r w:rsidRPr="0066371B">
        <w:rPr>
          <w:rFonts w:ascii="Times New Roman" w:hAnsi="Times New Roman" w:cs="Times New Roman"/>
          <w:sz w:val="24"/>
          <w:szCs w:val="24"/>
          <w:lang w:val="en-US"/>
        </w:rPr>
        <w:t xml:space="preserve">is the registered </w:t>
      </w:r>
      <w:r w:rsidR="0066371B" w:rsidRPr="0014247B">
        <w:rPr>
          <w:rFonts w:ascii="Times New Roman" w:hAnsi="Times New Roman" w:cs="Times New Roman"/>
          <w:sz w:val="24"/>
          <w:szCs w:val="24"/>
          <w:lang w:val="en-US"/>
        </w:rPr>
        <w:t>employee</w:t>
      </w:r>
      <w:r w:rsidR="0066371B" w:rsidRPr="0066371B">
        <w:rPr>
          <w:rFonts w:ascii="Times New Roman" w:hAnsi="Times New Roman" w:cs="Times New Roman"/>
          <w:sz w:val="24"/>
          <w:szCs w:val="24"/>
          <w:lang w:val="en-US"/>
        </w:rPr>
        <w:t xml:space="preserve"> </w:t>
      </w:r>
      <w:r w:rsidRPr="0066371B">
        <w:rPr>
          <w:rFonts w:ascii="Times New Roman" w:hAnsi="Times New Roman" w:cs="Times New Roman"/>
          <w:sz w:val="24"/>
          <w:szCs w:val="24"/>
          <w:lang w:val="en-US"/>
        </w:rPr>
        <w:t>by the end of December.</w:t>
      </w:r>
    </w:p>
    <w:p w14:paraId="090F20F9" w14:textId="77777777" w:rsidR="000226BF" w:rsidRPr="002C141F" w:rsidRDefault="000226BF" w:rsidP="0004434B">
      <w:pPr>
        <w:jc w:val="both"/>
        <w:rPr>
          <w:rFonts w:ascii="Times New Roman" w:eastAsia="Times New Roman" w:hAnsi="Times New Roman"/>
          <w:sz w:val="24"/>
          <w:szCs w:val="24"/>
          <w:lang w:val="en-US"/>
        </w:rPr>
      </w:pPr>
    </w:p>
    <w:p w14:paraId="24709BFE" w14:textId="77777777" w:rsidR="004825E4" w:rsidRPr="002C141F" w:rsidRDefault="000226BF" w:rsidP="000226BF">
      <w:pPr>
        <w:pStyle w:val="Balk5"/>
        <w:rPr>
          <w:lang w:val="en-US"/>
        </w:rPr>
      </w:pPr>
      <w:bookmarkStart w:id="243" w:name="_Toc418324651"/>
      <w:bookmarkStart w:id="244" w:name="_Toc494808784"/>
      <w:bookmarkStart w:id="245" w:name="_Toc520881360"/>
      <w:r w:rsidRPr="002C141F">
        <w:rPr>
          <w:lang w:val="en-US"/>
        </w:rPr>
        <w:t xml:space="preserve">Table 7.6: </w:t>
      </w:r>
      <w:bookmarkEnd w:id="243"/>
      <w:r w:rsidRPr="002C141F">
        <w:rPr>
          <w:szCs w:val="24"/>
          <w:lang w:val="en-US"/>
        </w:rPr>
        <w:t>Distribution Companies’ Employment Data by the End of 201</w:t>
      </w:r>
      <w:bookmarkEnd w:id="244"/>
      <w:r w:rsidRPr="002C141F">
        <w:rPr>
          <w:szCs w:val="24"/>
          <w:lang w:val="en-US"/>
        </w:rPr>
        <w:t>7</w:t>
      </w:r>
      <w:bookmarkEnd w:id="245"/>
    </w:p>
    <w:tbl>
      <w:tblPr>
        <w:tblW w:w="5000" w:type="pct"/>
        <w:tblCellMar>
          <w:left w:w="70" w:type="dxa"/>
          <w:right w:w="70" w:type="dxa"/>
        </w:tblCellMar>
        <w:tblLook w:val="04A0" w:firstRow="1" w:lastRow="0" w:firstColumn="1" w:lastColumn="0" w:noHBand="0" w:noVBand="1"/>
      </w:tblPr>
      <w:tblGrid>
        <w:gridCol w:w="6084"/>
        <w:gridCol w:w="1656"/>
        <w:gridCol w:w="1754"/>
      </w:tblGrid>
      <w:tr w:rsidR="000226BF" w:rsidRPr="002C141F" w14:paraId="510620DB" w14:textId="77777777" w:rsidTr="000226BF">
        <w:trPr>
          <w:cantSplit/>
          <w:trHeight w:val="330"/>
          <w:tblHeader/>
        </w:trPr>
        <w:tc>
          <w:tcPr>
            <w:tcW w:w="2982"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0F1D2735" w14:textId="77777777" w:rsidR="000226BF" w:rsidRPr="002C141F" w:rsidRDefault="000226BF" w:rsidP="004825E4">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Distribution Company</w:t>
            </w:r>
          </w:p>
        </w:tc>
        <w:tc>
          <w:tcPr>
            <w:tcW w:w="695" w:type="pct"/>
            <w:tcBorders>
              <w:top w:val="single" w:sz="8" w:space="0" w:color="auto"/>
              <w:left w:val="nil"/>
              <w:bottom w:val="single" w:sz="8" w:space="0" w:color="auto"/>
              <w:right w:val="single" w:sz="8" w:space="0" w:color="auto"/>
            </w:tcBorders>
            <w:shd w:val="clear" w:color="000000" w:fill="DDEBF7"/>
            <w:noWrap/>
            <w:vAlign w:val="center"/>
            <w:hideMark/>
          </w:tcPr>
          <w:p w14:paraId="6C75DE1D" w14:textId="77777777" w:rsidR="000226BF" w:rsidRPr="002C141F" w:rsidRDefault="000226BF" w:rsidP="004825E4">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Number of Direct Employee</w:t>
            </w:r>
          </w:p>
        </w:tc>
        <w:tc>
          <w:tcPr>
            <w:tcW w:w="1323" w:type="pct"/>
            <w:tcBorders>
              <w:top w:val="single" w:sz="8" w:space="0" w:color="auto"/>
              <w:left w:val="nil"/>
              <w:bottom w:val="single" w:sz="8" w:space="0" w:color="auto"/>
              <w:right w:val="single" w:sz="8" w:space="0" w:color="auto"/>
            </w:tcBorders>
            <w:shd w:val="clear" w:color="000000" w:fill="DDEBF7"/>
            <w:noWrap/>
            <w:vAlign w:val="center"/>
            <w:hideMark/>
          </w:tcPr>
          <w:p w14:paraId="00D6F1C7" w14:textId="77777777" w:rsidR="000226BF" w:rsidRPr="002C141F" w:rsidRDefault="000226BF" w:rsidP="004825E4">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b/>
                <w:bCs/>
                <w:color w:val="000000"/>
                <w:sz w:val="24"/>
                <w:szCs w:val="24"/>
                <w:lang w:val="en-US" w:eastAsia="tr-TR"/>
              </w:rPr>
              <w:t>Number of Indirect Employee</w:t>
            </w:r>
          </w:p>
        </w:tc>
      </w:tr>
      <w:tr w:rsidR="004825E4" w:rsidRPr="002C141F" w14:paraId="313016EA"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32748E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AGDAŞ ADAPAZARI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525897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112</w:t>
            </w:r>
          </w:p>
        </w:tc>
        <w:tc>
          <w:tcPr>
            <w:tcW w:w="1323" w:type="pct"/>
            <w:tcBorders>
              <w:top w:val="nil"/>
              <w:left w:val="nil"/>
              <w:bottom w:val="single" w:sz="8" w:space="0" w:color="auto"/>
              <w:right w:val="single" w:sz="8" w:space="0" w:color="auto"/>
            </w:tcBorders>
            <w:shd w:val="clear" w:color="auto" w:fill="auto"/>
            <w:noWrap/>
            <w:vAlign w:val="center"/>
            <w:hideMark/>
          </w:tcPr>
          <w:p w14:paraId="4C1733E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112</w:t>
            </w:r>
          </w:p>
        </w:tc>
      </w:tr>
      <w:tr w:rsidR="004825E4" w:rsidRPr="002C141F" w14:paraId="689BE9C1"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CEBE69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ADIYAMAN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0FA626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w:t>
            </w:r>
          </w:p>
        </w:tc>
        <w:tc>
          <w:tcPr>
            <w:tcW w:w="1323" w:type="pct"/>
            <w:tcBorders>
              <w:top w:val="nil"/>
              <w:left w:val="nil"/>
              <w:bottom w:val="single" w:sz="8" w:space="0" w:color="auto"/>
              <w:right w:val="single" w:sz="8" w:space="0" w:color="auto"/>
            </w:tcBorders>
            <w:shd w:val="clear" w:color="auto" w:fill="auto"/>
            <w:noWrap/>
            <w:vAlign w:val="center"/>
            <w:hideMark/>
          </w:tcPr>
          <w:p w14:paraId="409D2B8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w:t>
            </w:r>
          </w:p>
        </w:tc>
      </w:tr>
      <w:tr w:rsidR="004825E4" w:rsidRPr="002C141F" w14:paraId="67CEFA8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06379C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BATIKAR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3440AB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w:t>
            </w:r>
          </w:p>
        </w:tc>
        <w:tc>
          <w:tcPr>
            <w:tcW w:w="1323" w:type="pct"/>
            <w:tcBorders>
              <w:top w:val="nil"/>
              <w:left w:val="nil"/>
              <w:bottom w:val="single" w:sz="8" w:space="0" w:color="auto"/>
              <w:right w:val="single" w:sz="8" w:space="0" w:color="auto"/>
            </w:tcBorders>
            <w:shd w:val="clear" w:color="auto" w:fill="auto"/>
            <w:noWrap/>
            <w:vAlign w:val="center"/>
            <w:hideMark/>
          </w:tcPr>
          <w:p w14:paraId="245B90C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w:t>
            </w:r>
          </w:p>
        </w:tc>
      </w:tr>
      <w:tr w:rsidR="004825E4" w:rsidRPr="002C141F" w14:paraId="6C38FE32"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A6D5EF7"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DELTA DOĞALGAZ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0E0E85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w:t>
            </w:r>
          </w:p>
        </w:tc>
        <w:tc>
          <w:tcPr>
            <w:tcW w:w="1323" w:type="pct"/>
            <w:tcBorders>
              <w:top w:val="nil"/>
              <w:left w:val="nil"/>
              <w:bottom w:val="single" w:sz="8" w:space="0" w:color="auto"/>
              <w:right w:val="single" w:sz="8" w:space="0" w:color="auto"/>
            </w:tcBorders>
            <w:shd w:val="clear" w:color="auto" w:fill="auto"/>
            <w:noWrap/>
            <w:vAlign w:val="center"/>
            <w:hideMark/>
          </w:tcPr>
          <w:p w14:paraId="6F3F58A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w:t>
            </w:r>
          </w:p>
        </w:tc>
      </w:tr>
      <w:tr w:rsidR="004825E4" w:rsidRPr="002C141F" w14:paraId="55FF93B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617CA3FF"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GEPA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5AC53C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w:t>
            </w:r>
          </w:p>
        </w:tc>
        <w:tc>
          <w:tcPr>
            <w:tcW w:w="1323" w:type="pct"/>
            <w:tcBorders>
              <w:top w:val="nil"/>
              <w:left w:val="nil"/>
              <w:bottom w:val="single" w:sz="8" w:space="0" w:color="auto"/>
              <w:right w:val="single" w:sz="8" w:space="0" w:color="auto"/>
            </w:tcBorders>
            <w:shd w:val="clear" w:color="auto" w:fill="auto"/>
            <w:noWrap/>
            <w:vAlign w:val="center"/>
            <w:hideMark/>
          </w:tcPr>
          <w:p w14:paraId="3F164FC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w:t>
            </w:r>
          </w:p>
        </w:tc>
      </w:tr>
      <w:tr w:rsidR="004825E4" w:rsidRPr="002C141F" w14:paraId="67663CA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8D3523D"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MARDİN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E06B7D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w:t>
            </w:r>
          </w:p>
        </w:tc>
        <w:tc>
          <w:tcPr>
            <w:tcW w:w="1323" w:type="pct"/>
            <w:tcBorders>
              <w:top w:val="nil"/>
              <w:left w:val="nil"/>
              <w:bottom w:val="single" w:sz="8" w:space="0" w:color="auto"/>
              <w:right w:val="single" w:sz="8" w:space="0" w:color="auto"/>
            </w:tcBorders>
            <w:shd w:val="clear" w:color="auto" w:fill="auto"/>
            <w:noWrap/>
            <w:vAlign w:val="center"/>
            <w:hideMark/>
          </w:tcPr>
          <w:p w14:paraId="12C6959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w:t>
            </w:r>
          </w:p>
        </w:tc>
      </w:tr>
      <w:tr w:rsidR="004825E4" w:rsidRPr="002C141F" w14:paraId="08BC1DA0"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831378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MUĞLA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32CB2C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w:t>
            </w:r>
          </w:p>
        </w:tc>
        <w:tc>
          <w:tcPr>
            <w:tcW w:w="1323" w:type="pct"/>
            <w:tcBorders>
              <w:top w:val="nil"/>
              <w:left w:val="nil"/>
              <w:bottom w:val="single" w:sz="8" w:space="0" w:color="auto"/>
              <w:right w:val="single" w:sz="8" w:space="0" w:color="auto"/>
            </w:tcBorders>
            <w:shd w:val="clear" w:color="auto" w:fill="auto"/>
            <w:noWrap/>
            <w:vAlign w:val="center"/>
            <w:hideMark/>
          </w:tcPr>
          <w:p w14:paraId="14D3499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w:t>
            </w:r>
          </w:p>
        </w:tc>
      </w:tr>
      <w:tr w:rsidR="004825E4" w:rsidRPr="002C141F" w14:paraId="4AAA051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33C933D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SİNOP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8D6286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w:t>
            </w:r>
          </w:p>
        </w:tc>
        <w:tc>
          <w:tcPr>
            <w:tcW w:w="1323" w:type="pct"/>
            <w:tcBorders>
              <w:top w:val="nil"/>
              <w:left w:val="nil"/>
              <w:bottom w:val="single" w:sz="8" w:space="0" w:color="auto"/>
              <w:right w:val="single" w:sz="8" w:space="0" w:color="auto"/>
            </w:tcBorders>
            <w:shd w:val="clear" w:color="auto" w:fill="auto"/>
            <w:noWrap/>
            <w:vAlign w:val="center"/>
            <w:hideMark/>
          </w:tcPr>
          <w:p w14:paraId="5AD8CFD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w:t>
            </w:r>
          </w:p>
        </w:tc>
      </w:tr>
      <w:tr w:rsidR="004825E4" w:rsidRPr="002C141F" w14:paraId="4F0A0FC1"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792B7C5"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AFYON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2A0EE0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108</w:t>
            </w:r>
          </w:p>
        </w:tc>
        <w:tc>
          <w:tcPr>
            <w:tcW w:w="1323" w:type="pct"/>
            <w:tcBorders>
              <w:top w:val="nil"/>
              <w:left w:val="nil"/>
              <w:bottom w:val="single" w:sz="8" w:space="0" w:color="auto"/>
              <w:right w:val="single" w:sz="8" w:space="0" w:color="auto"/>
            </w:tcBorders>
            <w:shd w:val="clear" w:color="auto" w:fill="auto"/>
            <w:noWrap/>
            <w:vAlign w:val="center"/>
            <w:hideMark/>
          </w:tcPr>
          <w:p w14:paraId="02D8B7A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w:t>
            </w:r>
          </w:p>
        </w:tc>
      </w:tr>
      <w:tr w:rsidR="004825E4" w:rsidRPr="002C141F" w14:paraId="4518C436"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00B3EA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AĞRI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A6F477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w:t>
            </w:r>
          </w:p>
        </w:tc>
        <w:tc>
          <w:tcPr>
            <w:tcW w:w="1323" w:type="pct"/>
            <w:tcBorders>
              <w:top w:val="nil"/>
              <w:left w:val="nil"/>
              <w:bottom w:val="single" w:sz="8" w:space="0" w:color="auto"/>
              <w:right w:val="single" w:sz="8" w:space="0" w:color="auto"/>
            </w:tcBorders>
            <w:shd w:val="clear" w:color="auto" w:fill="auto"/>
            <w:noWrap/>
            <w:vAlign w:val="center"/>
            <w:hideMark/>
          </w:tcPr>
          <w:p w14:paraId="7A16507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w:t>
            </w:r>
          </w:p>
        </w:tc>
      </w:tr>
      <w:tr w:rsidR="004825E4" w:rsidRPr="002C141F" w14:paraId="55453B3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622C184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BALIKESİR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0ABE1F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w:t>
            </w:r>
          </w:p>
        </w:tc>
        <w:tc>
          <w:tcPr>
            <w:tcW w:w="1323" w:type="pct"/>
            <w:tcBorders>
              <w:top w:val="nil"/>
              <w:left w:val="nil"/>
              <w:bottom w:val="single" w:sz="8" w:space="0" w:color="auto"/>
              <w:right w:val="single" w:sz="8" w:space="0" w:color="auto"/>
            </w:tcBorders>
            <w:shd w:val="clear" w:color="auto" w:fill="auto"/>
            <w:noWrap/>
            <w:vAlign w:val="center"/>
            <w:hideMark/>
          </w:tcPr>
          <w:p w14:paraId="6D0789F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w:t>
            </w:r>
          </w:p>
        </w:tc>
      </w:tr>
      <w:tr w:rsidR="004825E4" w:rsidRPr="002C141F" w14:paraId="63D77889"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BFCE54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BANDIRMA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FF48EC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w:t>
            </w:r>
          </w:p>
        </w:tc>
        <w:tc>
          <w:tcPr>
            <w:tcW w:w="1323" w:type="pct"/>
            <w:tcBorders>
              <w:top w:val="nil"/>
              <w:left w:val="nil"/>
              <w:bottom w:val="single" w:sz="8" w:space="0" w:color="auto"/>
              <w:right w:val="single" w:sz="8" w:space="0" w:color="auto"/>
            </w:tcBorders>
            <w:shd w:val="clear" w:color="auto" w:fill="auto"/>
            <w:noWrap/>
            <w:vAlign w:val="center"/>
            <w:hideMark/>
          </w:tcPr>
          <w:p w14:paraId="3416A57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w:t>
            </w:r>
          </w:p>
        </w:tc>
      </w:tr>
      <w:tr w:rsidR="004825E4" w:rsidRPr="002C141F" w14:paraId="0552B480"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C380E9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BİLECİK BOLU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D94832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161</w:t>
            </w:r>
          </w:p>
        </w:tc>
        <w:tc>
          <w:tcPr>
            <w:tcW w:w="1323" w:type="pct"/>
            <w:tcBorders>
              <w:top w:val="nil"/>
              <w:left w:val="nil"/>
              <w:bottom w:val="single" w:sz="8" w:space="0" w:color="auto"/>
              <w:right w:val="single" w:sz="8" w:space="0" w:color="auto"/>
            </w:tcBorders>
            <w:shd w:val="clear" w:color="auto" w:fill="auto"/>
            <w:noWrap/>
            <w:vAlign w:val="center"/>
            <w:hideMark/>
          </w:tcPr>
          <w:p w14:paraId="757785B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w:t>
            </w:r>
          </w:p>
        </w:tc>
      </w:tr>
      <w:tr w:rsidR="004825E4" w:rsidRPr="002C141F" w14:paraId="1DA1153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0E34A52"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ÇANAKKALE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AA711F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115</w:t>
            </w:r>
          </w:p>
        </w:tc>
        <w:tc>
          <w:tcPr>
            <w:tcW w:w="1323" w:type="pct"/>
            <w:tcBorders>
              <w:top w:val="nil"/>
              <w:left w:val="nil"/>
              <w:bottom w:val="single" w:sz="8" w:space="0" w:color="auto"/>
              <w:right w:val="single" w:sz="8" w:space="0" w:color="auto"/>
            </w:tcBorders>
            <w:shd w:val="clear" w:color="auto" w:fill="auto"/>
            <w:noWrap/>
            <w:vAlign w:val="center"/>
            <w:hideMark/>
          </w:tcPr>
          <w:p w14:paraId="366A0DD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w:t>
            </w:r>
          </w:p>
        </w:tc>
      </w:tr>
      <w:tr w:rsidR="004825E4" w:rsidRPr="002C141F" w14:paraId="27BA3E7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7B8D133"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DÜZCE EREĞLİ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83E7E0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w:t>
            </w:r>
          </w:p>
        </w:tc>
        <w:tc>
          <w:tcPr>
            <w:tcW w:w="1323" w:type="pct"/>
            <w:tcBorders>
              <w:top w:val="nil"/>
              <w:left w:val="nil"/>
              <w:bottom w:val="single" w:sz="8" w:space="0" w:color="auto"/>
              <w:right w:val="single" w:sz="8" w:space="0" w:color="auto"/>
            </w:tcBorders>
            <w:shd w:val="clear" w:color="auto" w:fill="auto"/>
            <w:noWrap/>
            <w:vAlign w:val="center"/>
            <w:hideMark/>
          </w:tcPr>
          <w:p w14:paraId="3075869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64</w:t>
            </w:r>
          </w:p>
        </w:tc>
      </w:tr>
      <w:tr w:rsidR="004825E4" w:rsidRPr="002C141F" w14:paraId="282CCAE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EFAC6ED"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ELAZIĞ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5AE435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w:t>
            </w:r>
          </w:p>
        </w:tc>
        <w:tc>
          <w:tcPr>
            <w:tcW w:w="1323" w:type="pct"/>
            <w:tcBorders>
              <w:top w:val="nil"/>
              <w:left w:val="nil"/>
              <w:bottom w:val="single" w:sz="8" w:space="0" w:color="auto"/>
              <w:right w:val="single" w:sz="8" w:space="0" w:color="auto"/>
            </w:tcBorders>
            <w:shd w:val="clear" w:color="auto" w:fill="auto"/>
            <w:noWrap/>
            <w:vAlign w:val="center"/>
            <w:hideMark/>
          </w:tcPr>
          <w:p w14:paraId="695976BB"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71</w:t>
            </w:r>
          </w:p>
        </w:tc>
      </w:tr>
      <w:tr w:rsidR="004825E4" w:rsidRPr="002C141F" w14:paraId="20E920EC"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9702FF8"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FED1E3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321</w:t>
            </w:r>
          </w:p>
        </w:tc>
        <w:tc>
          <w:tcPr>
            <w:tcW w:w="1323" w:type="pct"/>
            <w:tcBorders>
              <w:top w:val="nil"/>
              <w:left w:val="nil"/>
              <w:bottom w:val="single" w:sz="8" w:space="0" w:color="auto"/>
              <w:right w:val="single" w:sz="8" w:space="0" w:color="auto"/>
            </w:tcBorders>
            <w:shd w:val="clear" w:color="auto" w:fill="auto"/>
            <w:noWrap/>
            <w:vAlign w:val="center"/>
            <w:hideMark/>
          </w:tcPr>
          <w:p w14:paraId="06AC73F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85</w:t>
            </w:r>
          </w:p>
        </w:tc>
      </w:tr>
      <w:tr w:rsidR="004825E4" w:rsidRPr="002C141F" w14:paraId="0DA444A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AA0C9F0"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AKSA GEMLİK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56FCB9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w:t>
            </w:r>
          </w:p>
        </w:tc>
        <w:tc>
          <w:tcPr>
            <w:tcW w:w="1323" w:type="pct"/>
            <w:tcBorders>
              <w:top w:val="nil"/>
              <w:left w:val="nil"/>
              <w:bottom w:val="single" w:sz="8" w:space="0" w:color="auto"/>
              <w:right w:val="single" w:sz="8" w:space="0" w:color="auto"/>
            </w:tcBorders>
            <w:shd w:val="clear" w:color="auto" w:fill="auto"/>
            <w:noWrap/>
            <w:vAlign w:val="center"/>
            <w:hideMark/>
          </w:tcPr>
          <w:p w14:paraId="5CE30E3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w:t>
            </w:r>
          </w:p>
        </w:tc>
      </w:tr>
      <w:tr w:rsidR="004825E4" w:rsidRPr="002C141F" w14:paraId="79A700B2"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1EA356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GÜMÜŞHANE BAYBURT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110550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w:t>
            </w:r>
          </w:p>
        </w:tc>
        <w:tc>
          <w:tcPr>
            <w:tcW w:w="1323" w:type="pct"/>
            <w:tcBorders>
              <w:top w:val="nil"/>
              <w:left w:val="nil"/>
              <w:bottom w:val="single" w:sz="8" w:space="0" w:color="auto"/>
              <w:right w:val="single" w:sz="8" w:space="0" w:color="auto"/>
            </w:tcBorders>
            <w:shd w:val="clear" w:color="auto" w:fill="auto"/>
            <w:noWrap/>
            <w:vAlign w:val="center"/>
            <w:hideMark/>
          </w:tcPr>
          <w:p w14:paraId="2A9A39C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w:t>
            </w:r>
          </w:p>
        </w:tc>
      </w:tr>
      <w:tr w:rsidR="004825E4" w:rsidRPr="002C141F" w14:paraId="4AFAF77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6D2AD78"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KARADENİZ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B55915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115</w:t>
            </w:r>
          </w:p>
        </w:tc>
        <w:tc>
          <w:tcPr>
            <w:tcW w:w="1323" w:type="pct"/>
            <w:tcBorders>
              <w:top w:val="nil"/>
              <w:left w:val="nil"/>
              <w:bottom w:val="single" w:sz="8" w:space="0" w:color="auto"/>
              <w:right w:val="single" w:sz="8" w:space="0" w:color="auto"/>
            </w:tcBorders>
            <w:shd w:val="clear" w:color="auto" w:fill="auto"/>
            <w:noWrap/>
            <w:vAlign w:val="center"/>
            <w:hideMark/>
          </w:tcPr>
          <w:p w14:paraId="0CB65C2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53</w:t>
            </w:r>
          </w:p>
        </w:tc>
      </w:tr>
      <w:tr w:rsidR="004825E4" w:rsidRPr="002C141F" w14:paraId="0D230529"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8F3CD19"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MALATYA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C0FF52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14:paraId="6B3C8E1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w:t>
            </w:r>
          </w:p>
        </w:tc>
      </w:tr>
      <w:tr w:rsidR="004825E4" w:rsidRPr="002C141F" w14:paraId="7BBC9D2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389A76D"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MANİSA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2E8B68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101</w:t>
            </w:r>
          </w:p>
        </w:tc>
        <w:tc>
          <w:tcPr>
            <w:tcW w:w="1323" w:type="pct"/>
            <w:tcBorders>
              <w:top w:val="nil"/>
              <w:left w:val="nil"/>
              <w:bottom w:val="single" w:sz="8" w:space="0" w:color="auto"/>
              <w:right w:val="single" w:sz="8" w:space="0" w:color="auto"/>
            </w:tcBorders>
            <w:shd w:val="clear" w:color="auto" w:fill="auto"/>
            <w:noWrap/>
            <w:vAlign w:val="center"/>
            <w:hideMark/>
          </w:tcPr>
          <w:p w14:paraId="54AFEA4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45</w:t>
            </w:r>
          </w:p>
        </w:tc>
      </w:tr>
      <w:tr w:rsidR="004825E4" w:rsidRPr="002C141F" w14:paraId="24AE3D17"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DE6EEA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MUSTAFAKEMALPAŞA SUSURLUK KARACABEY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F5EBA7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w:t>
            </w:r>
          </w:p>
        </w:tc>
        <w:tc>
          <w:tcPr>
            <w:tcW w:w="1323" w:type="pct"/>
            <w:tcBorders>
              <w:top w:val="nil"/>
              <w:left w:val="nil"/>
              <w:bottom w:val="single" w:sz="8" w:space="0" w:color="auto"/>
              <w:right w:val="single" w:sz="8" w:space="0" w:color="auto"/>
            </w:tcBorders>
            <w:shd w:val="clear" w:color="auto" w:fill="auto"/>
            <w:noWrap/>
            <w:vAlign w:val="center"/>
            <w:hideMark/>
          </w:tcPr>
          <w:p w14:paraId="20241E6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w:t>
            </w:r>
          </w:p>
        </w:tc>
      </w:tr>
      <w:tr w:rsidR="004825E4" w:rsidRPr="002C141F" w14:paraId="19FE68FD"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B6A6AA1"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ORDU GİRESUN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C89831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118</w:t>
            </w:r>
          </w:p>
        </w:tc>
        <w:tc>
          <w:tcPr>
            <w:tcW w:w="1323" w:type="pct"/>
            <w:tcBorders>
              <w:top w:val="nil"/>
              <w:left w:val="nil"/>
              <w:bottom w:val="single" w:sz="8" w:space="0" w:color="auto"/>
              <w:right w:val="single" w:sz="8" w:space="0" w:color="auto"/>
            </w:tcBorders>
            <w:shd w:val="clear" w:color="auto" w:fill="auto"/>
            <w:noWrap/>
            <w:vAlign w:val="center"/>
            <w:hideMark/>
          </w:tcPr>
          <w:p w14:paraId="5276288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w:t>
            </w:r>
          </w:p>
        </w:tc>
      </w:tr>
      <w:tr w:rsidR="004825E4" w:rsidRPr="002C141F" w14:paraId="2733FA5A"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00E7B7D"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SİİRT BATMAN DOĞALGAZ DAĞITIM A.Ş.</w:t>
            </w:r>
          </w:p>
        </w:tc>
        <w:tc>
          <w:tcPr>
            <w:tcW w:w="695" w:type="pct"/>
            <w:tcBorders>
              <w:top w:val="nil"/>
              <w:left w:val="nil"/>
              <w:bottom w:val="single" w:sz="8" w:space="0" w:color="auto"/>
              <w:right w:val="single" w:sz="8" w:space="0" w:color="auto"/>
            </w:tcBorders>
            <w:shd w:val="clear" w:color="auto" w:fill="auto"/>
            <w:noWrap/>
            <w:vAlign w:val="center"/>
            <w:hideMark/>
          </w:tcPr>
          <w:p w14:paraId="56A4527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w:t>
            </w:r>
          </w:p>
        </w:tc>
        <w:tc>
          <w:tcPr>
            <w:tcW w:w="1323" w:type="pct"/>
            <w:tcBorders>
              <w:top w:val="nil"/>
              <w:left w:val="nil"/>
              <w:bottom w:val="single" w:sz="8" w:space="0" w:color="auto"/>
              <w:right w:val="single" w:sz="8" w:space="0" w:color="auto"/>
            </w:tcBorders>
            <w:shd w:val="clear" w:color="auto" w:fill="auto"/>
            <w:noWrap/>
            <w:vAlign w:val="center"/>
            <w:hideMark/>
          </w:tcPr>
          <w:p w14:paraId="78FD445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w:t>
            </w:r>
          </w:p>
        </w:tc>
      </w:tr>
      <w:tr w:rsidR="004825E4" w:rsidRPr="002C141F" w14:paraId="6B44A00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018177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SİVAS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7487EE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118</w:t>
            </w:r>
          </w:p>
        </w:tc>
        <w:tc>
          <w:tcPr>
            <w:tcW w:w="1323" w:type="pct"/>
            <w:tcBorders>
              <w:top w:val="nil"/>
              <w:left w:val="nil"/>
              <w:bottom w:val="single" w:sz="8" w:space="0" w:color="auto"/>
              <w:right w:val="single" w:sz="8" w:space="0" w:color="auto"/>
            </w:tcBorders>
            <w:shd w:val="clear" w:color="auto" w:fill="auto"/>
            <w:noWrap/>
            <w:vAlign w:val="center"/>
            <w:hideMark/>
          </w:tcPr>
          <w:p w14:paraId="033A366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w:t>
            </w:r>
          </w:p>
        </w:tc>
      </w:tr>
      <w:tr w:rsidR="004825E4" w:rsidRPr="002C141F" w14:paraId="3A68C19C"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2BCB56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ŞANLIURFA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C88982B"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14:paraId="7F42A2B4"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88</w:t>
            </w:r>
          </w:p>
        </w:tc>
      </w:tr>
      <w:tr w:rsidR="004825E4" w:rsidRPr="002C141F" w14:paraId="488D9D6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FD85F01"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TOKAT AMASYA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AC1815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127</w:t>
            </w:r>
          </w:p>
        </w:tc>
        <w:tc>
          <w:tcPr>
            <w:tcW w:w="1323" w:type="pct"/>
            <w:tcBorders>
              <w:top w:val="nil"/>
              <w:left w:val="nil"/>
              <w:bottom w:val="single" w:sz="8" w:space="0" w:color="auto"/>
              <w:right w:val="single" w:sz="8" w:space="0" w:color="auto"/>
            </w:tcBorders>
            <w:shd w:val="clear" w:color="auto" w:fill="auto"/>
            <w:noWrap/>
            <w:vAlign w:val="center"/>
            <w:hideMark/>
          </w:tcPr>
          <w:p w14:paraId="3C8B56C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w:t>
            </w:r>
          </w:p>
        </w:tc>
      </w:tr>
      <w:tr w:rsidR="004825E4" w:rsidRPr="002C141F" w14:paraId="08561448"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BDD968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VAN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EE54FE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w:t>
            </w:r>
          </w:p>
        </w:tc>
        <w:tc>
          <w:tcPr>
            <w:tcW w:w="1323" w:type="pct"/>
            <w:tcBorders>
              <w:top w:val="nil"/>
              <w:left w:val="nil"/>
              <w:bottom w:val="single" w:sz="8" w:space="0" w:color="auto"/>
              <w:right w:val="single" w:sz="8" w:space="0" w:color="auto"/>
            </w:tcBorders>
            <w:shd w:val="clear" w:color="auto" w:fill="auto"/>
            <w:noWrap/>
            <w:vAlign w:val="center"/>
            <w:hideMark/>
          </w:tcPr>
          <w:p w14:paraId="3E3813A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w:t>
            </w:r>
          </w:p>
        </w:tc>
      </w:tr>
      <w:tr w:rsidR="004825E4" w:rsidRPr="002C141F" w14:paraId="4BD62331"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6954CD3E"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ARMADAŞ ARSAN MARAŞ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552C17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71</w:t>
            </w:r>
          </w:p>
        </w:tc>
        <w:tc>
          <w:tcPr>
            <w:tcW w:w="1323" w:type="pct"/>
            <w:tcBorders>
              <w:top w:val="nil"/>
              <w:left w:val="nil"/>
              <w:bottom w:val="single" w:sz="8" w:space="0" w:color="auto"/>
              <w:right w:val="single" w:sz="8" w:space="0" w:color="auto"/>
            </w:tcBorders>
            <w:shd w:val="clear" w:color="auto" w:fill="auto"/>
            <w:noWrap/>
            <w:vAlign w:val="center"/>
            <w:hideMark/>
          </w:tcPr>
          <w:p w14:paraId="02D54C2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w:t>
            </w:r>
          </w:p>
        </w:tc>
      </w:tr>
      <w:tr w:rsidR="004825E4" w:rsidRPr="002C141F" w14:paraId="1993BD36"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110F82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ARMAGAZ ARSAN MARMARA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30CC97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96</w:t>
            </w:r>
          </w:p>
        </w:tc>
        <w:tc>
          <w:tcPr>
            <w:tcW w:w="1323" w:type="pct"/>
            <w:tcBorders>
              <w:top w:val="nil"/>
              <w:left w:val="nil"/>
              <w:bottom w:val="single" w:sz="8" w:space="0" w:color="auto"/>
              <w:right w:val="single" w:sz="8" w:space="0" w:color="auto"/>
            </w:tcBorders>
            <w:shd w:val="clear" w:color="auto" w:fill="auto"/>
            <w:noWrap/>
            <w:vAlign w:val="center"/>
            <w:hideMark/>
          </w:tcPr>
          <w:p w14:paraId="0C9A614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w:t>
            </w:r>
          </w:p>
        </w:tc>
      </w:tr>
      <w:tr w:rsidR="004825E4" w:rsidRPr="002C141F" w14:paraId="39AD215C"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3CE8C38"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BAHÇEŞEHİR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5E624C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w:t>
            </w:r>
          </w:p>
        </w:tc>
        <w:tc>
          <w:tcPr>
            <w:tcW w:w="1323" w:type="pct"/>
            <w:tcBorders>
              <w:top w:val="nil"/>
              <w:left w:val="nil"/>
              <w:bottom w:val="single" w:sz="8" w:space="0" w:color="auto"/>
              <w:right w:val="single" w:sz="8" w:space="0" w:color="auto"/>
            </w:tcBorders>
            <w:shd w:val="clear" w:color="auto" w:fill="auto"/>
            <w:noWrap/>
            <w:vAlign w:val="center"/>
            <w:hideMark/>
          </w:tcPr>
          <w:p w14:paraId="591C9C8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r>
      <w:tr w:rsidR="004825E4" w:rsidRPr="002C141F" w14:paraId="3D6A9C9D"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1E5A31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BAŞKENT DOĞALGAZ DAĞITIM GAYRİMENKUL YATIRIM ORTAKLIĞI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1AF371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777</w:t>
            </w:r>
          </w:p>
        </w:tc>
        <w:tc>
          <w:tcPr>
            <w:tcW w:w="1323" w:type="pct"/>
            <w:tcBorders>
              <w:top w:val="nil"/>
              <w:left w:val="nil"/>
              <w:bottom w:val="single" w:sz="8" w:space="0" w:color="auto"/>
              <w:right w:val="single" w:sz="8" w:space="0" w:color="auto"/>
            </w:tcBorders>
            <w:shd w:val="clear" w:color="auto" w:fill="auto"/>
            <w:noWrap/>
            <w:vAlign w:val="center"/>
            <w:hideMark/>
          </w:tcPr>
          <w:p w14:paraId="59E1905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429</w:t>
            </w:r>
          </w:p>
        </w:tc>
      </w:tr>
      <w:tr w:rsidR="004825E4" w:rsidRPr="002C141F" w14:paraId="1F0EAAF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3E07126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BURSA ŞEHİRİÇİ DOĞAL GAZ DAĞITIM TİCARET VE TAAH.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05A757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w:t>
            </w:r>
          </w:p>
        </w:tc>
        <w:tc>
          <w:tcPr>
            <w:tcW w:w="1323" w:type="pct"/>
            <w:tcBorders>
              <w:top w:val="nil"/>
              <w:left w:val="nil"/>
              <w:bottom w:val="single" w:sz="8" w:space="0" w:color="auto"/>
              <w:right w:val="single" w:sz="8" w:space="0" w:color="auto"/>
            </w:tcBorders>
            <w:shd w:val="clear" w:color="auto" w:fill="auto"/>
            <w:noWrap/>
            <w:vAlign w:val="center"/>
            <w:hideMark/>
          </w:tcPr>
          <w:p w14:paraId="1959A4A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w:t>
            </w:r>
          </w:p>
        </w:tc>
      </w:tr>
      <w:tr w:rsidR="004825E4" w:rsidRPr="002C141F" w14:paraId="20055818"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0C232E2"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ÇİNİGAZ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526B77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w:t>
            </w:r>
          </w:p>
        </w:tc>
        <w:tc>
          <w:tcPr>
            <w:tcW w:w="1323" w:type="pct"/>
            <w:tcBorders>
              <w:top w:val="nil"/>
              <w:left w:val="nil"/>
              <w:bottom w:val="single" w:sz="8" w:space="0" w:color="auto"/>
              <w:right w:val="single" w:sz="8" w:space="0" w:color="auto"/>
            </w:tcBorders>
            <w:shd w:val="clear" w:color="auto" w:fill="auto"/>
            <w:noWrap/>
            <w:vAlign w:val="center"/>
            <w:hideMark/>
          </w:tcPr>
          <w:p w14:paraId="3958D58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w:t>
            </w:r>
          </w:p>
        </w:tc>
      </w:tr>
      <w:tr w:rsidR="004825E4" w:rsidRPr="002C141F" w14:paraId="1772513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8114A58"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ÇORDAŞ ÇORLU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A5DB93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91</w:t>
            </w:r>
          </w:p>
        </w:tc>
        <w:tc>
          <w:tcPr>
            <w:tcW w:w="1323" w:type="pct"/>
            <w:tcBorders>
              <w:top w:val="nil"/>
              <w:left w:val="nil"/>
              <w:bottom w:val="single" w:sz="8" w:space="0" w:color="auto"/>
              <w:right w:val="single" w:sz="8" w:space="0" w:color="auto"/>
            </w:tcBorders>
            <w:shd w:val="clear" w:color="auto" w:fill="auto"/>
            <w:noWrap/>
            <w:vAlign w:val="center"/>
            <w:hideMark/>
          </w:tcPr>
          <w:p w14:paraId="1897ED2B"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w:t>
            </w:r>
          </w:p>
        </w:tc>
      </w:tr>
      <w:tr w:rsidR="004825E4" w:rsidRPr="002C141F" w14:paraId="7D6B973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7A215C7"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ÇORUM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02A3D9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w:t>
            </w:r>
          </w:p>
        </w:tc>
        <w:tc>
          <w:tcPr>
            <w:tcW w:w="1323" w:type="pct"/>
            <w:tcBorders>
              <w:top w:val="nil"/>
              <w:left w:val="nil"/>
              <w:bottom w:val="single" w:sz="8" w:space="0" w:color="auto"/>
              <w:right w:val="single" w:sz="8" w:space="0" w:color="auto"/>
            </w:tcBorders>
            <w:shd w:val="clear" w:color="auto" w:fill="auto"/>
            <w:noWrap/>
            <w:vAlign w:val="center"/>
            <w:hideMark/>
          </w:tcPr>
          <w:p w14:paraId="2F8ADDC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w:t>
            </w:r>
          </w:p>
        </w:tc>
      </w:tr>
      <w:tr w:rsidR="004825E4" w:rsidRPr="002C141F" w14:paraId="61C93A7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394734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DİYARBAKIR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117D02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w:t>
            </w:r>
          </w:p>
        </w:tc>
        <w:tc>
          <w:tcPr>
            <w:tcW w:w="1323" w:type="pct"/>
            <w:tcBorders>
              <w:top w:val="nil"/>
              <w:left w:val="nil"/>
              <w:bottom w:val="single" w:sz="8" w:space="0" w:color="auto"/>
              <w:right w:val="single" w:sz="8" w:space="0" w:color="auto"/>
            </w:tcBorders>
            <w:shd w:val="clear" w:color="auto" w:fill="auto"/>
            <w:noWrap/>
            <w:vAlign w:val="center"/>
            <w:hideMark/>
          </w:tcPr>
          <w:p w14:paraId="59991BB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94</w:t>
            </w:r>
          </w:p>
        </w:tc>
      </w:tr>
      <w:tr w:rsidR="004825E4" w:rsidRPr="002C141F" w14:paraId="37F6DB89"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FD57C50"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xml:space="preserve">DOĞUGAZ BİTLİS BİNGÖL MUŞ DOĞALGAZ </w:t>
            </w:r>
            <w:r w:rsidRPr="002C141F">
              <w:rPr>
                <w:rFonts w:ascii="Times New Roman" w:eastAsia="Times New Roman" w:hAnsi="Times New Roman" w:cs="Times New Roman"/>
                <w:color w:val="000000"/>
                <w:sz w:val="24"/>
                <w:szCs w:val="24"/>
                <w:lang w:val="en-US" w:eastAsia="tr-TR"/>
              </w:rPr>
              <w:lastRenderedPageBreak/>
              <w:t>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C0EFE0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66</w:t>
            </w:r>
          </w:p>
        </w:tc>
        <w:tc>
          <w:tcPr>
            <w:tcW w:w="1323" w:type="pct"/>
            <w:tcBorders>
              <w:top w:val="nil"/>
              <w:left w:val="nil"/>
              <w:bottom w:val="single" w:sz="8" w:space="0" w:color="auto"/>
              <w:right w:val="single" w:sz="8" w:space="0" w:color="auto"/>
            </w:tcBorders>
            <w:shd w:val="clear" w:color="auto" w:fill="auto"/>
            <w:noWrap/>
            <w:vAlign w:val="center"/>
            <w:hideMark/>
          </w:tcPr>
          <w:p w14:paraId="26341AD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102</w:t>
            </w:r>
          </w:p>
        </w:tc>
      </w:tr>
      <w:tr w:rsidR="004825E4" w:rsidRPr="002C141F" w14:paraId="6B63DB9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450F568"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AKSARAY GAZ DAĞITIM A.Ş.</w:t>
            </w:r>
          </w:p>
        </w:tc>
        <w:tc>
          <w:tcPr>
            <w:tcW w:w="695" w:type="pct"/>
            <w:tcBorders>
              <w:top w:val="nil"/>
              <w:left w:val="nil"/>
              <w:bottom w:val="single" w:sz="8" w:space="0" w:color="auto"/>
              <w:right w:val="single" w:sz="8" w:space="0" w:color="auto"/>
            </w:tcBorders>
            <w:shd w:val="clear" w:color="auto" w:fill="auto"/>
            <w:noWrap/>
            <w:vAlign w:val="center"/>
            <w:hideMark/>
          </w:tcPr>
          <w:p w14:paraId="00E35A1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w:t>
            </w:r>
          </w:p>
        </w:tc>
        <w:tc>
          <w:tcPr>
            <w:tcW w:w="1323" w:type="pct"/>
            <w:tcBorders>
              <w:top w:val="nil"/>
              <w:left w:val="nil"/>
              <w:bottom w:val="single" w:sz="8" w:space="0" w:color="auto"/>
              <w:right w:val="single" w:sz="8" w:space="0" w:color="auto"/>
            </w:tcBorders>
            <w:shd w:val="clear" w:color="auto" w:fill="auto"/>
            <w:noWrap/>
            <w:vAlign w:val="center"/>
            <w:hideMark/>
          </w:tcPr>
          <w:p w14:paraId="2D031C5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w:t>
            </w:r>
          </w:p>
        </w:tc>
      </w:tr>
      <w:tr w:rsidR="004825E4" w:rsidRPr="002C141F" w14:paraId="6C6DDF1C"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0ED652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ANTALYA GAZ DAĞITIM A.Ş.</w:t>
            </w:r>
          </w:p>
        </w:tc>
        <w:tc>
          <w:tcPr>
            <w:tcW w:w="695" w:type="pct"/>
            <w:tcBorders>
              <w:top w:val="nil"/>
              <w:left w:val="nil"/>
              <w:bottom w:val="single" w:sz="8" w:space="0" w:color="auto"/>
              <w:right w:val="single" w:sz="8" w:space="0" w:color="auto"/>
            </w:tcBorders>
            <w:shd w:val="clear" w:color="auto" w:fill="auto"/>
            <w:noWrap/>
            <w:vAlign w:val="center"/>
            <w:hideMark/>
          </w:tcPr>
          <w:p w14:paraId="5E4F3BB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14:paraId="20B21F7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178</w:t>
            </w:r>
          </w:p>
        </w:tc>
      </w:tr>
      <w:tr w:rsidR="004825E4" w:rsidRPr="002C141F" w14:paraId="3F0DBEE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E152EEE"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AYDIN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DB640B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w:t>
            </w:r>
          </w:p>
        </w:tc>
        <w:tc>
          <w:tcPr>
            <w:tcW w:w="1323" w:type="pct"/>
            <w:tcBorders>
              <w:top w:val="nil"/>
              <w:left w:val="nil"/>
              <w:bottom w:val="single" w:sz="8" w:space="0" w:color="auto"/>
              <w:right w:val="single" w:sz="8" w:space="0" w:color="auto"/>
            </w:tcBorders>
            <w:shd w:val="clear" w:color="auto" w:fill="auto"/>
            <w:noWrap/>
            <w:vAlign w:val="center"/>
            <w:hideMark/>
          </w:tcPr>
          <w:p w14:paraId="73DEA28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178</w:t>
            </w:r>
          </w:p>
        </w:tc>
      </w:tr>
      <w:tr w:rsidR="004825E4" w:rsidRPr="002C141F" w14:paraId="24432741"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D62789F"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DENİZLİ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5BA1C2B"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96</w:t>
            </w:r>
          </w:p>
        </w:tc>
        <w:tc>
          <w:tcPr>
            <w:tcW w:w="1323" w:type="pct"/>
            <w:tcBorders>
              <w:top w:val="nil"/>
              <w:left w:val="nil"/>
              <w:bottom w:val="single" w:sz="8" w:space="0" w:color="auto"/>
              <w:right w:val="single" w:sz="8" w:space="0" w:color="auto"/>
            </w:tcBorders>
            <w:shd w:val="clear" w:color="auto" w:fill="auto"/>
            <w:noWrap/>
            <w:vAlign w:val="center"/>
            <w:hideMark/>
          </w:tcPr>
          <w:p w14:paraId="1FD75E2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119</w:t>
            </w:r>
          </w:p>
        </w:tc>
      </w:tr>
      <w:tr w:rsidR="004825E4" w:rsidRPr="002C141F" w14:paraId="24BFDEF2"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3F45A77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EREĞLİ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E36DC5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34</w:t>
            </w:r>
          </w:p>
        </w:tc>
        <w:tc>
          <w:tcPr>
            <w:tcW w:w="1323" w:type="pct"/>
            <w:tcBorders>
              <w:top w:val="nil"/>
              <w:left w:val="nil"/>
              <w:bottom w:val="single" w:sz="8" w:space="0" w:color="auto"/>
              <w:right w:val="single" w:sz="8" w:space="0" w:color="auto"/>
            </w:tcBorders>
            <w:shd w:val="clear" w:color="auto" w:fill="auto"/>
            <w:noWrap/>
            <w:vAlign w:val="center"/>
            <w:hideMark/>
          </w:tcPr>
          <w:p w14:paraId="49B0F55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w:t>
            </w:r>
          </w:p>
        </w:tc>
      </w:tr>
      <w:tr w:rsidR="004825E4" w:rsidRPr="002C141F" w14:paraId="584377D8"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6FD8BE6E"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ERZİNCAN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90E7DF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w:t>
            </w:r>
          </w:p>
        </w:tc>
        <w:tc>
          <w:tcPr>
            <w:tcW w:w="1323" w:type="pct"/>
            <w:tcBorders>
              <w:top w:val="nil"/>
              <w:left w:val="nil"/>
              <w:bottom w:val="single" w:sz="8" w:space="0" w:color="auto"/>
              <w:right w:val="single" w:sz="8" w:space="0" w:color="auto"/>
            </w:tcBorders>
            <w:shd w:val="clear" w:color="auto" w:fill="auto"/>
            <w:noWrap/>
            <w:vAlign w:val="center"/>
            <w:hideMark/>
          </w:tcPr>
          <w:p w14:paraId="6C035E3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49</w:t>
            </w:r>
          </w:p>
        </w:tc>
      </w:tr>
      <w:tr w:rsidR="004825E4" w:rsidRPr="002C141F" w14:paraId="3246B90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F59751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KAPADOKYA GAZ DAĞITIM A.Ş.</w:t>
            </w:r>
          </w:p>
        </w:tc>
        <w:tc>
          <w:tcPr>
            <w:tcW w:w="695" w:type="pct"/>
            <w:tcBorders>
              <w:top w:val="nil"/>
              <w:left w:val="nil"/>
              <w:bottom w:val="single" w:sz="8" w:space="0" w:color="auto"/>
              <w:right w:val="single" w:sz="8" w:space="0" w:color="auto"/>
            </w:tcBorders>
            <w:shd w:val="clear" w:color="auto" w:fill="auto"/>
            <w:noWrap/>
            <w:vAlign w:val="center"/>
            <w:hideMark/>
          </w:tcPr>
          <w:p w14:paraId="15EE6C4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w:t>
            </w:r>
          </w:p>
        </w:tc>
        <w:tc>
          <w:tcPr>
            <w:tcW w:w="1323" w:type="pct"/>
            <w:tcBorders>
              <w:top w:val="nil"/>
              <w:left w:val="nil"/>
              <w:bottom w:val="single" w:sz="8" w:space="0" w:color="auto"/>
              <w:right w:val="single" w:sz="8" w:space="0" w:color="auto"/>
            </w:tcBorders>
            <w:shd w:val="clear" w:color="auto" w:fill="auto"/>
            <w:noWrap/>
            <w:vAlign w:val="center"/>
            <w:hideMark/>
          </w:tcPr>
          <w:p w14:paraId="76BC564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w:t>
            </w:r>
          </w:p>
        </w:tc>
      </w:tr>
      <w:tr w:rsidR="004825E4" w:rsidRPr="002C141F" w14:paraId="2ED43A0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E346C0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KARAMAN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1C21FEE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w:t>
            </w:r>
          </w:p>
        </w:tc>
        <w:tc>
          <w:tcPr>
            <w:tcW w:w="1323" w:type="pct"/>
            <w:tcBorders>
              <w:top w:val="nil"/>
              <w:left w:val="nil"/>
              <w:bottom w:val="single" w:sz="8" w:space="0" w:color="auto"/>
              <w:right w:val="single" w:sz="8" w:space="0" w:color="auto"/>
            </w:tcBorders>
            <w:shd w:val="clear" w:color="auto" w:fill="auto"/>
            <w:noWrap/>
            <w:vAlign w:val="center"/>
            <w:hideMark/>
          </w:tcPr>
          <w:p w14:paraId="5F3C7EA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w:t>
            </w:r>
          </w:p>
        </w:tc>
      </w:tr>
      <w:tr w:rsidR="004825E4" w:rsidRPr="002C141F" w14:paraId="3F760A62"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EC37C42"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KONYA GAZ DAĞITIM A.Ş.</w:t>
            </w:r>
          </w:p>
        </w:tc>
        <w:tc>
          <w:tcPr>
            <w:tcW w:w="695" w:type="pct"/>
            <w:tcBorders>
              <w:top w:val="nil"/>
              <w:left w:val="nil"/>
              <w:bottom w:val="single" w:sz="8" w:space="0" w:color="auto"/>
              <w:right w:val="single" w:sz="8" w:space="0" w:color="auto"/>
            </w:tcBorders>
            <w:shd w:val="clear" w:color="auto" w:fill="auto"/>
            <w:noWrap/>
            <w:vAlign w:val="center"/>
            <w:hideMark/>
          </w:tcPr>
          <w:p w14:paraId="4C82B5A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134</w:t>
            </w:r>
          </w:p>
        </w:tc>
        <w:tc>
          <w:tcPr>
            <w:tcW w:w="1323" w:type="pct"/>
            <w:tcBorders>
              <w:top w:val="nil"/>
              <w:left w:val="nil"/>
              <w:bottom w:val="single" w:sz="8" w:space="0" w:color="auto"/>
              <w:right w:val="single" w:sz="8" w:space="0" w:color="auto"/>
            </w:tcBorders>
            <w:shd w:val="clear" w:color="auto" w:fill="auto"/>
            <w:noWrap/>
            <w:vAlign w:val="center"/>
            <w:hideMark/>
          </w:tcPr>
          <w:p w14:paraId="4D7FEB63"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269</w:t>
            </w:r>
          </w:p>
        </w:tc>
      </w:tr>
      <w:tr w:rsidR="004825E4" w:rsidRPr="002C141F" w14:paraId="7959A42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E792E2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ESGAZ ESKİŞEHİR ŞEHİRİÇİ DOĞAL GAZ DAĞITIM TİCARET VE TAAH.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9EBDB1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107</w:t>
            </w:r>
          </w:p>
        </w:tc>
        <w:tc>
          <w:tcPr>
            <w:tcW w:w="1323" w:type="pct"/>
            <w:tcBorders>
              <w:top w:val="nil"/>
              <w:left w:val="nil"/>
              <w:bottom w:val="single" w:sz="8" w:space="0" w:color="auto"/>
              <w:right w:val="single" w:sz="8" w:space="0" w:color="auto"/>
            </w:tcBorders>
            <w:shd w:val="clear" w:color="auto" w:fill="auto"/>
            <w:noWrap/>
            <w:vAlign w:val="center"/>
            <w:hideMark/>
          </w:tcPr>
          <w:p w14:paraId="683FF9A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74</w:t>
            </w:r>
          </w:p>
        </w:tc>
      </w:tr>
      <w:tr w:rsidR="004825E4" w:rsidRPr="002C141F" w14:paraId="74A0A52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EFC661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GAZDAŞ GAZİANTEP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3E5FB24"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128</w:t>
            </w:r>
          </w:p>
        </w:tc>
        <w:tc>
          <w:tcPr>
            <w:tcW w:w="1323" w:type="pct"/>
            <w:tcBorders>
              <w:top w:val="nil"/>
              <w:left w:val="nil"/>
              <w:bottom w:val="single" w:sz="8" w:space="0" w:color="auto"/>
              <w:right w:val="single" w:sz="8" w:space="0" w:color="auto"/>
            </w:tcBorders>
            <w:shd w:val="clear" w:color="auto" w:fill="auto"/>
            <w:noWrap/>
            <w:vAlign w:val="center"/>
            <w:hideMark/>
          </w:tcPr>
          <w:p w14:paraId="18E06C1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192</w:t>
            </w:r>
          </w:p>
        </w:tc>
      </w:tr>
      <w:tr w:rsidR="004825E4" w:rsidRPr="002C141F" w14:paraId="3B446FB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51EC6C02"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İGDAŞ İSTANBUL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5F8746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2.039</w:t>
            </w:r>
          </w:p>
        </w:tc>
        <w:tc>
          <w:tcPr>
            <w:tcW w:w="1323" w:type="pct"/>
            <w:tcBorders>
              <w:top w:val="nil"/>
              <w:left w:val="nil"/>
              <w:bottom w:val="single" w:sz="8" w:space="0" w:color="auto"/>
              <w:right w:val="single" w:sz="8" w:space="0" w:color="auto"/>
            </w:tcBorders>
            <w:shd w:val="clear" w:color="auto" w:fill="auto"/>
            <w:noWrap/>
            <w:vAlign w:val="center"/>
            <w:hideMark/>
          </w:tcPr>
          <w:p w14:paraId="5796479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2.468</w:t>
            </w:r>
          </w:p>
        </w:tc>
      </w:tr>
      <w:tr w:rsidR="004825E4" w:rsidRPr="002C141F" w14:paraId="2FCA1D2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B7E00B1"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İNEGÖL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BED57E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w:t>
            </w:r>
          </w:p>
        </w:tc>
        <w:tc>
          <w:tcPr>
            <w:tcW w:w="1323" w:type="pct"/>
            <w:tcBorders>
              <w:top w:val="nil"/>
              <w:left w:val="nil"/>
              <w:bottom w:val="single" w:sz="8" w:space="0" w:color="auto"/>
              <w:right w:val="single" w:sz="8" w:space="0" w:color="auto"/>
            </w:tcBorders>
            <w:shd w:val="clear" w:color="auto" w:fill="auto"/>
            <w:noWrap/>
            <w:vAlign w:val="center"/>
            <w:hideMark/>
          </w:tcPr>
          <w:p w14:paraId="1B51E4F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w:t>
            </w:r>
          </w:p>
        </w:tc>
      </w:tr>
      <w:tr w:rsidR="004825E4" w:rsidRPr="002C141F" w14:paraId="23EAFAA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7CDC5FF"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İZGAZ İZMİT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C31BD8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161</w:t>
            </w:r>
          </w:p>
        </w:tc>
        <w:tc>
          <w:tcPr>
            <w:tcW w:w="1323" w:type="pct"/>
            <w:tcBorders>
              <w:top w:val="nil"/>
              <w:left w:val="nil"/>
              <w:bottom w:val="single" w:sz="8" w:space="0" w:color="auto"/>
              <w:right w:val="single" w:sz="8" w:space="0" w:color="auto"/>
            </w:tcBorders>
            <w:shd w:val="clear" w:color="auto" w:fill="auto"/>
            <w:noWrap/>
            <w:vAlign w:val="center"/>
            <w:hideMark/>
          </w:tcPr>
          <w:p w14:paraId="0B3FA6B4"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311</w:t>
            </w:r>
          </w:p>
        </w:tc>
      </w:tr>
      <w:tr w:rsidR="004825E4" w:rsidRPr="002C141F" w14:paraId="04F7E9D6"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89E48B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İZMİR DOĞALGAZ DAĞITIM TİCARET VE TAAHHÜT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B582D8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234</w:t>
            </w:r>
          </w:p>
        </w:tc>
        <w:tc>
          <w:tcPr>
            <w:tcW w:w="1323" w:type="pct"/>
            <w:tcBorders>
              <w:top w:val="nil"/>
              <w:left w:val="nil"/>
              <w:bottom w:val="single" w:sz="8" w:space="0" w:color="auto"/>
              <w:right w:val="single" w:sz="8" w:space="0" w:color="auto"/>
            </w:tcBorders>
            <w:shd w:val="clear" w:color="auto" w:fill="auto"/>
            <w:noWrap/>
            <w:vAlign w:val="center"/>
            <w:hideMark/>
          </w:tcPr>
          <w:p w14:paraId="40D6A154"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662</w:t>
            </w:r>
          </w:p>
        </w:tc>
      </w:tr>
      <w:tr w:rsidR="004825E4" w:rsidRPr="002C141F" w14:paraId="189528A7"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35D273CF"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5B1A77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120</w:t>
            </w:r>
          </w:p>
        </w:tc>
        <w:tc>
          <w:tcPr>
            <w:tcW w:w="1323" w:type="pct"/>
            <w:tcBorders>
              <w:top w:val="nil"/>
              <w:left w:val="nil"/>
              <w:bottom w:val="single" w:sz="8" w:space="0" w:color="auto"/>
              <w:right w:val="single" w:sz="8" w:space="0" w:color="auto"/>
            </w:tcBorders>
            <w:shd w:val="clear" w:color="auto" w:fill="auto"/>
            <w:noWrap/>
            <w:vAlign w:val="center"/>
            <w:hideMark/>
          </w:tcPr>
          <w:p w14:paraId="6B723CD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w:t>
            </w:r>
          </w:p>
        </w:tc>
      </w:tr>
      <w:tr w:rsidR="004825E4" w:rsidRPr="002C141F" w14:paraId="4ED0A228"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D453DA6"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KARS ARDAHAN DOĞAL GAZ DAĞITIM PAZ. TAAH. SANAYİ VE TİCARET LİMİTED ŞİRKETİ</w:t>
            </w:r>
          </w:p>
        </w:tc>
        <w:tc>
          <w:tcPr>
            <w:tcW w:w="695" w:type="pct"/>
            <w:tcBorders>
              <w:top w:val="nil"/>
              <w:left w:val="nil"/>
              <w:bottom w:val="single" w:sz="8" w:space="0" w:color="auto"/>
              <w:right w:val="single" w:sz="8" w:space="0" w:color="auto"/>
            </w:tcBorders>
            <w:shd w:val="clear" w:color="auto" w:fill="auto"/>
            <w:noWrap/>
            <w:vAlign w:val="center"/>
            <w:hideMark/>
          </w:tcPr>
          <w:p w14:paraId="545ADEDF"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w:t>
            </w:r>
          </w:p>
        </w:tc>
        <w:tc>
          <w:tcPr>
            <w:tcW w:w="1323" w:type="pct"/>
            <w:tcBorders>
              <w:top w:val="nil"/>
              <w:left w:val="nil"/>
              <w:bottom w:val="single" w:sz="8" w:space="0" w:color="auto"/>
              <w:right w:val="single" w:sz="8" w:space="0" w:color="auto"/>
            </w:tcBorders>
            <w:shd w:val="clear" w:color="auto" w:fill="auto"/>
            <w:noWrap/>
            <w:vAlign w:val="center"/>
            <w:hideMark/>
          </w:tcPr>
          <w:p w14:paraId="3D24FB7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w:t>
            </w:r>
          </w:p>
        </w:tc>
      </w:tr>
      <w:tr w:rsidR="004825E4" w:rsidRPr="002C141F" w14:paraId="57DB7E0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34E9B7C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KAYSERİGAZ KAYSERİ DOĞALGAZ DAĞITIM PAZARLAMA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53BAEE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122</w:t>
            </w:r>
          </w:p>
        </w:tc>
        <w:tc>
          <w:tcPr>
            <w:tcW w:w="1323" w:type="pct"/>
            <w:tcBorders>
              <w:top w:val="nil"/>
              <w:left w:val="nil"/>
              <w:bottom w:val="single" w:sz="8" w:space="0" w:color="auto"/>
              <w:right w:val="single" w:sz="8" w:space="0" w:color="auto"/>
            </w:tcBorders>
            <w:shd w:val="clear" w:color="auto" w:fill="auto"/>
            <w:noWrap/>
            <w:vAlign w:val="center"/>
            <w:hideMark/>
          </w:tcPr>
          <w:p w14:paraId="5DB0849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320</w:t>
            </w:r>
          </w:p>
        </w:tc>
      </w:tr>
      <w:tr w:rsidR="004825E4" w:rsidRPr="002C141F" w14:paraId="520FC2A9"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A7FB9D4"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KIRGAZ KIRIKKALE-KIRŞEHİR DOĞAL GAZ DAĞITIM PAZ.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108AC3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98</w:t>
            </w:r>
          </w:p>
        </w:tc>
        <w:tc>
          <w:tcPr>
            <w:tcW w:w="1323" w:type="pct"/>
            <w:tcBorders>
              <w:top w:val="nil"/>
              <w:left w:val="nil"/>
              <w:bottom w:val="single" w:sz="8" w:space="0" w:color="auto"/>
              <w:right w:val="single" w:sz="8" w:space="0" w:color="auto"/>
            </w:tcBorders>
            <w:shd w:val="clear" w:color="auto" w:fill="auto"/>
            <w:noWrap/>
            <w:vAlign w:val="center"/>
            <w:hideMark/>
          </w:tcPr>
          <w:p w14:paraId="34C3AEA5"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94</w:t>
            </w:r>
          </w:p>
        </w:tc>
      </w:tr>
      <w:tr w:rsidR="004825E4" w:rsidRPr="002C141F" w14:paraId="60B796F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1ABBB9D"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KIZILCAHAMAM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449574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w:t>
            </w:r>
          </w:p>
        </w:tc>
        <w:tc>
          <w:tcPr>
            <w:tcW w:w="1323" w:type="pct"/>
            <w:tcBorders>
              <w:top w:val="nil"/>
              <w:left w:val="nil"/>
              <w:bottom w:val="single" w:sz="8" w:space="0" w:color="auto"/>
              <w:right w:val="single" w:sz="8" w:space="0" w:color="auto"/>
            </w:tcBorders>
            <w:shd w:val="clear" w:color="auto" w:fill="auto"/>
            <w:noWrap/>
            <w:vAlign w:val="center"/>
            <w:hideMark/>
          </w:tcPr>
          <w:p w14:paraId="3CA6A93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w:t>
            </w:r>
          </w:p>
        </w:tc>
      </w:tr>
      <w:tr w:rsidR="004825E4" w:rsidRPr="002C141F" w14:paraId="36EBDBBA"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E28AEEB"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PALEN ENERJİ DOĞAL GAZ DAĞITIM END.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79CB57FE"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w:t>
            </w:r>
          </w:p>
        </w:tc>
        <w:tc>
          <w:tcPr>
            <w:tcW w:w="1323" w:type="pct"/>
            <w:tcBorders>
              <w:top w:val="nil"/>
              <w:left w:val="nil"/>
              <w:bottom w:val="single" w:sz="8" w:space="0" w:color="auto"/>
              <w:right w:val="single" w:sz="8" w:space="0" w:color="auto"/>
            </w:tcBorders>
            <w:shd w:val="clear" w:color="auto" w:fill="auto"/>
            <w:noWrap/>
            <w:vAlign w:val="center"/>
            <w:hideMark/>
          </w:tcPr>
          <w:p w14:paraId="08FB9766"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w:t>
            </w:r>
          </w:p>
        </w:tc>
      </w:tr>
      <w:tr w:rsidR="004825E4" w:rsidRPr="002C141F" w14:paraId="42C61965"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15946D7"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PALGAZ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28FF588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w:t>
            </w:r>
          </w:p>
        </w:tc>
        <w:tc>
          <w:tcPr>
            <w:tcW w:w="1323" w:type="pct"/>
            <w:tcBorders>
              <w:top w:val="nil"/>
              <w:left w:val="nil"/>
              <w:bottom w:val="single" w:sz="8" w:space="0" w:color="auto"/>
              <w:right w:val="single" w:sz="8" w:space="0" w:color="auto"/>
            </w:tcBorders>
            <w:shd w:val="clear" w:color="auto" w:fill="auto"/>
            <w:noWrap/>
            <w:vAlign w:val="center"/>
            <w:hideMark/>
          </w:tcPr>
          <w:p w14:paraId="66F43C9C"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w:t>
            </w:r>
          </w:p>
        </w:tc>
      </w:tr>
      <w:tr w:rsidR="004825E4" w:rsidRPr="002C141F" w14:paraId="30D255A3"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44C900AC"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POLGAZ POLATLI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6E2B9D2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51</w:t>
            </w:r>
          </w:p>
        </w:tc>
        <w:tc>
          <w:tcPr>
            <w:tcW w:w="1323" w:type="pct"/>
            <w:tcBorders>
              <w:top w:val="nil"/>
              <w:left w:val="nil"/>
              <w:bottom w:val="single" w:sz="8" w:space="0" w:color="auto"/>
              <w:right w:val="single" w:sz="8" w:space="0" w:color="auto"/>
            </w:tcBorders>
            <w:shd w:val="clear" w:color="auto" w:fill="auto"/>
            <w:noWrap/>
            <w:vAlign w:val="center"/>
            <w:hideMark/>
          </w:tcPr>
          <w:p w14:paraId="1A39A74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w:t>
            </w:r>
          </w:p>
        </w:tc>
      </w:tr>
      <w:tr w:rsidR="004825E4" w:rsidRPr="002C141F" w14:paraId="1E1099D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02C0CB5"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SAMGAZ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4F041F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94</w:t>
            </w:r>
          </w:p>
        </w:tc>
        <w:tc>
          <w:tcPr>
            <w:tcW w:w="1323" w:type="pct"/>
            <w:tcBorders>
              <w:top w:val="nil"/>
              <w:left w:val="nil"/>
              <w:bottom w:val="single" w:sz="8" w:space="0" w:color="auto"/>
              <w:right w:val="single" w:sz="8" w:space="0" w:color="auto"/>
            </w:tcBorders>
            <w:shd w:val="clear" w:color="auto" w:fill="auto"/>
            <w:noWrap/>
            <w:vAlign w:val="center"/>
            <w:hideMark/>
          </w:tcPr>
          <w:p w14:paraId="101F5BC7"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w:t>
            </w:r>
          </w:p>
        </w:tc>
      </w:tr>
      <w:tr w:rsidR="004825E4" w:rsidRPr="002C141F" w14:paraId="0D951B7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DEB9271"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SELÇUK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515DED1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w:t>
            </w:r>
          </w:p>
        </w:tc>
        <w:tc>
          <w:tcPr>
            <w:tcW w:w="1323" w:type="pct"/>
            <w:tcBorders>
              <w:top w:val="nil"/>
              <w:left w:val="nil"/>
              <w:bottom w:val="single" w:sz="8" w:space="0" w:color="auto"/>
              <w:right w:val="single" w:sz="8" w:space="0" w:color="auto"/>
            </w:tcBorders>
            <w:shd w:val="clear" w:color="auto" w:fill="auto"/>
            <w:noWrap/>
            <w:vAlign w:val="center"/>
            <w:hideMark/>
          </w:tcPr>
          <w:p w14:paraId="1B5E595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w:t>
            </w:r>
          </w:p>
        </w:tc>
      </w:tr>
      <w:tr w:rsidR="004825E4" w:rsidRPr="002C141F" w14:paraId="288ED97B"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2C4C8AE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SERHAT DOĞALGAZ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F79FA31"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w:t>
            </w:r>
          </w:p>
        </w:tc>
        <w:tc>
          <w:tcPr>
            <w:tcW w:w="1323" w:type="pct"/>
            <w:tcBorders>
              <w:top w:val="nil"/>
              <w:left w:val="nil"/>
              <w:bottom w:val="single" w:sz="8" w:space="0" w:color="auto"/>
              <w:right w:val="single" w:sz="8" w:space="0" w:color="auto"/>
            </w:tcBorders>
            <w:shd w:val="clear" w:color="auto" w:fill="auto"/>
            <w:noWrap/>
            <w:vAlign w:val="center"/>
            <w:hideMark/>
          </w:tcPr>
          <w:p w14:paraId="557FF2B4"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w:t>
            </w:r>
          </w:p>
        </w:tc>
      </w:tr>
      <w:tr w:rsidR="004825E4" w:rsidRPr="002C141F" w14:paraId="3ABCB2FA"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B3A015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SÜRMELİ DOĞAL 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B529FFA"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w:t>
            </w:r>
          </w:p>
        </w:tc>
        <w:tc>
          <w:tcPr>
            <w:tcW w:w="1323" w:type="pct"/>
            <w:tcBorders>
              <w:top w:val="nil"/>
              <w:left w:val="nil"/>
              <w:bottom w:val="single" w:sz="8" w:space="0" w:color="auto"/>
              <w:right w:val="single" w:sz="8" w:space="0" w:color="auto"/>
            </w:tcBorders>
            <w:shd w:val="clear" w:color="auto" w:fill="auto"/>
            <w:noWrap/>
            <w:vAlign w:val="center"/>
            <w:hideMark/>
          </w:tcPr>
          <w:p w14:paraId="3BD0223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w:t>
            </w:r>
          </w:p>
        </w:tc>
      </w:tr>
      <w:tr w:rsidR="004825E4" w:rsidRPr="002C141F" w14:paraId="2ED0B80E"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742B005A"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TOROSGAZ ISPARTA BURDUR DOĞALGAZ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30B96D3D"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w:t>
            </w:r>
          </w:p>
        </w:tc>
        <w:tc>
          <w:tcPr>
            <w:tcW w:w="1323" w:type="pct"/>
            <w:tcBorders>
              <w:top w:val="nil"/>
              <w:left w:val="nil"/>
              <w:bottom w:val="single" w:sz="8" w:space="0" w:color="auto"/>
              <w:right w:val="single" w:sz="8" w:space="0" w:color="auto"/>
            </w:tcBorders>
            <w:shd w:val="clear" w:color="auto" w:fill="auto"/>
            <w:noWrap/>
            <w:vAlign w:val="center"/>
            <w:hideMark/>
          </w:tcPr>
          <w:p w14:paraId="54A09068"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w:t>
            </w:r>
          </w:p>
        </w:tc>
      </w:tr>
      <w:tr w:rsidR="004825E4" w:rsidRPr="002C141F" w14:paraId="63C4C03C"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1831B580"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460C9CC2"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184</w:t>
            </w:r>
          </w:p>
        </w:tc>
        <w:tc>
          <w:tcPr>
            <w:tcW w:w="1323" w:type="pct"/>
            <w:tcBorders>
              <w:top w:val="nil"/>
              <w:left w:val="nil"/>
              <w:bottom w:val="single" w:sz="8" w:space="0" w:color="auto"/>
              <w:right w:val="single" w:sz="8" w:space="0" w:color="auto"/>
            </w:tcBorders>
            <w:shd w:val="clear" w:color="auto" w:fill="auto"/>
            <w:noWrap/>
            <w:vAlign w:val="center"/>
            <w:hideMark/>
          </w:tcPr>
          <w:p w14:paraId="6CE68D39"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155</w:t>
            </w:r>
          </w:p>
        </w:tc>
      </w:tr>
      <w:tr w:rsidR="004825E4" w:rsidRPr="002C141F" w14:paraId="4A3A663F" w14:textId="77777777" w:rsidTr="000226BF">
        <w:trPr>
          <w:trHeight w:val="330"/>
        </w:trPr>
        <w:tc>
          <w:tcPr>
            <w:tcW w:w="2982" w:type="pct"/>
            <w:tcBorders>
              <w:top w:val="nil"/>
              <w:left w:val="single" w:sz="8" w:space="0" w:color="auto"/>
              <w:bottom w:val="single" w:sz="8" w:space="0" w:color="auto"/>
              <w:right w:val="single" w:sz="8" w:space="0" w:color="auto"/>
            </w:tcBorders>
            <w:shd w:val="clear" w:color="auto" w:fill="auto"/>
            <w:noWrap/>
            <w:vAlign w:val="center"/>
            <w:hideMark/>
          </w:tcPr>
          <w:p w14:paraId="0E0FB9CE" w14:textId="77777777" w:rsidR="004825E4" w:rsidRPr="002C141F" w:rsidRDefault="004825E4" w:rsidP="004825E4">
            <w:pPr>
              <w:spacing w:after="0" w:line="240" w:lineRule="auto"/>
              <w:ind w:firstLineChars="100" w:firstLine="240"/>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UDAŞ UŞAK DOĞALGAZ DAĞITIM SANAYİ VE TİCARET ANONİM ŞİRKETİ</w:t>
            </w:r>
          </w:p>
        </w:tc>
        <w:tc>
          <w:tcPr>
            <w:tcW w:w="695" w:type="pct"/>
            <w:tcBorders>
              <w:top w:val="nil"/>
              <w:left w:val="nil"/>
              <w:bottom w:val="single" w:sz="8" w:space="0" w:color="auto"/>
              <w:right w:val="single" w:sz="8" w:space="0" w:color="auto"/>
            </w:tcBorders>
            <w:shd w:val="clear" w:color="auto" w:fill="auto"/>
            <w:noWrap/>
            <w:vAlign w:val="center"/>
            <w:hideMark/>
          </w:tcPr>
          <w:p w14:paraId="0C57DEEB"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w:t>
            </w:r>
          </w:p>
        </w:tc>
        <w:tc>
          <w:tcPr>
            <w:tcW w:w="1323" w:type="pct"/>
            <w:tcBorders>
              <w:top w:val="nil"/>
              <w:left w:val="nil"/>
              <w:bottom w:val="single" w:sz="8" w:space="0" w:color="auto"/>
              <w:right w:val="single" w:sz="8" w:space="0" w:color="auto"/>
            </w:tcBorders>
            <w:shd w:val="clear" w:color="auto" w:fill="auto"/>
            <w:noWrap/>
            <w:vAlign w:val="center"/>
            <w:hideMark/>
          </w:tcPr>
          <w:p w14:paraId="220F9100" w14:textId="77777777" w:rsidR="004825E4" w:rsidRPr="002C141F" w:rsidRDefault="004825E4" w:rsidP="004825E4">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w:t>
            </w:r>
          </w:p>
        </w:tc>
      </w:tr>
      <w:tr w:rsidR="004825E4" w:rsidRPr="002C141F" w14:paraId="716EEFB6" w14:textId="77777777" w:rsidTr="000226BF">
        <w:trPr>
          <w:trHeight w:val="330"/>
        </w:trPr>
        <w:tc>
          <w:tcPr>
            <w:tcW w:w="2982" w:type="pct"/>
            <w:tcBorders>
              <w:top w:val="nil"/>
              <w:left w:val="single" w:sz="8" w:space="0" w:color="auto"/>
              <w:bottom w:val="single" w:sz="8" w:space="0" w:color="auto"/>
              <w:right w:val="single" w:sz="8" w:space="0" w:color="auto"/>
            </w:tcBorders>
            <w:shd w:val="clear" w:color="000000" w:fill="DDEBF7"/>
            <w:vAlign w:val="center"/>
            <w:hideMark/>
          </w:tcPr>
          <w:p w14:paraId="3D715009" w14:textId="77777777" w:rsidR="004825E4" w:rsidRPr="002C141F" w:rsidRDefault="000226BF" w:rsidP="004825E4">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695" w:type="pct"/>
            <w:tcBorders>
              <w:top w:val="nil"/>
              <w:left w:val="nil"/>
              <w:bottom w:val="single" w:sz="8" w:space="0" w:color="auto"/>
              <w:right w:val="single" w:sz="8" w:space="0" w:color="auto"/>
            </w:tcBorders>
            <w:shd w:val="clear" w:color="000000" w:fill="DDEBF7"/>
            <w:noWrap/>
            <w:vAlign w:val="center"/>
            <w:hideMark/>
          </w:tcPr>
          <w:p w14:paraId="3F18383F" w14:textId="77777777" w:rsidR="004825E4" w:rsidRPr="002C141F" w:rsidRDefault="004825E4" w:rsidP="004825E4">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8.379</w:t>
            </w:r>
          </w:p>
        </w:tc>
        <w:tc>
          <w:tcPr>
            <w:tcW w:w="1323" w:type="pct"/>
            <w:tcBorders>
              <w:top w:val="nil"/>
              <w:left w:val="nil"/>
              <w:bottom w:val="single" w:sz="8" w:space="0" w:color="auto"/>
              <w:right w:val="single" w:sz="8" w:space="0" w:color="auto"/>
            </w:tcBorders>
            <w:shd w:val="clear" w:color="000000" w:fill="DDEBF7"/>
            <w:noWrap/>
            <w:vAlign w:val="center"/>
            <w:hideMark/>
          </w:tcPr>
          <w:p w14:paraId="1F328D99" w14:textId="77777777" w:rsidR="004825E4" w:rsidRPr="002C141F" w:rsidRDefault="004825E4" w:rsidP="004825E4">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8.082</w:t>
            </w:r>
          </w:p>
        </w:tc>
      </w:tr>
    </w:tbl>
    <w:p w14:paraId="47EEFDBF" w14:textId="77777777" w:rsidR="002F09F2" w:rsidRPr="002C141F" w:rsidRDefault="002F09F2" w:rsidP="00992107">
      <w:pPr>
        <w:rPr>
          <w:rFonts w:ascii="Times New Roman" w:hAnsi="Times New Roman" w:cs="Times New Roman"/>
          <w:b/>
          <w:sz w:val="24"/>
          <w:szCs w:val="24"/>
          <w:highlight w:val="yellow"/>
          <w:lang w:val="en-US"/>
        </w:rPr>
        <w:sectPr w:rsidR="002F09F2" w:rsidRPr="002C141F" w:rsidSect="000855A2">
          <w:pgSz w:w="11906" w:h="16838"/>
          <w:pgMar w:top="1701" w:right="1418" w:bottom="1985" w:left="1134" w:header="425" w:footer="567" w:gutter="0"/>
          <w:cols w:space="708"/>
          <w:docGrid w:linePitch="360"/>
        </w:sectPr>
      </w:pPr>
    </w:p>
    <w:p w14:paraId="36896021" w14:textId="77777777" w:rsidR="005313A7" w:rsidRPr="002C141F" w:rsidRDefault="008C2348" w:rsidP="003E21F5">
      <w:pPr>
        <w:pStyle w:val="AnaBalklar"/>
        <w:rPr>
          <w:rFonts w:cs="Times New Roman"/>
          <w:lang w:val="en-US"/>
        </w:rPr>
      </w:pPr>
      <w:bookmarkStart w:id="246" w:name="_Toc417917651"/>
      <w:bookmarkStart w:id="247" w:name="_Toc520881321"/>
      <w:r w:rsidRPr="002C141F">
        <w:rPr>
          <w:rFonts w:cs="Times New Roman"/>
          <w:lang w:val="en-US"/>
        </w:rPr>
        <w:lastRenderedPageBreak/>
        <w:t>8.</w:t>
      </w:r>
      <w:r w:rsidR="005313A7" w:rsidRPr="002C141F">
        <w:rPr>
          <w:rFonts w:cs="Times New Roman"/>
          <w:lang w:val="en-US"/>
        </w:rPr>
        <w:t xml:space="preserve"> </w:t>
      </w:r>
      <w:bookmarkEnd w:id="246"/>
      <w:r w:rsidR="000226BF" w:rsidRPr="002C141F">
        <w:rPr>
          <w:rFonts w:cs="Times New Roman"/>
          <w:lang w:val="en-US"/>
        </w:rPr>
        <w:t>Consumption</w:t>
      </w:r>
      <w:bookmarkEnd w:id="247"/>
    </w:p>
    <w:p w14:paraId="4F39A05D" w14:textId="77777777" w:rsidR="00E75C8B" w:rsidRPr="002C141F" w:rsidRDefault="00E75C8B" w:rsidP="00E75C8B">
      <w:pPr>
        <w:rPr>
          <w:rFonts w:ascii="Times New Roman" w:hAnsi="Times New Roman" w:cs="Times New Roman"/>
          <w:sz w:val="24"/>
          <w:szCs w:val="24"/>
          <w:lang w:val="en-US"/>
        </w:rPr>
      </w:pPr>
    </w:p>
    <w:p w14:paraId="70C9E979" w14:textId="70492AC0" w:rsidR="000226BF" w:rsidRPr="002C141F" w:rsidRDefault="000226BF" w:rsidP="000226BF">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With the Board decision dated 26/01/2017 and numbered 6884, the national natural gas consumption amount estimated to be 46.029.977.218 Sm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xml:space="preserve"> in 2017 and was realized as 53.857.136.920,39 Sm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with a</w:t>
      </w:r>
      <w:r w:rsidR="00B32877">
        <w:rPr>
          <w:rFonts w:ascii="Times New Roman" w:hAnsi="Times New Roman" w:cs="Times New Roman"/>
          <w:sz w:val="24"/>
          <w:szCs w:val="24"/>
          <w:lang w:val="en-US"/>
        </w:rPr>
        <w:t xml:space="preserve"> deviation</w:t>
      </w:r>
      <w:r w:rsidRPr="002C141F">
        <w:rPr>
          <w:rFonts w:ascii="Times New Roman" w:hAnsi="Times New Roman" w:cs="Times New Roman"/>
          <w:sz w:val="24"/>
          <w:szCs w:val="24"/>
          <w:lang w:val="en-US"/>
        </w:rPr>
        <w:t xml:space="preserve"> of 17 %. National natural gas consumption </w:t>
      </w:r>
      <w:r w:rsidR="0066371B" w:rsidRPr="0014247B">
        <w:rPr>
          <w:rFonts w:ascii="Times New Roman" w:hAnsi="Times New Roman" w:cs="Times New Roman"/>
          <w:sz w:val="24"/>
          <w:szCs w:val="24"/>
          <w:lang w:val="en-US"/>
        </w:rPr>
        <w:t xml:space="preserve">amounts </w:t>
      </w:r>
      <w:r w:rsidRPr="002C141F">
        <w:rPr>
          <w:rFonts w:ascii="Times New Roman" w:hAnsi="Times New Roman" w:cs="Times New Roman"/>
          <w:sz w:val="24"/>
          <w:szCs w:val="24"/>
          <w:lang w:val="en-US"/>
        </w:rPr>
        <w:t>according to years are given at Table 8.1.</w:t>
      </w:r>
    </w:p>
    <w:p w14:paraId="0D0EB10F" w14:textId="77777777" w:rsidR="009A7322" w:rsidRPr="002C141F" w:rsidRDefault="000226BF" w:rsidP="000226BF">
      <w:pPr>
        <w:pStyle w:val="Balk5"/>
        <w:rPr>
          <w:lang w:val="en-US"/>
        </w:rPr>
      </w:pPr>
      <w:bookmarkStart w:id="248" w:name="_Toc494808785"/>
      <w:bookmarkStart w:id="249" w:name="_Toc520881361"/>
      <w:r w:rsidRPr="002C141F">
        <w:rPr>
          <w:lang w:val="en-US"/>
        </w:rPr>
        <w:t>Table 8.1: Total Natural Gas Consumptions by Years (Million Sm</w:t>
      </w:r>
      <w:r w:rsidRPr="002C141F">
        <w:rPr>
          <w:vertAlign w:val="superscript"/>
          <w:lang w:val="en-US"/>
        </w:rPr>
        <w:t>3</w:t>
      </w:r>
      <w:r w:rsidRPr="002C141F">
        <w:rPr>
          <w:lang w:val="en-US"/>
        </w:rPr>
        <w:t>)</w:t>
      </w:r>
      <w:bookmarkEnd w:id="248"/>
      <w:bookmarkEnd w:id="249"/>
    </w:p>
    <w:tbl>
      <w:tblPr>
        <w:tblW w:w="5000" w:type="pct"/>
        <w:tblCellMar>
          <w:left w:w="70" w:type="dxa"/>
          <w:right w:w="70" w:type="dxa"/>
        </w:tblCellMar>
        <w:tblLook w:val="04A0" w:firstRow="1" w:lastRow="0" w:firstColumn="1" w:lastColumn="0" w:noHBand="0" w:noVBand="1"/>
      </w:tblPr>
      <w:tblGrid>
        <w:gridCol w:w="3250"/>
        <w:gridCol w:w="3122"/>
        <w:gridCol w:w="3122"/>
      </w:tblGrid>
      <w:tr w:rsidR="000226BF" w:rsidRPr="002C141F" w14:paraId="69CE3851" w14:textId="77777777" w:rsidTr="00F4740A">
        <w:trPr>
          <w:trHeight w:val="1440"/>
        </w:trPr>
        <w:tc>
          <w:tcPr>
            <w:tcW w:w="1712"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07AB47B9"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Year</w:t>
            </w:r>
          </w:p>
        </w:tc>
        <w:tc>
          <w:tcPr>
            <w:tcW w:w="1644" w:type="pct"/>
            <w:tcBorders>
              <w:top w:val="single" w:sz="8" w:space="0" w:color="auto"/>
              <w:left w:val="nil"/>
              <w:bottom w:val="single" w:sz="8" w:space="0" w:color="auto"/>
              <w:right w:val="single" w:sz="8" w:space="0" w:color="auto"/>
            </w:tcBorders>
            <w:shd w:val="clear" w:color="000000" w:fill="F8CBAD"/>
            <w:vAlign w:val="center"/>
            <w:hideMark/>
          </w:tcPr>
          <w:p w14:paraId="50EB2B52" w14:textId="77777777" w:rsidR="000226BF" w:rsidRPr="002C141F" w:rsidRDefault="000226BF" w:rsidP="00596D6E">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Consumption (million Sm</w:t>
            </w:r>
            <w:r w:rsidRPr="002C141F">
              <w:rPr>
                <w:rFonts w:ascii="Times New Roman" w:eastAsia="Times New Roman" w:hAnsi="Times New Roman" w:cs="Times New Roman"/>
                <w:b/>
                <w:bCs/>
                <w:color w:val="000000"/>
                <w:vertAlign w:val="superscript"/>
                <w:lang w:val="en-US" w:eastAsia="tr-TR"/>
              </w:rPr>
              <w:t>3</w:t>
            </w:r>
            <w:r w:rsidRPr="002C141F">
              <w:rPr>
                <w:rFonts w:ascii="Times New Roman" w:eastAsia="Times New Roman" w:hAnsi="Times New Roman" w:cs="Times New Roman"/>
                <w:b/>
                <w:bCs/>
                <w:color w:val="000000"/>
                <w:lang w:val="en-US" w:eastAsia="tr-TR"/>
              </w:rPr>
              <w:t>)</w:t>
            </w:r>
          </w:p>
        </w:tc>
        <w:tc>
          <w:tcPr>
            <w:tcW w:w="1644" w:type="pct"/>
            <w:tcBorders>
              <w:top w:val="single" w:sz="8" w:space="0" w:color="auto"/>
              <w:left w:val="nil"/>
              <w:bottom w:val="single" w:sz="8" w:space="0" w:color="auto"/>
              <w:right w:val="single" w:sz="8" w:space="0" w:color="auto"/>
            </w:tcBorders>
            <w:shd w:val="clear" w:color="000000" w:fill="F8CBAD"/>
            <w:vAlign w:val="center"/>
            <w:hideMark/>
          </w:tcPr>
          <w:p w14:paraId="68E9BB95"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Change from the Previous Year (%)</w:t>
            </w:r>
          </w:p>
        </w:tc>
      </w:tr>
      <w:tr w:rsidR="000226BF" w:rsidRPr="002C141F" w14:paraId="3D94CEDA"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14:paraId="27535890"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2008</w:t>
            </w:r>
          </w:p>
        </w:tc>
        <w:tc>
          <w:tcPr>
            <w:tcW w:w="1644" w:type="pct"/>
            <w:tcBorders>
              <w:top w:val="nil"/>
              <w:left w:val="nil"/>
              <w:bottom w:val="single" w:sz="8" w:space="0" w:color="auto"/>
              <w:right w:val="single" w:sz="8" w:space="0" w:color="auto"/>
            </w:tcBorders>
            <w:shd w:val="clear" w:color="000000" w:fill="FCE4D6"/>
            <w:noWrap/>
            <w:vAlign w:val="center"/>
            <w:hideMark/>
          </w:tcPr>
          <w:p w14:paraId="43795DAF"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36.865</w:t>
            </w:r>
          </w:p>
        </w:tc>
        <w:tc>
          <w:tcPr>
            <w:tcW w:w="1644" w:type="pct"/>
            <w:tcBorders>
              <w:top w:val="nil"/>
              <w:left w:val="nil"/>
              <w:bottom w:val="single" w:sz="8" w:space="0" w:color="auto"/>
              <w:right w:val="single" w:sz="8" w:space="0" w:color="auto"/>
            </w:tcBorders>
            <w:shd w:val="clear" w:color="000000" w:fill="FCE4D6"/>
            <w:noWrap/>
            <w:vAlign w:val="center"/>
            <w:hideMark/>
          </w:tcPr>
          <w:p w14:paraId="220BE675"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4,15</w:t>
            </w:r>
          </w:p>
        </w:tc>
      </w:tr>
      <w:tr w:rsidR="000226BF" w:rsidRPr="002C141F" w14:paraId="37C7E09A"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14:paraId="10D04B74"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2009</w:t>
            </w:r>
          </w:p>
        </w:tc>
        <w:tc>
          <w:tcPr>
            <w:tcW w:w="1644" w:type="pct"/>
            <w:tcBorders>
              <w:top w:val="nil"/>
              <w:left w:val="nil"/>
              <w:bottom w:val="single" w:sz="8" w:space="0" w:color="auto"/>
              <w:right w:val="single" w:sz="8" w:space="0" w:color="auto"/>
            </w:tcBorders>
            <w:shd w:val="clear" w:color="000000" w:fill="F8CBAD"/>
            <w:noWrap/>
            <w:vAlign w:val="center"/>
            <w:hideMark/>
          </w:tcPr>
          <w:p w14:paraId="21EB54D8"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35.219</w:t>
            </w:r>
          </w:p>
        </w:tc>
        <w:tc>
          <w:tcPr>
            <w:tcW w:w="1644" w:type="pct"/>
            <w:tcBorders>
              <w:top w:val="nil"/>
              <w:left w:val="nil"/>
              <w:bottom w:val="single" w:sz="8" w:space="0" w:color="auto"/>
              <w:right w:val="single" w:sz="8" w:space="0" w:color="auto"/>
            </w:tcBorders>
            <w:shd w:val="clear" w:color="000000" w:fill="F8CBAD"/>
            <w:noWrap/>
            <w:vAlign w:val="center"/>
            <w:hideMark/>
          </w:tcPr>
          <w:p w14:paraId="5C22A2AE"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-4,47</w:t>
            </w:r>
          </w:p>
        </w:tc>
      </w:tr>
      <w:tr w:rsidR="000226BF" w:rsidRPr="002C141F" w14:paraId="7FE2EC23"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14:paraId="0A00434C"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2010</w:t>
            </w:r>
          </w:p>
        </w:tc>
        <w:tc>
          <w:tcPr>
            <w:tcW w:w="1644" w:type="pct"/>
            <w:tcBorders>
              <w:top w:val="nil"/>
              <w:left w:val="nil"/>
              <w:bottom w:val="single" w:sz="8" w:space="0" w:color="auto"/>
              <w:right w:val="single" w:sz="8" w:space="0" w:color="auto"/>
            </w:tcBorders>
            <w:shd w:val="clear" w:color="000000" w:fill="FCE4D6"/>
            <w:noWrap/>
            <w:vAlign w:val="center"/>
            <w:hideMark/>
          </w:tcPr>
          <w:p w14:paraId="47227BCC"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37.411</w:t>
            </w:r>
          </w:p>
        </w:tc>
        <w:tc>
          <w:tcPr>
            <w:tcW w:w="1644" w:type="pct"/>
            <w:tcBorders>
              <w:top w:val="nil"/>
              <w:left w:val="nil"/>
              <w:bottom w:val="single" w:sz="8" w:space="0" w:color="auto"/>
              <w:right w:val="single" w:sz="8" w:space="0" w:color="auto"/>
            </w:tcBorders>
            <w:shd w:val="clear" w:color="000000" w:fill="FCE4D6"/>
            <w:noWrap/>
            <w:vAlign w:val="center"/>
            <w:hideMark/>
          </w:tcPr>
          <w:p w14:paraId="10F41C00"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6,22</w:t>
            </w:r>
          </w:p>
        </w:tc>
      </w:tr>
      <w:tr w:rsidR="000226BF" w:rsidRPr="002C141F" w14:paraId="3B2B6E8D"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14:paraId="3F89E723"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2011</w:t>
            </w:r>
          </w:p>
        </w:tc>
        <w:tc>
          <w:tcPr>
            <w:tcW w:w="1644" w:type="pct"/>
            <w:tcBorders>
              <w:top w:val="nil"/>
              <w:left w:val="nil"/>
              <w:bottom w:val="single" w:sz="8" w:space="0" w:color="auto"/>
              <w:right w:val="single" w:sz="8" w:space="0" w:color="auto"/>
            </w:tcBorders>
            <w:shd w:val="clear" w:color="000000" w:fill="F8CBAD"/>
            <w:noWrap/>
            <w:vAlign w:val="center"/>
            <w:hideMark/>
          </w:tcPr>
          <w:p w14:paraId="2874FD43"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43.697</w:t>
            </w:r>
          </w:p>
        </w:tc>
        <w:tc>
          <w:tcPr>
            <w:tcW w:w="1644" w:type="pct"/>
            <w:tcBorders>
              <w:top w:val="nil"/>
              <w:left w:val="nil"/>
              <w:bottom w:val="single" w:sz="8" w:space="0" w:color="auto"/>
              <w:right w:val="single" w:sz="8" w:space="0" w:color="auto"/>
            </w:tcBorders>
            <w:shd w:val="clear" w:color="000000" w:fill="F8CBAD"/>
            <w:noWrap/>
            <w:vAlign w:val="center"/>
            <w:hideMark/>
          </w:tcPr>
          <w:p w14:paraId="2B24BB1F"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16,8</w:t>
            </w:r>
          </w:p>
        </w:tc>
      </w:tr>
      <w:tr w:rsidR="000226BF" w:rsidRPr="002C141F" w14:paraId="501AB423"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14:paraId="0C3CEC58"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2012</w:t>
            </w:r>
          </w:p>
        </w:tc>
        <w:tc>
          <w:tcPr>
            <w:tcW w:w="1644" w:type="pct"/>
            <w:tcBorders>
              <w:top w:val="nil"/>
              <w:left w:val="nil"/>
              <w:bottom w:val="single" w:sz="8" w:space="0" w:color="auto"/>
              <w:right w:val="single" w:sz="8" w:space="0" w:color="auto"/>
            </w:tcBorders>
            <w:shd w:val="clear" w:color="000000" w:fill="FCE4D6"/>
            <w:noWrap/>
            <w:vAlign w:val="center"/>
            <w:hideMark/>
          </w:tcPr>
          <w:p w14:paraId="1843ACA2"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45.242</w:t>
            </w:r>
          </w:p>
        </w:tc>
        <w:tc>
          <w:tcPr>
            <w:tcW w:w="1644" w:type="pct"/>
            <w:tcBorders>
              <w:top w:val="nil"/>
              <w:left w:val="nil"/>
              <w:bottom w:val="single" w:sz="8" w:space="0" w:color="auto"/>
              <w:right w:val="single" w:sz="8" w:space="0" w:color="auto"/>
            </w:tcBorders>
            <w:shd w:val="clear" w:color="000000" w:fill="FCE4D6"/>
            <w:noWrap/>
            <w:vAlign w:val="center"/>
            <w:hideMark/>
          </w:tcPr>
          <w:p w14:paraId="77429352"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3,53</w:t>
            </w:r>
          </w:p>
        </w:tc>
      </w:tr>
      <w:tr w:rsidR="000226BF" w:rsidRPr="002C141F" w14:paraId="4BC4A5C4"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14:paraId="2B7D8C97"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2013</w:t>
            </w:r>
          </w:p>
        </w:tc>
        <w:tc>
          <w:tcPr>
            <w:tcW w:w="1644" w:type="pct"/>
            <w:tcBorders>
              <w:top w:val="nil"/>
              <w:left w:val="nil"/>
              <w:bottom w:val="single" w:sz="8" w:space="0" w:color="auto"/>
              <w:right w:val="single" w:sz="8" w:space="0" w:color="auto"/>
            </w:tcBorders>
            <w:shd w:val="clear" w:color="000000" w:fill="F8CBAD"/>
            <w:noWrap/>
            <w:vAlign w:val="center"/>
            <w:hideMark/>
          </w:tcPr>
          <w:p w14:paraId="0A874996"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45.918</w:t>
            </w:r>
          </w:p>
        </w:tc>
        <w:tc>
          <w:tcPr>
            <w:tcW w:w="1644" w:type="pct"/>
            <w:tcBorders>
              <w:top w:val="nil"/>
              <w:left w:val="nil"/>
              <w:bottom w:val="single" w:sz="8" w:space="0" w:color="auto"/>
              <w:right w:val="single" w:sz="8" w:space="0" w:color="auto"/>
            </w:tcBorders>
            <w:shd w:val="clear" w:color="000000" w:fill="F8CBAD"/>
            <w:noWrap/>
            <w:vAlign w:val="center"/>
            <w:hideMark/>
          </w:tcPr>
          <w:p w14:paraId="031EB2F9"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w:t>
            </w:r>
          </w:p>
        </w:tc>
      </w:tr>
      <w:tr w:rsidR="000226BF" w:rsidRPr="002C141F" w14:paraId="2736C109"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14:paraId="52182998"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2014</w:t>
            </w:r>
          </w:p>
        </w:tc>
        <w:tc>
          <w:tcPr>
            <w:tcW w:w="1644" w:type="pct"/>
            <w:tcBorders>
              <w:top w:val="nil"/>
              <w:left w:val="nil"/>
              <w:bottom w:val="single" w:sz="8" w:space="0" w:color="auto"/>
              <w:right w:val="single" w:sz="8" w:space="0" w:color="auto"/>
            </w:tcBorders>
            <w:shd w:val="clear" w:color="000000" w:fill="FCE4D6"/>
            <w:noWrap/>
            <w:vAlign w:val="center"/>
            <w:hideMark/>
          </w:tcPr>
          <w:p w14:paraId="04009173"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48.717</w:t>
            </w:r>
          </w:p>
        </w:tc>
        <w:tc>
          <w:tcPr>
            <w:tcW w:w="1644" w:type="pct"/>
            <w:tcBorders>
              <w:top w:val="nil"/>
              <w:left w:val="nil"/>
              <w:bottom w:val="single" w:sz="8" w:space="0" w:color="auto"/>
              <w:right w:val="single" w:sz="8" w:space="0" w:color="auto"/>
            </w:tcBorders>
            <w:shd w:val="clear" w:color="000000" w:fill="FCE4D6"/>
            <w:noWrap/>
            <w:vAlign w:val="center"/>
            <w:hideMark/>
          </w:tcPr>
          <w:p w14:paraId="24D8AB77"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w:t>
            </w:r>
          </w:p>
        </w:tc>
      </w:tr>
      <w:tr w:rsidR="000226BF" w:rsidRPr="002C141F" w14:paraId="2AEC470F"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14:paraId="7A9830B6"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2015</w:t>
            </w:r>
          </w:p>
        </w:tc>
        <w:tc>
          <w:tcPr>
            <w:tcW w:w="1644" w:type="pct"/>
            <w:tcBorders>
              <w:top w:val="nil"/>
              <w:left w:val="nil"/>
              <w:bottom w:val="single" w:sz="8" w:space="0" w:color="auto"/>
              <w:right w:val="single" w:sz="8" w:space="0" w:color="auto"/>
            </w:tcBorders>
            <w:shd w:val="clear" w:color="000000" w:fill="F8CBAD"/>
            <w:noWrap/>
            <w:vAlign w:val="center"/>
            <w:hideMark/>
          </w:tcPr>
          <w:p w14:paraId="3B91AA08"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47.999</w:t>
            </w:r>
          </w:p>
        </w:tc>
        <w:tc>
          <w:tcPr>
            <w:tcW w:w="1644" w:type="pct"/>
            <w:tcBorders>
              <w:top w:val="nil"/>
              <w:left w:val="nil"/>
              <w:bottom w:val="single" w:sz="8" w:space="0" w:color="auto"/>
              <w:right w:val="single" w:sz="8" w:space="0" w:color="auto"/>
            </w:tcBorders>
            <w:shd w:val="clear" w:color="000000" w:fill="F8CBAD"/>
            <w:noWrap/>
            <w:vAlign w:val="center"/>
            <w:hideMark/>
          </w:tcPr>
          <w:p w14:paraId="5E34CEBE"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-1,47</w:t>
            </w:r>
          </w:p>
        </w:tc>
      </w:tr>
      <w:tr w:rsidR="000226BF" w:rsidRPr="002C141F" w14:paraId="60E59FD4"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14:paraId="456EE3D7"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2016</w:t>
            </w:r>
          </w:p>
        </w:tc>
        <w:tc>
          <w:tcPr>
            <w:tcW w:w="1644" w:type="pct"/>
            <w:tcBorders>
              <w:top w:val="nil"/>
              <w:left w:val="nil"/>
              <w:bottom w:val="single" w:sz="8" w:space="0" w:color="auto"/>
              <w:right w:val="single" w:sz="8" w:space="0" w:color="auto"/>
            </w:tcBorders>
            <w:shd w:val="clear" w:color="000000" w:fill="FCE4D6"/>
            <w:noWrap/>
            <w:vAlign w:val="center"/>
            <w:hideMark/>
          </w:tcPr>
          <w:p w14:paraId="4A277D55"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46.480</w:t>
            </w:r>
          </w:p>
        </w:tc>
        <w:tc>
          <w:tcPr>
            <w:tcW w:w="1644" w:type="pct"/>
            <w:tcBorders>
              <w:top w:val="nil"/>
              <w:left w:val="nil"/>
              <w:bottom w:val="single" w:sz="8" w:space="0" w:color="auto"/>
              <w:right w:val="single" w:sz="8" w:space="0" w:color="auto"/>
            </w:tcBorders>
            <w:shd w:val="clear" w:color="000000" w:fill="FCE4D6"/>
            <w:noWrap/>
            <w:vAlign w:val="center"/>
            <w:hideMark/>
          </w:tcPr>
          <w:p w14:paraId="67FFF1A1"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-3,16</w:t>
            </w:r>
          </w:p>
        </w:tc>
      </w:tr>
      <w:tr w:rsidR="000226BF" w:rsidRPr="002C141F" w14:paraId="011DAFF1" w14:textId="77777777"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14:paraId="643168E5" w14:textId="77777777" w:rsidR="000226BF" w:rsidRPr="002C141F" w:rsidRDefault="000226BF" w:rsidP="00F4740A">
            <w:pPr>
              <w:spacing w:after="0" w:line="240" w:lineRule="auto"/>
              <w:jc w:val="center"/>
              <w:rPr>
                <w:rFonts w:ascii="Times New Roman" w:eastAsia="Times New Roman" w:hAnsi="Times New Roman" w:cs="Times New Roman"/>
                <w:b/>
                <w:bCs/>
                <w:color w:val="000000"/>
                <w:lang w:val="en-US" w:eastAsia="tr-TR"/>
              </w:rPr>
            </w:pPr>
            <w:r w:rsidRPr="002C141F">
              <w:rPr>
                <w:rFonts w:ascii="Times New Roman" w:eastAsia="Times New Roman" w:hAnsi="Times New Roman" w:cs="Times New Roman"/>
                <w:b/>
                <w:bCs/>
                <w:color w:val="000000"/>
                <w:lang w:val="en-US" w:eastAsia="tr-TR"/>
              </w:rPr>
              <w:t>2017</w:t>
            </w:r>
          </w:p>
        </w:tc>
        <w:tc>
          <w:tcPr>
            <w:tcW w:w="1644" w:type="pct"/>
            <w:tcBorders>
              <w:top w:val="nil"/>
              <w:left w:val="nil"/>
              <w:bottom w:val="single" w:sz="8" w:space="0" w:color="auto"/>
              <w:right w:val="single" w:sz="8" w:space="0" w:color="auto"/>
            </w:tcBorders>
            <w:shd w:val="clear" w:color="000000" w:fill="F8CBAD"/>
            <w:noWrap/>
            <w:vAlign w:val="center"/>
            <w:hideMark/>
          </w:tcPr>
          <w:p w14:paraId="56921413" w14:textId="77777777" w:rsidR="000226BF" w:rsidRPr="002C141F" w:rsidRDefault="000226BF" w:rsidP="0046476B">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53.857</w:t>
            </w:r>
          </w:p>
        </w:tc>
        <w:tc>
          <w:tcPr>
            <w:tcW w:w="1644" w:type="pct"/>
            <w:tcBorders>
              <w:top w:val="nil"/>
              <w:left w:val="nil"/>
              <w:bottom w:val="single" w:sz="8" w:space="0" w:color="auto"/>
              <w:right w:val="single" w:sz="8" w:space="0" w:color="auto"/>
            </w:tcBorders>
            <w:shd w:val="clear" w:color="000000" w:fill="F8CBAD"/>
            <w:noWrap/>
            <w:vAlign w:val="center"/>
            <w:hideMark/>
          </w:tcPr>
          <w:p w14:paraId="3D18F28C" w14:textId="77777777" w:rsidR="000226BF" w:rsidRPr="002C141F" w:rsidRDefault="000226BF" w:rsidP="00F4740A">
            <w:pPr>
              <w:spacing w:after="0" w:line="240" w:lineRule="auto"/>
              <w:jc w:val="center"/>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15,87</w:t>
            </w:r>
          </w:p>
        </w:tc>
      </w:tr>
    </w:tbl>
    <w:p w14:paraId="6AF3642D" w14:textId="77777777" w:rsidR="009A7322" w:rsidRPr="002C141F" w:rsidRDefault="009A7322" w:rsidP="009A7322">
      <w:pPr>
        <w:jc w:val="both"/>
        <w:rPr>
          <w:rFonts w:ascii="Times New Roman" w:hAnsi="Times New Roman" w:cs="Times New Roman"/>
          <w:sz w:val="24"/>
          <w:szCs w:val="24"/>
          <w:lang w:val="en-US"/>
        </w:rPr>
      </w:pPr>
    </w:p>
    <w:p w14:paraId="1656F1F6" w14:textId="77777777" w:rsidR="000226BF" w:rsidRPr="002C141F" w:rsidRDefault="000226BF" w:rsidP="000226BF">
      <w:pPr>
        <w:pStyle w:val="11ilebalayanlar"/>
        <w:rPr>
          <w:lang w:val="en-US"/>
        </w:rPr>
      </w:pPr>
      <w:bookmarkStart w:id="250" w:name="_Toc417917652"/>
      <w:bookmarkStart w:id="251" w:name="_Toc494808746"/>
      <w:bookmarkStart w:id="252" w:name="_Toc520881322"/>
      <w:r w:rsidRPr="002C141F">
        <w:rPr>
          <w:lang w:val="en-US"/>
        </w:rPr>
        <w:t xml:space="preserve">8.1 </w:t>
      </w:r>
      <w:bookmarkEnd w:id="250"/>
      <w:r w:rsidRPr="002C141F">
        <w:rPr>
          <w:lang w:val="en-US"/>
        </w:rPr>
        <w:t>Sectoral Consumption</w:t>
      </w:r>
      <w:bookmarkEnd w:id="251"/>
      <w:bookmarkEnd w:id="252"/>
    </w:p>
    <w:p w14:paraId="208D20B1" w14:textId="77777777" w:rsidR="009A7322" w:rsidRPr="002C141F" w:rsidRDefault="000226BF" w:rsidP="000226BF">
      <w:pPr>
        <w:rPr>
          <w:rFonts w:ascii="Times New Roman" w:hAnsi="Times New Roman" w:cs="Times New Roman"/>
          <w:sz w:val="24"/>
          <w:szCs w:val="24"/>
          <w:lang w:val="en-US"/>
        </w:rPr>
      </w:pPr>
      <w:r w:rsidRPr="002C141F">
        <w:rPr>
          <w:rFonts w:ascii="Times New Roman" w:hAnsi="Times New Roman"/>
          <w:sz w:val="24"/>
          <w:szCs w:val="24"/>
          <w:lang w:val="en-US"/>
        </w:rPr>
        <w:t>2017 national natural gas sectoral consumption amounts are given at Table 8.2.</w:t>
      </w:r>
    </w:p>
    <w:p w14:paraId="612BF439" w14:textId="77777777" w:rsidR="009258B9" w:rsidRPr="002C141F" w:rsidRDefault="009258B9" w:rsidP="009258B9">
      <w:pPr>
        <w:pStyle w:val="Balk5"/>
        <w:rPr>
          <w:sz w:val="23"/>
          <w:szCs w:val="23"/>
          <w:lang w:val="en-US"/>
        </w:rPr>
      </w:pPr>
      <w:bookmarkStart w:id="253" w:name="_Toc494808786"/>
      <w:bookmarkStart w:id="254" w:name="_Toc520881362"/>
      <w:r w:rsidRPr="002C141F">
        <w:rPr>
          <w:sz w:val="23"/>
          <w:szCs w:val="23"/>
          <w:lang w:val="en-US"/>
        </w:rPr>
        <w:t>Table 8.2: Comparison of Sectoral Natural Gas Consumption of 2016 and 2017(Million Sm</w:t>
      </w:r>
      <w:r w:rsidRPr="002C141F">
        <w:rPr>
          <w:sz w:val="23"/>
          <w:szCs w:val="23"/>
          <w:vertAlign w:val="superscript"/>
          <w:lang w:val="en-US"/>
        </w:rPr>
        <w:t>3</w:t>
      </w:r>
      <w:r w:rsidRPr="002C141F">
        <w:rPr>
          <w:sz w:val="23"/>
          <w:szCs w:val="23"/>
          <w:lang w:val="en-US"/>
        </w:rPr>
        <w:t>)</w:t>
      </w:r>
      <w:bookmarkEnd w:id="253"/>
      <w:bookmarkEnd w:id="254"/>
    </w:p>
    <w:tbl>
      <w:tblPr>
        <w:tblW w:w="9910" w:type="dxa"/>
        <w:tblInd w:w="-10" w:type="dxa"/>
        <w:tblCellMar>
          <w:left w:w="70" w:type="dxa"/>
          <w:right w:w="70" w:type="dxa"/>
        </w:tblCellMar>
        <w:tblLook w:val="04A0" w:firstRow="1" w:lastRow="0" w:firstColumn="1" w:lastColumn="0" w:noHBand="0" w:noVBand="1"/>
      </w:tblPr>
      <w:tblGrid>
        <w:gridCol w:w="5387"/>
        <w:gridCol w:w="1134"/>
        <w:gridCol w:w="992"/>
        <w:gridCol w:w="1134"/>
        <w:gridCol w:w="1263"/>
      </w:tblGrid>
      <w:tr w:rsidR="0046476B" w:rsidRPr="00414078" w14:paraId="2EEBFD81" w14:textId="77777777" w:rsidTr="00414078">
        <w:trPr>
          <w:cantSplit/>
          <w:trHeight w:val="300"/>
          <w:tblHeader/>
        </w:trPr>
        <w:tc>
          <w:tcPr>
            <w:tcW w:w="5387"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6E452B4F" w14:textId="77777777" w:rsidR="0046476B" w:rsidRPr="00414078" w:rsidRDefault="0046476B"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S</w:t>
            </w:r>
            <w:r w:rsidR="009258B9" w:rsidRPr="00414078">
              <w:rPr>
                <w:rFonts w:ascii="Times New Roman" w:eastAsia="Times New Roman" w:hAnsi="Times New Roman" w:cs="Times New Roman"/>
                <w:b/>
                <w:bCs/>
                <w:color w:val="000000"/>
                <w:sz w:val="20"/>
                <w:szCs w:val="20"/>
                <w:lang w:val="en-US" w:eastAsia="tr-TR"/>
              </w:rPr>
              <w:t>ector</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6E9B7886"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2016</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D6B8C36"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2017</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01EEE43D" w14:textId="77777777" w:rsidR="0046476B"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2017 Share</w:t>
            </w:r>
            <w:r w:rsidR="0046476B" w:rsidRPr="00414078">
              <w:rPr>
                <w:rFonts w:ascii="Times New Roman" w:eastAsia="Times New Roman" w:hAnsi="Times New Roman" w:cs="Times New Roman"/>
                <w:b/>
                <w:bCs/>
                <w:color w:val="000000"/>
                <w:sz w:val="20"/>
                <w:szCs w:val="20"/>
                <w:lang w:val="en-US" w:eastAsia="tr-TR"/>
              </w:rPr>
              <w:t xml:space="preserve"> (%)</w:t>
            </w:r>
          </w:p>
        </w:tc>
        <w:tc>
          <w:tcPr>
            <w:tcW w:w="1263" w:type="dxa"/>
            <w:tcBorders>
              <w:top w:val="single" w:sz="8" w:space="0" w:color="auto"/>
              <w:left w:val="nil"/>
              <w:bottom w:val="nil"/>
              <w:right w:val="single" w:sz="8" w:space="0" w:color="auto"/>
            </w:tcBorders>
            <w:shd w:val="clear" w:color="000000" w:fill="DDEBF7"/>
            <w:noWrap/>
            <w:vAlign w:val="center"/>
            <w:hideMark/>
          </w:tcPr>
          <w:p w14:paraId="44B6ABDC" w14:textId="77777777" w:rsidR="0046476B"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Change</w:t>
            </w:r>
            <w:r w:rsidR="0046476B" w:rsidRPr="00414078">
              <w:rPr>
                <w:rFonts w:ascii="Times New Roman" w:eastAsia="Times New Roman" w:hAnsi="Times New Roman" w:cs="Times New Roman"/>
                <w:b/>
                <w:bCs/>
                <w:color w:val="000000"/>
                <w:sz w:val="20"/>
                <w:szCs w:val="20"/>
                <w:lang w:val="en-US" w:eastAsia="tr-TR"/>
              </w:rPr>
              <w:t xml:space="preserve"> (%)</w:t>
            </w:r>
          </w:p>
        </w:tc>
      </w:tr>
      <w:tr w:rsidR="0046476B" w:rsidRPr="00414078" w14:paraId="7C34D1E5" w14:textId="77777777" w:rsidTr="00414078">
        <w:trPr>
          <w:trHeight w:val="82"/>
        </w:trPr>
        <w:tc>
          <w:tcPr>
            <w:tcW w:w="5387" w:type="dxa"/>
            <w:vMerge/>
            <w:tcBorders>
              <w:top w:val="single" w:sz="8" w:space="0" w:color="auto"/>
              <w:left w:val="single" w:sz="8" w:space="0" w:color="auto"/>
              <w:bottom w:val="single" w:sz="8" w:space="0" w:color="000000"/>
              <w:right w:val="single" w:sz="8" w:space="0" w:color="auto"/>
            </w:tcBorders>
            <w:vAlign w:val="center"/>
            <w:hideMark/>
          </w:tcPr>
          <w:p w14:paraId="2E68FB88" w14:textId="77777777" w:rsidR="0046476B" w:rsidRPr="00414078" w:rsidRDefault="0046476B" w:rsidP="0046476B">
            <w:pPr>
              <w:spacing w:after="0" w:line="240" w:lineRule="auto"/>
              <w:rPr>
                <w:rFonts w:ascii="Times New Roman" w:eastAsia="Times New Roman" w:hAnsi="Times New Roman" w:cs="Times New Roman"/>
                <w:b/>
                <w:bCs/>
                <w:color w:val="000000"/>
                <w:sz w:val="20"/>
                <w:szCs w:val="20"/>
                <w:lang w:val="en-US" w:eastAsia="tr-TR"/>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C8656B1" w14:textId="77777777" w:rsidR="0046476B" w:rsidRPr="00414078" w:rsidRDefault="0046476B" w:rsidP="0046476B">
            <w:pPr>
              <w:spacing w:after="0" w:line="240" w:lineRule="auto"/>
              <w:rPr>
                <w:rFonts w:ascii="Times New Roman" w:eastAsia="Times New Roman" w:hAnsi="Times New Roman" w:cs="Times New Roman"/>
                <w:b/>
                <w:bCs/>
                <w:color w:val="000000"/>
                <w:sz w:val="20"/>
                <w:szCs w:val="20"/>
                <w:lang w:val="en-US" w:eastAsia="tr-T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18B88651" w14:textId="77777777" w:rsidR="0046476B" w:rsidRPr="00414078" w:rsidRDefault="0046476B" w:rsidP="0046476B">
            <w:pPr>
              <w:spacing w:after="0" w:line="240" w:lineRule="auto"/>
              <w:rPr>
                <w:rFonts w:ascii="Times New Roman" w:eastAsia="Times New Roman" w:hAnsi="Times New Roman" w:cs="Times New Roman"/>
                <w:b/>
                <w:bCs/>
                <w:color w:val="000000"/>
                <w:sz w:val="20"/>
                <w:szCs w:val="20"/>
                <w:lang w:val="en-US" w:eastAsia="tr-TR"/>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A0585DF" w14:textId="77777777" w:rsidR="0046476B" w:rsidRPr="00414078" w:rsidRDefault="0046476B" w:rsidP="0046476B">
            <w:pPr>
              <w:spacing w:after="0" w:line="240" w:lineRule="auto"/>
              <w:rPr>
                <w:rFonts w:ascii="Times New Roman" w:eastAsia="Times New Roman" w:hAnsi="Times New Roman" w:cs="Times New Roman"/>
                <w:b/>
                <w:bCs/>
                <w:color w:val="000000"/>
                <w:sz w:val="20"/>
                <w:szCs w:val="20"/>
                <w:lang w:val="en-US" w:eastAsia="tr-TR"/>
              </w:rPr>
            </w:pPr>
          </w:p>
        </w:tc>
        <w:tc>
          <w:tcPr>
            <w:tcW w:w="1263" w:type="dxa"/>
            <w:tcBorders>
              <w:top w:val="nil"/>
              <w:left w:val="nil"/>
              <w:bottom w:val="single" w:sz="8" w:space="0" w:color="auto"/>
              <w:right w:val="single" w:sz="8" w:space="0" w:color="auto"/>
            </w:tcBorders>
            <w:shd w:val="clear" w:color="000000" w:fill="DDEBF7"/>
            <w:noWrap/>
            <w:vAlign w:val="center"/>
            <w:hideMark/>
          </w:tcPr>
          <w:p w14:paraId="40EDC1E9"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2016 → 2017</w:t>
            </w:r>
          </w:p>
        </w:tc>
      </w:tr>
      <w:tr w:rsidR="009258B9" w:rsidRPr="00414078" w14:paraId="22902FC0"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1653E9F" w14:textId="77777777" w:rsidR="009258B9"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 xml:space="preserve">1. </w:t>
            </w:r>
            <w:r w:rsidRPr="00414078">
              <w:rPr>
                <w:rFonts w:ascii="Times New Roman" w:hAnsi="Times New Roman" w:cs="Times New Roman"/>
                <w:b/>
                <w:bCs/>
                <w:color w:val="000000"/>
                <w:sz w:val="20"/>
                <w:szCs w:val="20"/>
                <w:lang w:val="en-US"/>
              </w:rPr>
              <w:t>Conversion Sector</w:t>
            </w:r>
          </w:p>
        </w:tc>
        <w:tc>
          <w:tcPr>
            <w:tcW w:w="1134" w:type="dxa"/>
            <w:tcBorders>
              <w:top w:val="nil"/>
              <w:left w:val="nil"/>
              <w:bottom w:val="single" w:sz="8" w:space="0" w:color="auto"/>
              <w:right w:val="single" w:sz="8" w:space="0" w:color="auto"/>
            </w:tcBorders>
            <w:shd w:val="clear" w:color="auto" w:fill="auto"/>
            <w:noWrap/>
            <w:vAlign w:val="center"/>
            <w:hideMark/>
          </w:tcPr>
          <w:p w14:paraId="74201A1F"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16.736,28</w:t>
            </w:r>
          </w:p>
        </w:tc>
        <w:tc>
          <w:tcPr>
            <w:tcW w:w="992" w:type="dxa"/>
            <w:tcBorders>
              <w:top w:val="nil"/>
              <w:left w:val="nil"/>
              <w:bottom w:val="single" w:sz="8" w:space="0" w:color="auto"/>
              <w:right w:val="single" w:sz="8" w:space="0" w:color="auto"/>
            </w:tcBorders>
            <w:shd w:val="clear" w:color="auto" w:fill="auto"/>
            <w:noWrap/>
            <w:vAlign w:val="center"/>
            <w:hideMark/>
          </w:tcPr>
          <w:p w14:paraId="0E971897"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20.536,52</w:t>
            </w:r>
          </w:p>
        </w:tc>
        <w:tc>
          <w:tcPr>
            <w:tcW w:w="1134" w:type="dxa"/>
            <w:tcBorders>
              <w:top w:val="nil"/>
              <w:left w:val="nil"/>
              <w:bottom w:val="single" w:sz="8" w:space="0" w:color="auto"/>
              <w:right w:val="single" w:sz="8" w:space="0" w:color="auto"/>
            </w:tcBorders>
            <w:shd w:val="clear" w:color="auto" w:fill="auto"/>
            <w:noWrap/>
            <w:vAlign w:val="center"/>
            <w:hideMark/>
          </w:tcPr>
          <w:p w14:paraId="5597201C"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38,13</w:t>
            </w:r>
          </w:p>
        </w:tc>
        <w:tc>
          <w:tcPr>
            <w:tcW w:w="1263" w:type="dxa"/>
            <w:tcBorders>
              <w:top w:val="nil"/>
              <w:left w:val="nil"/>
              <w:bottom w:val="single" w:sz="8" w:space="0" w:color="auto"/>
              <w:right w:val="single" w:sz="8" w:space="0" w:color="auto"/>
            </w:tcBorders>
            <w:shd w:val="clear" w:color="auto" w:fill="auto"/>
            <w:noWrap/>
            <w:vAlign w:val="center"/>
            <w:hideMark/>
          </w:tcPr>
          <w:p w14:paraId="21B7C869"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22,71</w:t>
            </w:r>
          </w:p>
        </w:tc>
      </w:tr>
      <w:tr w:rsidR="009258B9" w:rsidRPr="00414078" w14:paraId="68CB3882"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08496CB"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1.1. </w:t>
            </w:r>
            <w:r w:rsidRPr="00414078">
              <w:rPr>
                <w:rFonts w:ascii="Times New Roman" w:hAnsi="Times New Roman" w:cs="Times New Roman"/>
                <w:color w:val="000000"/>
                <w:sz w:val="20"/>
                <w:szCs w:val="20"/>
                <w:lang w:val="en-US"/>
              </w:rPr>
              <w:t>Power plants</w:t>
            </w:r>
          </w:p>
        </w:tc>
        <w:tc>
          <w:tcPr>
            <w:tcW w:w="1134" w:type="dxa"/>
            <w:tcBorders>
              <w:top w:val="nil"/>
              <w:left w:val="nil"/>
              <w:bottom w:val="single" w:sz="8" w:space="0" w:color="auto"/>
              <w:right w:val="single" w:sz="8" w:space="0" w:color="auto"/>
            </w:tcBorders>
            <w:shd w:val="clear" w:color="auto" w:fill="auto"/>
            <w:noWrap/>
            <w:vAlign w:val="center"/>
            <w:hideMark/>
          </w:tcPr>
          <w:p w14:paraId="4999AC82"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12.509,80</w:t>
            </w:r>
          </w:p>
        </w:tc>
        <w:tc>
          <w:tcPr>
            <w:tcW w:w="992" w:type="dxa"/>
            <w:tcBorders>
              <w:top w:val="nil"/>
              <w:left w:val="nil"/>
              <w:bottom w:val="single" w:sz="8" w:space="0" w:color="auto"/>
              <w:right w:val="single" w:sz="8" w:space="0" w:color="auto"/>
            </w:tcBorders>
            <w:shd w:val="clear" w:color="auto" w:fill="auto"/>
            <w:noWrap/>
            <w:vAlign w:val="center"/>
            <w:hideMark/>
          </w:tcPr>
          <w:p w14:paraId="277BCB0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19.367,08</w:t>
            </w:r>
          </w:p>
        </w:tc>
        <w:tc>
          <w:tcPr>
            <w:tcW w:w="1134" w:type="dxa"/>
            <w:tcBorders>
              <w:top w:val="nil"/>
              <w:left w:val="nil"/>
              <w:bottom w:val="single" w:sz="8" w:space="0" w:color="auto"/>
              <w:right w:val="single" w:sz="8" w:space="0" w:color="auto"/>
            </w:tcBorders>
            <w:shd w:val="clear" w:color="auto" w:fill="auto"/>
            <w:noWrap/>
            <w:vAlign w:val="center"/>
            <w:hideMark/>
          </w:tcPr>
          <w:p w14:paraId="53277552"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35,96</w:t>
            </w:r>
          </w:p>
        </w:tc>
        <w:tc>
          <w:tcPr>
            <w:tcW w:w="1263" w:type="dxa"/>
            <w:tcBorders>
              <w:top w:val="nil"/>
              <w:left w:val="nil"/>
              <w:bottom w:val="single" w:sz="8" w:space="0" w:color="auto"/>
              <w:right w:val="single" w:sz="8" w:space="0" w:color="auto"/>
            </w:tcBorders>
            <w:shd w:val="clear" w:color="auto" w:fill="auto"/>
            <w:noWrap/>
            <w:vAlign w:val="center"/>
            <w:hideMark/>
          </w:tcPr>
          <w:p w14:paraId="2BCCBF1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54,82</w:t>
            </w:r>
          </w:p>
        </w:tc>
      </w:tr>
      <w:tr w:rsidR="009258B9" w:rsidRPr="00414078" w14:paraId="32A4CF78"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743AFB0"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1.2. </w:t>
            </w:r>
            <w:r w:rsidRPr="00414078">
              <w:rPr>
                <w:rFonts w:ascii="Times New Roman" w:hAnsi="Times New Roman" w:cs="Times New Roman"/>
                <w:color w:val="000000"/>
                <w:sz w:val="20"/>
                <w:szCs w:val="20"/>
                <w:lang w:val="en-US"/>
              </w:rPr>
              <w:t>Auto producer power plants</w:t>
            </w:r>
          </w:p>
        </w:tc>
        <w:tc>
          <w:tcPr>
            <w:tcW w:w="1134" w:type="dxa"/>
            <w:tcBorders>
              <w:top w:val="nil"/>
              <w:left w:val="nil"/>
              <w:bottom w:val="single" w:sz="8" w:space="0" w:color="auto"/>
              <w:right w:val="single" w:sz="8" w:space="0" w:color="auto"/>
            </w:tcBorders>
            <w:shd w:val="clear" w:color="auto" w:fill="auto"/>
            <w:noWrap/>
            <w:vAlign w:val="center"/>
            <w:hideMark/>
          </w:tcPr>
          <w:p w14:paraId="5AB7D252"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3.490,31</w:t>
            </w:r>
          </w:p>
        </w:tc>
        <w:tc>
          <w:tcPr>
            <w:tcW w:w="992" w:type="dxa"/>
            <w:tcBorders>
              <w:top w:val="nil"/>
              <w:left w:val="nil"/>
              <w:bottom w:val="single" w:sz="8" w:space="0" w:color="auto"/>
              <w:right w:val="single" w:sz="8" w:space="0" w:color="auto"/>
            </w:tcBorders>
            <w:shd w:val="clear" w:color="auto" w:fill="auto"/>
            <w:noWrap/>
            <w:vAlign w:val="center"/>
            <w:hideMark/>
          </w:tcPr>
          <w:p w14:paraId="590C7665"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351,13</w:t>
            </w:r>
          </w:p>
        </w:tc>
        <w:tc>
          <w:tcPr>
            <w:tcW w:w="1134" w:type="dxa"/>
            <w:tcBorders>
              <w:top w:val="nil"/>
              <w:left w:val="nil"/>
              <w:bottom w:val="single" w:sz="8" w:space="0" w:color="auto"/>
              <w:right w:val="single" w:sz="8" w:space="0" w:color="auto"/>
            </w:tcBorders>
            <w:shd w:val="clear" w:color="auto" w:fill="auto"/>
            <w:noWrap/>
            <w:vAlign w:val="center"/>
            <w:hideMark/>
          </w:tcPr>
          <w:p w14:paraId="4E26DC0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0,65</w:t>
            </w:r>
          </w:p>
        </w:tc>
        <w:tc>
          <w:tcPr>
            <w:tcW w:w="1263" w:type="dxa"/>
            <w:tcBorders>
              <w:top w:val="nil"/>
              <w:left w:val="nil"/>
              <w:bottom w:val="single" w:sz="8" w:space="0" w:color="auto"/>
              <w:right w:val="single" w:sz="8" w:space="0" w:color="auto"/>
            </w:tcBorders>
            <w:shd w:val="clear" w:color="auto" w:fill="auto"/>
            <w:noWrap/>
            <w:vAlign w:val="center"/>
            <w:hideMark/>
          </w:tcPr>
          <w:p w14:paraId="43D3E27E"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-89,94</w:t>
            </w:r>
          </w:p>
        </w:tc>
      </w:tr>
      <w:tr w:rsidR="009258B9" w:rsidRPr="00414078" w14:paraId="38B8F7DB"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77B8044F"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1.3. </w:t>
            </w:r>
            <w:r w:rsidRPr="00414078">
              <w:rPr>
                <w:rFonts w:ascii="Times New Roman" w:hAnsi="Times New Roman" w:cs="Times New Roman"/>
                <w:color w:val="000000"/>
                <w:sz w:val="20"/>
                <w:szCs w:val="20"/>
                <w:lang w:val="en-US"/>
              </w:rPr>
              <w:t>Combined heating and power (CHP) plants</w:t>
            </w:r>
          </w:p>
        </w:tc>
        <w:tc>
          <w:tcPr>
            <w:tcW w:w="1134" w:type="dxa"/>
            <w:tcBorders>
              <w:top w:val="nil"/>
              <w:left w:val="nil"/>
              <w:bottom w:val="single" w:sz="8" w:space="0" w:color="auto"/>
              <w:right w:val="single" w:sz="8" w:space="0" w:color="auto"/>
            </w:tcBorders>
            <w:shd w:val="clear" w:color="auto" w:fill="auto"/>
            <w:noWrap/>
            <w:vAlign w:val="center"/>
            <w:hideMark/>
          </w:tcPr>
          <w:p w14:paraId="698A431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33,21</w:t>
            </w:r>
          </w:p>
        </w:tc>
        <w:tc>
          <w:tcPr>
            <w:tcW w:w="992" w:type="dxa"/>
            <w:tcBorders>
              <w:top w:val="nil"/>
              <w:left w:val="nil"/>
              <w:bottom w:val="single" w:sz="8" w:space="0" w:color="auto"/>
              <w:right w:val="single" w:sz="8" w:space="0" w:color="auto"/>
            </w:tcBorders>
            <w:shd w:val="clear" w:color="auto" w:fill="auto"/>
            <w:noWrap/>
            <w:vAlign w:val="center"/>
            <w:hideMark/>
          </w:tcPr>
          <w:p w14:paraId="783D5F1D"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72,67</w:t>
            </w:r>
          </w:p>
        </w:tc>
        <w:tc>
          <w:tcPr>
            <w:tcW w:w="1134" w:type="dxa"/>
            <w:tcBorders>
              <w:top w:val="nil"/>
              <w:left w:val="nil"/>
              <w:bottom w:val="single" w:sz="8" w:space="0" w:color="auto"/>
              <w:right w:val="single" w:sz="8" w:space="0" w:color="auto"/>
            </w:tcBorders>
            <w:shd w:val="clear" w:color="auto" w:fill="auto"/>
            <w:noWrap/>
            <w:vAlign w:val="center"/>
            <w:hideMark/>
          </w:tcPr>
          <w:p w14:paraId="6576C27C"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0,13</w:t>
            </w:r>
          </w:p>
        </w:tc>
        <w:tc>
          <w:tcPr>
            <w:tcW w:w="1263" w:type="dxa"/>
            <w:tcBorders>
              <w:top w:val="nil"/>
              <w:left w:val="nil"/>
              <w:bottom w:val="single" w:sz="8" w:space="0" w:color="auto"/>
              <w:right w:val="single" w:sz="8" w:space="0" w:color="auto"/>
            </w:tcBorders>
            <w:shd w:val="clear" w:color="auto" w:fill="auto"/>
            <w:noWrap/>
            <w:vAlign w:val="center"/>
            <w:hideMark/>
          </w:tcPr>
          <w:p w14:paraId="180FFF11"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118,81</w:t>
            </w:r>
          </w:p>
        </w:tc>
      </w:tr>
      <w:tr w:rsidR="009258B9" w:rsidRPr="00414078" w14:paraId="52BC4657"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2B096DBE"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1.4. </w:t>
            </w:r>
            <w:r w:rsidRPr="00414078">
              <w:rPr>
                <w:rFonts w:ascii="Times New Roman" w:hAnsi="Times New Roman" w:cs="Times New Roman"/>
                <w:color w:val="000000"/>
                <w:sz w:val="20"/>
                <w:szCs w:val="20"/>
                <w:lang w:val="en-US"/>
              </w:rPr>
              <w:t>Auto producer heating and power plants</w:t>
            </w:r>
          </w:p>
        </w:tc>
        <w:tc>
          <w:tcPr>
            <w:tcW w:w="1134" w:type="dxa"/>
            <w:tcBorders>
              <w:top w:val="nil"/>
              <w:left w:val="nil"/>
              <w:bottom w:val="single" w:sz="8" w:space="0" w:color="auto"/>
              <w:right w:val="single" w:sz="8" w:space="0" w:color="auto"/>
            </w:tcBorders>
            <w:shd w:val="clear" w:color="auto" w:fill="auto"/>
            <w:noWrap/>
            <w:vAlign w:val="center"/>
            <w:hideMark/>
          </w:tcPr>
          <w:p w14:paraId="23C3DC0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482,05</w:t>
            </w:r>
          </w:p>
        </w:tc>
        <w:tc>
          <w:tcPr>
            <w:tcW w:w="992" w:type="dxa"/>
            <w:tcBorders>
              <w:top w:val="nil"/>
              <w:left w:val="nil"/>
              <w:bottom w:val="single" w:sz="8" w:space="0" w:color="auto"/>
              <w:right w:val="single" w:sz="8" w:space="0" w:color="auto"/>
            </w:tcBorders>
            <w:shd w:val="clear" w:color="auto" w:fill="auto"/>
            <w:noWrap/>
            <w:vAlign w:val="center"/>
            <w:hideMark/>
          </w:tcPr>
          <w:p w14:paraId="2BDDCA3F"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738,46</w:t>
            </w:r>
          </w:p>
        </w:tc>
        <w:tc>
          <w:tcPr>
            <w:tcW w:w="1134" w:type="dxa"/>
            <w:tcBorders>
              <w:top w:val="nil"/>
              <w:left w:val="nil"/>
              <w:bottom w:val="single" w:sz="8" w:space="0" w:color="auto"/>
              <w:right w:val="single" w:sz="8" w:space="0" w:color="auto"/>
            </w:tcBorders>
            <w:shd w:val="clear" w:color="auto" w:fill="auto"/>
            <w:noWrap/>
            <w:vAlign w:val="center"/>
            <w:hideMark/>
          </w:tcPr>
          <w:p w14:paraId="76A49F7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1,37</w:t>
            </w:r>
          </w:p>
        </w:tc>
        <w:tc>
          <w:tcPr>
            <w:tcW w:w="1263" w:type="dxa"/>
            <w:tcBorders>
              <w:top w:val="nil"/>
              <w:left w:val="nil"/>
              <w:bottom w:val="single" w:sz="8" w:space="0" w:color="auto"/>
              <w:right w:val="single" w:sz="8" w:space="0" w:color="auto"/>
            </w:tcBorders>
            <w:shd w:val="clear" w:color="auto" w:fill="auto"/>
            <w:noWrap/>
            <w:vAlign w:val="center"/>
            <w:hideMark/>
          </w:tcPr>
          <w:p w14:paraId="2486642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53,19</w:t>
            </w:r>
          </w:p>
        </w:tc>
      </w:tr>
      <w:tr w:rsidR="009258B9" w:rsidRPr="00414078" w14:paraId="0F690746"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BE35737"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1.5. </w:t>
            </w:r>
            <w:r w:rsidRPr="00414078">
              <w:rPr>
                <w:rFonts w:ascii="Times New Roman" w:hAnsi="Times New Roman" w:cs="Times New Roman"/>
                <w:color w:val="000000"/>
                <w:sz w:val="20"/>
                <w:szCs w:val="20"/>
                <w:lang w:val="en-US"/>
              </w:rPr>
              <w:t>Heating plants</w:t>
            </w:r>
          </w:p>
        </w:tc>
        <w:tc>
          <w:tcPr>
            <w:tcW w:w="1134" w:type="dxa"/>
            <w:tcBorders>
              <w:top w:val="nil"/>
              <w:left w:val="nil"/>
              <w:bottom w:val="single" w:sz="8" w:space="0" w:color="auto"/>
              <w:right w:val="single" w:sz="8" w:space="0" w:color="auto"/>
            </w:tcBorders>
            <w:shd w:val="clear" w:color="auto" w:fill="auto"/>
            <w:noWrap/>
            <w:vAlign w:val="center"/>
            <w:hideMark/>
          </w:tcPr>
          <w:p w14:paraId="7B95AA2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25,62</w:t>
            </w:r>
          </w:p>
        </w:tc>
        <w:tc>
          <w:tcPr>
            <w:tcW w:w="992" w:type="dxa"/>
            <w:tcBorders>
              <w:top w:val="nil"/>
              <w:left w:val="nil"/>
              <w:bottom w:val="single" w:sz="8" w:space="0" w:color="auto"/>
              <w:right w:val="single" w:sz="8" w:space="0" w:color="auto"/>
            </w:tcBorders>
            <w:shd w:val="clear" w:color="auto" w:fill="auto"/>
            <w:noWrap/>
            <w:vAlign w:val="center"/>
            <w:hideMark/>
          </w:tcPr>
          <w:p w14:paraId="37AC82F7"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7029029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14:paraId="705531EB"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-100,00</w:t>
            </w:r>
          </w:p>
        </w:tc>
      </w:tr>
      <w:tr w:rsidR="009258B9" w:rsidRPr="00414078" w14:paraId="1C7C3312"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4B48C87E"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1.6. </w:t>
            </w:r>
            <w:r w:rsidRPr="00414078">
              <w:rPr>
                <w:rFonts w:ascii="Times New Roman" w:hAnsi="Times New Roman" w:cs="Times New Roman"/>
                <w:color w:val="000000"/>
                <w:sz w:val="20"/>
                <w:szCs w:val="20"/>
                <w:lang w:val="en-US"/>
              </w:rPr>
              <w:t>Auto producer heating plants</w:t>
            </w:r>
          </w:p>
        </w:tc>
        <w:tc>
          <w:tcPr>
            <w:tcW w:w="1134" w:type="dxa"/>
            <w:tcBorders>
              <w:top w:val="nil"/>
              <w:left w:val="nil"/>
              <w:bottom w:val="single" w:sz="8" w:space="0" w:color="auto"/>
              <w:right w:val="single" w:sz="8" w:space="0" w:color="auto"/>
            </w:tcBorders>
            <w:shd w:val="clear" w:color="auto" w:fill="auto"/>
            <w:noWrap/>
            <w:vAlign w:val="center"/>
            <w:hideMark/>
          </w:tcPr>
          <w:p w14:paraId="42406F3A"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195,22</w:t>
            </w:r>
          </w:p>
        </w:tc>
        <w:tc>
          <w:tcPr>
            <w:tcW w:w="992" w:type="dxa"/>
            <w:tcBorders>
              <w:top w:val="nil"/>
              <w:left w:val="nil"/>
              <w:bottom w:val="single" w:sz="8" w:space="0" w:color="auto"/>
              <w:right w:val="single" w:sz="8" w:space="0" w:color="auto"/>
            </w:tcBorders>
            <w:shd w:val="clear" w:color="auto" w:fill="auto"/>
            <w:noWrap/>
            <w:vAlign w:val="center"/>
            <w:hideMark/>
          </w:tcPr>
          <w:p w14:paraId="3CF7DBA9"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7,09</w:t>
            </w:r>
          </w:p>
        </w:tc>
        <w:tc>
          <w:tcPr>
            <w:tcW w:w="1134" w:type="dxa"/>
            <w:tcBorders>
              <w:top w:val="nil"/>
              <w:left w:val="nil"/>
              <w:bottom w:val="single" w:sz="8" w:space="0" w:color="auto"/>
              <w:right w:val="single" w:sz="8" w:space="0" w:color="auto"/>
            </w:tcBorders>
            <w:shd w:val="clear" w:color="auto" w:fill="auto"/>
            <w:noWrap/>
            <w:vAlign w:val="center"/>
            <w:hideMark/>
          </w:tcPr>
          <w:p w14:paraId="0BB2C93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0,01</w:t>
            </w:r>
          </w:p>
        </w:tc>
        <w:tc>
          <w:tcPr>
            <w:tcW w:w="1263" w:type="dxa"/>
            <w:tcBorders>
              <w:top w:val="nil"/>
              <w:left w:val="nil"/>
              <w:bottom w:val="single" w:sz="8" w:space="0" w:color="auto"/>
              <w:right w:val="single" w:sz="8" w:space="0" w:color="auto"/>
            </w:tcBorders>
            <w:shd w:val="clear" w:color="auto" w:fill="auto"/>
            <w:noWrap/>
            <w:vAlign w:val="center"/>
            <w:hideMark/>
          </w:tcPr>
          <w:p w14:paraId="64DD6518"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-96,37</w:t>
            </w:r>
          </w:p>
        </w:tc>
      </w:tr>
      <w:tr w:rsidR="009258B9" w:rsidRPr="00414078" w14:paraId="43E9112F"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63BFFBD9"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 Other</w:t>
            </w:r>
          </w:p>
        </w:tc>
        <w:tc>
          <w:tcPr>
            <w:tcW w:w="1134" w:type="dxa"/>
            <w:tcBorders>
              <w:top w:val="nil"/>
              <w:left w:val="nil"/>
              <w:bottom w:val="single" w:sz="8" w:space="0" w:color="auto"/>
              <w:right w:val="single" w:sz="8" w:space="0" w:color="auto"/>
            </w:tcBorders>
            <w:shd w:val="clear" w:color="auto" w:fill="auto"/>
            <w:noWrap/>
            <w:vAlign w:val="center"/>
            <w:hideMark/>
          </w:tcPr>
          <w:p w14:paraId="572DAA8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0,07</w:t>
            </w:r>
          </w:p>
        </w:tc>
        <w:tc>
          <w:tcPr>
            <w:tcW w:w="992" w:type="dxa"/>
            <w:tcBorders>
              <w:top w:val="nil"/>
              <w:left w:val="nil"/>
              <w:bottom w:val="single" w:sz="8" w:space="0" w:color="auto"/>
              <w:right w:val="single" w:sz="8" w:space="0" w:color="auto"/>
            </w:tcBorders>
            <w:shd w:val="clear" w:color="auto" w:fill="auto"/>
            <w:noWrap/>
            <w:vAlign w:val="center"/>
            <w:hideMark/>
          </w:tcPr>
          <w:p w14:paraId="0DF37F5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0,10</w:t>
            </w:r>
          </w:p>
        </w:tc>
        <w:tc>
          <w:tcPr>
            <w:tcW w:w="1134" w:type="dxa"/>
            <w:tcBorders>
              <w:top w:val="nil"/>
              <w:left w:val="nil"/>
              <w:bottom w:val="single" w:sz="8" w:space="0" w:color="auto"/>
              <w:right w:val="single" w:sz="8" w:space="0" w:color="auto"/>
            </w:tcBorders>
            <w:shd w:val="clear" w:color="auto" w:fill="auto"/>
            <w:noWrap/>
            <w:vAlign w:val="center"/>
            <w:hideMark/>
          </w:tcPr>
          <w:p w14:paraId="516A04D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14:paraId="6B47FE0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56,24</w:t>
            </w:r>
          </w:p>
        </w:tc>
      </w:tr>
      <w:tr w:rsidR="009258B9" w:rsidRPr="00414078" w14:paraId="506BEFA3"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F450C38" w14:textId="77777777" w:rsidR="009258B9"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 xml:space="preserve">2. </w:t>
            </w:r>
            <w:r w:rsidRPr="00414078">
              <w:rPr>
                <w:rFonts w:ascii="Times New Roman" w:hAnsi="Times New Roman" w:cs="Times New Roman"/>
                <w:b/>
                <w:bCs/>
                <w:color w:val="000000"/>
                <w:sz w:val="20"/>
                <w:szCs w:val="20"/>
                <w:lang w:val="en-US"/>
              </w:rPr>
              <w:t>Energy Sector</w:t>
            </w:r>
          </w:p>
        </w:tc>
        <w:tc>
          <w:tcPr>
            <w:tcW w:w="1134" w:type="dxa"/>
            <w:tcBorders>
              <w:top w:val="nil"/>
              <w:left w:val="nil"/>
              <w:bottom w:val="single" w:sz="8" w:space="0" w:color="auto"/>
              <w:right w:val="single" w:sz="8" w:space="0" w:color="auto"/>
            </w:tcBorders>
            <w:shd w:val="clear" w:color="auto" w:fill="auto"/>
            <w:noWrap/>
            <w:vAlign w:val="center"/>
            <w:hideMark/>
          </w:tcPr>
          <w:p w14:paraId="76F29981"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1.756,54</w:t>
            </w:r>
          </w:p>
        </w:tc>
        <w:tc>
          <w:tcPr>
            <w:tcW w:w="992" w:type="dxa"/>
            <w:tcBorders>
              <w:top w:val="nil"/>
              <w:left w:val="nil"/>
              <w:bottom w:val="single" w:sz="8" w:space="0" w:color="auto"/>
              <w:right w:val="single" w:sz="8" w:space="0" w:color="auto"/>
            </w:tcBorders>
            <w:shd w:val="clear" w:color="auto" w:fill="auto"/>
            <w:noWrap/>
            <w:vAlign w:val="center"/>
            <w:hideMark/>
          </w:tcPr>
          <w:p w14:paraId="53F7EFE9"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2.056,51</w:t>
            </w:r>
          </w:p>
        </w:tc>
        <w:tc>
          <w:tcPr>
            <w:tcW w:w="1134" w:type="dxa"/>
            <w:tcBorders>
              <w:top w:val="nil"/>
              <w:left w:val="nil"/>
              <w:bottom w:val="single" w:sz="8" w:space="0" w:color="auto"/>
              <w:right w:val="single" w:sz="8" w:space="0" w:color="auto"/>
            </w:tcBorders>
            <w:shd w:val="clear" w:color="auto" w:fill="auto"/>
            <w:noWrap/>
            <w:vAlign w:val="center"/>
            <w:hideMark/>
          </w:tcPr>
          <w:p w14:paraId="69BB95D5"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3,82</w:t>
            </w:r>
          </w:p>
        </w:tc>
        <w:tc>
          <w:tcPr>
            <w:tcW w:w="1263" w:type="dxa"/>
            <w:tcBorders>
              <w:top w:val="nil"/>
              <w:left w:val="nil"/>
              <w:bottom w:val="single" w:sz="8" w:space="0" w:color="auto"/>
              <w:right w:val="single" w:sz="8" w:space="0" w:color="auto"/>
            </w:tcBorders>
            <w:shd w:val="clear" w:color="auto" w:fill="auto"/>
            <w:noWrap/>
            <w:vAlign w:val="center"/>
            <w:hideMark/>
          </w:tcPr>
          <w:p w14:paraId="5C700490"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17,08</w:t>
            </w:r>
          </w:p>
        </w:tc>
      </w:tr>
      <w:tr w:rsidR="009258B9" w:rsidRPr="00414078" w14:paraId="4AF5E9DB"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7D52C8F"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2.1. </w:t>
            </w:r>
            <w:r w:rsidRPr="00414078">
              <w:rPr>
                <w:rFonts w:ascii="Times New Roman" w:hAnsi="Times New Roman" w:cs="Times New Roman"/>
                <w:color w:val="000000"/>
                <w:sz w:val="20"/>
                <w:szCs w:val="20"/>
                <w:lang w:val="en-US"/>
              </w:rPr>
              <w:t>Petroleum refineries</w:t>
            </w:r>
          </w:p>
        </w:tc>
        <w:tc>
          <w:tcPr>
            <w:tcW w:w="1134" w:type="dxa"/>
            <w:tcBorders>
              <w:top w:val="nil"/>
              <w:left w:val="nil"/>
              <w:bottom w:val="single" w:sz="8" w:space="0" w:color="auto"/>
              <w:right w:val="single" w:sz="8" w:space="0" w:color="auto"/>
            </w:tcBorders>
            <w:shd w:val="clear" w:color="auto" w:fill="auto"/>
            <w:noWrap/>
            <w:vAlign w:val="center"/>
            <w:hideMark/>
          </w:tcPr>
          <w:p w14:paraId="281B5CD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1.665,72</w:t>
            </w:r>
          </w:p>
        </w:tc>
        <w:tc>
          <w:tcPr>
            <w:tcW w:w="992" w:type="dxa"/>
            <w:tcBorders>
              <w:top w:val="nil"/>
              <w:left w:val="nil"/>
              <w:bottom w:val="single" w:sz="8" w:space="0" w:color="auto"/>
              <w:right w:val="single" w:sz="8" w:space="0" w:color="auto"/>
            </w:tcBorders>
            <w:shd w:val="clear" w:color="auto" w:fill="auto"/>
            <w:noWrap/>
            <w:vAlign w:val="center"/>
            <w:hideMark/>
          </w:tcPr>
          <w:p w14:paraId="3CC482D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1.898,38</w:t>
            </w:r>
          </w:p>
        </w:tc>
        <w:tc>
          <w:tcPr>
            <w:tcW w:w="1134" w:type="dxa"/>
            <w:tcBorders>
              <w:top w:val="nil"/>
              <w:left w:val="nil"/>
              <w:bottom w:val="single" w:sz="8" w:space="0" w:color="auto"/>
              <w:right w:val="single" w:sz="8" w:space="0" w:color="auto"/>
            </w:tcBorders>
            <w:shd w:val="clear" w:color="auto" w:fill="auto"/>
            <w:noWrap/>
            <w:vAlign w:val="center"/>
            <w:hideMark/>
          </w:tcPr>
          <w:p w14:paraId="59DD0FF5"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3,52</w:t>
            </w:r>
          </w:p>
        </w:tc>
        <w:tc>
          <w:tcPr>
            <w:tcW w:w="1263" w:type="dxa"/>
            <w:tcBorders>
              <w:top w:val="nil"/>
              <w:left w:val="nil"/>
              <w:bottom w:val="single" w:sz="8" w:space="0" w:color="auto"/>
              <w:right w:val="single" w:sz="8" w:space="0" w:color="auto"/>
            </w:tcBorders>
            <w:shd w:val="clear" w:color="auto" w:fill="auto"/>
            <w:noWrap/>
            <w:vAlign w:val="center"/>
            <w:hideMark/>
          </w:tcPr>
          <w:p w14:paraId="10BA024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13,97</w:t>
            </w:r>
          </w:p>
        </w:tc>
      </w:tr>
      <w:tr w:rsidR="009258B9" w:rsidRPr="00414078" w14:paraId="7F8B6F1C"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71959C3"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lastRenderedPageBreak/>
              <w:t xml:space="preserve">2.2. </w:t>
            </w:r>
            <w:r w:rsidRPr="00414078">
              <w:rPr>
                <w:rFonts w:ascii="Times New Roman" w:hAnsi="Times New Roman" w:cs="Times New Roman"/>
                <w:color w:val="000000"/>
                <w:sz w:val="20"/>
                <w:szCs w:val="20"/>
                <w:lang w:val="en-US"/>
              </w:rPr>
              <w:t>Blast furnaces</w:t>
            </w:r>
          </w:p>
        </w:tc>
        <w:tc>
          <w:tcPr>
            <w:tcW w:w="1134" w:type="dxa"/>
            <w:tcBorders>
              <w:top w:val="nil"/>
              <w:left w:val="nil"/>
              <w:bottom w:val="single" w:sz="8" w:space="0" w:color="auto"/>
              <w:right w:val="single" w:sz="8" w:space="0" w:color="auto"/>
            </w:tcBorders>
            <w:shd w:val="clear" w:color="auto" w:fill="auto"/>
            <w:noWrap/>
            <w:vAlign w:val="center"/>
            <w:hideMark/>
          </w:tcPr>
          <w:p w14:paraId="02957A9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0,03</w:t>
            </w:r>
          </w:p>
        </w:tc>
        <w:tc>
          <w:tcPr>
            <w:tcW w:w="992" w:type="dxa"/>
            <w:tcBorders>
              <w:top w:val="nil"/>
              <w:left w:val="nil"/>
              <w:bottom w:val="single" w:sz="8" w:space="0" w:color="auto"/>
              <w:right w:val="single" w:sz="8" w:space="0" w:color="auto"/>
            </w:tcBorders>
            <w:shd w:val="clear" w:color="auto" w:fill="auto"/>
            <w:noWrap/>
            <w:vAlign w:val="center"/>
            <w:hideMark/>
          </w:tcPr>
          <w:p w14:paraId="3B8BAF4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0,03</w:t>
            </w:r>
          </w:p>
        </w:tc>
        <w:tc>
          <w:tcPr>
            <w:tcW w:w="1134" w:type="dxa"/>
            <w:tcBorders>
              <w:top w:val="nil"/>
              <w:left w:val="nil"/>
              <w:bottom w:val="single" w:sz="8" w:space="0" w:color="auto"/>
              <w:right w:val="single" w:sz="8" w:space="0" w:color="auto"/>
            </w:tcBorders>
            <w:shd w:val="clear" w:color="auto" w:fill="auto"/>
            <w:noWrap/>
            <w:vAlign w:val="center"/>
            <w:hideMark/>
          </w:tcPr>
          <w:p w14:paraId="78D0A6F0"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14:paraId="77A13C18"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7,56</w:t>
            </w:r>
          </w:p>
        </w:tc>
      </w:tr>
      <w:tr w:rsidR="009258B9" w:rsidRPr="00414078" w14:paraId="1318D294"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233271E5"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2.3. </w:t>
            </w:r>
            <w:r w:rsidRPr="00414078">
              <w:rPr>
                <w:rFonts w:ascii="Times New Roman" w:hAnsi="Times New Roman" w:cs="Times New Roman"/>
                <w:color w:val="000000"/>
                <w:sz w:val="20"/>
                <w:szCs w:val="20"/>
                <w:lang w:val="en-US"/>
              </w:rPr>
              <w:t>Consumed as fuel in Power, CHP and Heating Plants</w:t>
            </w:r>
          </w:p>
        </w:tc>
        <w:tc>
          <w:tcPr>
            <w:tcW w:w="1134" w:type="dxa"/>
            <w:tcBorders>
              <w:top w:val="nil"/>
              <w:left w:val="nil"/>
              <w:bottom w:val="single" w:sz="8" w:space="0" w:color="auto"/>
              <w:right w:val="single" w:sz="8" w:space="0" w:color="auto"/>
            </w:tcBorders>
            <w:shd w:val="clear" w:color="auto" w:fill="auto"/>
            <w:noWrap/>
            <w:vAlign w:val="center"/>
            <w:hideMark/>
          </w:tcPr>
          <w:p w14:paraId="6148273F"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5,28</w:t>
            </w:r>
          </w:p>
        </w:tc>
        <w:tc>
          <w:tcPr>
            <w:tcW w:w="992" w:type="dxa"/>
            <w:tcBorders>
              <w:top w:val="nil"/>
              <w:left w:val="nil"/>
              <w:bottom w:val="single" w:sz="8" w:space="0" w:color="auto"/>
              <w:right w:val="single" w:sz="8" w:space="0" w:color="auto"/>
            </w:tcBorders>
            <w:shd w:val="clear" w:color="auto" w:fill="auto"/>
            <w:noWrap/>
            <w:vAlign w:val="center"/>
            <w:hideMark/>
          </w:tcPr>
          <w:p w14:paraId="2816798D"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5,23</w:t>
            </w:r>
          </w:p>
        </w:tc>
        <w:tc>
          <w:tcPr>
            <w:tcW w:w="1134" w:type="dxa"/>
            <w:tcBorders>
              <w:top w:val="nil"/>
              <w:left w:val="nil"/>
              <w:bottom w:val="single" w:sz="8" w:space="0" w:color="auto"/>
              <w:right w:val="single" w:sz="8" w:space="0" w:color="auto"/>
            </w:tcBorders>
            <w:shd w:val="clear" w:color="auto" w:fill="auto"/>
            <w:noWrap/>
            <w:vAlign w:val="center"/>
            <w:hideMark/>
          </w:tcPr>
          <w:p w14:paraId="0141CBA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0,01</w:t>
            </w:r>
          </w:p>
        </w:tc>
        <w:tc>
          <w:tcPr>
            <w:tcW w:w="1263" w:type="dxa"/>
            <w:tcBorders>
              <w:top w:val="nil"/>
              <w:left w:val="nil"/>
              <w:bottom w:val="single" w:sz="8" w:space="0" w:color="auto"/>
              <w:right w:val="single" w:sz="8" w:space="0" w:color="auto"/>
            </w:tcBorders>
            <w:shd w:val="clear" w:color="auto" w:fill="auto"/>
            <w:noWrap/>
            <w:vAlign w:val="center"/>
            <w:hideMark/>
          </w:tcPr>
          <w:p w14:paraId="542E665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-0,88</w:t>
            </w:r>
          </w:p>
        </w:tc>
      </w:tr>
      <w:tr w:rsidR="009258B9" w:rsidRPr="00414078" w14:paraId="4561F96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3A5334D5"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2.4. Other</w:t>
            </w:r>
          </w:p>
        </w:tc>
        <w:tc>
          <w:tcPr>
            <w:tcW w:w="1134" w:type="dxa"/>
            <w:tcBorders>
              <w:top w:val="nil"/>
              <w:left w:val="nil"/>
              <w:bottom w:val="single" w:sz="8" w:space="0" w:color="auto"/>
              <w:right w:val="single" w:sz="8" w:space="0" w:color="auto"/>
            </w:tcBorders>
            <w:shd w:val="clear" w:color="auto" w:fill="auto"/>
            <w:noWrap/>
            <w:vAlign w:val="center"/>
            <w:hideMark/>
          </w:tcPr>
          <w:p w14:paraId="251EAAA5"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85,52</w:t>
            </w:r>
          </w:p>
        </w:tc>
        <w:tc>
          <w:tcPr>
            <w:tcW w:w="992" w:type="dxa"/>
            <w:tcBorders>
              <w:top w:val="nil"/>
              <w:left w:val="nil"/>
              <w:bottom w:val="single" w:sz="8" w:space="0" w:color="auto"/>
              <w:right w:val="single" w:sz="8" w:space="0" w:color="auto"/>
            </w:tcBorders>
            <w:shd w:val="clear" w:color="auto" w:fill="auto"/>
            <w:noWrap/>
            <w:vAlign w:val="center"/>
            <w:hideMark/>
          </w:tcPr>
          <w:p w14:paraId="2485388F"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152,87</w:t>
            </w:r>
          </w:p>
        </w:tc>
        <w:tc>
          <w:tcPr>
            <w:tcW w:w="1134" w:type="dxa"/>
            <w:tcBorders>
              <w:top w:val="nil"/>
              <w:left w:val="nil"/>
              <w:bottom w:val="single" w:sz="8" w:space="0" w:color="auto"/>
              <w:right w:val="single" w:sz="8" w:space="0" w:color="auto"/>
            </w:tcBorders>
            <w:shd w:val="clear" w:color="auto" w:fill="auto"/>
            <w:noWrap/>
            <w:vAlign w:val="center"/>
            <w:hideMark/>
          </w:tcPr>
          <w:p w14:paraId="25D79DC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0,28</w:t>
            </w:r>
          </w:p>
        </w:tc>
        <w:tc>
          <w:tcPr>
            <w:tcW w:w="1263" w:type="dxa"/>
            <w:tcBorders>
              <w:top w:val="nil"/>
              <w:left w:val="nil"/>
              <w:bottom w:val="single" w:sz="8" w:space="0" w:color="auto"/>
              <w:right w:val="single" w:sz="8" w:space="0" w:color="auto"/>
            </w:tcBorders>
            <w:shd w:val="clear" w:color="auto" w:fill="auto"/>
            <w:noWrap/>
            <w:vAlign w:val="center"/>
            <w:hideMark/>
          </w:tcPr>
          <w:p w14:paraId="5BCC3D8C"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78,75</w:t>
            </w:r>
          </w:p>
        </w:tc>
      </w:tr>
      <w:tr w:rsidR="009258B9" w:rsidRPr="00414078" w14:paraId="1AE68CED"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AAAB512" w14:textId="77777777" w:rsidR="009258B9"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 xml:space="preserve">3. </w:t>
            </w:r>
            <w:r w:rsidRPr="00414078">
              <w:rPr>
                <w:rFonts w:ascii="Times New Roman" w:hAnsi="Times New Roman" w:cs="Times New Roman"/>
                <w:b/>
                <w:bCs/>
                <w:color w:val="000000"/>
                <w:sz w:val="20"/>
                <w:szCs w:val="20"/>
                <w:lang w:val="en-US"/>
              </w:rPr>
              <w:t>Transportation Sector</w:t>
            </w:r>
          </w:p>
        </w:tc>
        <w:tc>
          <w:tcPr>
            <w:tcW w:w="1134" w:type="dxa"/>
            <w:tcBorders>
              <w:top w:val="nil"/>
              <w:left w:val="nil"/>
              <w:bottom w:val="single" w:sz="8" w:space="0" w:color="auto"/>
              <w:right w:val="single" w:sz="8" w:space="0" w:color="auto"/>
            </w:tcBorders>
            <w:shd w:val="clear" w:color="auto" w:fill="auto"/>
            <w:noWrap/>
            <w:vAlign w:val="center"/>
            <w:hideMark/>
          </w:tcPr>
          <w:p w14:paraId="61F151A6"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456,05</w:t>
            </w:r>
          </w:p>
        </w:tc>
        <w:tc>
          <w:tcPr>
            <w:tcW w:w="992" w:type="dxa"/>
            <w:tcBorders>
              <w:top w:val="nil"/>
              <w:left w:val="nil"/>
              <w:bottom w:val="single" w:sz="8" w:space="0" w:color="auto"/>
              <w:right w:val="single" w:sz="8" w:space="0" w:color="auto"/>
            </w:tcBorders>
            <w:shd w:val="clear" w:color="auto" w:fill="auto"/>
            <w:noWrap/>
            <w:vAlign w:val="center"/>
            <w:hideMark/>
          </w:tcPr>
          <w:p w14:paraId="01D62C8B"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529,42</w:t>
            </w:r>
          </w:p>
        </w:tc>
        <w:tc>
          <w:tcPr>
            <w:tcW w:w="1134" w:type="dxa"/>
            <w:tcBorders>
              <w:top w:val="nil"/>
              <w:left w:val="nil"/>
              <w:bottom w:val="single" w:sz="8" w:space="0" w:color="auto"/>
              <w:right w:val="single" w:sz="8" w:space="0" w:color="auto"/>
            </w:tcBorders>
            <w:shd w:val="clear" w:color="auto" w:fill="auto"/>
            <w:noWrap/>
            <w:vAlign w:val="center"/>
            <w:hideMark/>
          </w:tcPr>
          <w:p w14:paraId="10777ECE"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0,98</w:t>
            </w:r>
          </w:p>
        </w:tc>
        <w:tc>
          <w:tcPr>
            <w:tcW w:w="1263" w:type="dxa"/>
            <w:tcBorders>
              <w:top w:val="nil"/>
              <w:left w:val="nil"/>
              <w:bottom w:val="single" w:sz="8" w:space="0" w:color="auto"/>
              <w:right w:val="single" w:sz="8" w:space="0" w:color="auto"/>
            </w:tcBorders>
            <w:shd w:val="clear" w:color="auto" w:fill="auto"/>
            <w:noWrap/>
            <w:vAlign w:val="center"/>
            <w:hideMark/>
          </w:tcPr>
          <w:p w14:paraId="5348620E"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16,09</w:t>
            </w:r>
          </w:p>
        </w:tc>
      </w:tr>
      <w:tr w:rsidR="009258B9" w:rsidRPr="00414078" w14:paraId="31F85B64"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9B931C6"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3.1. </w:t>
            </w:r>
            <w:r w:rsidRPr="00414078">
              <w:rPr>
                <w:rFonts w:ascii="Times New Roman" w:hAnsi="Times New Roman" w:cs="Times New Roman"/>
                <w:color w:val="000000"/>
                <w:sz w:val="20"/>
                <w:szCs w:val="20"/>
                <w:lang w:val="en-US"/>
              </w:rPr>
              <w:t>Vehicular fuel</w:t>
            </w:r>
          </w:p>
        </w:tc>
        <w:tc>
          <w:tcPr>
            <w:tcW w:w="1134" w:type="dxa"/>
            <w:tcBorders>
              <w:top w:val="nil"/>
              <w:left w:val="nil"/>
              <w:bottom w:val="single" w:sz="8" w:space="0" w:color="auto"/>
              <w:right w:val="single" w:sz="8" w:space="0" w:color="auto"/>
            </w:tcBorders>
            <w:shd w:val="clear" w:color="auto" w:fill="auto"/>
            <w:noWrap/>
            <w:vAlign w:val="center"/>
            <w:hideMark/>
          </w:tcPr>
          <w:p w14:paraId="70B72BF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82,37</w:t>
            </w:r>
          </w:p>
        </w:tc>
        <w:tc>
          <w:tcPr>
            <w:tcW w:w="992" w:type="dxa"/>
            <w:tcBorders>
              <w:top w:val="nil"/>
              <w:left w:val="nil"/>
              <w:bottom w:val="single" w:sz="8" w:space="0" w:color="auto"/>
              <w:right w:val="single" w:sz="8" w:space="0" w:color="auto"/>
            </w:tcBorders>
            <w:shd w:val="clear" w:color="auto" w:fill="auto"/>
            <w:noWrap/>
            <w:vAlign w:val="center"/>
            <w:hideMark/>
          </w:tcPr>
          <w:p w14:paraId="3E1E243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83,62</w:t>
            </w:r>
          </w:p>
        </w:tc>
        <w:tc>
          <w:tcPr>
            <w:tcW w:w="1134" w:type="dxa"/>
            <w:tcBorders>
              <w:top w:val="nil"/>
              <w:left w:val="nil"/>
              <w:bottom w:val="single" w:sz="8" w:space="0" w:color="auto"/>
              <w:right w:val="single" w:sz="8" w:space="0" w:color="auto"/>
            </w:tcBorders>
            <w:shd w:val="clear" w:color="auto" w:fill="auto"/>
            <w:noWrap/>
            <w:vAlign w:val="center"/>
            <w:hideMark/>
          </w:tcPr>
          <w:p w14:paraId="2560B730"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0,16</w:t>
            </w:r>
          </w:p>
        </w:tc>
        <w:tc>
          <w:tcPr>
            <w:tcW w:w="1263" w:type="dxa"/>
            <w:tcBorders>
              <w:top w:val="nil"/>
              <w:left w:val="nil"/>
              <w:bottom w:val="single" w:sz="8" w:space="0" w:color="auto"/>
              <w:right w:val="single" w:sz="8" w:space="0" w:color="auto"/>
            </w:tcBorders>
            <w:shd w:val="clear" w:color="auto" w:fill="auto"/>
            <w:noWrap/>
            <w:vAlign w:val="center"/>
            <w:hideMark/>
          </w:tcPr>
          <w:p w14:paraId="0A60786B"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1,53</w:t>
            </w:r>
          </w:p>
        </w:tc>
      </w:tr>
      <w:tr w:rsidR="009258B9" w:rsidRPr="00414078" w14:paraId="41772375"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FD6DFD9"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3.2. </w:t>
            </w:r>
            <w:r w:rsidRPr="00414078">
              <w:rPr>
                <w:rFonts w:ascii="Times New Roman" w:hAnsi="Times New Roman" w:cs="Times New Roman"/>
                <w:color w:val="000000"/>
                <w:sz w:val="20"/>
                <w:szCs w:val="20"/>
                <w:lang w:val="en-US"/>
              </w:rPr>
              <w:t>Pipeline transportation</w:t>
            </w:r>
          </w:p>
        </w:tc>
        <w:tc>
          <w:tcPr>
            <w:tcW w:w="1134" w:type="dxa"/>
            <w:tcBorders>
              <w:top w:val="nil"/>
              <w:left w:val="nil"/>
              <w:bottom w:val="single" w:sz="8" w:space="0" w:color="auto"/>
              <w:right w:val="single" w:sz="8" w:space="0" w:color="auto"/>
            </w:tcBorders>
            <w:shd w:val="clear" w:color="auto" w:fill="auto"/>
            <w:noWrap/>
            <w:vAlign w:val="center"/>
            <w:hideMark/>
          </w:tcPr>
          <w:p w14:paraId="11565D7A"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372,59</w:t>
            </w:r>
          </w:p>
        </w:tc>
        <w:tc>
          <w:tcPr>
            <w:tcW w:w="992" w:type="dxa"/>
            <w:tcBorders>
              <w:top w:val="nil"/>
              <w:left w:val="nil"/>
              <w:bottom w:val="single" w:sz="8" w:space="0" w:color="auto"/>
              <w:right w:val="single" w:sz="8" w:space="0" w:color="auto"/>
            </w:tcBorders>
            <w:shd w:val="clear" w:color="auto" w:fill="auto"/>
            <w:noWrap/>
            <w:vAlign w:val="center"/>
            <w:hideMark/>
          </w:tcPr>
          <w:p w14:paraId="394CDC66"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444,47</w:t>
            </w:r>
          </w:p>
        </w:tc>
        <w:tc>
          <w:tcPr>
            <w:tcW w:w="1134" w:type="dxa"/>
            <w:tcBorders>
              <w:top w:val="nil"/>
              <w:left w:val="nil"/>
              <w:bottom w:val="single" w:sz="8" w:space="0" w:color="auto"/>
              <w:right w:val="single" w:sz="8" w:space="0" w:color="auto"/>
            </w:tcBorders>
            <w:shd w:val="clear" w:color="auto" w:fill="auto"/>
            <w:noWrap/>
            <w:vAlign w:val="center"/>
            <w:hideMark/>
          </w:tcPr>
          <w:p w14:paraId="54B00F0B"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0,83</w:t>
            </w:r>
          </w:p>
        </w:tc>
        <w:tc>
          <w:tcPr>
            <w:tcW w:w="1263" w:type="dxa"/>
            <w:tcBorders>
              <w:top w:val="nil"/>
              <w:left w:val="nil"/>
              <w:bottom w:val="single" w:sz="8" w:space="0" w:color="auto"/>
              <w:right w:val="single" w:sz="8" w:space="0" w:color="auto"/>
            </w:tcBorders>
            <w:shd w:val="clear" w:color="auto" w:fill="auto"/>
            <w:noWrap/>
            <w:vAlign w:val="center"/>
            <w:hideMark/>
          </w:tcPr>
          <w:p w14:paraId="013DF89C"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19,29</w:t>
            </w:r>
          </w:p>
        </w:tc>
      </w:tr>
      <w:tr w:rsidR="009258B9" w:rsidRPr="00414078" w14:paraId="3B134763"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2980E7C"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3.3. Other</w:t>
            </w:r>
          </w:p>
        </w:tc>
        <w:tc>
          <w:tcPr>
            <w:tcW w:w="1134" w:type="dxa"/>
            <w:tcBorders>
              <w:top w:val="nil"/>
              <w:left w:val="nil"/>
              <w:bottom w:val="single" w:sz="8" w:space="0" w:color="auto"/>
              <w:right w:val="single" w:sz="8" w:space="0" w:color="auto"/>
            </w:tcBorders>
            <w:shd w:val="clear" w:color="auto" w:fill="auto"/>
            <w:noWrap/>
            <w:vAlign w:val="center"/>
            <w:hideMark/>
          </w:tcPr>
          <w:p w14:paraId="6E7054D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1,09</w:t>
            </w:r>
          </w:p>
        </w:tc>
        <w:tc>
          <w:tcPr>
            <w:tcW w:w="992" w:type="dxa"/>
            <w:tcBorders>
              <w:top w:val="nil"/>
              <w:left w:val="nil"/>
              <w:bottom w:val="single" w:sz="8" w:space="0" w:color="auto"/>
              <w:right w:val="single" w:sz="8" w:space="0" w:color="auto"/>
            </w:tcBorders>
            <w:shd w:val="clear" w:color="auto" w:fill="auto"/>
            <w:noWrap/>
            <w:vAlign w:val="center"/>
            <w:hideMark/>
          </w:tcPr>
          <w:p w14:paraId="66743D08"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1,32</w:t>
            </w:r>
          </w:p>
        </w:tc>
        <w:tc>
          <w:tcPr>
            <w:tcW w:w="1134" w:type="dxa"/>
            <w:tcBorders>
              <w:top w:val="nil"/>
              <w:left w:val="nil"/>
              <w:bottom w:val="single" w:sz="8" w:space="0" w:color="auto"/>
              <w:right w:val="single" w:sz="8" w:space="0" w:color="auto"/>
            </w:tcBorders>
            <w:shd w:val="clear" w:color="auto" w:fill="auto"/>
            <w:noWrap/>
            <w:vAlign w:val="center"/>
            <w:hideMark/>
          </w:tcPr>
          <w:p w14:paraId="1456564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14:paraId="4F3839EE"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21,85</w:t>
            </w:r>
          </w:p>
        </w:tc>
      </w:tr>
      <w:tr w:rsidR="009258B9" w:rsidRPr="00414078" w14:paraId="16CC9E15"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6DA67854" w14:textId="77777777" w:rsidR="009258B9"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 xml:space="preserve">4. </w:t>
            </w:r>
            <w:r w:rsidRPr="00414078">
              <w:rPr>
                <w:rFonts w:ascii="Times New Roman" w:hAnsi="Times New Roman" w:cs="Times New Roman"/>
                <w:b/>
                <w:bCs/>
                <w:color w:val="000000"/>
                <w:sz w:val="20"/>
                <w:szCs w:val="20"/>
                <w:lang w:val="en-US"/>
              </w:rPr>
              <w:t>Industry Sector</w:t>
            </w:r>
          </w:p>
        </w:tc>
        <w:tc>
          <w:tcPr>
            <w:tcW w:w="1134" w:type="dxa"/>
            <w:tcBorders>
              <w:top w:val="nil"/>
              <w:left w:val="nil"/>
              <w:bottom w:val="single" w:sz="8" w:space="0" w:color="auto"/>
              <w:right w:val="single" w:sz="8" w:space="0" w:color="auto"/>
            </w:tcBorders>
            <w:shd w:val="clear" w:color="auto" w:fill="auto"/>
            <w:noWrap/>
            <w:vAlign w:val="center"/>
            <w:hideMark/>
          </w:tcPr>
          <w:p w14:paraId="266326C7"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12.600,34</w:t>
            </w:r>
          </w:p>
        </w:tc>
        <w:tc>
          <w:tcPr>
            <w:tcW w:w="992" w:type="dxa"/>
            <w:tcBorders>
              <w:top w:val="nil"/>
              <w:left w:val="nil"/>
              <w:bottom w:val="single" w:sz="8" w:space="0" w:color="auto"/>
              <w:right w:val="single" w:sz="8" w:space="0" w:color="auto"/>
            </w:tcBorders>
            <w:shd w:val="clear" w:color="auto" w:fill="auto"/>
            <w:noWrap/>
            <w:vAlign w:val="center"/>
            <w:hideMark/>
          </w:tcPr>
          <w:p w14:paraId="44D3684D"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13.372,13</w:t>
            </w:r>
          </w:p>
        </w:tc>
        <w:tc>
          <w:tcPr>
            <w:tcW w:w="1134" w:type="dxa"/>
            <w:tcBorders>
              <w:top w:val="nil"/>
              <w:left w:val="nil"/>
              <w:bottom w:val="single" w:sz="8" w:space="0" w:color="auto"/>
              <w:right w:val="single" w:sz="8" w:space="0" w:color="auto"/>
            </w:tcBorders>
            <w:shd w:val="clear" w:color="auto" w:fill="auto"/>
            <w:noWrap/>
            <w:vAlign w:val="center"/>
            <w:hideMark/>
          </w:tcPr>
          <w:p w14:paraId="7D551ACD"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24,83</w:t>
            </w:r>
          </w:p>
        </w:tc>
        <w:tc>
          <w:tcPr>
            <w:tcW w:w="1263" w:type="dxa"/>
            <w:tcBorders>
              <w:top w:val="nil"/>
              <w:left w:val="nil"/>
              <w:bottom w:val="single" w:sz="8" w:space="0" w:color="auto"/>
              <w:right w:val="single" w:sz="8" w:space="0" w:color="auto"/>
            </w:tcBorders>
            <w:shd w:val="clear" w:color="auto" w:fill="auto"/>
            <w:noWrap/>
            <w:vAlign w:val="center"/>
            <w:hideMark/>
          </w:tcPr>
          <w:p w14:paraId="44F21997"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6,13</w:t>
            </w:r>
          </w:p>
        </w:tc>
      </w:tr>
      <w:tr w:rsidR="009258B9" w:rsidRPr="00414078" w14:paraId="6997CE49"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42D95881"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4.1. </w:t>
            </w:r>
            <w:r w:rsidRPr="00414078">
              <w:rPr>
                <w:rFonts w:ascii="Times New Roman" w:hAnsi="Times New Roman" w:cs="Times New Roman"/>
                <w:color w:val="000000"/>
                <w:sz w:val="20"/>
                <w:szCs w:val="20"/>
                <w:lang w:val="en-US"/>
              </w:rPr>
              <w:t>Woodworking</w:t>
            </w:r>
          </w:p>
        </w:tc>
        <w:tc>
          <w:tcPr>
            <w:tcW w:w="1134" w:type="dxa"/>
            <w:tcBorders>
              <w:top w:val="nil"/>
              <w:left w:val="nil"/>
              <w:bottom w:val="single" w:sz="8" w:space="0" w:color="auto"/>
              <w:right w:val="single" w:sz="8" w:space="0" w:color="auto"/>
            </w:tcBorders>
            <w:shd w:val="clear" w:color="auto" w:fill="auto"/>
            <w:noWrap/>
            <w:vAlign w:val="center"/>
            <w:hideMark/>
          </w:tcPr>
          <w:p w14:paraId="272534A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200,02</w:t>
            </w:r>
          </w:p>
        </w:tc>
        <w:tc>
          <w:tcPr>
            <w:tcW w:w="992" w:type="dxa"/>
            <w:tcBorders>
              <w:top w:val="nil"/>
              <w:left w:val="nil"/>
              <w:bottom w:val="single" w:sz="8" w:space="0" w:color="auto"/>
              <w:right w:val="single" w:sz="8" w:space="0" w:color="auto"/>
            </w:tcBorders>
            <w:shd w:val="clear" w:color="auto" w:fill="auto"/>
            <w:noWrap/>
            <w:vAlign w:val="center"/>
            <w:hideMark/>
          </w:tcPr>
          <w:p w14:paraId="59614102"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195,66</w:t>
            </w:r>
          </w:p>
        </w:tc>
        <w:tc>
          <w:tcPr>
            <w:tcW w:w="1134" w:type="dxa"/>
            <w:tcBorders>
              <w:top w:val="nil"/>
              <w:left w:val="nil"/>
              <w:bottom w:val="single" w:sz="8" w:space="0" w:color="auto"/>
              <w:right w:val="single" w:sz="8" w:space="0" w:color="auto"/>
            </w:tcBorders>
            <w:shd w:val="clear" w:color="auto" w:fill="auto"/>
            <w:noWrap/>
            <w:vAlign w:val="center"/>
            <w:hideMark/>
          </w:tcPr>
          <w:p w14:paraId="0307C3DF"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0,36</w:t>
            </w:r>
          </w:p>
        </w:tc>
        <w:tc>
          <w:tcPr>
            <w:tcW w:w="1263" w:type="dxa"/>
            <w:tcBorders>
              <w:top w:val="nil"/>
              <w:left w:val="nil"/>
              <w:bottom w:val="single" w:sz="8" w:space="0" w:color="auto"/>
              <w:right w:val="single" w:sz="8" w:space="0" w:color="auto"/>
            </w:tcBorders>
            <w:shd w:val="clear" w:color="auto" w:fill="auto"/>
            <w:noWrap/>
            <w:vAlign w:val="center"/>
            <w:hideMark/>
          </w:tcPr>
          <w:p w14:paraId="5BF1E2D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-2,18</w:t>
            </w:r>
          </w:p>
        </w:tc>
      </w:tr>
      <w:tr w:rsidR="009258B9" w:rsidRPr="00414078" w14:paraId="2A0C4E3C"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7FD1AD3E"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4.2. </w:t>
            </w:r>
            <w:r w:rsidRPr="00414078">
              <w:rPr>
                <w:rFonts w:ascii="Times New Roman" w:hAnsi="Times New Roman" w:cs="Times New Roman"/>
                <w:color w:val="000000"/>
                <w:sz w:val="20"/>
                <w:szCs w:val="20"/>
                <w:lang w:val="en-US"/>
              </w:rPr>
              <w:t>Alcohol and alcoholic products</w:t>
            </w:r>
          </w:p>
        </w:tc>
        <w:tc>
          <w:tcPr>
            <w:tcW w:w="1134" w:type="dxa"/>
            <w:tcBorders>
              <w:top w:val="nil"/>
              <w:left w:val="nil"/>
              <w:bottom w:val="single" w:sz="8" w:space="0" w:color="auto"/>
              <w:right w:val="single" w:sz="8" w:space="0" w:color="auto"/>
            </w:tcBorders>
            <w:shd w:val="clear" w:color="auto" w:fill="auto"/>
            <w:noWrap/>
            <w:vAlign w:val="center"/>
            <w:hideMark/>
          </w:tcPr>
          <w:p w14:paraId="29F024DA"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19,92</w:t>
            </w:r>
          </w:p>
        </w:tc>
        <w:tc>
          <w:tcPr>
            <w:tcW w:w="992" w:type="dxa"/>
            <w:tcBorders>
              <w:top w:val="nil"/>
              <w:left w:val="nil"/>
              <w:bottom w:val="single" w:sz="8" w:space="0" w:color="auto"/>
              <w:right w:val="single" w:sz="8" w:space="0" w:color="auto"/>
            </w:tcBorders>
            <w:shd w:val="clear" w:color="auto" w:fill="auto"/>
            <w:noWrap/>
            <w:vAlign w:val="center"/>
            <w:hideMark/>
          </w:tcPr>
          <w:p w14:paraId="7CC28673"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19,87</w:t>
            </w:r>
          </w:p>
        </w:tc>
        <w:tc>
          <w:tcPr>
            <w:tcW w:w="1134" w:type="dxa"/>
            <w:tcBorders>
              <w:top w:val="nil"/>
              <w:left w:val="nil"/>
              <w:bottom w:val="single" w:sz="8" w:space="0" w:color="auto"/>
              <w:right w:val="single" w:sz="8" w:space="0" w:color="auto"/>
            </w:tcBorders>
            <w:shd w:val="clear" w:color="auto" w:fill="auto"/>
            <w:noWrap/>
            <w:vAlign w:val="center"/>
            <w:hideMark/>
          </w:tcPr>
          <w:p w14:paraId="4DACE00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0,04</w:t>
            </w:r>
          </w:p>
        </w:tc>
        <w:tc>
          <w:tcPr>
            <w:tcW w:w="1263" w:type="dxa"/>
            <w:tcBorders>
              <w:top w:val="nil"/>
              <w:left w:val="nil"/>
              <w:bottom w:val="single" w:sz="8" w:space="0" w:color="auto"/>
              <w:right w:val="single" w:sz="8" w:space="0" w:color="auto"/>
            </w:tcBorders>
            <w:shd w:val="clear" w:color="auto" w:fill="auto"/>
            <w:noWrap/>
            <w:vAlign w:val="center"/>
            <w:hideMark/>
          </w:tcPr>
          <w:p w14:paraId="7C1AC53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-0,27</w:t>
            </w:r>
          </w:p>
        </w:tc>
      </w:tr>
      <w:tr w:rsidR="009258B9" w:rsidRPr="00414078" w14:paraId="576799B8"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35220E77"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4.3. </w:t>
            </w:r>
            <w:r w:rsidRPr="00414078">
              <w:rPr>
                <w:rFonts w:ascii="Times New Roman" w:hAnsi="Times New Roman" w:cs="Times New Roman"/>
                <w:color w:val="000000"/>
                <w:sz w:val="20"/>
                <w:szCs w:val="20"/>
                <w:lang w:val="en-US"/>
              </w:rPr>
              <w:t>Nonmetallic minerals (glass, ceramics, cement, etc.)</w:t>
            </w:r>
          </w:p>
        </w:tc>
        <w:tc>
          <w:tcPr>
            <w:tcW w:w="1134" w:type="dxa"/>
            <w:tcBorders>
              <w:top w:val="nil"/>
              <w:left w:val="nil"/>
              <w:bottom w:val="single" w:sz="8" w:space="0" w:color="auto"/>
              <w:right w:val="single" w:sz="8" w:space="0" w:color="auto"/>
            </w:tcBorders>
            <w:shd w:val="clear" w:color="auto" w:fill="auto"/>
            <w:noWrap/>
            <w:vAlign w:val="center"/>
            <w:hideMark/>
          </w:tcPr>
          <w:p w14:paraId="7691CDAF"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1.718,02</w:t>
            </w:r>
          </w:p>
        </w:tc>
        <w:tc>
          <w:tcPr>
            <w:tcW w:w="992" w:type="dxa"/>
            <w:tcBorders>
              <w:top w:val="nil"/>
              <w:left w:val="nil"/>
              <w:bottom w:val="single" w:sz="8" w:space="0" w:color="auto"/>
              <w:right w:val="single" w:sz="8" w:space="0" w:color="auto"/>
            </w:tcBorders>
            <w:shd w:val="clear" w:color="auto" w:fill="auto"/>
            <w:noWrap/>
            <w:vAlign w:val="center"/>
            <w:hideMark/>
          </w:tcPr>
          <w:p w14:paraId="528CA656"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1.775,34</w:t>
            </w:r>
          </w:p>
        </w:tc>
        <w:tc>
          <w:tcPr>
            <w:tcW w:w="1134" w:type="dxa"/>
            <w:tcBorders>
              <w:top w:val="nil"/>
              <w:left w:val="nil"/>
              <w:bottom w:val="single" w:sz="8" w:space="0" w:color="auto"/>
              <w:right w:val="single" w:sz="8" w:space="0" w:color="auto"/>
            </w:tcBorders>
            <w:shd w:val="clear" w:color="auto" w:fill="auto"/>
            <w:noWrap/>
            <w:vAlign w:val="center"/>
            <w:hideMark/>
          </w:tcPr>
          <w:p w14:paraId="78D62381"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3,30</w:t>
            </w:r>
          </w:p>
        </w:tc>
        <w:tc>
          <w:tcPr>
            <w:tcW w:w="1263" w:type="dxa"/>
            <w:tcBorders>
              <w:top w:val="nil"/>
              <w:left w:val="nil"/>
              <w:bottom w:val="single" w:sz="8" w:space="0" w:color="auto"/>
              <w:right w:val="single" w:sz="8" w:space="0" w:color="auto"/>
            </w:tcBorders>
            <w:shd w:val="clear" w:color="auto" w:fill="auto"/>
            <w:noWrap/>
            <w:vAlign w:val="center"/>
            <w:hideMark/>
          </w:tcPr>
          <w:p w14:paraId="4A1D0C2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3,34</w:t>
            </w:r>
          </w:p>
        </w:tc>
      </w:tr>
      <w:tr w:rsidR="009258B9" w:rsidRPr="00414078" w14:paraId="719DF697"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3C80FD1D"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4.4. </w:t>
            </w:r>
            <w:r w:rsidRPr="00414078">
              <w:rPr>
                <w:rFonts w:ascii="Times New Roman" w:hAnsi="Times New Roman" w:cs="Times New Roman"/>
                <w:color w:val="000000"/>
                <w:sz w:val="20"/>
                <w:szCs w:val="20"/>
                <w:lang w:val="en-US"/>
              </w:rPr>
              <w:t>Iron and Steel</w:t>
            </w:r>
          </w:p>
        </w:tc>
        <w:tc>
          <w:tcPr>
            <w:tcW w:w="1134" w:type="dxa"/>
            <w:tcBorders>
              <w:top w:val="nil"/>
              <w:left w:val="nil"/>
              <w:bottom w:val="single" w:sz="8" w:space="0" w:color="auto"/>
              <w:right w:val="single" w:sz="8" w:space="0" w:color="auto"/>
            </w:tcBorders>
            <w:shd w:val="clear" w:color="auto" w:fill="auto"/>
            <w:noWrap/>
            <w:vAlign w:val="center"/>
            <w:hideMark/>
          </w:tcPr>
          <w:p w14:paraId="3B7B1023"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1.287,19</w:t>
            </w:r>
          </w:p>
        </w:tc>
        <w:tc>
          <w:tcPr>
            <w:tcW w:w="992" w:type="dxa"/>
            <w:tcBorders>
              <w:top w:val="nil"/>
              <w:left w:val="nil"/>
              <w:bottom w:val="single" w:sz="8" w:space="0" w:color="auto"/>
              <w:right w:val="single" w:sz="8" w:space="0" w:color="auto"/>
            </w:tcBorders>
            <w:shd w:val="clear" w:color="auto" w:fill="auto"/>
            <w:noWrap/>
            <w:vAlign w:val="center"/>
            <w:hideMark/>
          </w:tcPr>
          <w:p w14:paraId="7B26D6F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1.521,70</w:t>
            </w:r>
          </w:p>
        </w:tc>
        <w:tc>
          <w:tcPr>
            <w:tcW w:w="1134" w:type="dxa"/>
            <w:tcBorders>
              <w:top w:val="nil"/>
              <w:left w:val="nil"/>
              <w:bottom w:val="single" w:sz="8" w:space="0" w:color="auto"/>
              <w:right w:val="single" w:sz="8" w:space="0" w:color="auto"/>
            </w:tcBorders>
            <w:shd w:val="clear" w:color="auto" w:fill="auto"/>
            <w:noWrap/>
            <w:vAlign w:val="center"/>
            <w:hideMark/>
          </w:tcPr>
          <w:p w14:paraId="1C10DFA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2,83</w:t>
            </w:r>
          </w:p>
        </w:tc>
        <w:tc>
          <w:tcPr>
            <w:tcW w:w="1263" w:type="dxa"/>
            <w:tcBorders>
              <w:top w:val="nil"/>
              <w:left w:val="nil"/>
              <w:bottom w:val="single" w:sz="8" w:space="0" w:color="auto"/>
              <w:right w:val="single" w:sz="8" w:space="0" w:color="auto"/>
            </w:tcBorders>
            <w:shd w:val="clear" w:color="auto" w:fill="auto"/>
            <w:noWrap/>
            <w:vAlign w:val="center"/>
            <w:hideMark/>
          </w:tcPr>
          <w:p w14:paraId="4E60C622"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18,22</w:t>
            </w:r>
          </w:p>
        </w:tc>
      </w:tr>
      <w:tr w:rsidR="009258B9" w:rsidRPr="00414078" w14:paraId="57B80295"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40A02CE"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4.5. </w:t>
            </w:r>
            <w:r w:rsidRPr="00414078">
              <w:rPr>
                <w:rFonts w:ascii="Times New Roman" w:hAnsi="Times New Roman" w:cs="Times New Roman"/>
                <w:color w:val="000000"/>
                <w:sz w:val="20"/>
                <w:szCs w:val="20"/>
                <w:lang w:val="en-US"/>
              </w:rPr>
              <w:t>Nonferrous metal mining and metalworking (chrome, copper, etc.)</w:t>
            </w:r>
          </w:p>
        </w:tc>
        <w:tc>
          <w:tcPr>
            <w:tcW w:w="1134" w:type="dxa"/>
            <w:tcBorders>
              <w:top w:val="nil"/>
              <w:left w:val="nil"/>
              <w:bottom w:val="single" w:sz="8" w:space="0" w:color="auto"/>
              <w:right w:val="single" w:sz="8" w:space="0" w:color="auto"/>
            </w:tcBorders>
            <w:shd w:val="clear" w:color="auto" w:fill="auto"/>
            <w:noWrap/>
            <w:vAlign w:val="center"/>
            <w:hideMark/>
          </w:tcPr>
          <w:p w14:paraId="1F1A6DB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586</w:t>
            </w:r>
          </w:p>
        </w:tc>
        <w:tc>
          <w:tcPr>
            <w:tcW w:w="992" w:type="dxa"/>
            <w:tcBorders>
              <w:top w:val="nil"/>
              <w:left w:val="nil"/>
              <w:bottom w:val="single" w:sz="8" w:space="0" w:color="auto"/>
              <w:right w:val="single" w:sz="8" w:space="0" w:color="auto"/>
            </w:tcBorders>
            <w:shd w:val="clear" w:color="auto" w:fill="auto"/>
            <w:noWrap/>
            <w:vAlign w:val="center"/>
            <w:hideMark/>
          </w:tcPr>
          <w:p w14:paraId="53F0710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446,95</w:t>
            </w:r>
          </w:p>
        </w:tc>
        <w:tc>
          <w:tcPr>
            <w:tcW w:w="1134" w:type="dxa"/>
            <w:tcBorders>
              <w:top w:val="nil"/>
              <w:left w:val="nil"/>
              <w:bottom w:val="single" w:sz="8" w:space="0" w:color="auto"/>
              <w:right w:val="single" w:sz="8" w:space="0" w:color="auto"/>
            </w:tcBorders>
            <w:shd w:val="clear" w:color="auto" w:fill="auto"/>
            <w:noWrap/>
            <w:vAlign w:val="center"/>
            <w:hideMark/>
          </w:tcPr>
          <w:p w14:paraId="4A2E02EC"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0,83</w:t>
            </w:r>
          </w:p>
        </w:tc>
        <w:tc>
          <w:tcPr>
            <w:tcW w:w="1263" w:type="dxa"/>
            <w:tcBorders>
              <w:top w:val="nil"/>
              <w:left w:val="nil"/>
              <w:bottom w:val="single" w:sz="8" w:space="0" w:color="auto"/>
              <w:right w:val="single" w:sz="8" w:space="0" w:color="auto"/>
            </w:tcBorders>
            <w:shd w:val="clear" w:color="auto" w:fill="auto"/>
            <w:noWrap/>
            <w:vAlign w:val="center"/>
            <w:hideMark/>
          </w:tcPr>
          <w:p w14:paraId="6232F398"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-23,73</w:t>
            </w:r>
          </w:p>
        </w:tc>
      </w:tr>
      <w:tr w:rsidR="009258B9" w:rsidRPr="00414078" w14:paraId="5FD19863"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4947EB57"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4.6. </w:t>
            </w:r>
            <w:r w:rsidRPr="00414078">
              <w:rPr>
                <w:rFonts w:ascii="Times New Roman" w:hAnsi="Times New Roman" w:cs="Times New Roman"/>
                <w:color w:val="000000"/>
                <w:sz w:val="20"/>
                <w:szCs w:val="20"/>
                <w:lang w:val="en-US"/>
              </w:rPr>
              <w:t>Food and beverages</w:t>
            </w:r>
          </w:p>
        </w:tc>
        <w:tc>
          <w:tcPr>
            <w:tcW w:w="1134" w:type="dxa"/>
            <w:tcBorders>
              <w:top w:val="nil"/>
              <w:left w:val="nil"/>
              <w:bottom w:val="single" w:sz="8" w:space="0" w:color="auto"/>
              <w:right w:val="single" w:sz="8" w:space="0" w:color="auto"/>
            </w:tcBorders>
            <w:shd w:val="clear" w:color="auto" w:fill="auto"/>
            <w:noWrap/>
            <w:vAlign w:val="center"/>
            <w:hideMark/>
          </w:tcPr>
          <w:p w14:paraId="671C40F2"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1.088,14</w:t>
            </w:r>
          </w:p>
        </w:tc>
        <w:tc>
          <w:tcPr>
            <w:tcW w:w="992" w:type="dxa"/>
            <w:tcBorders>
              <w:top w:val="nil"/>
              <w:left w:val="nil"/>
              <w:bottom w:val="single" w:sz="8" w:space="0" w:color="auto"/>
              <w:right w:val="single" w:sz="8" w:space="0" w:color="auto"/>
            </w:tcBorders>
            <w:shd w:val="clear" w:color="auto" w:fill="auto"/>
            <w:noWrap/>
            <w:vAlign w:val="center"/>
            <w:hideMark/>
          </w:tcPr>
          <w:p w14:paraId="41F463A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1.163,48</w:t>
            </w:r>
          </w:p>
        </w:tc>
        <w:tc>
          <w:tcPr>
            <w:tcW w:w="1134" w:type="dxa"/>
            <w:tcBorders>
              <w:top w:val="nil"/>
              <w:left w:val="nil"/>
              <w:bottom w:val="single" w:sz="8" w:space="0" w:color="auto"/>
              <w:right w:val="single" w:sz="8" w:space="0" w:color="auto"/>
            </w:tcBorders>
            <w:shd w:val="clear" w:color="auto" w:fill="auto"/>
            <w:noWrap/>
            <w:vAlign w:val="center"/>
            <w:hideMark/>
          </w:tcPr>
          <w:p w14:paraId="57A09C91"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2,16</w:t>
            </w:r>
          </w:p>
        </w:tc>
        <w:tc>
          <w:tcPr>
            <w:tcW w:w="1263" w:type="dxa"/>
            <w:tcBorders>
              <w:top w:val="nil"/>
              <w:left w:val="nil"/>
              <w:bottom w:val="single" w:sz="8" w:space="0" w:color="auto"/>
              <w:right w:val="single" w:sz="8" w:space="0" w:color="auto"/>
            </w:tcBorders>
            <w:shd w:val="clear" w:color="auto" w:fill="auto"/>
            <w:noWrap/>
            <w:vAlign w:val="center"/>
            <w:hideMark/>
          </w:tcPr>
          <w:p w14:paraId="47A353C5"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6,92</w:t>
            </w:r>
          </w:p>
        </w:tc>
      </w:tr>
      <w:tr w:rsidR="009258B9" w:rsidRPr="00414078" w14:paraId="5BF9CD78"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06CFF66B"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4.7. </w:t>
            </w:r>
            <w:r w:rsidRPr="00414078">
              <w:rPr>
                <w:rFonts w:ascii="Times New Roman" w:hAnsi="Times New Roman" w:cs="Times New Roman"/>
                <w:color w:val="000000"/>
                <w:sz w:val="20"/>
                <w:szCs w:val="20"/>
                <w:lang w:val="en-US"/>
              </w:rPr>
              <w:t>Fertilizers</w:t>
            </w:r>
          </w:p>
        </w:tc>
        <w:tc>
          <w:tcPr>
            <w:tcW w:w="1134" w:type="dxa"/>
            <w:tcBorders>
              <w:top w:val="nil"/>
              <w:left w:val="nil"/>
              <w:bottom w:val="single" w:sz="8" w:space="0" w:color="auto"/>
              <w:right w:val="single" w:sz="8" w:space="0" w:color="auto"/>
            </w:tcBorders>
            <w:shd w:val="clear" w:color="auto" w:fill="auto"/>
            <w:noWrap/>
            <w:vAlign w:val="center"/>
            <w:hideMark/>
          </w:tcPr>
          <w:p w14:paraId="732D2249"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588,5</w:t>
            </w:r>
          </w:p>
        </w:tc>
        <w:tc>
          <w:tcPr>
            <w:tcW w:w="992" w:type="dxa"/>
            <w:tcBorders>
              <w:top w:val="nil"/>
              <w:left w:val="nil"/>
              <w:bottom w:val="single" w:sz="8" w:space="0" w:color="auto"/>
              <w:right w:val="single" w:sz="8" w:space="0" w:color="auto"/>
            </w:tcBorders>
            <w:shd w:val="clear" w:color="auto" w:fill="auto"/>
            <w:noWrap/>
            <w:vAlign w:val="center"/>
            <w:hideMark/>
          </w:tcPr>
          <w:p w14:paraId="25894C4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493,28</w:t>
            </w:r>
          </w:p>
        </w:tc>
        <w:tc>
          <w:tcPr>
            <w:tcW w:w="1134" w:type="dxa"/>
            <w:tcBorders>
              <w:top w:val="nil"/>
              <w:left w:val="nil"/>
              <w:bottom w:val="single" w:sz="8" w:space="0" w:color="auto"/>
              <w:right w:val="single" w:sz="8" w:space="0" w:color="auto"/>
            </w:tcBorders>
            <w:shd w:val="clear" w:color="auto" w:fill="auto"/>
            <w:noWrap/>
            <w:vAlign w:val="center"/>
            <w:hideMark/>
          </w:tcPr>
          <w:p w14:paraId="1F40CA2A"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0,92</w:t>
            </w:r>
          </w:p>
        </w:tc>
        <w:tc>
          <w:tcPr>
            <w:tcW w:w="1263" w:type="dxa"/>
            <w:tcBorders>
              <w:top w:val="nil"/>
              <w:left w:val="nil"/>
              <w:bottom w:val="single" w:sz="8" w:space="0" w:color="auto"/>
              <w:right w:val="single" w:sz="8" w:space="0" w:color="auto"/>
            </w:tcBorders>
            <w:shd w:val="clear" w:color="auto" w:fill="auto"/>
            <w:noWrap/>
            <w:vAlign w:val="center"/>
            <w:hideMark/>
          </w:tcPr>
          <w:p w14:paraId="13987CD6"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-16,18</w:t>
            </w:r>
          </w:p>
        </w:tc>
      </w:tr>
      <w:tr w:rsidR="009258B9" w:rsidRPr="00414078" w14:paraId="69406EF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94C697C"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4.8. </w:t>
            </w:r>
            <w:r w:rsidRPr="00414078">
              <w:rPr>
                <w:rFonts w:ascii="Times New Roman" w:hAnsi="Times New Roman" w:cs="Times New Roman"/>
                <w:color w:val="000000"/>
                <w:sz w:val="20"/>
                <w:szCs w:val="20"/>
                <w:lang w:val="en-US"/>
              </w:rPr>
              <w:t>Construction (building products, road construction, etc.)</w:t>
            </w:r>
          </w:p>
        </w:tc>
        <w:tc>
          <w:tcPr>
            <w:tcW w:w="1134" w:type="dxa"/>
            <w:tcBorders>
              <w:top w:val="nil"/>
              <w:left w:val="nil"/>
              <w:bottom w:val="single" w:sz="8" w:space="0" w:color="auto"/>
              <w:right w:val="single" w:sz="8" w:space="0" w:color="auto"/>
            </w:tcBorders>
            <w:shd w:val="clear" w:color="auto" w:fill="auto"/>
            <w:noWrap/>
            <w:vAlign w:val="center"/>
            <w:hideMark/>
          </w:tcPr>
          <w:p w14:paraId="23777B5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550,57</w:t>
            </w:r>
          </w:p>
        </w:tc>
        <w:tc>
          <w:tcPr>
            <w:tcW w:w="992" w:type="dxa"/>
            <w:tcBorders>
              <w:top w:val="nil"/>
              <w:left w:val="nil"/>
              <w:bottom w:val="single" w:sz="8" w:space="0" w:color="auto"/>
              <w:right w:val="single" w:sz="8" w:space="0" w:color="auto"/>
            </w:tcBorders>
            <w:shd w:val="clear" w:color="auto" w:fill="auto"/>
            <w:noWrap/>
            <w:vAlign w:val="center"/>
            <w:hideMark/>
          </w:tcPr>
          <w:p w14:paraId="39C2678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610,86</w:t>
            </w:r>
          </w:p>
        </w:tc>
        <w:tc>
          <w:tcPr>
            <w:tcW w:w="1134" w:type="dxa"/>
            <w:tcBorders>
              <w:top w:val="nil"/>
              <w:left w:val="nil"/>
              <w:bottom w:val="single" w:sz="8" w:space="0" w:color="auto"/>
              <w:right w:val="single" w:sz="8" w:space="0" w:color="auto"/>
            </w:tcBorders>
            <w:shd w:val="clear" w:color="auto" w:fill="auto"/>
            <w:noWrap/>
            <w:vAlign w:val="center"/>
            <w:hideMark/>
          </w:tcPr>
          <w:p w14:paraId="720B94F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1,13</w:t>
            </w:r>
          </w:p>
        </w:tc>
        <w:tc>
          <w:tcPr>
            <w:tcW w:w="1263" w:type="dxa"/>
            <w:tcBorders>
              <w:top w:val="nil"/>
              <w:left w:val="nil"/>
              <w:bottom w:val="single" w:sz="8" w:space="0" w:color="auto"/>
              <w:right w:val="single" w:sz="8" w:space="0" w:color="auto"/>
            </w:tcBorders>
            <w:shd w:val="clear" w:color="auto" w:fill="auto"/>
            <w:noWrap/>
            <w:vAlign w:val="center"/>
            <w:hideMark/>
          </w:tcPr>
          <w:p w14:paraId="415EB48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10,95</w:t>
            </w:r>
          </w:p>
        </w:tc>
      </w:tr>
      <w:tr w:rsidR="009258B9" w:rsidRPr="00414078" w14:paraId="440D61E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67EED8D8"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4.9. </w:t>
            </w:r>
            <w:r w:rsidRPr="00414078">
              <w:rPr>
                <w:rFonts w:ascii="Times New Roman" w:hAnsi="Times New Roman" w:cs="Times New Roman"/>
                <w:color w:val="000000"/>
                <w:sz w:val="20"/>
                <w:szCs w:val="20"/>
                <w:lang w:val="en-US"/>
              </w:rPr>
              <w:t>Paper, cellulose and printing</w:t>
            </w:r>
          </w:p>
        </w:tc>
        <w:tc>
          <w:tcPr>
            <w:tcW w:w="1134" w:type="dxa"/>
            <w:tcBorders>
              <w:top w:val="nil"/>
              <w:left w:val="nil"/>
              <w:bottom w:val="single" w:sz="8" w:space="0" w:color="auto"/>
              <w:right w:val="single" w:sz="8" w:space="0" w:color="auto"/>
            </w:tcBorders>
            <w:shd w:val="clear" w:color="auto" w:fill="auto"/>
            <w:noWrap/>
            <w:vAlign w:val="center"/>
            <w:hideMark/>
          </w:tcPr>
          <w:p w14:paraId="5101B6C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275,26</w:t>
            </w:r>
          </w:p>
        </w:tc>
        <w:tc>
          <w:tcPr>
            <w:tcW w:w="992" w:type="dxa"/>
            <w:tcBorders>
              <w:top w:val="nil"/>
              <w:left w:val="nil"/>
              <w:bottom w:val="single" w:sz="8" w:space="0" w:color="auto"/>
              <w:right w:val="single" w:sz="8" w:space="0" w:color="auto"/>
            </w:tcBorders>
            <w:shd w:val="clear" w:color="auto" w:fill="auto"/>
            <w:noWrap/>
            <w:vAlign w:val="center"/>
            <w:hideMark/>
          </w:tcPr>
          <w:p w14:paraId="49CCCD4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246,47</w:t>
            </w:r>
          </w:p>
        </w:tc>
        <w:tc>
          <w:tcPr>
            <w:tcW w:w="1134" w:type="dxa"/>
            <w:tcBorders>
              <w:top w:val="nil"/>
              <w:left w:val="nil"/>
              <w:bottom w:val="single" w:sz="8" w:space="0" w:color="auto"/>
              <w:right w:val="single" w:sz="8" w:space="0" w:color="auto"/>
            </w:tcBorders>
            <w:shd w:val="clear" w:color="auto" w:fill="auto"/>
            <w:noWrap/>
            <w:vAlign w:val="center"/>
            <w:hideMark/>
          </w:tcPr>
          <w:p w14:paraId="50EAE07F"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0,46</w:t>
            </w:r>
          </w:p>
        </w:tc>
        <w:tc>
          <w:tcPr>
            <w:tcW w:w="1263" w:type="dxa"/>
            <w:tcBorders>
              <w:top w:val="nil"/>
              <w:left w:val="nil"/>
              <w:bottom w:val="single" w:sz="8" w:space="0" w:color="auto"/>
              <w:right w:val="single" w:sz="8" w:space="0" w:color="auto"/>
            </w:tcBorders>
            <w:shd w:val="clear" w:color="auto" w:fill="auto"/>
            <w:noWrap/>
            <w:vAlign w:val="center"/>
            <w:hideMark/>
          </w:tcPr>
          <w:p w14:paraId="5DB3569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-10,46</w:t>
            </w:r>
          </w:p>
        </w:tc>
      </w:tr>
      <w:tr w:rsidR="009258B9" w:rsidRPr="00414078" w14:paraId="03D77EC5"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072AC18"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4.10. </w:t>
            </w:r>
            <w:r w:rsidRPr="00414078">
              <w:rPr>
                <w:rFonts w:ascii="Times New Roman" w:hAnsi="Times New Roman" w:cs="Times New Roman"/>
                <w:color w:val="000000"/>
                <w:sz w:val="20"/>
                <w:szCs w:val="20"/>
                <w:lang w:val="en-US"/>
              </w:rPr>
              <w:t>Chemistry (including petro chemistry)</w:t>
            </w:r>
          </w:p>
        </w:tc>
        <w:tc>
          <w:tcPr>
            <w:tcW w:w="1134" w:type="dxa"/>
            <w:tcBorders>
              <w:top w:val="nil"/>
              <w:left w:val="nil"/>
              <w:bottom w:val="single" w:sz="8" w:space="0" w:color="auto"/>
              <w:right w:val="single" w:sz="8" w:space="0" w:color="auto"/>
            </w:tcBorders>
            <w:shd w:val="clear" w:color="auto" w:fill="auto"/>
            <w:noWrap/>
            <w:vAlign w:val="center"/>
            <w:hideMark/>
          </w:tcPr>
          <w:p w14:paraId="5A40FD3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961,45</w:t>
            </w:r>
          </w:p>
        </w:tc>
        <w:tc>
          <w:tcPr>
            <w:tcW w:w="992" w:type="dxa"/>
            <w:tcBorders>
              <w:top w:val="nil"/>
              <w:left w:val="nil"/>
              <w:bottom w:val="single" w:sz="8" w:space="0" w:color="auto"/>
              <w:right w:val="single" w:sz="8" w:space="0" w:color="auto"/>
            </w:tcBorders>
            <w:shd w:val="clear" w:color="auto" w:fill="auto"/>
            <w:noWrap/>
            <w:vAlign w:val="center"/>
            <w:hideMark/>
          </w:tcPr>
          <w:p w14:paraId="0A401C47"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1.035,49</w:t>
            </w:r>
          </w:p>
        </w:tc>
        <w:tc>
          <w:tcPr>
            <w:tcW w:w="1134" w:type="dxa"/>
            <w:tcBorders>
              <w:top w:val="nil"/>
              <w:left w:val="nil"/>
              <w:bottom w:val="single" w:sz="8" w:space="0" w:color="auto"/>
              <w:right w:val="single" w:sz="8" w:space="0" w:color="auto"/>
            </w:tcBorders>
            <w:shd w:val="clear" w:color="auto" w:fill="auto"/>
            <w:noWrap/>
            <w:vAlign w:val="center"/>
            <w:hideMark/>
          </w:tcPr>
          <w:p w14:paraId="588980B8"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1,92</w:t>
            </w:r>
          </w:p>
        </w:tc>
        <w:tc>
          <w:tcPr>
            <w:tcW w:w="1263" w:type="dxa"/>
            <w:tcBorders>
              <w:top w:val="nil"/>
              <w:left w:val="nil"/>
              <w:bottom w:val="single" w:sz="8" w:space="0" w:color="auto"/>
              <w:right w:val="single" w:sz="8" w:space="0" w:color="auto"/>
            </w:tcBorders>
            <w:shd w:val="clear" w:color="auto" w:fill="auto"/>
            <w:noWrap/>
            <w:vAlign w:val="center"/>
            <w:hideMark/>
          </w:tcPr>
          <w:p w14:paraId="2E1C042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7,70</w:t>
            </w:r>
          </w:p>
        </w:tc>
      </w:tr>
      <w:tr w:rsidR="009258B9" w:rsidRPr="00414078" w14:paraId="683B55E5"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7D270D0D"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4.11. </w:t>
            </w:r>
            <w:r w:rsidRPr="00414078">
              <w:rPr>
                <w:rFonts w:ascii="Times New Roman" w:hAnsi="Times New Roman" w:cs="Times New Roman"/>
                <w:color w:val="000000"/>
                <w:sz w:val="20"/>
                <w:szCs w:val="20"/>
                <w:lang w:val="en-US"/>
              </w:rPr>
              <w:t>Mining and quarrying</w:t>
            </w:r>
          </w:p>
        </w:tc>
        <w:tc>
          <w:tcPr>
            <w:tcW w:w="1134" w:type="dxa"/>
            <w:tcBorders>
              <w:top w:val="nil"/>
              <w:left w:val="nil"/>
              <w:bottom w:val="single" w:sz="8" w:space="0" w:color="auto"/>
              <w:right w:val="single" w:sz="8" w:space="0" w:color="auto"/>
            </w:tcBorders>
            <w:shd w:val="clear" w:color="auto" w:fill="auto"/>
            <w:noWrap/>
            <w:vAlign w:val="center"/>
            <w:hideMark/>
          </w:tcPr>
          <w:p w14:paraId="5E2CA27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109,96</w:t>
            </w:r>
          </w:p>
        </w:tc>
        <w:tc>
          <w:tcPr>
            <w:tcW w:w="992" w:type="dxa"/>
            <w:tcBorders>
              <w:top w:val="nil"/>
              <w:left w:val="nil"/>
              <w:bottom w:val="single" w:sz="8" w:space="0" w:color="auto"/>
              <w:right w:val="single" w:sz="8" w:space="0" w:color="auto"/>
            </w:tcBorders>
            <w:shd w:val="clear" w:color="auto" w:fill="auto"/>
            <w:noWrap/>
            <w:vAlign w:val="center"/>
            <w:hideMark/>
          </w:tcPr>
          <w:p w14:paraId="71624523"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144,05</w:t>
            </w:r>
          </w:p>
        </w:tc>
        <w:tc>
          <w:tcPr>
            <w:tcW w:w="1134" w:type="dxa"/>
            <w:tcBorders>
              <w:top w:val="nil"/>
              <w:left w:val="nil"/>
              <w:bottom w:val="single" w:sz="8" w:space="0" w:color="auto"/>
              <w:right w:val="single" w:sz="8" w:space="0" w:color="auto"/>
            </w:tcBorders>
            <w:shd w:val="clear" w:color="auto" w:fill="auto"/>
            <w:noWrap/>
            <w:vAlign w:val="center"/>
            <w:hideMark/>
          </w:tcPr>
          <w:p w14:paraId="6203449A"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0,27</w:t>
            </w:r>
          </w:p>
        </w:tc>
        <w:tc>
          <w:tcPr>
            <w:tcW w:w="1263" w:type="dxa"/>
            <w:tcBorders>
              <w:top w:val="nil"/>
              <w:left w:val="nil"/>
              <w:bottom w:val="single" w:sz="8" w:space="0" w:color="auto"/>
              <w:right w:val="single" w:sz="8" w:space="0" w:color="auto"/>
            </w:tcBorders>
            <w:shd w:val="clear" w:color="auto" w:fill="auto"/>
            <w:noWrap/>
            <w:vAlign w:val="center"/>
            <w:hideMark/>
          </w:tcPr>
          <w:p w14:paraId="326BAF9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30,99</w:t>
            </w:r>
          </w:p>
        </w:tc>
      </w:tr>
      <w:tr w:rsidR="009258B9" w:rsidRPr="00414078" w14:paraId="3C75C3BF"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475B1492"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4.12. </w:t>
            </w:r>
            <w:r w:rsidRPr="00414078">
              <w:rPr>
                <w:rFonts w:ascii="Times New Roman" w:hAnsi="Times New Roman" w:cs="Times New Roman"/>
                <w:color w:val="000000"/>
                <w:sz w:val="20"/>
                <w:szCs w:val="20"/>
                <w:lang w:val="en-US"/>
              </w:rPr>
              <w:t>Machine industry</w:t>
            </w:r>
          </w:p>
        </w:tc>
        <w:tc>
          <w:tcPr>
            <w:tcW w:w="1134" w:type="dxa"/>
            <w:tcBorders>
              <w:top w:val="nil"/>
              <w:left w:val="nil"/>
              <w:bottom w:val="single" w:sz="8" w:space="0" w:color="auto"/>
              <w:right w:val="single" w:sz="8" w:space="0" w:color="auto"/>
            </w:tcBorders>
            <w:shd w:val="clear" w:color="auto" w:fill="auto"/>
            <w:noWrap/>
            <w:vAlign w:val="center"/>
            <w:hideMark/>
          </w:tcPr>
          <w:p w14:paraId="0C3111D7"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63,38</w:t>
            </w:r>
          </w:p>
        </w:tc>
        <w:tc>
          <w:tcPr>
            <w:tcW w:w="992" w:type="dxa"/>
            <w:tcBorders>
              <w:top w:val="nil"/>
              <w:left w:val="nil"/>
              <w:bottom w:val="single" w:sz="8" w:space="0" w:color="auto"/>
              <w:right w:val="single" w:sz="8" w:space="0" w:color="auto"/>
            </w:tcBorders>
            <w:shd w:val="clear" w:color="auto" w:fill="auto"/>
            <w:noWrap/>
            <w:vAlign w:val="center"/>
            <w:hideMark/>
          </w:tcPr>
          <w:p w14:paraId="51860EB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72,93</w:t>
            </w:r>
          </w:p>
        </w:tc>
        <w:tc>
          <w:tcPr>
            <w:tcW w:w="1134" w:type="dxa"/>
            <w:tcBorders>
              <w:top w:val="nil"/>
              <w:left w:val="nil"/>
              <w:bottom w:val="single" w:sz="8" w:space="0" w:color="auto"/>
              <w:right w:val="single" w:sz="8" w:space="0" w:color="auto"/>
            </w:tcBorders>
            <w:shd w:val="clear" w:color="auto" w:fill="auto"/>
            <w:noWrap/>
            <w:vAlign w:val="center"/>
            <w:hideMark/>
          </w:tcPr>
          <w:p w14:paraId="1EEE6EE0"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0,14</w:t>
            </w:r>
          </w:p>
        </w:tc>
        <w:tc>
          <w:tcPr>
            <w:tcW w:w="1263" w:type="dxa"/>
            <w:tcBorders>
              <w:top w:val="nil"/>
              <w:left w:val="nil"/>
              <w:bottom w:val="single" w:sz="8" w:space="0" w:color="auto"/>
              <w:right w:val="single" w:sz="8" w:space="0" w:color="auto"/>
            </w:tcBorders>
            <w:shd w:val="clear" w:color="auto" w:fill="auto"/>
            <w:noWrap/>
            <w:vAlign w:val="center"/>
            <w:hideMark/>
          </w:tcPr>
          <w:p w14:paraId="3C20414C"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15,07</w:t>
            </w:r>
          </w:p>
        </w:tc>
      </w:tr>
      <w:tr w:rsidR="009258B9" w:rsidRPr="00414078" w14:paraId="49025EA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CE346A3"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hAnsi="Times New Roman" w:cs="Times New Roman"/>
                <w:color w:val="000000"/>
                <w:sz w:val="20"/>
                <w:szCs w:val="20"/>
                <w:lang w:val="en-US"/>
              </w:rPr>
              <w:t>4.13.Textiles, leather and clothing industry</w:t>
            </w:r>
          </w:p>
        </w:tc>
        <w:tc>
          <w:tcPr>
            <w:tcW w:w="1134" w:type="dxa"/>
            <w:tcBorders>
              <w:top w:val="nil"/>
              <w:left w:val="nil"/>
              <w:bottom w:val="single" w:sz="8" w:space="0" w:color="auto"/>
              <w:right w:val="single" w:sz="8" w:space="0" w:color="auto"/>
            </w:tcBorders>
            <w:shd w:val="clear" w:color="auto" w:fill="auto"/>
            <w:noWrap/>
            <w:vAlign w:val="center"/>
            <w:hideMark/>
          </w:tcPr>
          <w:p w14:paraId="0619A34D"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788,66</w:t>
            </w:r>
          </w:p>
        </w:tc>
        <w:tc>
          <w:tcPr>
            <w:tcW w:w="992" w:type="dxa"/>
            <w:tcBorders>
              <w:top w:val="nil"/>
              <w:left w:val="nil"/>
              <w:bottom w:val="single" w:sz="8" w:space="0" w:color="auto"/>
              <w:right w:val="single" w:sz="8" w:space="0" w:color="auto"/>
            </w:tcBorders>
            <w:shd w:val="clear" w:color="auto" w:fill="auto"/>
            <w:noWrap/>
            <w:vAlign w:val="center"/>
            <w:hideMark/>
          </w:tcPr>
          <w:p w14:paraId="209A6A69"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799,74</w:t>
            </w:r>
          </w:p>
        </w:tc>
        <w:tc>
          <w:tcPr>
            <w:tcW w:w="1134" w:type="dxa"/>
            <w:tcBorders>
              <w:top w:val="nil"/>
              <w:left w:val="nil"/>
              <w:bottom w:val="single" w:sz="8" w:space="0" w:color="auto"/>
              <w:right w:val="single" w:sz="8" w:space="0" w:color="auto"/>
            </w:tcBorders>
            <w:shd w:val="clear" w:color="auto" w:fill="auto"/>
            <w:noWrap/>
            <w:vAlign w:val="center"/>
            <w:hideMark/>
          </w:tcPr>
          <w:p w14:paraId="5EF102C7"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1,48</w:t>
            </w:r>
          </w:p>
        </w:tc>
        <w:tc>
          <w:tcPr>
            <w:tcW w:w="1263" w:type="dxa"/>
            <w:tcBorders>
              <w:top w:val="nil"/>
              <w:left w:val="nil"/>
              <w:bottom w:val="single" w:sz="8" w:space="0" w:color="auto"/>
              <w:right w:val="single" w:sz="8" w:space="0" w:color="auto"/>
            </w:tcBorders>
            <w:shd w:val="clear" w:color="auto" w:fill="auto"/>
            <w:noWrap/>
            <w:vAlign w:val="center"/>
            <w:hideMark/>
          </w:tcPr>
          <w:p w14:paraId="5F0474D1"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1,40</w:t>
            </w:r>
          </w:p>
        </w:tc>
      </w:tr>
      <w:tr w:rsidR="009258B9" w:rsidRPr="00414078" w14:paraId="6A17DB03"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AF6EA23"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hAnsi="Times New Roman" w:cs="Times New Roman"/>
                <w:color w:val="000000"/>
                <w:sz w:val="20"/>
                <w:szCs w:val="20"/>
                <w:lang w:val="en-US"/>
              </w:rPr>
              <w:t>4.14. Tobacco and tobacco products</w:t>
            </w:r>
          </w:p>
        </w:tc>
        <w:tc>
          <w:tcPr>
            <w:tcW w:w="1134" w:type="dxa"/>
            <w:tcBorders>
              <w:top w:val="nil"/>
              <w:left w:val="nil"/>
              <w:bottom w:val="single" w:sz="8" w:space="0" w:color="auto"/>
              <w:right w:val="single" w:sz="8" w:space="0" w:color="auto"/>
            </w:tcBorders>
            <w:shd w:val="clear" w:color="auto" w:fill="auto"/>
            <w:noWrap/>
            <w:vAlign w:val="center"/>
            <w:hideMark/>
          </w:tcPr>
          <w:p w14:paraId="6D81320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17,94</w:t>
            </w:r>
          </w:p>
        </w:tc>
        <w:tc>
          <w:tcPr>
            <w:tcW w:w="992" w:type="dxa"/>
            <w:tcBorders>
              <w:top w:val="nil"/>
              <w:left w:val="nil"/>
              <w:bottom w:val="single" w:sz="8" w:space="0" w:color="auto"/>
              <w:right w:val="single" w:sz="8" w:space="0" w:color="auto"/>
            </w:tcBorders>
            <w:shd w:val="clear" w:color="auto" w:fill="auto"/>
            <w:noWrap/>
            <w:vAlign w:val="center"/>
            <w:hideMark/>
          </w:tcPr>
          <w:p w14:paraId="106842C8"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10,36</w:t>
            </w:r>
          </w:p>
        </w:tc>
        <w:tc>
          <w:tcPr>
            <w:tcW w:w="1134" w:type="dxa"/>
            <w:tcBorders>
              <w:top w:val="nil"/>
              <w:left w:val="nil"/>
              <w:bottom w:val="single" w:sz="8" w:space="0" w:color="auto"/>
              <w:right w:val="single" w:sz="8" w:space="0" w:color="auto"/>
            </w:tcBorders>
            <w:shd w:val="clear" w:color="auto" w:fill="auto"/>
            <w:noWrap/>
            <w:vAlign w:val="center"/>
            <w:hideMark/>
          </w:tcPr>
          <w:p w14:paraId="0AD6B439"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0,02</w:t>
            </w:r>
          </w:p>
        </w:tc>
        <w:tc>
          <w:tcPr>
            <w:tcW w:w="1263" w:type="dxa"/>
            <w:tcBorders>
              <w:top w:val="nil"/>
              <w:left w:val="nil"/>
              <w:bottom w:val="single" w:sz="8" w:space="0" w:color="auto"/>
              <w:right w:val="single" w:sz="8" w:space="0" w:color="auto"/>
            </w:tcBorders>
            <w:shd w:val="clear" w:color="auto" w:fill="auto"/>
            <w:noWrap/>
            <w:vAlign w:val="center"/>
            <w:hideMark/>
          </w:tcPr>
          <w:p w14:paraId="69CC9FB5"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-42,23</w:t>
            </w:r>
          </w:p>
        </w:tc>
      </w:tr>
      <w:tr w:rsidR="009258B9" w:rsidRPr="00414078" w14:paraId="1F40B1C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039F063"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hAnsi="Times New Roman" w:cs="Times New Roman"/>
                <w:color w:val="000000"/>
                <w:sz w:val="20"/>
                <w:szCs w:val="20"/>
                <w:lang w:val="en-US"/>
              </w:rPr>
              <w:t>4.15. Transportation vehicles industry (automotive, airplane industry, etc.)</w:t>
            </w:r>
          </w:p>
        </w:tc>
        <w:tc>
          <w:tcPr>
            <w:tcW w:w="1134" w:type="dxa"/>
            <w:tcBorders>
              <w:top w:val="nil"/>
              <w:left w:val="nil"/>
              <w:bottom w:val="single" w:sz="8" w:space="0" w:color="auto"/>
              <w:right w:val="single" w:sz="8" w:space="0" w:color="auto"/>
            </w:tcBorders>
            <w:shd w:val="clear" w:color="auto" w:fill="auto"/>
            <w:noWrap/>
            <w:vAlign w:val="center"/>
            <w:hideMark/>
          </w:tcPr>
          <w:p w14:paraId="39C7C7D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165,39</w:t>
            </w:r>
          </w:p>
        </w:tc>
        <w:tc>
          <w:tcPr>
            <w:tcW w:w="992" w:type="dxa"/>
            <w:tcBorders>
              <w:top w:val="nil"/>
              <w:left w:val="nil"/>
              <w:bottom w:val="single" w:sz="8" w:space="0" w:color="auto"/>
              <w:right w:val="single" w:sz="8" w:space="0" w:color="auto"/>
            </w:tcBorders>
            <w:shd w:val="clear" w:color="auto" w:fill="auto"/>
            <w:noWrap/>
            <w:vAlign w:val="center"/>
            <w:hideMark/>
          </w:tcPr>
          <w:p w14:paraId="4049DCE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156,13</w:t>
            </w:r>
          </w:p>
        </w:tc>
        <w:tc>
          <w:tcPr>
            <w:tcW w:w="1134" w:type="dxa"/>
            <w:tcBorders>
              <w:top w:val="nil"/>
              <w:left w:val="nil"/>
              <w:bottom w:val="single" w:sz="8" w:space="0" w:color="auto"/>
              <w:right w:val="single" w:sz="8" w:space="0" w:color="auto"/>
            </w:tcBorders>
            <w:shd w:val="clear" w:color="auto" w:fill="auto"/>
            <w:noWrap/>
            <w:vAlign w:val="center"/>
            <w:hideMark/>
          </w:tcPr>
          <w:p w14:paraId="6CABFE9A"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0,29</w:t>
            </w:r>
          </w:p>
        </w:tc>
        <w:tc>
          <w:tcPr>
            <w:tcW w:w="1263" w:type="dxa"/>
            <w:tcBorders>
              <w:top w:val="nil"/>
              <w:left w:val="nil"/>
              <w:bottom w:val="single" w:sz="8" w:space="0" w:color="auto"/>
              <w:right w:val="single" w:sz="8" w:space="0" w:color="auto"/>
            </w:tcBorders>
            <w:shd w:val="clear" w:color="auto" w:fill="auto"/>
            <w:noWrap/>
            <w:vAlign w:val="center"/>
            <w:hideMark/>
          </w:tcPr>
          <w:p w14:paraId="1D5349BE"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-5,60</w:t>
            </w:r>
          </w:p>
        </w:tc>
      </w:tr>
      <w:tr w:rsidR="009258B9" w:rsidRPr="00414078" w14:paraId="6D2F5E5C"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FF1CCA8"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hAnsi="Times New Roman" w:cs="Times New Roman"/>
                <w:color w:val="000000"/>
                <w:sz w:val="20"/>
                <w:szCs w:val="20"/>
                <w:lang w:val="en-US"/>
              </w:rPr>
              <w:t>4.16. Organized Industrial Sites</w:t>
            </w:r>
          </w:p>
        </w:tc>
        <w:tc>
          <w:tcPr>
            <w:tcW w:w="1134" w:type="dxa"/>
            <w:tcBorders>
              <w:top w:val="nil"/>
              <w:left w:val="nil"/>
              <w:bottom w:val="single" w:sz="8" w:space="0" w:color="auto"/>
              <w:right w:val="single" w:sz="8" w:space="0" w:color="auto"/>
            </w:tcBorders>
            <w:shd w:val="clear" w:color="auto" w:fill="auto"/>
            <w:noWrap/>
            <w:vAlign w:val="center"/>
            <w:hideMark/>
          </w:tcPr>
          <w:p w14:paraId="4A4511F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3.256,98</w:t>
            </w:r>
          </w:p>
        </w:tc>
        <w:tc>
          <w:tcPr>
            <w:tcW w:w="992" w:type="dxa"/>
            <w:tcBorders>
              <w:top w:val="nil"/>
              <w:left w:val="nil"/>
              <w:bottom w:val="single" w:sz="8" w:space="0" w:color="auto"/>
              <w:right w:val="single" w:sz="8" w:space="0" w:color="auto"/>
            </w:tcBorders>
            <w:shd w:val="clear" w:color="auto" w:fill="auto"/>
            <w:noWrap/>
            <w:vAlign w:val="center"/>
            <w:hideMark/>
          </w:tcPr>
          <w:p w14:paraId="56CDF3E9"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3.788,85</w:t>
            </w:r>
          </w:p>
        </w:tc>
        <w:tc>
          <w:tcPr>
            <w:tcW w:w="1134" w:type="dxa"/>
            <w:tcBorders>
              <w:top w:val="nil"/>
              <w:left w:val="nil"/>
              <w:bottom w:val="single" w:sz="8" w:space="0" w:color="auto"/>
              <w:right w:val="single" w:sz="8" w:space="0" w:color="auto"/>
            </w:tcBorders>
            <w:shd w:val="clear" w:color="auto" w:fill="auto"/>
            <w:noWrap/>
            <w:vAlign w:val="center"/>
            <w:hideMark/>
          </w:tcPr>
          <w:p w14:paraId="361315AD"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7,03</w:t>
            </w:r>
          </w:p>
        </w:tc>
        <w:tc>
          <w:tcPr>
            <w:tcW w:w="1263" w:type="dxa"/>
            <w:tcBorders>
              <w:top w:val="nil"/>
              <w:left w:val="nil"/>
              <w:bottom w:val="single" w:sz="8" w:space="0" w:color="auto"/>
              <w:right w:val="single" w:sz="8" w:space="0" w:color="auto"/>
            </w:tcBorders>
            <w:shd w:val="clear" w:color="auto" w:fill="auto"/>
            <w:noWrap/>
            <w:vAlign w:val="center"/>
            <w:hideMark/>
          </w:tcPr>
          <w:p w14:paraId="15335422"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16,33</w:t>
            </w:r>
          </w:p>
        </w:tc>
      </w:tr>
      <w:tr w:rsidR="009258B9" w:rsidRPr="00414078" w14:paraId="752BB1E9"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D43F099"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hAnsi="Times New Roman" w:cs="Times New Roman"/>
                <w:color w:val="000000"/>
                <w:sz w:val="20"/>
                <w:szCs w:val="20"/>
                <w:lang w:val="en-US"/>
              </w:rPr>
              <w:t>4.17.Other</w:t>
            </w:r>
          </w:p>
        </w:tc>
        <w:tc>
          <w:tcPr>
            <w:tcW w:w="1134" w:type="dxa"/>
            <w:tcBorders>
              <w:top w:val="nil"/>
              <w:left w:val="nil"/>
              <w:bottom w:val="single" w:sz="8" w:space="0" w:color="auto"/>
              <w:right w:val="single" w:sz="8" w:space="0" w:color="auto"/>
            </w:tcBorders>
            <w:shd w:val="clear" w:color="auto" w:fill="auto"/>
            <w:noWrap/>
            <w:vAlign w:val="center"/>
            <w:hideMark/>
          </w:tcPr>
          <w:p w14:paraId="4271FD1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922,96</w:t>
            </w:r>
          </w:p>
        </w:tc>
        <w:tc>
          <w:tcPr>
            <w:tcW w:w="992" w:type="dxa"/>
            <w:tcBorders>
              <w:top w:val="nil"/>
              <w:left w:val="nil"/>
              <w:bottom w:val="single" w:sz="8" w:space="0" w:color="auto"/>
              <w:right w:val="single" w:sz="8" w:space="0" w:color="auto"/>
            </w:tcBorders>
            <w:shd w:val="clear" w:color="auto" w:fill="auto"/>
            <w:noWrap/>
            <w:vAlign w:val="center"/>
            <w:hideMark/>
          </w:tcPr>
          <w:p w14:paraId="2A083214"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890,99</w:t>
            </w:r>
          </w:p>
        </w:tc>
        <w:tc>
          <w:tcPr>
            <w:tcW w:w="1134" w:type="dxa"/>
            <w:tcBorders>
              <w:top w:val="nil"/>
              <w:left w:val="nil"/>
              <w:bottom w:val="single" w:sz="8" w:space="0" w:color="auto"/>
              <w:right w:val="single" w:sz="8" w:space="0" w:color="auto"/>
            </w:tcBorders>
            <w:shd w:val="clear" w:color="auto" w:fill="auto"/>
            <w:noWrap/>
            <w:vAlign w:val="center"/>
            <w:hideMark/>
          </w:tcPr>
          <w:p w14:paraId="1775FC5D"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1,65</w:t>
            </w:r>
          </w:p>
        </w:tc>
        <w:tc>
          <w:tcPr>
            <w:tcW w:w="1263" w:type="dxa"/>
            <w:tcBorders>
              <w:top w:val="nil"/>
              <w:left w:val="nil"/>
              <w:bottom w:val="single" w:sz="8" w:space="0" w:color="auto"/>
              <w:right w:val="single" w:sz="8" w:space="0" w:color="auto"/>
            </w:tcBorders>
            <w:shd w:val="clear" w:color="auto" w:fill="auto"/>
            <w:noWrap/>
            <w:vAlign w:val="center"/>
            <w:hideMark/>
          </w:tcPr>
          <w:p w14:paraId="245F401F"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-3,46</w:t>
            </w:r>
          </w:p>
        </w:tc>
      </w:tr>
      <w:tr w:rsidR="009258B9" w:rsidRPr="00414078" w14:paraId="17DD6557"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285530E1" w14:textId="77777777" w:rsidR="009258B9"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 xml:space="preserve">5. </w:t>
            </w:r>
            <w:r w:rsidRPr="00414078">
              <w:rPr>
                <w:rFonts w:ascii="Times New Roman" w:hAnsi="Times New Roman" w:cs="Times New Roman"/>
                <w:b/>
                <w:bCs/>
                <w:color w:val="000000"/>
                <w:sz w:val="20"/>
                <w:szCs w:val="20"/>
                <w:lang w:val="en-US"/>
              </w:rPr>
              <w:t>Service Sector</w:t>
            </w:r>
          </w:p>
        </w:tc>
        <w:tc>
          <w:tcPr>
            <w:tcW w:w="1134" w:type="dxa"/>
            <w:tcBorders>
              <w:top w:val="nil"/>
              <w:left w:val="nil"/>
              <w:bottom w:val="single" w:sz="8" w:space="0" w:color="auto"/>
              <w:right w:val="single" w:sz="8" w:space="0" w:color="auto"/>
            </w:tcBorders>
            <w:shd w:val="clear" w:color="auto" w:fill="auto"/>
            <w:noWrap/>
            <w:vAlign w:val="center"/>
            <w:hideMark/>
          </w:tcPr>
          <w:p w14:paraId="6740FDAE"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3.123,33</w:t>
            </w:r>
          </w:p>
        </w:tc>
        <w:tc>
          <w:tcPr>
            <w:tcW w:w="992" w:type="dxa"/>
            <w:tcBorders>
              <w:top w:val="nil"/>
              <w:left w:val="nil"/>
              <w:bottom w:val="single" w:sz="8" w:space="0" w:color="auto"/>
              <w:right w:val="single" w:sz="8" w:space="0" w:color="auto"/>
            </w:tcBorders>
            <w:shd w:val="clear" w:color="auto" w:fill="auto"/>
            <w:noWrap/>
            <w:vAlign w:val="center"/>
            <w:hideMark/>
          </w:tcPr>
          <w:p w14:paraId="4350E32A" w14:textId="77777777" w:rsidR="009258B9" w:rsidRPr="00414078" w:rsidRDefault="009258B9"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3.725,76</w:t>
            </w:r>
          </w:p>
        </w:tc>
        <w:tc>
          <w:tcPr>
            <w:tcW w:w="1134" w:type="dxa"/>
            <w:tcBorders>
              <w:top w:val="nil"/>
              <w:left w:val="nil"/>
              <w:bottom w:val="single" w:sz="8" w:space="0" w:color="auto"/>
              <w:right w:val="single" w:sz="8" w:space="0" w:color="auto"/>
            </w:tcBorders>
            <w:shd w:val="clear" w:color="auto" w:fill="auto"/>
            <w:noWrap/>
            <w:vAlign w:val="center"/>
            <w:hideMark/>
          </w:tcPr>
          <w:p w14:paraId="11278BC4"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6,92</w:t>
            </w:r>
          </w:p>
        </w:tc>
        <w:tc>
          <w:tcPr>
            <w:tcW w:w="1263" w:type="dxa"/>
            <w:tcBorders>
              <w:top w:val="nil"/>
              <w:left w:val="nil"/>
              <w:bottom w:val="single" w:sz="8" w:space="0" w:color="auto"/>
              <w:right w:val="single" w:sz="8" w:space="0" w:color="auto"/>
            </w:tcBorders>
            <w:shd w:val="clear" w:color="auto" w:fill="auto"/>
            <w:noWrap/>
            <w:vAlign w:val="center"/>
            <w:hideMark/>
          </w:tcPr>
          <w:p w14:paraId="352998F3" w14:textId="77777777" w:rsidR="009258B9" w:rsidRPr="00414078" w:rsidRDefault="009258B9"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19,29</w:t>
            </w:r>
          </w:p>
        </w:tc>
      </w:tr>
      <w:tr w:rsidR="009258B9" w:rsidRPr="00414078" w14:paraId="303E5839"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238583E3"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5.1. </w:t>
            </w:r>
            <w:r w:rsidRPr="00414078">
              <w:rPr>
                <w:rFonts w:ascii="Times New Roman" w:hAnsi="Times New Roman" w:cs="Times New Roman"/>
                <w:color w:val="000000"/>
                <w:sz w:val="20"/>
                <w:szCs w:val="20"/>
                <w:lang w:val="en-US"/>
              </w:rPr>
              <w:t>Businesses</w:t>
            </w:r>
          </w:p>
        </w:tc>
        <w:tc>
          <w:tcPr>
            <w:tcW w:w="1134" w:type="dxa"/>
            <w:tcBorders>
              <w:top w:val="nil"/>
              <w:left w:val="nil"/>
              <w:bottom w:val="single" w:sz="8" w:space="0" w:color="auto"/>
              <w:right w:val="single" w:sz="8" w:space="0" w:color="auto"/>
            </w:tcBorders>
            <w:shd w:val="clear" w:color="auto" w:fill="auto"/>
            <w:noWrap/>
            <w:vAlign w:val="center"/>
            <w:hideMark/>
          </w:tcPr>
          <w:p w14:paraId="542167AA"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1.360,48</w:t>
            </w:r>
          </w:p>
        </w:tc>
        <w:tc>
          <w:tcPr>
            <w:tcW w:w="992" w:type="dxa"/>
            <w:tcBorders>
              <w:top w:val="nil"/>
              <w:left w:val="nil"/>
              <w:bottom w:val="single" w:sz="8" w:space="0" w:color="auto"/>
              <w:right w:val="single" w:sz="8" w:space="0" w:color="auto"/>
            </w:tcBorders>
            <w:shd w:val="clear" w:color="auto" w:fill="auto"/>
            <w:noWrap/>
            <w:vAlign w:val="center"/>
            <w:hideMark/>
          </w:tcPr>
          <w:p w14:paraId="2092DA8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1.694,60</w:t>
            </w:r>
          </w:p>
        </w:tc>
        <w:tc>
          <w:tcPr>
            <w:tcW w:w="1134" w:type="dxa"/>
            <w:tcBorders>
              <w:top w:val="nil"/>
              <w:left w:val="nil"/>
              <w:bottom w:val="single" w:sz="8" w:space="0" w:color="auto"/>
              <w:right w:val="single" w:sz="8" w:space="0" w:color="auto"/>
            </w:tcBorders>
            <w:shd w:val="clear" w:color="auto" w:fill="auto"/>
            <w:noWrap/>
            <w:vAlign w:val="center"/>
            <w:hideMark/>
          </w:tcPr>
          <w:p w14:paraId="3CD6F50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3,15</w:t>
            </w:r>
          </w:p>
        </w:tc>
        <w:tc>
          <w:tcPr>
            <w:tcW w:w="1263" w:type="dxa"/>
            <w:tcBorders>
              <w:top w:val="nil"/>
              <w:left w:val="nil"/>
              <w:bottom w:val="single" w:sz="8" w:space="0" w:color="auto"/>
              <w:right w:val="single" w:sz="8" w:space="0" w:color="auto"/>
            </w:tcBorders>
            <w:shd w:val="clear" w:color="auto" w:fill="auto"/>
            <w:noWrap/>
            <w:vAlign w:val="center"/>
            <w:hideMark/>
          </w:tcPr>
          <w:p w14:paraId="1D827139"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24,56</w:t>
            </w:r>
          </w:p>
        </w:tc>
      </w:tr>
      <w:tr w:rsidR="009258B9" w:rsidRPr="00414078" w14:paraId="2A842AB6"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62CB453E"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5.2. </w:t>
            </w:r>
            <w:r w:rsidRPr="00414078">
              <w:rPr>
                <w:rFonts w:ascii="Times New Roman" w:hAnsi="Times New Roman" w:cs="Times New Roman"/>
                <w:color w:val="000000"/>
                <w:sz w:val="20"/>
                <w:szCs w:val="20"/>
                <w:lang w:val="en-US"/>
              </w:rPr>
              <w:t>State offices</w:t>
            </w:r>
          </w:p>
        </w:tc>
        <w:tc>
          <w:tcPr>
            <w:tcW w:w="1134" w:type="dxa"/>
            <w:tcBorders>
              <w:top w:val="nil"/>
              <w:left w:val="nil"/>
              <w:bottom w:val="single" w:sz="8" w:space="0" w:color="auto"/>
              <w:right w:val="single" w:sz="8" w:space="0" w:color="auto"/>
            </w:tcBorders>
            <w:shd w:val="clear" w:color="auto" w:fill="auto"/>
            <w:noWrap/>
            <w:vAlign w:val="center"/>
            <w:hideMark/>
          </w:tcPr>
          <w:p w14:paraId="2B2C40C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1.474,08</w:t>
            </w:r>
          </w:p>
        </w:tc>
        <w:tc>
          <w:tcPr>
            <w:tcW w:w="992" w:type="dxa"/>
            <w:tcBorders>
              <w:top w:val="nil"/>
              <w:left w:val="nil"/>
              <w:bottom w:val="single" w:sz="8" w:space="0" w:color="auto"/>
              <w:right w:val="single" w:sz="8" w:space="0" w:color="auto"/>
            </w:tcBorders>
            <w:shd w:val="clear" w:color="auto" w:fill="auto"/>
            <w:noWrap/>
            <w:vAlign w:val="center"/>
            <w:hideMark/>
          </w:tcPr>
          <w:p w14:paraId="5BBCEEC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1.692,56</w:t>
            </w:r>
          </w:p>
        </w:tc>
        <w:tc>
          <w:tcPr>
            <w:tcW w:w="1134" w:type="dxa"/>
            <w:tcBorders>
              <w:top w:val="nil"/>
              <w:left w:val="nil"/>
              <w:bottom w:val="single" w:sz="8" w:space="0" w:color="auto"/>
              <w:right w:val="single" w:sz="8" w:space="0" w:color="auto"/>
            </w:tcBorders>
            <w:shd w:val="clear" w:color="auto" w:fill="auto"/>
            <w:noWrap/>
            <w:vAlign w:val="center"/>
            <w:hideMark/>
          </w:tcPr>
          <w:p w14:paraId="7A21FB45"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3,14</w:t>
            </w:r>
          </w:p>
        </w:tc>
        <w:tc>
          <w:tcPr>
            <w:tcW w:w="1263" w:type="dxa"/>
            <w:tcBorders>
              <w:top w:val="nil"/>
              <w:left w:val="nil"/>
              <w:bottom w:val="single" w:sz="8" w:space="0" w:color="auto"/>
              <w:right w:val="single" w:sz="8" w:space="0" w:color="auto"/>
            </w:tcBorders>
            <w:shd w:val="clear" w:color="auto" w:fill="auto"/>
            <w:noWrap/>
            <w:vAlign w:val="center"/>
            <w:hideMark/>
          </w:tcPr>
          <w:p w14:paraId="04B18D3E"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14,82</w:t>
            </w:r>
          </w:p>
        </w:tc>
      </w:tr>
      <w:tr w:rsidR="009258B9" w:rsidRPr="00414078" w14:paraId="79214DE9"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2B6761E2"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5.3. </w:t>
            </w:r>
            <w:r w:rsidRPr="00414078">
              <w:rPr>
                <w:rFonts w:ascii="Times New Roman" w:hAnsi="Times New Roman" w:cs="Times New Roman"/>
                <w:color w:val="000000"/>
                <w:sz w:val="20"/>
                <w:szCs w:val="20"/>
                <w:lang w:val="en-US"/>
              </w:rPr>
              <w:t>Other</w:t>
            </w:r>
          </w:p>
        </w:tc>
        <w:tc>
          <w:tcPr>
            <w:tcW w:w="1134" w:type="dxa"/>
            <w:tcBorders>
              <w:top w:val="nil"/>
              <w:left w:val="nil"/>
              <w:bottom w:val="single" w:sz="8" w:space="0" w:color="auto"/>
              <w:right w:val="single" w:sz="8" w:space="0" w:color="auto"/>
            </w:tcBorders>
            <w:shd w:val="clear" w:color="auto" w:fill="auto"/>
            <w:noWrap/>
            <w:vAlign w:val="center"/>
            <w:hideMark/>
          </w:tcPr>
          <w:p w14:paraId="3822E5CE"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288,76</w:t>
            </w:r>
          </w:p>
        </w:tc>
        <w:tc>
          <w:tcPr>
            <w:tcW w:w="992" w:type="dxa"/>
            <w:tcBorders>
              <w:top w:val="nil"/>
              <w:left w:val="nil"/>
              <w:bottom w:val="single" w:sz="8" w:space="0" w:color="auto"/>
              <w:right w:val="single" w:sz="8" w:space="0" w:color="auto"/>
            </w:tcBorders>
            <w:shd w:val="clear" w:color="auto" w:fill="auto"/>
            <w:noWrap/>
            <w:vAlign w:val="center"/>
            <w:hideMark/>
          </w:tcPr>
          <w:p w14:paraId="2DD6ED59"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338,60</w:t>
            </w:r>
          </w:p>
        </w:tc>
        <w:tc>
          <w:tcPr>
            <w:tcW w:w="1134" w:type="dxa"/>
            <w:tcBorders>
              <w:top w:val="nil"/>
              <w:left w:val="nil"/>
              <w:bottom w:val="single" w:sz="8" w:space="0" w:color="auto"/>
              <w:right w:val="single" w:sz="8" w:space="0" w:color="auto"/>
            </w:tcBorders>
            <w:shd w:val="clear" w:color="auto" w:fill="auto"/>
            <w:noWrap/>
            <w:vAlign w:val="center"/>
            <w:hideMark/>
          </w:tcPr>
          <w:p w14:paraId="295C3D2F"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0,63</w:t>
            </w:r>
          </w:p>
        </w:tc>
        <w:tc>
          <w:tcPr>
            <w:tcW w:w="1263" w:type="dxa"/>
            <w:tcBorders>
              <w:top w:val="nil"/>
              <w:left w:val="nil"/>
              <w:bottom w:val="single" w:sz="8" w:space="0" w:color="auto"/>
              <w:right w:val="single" w:sz="8" w:space="0" w:color="auto"/>
            </w:tcBorders>
            <w:shd w:val="clear" w:color="auto" w:fill="auto"/>
            <w:noWrap/>
            <w:vAlign w:val="center"/>
            <w:hideMark/>
          </w:tcPr>
          <w:p w14:paraId="52A40359"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17,26</w:t>
            </w:r>
          </w:p>
        </w:tc>
      </w:tr>
      <w:tr w:rsidR="0046476B" w:rsidRPr="00414078" w14:paraId="590E4971" w14:textId="77777777" w:rsidTr="00414078">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0DB6E905" w14:textId="77777777" w:rsidR="0046476B"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6. Other Sectors</w:t>
            </w:r>
          </w:p>
        </w:tc>
        <w:tc>
          <w:tcPr>
            <w:tcW w:w="1134" w:type="dxa"/>
            <w:tcBorders>
              <w:top w:val="nil"/>
              <w:left w:val="nil"/>
              <w:bottom w:val="single" w:sz="8" w:space="0" w:color="auto"/>
              <w:right w:val="single" w:sz="8" w:space="0" w:color="auto"/>
            </w:tcBorders>
            <w:shd w:val="clear" w:color="auto" w:fill="auto"/>
            <w:noWrap/>
            <w:vAlign w:val="center"/>
            <w:hideMark/>
          </w:tcPr>
          <w:p w14:paraId="3D162495"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11.804,14</w:t>
            </w:r>
          </w:p>
        </w:tc>
        <w:tc>
          <w:tcPr>
            <w:tcW w:w="992" w:type="dxa"/>
            <w:tcBorders>
              <w:top w:val="nil"/>
              <w:left w:val="nil"/>
              <w:bottom w:val="single" w:sz="8" w:space="0" w:color="auto"/>
              <w:right w:val="single" w:sz="8" w:space="0" w:color="auto"/>
            </w:tcBorders>
            <w:shd w:val="clear" w:color="auto" w:fill="auto"/>
            <w:noWrap/>
            <w:vAlign w:val="center"/>
            <w:hideMark/>
          </w:tcPr>
          <w:p w14:paraId="158631B6"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13.632,78</w:t>
            </w:r>
          </w:p>
        </w:tc>
        <w:tc>
          <w:tcPr>
            <w:tcW w:w="1134" w:type="dxa"/>
            <w:tcBorders>
              <w:top w:val="nil"/>
              <w:left w:val="nil"/>
              <w:bottom w:val="single" w:sz="8" w:space="0" w:color="auto"/>
              <w:right w:val="single" w:sz="8" w:space="0" w:color="auto"/>
            </w:tcBorders>
            <w:shd w:val="clear" w:color="auto" w:fill="auto"/>
            <w:noWrap/>
            <w:vAlign w:val="center"/>
            <w:hideMark/>
          </w:tcPr>
          <w:p w14:paraId="582DD4D4"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25,31</w:t>
            </w:r>
          </w:p>
        </w:tc>
        <w:tc>
          <w:tcPr>
            <w:tcW w:w="1263" w:type="dxa"/>
            <w:tcBorders>
              <w:top w:val="nil"/>
              <w:left w:val="nil"/>
              <w:bottom w:val="single" w:sz="8" w:space="0" w:color="auto"/>
              <w:right w:val="single" w:sz="8" w:space="0" w:color="auto"/>
            </w:tcBorders>
            <w:shd w:val="clear" w:color="auto" w:fill="auto"/>
            <w:noWrap/>
            <w:vAlign w:val="center"/>
            <w:hideMark/>
          </w:tcPr>
          <w:p w14:paraId="714AAE51"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15,49</w:t>
            </w:r>
          </w:p>
        </w:tc>
      </w:tr>
      <w:tr w:rsidR="009258B9" w:rsidRPr="00414078" w14:paraId="5295BA83"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1424632C"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6.1. </w:t>
            </w:r>
            <w:r w:rsidRPr="00414078">
              <w:rPr>
                <w:rFonts w:ascii="Times New Roman" w:hAnsi="Times New Roman" w:cs="Times New Roman"/>
                <w:color w:val="000000"/>
                <w:sz w:val="20"/>
                <w:szCs w:val="20"/>
                <w:lang w:val="en-US"/>
              </w:rPr>
              <w:t>Household</w:t>
            </w:r>
          </w:p>
        </w:tc>
        <w:tc>
          <w:tcPr>
            <w:tcW w:w="1134" w:type="dxa"/>
            <w:tcBorders>
              <w:top w:val="nil"/>
              <w:left w:val="nil"/>
              <w:bottom w:val="single" w:sz="8" w:space="0" w:color="auto"/>
              <w:right w:val="single" w:sz="8" w:space="0" w:color="auto"/>
            </w:tcBorders>
            <w:shd w:val="clear" w:color="auto" w:fill="auto"/>
            <w:noWrap/>
            <w:vAlign w:val="center"/>
            <w:hideMark/>
          </w:tcPr>
          <w:p w14:paraId="52FD50C5"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11.701,25</w:t>
            </w:r>
          </w:p>
        </w:tc>
        <w:tc>
          <w:tcPr>
            <w:tcW w:w="992" w:type="dxa"/>
            <w:tcBorders>
              <w:top w:val="nil"/>
              <w:left w:val="nil"/>
              <w:bottom w:val="single" w:sz="8" w:space="0" w:color="auto"/>
              <w:right w:val="single" w:sz="8" w:space="0" w:color="auto"/>
            </w:tcBorders>
            <w:shd w:val="clear" w:color="auto" w:fill="auto"/>
            <w:noWrap/>
            <w:vAlign w:val="center"/>
            <w:hideMark/>
          </w:tcPr>
          <w:p w14:paraId="5B1081D6"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13.514,94</w:t>
            </w:r>
          </w:p>
        </w:tc>
        <w:tc>
          <w:tcPr>
            <w:tcW w:w="1134" w:type="dxa"/>
            <w:tcBorders>
              <w:top w:val="nil"/>
              <w:left w:val="nil"/>
              <w:bottom w:val="single" w:sz="8" w:space="0" w:color="auto"/>
              <w:right w:val="single" w:sz="8" w:space="0" w:color="auto"/>
            </w:tcBorders>
            <w:shd w:val="clear" w:color="auto" w:fill="auto"/>
            <w:noWrap/>
            <w:vAlign w:val="center"/>
            <w:hideMark/>
          </w:tcPr>
          <w:p w14:paraId="2351DAA4"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25,09</w:t>
            </w:r>
          </w:p>
        </w:tc>
        <w:tc>
          <w:tcPr>
            <w:tcW w:w="1263" w:type="dxa"/>
            <w:tcBorders>
              <w:top w:val="nil"/>
              <w:left w:val="nil"/>
              <w:bottom w:val="single" w:sz="8" w:space="0" w:color="auto"/>
              <w:right w:val="single" w:sz="8" w:space="0" w:color="auto"/>
            </w:tcBorders>
            <w:shd w:val="clear" w:color="auto" w:fill="auto"/>
            <w:noWrap/>
            <w:vAlign w:val="center"/>
            <w:hideMark/>
          </w:tcPr>
          <w:p w14:paraId="163D8EA3"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15,50</w:t>
            </w:r>
          </w:p>
        </w:tc>
      </w:tr>
      <w:tr w:rsidR="009258B9" w:rsidRPr="00414078" w14:paraId="4A42412B"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55210F60"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6.2. </w:t>
            </w:r>
            <w:r w:rsidRPr="00414078">
              <w:rPr>
                <w:rFonts w:ascii="Times New Roman" w:hAnsi="Times New Roman" w:cs="Times New Roman"/>
                <w:color w:val="000000"/>
                <w:sz w:val="20"/>
                <w:szCs w:val="20"/>
                <w:lang w:val="en-US"/>
              </w:rPr>
              <w:t>Agriculture-Forestry</w:t>
            </w:r>
          </w:p>
        </w:tc>
        <w:tc>
          <w:tcPr>
            <w:tcW w:w="1134" w:type="dxa"/>
            <w:tcBorders>
              <w:top w:val="nil"/>
              <w:left w:val="nil"/>
              <w:bottom w:val="single" w:sz="8" w:space="0" w:color="auto"/>
              <w:right w:val="single" w:sz="8" w:space="0" w:color="auto"/>
            </w:tcBorders>
            <w:shd w:val="clear" w:color="auto" w:fill="auto"/>
            <w:noWrap/>
            <w:vAlign w:val="center"/>
            <w:hideMark/>
          </w:tcPr>
          <w:p w14:paraId="7057C345"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17,87</w:t>
            </w:r>
          </w:p>
        </w:tc>
        <w:tc>
          <w:tcPr>
            <w:tcW w:w="992" w:type="dxa"/>
            <w:tcBorders>
              <w:top w:val="nil"/>
              <w:left w:val="nil"/>
              <w:bottom w:val="single" w:sz="8" w:space="0" w:color="auto"/>
              <w:right w:val="single" w:sz="8" w:space="0" w:color="auto"/>
            </w:tcBorders>
            <w:shd w:val="clear" w:color="auto" w:fill="auto"/>
            <w:noWrap/>
            <w:vAlign w:val="center"/>
            <w:hideMark/>
          </w:tcPr>
          <w:p w14:paraId="71EB0F65"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20,39</w:t>
            </w:r>
          </w:p>
        </w:tc>
        <w:tc>
          <w:tcPr>
            <w:tcW w:w="1134" w:type="dxa"/>
            <w:tcBorders>
              <w:top w:val="nil"/>
              <w:left w:val="nil"/>
              <w:bottom w:val="single" w:sz="8" w:space="0" w:color="auto"/>
              <w:right w:val="single" w:sz="8" w:space="0" w:color="auto"/>
            </w:tcBorders>
            <w:shd w:val="clear" w:color="auto" w:fill="auto"/>
            <w:noWrap/>
            <w:vAlign w:val="center"/>
            <w:hideMark/>
          </w:tcPr>
          <w:p w14:paraId="61BA9418"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0,04</w:t>
            </w:r>
          </w:p>
        </w:tc>
        <w:tc>
          <w:tcPr>
            <w:tcW w:w="1263" w:type="dxa"/>
            <w:tcBorders>
              <w:top w:val="nil"/>
              <w:left w:val="nil"/>
              <w:bottom w:val="single" w:sz="8" w:space="0" w:color="auto"/>
              <w:right w:val="single" w:sz="8" w:space="0" w:color="auto"/>
            </w:tcBorders>
            <w:shd w:val="clear" w:color="auto" w:fill="auto"/>
            <w:noWrap/>
            <w:vAlign w:val="center"/>
            <w:hideMark/>
          </w:tcPr>
          <w:p w14:paraId="4DD0470B"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14,09</w:t>
            </w:r>
          </w:p>
        </w:tc>
      </w:tr>
      <w:tr w:rsidR="009258B9" w:rsidRPr="00414078" w14:paraId="2CD3634C"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6ACAF618"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 xml:space="preserve">6.3. </w:t>
            </w:r>
            <w:r w:rsidRPr="00414078">
              <w:rPr>
                <w:rFonts w:ascii="Times New Roman" w:hAnsi="Times New Roman" w:cs="Times New Roman"/>
                <w:color w:val="000000"/>
                <w:sz w:val="20"/>
                <w:szCs w:val="20"/>
                <w:lang w:val="en-US"/>
              </w:rPr>
              <w:t>Stockbreeding (fisheries, poultry raising and cattle dealing</w:t>
            </w:r>
          </w:p>
        </w:tc>
        <w:tc>
          <w:tcPr>
            <w:tcW w:w="1134" w:type="dxa"/>
            <w:tcBorders>
              <w:top w:val="nil"/>
              <w:left w:val="nil"/>
              <w:bottom w:val="single" w:sz="8" w:space="0" w:color="auto"/>
              <w:right w:val="single" w:sz="8" w:space="0" w:color="auto"/>
            </w:tcBorders>
            <w:shd w:val="clear" w:color="auto" w:fill="auto"/>
            <w:noWrap/>
            <w:vAlign w:val="center"/>
            <w:hideMark/>
          </w:tcPr>
          <w:p w14:paraId="074FF101"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50,2</w:t>
            </w:r>
          </w:p>
        </w:tc>
        <w:tc>
          <w:tcPr>
            <w:tcW w:w="992" w:type="dxa"/>
            <w:tcBorders>
              <w:top w:val="nil"/>
              <w:left w:val="nil"/>
              <w:bottom w:val="single" w:sz="8" w:space="0" w:color="auto"/>
              <w:right w:val="single" w:sz="8" w:space="0" w:color="auto"/>
            </w:tcBorders>
            <w:shd w:val="clear" w:color="auto" w:fill="auto"/>
            <w:noWrap/>
            <w:vAlign w:val="center"/>
            <w:hideMark/>
          </w:tcPr>
          <w:p w14:paraId="20DD77A0"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58,62</w:t>
            </w:r>
          </w:p>
        </w:tc>
        <w:tc>
          <w:tcPr>
            <w:tcW w:w="1134" w:type="dxa"/>
            <w:tcBorders>
              <w:top w:val="nil"/>
              <w:left w:val="nil"/>
              <w:bottom w:val="single" w:sz="8" w:space="0" w:color="auto"/>
              <w:right w:val="single" w:sz="8" w:space="0" w:color="auto"/>
            </w:tcBorders>
            <w:shd w:val="clear" w:color="auto" w:fill="auto"/>
            <w:noWrap/>
            <w:vAlign w:val="center"/>
            <w:hideMark/>
          </w:tcPr>
          <w:p w14:paraId="6B42FACE"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0,11</w:t>
            </w:r>
          </w:p>
        </w:tc>
        <w:tc>
          <w:tcPr>
            <w:tcW w:w="1263" w:type="dxa"/>
            <w:tcBorders>
              <w:top w:val="nil"/>
              <w:left w:val="nil"/>
              <w:bottom w:val="single" w:sz="8" w:space="0" w:color="auto"/>
              <w:right w:val="single" w:sz="8" w:space="0" w:color="auto"/>
            </w:tcBorders>
            <w:shd w:val="clear" w:color="auto" w:fill="auto"/>
            <w:noWrap/>
            <w:vAlign w:val="center"/>
            <w:hideMark/>
          </w:tcPr>
          <w:p w14:paraId="039CAE32"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16,76</w:t>
            </w:r>
          </w:p>
        </w:tc>
      </w:tr>
      <w:tr w:rsidR="009258B9" w:rsidRPr="00414078" w14:paraId="762DDE4D" w14:textId="77777777" w:rsidTr="00414078">
        <w:trPr>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14:paraId="449517C0" w14:textId="77777777" w:rsidR="009258B9" w:rsidRPr="00414078" w:rsidRDefault="009258B9" w:rsidP="0046476B">
            <w:pPr>
              <w:spacing w:after="0" w:line="240" w:lineRule="auto"/>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6.4. Other</w:t>
            </w:r>
          </w:p>
        </w:tc>
        <w:tc>
          <w:tcPr>
            <w:tcW w:w="1134" w:type="dxa"/>
            <w:tcBorders>
              <w:top w:val="nil"/>
              <w:left w:val="nil"/>
              <w:bottom w:val="single" w:sz="8" w:space="0" w:color="auto"/>
              <w:right w:val="single" w:sz="8" w:space="0" w:color="auto"/>
            </w:tcBorders>
            <w:shd w:val="clear" w:color="auto" w:fill="auto"/>
            <w:noWrap/>
            <w:vAlign w:val="center"/>
            <w:hideMark/>
          </w:tcPr>
          <w:p w14:paraId="26BD02FC"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34,81</w:t>
            </w:r>
          </w:p>
        </w:tc>
        <w:tc>
          <w:tcPr>
            <w:tcW w:w="992" w:type="dxa"/>
            <w:tcBorders>
              <w:top w:val="nil"/>
              <w:left w:val="nil"/>
              <w:bottom w:val="single" w:sz="8" w:space="0" w:color="auto"/>
              <w:right w:val="single" w:sz="8" w:space="0" w:color="auto"/>
            </w:tcBorders>
            <w:shd w:val="clear" w:color="auto" w:fill="auto"/>
            <w:noWrap/>
            <w:vAlign w:val="center"/>
            <w:hideMark/>
          </w:tcPr>
          <w:p w14:paraId="3C28360B" w14:textId="77777777" w:rsidR="009258B9" w:rsidRPr="00414078" w:rsidRDefault="009258B9" w:rsidP="0046476B">
            <w:pPr>
              <w:spacing w:after="0" w:line="240" w:lineRule="auto"/>
              <w:jc w:val="right"/>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38,83</w:t>
            </w:r>
          </w:p>
        </w:tc>
        <w:tc>
          <w:tcPr>
            <w:tcW w:w="1134" w:type="dxa"/>
            <w:tcBorders>
              <w:top w:val="nil"/>
              <w:left w:val="nil"/>
              <w:bottom w:val="single" w:sz="8" w:space="0" w:color="auto"/>
              <w:right w:val="single" w:sz="8" w:space="0" w:color="auto"/>
            </w:tcBorders>
            <w:shd w:val="clear" w:color="auto" w:fill="auto"/>
            <w:noWrap/>
            <w:vAlign w:val="center"/>
            <w:hideMark/>
          </w:tcPr>
          <w:p w14:paraId="6DAE1C2F"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0,07</w:t>
            </w:r>
          </w:p>
        </w:tc>
        <w:tc>
          <w:tcPr>
            <w:tcW w:w="1263" w:type="dxa"/>
            <w:tcBorders>
              <w:top w:val="nil"/>
              <w:left w:val="nil"/>
              <w:bottom w:val="single" w:sz="8" w:space="0" w:color="auto"/>
              <w:right w:val="single" w:sz="8" w:space="0" w:color="auto"/>
            </w:tcBorders>
            <w:shd w:val="clear" w:color="auto" w:fill="auto"/>
            <w:noWrap/>
            <w:vAlign w:val="center"/>
            <w:hideMark/>
          </w:tcPr>
          <w:p w14:paraId="4B7C2F42" w14:textId="77777777" w:rsidR="009258B9" w:rsidRPr="00414078" w:rsidRDefault="009258B9" w:rsidP="0046476B">
            <w:pPr>
              <w:spacing w:after="0" w:line="240" w:lineRule="auto"/>
              <w:jc w:val="center"/>
              <w:rPr>
                <w:rFonts w:ascii="Times New Roman" w:eastAsia="Times New Roman" w:hAnsi="Times New Roman" w:cs="Times New Roman"/>
                <w:color w:val="000000"/>
                <w:sz w:val="20"/>
                <w:szCs w:val="20"/>
                <w:lang w:val="en-US" w:eastAsia="tr-TR"/>
              </w:rPr>
            </w:pPr>
            <w:r w:rsidRPr="00414078">
              <w:rPr>
                <w:rFonts w:ascii="Times New Roman" w:eastAsia="Times New Roman" w:hAnsi="Times New Roman" w:cs="Times New Roman"/>
                <w:color w:val="000000"/>
                <w:sz w:val="20"/>
                <w:szCs w:val="20"/>
                <w:lang w:val="en-US" w:eastAsia="tr-TR"/>
              </w:rPr>
              <w:t>11,55</w:t>
            </w:r>
          </w:p>
        </w:tc>
      </w:tr>
      <w:tr w:rsidR="0046476B" w:rsidRPr="00414078" w14:paraId="10640733" w14:textId="77777777" w:rsidTr="00414078">
        <w:trPr>
          <w:trHeight w:val="315"/>
        </w:trPr>
        <w:tc>
          <w:tcPr>
            <w:tcW w:w="5387" w:type="dxa"/>
            <w:tcBorders>
              <w:top w:val="nil"/>
              <w:left w:val="single" w:sz="8" w:space="0" w:color="auto"/>
              <w:bottom w:val="nil"/>
              <w:right w:val="single" w:sz="8" w:space="0" w:color="auto"/>
            </w:tcBorders>
            <w:shd w:val="clear" w:color="auto" w:fill="auto"/>
            <w:noWrap/>
            <w:vAlign w:val="center"/>
            <w:hideMark/>
          </w:tcPr>
          <w:p w14:paraId="58B61C51" w14:textId="77777777" w:rsidR="0046476B" w:rsidRPr="00414078" w:rsidRDefault="009258B9" w:rsidP="009258B9">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7. Losses</w:t>
            </w:r>
          </w:p>
        </w:tc>
        <w:tc>
          <w:tcPr>
            <w:tcW w:w="1134" w:type="dxa"/>
            <w:tcBorders>
              <w:top w:val="nil"/>
              <w:left w:val="nil"/>
              <w:bottom w:val="nil"/>
              <w:right w:val="single" w:sz="8" w:space="0" w:color="auto"/>
            </w:tcBorders>
            <w:shd w:val="clear" w:color="auto" w:fill="auto"/>
            <w:noWrap/>
            <w:vAlign w:val="center"/>
            <w:hideMark/>
          </w:tcPr>
          <w:p w14:paraId="5D694270"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4,1</w:t>
            </w:r>
          </w:p>
        </w:tc>
        <w:tc>
          <w:tcPr>
            <w:tcW w:w="992" w:type="dxa"/>
            <w:tcBorders>
              <w:top w:val="nil"/>
              <w:left w:val="nil"/>
              <w:bottom w:val="nil"/>
              <w:right w:val="single" w:sz="8" w:space="0" w:color="auto"/>
            </w:tcBorders>
            <w:shd w:val="clear" w:color="auto" w:fill="auto"/>
            <w:noWrap/>
            <w:vAlign w:val="center"/>
            <w:hideMark/>
          </w:tcPr>
          <w:p w14:paraId="2A26BBEC"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4,02</w:t>
            </w:r>
          </w:p>
        </w:tc>
        <w:tc>
          <w:tcPr>
            <w:tcW w:w="1134" w:type="dxa"/>
            <w:tcBorders>
              <w:top w:val="nil"/>
              <w:left w:val="nil"/>
              <w:bottom w:val="nil"/>
              <w:right w:val="single" w:sz="8" w:space="0" w:color="auto"/>
            </w:tcBorders>
            <w:shd w:val="clear" w:color="auto" w:fill="auto"/>
            <w:noWrap/>
            <w:vAlign w:val="center"/>
            <w:hideMark/>
          </w:tcPr>
          <w:p w14:paraId="2B042287"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0,01</w:t>
            </w:r>
          </w:p>
        </w:tc>
        <w:tc>
          <w:tcPr>
            <w:tcW w:w="1263" w:type="dxa"/>
            <w:tcBorders>
              <w:top w:val="nil"/>
              <w:left w:val="nil"/>
              <w:bottom w:val="nil"/>
              <w:right w:val="single" w:sz="8" w:space="0" w:color="auto"/>
            </w:tcBorders>
            <w:shd w:val="clear" w:color="auto" w:fill="auto"/>
            <w:noWrap/>
            <w:vAlign w:val="center"/>
            <w:hideMark/>
          </w:tcPr>
          <w:p w14:paraId="58AD6E0E"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-2,06</w:t>
            </w:r>
          </w:p>
        </w:tc>
      </w:tr>
      <w:tr w:rsidR="0046476B" w:rsidRPr="00414078" w14:paraId="0EB5ACDF" w14:textId="77777777" w:rsidTr="00414078">
        <w:trPr>
          <w:trHeight w:val="315"/>
        </w:trPr>
        <w:tc>
          <w:tcPr>
            <w:tcW w:w="538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874E985" w14:textId="77777777" w:rsidR="0046476B" w:rsidRPr="00414078" w:rsidRDefault="009258B9" w:rsidP="0046476B">
            <w:pPr>
              <w:spacing w:after="0" w:line="240" w:lineRule="auto"/>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Total</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682F83C8"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46.480,78</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14:paraId="01DF8227" w14:textId="77777777" w:rsidR="0046476B" w:rsidRPr="00414078" w:rsidRDefault="0046476B" w:rsidP="0046476B">
            <w:pPr>
              <w:spacing w:after="0" w:line="240" w:lineRule="auto"/>
              <w:jc w:val="right"/>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53.857,14</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7690B442"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100,00</w:t>
            </w:r>
          </w:p>
        </w:tc>
        <w:tc>
          <w:tcPr>
            <w:tcW w:w="1263" w:type="dxa"/>
            <w:tcBorders>
              <w:top w:val="single" w:sz="8" w:space="0" w:color="auto"/>
              <w:left w:val="nil"/>
              <w:bottom w:val="single" w:sz="8" w:space="0" w:color="auto"/>
              <w:right w:val="single" w:sz="8" w:space="0" w:color="auto"/>
            </w:tcBorders>
            <w:shd w:val="clear" w:color="000000" w:fill="DDEBF7"/>
            <w:noWrap/>
            <w:vAlign w:val="center"/>
            <w:hideMark/>
          </w:tcPr>
          <w:p w14:paraId="28603A9F" w14:textId="77777777" w:rsidR="0046476B" w:rsidRPr="00414078" w:rsidRDefault="0046476B" w:rsidP="0046476B">
            <w:pPr>
              <w:spacing w:after="0" w:line="240" w:lineRule="auto"/>
              <w:jc w:val="center"/>
              <w:rPr>
                <w:rFonts w:ascii="Times New Roman" w:eastAsia="Times New Roman" w:hAnsi="Times New Roman" w:cs="Times New Roman"/>
                <w:b/>
                <w:bCs/>
                <w:color w:val="000000"/>
                <w:sz w:val="20"/>
                <w:szCs w:val="20"/>
                <w:lang w:val="en-US" w:eastAsia="tr-TR"/>
              </w:rPr>
            </w:pPr>
            <w:r w:rsidRPr="00414078">
              <w:rPr>
                <w:rFonts w:ascii="Times New Roman" w:eastAsia="Times New Roman" w:hAnsi="Times New Roman" w:cs="Times New Roman"/>
                <w:b/>
                <w:bCs/>
                <w:color w:val="000000"/>
                <w:sz w:val="20"/>
                <w:szCs w:val="20"/>
                <w:lang w:val="en-US" w:eastAsia="tr-TR"/>
              </w:rPr>
              <w:t>15,87</w:t>
            </w:r>
          </w:p>
        </w:tc>
      </w:tr>
    </w:tbl>
    <w:p w14:paraId="6AB5A8F2" w14:textId="3782FEC3" w:rsidR="009258B9" w:rsidRPr="002C141F" w:rsidRDefault="009258B9" w:rsidP="009258B9">
      <w:pPr>
        <w:jc w:val="both"/>
        <w:rPr>
          <w:rFonts w:ascii="Times New Roman" w:hAnsi="Times New Roman"/>
          <w:sz w:val="24"/>
          <w:szCs w:val="24"/>
          <w:lang w:val="en-US"/>
        </w:rPr>
      </w:pPr>
      <w:r w:rsidRPr="002C141F">
        <w:rPr>
          <w:rFonts w:ascii="Times New Roman" w:hAnsi="Times New Roman"/>
          <w:sz w:val="24"/>
          <w:szCs w:val="24"/>
          <w:lang w:val="en-US"/>
        </w:rPr>
        <w:lastRenderedPageBreak/>
        <w:t xml:space="preserve">When sectoral consumption in 2017 </w:t>
      </w:r>
      <w:r w:rsidRPr="0066371B">
        <w:rPr>
          <w:rFonts w:ascii="Times New Roman" w:hAnsi="Times New Roman"/>
          <w:sz w:val="24"/>
          <w:szCs w:val="24"/>
          <w:lang w:val="en-US"/>
        </w:rPr>
        <w:t>is</w:t>
      </w:r>
      <w:r w:rsidR="0066371B" w:rsidRPr="0014247B">
        <w:rPr>
          <w:rFonts w:ascii="Times New Roman" w:hAnsi="Times New Roman"/>
          <w:sz w:val="24"/>
          <w:szCs w:val="24"/>
          <w:lang w:val="en-US"/>
        </w:rPr>
        <w:t xml:space="preserve"> </w:t>
      </w:r>
      <w:r w:rsidR="00B32877" w:rsidRPr="0066371B">
        <w:rPr>
          <w:rFonts w:ascii="Times New Roman" w:hAnsi="Times New Roman"/>
          <w:sz w:val="24"/>
          <w:szCs w:val="24"/>
          <w:lang w:val="en-US"/>
        </w:rPr>
        <w:t>broken</w:t>
      </w:r>
      <w:r w:rsidR="00B32877">
        <w:rPr>
          <w:rFonts w:ascii="Times New Roman" w:hAnsi="Times New Roman"/>
          <w:sz w:val="24"/>
          <w:szCs w:val="24"/>
          <w:lang w:val="en-US"/>
        </w:rPr>
        <w:t xml:space="preserve"> down</w:t>
      </w:r>
      <w:r w:rsidRPr="002C141F">
        <w:rPr>
          <w:rFonts w:ascii="Times New Roman" w:hAnsi="Times New Roman"/>
          <w:sz w:val="24"/>
          <w:szCs w:val="24"/>
          <w:lang w:val="en-US"/>
        </w:rPr>
        <w:t xml:space="preserve"> as percentage; 25,09 % was residential consumption, 38,13 % was electricity consumption, and 24,83 % was industrial consumption. This</w:t>
      </w:r>
      <w:r w:rsidR="00B32877">
        <w:rPr>
          <w:rFonts w:ascii="Times New Roman" w:hAnsi="Times New Roman"/>
          <w:sz w:val="24"/>
          <w:szCs w:val="24"/>
          <w:lang w:val="en-US"/>
        </w:rPr>
        <w:t xml:space="preserve"> breakdown </w:t>
      </w:r>
      <w:r w:rsidRPr="002C141F">
        <w:rPr>
          <w:rFonts w:ascii="Times New Roman" w:hAnsi="Times New Roman"/>
          <w:sz w:val="24"/>
          <w:szCs w:val="24"/>
          <w:lang w:val="en-US"/>
        </w:rPr>
        <w:t xml:space="preserve"> include</w:t>
      </w:r>
      <w:r w:rsidR="00B32877">
        <w:rPr>
          <w:rFonts w:ascii="Times New Roman" w:hAnsi="Times New Roman"/>
          <w:sz w:val="24"/>
          <w:szCs w:val="24"/>
          <w:lang w:val="en-US"/>
        </w:rPr>
        <w:t>ing also</w:t>
      </w:r>
      <w:r w:rsidRPr="002C141F">
        <w:rPr>
          <w:rFonts w:ascii="Times New Roman" w:hAnsi="Times New Roman"/>
          <w:sz w:val="24"/>
          <w:szCs w:val="24"/>
          <w:lang w:val="en-US"/>
        </w:rPr>
        <w:t xml:space="preserve"> other main sectors is </w:t>
      </w:r>
      <w:r w:rsidR="00B32877">
        <w:rPr>
          <w:rFonts w:ascii="Times New Roman" w:hAnsi="Times New Roman"/>
          <w:sz w:val="24"/>
          <w:szCs w:val="24"/>
          <w:lang w:val="en-US"/>
        </w:rPr>
        <w:t>shown</w:t>
      </w:r>
      <w:r w:rsidRPr="002C141F">
        <w:rPr>
          <w:rFonts w:ascii="Times New Roman" w:hAnsi="Times New Roman"/>
          <w:sz w:val="24"/>
          <w:szCs w:val="24"/>
          <w:lang w:val="en-US"/>
        </w:rPr>
        <w:t xml:space="preserve"> at Graph 8.1.</w:t>
      </w:r>
    </w:p>
    <w:p w14:paraId="561F461F" w14:textId="77777777" w:rsidR="009A7322" w:rsidRPr="002C141F" w:rsidRDefault="009A7322" w:rsidP="009A7322">
      <w:pPr>
        <w:jc w:val="both"/>
        <w:rPr>
          <w:rFonts w:ascii="Times New Roman" w:hAnsi="Times New Roman" w:cs="Times New Roman"/>
          <w:sz w:val="24"/>
          <w:szCs w:val="24"/>
          <w:lang w:val="en-US"/>
        </w:rPr>
      </w:pPr>
    </w:p>
    <w:p w14:paraId="08D1F6EC" w14:textId="77777777" w:rsidR="009A7322" w:rsidRPr="002C141F" w:rsidRDefault="00414078" w:rsidP="009A7322">
      <w:pPr>
        <w:pStyle w:val="Grafik"/>
        <w:jc w:val="center"/>
        <w:rPr>
          <w:rFonts w:ascii="Times New Roman" w:hAnsi="Times New Roman" w:cs="Times New Roman"/>
          <w:b w:val="0"/>
          <w:sz w:val="24"/>
          <w:szCs w:val="24"/>
          <w:lang w:val="en-US"/>
        </w:rPr>
      </w:pPr>
      <w:r>
        <w:rPr>
          <w:noProof/>
          <w:lang w:eastAsia="tr-TR"/>
        </w:rPr>
        <w:drawing>
          <wp:inline distT="0" distB="0" distL="0" distR="0" wp14:anchorId="40B8F4BA" wp14:editId="129159D1">
            <wp:extent cx="4924425" cy="2762250"/>
            <wp:effectExtent l="0" t="0" r="9525" b="0"/>
            <wp:docPr id="76" name="Grafik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9FA5F2C" w14:textId="77777777" w:rsidR="009258B9" w:rsidRPr="002C141F" w:rsidRDefault="009258B9" w:rsidP="009258B9">
      <w:pPr>
        <w:pStyle w:val="Balk6"/>
        <w:rPr>
          <w:lang w:val="en-US"/>
        </w:rPr>
      </w:pPr>
      <w:bookmarkStart w:id="255" w:name="_Toc494808922"/>
      <w:bookmarkStart w:id="256" w:name="_Toc520881492"/>
      <w:r w:rsidRPr="002C141F">
        <w:rPr>
          <w:lang w:val="en-US"/>
        </w:rPr>
        <w:t xml:space="preserve">Graph 8.1: </w:t>
      </w:r>
      <w:r w:rsidRPr="002C141F">
        <w:rPr>
          <w:szCs w:val="24"/>
          <w:lang w:val="en-US"/>
        </w:rPr>
        <w:t>Share of Sectoral Consumption in 2017 (%)</w:t>
      </w:r>
      <w:bookmarkEnd w:id="255"/>
      <w:bookmarkEnd w:id="256"/>
    </w:p>
    <w:p w14:paraId="152217F8" w14:textId="77777777" w:rsidR="009A7322" w:rsidRPr="002C141F" w:rsidRDefault="009A7322" w:rsidP="009A7322">
      <w:pPr>
        <w:rPr>
          <w:lang w:val="en-US"/>
        </w:rPr>
      </w:pPr>
    </w:p>
    <w:p w14:paraId="57FE37AB" w14:textId="4F669FE7" w:rsidR="00736634" w:rsidRPr="002C141F" w:rsidRDefault="00736634" w:rsidP="00736634">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In 2017, consumption of national natural gas incre</w:t>
      </w:r>
      <w:r w:rsidR="00B32877">
        <w:rPr>
          <w:rFonts w:ascii="Times New Roman" w:hAnsi="Times New Roman" w:cs="Times New Roman"/>
          <w:sz w:val="24"/>
          <w:szCs w:val="24"/>
          <w:lang w:val="en-US"/>
        </w:rPr>
        <w:t>as</w:t>
      </w:r>
      <w:r w:rsidRPr="002C141F">
        <w:rPr>
          <w:rFonts w:ascii="Times New Roman" w:hAnsi="Times New Roman" w:cs="Times New Roman"/>
          <w:sz w:val="24"/>
          <w:szCs w:val="24"/>
          <w:lang w:val="en-US"/>
        </w:rPr>
        <w:t>ed by 15,87%. The reason is increase of natural gas</w:t>
      </w:r>
      <w:r w:rsidR="00B32877">
        <w:rPr>
          <w:rFonts w:ascii="Times New Roman" w:hAnsi="Times New Roman" w:cs="Times New Roman"/>
          <w:sz w:val="24"/>
          <w:szCs w:val="24"/>
          <w:lang w:val="en-US"/>
        </w:rPr>
        <w:t xml:space="preserve"> demand</w:t>
      </w:r>
      <w:r w:rsidRPr="002C141F">
        <w:rPr>
          <w:rFonts w:ascii="Times New Roman" w:hAnsi="Times New Roman" w:cs="Times New Roman"/>
          <w:sz w:val="24"/>
          <w:szCs w:val="24"/>
          <w:lang w:val="en-US"/>
        </w:rPr>
        <w:t xml:space="preserve"> for electricity generation and </w:t>
      </w:r>
      <w:r w:rsidR="009932F8" w:rsidRPr="002C141F">
        <w:rPr>
          <w:rFonts w:ascii="Times New Roman" w:hAnsi="Times New Roman" w:cs="Times New Roman"/>
          <w:sz w:val="24"/>
          <w:szCs w:val="24"/>
          <w:lang w:val="en-US"/>
        </w:rPr>
        <w:t xml:space="preserve">household consumption. </w:t>
      </w:r>
      <w:r w:rsidR="004829AC" w:rsidRPr="002C141F">
        <w:rPr>
          <w:rFonts w:ascii="Times New Roman" w:hAnsi="Times New Roman" w:cs="Times New Roman"/>
          <w:sz w:val="24"/>
          <w:szCs w:val="24"/>
          <w:lang w:val="en-US"/>
        </w:rPr>
        <w:t xml:space="preserve">When the sectoral consumption </w:t>
      </w:r>
      <w:r w:rsidR="0066371B" w:rsidRPr="0014247B">
        <w:rPr>
          <w:rFonts w:ascii="Times New Roman" w:hAnsi="Times New Roman" w:cs="Times New Roman"/>
          <w:sz w:val="24"/>
          <w:szCs w:val="24"/>
          <w:lang w:val="en-US"/>
        </w:rPr>
        <w:t>amounts</w:t>
      </w:r>
      <w:r w:rsidR="0066371B" w:rsidRPr="002C141F">
        <w:rPr>
          <w:rFonts w:ascii="Times New Roman" w:hAnsi="Times New Roman" w:cs="Times New Roman"/>
          <w:sz w:val="24"/>
          <w:szCs w:val="24"/>
          <w:lang w:val="en-US"/>
        </w:rPr>
        <w:t xml:space="preserve"> </w:t>
      </w:r>
      <w:r w:rsidR="004829AC" w:rsidRPr="002C141F">
        <w:rPr>
          <w:rFonts w:ascii="Times New Roman" w:hAnsi="Times New Roman" w:cs="Times New Roman"/>
          <w:sz w:val="24"/>
          <w:szCs w:val="24"/>
          <w:lang w:val="en-US"/>
        </w:rPr>
        <w:t xml:space="preserve">are examined according to years; the amount of natural gas used for electricity generation showed a significant decline between the years 2014-2016, but in 2017 it started to increase again. </w:t>
      </w:r>
      <w:r w:rsidRPr="002C141F">
        <w:rPr>
          <w:rFonts w:ascii="Times New Roman" w:hAnsi="Times New Roman" w:cs="Times New Roman"/>
          <w:sz w:val="24"/>
          <w:szCs w:val="24"/>
          <w:lang w:val="en-US"/>
        </w:rPr>
        <w:t xml:space="preserve">The amount of natural gas used for electricity generation increased by 22,71% </w:t>
      </w:r>
      <w:r w:rsidR="00B32877" w:rsidRPr="002C141F">
        <w:rPr>
          <w:rFonts w:ascii="Times New Roman" w:hAnsi="Times New Roman" w:cs="Times New Roman"/>
          <w:sz w:val="24"/>
          <w:szCs w:val="24"/>
          <w:lang w:val="en-US"/>
        </w:rPr>
        <w:t>in 2017</w:t>
      </w:r>
      <w:r w:rsidR="006A3A37">
        <w:rPr>
          <w:rFonts w:ascii="Times New Roman" w:hAnsi="Times New Roman" w:cs="Times New Roman"/>
          <w:sz w:val="24"/>
          <w:szCs w:val="24"/>
          <w:lang w:val="en-US"/>
        </w:rPr>
        <w:t xml:space="preserve"> </w:t>
      </w:r>
      <w:r w:rsidRPr="002C141F">
        <w:rPr>
          <w:rFonts w:ascii="Times New Roman" w:hAnsi="Times New Roman" w:cs="Times New Roman"/>
          <w:sz w:val="24"/>
          <w:szCs w:val="24"/>
          <w:lang w:val="en-US"/>
        </w:rPr>
        <w:t>compared to the previous year. Between 2014-2017, the amount of household comsumption increased by 15,49% compared to the previous year. Industrial Sector consumption increased by 6,13 % in 2017 compared to the previous year. Comparison of sectoral consumption by years is shown at Graph 8.2.</w:t>
      </w:r>
    </w:p>
    <w:p w14:paraId="4EAA8C43" w14:textId="77777777" w:rsidR="004829AC" w:rsidRPr="002C141F" w:rsidRDefault="004829AC" w:rsidP="009A7322">
      <w:pPr>
        <w:jc w:val="both"/>
        <w:rPr>
          <w:rFonts w:ascii="Times New Roman" w:hAnsi="Times New Roman" w:cs="Times New Roman"/>
          <w:sz w:val="24"/>
          <w:szCs w:val="24"/>
          <w:lang w:val="en-US"/>
        </w:rPr>
      </w:pPr>
    </w:p>
    <w:p w14:paraId="7FD3CAD1" w14:textId="77777777" w:rsidR="004829AC" w:rsidRPr="002C141F" w:rsidRDefault="004829AC" w:rsidP="009A7322">
      <w:pPr>
        <w:jc w:val="both"/>
        <w:rPr>
          <w:rFonts w:ascii="Times New Roman" w:hAnsi="Times New Roman" w:cs="Times New Roman"/>
          <w:sz w:val="24"/>
          <w:szCs w:val="24"/>
          <w:lang w:val="en-US"/>
        </w:rPr>
      </w:pPr>
    </w:p>
    <w:p w14:paraId="7B18A404" w14:textId="2F1134FD" w:rsidR="00862AE5" w:rsidRPr="002C141F" w:rsidRDefault="00646C84" w:rsidP="00862AE5">
      <w:pPr>
        <w:pStyle w:val="Balk6"/>
        <w:rPr>
          <w:rStyle w:val="Balk6Char"/>
          <w:rFonts w:eastAsiaTheme="minorHAnsi"/>
          <w:b/>
          <w:lang w:val="en-US"/>
        </w:rPr>
      </w:pPr>
      <w:bookmarkStart w:id="257" w:name="_Toc520881493"/>
      <w:bookmarkStart w:id="258" w:name="_Toc494808923"/>
      <w:r>
        <w:rPr>
          <w:noProof/>
          <w:lang w:eastAsia="tr-TR"/>
        </w:rPr>
        <w:lastRenderedPageBreak/>
        <w:drawing>
          <wp:inline distT="0" distB="0" distL="0" distR="0" wp14:anchorId="577562E2" wp14:editId="4D5F4A5F">
            <wp:extent cx="6229350" cy="2800350"/>
            <wp:effectExtent l="0" t="0" r="0" b="0"/>
            <wp:docPr id="77" name="Grafik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sidR="00862AE5" w:rsidRPr="002C141F">
        <w:rPr>
          <w:rStyle w:val="Balk6Char"/>
          <w:b/>
          <w:lang w:val="en-US"/>
        </w:rPr>
        <w:t xml:space="preserve"> Graph 8.2: </w:t>
      </w:r>
      <w:r w:rsidR="0066371B">
        <w:rPr>
          <w:rStyle w:val="Balk6Char"/>
          <w:b/>
          <w:lang w:val="en-US"/>
        </w:rPr>
        <w:t xml:space="preserve">Annual </w:t>
      </w:r>
      <w:r w:rsidR="00862AE5" w:rsidRPr="0066371B">
        <w:rPr>
          <w:rStyle w:val="Balk6Char"/>
          <w:b/>
          <w:lang w:val="en-US"/>
        </w:rPr>
        <w:t>Comparison of Sectoral Consumption</w:t>
      </w:r>
      <w:bookmarkEnd w:id="257"/>
      <w:r w:rsidR="00862AE5" w:rsidRPr="0066371B">
        <w:rPr>
          <w:rStyle w:val="Balk6Char"/>
          <w:b/>
          <w:lang w:val="en-US"/>
        </w:rPr>
        <w:t xml:space="preserve"> </w:t>
      </w:r>
      <w:bookmarkEnd w:id="258"/>
    </w:p>
    <w:p w14:paraId="7B592376" w14:textId="77777777" w:rsidR="007C01F6" w:rsidRPr="002C141F" w:rsidRDefault="007C01F6" w:rsidP="00862AE5">
      <w:pPr>
        <w:pStyle w:val="Balk6"/>
        <w:ind w:left="0" w:firstLine="0"/>
        <w:jc w:val="left"/>
        <w:rPr>
          <w:szCs w:val="24"/>
          <w:lang w:val="en-US"/>
        </w:rPr>
      </w:pPr>
    </w:p>
    <w:p w14:paraId="25B2695E" w14:textId="77777777" w:rsidR="007C01F6" w:rsidRPr="002C141F" w:rsidRDefault="007C01F6" w:rsidP="007C01F6">
      <w:pPr>
        <w:jc w:val="both"/>
        <w:rPr>
          <w:rFonts w:ascii="Times New Roman" w:hAnsi="Times New Roman" w:cs="Times New Roman"/>
          <w:sz w:val="24"/>
          <w:szCs w:val="24"/>
          <w:lang w:val="en-US"/>
        </w:rPr>
      </w:pPr>
      <w:r w:rsidRPr="002C141F">
        <w:rPr>
          <w:rFonts w:ascii="Times New Roman" w:hAnsi="Times New Roman"/>
          <w:sz w:val="24"/>
          <w:szCs w:val="24"/>
          <w:lang w:val="en-US"/>
        </w:rPr>
        <w:t>Effects of monthly sectoral consumption distribution of natural gas on total consumption in 2017 are shown at Graph 8.3. Minimum monthly natural gas consumption was occurred in June as 3</w:t>
      </w:r>
      <w:r w:rsidRPr="002C141F">
        <w:rPr>
          <w:rFonts w:ascii="Times New Roman" w:hAnsi="Times New Roman" w:cs="Times New Roman"/>
          <w:sz w:val="24"/>
          <w:szCs w:val="24"/>
          <w:lang w:val="en-US"/>
        </w:rPr>
        <w:t>.043,93</w:t>
      </w:r>
      <w:r w:rsidRPr="002C141F">
        <w:rPr>
          <w:rFonts w:ascii="Times New Roman" w:hAnsi="Times New Roman"/>
          <w:sz w:val="24"/>
          <w:szCs w:val="24"/>
          <w:lang w:val="en-US"/>
        </w:rPr>
        <w:t xml:space="preserve"> 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Maximum monthly consumption was occurred in January as </w:t>
      </w:r>
      <w:r w:rsidRPr="002C141F">
        <w:rPr>
          <w:rFonts w:ascii="Times New Roman" w:hAnsi="Times New Roman" w:cs="Times New Roman"/>
          <w:sz w:val="24"/>
          <w:szCs w:val="24"/>
          <w:lang w:val="en-US"/>
        </w:rPr>
        <w:t xml:space="preserve">6.485,44 </w:t>
      </w:r>
      <w:r w:rsidRPr="002C141F">
        <w:rPr>
          <w:rFonts w:ascii="Times New Roman" w:hAnsi="Times New Roman"/>
          <w:sz w:val="24"/>
          <w:szCs w:val="24"/>
          <w:lang w:val="en-US"/>
        </w:rPr>
        <w:t>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In 2017, monthly average consumption was </w:t>
      </w:r>
      <w:r w:rsidRPr="002C141F">
        <w:rPr>
          <w:rFonts w:ascii="Times New Roman" w:hAnsi="Times New Roman" w:cs="Times New Roman"/>
          <w:sz w:val="24"/>
          <w:szCs w:val="24"/>
          <w:lang w:val="en-US"/>
        </w:rPr>
        <w:t xml:space="preserve">4.488,09 </w:t>
      </w:r>
      <w:r w:rsidRPr="002C141F">
        <w:rPr>
          <w:rFonts w:ascii="Times New Roman" w:hAnsi="Times New Roman"/>
          <w:sz w:val="24"/>
          <w:szCs w:val="24"/>
          <w:lang w:val="en-US"/>
        </w:rPr>
        <w:t>million Sm</w:t>
      </w:r>
      <w:r w:rsidRPr="002C141F">
        <w:rPr>
          <w:rFonts w:ascii="Times New Roman" w:hAnsi="Times New Roman"/>
          <w:sz w:val="24"/>
          <w:szCs w:val="24"/>
          <w:vertAlign w:val="superscript"/>
          <w:lang w:val="en-US"/>
        </w:rPr>
        <w:t>3</w:t>
      </w:r>
      <w:r w:rsidRPr="002C141F">
        <w:rPr>
          <w:rFonts w:ascii="Times New Roman" w:hAnsi="Times New Roman"/>
          <w:sz w:val="24"/>
          <w:szCs w:val="24"/>
          <w:lang w:val="en-US"/>
        </w:rPr>
        <w:t xml:space="preserve"> and natural gas consumptions in January, February, March, November and December were more than the average consumption</w:t>
      </w:r>
      <w:r w:rsidRPr="002C141F">
        <w:rPr>
          <w:rFonts w:ascii="Times New Roman" w:hAnsi="Times New Roman" w:cs="Times New Roman"/>
          <w:sz w:val="24"/>
          <w:szCs w:val="24"/>
          <w:lang w:val="en-US"/>
        </w:rPr>
        <w:t>.</w:t>
      </w:r>
    </w:p>
    <w:p w14:paraId="48810C98" w14:textId="77777777" w:rsidR="00C415C0" w:rsidRPr="002C141F" w:rsidRDefault="00C415C0" w:rsidP="007C01F6">
      <w:pPr>
        <w:rPr>
          <w:rFonts w:ascii="Times New Roman" w:hAnsi="Times New Roman" w:cs="Times New Roman"/>
          <w:sz w:val="24"/>
          <w:szCs w:val="24"/>
          <w:lang w:val="en-US"/>
        </w:rPr>
      </w:pPr>
    </w:p>
    <w:p w14:paraId="19CD0E12" w14:textId="77777777" w:rsidR="00C415C0" w:rsidRPr="002C141F" w:rsidRDefault="00646C84" w:rsidP="00C415C0">
      <w:pPr>
        <w:pStyle w:val="Grafik"/>
        <w:jc w:val="center"/>
        <w:rPr>
          <w:rFonts w:ascii="Times New Roman" w:hAnsi="Times New Roman" w:cs="Times New Roman"/>
          <w:b w:val="0"/>
          <w:sz w:val="24"/>
          <w:szCs w:val="24"/>
          <w:lang w:val="en-US"/>
        </w:rPr>
      </w:pPr>
      <w:r>
        <w:rPr>
          <w:noProof/>
          <w:lang w:eastAsia="tr-TR"/>
        </w:rPr>
        <w:drawing>
          <wp:inline distT="0" distB="0" distL="0" distR="0" wp14:anchorId="0F3A0CFF" wp14:editId="41114E94">
            <wp:extent cx="5495925" cy="2743200"/>
            <wp:effectExtent l="0" t="0" r="9525" b="0"/>
            <wp:docPr id="78" name="Grafik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AA17CC3" w14:textId="77777777" w:rsidR="00C415C0" w:rsidRPr="002C141F" w:rsidRDefault="007C01F6" w:rsidP="00BA42AD">
      <w:pPr>
        <w:jc w:val="center"/>
        <w:rPr>
          <w:rFonts w:ascii="Times New Roman" w:hAnsi="Times New Roman" w:cs="Times New Roman"/>
          <w:b/>
          <w:sz w:val="23"/>
          <w:szCs w:val="23"/>
          <w:lang w:val="en-US"/>
        </w:rPr>
      </w:pPr>
      <w:bookmarkStart w:id="259" w:name="_Toc494808924"/>
      <w:r w:rsidRPr="002C141F">
        <w:rPr>
          <w:rFonts w:ascii="Times New Roman" w:hAnsi="Times New Roman" w:cs="Times New Roman"/>
          <w:b/>
          <w:sz w:val="24"/>
          <w:szCs w:val="23"/>
          <w:lang w:val="en-US"/>
        </w:rPr>
        <w:t>Graph 8.3: Monthly Changes of 2017 Sectoral Consumption (Million Sm</w:t>
      </w:r>
      <w:r w:rsidRPr="002C141F">
        <w:rPr>
          <w:rFonts w:ascii="Times New Roman" w:hAnsi="Times New Roman" w:cs="Times New Roman"/>
          <w:b/>
          <w:sz w:val="24"/>
          <w:szCs w:val="23"/>
          <w:vertAlign w:val="superscript"/>
          <w:lang w:val="en-US"/>
        </w:rPr>
        <w:t>3</w:t>
      </w:r>
      <w:r w:rsidRPr="002C141F">
        <w:rPr>
          <w:rFonts w:ascii="Times New Roman" w:hAnsi="Times New Roman" w:cs="Times New Roman"/>
          <w:b/>
          <w:sz w:val="24"/>
          <w:szCs w:val="23"/>
          <w:lang w:val="en-US"/>
        </w:rPr>
        <w:t>)</w:t>
      </w:r>
      <w:bookmarkEnd w:id="259"/>
    </w:p>
    <w:p w14:paraId="503C35D5" w14:textId="77777777" w:rsidR="00BA42AD" w:rsidRPr="002C141F" w:rsidRDefault="00BA42AD" w:rsidP="00C415C0">
      <w:pPr>
        <w:jc w:val="both"/>
        <w:rPr>
          <w:rFonts w:ascii="Times New Roman" w:hAnsi="Times New Roman" w:cs="Times New Roman"/>
          <w:sz w:val="24"/>
          <w:szCs w:val="24"/>
          <w:lang w:val="en-US"/>
        </w:rPr>
      </w:pPr>
    </w:p>
    <w:p w14:paraId="30EA02EC" w14:textId="2F96385F" w:rsidR="005E7F21" w:rsidRPr="002C141F" w:rsidRDefault="005E7F21" w:rsidP="005E7F21">
      <w:pPr>
        <w:jc w:val="both"/>
        <w:rPr>
          <w:rFonts w:ascii="Times New Roman" w:hAnsi="Times New Roman"/>
          <w:sz w:val="24"/>
          <w:szCs w:val="24"/>
          <w:lang w:val="en-US"/>
        </w:rPr>
      </w:pPr>
      <w:r w:rsidRPr="002C141F">
        <w:rPr>
          <w:rFonts w:ascii="Times New Roman" w:hAnsi="Times New Roman"/>
          <w:sz w:val="24"/>
          <w:szCs w:val="24"/>
          <w:lang w:val="en-US"/>
        </w:rPr>
        <w:lastRenderedPageBreak/>
        <w:t>Share of natural gas used for electricity generation in total monthly consumption was more than 45% in June, July, August, September, and October.</w:t>
      </w:r>
      <w:r w:rsidRPr="002C141F">
        <w:rPr>
          <w:rFonts w:ascii="Times New Roman" w:hAnsi="Times New Roman" w:cs="Times New Roman"/>
          <w:sz w:val="24"/>
          <w:szCs w:val="24"/>
          <w:lang w:val="en-US"/>
        </w:rPr>
        <w:t xml:space="preserve"> The month in which the share of the industrial sector in monthly consumption </w:t>
      </w:r>
      <w:r w:rsidR="00B32877">
        <w:rPr>
          <w:rFonts w:ascii="Times New Roman" w:hAnsi="Times New Roman" w:cs="Times New Roman"/>
          <w:sz w:val="24"/>
          <w:szCs w:val="24"/>
          <w:lang w:val="en-US"/>
        </w:rPr>
        <w:t>was the</w:t>
      </w:r>
      <w:r w:rsidRPr="002C141F">
        <w:rPr>
          <w:rFonts w:ascii="Times New Roman" w:hAnsi="Times New Roman" w:cs="Times New Roman"/>
          <w:sz w:val="24"/>
          <w:szCs w:val="24"/>
          <w:lang w:val="en-US"/>
        </w:rPr>
        <w:t xml:space="preserve"> highest was July.</w:t>
      </w:r>
      <w:r w:rsidRPr="002C141F">
        <w:rPr>
          <w:rFonts w:ascii="Times New Roman" w:hAnsi="Times New Roman"/>
          <w:sz w:val="24"/>
          <w:szCs w:val="24"/>
          <w:lang w:val="en-US"/>
        </w:rPr>
        <w:t xml:space="preserve"> Share of natural gas used at households in total monthly consumption was more than 25 % in January, February, March, April, and December. The highest share of households in monthly consumption was in January as 36,11 %. Share of natural gas used at industrial sector in total monthly consumption was between 18,6 % and 31,21 % in 2017. Monthly changes of sectoral consumption in 2017 are shown at Graph 8.4. With respect to monthly consumption, the highest variability was seen at households. Consumption of households had a sharp decrease during January-June, and had a sharp increase during October-December. Natural gas consumption used in industrial sector did not change much monthly but had a slight increase during September-December. It was observed that natural gas consumption used in electricity generation started to increase during summer. </w:t>
      </w:r>
    </w:p>
    <w:p w14:paraId="1C7EE9B5" w14:textId="77777777" w:rsidR="00456EFC" w:rsidRPr="002C141F" w:rsidRDefault="00456EFC" w:rsidP="005E7F21">
      <w:pPr>
        <w:jc w:val="both"/>
        <w:rPr>
          <w:rFonts w:ascii="Times New Roman" w:hAnsi="Times New Roman"/>
          <w:sz w:val="24"/>
          <w:szCs w:val="24"/>
          <w:lang w:val="en-US"/>
        </w:rPr>
      </w:pPr>
    </w:p>
    <w:p w14:paraId="4BD893A7" w14:textId="77777777" w:rsidR="00C415C0" w:rsidRPr="002C141F" w:rsidRDefault="00646C84" w:rsidP="00C415C0">
      <w:pPr>
        <w:jc w:val="center"/>
        <w:rPr>
          <w:rFonts w:ascii="Times New Roman" w:hAnsi="Times New Roman" w:cs="Times New Roman"/>
          <w:sz w:val="24"/>
          <w:szCs w:val="24"/>
          <w:lang w:val="en-US"/>
        </w:rPr>
      </w:pPr>
      <w:r>
        <w:rPr>
          <w:noProof/>
          <w:lang w:eastAsia="tr-TR"/>
        </w:rPr>
        <w:drawing>
          <wp:inline distT="0" distB="0" distL="0" distR="0" wp14:anchorId="50006998" wp14:editId="3ADFC04A">
            <wp:extent cx="5939790" cy="3500755"/>
            <wp:effectExtent l="0" t="0" r="3810" b="4445"/>
            <wp:docPr id="79" name="Grafik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4EA551C6" w14:textId="77777777" w:rsidR="005E7F21" w:rsidRPr="002C141F" w:rsidRDefault="005E7F21" w:rsidP="005E7F21">
      <w:pPr>
        <w:pStyle w:val="Balk6"/>
        <w:rPr>
          <w:lang w:val="en-US"/>
        </w:rPr>
      </w:pPr>
      <w:bookmarkStart w:id="260" w:name="_Toc494808925"/>
      <w:bookmarkStart w:id="261" w:name="_Toc520881494"/>
      <w:r w:rsidRPr="002C141F">
        <w:rPr>
          <w:lang w:val="en-US"/>
        </w:rPr>
        <w:t xml:space="preserve">Graph 8.4: </w:t>
      </w:r>
      <w:r w:rsidRPr="002C141F">
        <w:rPr>
          <w:szCs w:val="24"/>
          <w:lang w:val="en-US"/>
        </w:rPr>
        <w:t>Monthly Changes of Sectoral Consumption in 2017 (Million Sm</w:t>
      </w:r>
      <w:r w:rsidRPr="002C141F">
        <w:rPr>
          <w:szCs w:val="24"/>
          <w:vertAlign w:val="superscript"/>
          <w:lang w:val="en-US"/>
        </w:rPr>
        <w:t>3</w:t>
      </w:r>
      <w:r w:rsidRPr="002C141F">
        <w:rPr>
          <w:szCs w:val="24"/>
          <w:lang w:val="en-US"/>
        </w:rPr>
        <w:t>)</w:t>
      </w:r>
      <w:bookmarkEnd w:id="260"/>
      <w:bookmarkEnd w:id="261"/>
    </w:p>
    <w:p w14:paraId="373EE62E" w14:textId="77777777" w:rsidR="002C40D8" w:rsidRPr="002C141F" w:rsidRDefault="002C40D8" w:rsidP="002C40D8">
      <w:pPr>
        <w:rPr>
          <w:rFonts w:ascii="Times New Roman" w:hAnsi="Times New Roman" w:cs="Times New Roman"/>
          <w:b/>
          <w:sz w:val="24"/>
          <w:szCs w:val="24"/>
          <w:lang w:val="en-US"/>
        </w:rPr>
      </w:pPr>
    </w:p>
    <w:p w14:paraId="031156F8" w14:textId="77777777" w:rsidR="005E7F21" w:rsidRPr="002C141F" w:rsidRDefault="005E7F21" w:rsidP="005E7F21">
      <w:pPr>
        <w:pStyle w:val="11ilebalayanlar"/>
        <w:rPr>
          <w:lang w:val="en-US"/>
        </w:rPr>
      </w:pPr>
      <w:bookmarkStart w:id="262" w:name="_Toc417917653"/>
      <w:bookmarkStart w:id="263" w:name="_Toc494808747"/>
      <w:bookmarkStart w:id="264" w:name="_Toc520881323"/>
      <w:r w:rsidRPr="002C141F">
        <w:rPr>
          <w:lang w:val="en-US"/>
        </w:rPr>
        <w:t xml:space="preserve">8.2 </w:t>
      </w:r>
      <w:bookmarkEnd w:id="262"/>
      <w:r w:rsidRPr="002C141F">
        <w:rPr>
          <w:lang w:val="en-US"/>
        </w:rPr>
        <w:t>Consumption by Provinces</w:t>
      </w:r>
      <w:bookmarkEnd w:id="263"/>
      <w:bookmarkEnd w:id="264"/>
    </w:p>
    <w:p w14:paraId="4B421CEB" w14:textId="77777777" w:rsidR="005E7F21" w:rsidRPr="002C141F" w:rsidRDefault="005E7F21" w:rsidP="005E7F21">
      <w:pPr>
        <w:rPr>
          <w:rFonts w:ascii="Times New Roman" w:hAnsi="Times New Roman" w:cs="Times New Roman"/>
          <w:sz w:val="24"/>
          <w:szCs w:val="24"/>
          <w:lang w:val="en-US"/>
        </w:rPr>
      </w:pPr>
      <w:r w:rsidRPr="002C141F">
        <w:rPr>
          <w:rFonts w:ascii="Times New Roman" w:hAnsi="Times New Roman" w:cs="Times New Roman"/>
          <w:sz w:val="24"/>
          <w:szCs w:val="24"/>
          <w:lang w:val="en-US"/>
        </w:rPr>
        <w:t>The distribution of national natural gas consumption of 53.857.136.920,39 Sm</w:t>
      </w:r>
      <w:r w:rsidRPr="002C141F">
        <w:rPr>
          <w:rFonts w:ascii="Times New Roman" w:hAnsi="Times New Roman" w:cs="Times New Roman"/>
          <w:sz w:val="24"/>
          <w:szCs w:val="24"/>
          <w:vertAlign w:val="superscript"/>
          <w:lang w:val="en-US"/>
        </w:rPr>
        <w:t>3</w:t>
      </w:r>
      <w:r w:rsidRPr="002C141F">
        <w:rPr>
          <w:rFonts w:ascii="Times New Roman" w:hAnsi="Times New Roman" w:cs="Times New Roman"/>
          <w:sz w:val="24"/>
          <w:szCs w:val="24"/>
          <w:lang w:val="en-US"/>
        </w:rPr>
        <w:t xml:space="preserve"> by provinces in 2017 is given at Table 8.3.</w:t>
      </w:r>
    </w:p>
    <w:p w14:paraId="425C3F63" w14:textId="77777777" w:rsidR="00E97364" w:rsidRPr="002C141F" w:rsidRDefault="00E97364" w:rsidP="006A29CB">
      <w:pPr>
        <w:rPr>
          <w:rFonts w:ascii="Times New Roman" w:hAnsi="Times New Roman" w:cs="Times New Roman"/>
          <w:sz w:val="24"/>
          <w:szCs w:val="24"/>
          <w:lang w:val="en-US"/>
        </w:rPr>
      </w:pPr>
    </w:p>
    <w:p w14:paraId="67F8858A" w14:textId="77777777" w:rsidR="009C2DC7" w:rsidRPr="002C141F" w:rsidRDefault="009C2DC7" w:rsidP="006A29CB">
      <w:pPr>
        <w:rPr>
          <w:rFonts w:ascii="Times New Roman" w:hAnsi="Times New Roman" w:cs="Times New Roman"/>
          <w:sz w:val="24"/>
          <w:szCs w:val="24"/>
          <w:lang w:val="en-US"/>
        </w:rPr>
      </w:pPr>
    </w:p>
    <w:p w14:paraId="4427F166" w14:textId="77777777" w:rsidR="00456EFC" w:rsidRPr="002C141F" w:rsidRDefault="00456EFC" w:rsidP="006A29CB">
      <w:pPr>
        <w:rPr>
          <w:rFonts w:ascii="Times New Roman" w:hAnsi="Times New Roman" w:cs="Times New Roman"/>
          <w:sz w:val="24"/>
          <w:szCs w:val="24"/>
          <w:lang w:val="en-US"/>
        </w:rPr>
      </w:pPr>
    </w:p>
    <w:p w14:paraId="4B64AFF8" w14:textId="77777777" w:rsidR="006C2DF6" w:rsidRPr="002C141F" w:rsidRDefault="006C2DF6" w:rsidP="006C2DF6">
      <w:pPr>
        <w:pStyle w:val="Balk5"/>
        <w:rPr>
          <w:lang w:val="en-US"/>
        </w:rPr>
      </w:pPr>
      <w:bookmarkStart w:id="265" w:name="_Toc520881363"/>
      <w:r w:rsidRPr="002C141F">
        <w:rPr>
          <w:lang w:val="en-US"/>
        </w:rPr>
        <w:lastRenderedPageBreak/>
        <w:t>Table</w:t>
      </w:r>
      <w:r w:rsidR="00412F6B" w:rsidRPr="002C141F">
        <w:rPr>
          <w:lang w:val="en-US"/>
        </w:rPr>
        <w:t xml:space="preserve"> </w:t>
      </w:r>
      <w:r w:rsidR="00780DFB" w:rsidRPr="002C141F">
        <w:rPr>
          <w:lang w:val="en-US"/>
        </w:rPr>
        <w:t>8</w:t>
      </w:r>
      <w:r w:rsidR="002C40D8" w:rsidRPr="002C141F">
        <w:rPr>
          <w:lang w:val="en-US"/>
        </w:rPr>
        <w:t>.</w:t>
      </w:r>
      <w:r w:rsidR="009D7108" w:rsidRPr="002C141F">
        <w:rPr>
          <w:lang w:val="en-US"/>
        </w:rPr>
        <w:t>3</w:t>
      </w:r>
      <w:r w:rsidR="00780DFB" w:rsidRPr="002C141F">
        <w:rPr>
          <w:lang w:val="en-US"/>
        </w:rPr>
        <w:t>:</w:t>
      </w:r>
      <w:r w:rsidR="0078284D" w:rsidRPr="002C141F">
        <w:rPr>
          <w:lang w:val="en-US"/>
        </w:rPr>
        <w:t xml:space="preserve"> </w:t>
      </w:r>
      <w:r w:rsidRPr="002C141F">
        <w:rPr>
          <w:szCs w:val="24"/>
          <w:lang w:val="en-US"/>
        </w:rPr>
        <w:t>Distribution of National Natural Gas Consumption by Provinces in 2017 (Sm</w:t>
      </w:r>
      <w:r w:rsidRPr="002C141F">
        <w:rPr>
          <w:szCs w:val="24"/>
          <w:vertAlign w:val="superscript"/>
          <w:lang w:val="en-US"/>
        </w:rPr>
        <w:t>3</w:t>
      </w:r>
      <w:r w:rsidRPr="002C141F">
        <w:rPr>
          <w:szCs w:val="24"/>
          <w:lang w:val="en-US"/>
        </w:rPr>
        <w:t>)</w:t>
      </w:r>
      <w:bookmarkEnd w:id="265"/>
    </w:p>
    <w:tbl>
      <w:tblPr>
        <w:tblW w:w="9781" w:type="dxa"/>
        <w:tblInd w:w="-5" w:type="dxa"/>
        <w:tblCellMar>
          <w:left w:w="70" w:type="dxa"/>
          <w:right w:w="70" w:type="dxa"/>
        </w:tblCellMar>
        <w:tblLook w:val="04A0" w:firstRow="1" w:lastRow="0" w:firstColumn="1" w:lastColumn="0" w:noHBand="0" w:noVBand="1"/>
      </w:tblPr>
      <w:tblGrid>
        <w:gridCol w:w="2480"/>
        <w:gridCol w:w="1348"/>
        <w:gridCol w:w="1134"/>
        <w:gridCol w:w="1701"/>
        <w:gridCol w:w="1559"/>
        <w:gridCol w:w="1559"/>
      </w:tblGrid>
      <w:tr w:rsidR="006C2DF6" w:rsidRPr="002C141F" w14:paraId="3284201C" w14:textId="77777777" w:rsidTr="00646C84">
        <w:trPr>
          <w:cantSplit/>
          <w:trHeight w:val="315"/>
          <w:tblHeader/>
        </w:trPr>
        <w:tc>
          <w:tcPr>
            <w:tcW w:w="24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0BF95BB" w14:textId="77777777" w:rsidR="006C2DF6" w:rsidRPr="002C141F" w:rsidRDefault="006C2DF6" w:rsidP="002224A9">
            <w:pPr>
              <w:spacing w:after="0" w:line="240" w:lineRule="auto"/>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Province</w:t>
            </w:r>
          </w:p>
        </w:tc>
        <w:tc>
          <w:tcPr>
            <w:tcW w:w="1348" w:type="dxa"/>
            <w:tcBorders>
              <w:top w:val="single" w:sz="4" w:space="0" w:color="D3D3D3"/>
              <w:left w:val="nil"/>
              <w:bottom w:val="single" w:sz="4" w:space="0" w:color="D3D3D3"/>
              <w:right w:val="single" w:sz="4" w:space="0" w:color="D3D3D3"/>
            </w:tcBorders>
            <w:shd w:val="clear" w:color="6E9ECA" w:fill="6E9ECA"/>
            <w:vAlign w:val="center"/>
            <w:hideMark/>
          </w:tcPr>
          <w:p w14:paraId="00E02292" w14:textId="77777777" w:rsidR="006C2DF6" w:rsidRPr="002C141F" w:rsidRDefault="006C2DF6" w:rsidP="002224A9">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Pipeline</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14:paraId="319AE36D" w14:textId="77777777" w:rsidR="006C2DF6" w:rsidRPr="002C141F" w:rsidRDefault="006C2DF6" w:rsidP="002224A9">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LNG</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1E13A2C5" w14:textId="77777777" w:rsidR="006C2DF6" w:rsidRPr="002C141F" w:rsidRDefault="006C2DF6" w:rsidP="002224A9">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CNG Auto Gas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72581A32" w14:textId="77777777" w:rsidR="006C2DF6" w:rsidRPr="002C141F" w:rsidRDefault="006C2DF6" w:rsidP="002224A9">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CNG Others</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38F1E251" w14:textId="77777777" w:rsidR="006C2DF6" w:rsidRPr="002C141F" w:rsidRDefault="006C2DF6" w:rsidP="002224A9">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FFFFFF"/>
                <w:sz w:val="24"/>
                <w:szCs w:val="24"/>
                <w:lang w:val="en-US" w:eastAsia="tr-TR"/>
              </w:rPr>
              <w:t>Total</w:t>
            </w:r>
          </w:p>
        </w:tc>
      </w:tr>
      <w:tr w:rsidR="002224A9" w:rsidRPr="002C141F" w14:paraId="612DC6E9" w14:textId="77777777" w:rsidTr="00646C84">
        <w:trPr>
          <w:trHeight w:val="175"/>
        </w:trPr>
        <w:tc>
          <w:tcPr>
            <w:tcW w:w="2480" w:type="dxa"/>
            <w:tcBorders>
              <w:top w:val="nil"/>
              <w:left w:val="single" w:sz="4" w:space="0" w:color="D3D3D3"/>
              <w:bottom w:val="single" w:sz="4" w:space="0" w:color="D3D3D3"/>
              <w:right w:val="single" w:sz="4" w:space="0" w:color="D3D3D3"/>
            </w:tcBorders>
            <w:shd w:val="clear" w:color="auto" w:fill="auto"/>
            <w:hideMark/>
          </w:tcPr>
          <w:p w14:paraId="11D08E1E"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ADANA</w:t>
            </w:r>
          </w:p>
        </w:tc>
        <w:tc>
          <w:tcPr>
            <w:tcW w:w="1348" w:type="dxa"/>
            <w:tcBorders>
              <w:top w:val="nil"/>
              <w:left w:val="nil"/>
              <w:bottom w:val="single" w:sz="4" w:space="0" w:color="D3D3D3"/>
              <w:right w:val="single" w:sz="4" w:space="0" w:color="D3D3D3"/>
            </w:tcBorders>
            <w:shd w:val="clear" w:color="auto" w:fill="auto"/>
            <w:hideMark/>
          </w:tcPr>
          <w:p w14:paraId="08E8D45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405,628</w:t>
            </w:r>
          </w:p>
        </w:tc>
        <w:tc>
          <w:tcPr>
            <w:tcW w:w="1134" w:type="dxa"/>
            <w:tcBorders>
              <w:top w:val="nil"/>
              <w:left w:val="nil"/>
              <w:bottom w:val="single" w:sz="4" w:space="0" w:color="D3D3D3"/>
              <w:right w:val="single" w:sz="4" w:space="0" w:color="D3D3D3"/>
            </w:tcBorders>
            <w:shd w:val="clear" w:color="auto" w:fill="auto"/>
            <w:hideMark/>
          </w:tcPr>
          <w:p w14:paraId="6727C7D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8,920</w:t>
            </w:r>
          </w:p>
        </w:tc>
        <w:tc>
          <w:tcPr>
            <w:tcW w:w="1701" w:type="dxa"/>
            <w:tcBorders>
              <w:top w:val="nil"/>
              <w:left w:val="nil"/>
              <w:bottom w:val="single" w:sz="4" w:space="0" w:color="D3D3D3"/>
              <w:right w:val="single" w:sz="4" w:space="0" w:color="D3D3D3"/>
            </w:tcBorders>
            <w:shd w:val="clear" w:color="auto" w:fill="auto"/>
            <w:hideMark/>
          </w:tcPr>
          <w:p w14:paraId="7C2AEEC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61645E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6,533</w:t>
            </w:r>
          </w:p>
        </w:tc>
        <w:tc>
          <w:tcPr>
            <w:tcW w:w="1559" w:type="dxa"/>
            <w:tcBorders>
              <w:top w:val="nil"/>
              <w:left w:val="nil"/>
              <w:bottom w:val="single" w:sz="4" w:space="0" w:color="D3D3D3"/>
              <w:right w:val="single" w:sz="4" w:space="0" w:color="D3D3D3"/>
            </w:tcBorders>
            <w:shd w:val="clear" w:color="B0C4DE" w:fill="B0C4DE"/>
            <w:hideMark/>
          </w:tcPr>
          <w:p w14:paraId="6F85201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421,081</w:t>
            </w:r>
          </w:p>
        </w:tc>
      </w:tr>
      <w:tr w:rsidR="002224A9" w:rsidRPr="002C141F" w14:paraId="206C163A" w14:textId="77777777" w:rsidTr="00646C84">
        <w:trPr>
          <w:trHeight w:val="325"/>
        </w:trPr>
        <w:tc>
          <w:tcPr>
            <w:tcW w:w="2480" w:type="dxa"/>
            <w:tcBorders>
              <w:top w:val="nil"/>
              <w:left w:val="single" w:sz="4" w:space="0" w:color="D3D3D3"/>
              <w:bottom w:val="single" w:sz="4" w:space="0" w:color="D3D3D3"/>
              <w:right w:val="single" w:sz="4" w:space="0" w:color="D3D3D3"/>
            </w:tcBorders>
            <w:shd w:val="clear" w:color="auto" w:fill="auto"/>
            <w:hideMark/>
          </w:tcPr>
          <w:p w14:paraId="3434B27C"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ADIYAMAN</w:t>
            </w:r>
          </w:p>
        </w:tc>
        <w:tc>
          <w:tcPr>
            <w:tcW w:w="1348" w:type="dxa"/>
            <w:tcBorders>
              <w:top w:val="nil"/>
              <w:left w:val="nil"/>
              <w:bottom w:val="single" w:sz="4" w:space="0" w:color="D3D3D3"/>
              <w:right w:val="single" w:sz="4" w:space="0" w:color="D3D3D3"/>
            </w:tcBorders>
            <w:shd w:val="clear" w:color="auto" w:fill="auto"/>
            <w:hideMark/>
          </w:tcPr>
          <w:p w14:paraId="64B010B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76,135</w:t>
            </w:r>
          </w:p>
        </w:tc>
        <w:tc>
          <w:tcPr>
            <w:tcW w:w="1134" w:type="dxa"/>
            <w:tcBorders>
              <w:top w:val="nil"/>
              <w:left w:val="nil"/>
              <w:bottom w:val="single" w:sz="4" w:space="0" w:color="D3D3D3"/>
              <w:right w:val="single" w:sz="4" w:space="0" w:color="D3D3D3"/>
            </w:tcBorders>
            <w:shd w:val="clear" w:color="auto" w:fill="auto"/>
            <w:hideMark/>
          </w:tcPr>
          <w:p w14:paraId="517E3C3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1,065</w:t>
            </w:r>
          </w:p>
        </w:tc>
        <w:tc>
          <w:tcPr>
            <w:tcW w:w="1701" w:type="dxa"/>
            <w:tcBorders>
              <w:top w:val="nil"/>
              <w:left w:val="nil"/>
              <w:bottom w:val="single" w:sz="4" w:space="0" w:color="D3D3D3"/>
              <w:right w:val="single" w:sz="4" w:space="0" w:color="D3D3D3"/>
            </w:tcBorders>
            <w:shd w:val="clear" w:color="auto" w:fill="auto"/>
            <w:hideMark/>
          </w:tcPr>
          <w:p w14:paraId="72D9980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0A9E9E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0,003</w:t>
            </w:r>
          </w:p>
        </w:tc>
        <w:tc>
          <w:tcPr>
            <w:tcW w:w="1559" w:type="dxa"/>
            <w:tcBorders>
              <w:top w:val="nil"/>
              <w:left w:val="nil"/>
              <w:bottom w:val="single" w:sz="4" w:space="0" w:color="D3D3D3"/>
              <w:right w:val="single" w:sz="4" w:space="0" w:color="D3D3D3"/>
            </w:tcBorders>
            <w:shd w:val="clear" w:color="B0C4DE" w:fill="B0C4DE"/>
            <w:hideMark/>
          </w:tcPr>
          <w:p w14:paraId="318041E1"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77,203</w:t>
            </w:r>
          </w:p>
        </w:tc>
      </w:tr>
      <w:tr w:rsidR="002224A9" w:rsidRPr="002C141F" w14:paraId="1849238A" w14:textId="77777777" w:rsidTr="00646C84">
        <w:trPr>
          <w:trHeight w:val="248"/>
        </w:trPr>
        <w:tc>
          <w:tcPr>
            <w:tcW w:w="2480" w:type="dxa"/>
            <w:tcBorders>
              <w:top w:val="nil"/>
              <w:left w:val="single" w:sz="4" w:space="0" w:color="D3D3D3"/>
              <w:bottom w:val="single" w:sz="4" w:space="0" w:color="D3D3D3"/>
              <w:right w:val="single" w:sz="4" w:space="0" w:color="D3D3D3"/>
            </w:tcBorders>
            <w:shd w:val="clear" w:color="auto" w:fill="auto"/>
            <w:hideMark/>
          </w:tcPr>
          <w:p w14:paraId="6D9D7F7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AFYONKARAHİSAR</w:t>
            </w:r>
          </w:p>
        </w:tc>
        <w:tc>
          <w:tcPr>
            <w:tcW w:w="1348" w:type="dxa"/>
            <w:tcBorders>
              <w:top w:val="nil"/>
              <w:left w:val="nil"/>
              <w:bottom w:val="single" w:sz="4" w:space="0" w:color="D3D3D3"/>
              <w:right w:val="single" w:sz="4" w:space="0" w:color="D3D3D3"/>
            </w:tcBorders>
            <w:shd w:val="clear" w:color="auto" w:fill="auto"/>
            <w:hideMark/>
          </w:tcPr>
          <w:p w14:paraId="4E2FF49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137,116</w:t>
            </w:r>
          </w:p>
        </w:tc>
        <w:tc>
          <w:tcPr>
            <w:tcW w:w="1134" w:type="dxa"/>
            <w:tcBorders>
              <w:top w:val="nil"/>
              <w:left w:val="nil"/>
              <w:bottom w:val="single" w:sz="4" w:space="0" w:color="D3D3D3"/>
              <w:right w:val="single" w:sz="4" w:space="0" w:color="D3D3D3"/>
            </w:tcBorders>
            <w:shd w:val="clear" w:color="auto" w:fill="auto"/>
            <w:hideMark/>
          </w:tcPr>
          <w:p w14:paraId="20C7F29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8,146</w:t>
            </w:r>
          </w:p>
        </w:tc>
        <w:tc>
          <w:tcPr>
            <w:tcW w:w="1701" w:type="dxa"/>
            <w:tcBorders>
              <w:top w:val="nil"/>
              <w:left w:val="nil"/>
              <w:bottom w:val="single" w:sz="4" w:space="0" w:color="D3D3D3"/>
              <w:right w:val="single" w:sz="4" w:space="0" w:color="D3D3D3"/>
            </w:tcBorders>
            <w:shd w:val="clear" w:color="auto" w:fill="auto"/>
            <w:hideMark/>
          </w:tcPr>
          <w:p w14:paraId="31B2769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67CD36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0,650</w:t>
            </w:r>
          </w:p>
        </w:tc>
        <w:tc>
          <w:tcPr>
            <w:tcW w:w="1559" w:type="dxa"/>
            <w:tcBorders>
              <w:top w:val="nil"/>
              <w:left w:val="nil"/>
              <w:bottom w:val="single" w:sz="4" w:space="0" w:color="D3D3D3"/>
              <w:right w:val="single" w:sz="4" w:space="0" w:color="D3D3D3"/>
            </w:tcBorders>
            <w:shd w:val="clear" w:color="B0C4DE" w:fill="B0C4DE"/>
            <w:hideMark/>
          </w:tcPr>
          <w:p w14:paraId="1DC7E281"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145,913</w:t>
            </w:r>
          </w:p>
        </w:tc>
      </w:tr>
      <w:tr w:rsidR="002224A9" w:rsidRPr="002C141F" w14:paraId="3503A651" w14:textId="77777777" w:rsidTr="00646C84">
        <w:trPr>
          <w:trHeight w:val="216"/>
        </w:trPr>
        <w:tc>
          <w:tcPr>
            <w:tcW w:w="2480" w:type="dxa"/>
            <w:tcBorders>
              <w:top w:val="nil"/>
              <w:left w:val="single" w:sz="4" w:space="0" w:color="D3D3D3"/>
              <w:bottom w:val="single" w:sz="4" w:space="0" w:color="D3D3D3"/>
              <w:right w:val="single" w:sz="4" w:space="0" w:color="D3D3D3"/>
            </w:tcBorders>
            <w:shd w:val="clear" w:color="auto" w:fill="auto"/>
            <w:hideMark/>
          </w:tcPr>
          <w:p w14:paraId="48E5333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AĞRI</w:t>
            </w:r>
          </w:p>
        </w:tc>
        <w:tc>
          <w:tcPr>
            <w:tcW w:w="1348" w:type="dxa"/>
            <w:tcBorders>
              <w:top w:val="nil"/>
              <w:left w:val="nil"/>
              <w:bottom w:val="single" w:sz="4" w:space="0" w:color="D3D3D3"/>
              <w:right w:val="single" w:sz="4" w:space="0" w:color="D3D3D3"/>
            </w:tcBorders>
            <w:shd w:val="clear" w:color="auto" w:fill="auto"/>
            <w:hideMark/>
          </w:tcPr>
          <w:p w14:paraId="1BEA5C7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11,727</w:t>
            </w:r>
          </w:p>
        </w:tc>
        <w:tc>
          <w:tcPr>
            <w:tcW w:w="1134" w:type="dxa"/>
            <w:tcBorders>
              <w:top w:val="nil"/>
              <w:left w:val="nil"/>
              <w:bottom w:val="single" w:sz="4" w:space="0" w:color="D3D3D3"/>
              <w:right w:val="single" w:sz="4" w:space="0" w:color="D3D3D3"/>
            </w:tcBorders>
            <w:shd w:val="clear" w:color="auto" w:fill="auto"/>
            <w:hideMark/>
          </w:tcPr>
          <w:p w14:paraId="08E8E28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3,338</w:t>
            </w:r>
          </w:p>
        </w:tc>
        <w:tc>
          <w:tcPr>
            <w:tcW w:w="1701" w:type="dxa"/>
            <w:tcBorders>
              <w:top w:val="nil"/>
              <w:left w:val="nil"/>
              <w:bottom w:val="single" w:sz="4" w:space="0" w:color="D3D3D3"/>
              <w:right w:val="single" w:sz="4" w:space="0" w:color="D3D3D3"/>
            </w:tcBorders>
            <w:shd w:val="clear" w:color="auto" w:fill="auto"/>
            <w:hideMark/>
          </w:tcPr>
          <w:p w14:paraId="6947CEA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2CED20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535D1536"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15,065</w:t>
            </w:r>
          </w:p>
        </w:tc>
      </w:tr>
      <w:tr w:rsidR="002224A9" w:rsidRPr="002C141F" w14:paraId="1209BC0C" w14:textId="77777777" w:rsidTr="00646C84">
        <w:trPr>
          <w:trHeight w:val="251"/>
        </w:trPr>
        <w:tc>
          <w:tcPr>
            <w:tcW w:w="2480" w:type="dxa"/>
            <w:tcBorders>
              <w:top w:val="nil"/>
              <w:left w:val="single" w:sz="4" w:space="0" w:color="D3D3D3"/>
              <w:bottom w:val="single" w:sz="4" w:space="0" w:color="D3D3D3"/>
              <w:right w:val="single" w:sz="4" w:space="0" w:color="D3D3D3"/>
            </w:tcBorders>
            <w:shd w:val="clear" w:color="auto" w:fill="auto"/>
            <w:hideMark/>
          </w:tcPr>
          <w:p w14:paraId="681038E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AKSARAY</w:t>
            </w:r>
          </w:p>
        </w:tc>
        <w:tc>
          <w:tcPr>
            <w:tcW w:w="1348" w:type="dxa"/>
            <w:tcBorders>
              <w:top w:val="nil"/>
              <w:left w:val="nil"/>
              <w:bottom w:val="single" w:sz="4" w:space="0" w:color="D3D3D3"/>
              <w:right w:val="single" w:sz="4" w:space="0" w:color="D3D3D3"/>
            </w:tcBorders>
            <w:shd w:val="clear" w:color="auto" w:fill="auto"/>
            <w:hideMark/>
          </w:tcPr>
          <w:p w14:paraId="5164010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125,092</w:t>
            </w:r>
          </w:p>
        </w:tc>
        <w:tc>
          <w:tcPr>
            <w:tcW w:w="1134" w:type="dxa"/>
            <w:tcBorders>
              <w:top w:val="nil"/>
              <w:left w:val="nil"/>
              <w:bottom w:val="single" w:sz="4" w:space="0" w:color="D3D3D3"/>
              <w:right w:val="single" w:sz="4" w:space="0" w:color="D3D3D3"/>
            </w:tcBorders>
            <w:shd w:val="clear" w:color="auto" w:fill="auto"/>
            <w:hideMark/>
          </w:tcPr>
          <w:p w14:paraId="0489820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1,234</w:t>
            </w:r>
          </w:p>
        </w:tc>
        <w:tc>
          <w:tcPr>
            <w:tcW w:w="1701" w:type="dxa"/>
            <w:tcBorders>
              <w:top w:val="nil"/>
              <w:left w:val="nil"/>
              <w:bottom w:val="single" w:sz="4" w:space="0" w:color="D3D3D3"/>
              <w:right w:val="single" w:sz="4" w:space="0" w:color="D3D3D3"/>
            </w:tcBorders>
            <w:shd w:val="clear" w:color="auto" w:fill="auto"/>
            <w:hideMark/>
          </w:tcPr>
          <w:p w14:paraId="2A4F124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0,125</w:t>
            </w:r>
          </w:p>
        </w:tc>
        <w:tc>
          <w:tcPr>
            <w:tcW w:w="1559" w:type="dxa"/>
            <w:tcBorders>
              <w:top w:val="nil"/>
              <w:left w:val="nil"/>
              <w:bottom w:val="single" w:sz="4" w:space="0" w:color="D3D3D3"/>
              <w:right w:val="single" w:sz="4" w:space="0" w:color="D3D3D3"/>
            </w:tcBorders>
            <w:shd w:val="clear" w:color="auto" w:fill="auto"/>
            <w:hideMark/>
          </w:tcPr>
          <w:p w14:paraId="367BFFC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0,482</w:t>
            </w:r>
          </w:p>
        </w:tc>
        <w:tc>
          <w:tcPr>
            <w:tcW w:w="1559" w:type="dxa"/>
            <w:tcBorders>
              <w:top w:val="nil"/>
              <w:left w:val="nil"/>
              <w:bottom w:val="single" w:sz="4" w:space="0" w:color="D3D3D3"/>
              <w:right w:val="single" w:sz="4" w:space="0" w:color="D3D3D3"/>
            </w:tcBorders>
            <w:shd w:val="clear" w:color="B0C4DE" w:fill="B0C4DE"/>
            <w:hideMark/>
          </w:tcPr>
          <w:p w14:paraId="4E118AE1"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126,933</w:t>
            </w:r>
          </w:p>
        </w:tc>
      </w:tr>
      <w:tr w:rsidR="002224A9" w:rsidRPr="002C141F" w14:paraId="7311E8DB" w14:textId="77777777" w:rsidTr="00646C84">
        <w:trPr>
          <w:trHeight w:val="317"/>
        </w:trPr>
        <w:tc>
          <w:tcPr>
            <w:tcW w:w="2480" w:type="dxa"/>
            <w:tcBorders>
              <w:top w:val="nil"/>
              <w:left w:val="single" w:sz="4" w:space="0" w:color="D3D3D3"/>
              <w:bottom w:val="single" w:sz="4" w:space="0" w:color="D3D3D3"/>
              <w:right w:val="single" w:sz="4" w:space="0" w:color="D3D3D3"/>
            </w:tcBorders>
            <w:shd w:val="clear" w:color="auto" w:fill="auto"/>
            <w:hideMark/>
          </w:tcPr>
          <w:p w14:paraId="1A7FD7D4"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AMASYA</w:t>
            </w:r>
          </w:p>
        </w:tc>
        <w:tc>
          <w:tcPr>
            <w:tcW w:w="1348" w:type="dxa"/>
            <w:tcBorders>
              <w:top w:val="nil"/>
              <w:left w:val="nil"/>
              <w:bottom w:val="single" w:sz="4" w:space="0" w:color="D3D3D3"/>
              <w:right w:val="single" w:sz="4" w:space="0" w:color="D3D3D3"/>
            </w:tcBorders>
            <w:shd w:val="clear" w:color="auto" w:fill="auto"/>
            <w:hideMark/>
          </w:tcPr>
          <w:p w14:paraId="35878DB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97,002</w:t>
            </w:r>
          </w:p>
        </w:tc>
        <w:tc>
          <w:tcPr>
            <w:tcW w:w="1134" w:type="dxa"/>
            <w:tcBorders>
              <w:top w:val="nil"/>
              <w:left w:val="nil"/>
              <w:bottom w:val="single" w:sz="4" w:space="0" w:color="D3D3D3"/>
              <w:right w:val="single" w:sz="4" w:space="0" w:color="D3D3D3"/>
            </w:tcBorders>
            <w:shd w:val="clear" w:color="auto" w:fill="auto"/>
            <w:hideMark/>
          </w:tcPr>
          <w:p w14:paraId="2C54C46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0,472</w:t>
            </w:r>
          </w:p>
        </w:tc>
        <w:tc>
          <w:tcPr>
            <w:tcW w:w="1701" w:type="dxa"/>
            <w:tcBorders>
              <w:top w:val="nil"/>
              <w:left w:val="nil"/>
              <w:bottom w:val="single" w:sz="4" w:space="0" w:color="D3D3D3"/>
              <w:right w:val="single" w:sz="4" w:space="0" w:color="D3D3D3"/>
            </w:tcBorders>
            <w:shd w:val="clear" w:color="auto" w:fill="auto"/>
            <w:hideMark/>
          </w:tcPr>
          <w:p w14:paraId="4AFF873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47F36D7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0,599</w:t>
            </w:r>
          </w:p>
        </w:tc>
        <w:tc>
          <w:tcPr>
            <w:tcW w:w="1559" w:type="dxa"/>
            <w:tcBorders>
              <w:top w:val="nil"/>
              <w:left w:val="nil"/>
              <w:bottom w:val="single" w:sz="4" w:space="0" w:color="D3D3D3"/>
              <w:right w:val="single" w:sz="4" w:space="0" w:color="D3D3D3"/>
            </w:tcBorders>
            <w:shd w:val="clear" w:color="B0C4DE" w:fill="B0C4DE"/>
            <w:hideMark/>
          </w:tcPr>
          <w:p w14:paraId="60BAA32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98,073</w:t>
            </w:r>
          </w:p>
        </w:tc>
      </w:tr>
      <w:tr w:rsidR="002224A9" w:rsidRPr="002C141F" w14:paraId="14C92F22" w14:textId="77777777" w:rsidTr="00646C84">
        <w:trPr>
          <w:trHeight w:val="255"/>
        </w:trPr>
        <w:tc>
          <w:tcPr>
            <w:tcW w:w="2480" w:type="dxa"/>
            <w:tcBorders>
              <w:top w:val="nil"/>
              <w:left w:val="single" w:sz="4" w:space="0" w:color="D3D3D3"/>
              <w:bottom w:val="single" w:sz="4" w:space="0" w:color="D3D3D3"/>
              <w:right w:val="single" w:sz="4" w:space="0" w:color="D3D3D3"/>
            </w:tcBorders>
            <w:shd w:val="clear" w:color="auto" w:fill="auto"/>
            <w:hideMark/>
          </w:tcPr>
          <w:p w14:paraId="111F03A9"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ANKARA</w:t>
            </w:r>
          </w:p>
        </w:tc>
        <w:tc>
          <w:tcPr>
            <w:tcW w:w="1348" w:type="dxa"/>
            <w:tcBorders>
              <w:top w:val="nil"/>
              <w:left w:val="nil"/>
              <w:bottom w:val="single" w:sz="4" w:space="0" w:color="D3D3D3"/>
              <w:right w:val="single" w:sz="4" w:space="0" w:color="D3D3D3"/>
            </w:tcBorders>
            <w:shd w:val="clear" w:color="auto" w:fill="auto"/>
            <w:hideMark/>
          </w:tcPr>
          <w:p w14:paraId="6DDC25A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4.048,010</w:t>
            </w:r>
          </w:p>
        </w:tc>
        <w:tc>
          <w:tcPr>
            <w:tcW w:w="1134" w:type="dxa"/>
            <w:tcBorders>
              <w:top w:val="nil"/>
              <w:left w:val="nil"/>
              <w:bottom w:val="single" w:sz="4" w:space="0" w:color="D3D3D3"/>
              <w:right w:val="single" w:sz="4" w:space="0" w:color="D3D3D3"/>
            </w:tcBorders>
            <w:shd w:val="clear" w:color="auto" w:fill="auto"/>
            <w:hideMark/>
          </w:tcPr>
          <w:p w14:paraId="319DB83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29,748</w:t>
            </w:r>
          </w:p>
        </w:tc>
        <w:tc>
          <w:tcPr>
            <w:tcW w:w="1701" w:type="dxa"/>
            <w:tcBorders>
              <w:top w:val="nil"/>
              <w:left w:val="nil"/>
              <w:bottom w:val="single" w:sz="4" w:space="0" w:color="D3D3D3"/>
              <w:right w:val="single" w:sz="4" w:space="0" w:color="D3D3D3"/>
            </w:tcBorders>
            <w:shd w:val="clear" w:color="auto" w:fill="auto"/>
            <w:hideMark/>
          </w:tcPr>
          <w:p w14:paraId="0AB1A8B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0,213</w:t>
            </w:r>
          </w:p>
        </w:tc>
        <w:tc>
          <w:tcPr>
            <w:tcW w:w="1559" w:type="dxa"/>
            <w:tcBorders>
              <w:top w:val="nil"/>
              <w:left w:val="nil"/>
              <w:bottom w:val="single" w:sz="4" w:space="0" w:color="D3D3D3"/>
              <w:right w:val="single" w:sz="4" w:space="0" w:color="D3D3D3"/>
            </w:tcBorders>
            <w:shd w:val="clear" w:color="auto" w:fill="auto"/>
            <w:hideMark/>
          </w:tcPr>
          <w:p w14:paraId="5CA35DC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1,965</w:t>
            </w:r>
          </w:p>
        </w:tc>
        <w:tc>
          <w:tcPr>
            <w:tcW w:w="1559" w:type="dxa"/>
            <w:tcBorders>
              <w:top w:val="nil"/>
              <w:left w:val="nil"/>
              <w:bottom w:val="single" w:sz="4" w:space="0" w:color="D3D3D3"/>
              <w:right w:val="single" w:sz="4" w:space="0" w:color="D3D3D3"/>
            </w:tcBorders>
            <w:shd w:val="clear" w:color="B0C4DE" w:fill="B0C4DE"/>
            <w:hideMark/>
          </w:tcPr>
          <w:p w14:paraId="0251BCE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4.079,935</w:t>
            </w:r>
          </w:p>
        </w:tc>
      </w:tr>
      <w:tr w:rsidR="002224A9" w:rsidRPr="002C141F" w14:paraId="74EA199D" w14:textId="77777777" w:rsidTr="00646C84">
        <w:trPr>
          <w:trHeight w:val="307"/>
        </w:trPr>
        <w:tc>
          <w:tcPr>
            <w:tcW w:w="2480" w:type="dxa"/>
            <w:tcBorders>
              <w:top w:val="nil"/>
              <w:left w:val="single" w:sz="4" w:space="0" w:color="D3D3D3"/>
              <w:bottom w:val="single" w:sz="4" w:space="0" w:color="D3D3D3"/>
              <w:right w:val="single" w:sz="4" w:space="0" w:color="D3D3D3"/>
            </w:tcBorders>
            <w:shd w:val="clear" w:color="auto" w:fill="auto"/>
            <w:hideMark/>
          </w:tcPr>
          <w:p w14:paraId="0521E1D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ANTALYA</w:t>
            </w:r>
          </w:p>
        </w:tc>
        <w:tc>
          <w:tcPr>
            <w:tcW w:w="1348" w:type="dxa"/>
            <w:tcBorders>
              <w:top w:val="nil"/>
              <w:left w:val="nil"/>
              <w:bottom w:val="single" w:sz="4" w:space="0" w:color="D3D3D3"/>
              <w:right w:val="single" w:sz="4" w:space="0" w:color="D3D3D3"/>
            </w:tcBorders>
            <w:shd w:val="clear" w:color="auto" w:fill="auto"/>
            <w:hideMark/>
          </w:tcPr>
          <w:p w14:paraId="7FE14E8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993,310</w:t>
            </w:r>
          </w:p>
        </w:tc>
        <w:tc>
          <w:tcPr>
            <w:tcW w:w="1134" w:type="dxa"/>
            <w:tcBorders>
              <w:top w:val="nil"/>
              <w:left w:val="nil"/>
              <w:bottom w:val="single" w:sz="4" w:space="0" w:color="D3D3D3"/>
              <w:right w:val="single" w:sz="4" w:space="0" w:color="D3D3D3"/>
            </w:tcBorders>
            <w:shd w:val="clear" w:color="auto" w:fill="auto"/>
            <w:hideMark/>
          </w:tcPr>
          <w:p w14:paraId="018E094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74,649</w:t>
            </w:r>
          </w:p>
        </w:tc>
        <w:tc>
          <w:tcPr>
            <w:tcW w:w="1701" w:type="dxa"/>
            <w:tcBorders>
              <w:top w:val="nil"/>
              <w:left w:val="nil"/>
              <w:bottom w:val="single" w:sz="4" w:space="0" w:color="D3D3D3"/>
              <w:right w:val="single" w:sz="4" w:space="0" w:color="D3D3D3"/>
            </w:tcBorders>
            <w:shd w:val="clear" w:color="auto" w:fill="auto"/>
            <w:hideMark/>
          </w:tcPr>
          <w:p w14:paraId="4105BA4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0,071</w:t>
            </w:r>
          </w:p>
        </w:tc>
        <w:tc>
          <w:tcPr>
            <w:tcW w:w="1559" w:type="dxa"/>
            <w:tcBorders>
              <w:top w:val="nil"/>
              <w:left w:val="nil"/>
              <w:bottom w:val="single" w:sz="4" w:space="0" w:color="D3D3D3"/>
              <w:right w:val="single" w:sz="4" w:space="0" w:color="D3D3D3"/>
            </w:tcBorders>
            <w:shd w:val="clear" w:color="auto" w:fill="auto"/>
            <w:hideMark/>
          </w:tcPr>
          <w:p w14:paraId="13C85AC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10,916</w:t>
            </w:r>
          </w:p>
        </w:tc>
        <w:tc>
          <w:tcPr>
            <w:tcW w:w="1559" w:type="dxa"/>
            <w:tcBorders>
              <w:top w:val="nil"/>
              <w:left w:val="nil"/>
              <w:bottom w:val="single" w:sz="4" w:space="0" w:color="D3D3D3"/>
              <w:right w:val="single" w:sz="4" w:space="0" w:color="D3D3D3"/>
            </w:tcBorders>
            <w:shd w:val="clear" w:color="B0C4DE" w:fill="B0C4DE"/>
            <w:hideMark/>
          </w:tcPr>
          <w:p w14:paraId="084FB54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1.078,945</w:t>
            </w:r>
          </w:p>
        </w:tc>
      </w:tr>
      <w:tr w:rsidR="002224A9" w:rsidRPr="002C141F" w14:paraId="13820893" w14:textId="77777777" w:rsidTr="00646C84">
        <w:trPr>
          <w:trHeight w:val="251"/>
        </w:trPr>
        <w:tc>
          <w:tcPr>
            <w:tcW w:w="2480" w:type="dxa"/>
            <w:tcBorders>
              <w:top w:val="nil"/>
              <w:left w:val="single" w:sz="4" w:space="0" w:color="D3D3D3"/>
              <w:bottom w:val="single" w:sz="4" w:space="0" w:color="D3D3D3"/>
              <w:right w:val="single" w:sz="4" w:space="0" w:color="D3D3D3"/>
            </w:tcBorders>
            <w:shd w:val="clear" w:color="auto" w:fill="auto"/>
            <w:hideMark/>
          </w:tcPr>
          <w:p w14:paraId="53E59E69"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ARDAHAN</w:t>
            </w:r>
          </w:p>
        </w:tc>
        <w:tc>
          <w:tcPr>
            <w:tcW w:w="1348" w:type="dxa"/>
            <w:tcBorders>
              <w:top w:val="nil"/>
              <w:left w:val="nil"/>
              <w:bottom w:val="single" w:sz="4" w:space="0" w:color="D3D3D3"/>
              <w:right w:val="single" w:sz="4" w:space="0" w:color="D3D3D3"/>
            </w:tcBorders>
            <w:shd w:val="clear" w:color="auto" w:fill="auto"/>
            <w:hideMark/>
          </w:tcPr>
          <w:p w14:paraId="2AFAFE1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14,323</w:t>
            </w:r>
          </w:p>
        </w:tc>
        <w:tc>
          <w:tcPr>
            <w:tcW w:w="1134" w:type="dxa"/>
            <w:tcBorders>
              <w:top w:val="nil"/>
              <w:left w:val="nil"/>
              <w:bottom w:val="single" w:sz="4" w:space="0" w:color="D3D3D3"/>
              <w:right w:val="single" w:sz="4" w:space="0" w:color="D3D3D3"/>
            </w:tcBorders>
            <w:shd w:val="clear" w:color="auto" w:fill="auto"/>
            <w:hideMark/>
          </w:tcPr>
          <w:p w14:paraId="79F2409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0,695</w:t>
            </w:r>
          </w:p>
        </w:tc>
        <w:tc>
          <w:tcPr>
            <w:tcW w:w="1701" w:type="dxa"/>
            <w:tcBorders>
              <w:top w:val="nil"/>
              <w:left w:val="nil"/>
              <w:bottom w:val="single" w:sz="4" w:space="0" w:color="D3D3D3"/>
              <w:right w:val="single" w:sz="4" w:space="0" w:color="D3D3D3"/>
            </w:tcBorders>
            <w:shd w:val="clear" w:color="auto" w:fill="auto"/>
            <w:hideMark/>
          </w:tcPr>
          <w:p w14:paraId="5DA506A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EFDCD4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0,363</w:t>
            </w:r>
          </w:p>
        </w:tc>
        <w:tc>
          <w:tcPr>
            <w:tcW w:w="1559" w:type="dxa"/>
            <w:tcBorders>
              <w:top w:val="nil"/>
              <w:left w:val="nil"/>
              <w:bottom w:val="single" w:sz="4" w:space="0" w:color="D3D3D3"/>
              <w:right w:val="single" w:sz="4" w:space="0" w:color="D3D3D3"/>
            </w:tcBorders>
            <w:shd w:val="clear" w:color="B0C4DE" w:fill="B0C4DE"/>
            <w:hideMark/>
          </w:tcPr>
          <w:p w14:paraId="09B8D9A3"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15,381</w:t>
            </w:r>
          </w:p>
        </w:tc>
      </w:tr>
      <w:tr w:rsidR="002224A9" w:rsidRPr="002C141F" w14:paraId="29FA0411" w14:textId="77777777" w:rsidTr="00646C84">
        <w:trPr>
          <w:trHeight w:val="286"/>
        </w:trPr>
        <w:tc>
          <w:tcPr>
            <w:tcW w:w="2480" w:type="dxa"/>
            <w:tcBorders>
              <w:top w:val="nil"/>
              <w:left w:val="single" w:sz="4" w:space="0" w:color="D3D3D3"/>
              <w:bottom w:val="single" w:sz="4" w:space="0" w:color="D3D3D3"/>
              <w:right w:val="single" w:sz="4" w:space="0" w:color="D3D3D3"/>
            </w:tcBorders>
            <w:shd w:val="clear" w:color="auto" w:fill="auto"/>
            <w:hideMark/>
          </w:tcPr>
          <w:p w14:paraId="7E8FB861"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ARTVİN</w:t>
            </w:r>
          </w:p>
        </w:tc>
        <w:tc>
          <w:tcPr>
            <w:tcW w:w="1348" w:type="dxa"/>
            <w:tcBorders>
              <w:top w:val="nil"/>
              <w:left w:val="nil"/>
              <w:bottom w:val="single" w:sz="4" w:space="0" w:color="D3D3D3"/>
              <w:right w:val="single" w:sz="4" w:space="0" w:color="D3D3D3"/>
            </w:tcBorders>
            <w:shd w:val="clear" w:color="auto" w:fill="auto"/>
            <w:hideMark/>
          </w:tcPr>
          <w:p w14:paraId="6AA15E4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134" w:type="dxa"/>
            <w:tcBorders>
              <w:top w:val="nil"/>
              <w:left w:val="nil"/>
              <w:bottom w:val="single" w:sz="4" w:space="0" w:color="D3D3D3"/>
              <w:right w:val="single" w:sz="4" w:space="0" w:color="D3D3D3"/>
            </w:tcBorders>
            <w:shd w:val="clear" w:color="auto" w:fill="auto"/>
            <w:hideMark/>
          </w:tcPr>
          <w:p w14:paraId="4BAB433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0,399</w:t>
            </w:r>
          </w:p>
        </w:tc>
        <w:tc>
          <w:tcPr>
            <w:tcW w:w="1701" w:type="dxa"/>
            <w:tcBorders>
              <w:top w:val="nil"/>
              <w:left w:val="nil"/>
              <w:bottom w:val="single" w:sz="4" w:space="0" w:color="D3D3D3"/>
              <w:right w:val="single" w:sz="4" w:space="0" w:color="D3D3D3"/>
            </w:tcBorders>
            <w:shd w:val="clear" w:color="auto" w:fill="auto"/>
            <w:hideMark/>
          </w:tcPr>
          <w:p w14:paraId="043EFC1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F58AC2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2,456</w:t>
            </w:r>
          </w:p>
        </w:tc>
        <w:tc>
          <w:tcPr>
            <w:tcW w:w="1559" w:type="dxa"/>
            <w:tcBorders>
              <w:top w:val="nil"/>
              <w:left w:val="nil"/>
              <w:bottom w:val="single" w:sz="4" w:space="0" w:color="D3D3D3"/>
              <w:right w:val="single" w:sz="4" w:space="0" w:color="D3D3D3"/>
            </w:tcBorders>
            <w:shd w:val="clear" w:color="B0C4DE" w:fill="B0C4DE"/>
            <w:hideMark/>
          </w:tcPr>
          <w:p w14:paraId="07D24DA9"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2,855</w:t>
            </w:r>
          </w:p>
        </w:tc>
      </w:tr>
      <w:tr w:rsidR="002224A9" w:rsidRPr="002C141F" w14:paraId="09F6A6C4"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777AD87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AYDIN</w:t>
            </w:r>
          </w:p>
        </w:tc>
        <w:tc>
          <w:tcPr>
            <w:tcW w:w="1348" w:type="dxa"/>
            <w:tcBorders>
              <w:top w:val="nil"/>
              <w:left w:val="nil"/>
              <w:bottom w:val="single" w:sz="4" w:space="0" w:color="D3D3D3"/>
              <w:right w:val="single" w:sz="4" w:space="0" w:color="D3D3D3"/>
            </w:tcBorders>
            <w:shd w:val="clear" w:color="auto" w:fill="auto"/>
            <w:hideMark/>
          </w:tcPr>
          <w:p w14:paraId="3ECE3FD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143,461</w:t>
            </w:r>
          </w:p>
        </w:tc>
        <w:tc>
          <w:tcPr>
            <w:tcW w:w="1134" w:type="dxa"/>
            <w:tcBorders>
              <w:top w:val="nil"/>
              <w:left w:val="nil"/>
              <w:bottom w:val="single" w:sz="4" w:space="0" w:color="D3D3D3"/>
              <w:right w:val="single" w:sz="4" w:space="0" w:color="D3D3D3"/>
            </w:tcBorders>
            <w:shd w:val="clear" w:color="auto" w:fill="auto"/>
            <w:hideMark/>
          </w:tcPr>
          <w:p w14:paraId="0973FE6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11,836</w:t>
            </w:r>
          </w:p>
        </w:tc>
        <w:tc>
          <w:tcPr>
            <w:tcW w:w="1701" w:type="dxa"/>
            <w:tcBorders>
              <w:top w:val="nil"/>
              <w:left w:val="nil"/>
              <w:bottom w:val="single" w:sz="4" w:space="0" w:color="D3D3D3"/>
              <w:right w:val="single" w:sz="4" w:space="0" w:color="D3D3D3"/>
            </w:tcBorders>
            <w:shd w:val="clear" w:color="auto" w:fill="auto"/>
            <w:hideMark/>
          </w:tcPr>
          <w:p w14:paraId="41F2E94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EECA71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5,492</w:t>
            </w:r>
          </w:p>
        </w:tc>
        <w:tc>
          <w:tcPr>
            <w:tcW w:w="1559" w:type="dxa"/>
            <w:tcBorders>
              <w:top w:val="nil"/>
              <w:left w:val="nil"/>
              <w:bottom w:val="single" w:sz="4" w:space="0" w:color="D3D3D3"/>
              <w:right w:val="single" w:sz="4" w:space="0" w:color="D3D3D3"/>
            </w:tcBorders>
            <w:shd w:val="clear" w:color="B0C4DE" w:fill="B0C4DE"/>
            <w:hideMark/>
          </w:tcPr>
          <w:p w14:paraId="77D38DD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160,789</w:t>
            </w:r>
          </w:p>
        </w:tc>
      </w:tr>
      <w:tr w:rsidR="002224A9" w:rsidRPr="002C141F" w14:paraId="28CEA6BD" w14:textId="77777777" w:rsidTr="00646C84">
        <w:trPr>
          <w:trHeight w:val="210"/>
        </w:trPr>
        <w:tc>
          <w:tcPr>
            <w:tcW w:w="2480" w:type="dxa"/>
            <w:tcBorders>
              <w:top w:val="nil"/>
              <w:left w:val="single" w:sz="4" w:space="0" w:color="D3D3D3"/>
              <w:bottom w:val="single" w:sz="4" w:space="0" w:color="D3D3D3"/>
              <w:right w:val="single" w:sz="4" w:space="0" w:color="D3D3D3"/>
            </w:tcBorders>
            <w:shd w:val="clear" w:color="auto" w:fill="auto"/>
            <w:hideMark/>
          </w:tcPr>
          <w:p w14:paraId="56685F54"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BALIKESİR</w:t>
            </w:r>
          </w:p>
        </w:tc>
        <w:tc>
          <w:tcPr>
            <w:tcW w:w="1348" w:type="dxa"/>
            <w:tcBorders>
              <w:top w:val="nil"/>
              <w:left w:val="nil"/>
              <w:bottom w:val="single" w:sz="4" w:space="0" w:color="D3D3D3"/>
              <w:right w:val="single" w:sz="4" w:space="0" w:color="D3D3D3"/>
            </w:tcBorders>
            <w:shd w:val="clear" w:color="auto" w:fill="auto"/>
            <w:hideMark/>
          </w:tcPr>
          <w:p w14:paraId="7D1E073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1.761,358</w:t>
            </w:r>
          </w:p>
        </w:tc>
        <w:tc>
          <w:tcPr>
            <w:tcW w:w="1134" w:type="dxa"/>
            <w:tcBorders>
              <w:top w:val="nil"/>
              <w:left w:val="nil"/>
              <w:bottom w:val="single" w:sz="4" w:space="0" w:color="D3D3D3"/>
              <w:right w:val="single" w:sz="4" w:space="0" w:color="D3D3D3"/>
            </w:tcBorders>
            <w:shd w:val="clear" w:color="auto" w:fill="auto"/>
            <w:hideMark/>
          </w:tcPr>
          <w:p w14:paraId="0407797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11,405</w:t>
            </w:r>
          </w:p>
        </w:tc>
        <w:tc>
          <w:tcPr>
            <w:tcW w:w="1701" w:type="dxa"/>
            <w:tcBorders>
              <w:top w:val="nil"/>
              <w:left w:val="nil"/>
              <w:bottom w:val="single" w:sz="4" w:space="0" w:color="D3D3D3"/>
              <w:right w:val="single" w:sz="4" w:space="0" w:color="D3D3D3"/>
            </w:tcBorders>
            <w:shd w:val="clear" w:color="auto" w:fill="auto"/>
            <w:hideMark/>
          </w:tcPr>
          <w:p w14:paraId="2DCB6B6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6FE4F9F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3,004</w:t>
            </w:r>
          </w:p>
        </w:tc>
        <w:tc>
          <w:tcPr>
            <w:tcW w:w="1559" w:type="dxa"/>
            <w:tcBorders>
              <w:top w:val="nil"/>
              <w:left w:val="nil"/>
              <w:bottom w:val="single" w:sz="4" w:space="0" w:color="D3D3D3"/>
              <w:right w:val="single" w:sz="4" w:space="0" w:color="D3D3D3"/>
            </w:tcBorders>
            <w:shd w:val="clear" w:color="B0C4DE" w:fill="B0C4DE"/>
            <w:hideMark/>
          </w:tcPr>
          <w:p w14:paraId="3E56F3A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1.775,767</w:t>
            </w:r>
          </w:p>
        </w:tc>
      </w:tr>
      <w:tr w:rsidR="002224A9" w:rsidRPr="002C141F" w14:paraId="42038080" w14:textId="77777777" w:rsidTr="00646C84">
        <w:trPr>
          <w:trHeight w:val="285"/>
        </w:trPr>
        <w:tc>
          <w:tcPr>
            <w:tcW w:w="2480" w:type="dxa"/>
            <w:tcBorders>
              <w:top w:val="nil"/>
              <w:left w:val="single" w:sz="4" w:space="0" w:color="D3D3D3"/>
              <w:bottom w:val="single" w:sz="4" w:space="0" w:color="D3D3D3"/>
              <w:right w:val="single" w:sz="4" w:space="0" w:color="D3D3D3"/>
            </w:tcBorders>
            <w:shd w:val="clear" w:color="auto" w:fill="auto"/>
            <w:hideMark/>
          </w:tcPr>
          <w:p w14:paraId="1ADF5C4E"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BARTIN</w:t>
            </w:r>
          </w:p>
        </w:tc>
        <w:tc>
          <w:tcPr>
            <w:tcW w:w="1348" w:type="dxa"/>
            <w:tcBorders>
              <w:top w:val="nil"/>
              <w:left w:val="nil"/>
              <w:bottom w:val="single" w:sz="4" w:space="0" w:color="D3D3D3"/>
              <w:right w:val="single" w:sz="4" w:space="0" w:color="D3D3D3"/>
            </w:tcBorders>
            <w:shd w:val="clear" w:color="auto" w:fill="auto"/>
            <w:hideMark/>
          </w:tcPr>
          <w:p w14:paraId="05E4E64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46,523</w:t>
            </w:r>
          </w:p>
        </w:tc>
        <w:tc>
          <w:tcPr>
            <w:tcW w:w="1134" w:type="dxa"/>
            <w:tcBorders>
              <w:top w:val="nil"/>
              <w:left w:val="nil"/>
              <w:bottom w:val="single" w:sz="4" w:space="0" w:color="D3D3D3"/>
              <w:right w:val="single" w:sz="4" w:space="0" w:color="D3D3D3"/>
            </w:tcBorders>
            <w:shd w:val="clear" w:color="auto" w:fill="auto"/>
            <w:hideMark/>
          </w:tcPr>
          <w:p w14:paraId="3963897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0,568</w:t>
            </w:r>
          </w:p>
        </w:tc>
        <w:tc>
          <w:tcPr>
            <w:tcW w:w="1701" w:type="dxa"/>
            <w:tcBorders>
              <w:top w:val="nil"/>
              <w:left w:val="nil"/>
              <w:bottom w:val="single" w:sz="4" w:space="0" w:color="D3D3D3"/>
              <w:right w:val="single" w:sz="4" w:space="0" w:color="D3D3D3"/>
            </w:tcBorders>
            <w:shd w:val="clear" w:color="auto" w:fill="auto"/>
            <w:hideMark/>
          </w:tcPr>
          <w:p w14:paraId="3A9C5E6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BDDC77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263B0A36"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47,091</w:t>
            </w:r>
          </w:p>
        </w:tc>
      </w:tr>
      <w:tr w:rsidR="002224A9" w:rsidRPr="002C141F" w14:paraId="27BE7B76" w14:textId="77777777" w:rsidTr="00646C84">
        <w:trPr>
          <w:trHeight w:val="248"/>
        </w:trPr>
        <w:tc>
          <w:tcPr>
            <w:tcW w:w="2480" w:type="dxa"/>
            <w:tcBorders>
              <w:top w:val="nil"/>
              <w:left w:val="single" w:sz="4" w:space="0" w:color="D3D3D3"/>
              <w:bottom w:val="single" w:sz="4" w:space="0" w:color="D3D3D3"/>
              <w:right w:val="single" w:sz="4" w:space="0" w:color="D3D3D3"/>
            </w:tcBorders>
            <w:shd w:val="clear" w:color="auto" w:fill="auto"/>
            <w:hideMark/>
          </w:tcPr>
          <w:p w14:paraId="1B6581E6"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BATMAN</w:t>
            </w:r>
          </w:p>
        </w:tc>
        <w:tc>
          <w:tcPr>
            <w:tcW w:w="1348" w:type="dxa"/>
            <w:tcBorders>
              <w:top w:val="nil"/>
              <w:left w:val="nil"/>
              <w:bottom w:val="single" w:sz="4" w:space="0" w:color="D3D3D3"/>
              <w:right w:val="single" w:sz="4" w:space="0" w:color="D3D3D3"/>
            </w:tcBorders>
            <w:shd w:val="clear" w:color="auto" w:fill="auto"/>
            <w:hideMark/>
          </w:tcPr>
          <w:p w14:paraId="20350E6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87,218</w:t>
            </w:r>
          </w:p>
        </w:tc>
        <w:tc>
          <w:tcPr>
            <w:tcW w:w="1134" w:type="dxa"/>
            <w:tcBorders>
              <w:top w:val="nil"/>
              <w:left w:val="nil"/>
              <w:bottom w:val="single" w:sz="4" w:space="0" w:color="D3D3D3"/>
              <w:right w:val="single" w:sz="4" w:space="0" w:color="D3D3D3"/>
            </w:tcBorders>
            <w:shd w:val="clear" w:color="auto" w:fill="auto"/>
            <w:hideMark/>
          </w:tcPr>
          <w:p w14:paraId="2E76419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4,640</w:t>
            </w:r>
          </w:p>
        </w:tc>
        <w:tc>
          <w:tcPr>
            <w:tcW w:w="1701" w:type="dxa"/>
            <w:tcBorders>
              <w:top w:val="nil"/>
              <w:left w:val="nil"/>
              <w:bottom w:val="single" w:sz="4" w:space="0" w:color="D3D3D3"/>
              <w:right w:val="single" w:sz="4" w:space="0" w:color="D3D3D3"/>
            </w:tcBorders>
            <w:shd w:val="clear" w:color="auto" w:fill="auto"/>
            <w:hideMark/>
          </w:tcPr>
          <w:p w14:paraId="09BEEBD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C6B44F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3A42979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91,858</w:t>
            </w:r>
          </w:p>
        </w:tc>
      </w:tr>
      <w:tr w:rsidR="002224A9" w:rsidRPr="002C141F" w14:paraId="7AE153FD" w14:textId="77777777" w:rsidTr="00646C84">
        <w:trPr>
          <w:trHeight w:val="291"/>
        </w:trPr>
        <w:tc>
          <w:tcPr>
            <w:tcW w:w="2480" w:type="dxa"/>
            <w:tcBorders>
              <w:top w:val="nil"/>
              <w:left w:val="single" w:sz="4" w:space="0" w:color="D3D3D3"/>
              <w:bottom w:val="single" w:sz="4" w:space="0" w:color="D3D3D3"/>
              <w:right w:val="single" w:sz="4" w:space="0" w:color="D3D3D3"/>
            </w:tcBorders>
            <w:shd w:val="clear" w:color="auto" w:fill="auto"/>
            <w:hideMark/>
          </w:tcPr>
          <w:p w14:paraId="51931E2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BAYBURT</w:t>
            </w:r>
          </w:p>
        </w:tc>
        <w:tc>
          <w:tcPr>
            <w:tcW w:w="1348" w:type="dxa"/>
            <w:tcBorders>
              <w:top w:val="nil"/>
              <w:left w:val="nil"/>
              <w:bottom w:val="single" w:sz="4" w:space="0" w:color="D3D3D3"/>
              <w:right w:val="single" w:sz="4" w:space="0" w:color="D3D3D3"/>
            </w:tcBorders>
            <w:shd w:val="clear" w:color="auto" w:fill="auto"/>
            <w:hideMark/>
          </w:tcPr>
          <w:p w14:paraId="13F8B88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21,363</w:t>
            </w:r>
          </w:p>
        </w:tc>
        <w:tc>
          <w:tcPr>
            <w:tcW w:w="1134" w:type="dxa"/>
            <w:tcBorders>
              <w:top w:val="nil"/>
              <w:left w:val="nil"/>
              <w:bottom w:val="single" w:sz="4" w:space="0" w:color="D3D3D3"/>
              <w:right w:val="single" w:sz="4" w:space="0" w:color="D3D3D3"/>
            </w:tcBorders>
            <w:shd w:val="clear" w:color="auto" w:fill="auto"/>
            <w:hideMark/>
          </w:tcPr>
          <w:p w14:paraId="47CBDE4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2,637</w:t>
            </w:r>
          </w:p>
        </w:tc>
        <w:tc>
          <w:tcPr>
            <w:tcW w:w="1701" w:type="dxa"/>
            <w:tcBorders>
              <w:top w:val="nil"/>
              <w:left w:val="nil"/>
              <w:bottom w:val="single" w:sz="4" w:space="0" w:color="D3D3D3"/>
              <w:right w:val="single" w:sz="4" w:space="0" w:color="D3D3D3"/>
            </w:tcBorders>
            <w:shd w:val="clear" w:color="auto" w:fill="auto"/>
            <w:hideMark/>
          </w:tcPr>
          <w:p w14:paraId="731AE4F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69CFBBA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615E549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24,000</w:t>
            </w:r>
          </w:p>
        </w:tc>
      </w:tr>
      <w:tr w:rsidR="002224A9" w:rsidRPr="002C141F" w14:paraId="413913A6" w14:textId="77777777" w:rsidTr="00646C84">
        <w:trPr>
          <w:trHeight w:val="285"/>
        </w:trPr>
        <w:tc>
          <w:tcPr>
            <w:tcW w:w="2480" w:type="dxa"/>
            <w:tcBorders>
              <w:top w:val="nil"/>
              <w:left w:val="single" w:sz="4" w:space="0" w:color="D3D3D3"/>
              <w:bottom w:val="single" w:sz="4" w:space="0" w:color="D3D3D3"/>
              <w:right w:val="single" w:sz="4" w:space="0" w:color="D3D3D3"/>
            </w:tcBorders>
            <w:shd w:val="clear" w:color="auto" w:fill="auto"/>
            <w:hideMark/>
          </w:tcPr>
          <w:p w14:paraId="3160174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BİLECİK</w:t>
            </w:r>
          </w:p>
        </w:tc>
        <w:tc>
          <w:tcPr>
            <w:tcW w:w="1348" w:type="dxa"/>
            <w:tcBorders>
              <w:top w:val="nil"/>
              <w:left w:val="nil"/>
              <w:bottom w:val="single" w:sz="4" w:space="0" w:color="D3D3D3"/>
              <w:right w:val="single" w:sz="4" w:space="0" w:color="D3D3D3"/>
            </w:tcBorders>
            <w:shd w:val="clear" w:color="auto" w:fill="auto"/>
            <w:hideMark/>
          </w:tcPr>
          <w:p w14:paraId="4E690CA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469,369</w:t>
            </w:r>
          </w:p>
        </w:tc>
        <w:tc>
          <w:tcPr>
            <w:tcW w:w="1134" w:type="dxa"/>
            <w:tcBorders>
              <w:top w:val="nil"/>
              <w:left w:val="nil"/>
              <w:bottom w:val="single" w:sz="4" w:space="0" w:color="D3D3D3"/>
              <w:right w:val="single" w:sz="4" w:space="0" w:color="D3D3D3"/>
            </w:tcBorders>
            <w:shd w:val="clear" w:color="auto" w:fill="auto"/>
            <w:hideMark/>
          </w:tcPr>
          <w:p w14:paraId="2F18308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2,908</w:t>
            </w:r>
          </w:p>
        </w:tc>
        <w:tc>
          <w:tcPr>
            <w:tcW w:w="1701" w:type="dxa"/>
            <w:tcBorders>
              <w:top w:val="nil"/>
              <w:left w:val="nil"/>
              <w:bottom w:val="single" w:sz="4" w:space="0" w:color="D3D3D3"/>
              <w:right w:val="single" w:sz="4" w:space="0" w:color="D3D3D3"/>
            </w:tcBorders>
            <w:shd w:val="clear" w:color="auto" w:fill="auto"/>
            <w:hideMark/>
          </w:tcPr>
          <w:p w14:paraId="4E0B53A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3963ED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2,133</w:t>
            </w:r>
          </w:p>
        </w:tc>
        <w:tc>
          <w:tcPr>
            <w:tcW w:w="1559" w:type="dxa"/>
            <w:tcBorders>
              <w:top w:val="nil"/>
              <w:left w:val="nil"/>
              <w:bottom w:val="single" w:sz="4" w:space="0" w:color="D3D3D3"/>
              <w:right w:val="single" w:sz="4" w:space="0" w:color="D3D3D3"/>
            </w:tcBorders>
            <w:shd w:val="clear" w:color="B0C4DE" w:fill="B0C4DE"/>
            <w:hideMark/>
          </w:tcPr>
          <w:p w14:paraId="55F55E8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474,409</w:t>
            </w:r>
          </w:p>
        </w:tc>
      </w:tr>
      <w:tr w:rsidR="002224A9" w:rsidRPr="002C141F" w14:paraId="70DDEA7B" w14:textId="77777777" w:rsidTr="00646C84">
        <w:trPr>
          <w:trHeight w:val="281"/>
        </w:trPr>
        <w:tc>
          <w:tcPr>
            <w:tcW w:w="2480" w:type="dxa"/>
            <w:tcBorders>
              <w:top w:val="nil"/>
              <w:left w:val="single" w:sz="4" w:space="0" w:color="D3D3D3"/>
              <w:bottom w:val="single" w:sz="4" w:space="0" w:color="D3D3D3"/>
              <w:right w:val="single" w:sz="4" w:space="0" w:color="D3D3D3"/>
            </w:tcBorders>
            <w:shd w:val="clear" w:color="auto" w:fill="auto"/>
            <w:hideMark/>
          </w:tcPr>
          <w:p w14:paraId="45B3ABA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BİNGÖL</w:t>
            </w:r>
          </w:p>
        </w:tc>
        <w:tc>
          <w:tcPr>
            <w:tcW w:w="1348" w:type="dxa"/>
            <w:tcBorders>
              <w:top w:val="nil"/>
              <w:left w:val="nil"/>
              <w:bottom w:val="single" w:sz="4" w:space="0" w:color="D3D3D3"/>
              <w:right w:val="single" w:sz="4" w:space="0" w:color="D3D3D3"/>
            </w:tcBorders>
            <w:shd w:val="clear" w:color="auto" w:fill="auto"/>
            <w:hideMark/>
          </w:tcPr>
          <w:p w14:paraId="18CC480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3,359</w:t>
            </w:r>
          </w:p>
        </w:tc>
        <w:tc>
          <w:tcPr>
            <w:tcW w:w="1134" w:type="dxa"/>
            <w:tcBorders>
              <w:top w:val="nil"/>
              <w:left w:val="nil"/>
              <w:bottom w:val="single" w:sz="4" w:space="0" w:color="D3D3D3"/>
              <w:right w:val="single" w:sz="4" w:space="0" w:color="D3D3D3"/>
            </w:tcBorders>
            <w:shd w:val="clear" w:color="auto" w:fill="auto"/>
            <w:hideMark/>
          </w:tcPr>
          <w:p w14:paraId="6FF34C9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1,520</w:t>
            </w:r>
          </w:p>
        </w:tc>
        <w:tc>
          <w:tcPr>
            <w:tcW w:w="1701" w:type="dxa"/>
            <w:tcBorders>
              <w:top w:val="nil"/>
              <w:left w:val="nil"/>
              <w:bottom w:val="single" w:sz="4" w:space="0" w:color="D3D3D3"/>
              <w:right w:val="single" w:sz="4" w:space="0" w:color="D3D3D3"/>
            </w:tcBorders>
            <w:shd w:val="clear" w:color="auto" w:fill="auto"/>
            <w:hideMark/>
          </w:tcPr>
          <w:p w14:paraId="63CF25B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CE6889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0,800</w:t>
            </w:r>
          </w:p>
        </w:tc>
        <w:tc>
          <w:tcPr>
            <w:tcW w:w="1559" w:type="dxa"/>
            <w:tcBorders>
              <w:top w:val="nil"/>
              <w:left w:val="nil"/>
              <w:bottom w:val="single" w:sz="4" w:space="0" w:color="D3D3D3"/>
              <w:right w:val="single" w:sz="4" w:space="0" w:color="D3D3D3"/>
            </w:tcBorders>
            <w:shd w:val="clear" w:color="B0C4DE" w:fill="B0C4DE"/>
            <w:hideMark/>
          </w:tcPr>
          <w:p w14:paraId="5311E729"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5,679</w:t>
            </w:r>
          </w:p>
        </w:tc>
      </w:tr>
      <w:tr w:rsidR="002224A9" w:rsidRPr="002C141F" w14:paraId="01EDFF79"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0C7961AE"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BİTLİS</w:t>
            </w:r>
          </w:p>
        </w:tc>
        <w:tc>
          <w:tcPr>
            <w:tcW w:w="1348" w:type="dxa"/>
            <w:tcBorders>
              <w:top w:val="nil"/>
              <w:left w:val="nil"/>
              <w:bottom w:val="single" w:sz="4" w:space="0" w:color="D3D3D3"/>
              <w:right w:val="single" w:sz="4" w:space="0" w:color="D3D3D3"/>
            </w:tcBorders>
            <w:shd w:val="clear" w:color="auto" w:fill="auto"/>
            <w:hideMark/>
          </w:tcPr>
          <w:p w14:paraId="27A5006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2,618</w:t>
            </w:r>
          </w:p>
        </w:tc>
        <w:tc>
          <w:tcPr>
            <w:tcW w:w="1134" w:type="dxa"/>
            <w:tcBorders>
              <w:top w:val="nil"/>
              <w:left w:val="nil"/>
              <w:bottom w:val="single" w:sz="4" w:space="0" w:color="D3D3D3"/>
              <w:right w:val="single" w:sz="4" w:space="0" w:color="D3D3D3"/>
            </w:tcBorders>
            <w:shd w:val="clear" w:color="auto" w:fill="auto"/>
            <w:hideMark/>
          </w:tcPr>
          <w:p w14:paraId="000CCE4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1,214</w:t>
            </w:r>
          </w:p>
        </w:tc>
        <w:tc>
          <w:tcPr>
            <w:tcW w:w="1701" w:type="dxa"/>
            <w:tcBorders>
              <w:top w:val="nil"/>
              <w:left w:val="nil"/>
              <w:bottom w:val="single" w:sz="4" w:space="0" w:color="D3D3D3"/>
              <w:right w:val="single" w:sz="4" w:space="0" w:color="D3D3D3"/>
            </w:tcBorders>
            <w:shd w:val="clear" w:color="auto" w:fill="auto"/>
            <w:hideMark/>
          </w:tcPr>
          <w:p w14:paraId="06532EE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403A051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0,085</w:t>
            </w:r>
          </w:p>
        </w:tc>
        <w:tc>
          <w:tcPr>
            <w:tcW w:w="1559" w:type="dxa"/>
            <w:tcBorders>
              <w:top w:val="nil"/>
              <w:left w:val="nil"/>
              <w:bottom w:val="single" w:sz="4" w:space="0" w:color="D3D3D3"/>
              <w:right w:val="single" w:sz="4" w:space="0" w:color="D3D3D3"/>
            </w:tcBorders>
            <w:shd w:val="clear" w:color="B0C4DE" w:fill="B0C4DE"/>
            <w:hideMark/>
          </w:tcPr>
          <w:p w14:paraId="0CE32AC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3,917</w:t>
            </w:r>
          </w:p>
        </w:tc>
      </w:tr>
      <w:tr w:rsidR="002224A9" w:rsidRPr="002C141F" w14:paraId="351EB8F6" w14:textId="77777777" w:rsidTr="00646C84">
        <w:trPr>
          <w:trHeight w:val="286"/>
        </w:trPr>
        <w:tc>
          <w:tcPr>
            <w:tcW w:w="2480" w:type="dxa"/>
            <w:tcBorders>
              <w:top w:val="nil"/>
              <w:left w:val="single" w:sz="4" w:space="0" w:color="D3D3D3"/>
              <w:bottom w:val="single" w:sz="4" w:space="0" w:color="D3D3D3"/>
              <w:right w:val="single" w:sz="4" w:space="0" w:color="D3D3D3"/>
            </w:tcBorders>
            <w:shd w:val="clear" w:color="auto" w:fill="auto"/>
            <w:hideMark/>
          </w:tcPr>
          <w:p w14:paraId="226E883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BOLU</w:t>
            </w:r>
          </w:p>
        </w:tc>
        <w:tc>
          <w:tcPr>
            <w:tcW w:w="1348" w:type="dxa"/>
            <w:tcBorders>
              <w:top w:val="nil"/>
              <w:left w:val="nil"/>
              <w:bottom w:val="single" w:sz="4" w:space="0" w:color="D3D3D3"/>
              <w:right w:val="single" w:sz="4" w:space="0" w:color="D3D3D3"/>
            </w:tcBorders>
            <w:shd w:val="clear" w:color="auto" w:fill="auto"/>
            <w:hideMark/>
          </w:tcPr>
          <w:p w14:paraId="056D90B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181,335</w:t>
            </w:r>
          </w:p>
        </w:tc>
        <w:tc>
          <w:tcPr>
            <w:tcW w:w="1134" w:type="dxa"/>
            <w:tcBorders>
              <w:top w:val="nil"/>
              <w:left w:val="nil"/>
              <w:bottom w:val="single" w:sz="4" w:space="0" w:color="D3D3D3"/>
              <w:right w:val="single" w:sz="4" w:space="0" w:color="D3D3D3"/>
            </w:tcBorders>
            <w:shd w:val="clear" w:color="auto" w:fill="auto"/>
            <w:hideMark/>
          </w:tcPr>
          <w:p w14:paraId="57556CF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16,999</w:t>
            </w:r>
          </w:p>
        </w:tc>
        <w:tc>
          <w:tcPr>
            <w:tcW w:w="1701" w:type="dxa"/>
            <w:tcBorders>
              <w:top w:val="nil"/>
              <w:left w:val="nil"/>
              <w:bottom w:val="single" w:sz="4" w:space="0" w:color="D3D3D3"/>
              <w:right w:val="single" w:sz="4" w:space="0" w:color="D3D3D3"/>
            </w:tcBorders>
            <w:shd w:val="clear" w:color="auto" w:fill="auto"/>
            <w:hideMark/>
          </w:tcPr>
          <w:p w14:paraId="0341E0D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0,386</w:t>
            </w:r>
          </w:p>
        </w:tc>
        <w:tc>
          <w:tcPr>
            <w:tcW w:w="1559" w:type="dxa"/>
            <w:tcBorders>
              <w:top w:val="nil"/>
              <w:left w:val="nil"/>
              <w:bottom w:val="single" w:sz="4" w:space="0" w:color="D3D3D3"/>
              <w:right w:val="single" w:sz="4" w:space="0" w:color="D3D3D3"/>
            </w:tcBorders>
            <w:shd w:val="clear" w:color="auto" w:fill="auto"/>
            <w:hideMark/>
          </w:tcPr>
          <w:p w14:paraId="115BC99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0,002</w:t>
            </w:r>
          </w:p>
        </w:tc>
        <w:tc>
          <w:tcPr>
            <w:tcW w:w="1559" w:type="dxa"/>
            <w:tcBorders>
              <w:top w:val="nil"/>
              <w:left w:val="nil"/>
              <w:bottom w:val="single" w:sz="4" w:space="0" w:color="D3D3D3"/>
              <w:right w:val="single" w:sz="4" w:space="0" w:color="D3D3D3"/>
            </w:tcBorders>
            <w:shd w:val="clear" w:color="B0C4DE" w:fill="B0C4DE"/>
            <w:hideMark/>
          </w:tcPr>
          <w:p w14:paraId="09524B4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198,723</w:t>
            </w:r>
          </w:p>
        </w:tc>
      </w:tr>
      <w:tr w:rsidR="002224A9" w:rsidRPr="002C141F" w14:paraId="16AB8B77" w14:textId="77777777" w:rsidTr="00646C84">
        <w:trPr>
          <w:trHeight w:val="272"/>
        </w:trPr>
        <w:tc>
          <w:tcPr>
            <w:tcW w:w="2480" w:type="dxa"/>
            <w:tcBorders>
              <w:top w:val="nil"/>
              <w:left w:val="single" w:sz="4" w:space="0" w:color="D3D3D3"/>
              <w:bottom w:val="single" w:sz="4" w:space="0" w:color="D3D3D3"/>
              <w:right w:val="single" w:sz="4" w:space="0" w:color="D3D3D3"/>
            </w:tcBorders>
            <w:shd w:val="clear" w:color="auto" w:fill="auto"/>
            <w:hideMark/>
          </w:tcPr>
          <w:p w14:paraId="76AA8AD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BURDUR</w:t>
            </w:r>
          </w:p>
        </w:tc>
        <w:tc>
          <w:tcPr>
            <w:tcW w:w="1348" w:type="dxa"/>
            <w:tcBorders>
              <w:top w:val="nil"/>
              <w:left w:val="nil"/>
              <w:bottom w:val="single" w:sz="4" w:space="0" w:color="D3D3D3"/>
              <w:right w:val="single" w:sz="4" w:space="0" w:color="D3D3D3"/>
            </w:tcBorders>
            <w:shd w:val="clear" w:color="auto" w:fill="auto"/>
            <w:hideMark/>
          </w:tcPr>
          <w:p w14:paraId="079DFD6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76,836</w:t>
            </w:r>
          </w:p>
        </w:tc>
        <w:tc>
          <w:tcPr>
            <w:tcW w:w="1134" w:type="dxa"/>
            <w:tcBorders>
              <w:top w:val="nil"/>
              <w:left w:val="nil"/>
              <w:bottom w:val="single" w:sz="4" w:space="0" w:color="D3D3D3"/>
              <w:right w:val="single" w:sz="4" w:space="0" w:color="D3D3D3"/>
            </w:tcBorders>
            <w:shd w:val="clear" w:color="auto" w:fill="auto"/>
            <w:hideMark/>
          </w:tcPr>
          <w:p w14:paraId="531020D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3,356</w:t>
            </w:r>
          </w:p>
        </w:tc>
        <w:tc>
          <w:tcPr>
            <w:tcW w:w="1701" w:type="dxa"/>
            <w:tcBorders>
              <w:top w:val="nil"/>
              <w:left w:val="nil"/>
              <w:bottom w:val="single" w:sz="4" w:space="0" w:color="D3D3D3"/>
              <w:right w:val="single" w:sz="4" w:space="0" w:color="D3D3D3"/>
            </w:tcBorders>
            <w:shd w:val="clear" w:color="auto" w:fill="auto"/>
            <w:hideMark/>
          </w:tcPr>
          <w:p w14:paraId="2CC843E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9E0C09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1,690</w:t>
            </w:r>
          </w:p>
        </w:tc>
        <w:tc>
          <w:tcPr>
            <w:tcW w:w="1559" w:type="dxa"/>
            <w:tcBorders>
              <w:top w:val="nil"/>
              <w:left w:val="nil"/>
              <w:bottom w:val="single" w:sz="4" w:space="0" w:color="D3D3D3"/>
              <w:right w:val="single" w:sz="4" w:space="0" w:color="D3D3D3"/>
            </w:tcBorders>
            <w:shd w:val="clear" w:color="B0C4DE" w:fill="B0C4DE"/>
            <w:hideMark/>
          </w:tcPr>
          <w:p w14:paraId="5E484C7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81,882</w:t>
            </w:r>
          </w:p>
        </w:tc>
      </w:tr>
      <w:tr w:rsidR="002224A9" w:rsidRPr="002C141F" w14:paraId="6FECFED0"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4E121A3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BURSA</w:t>
            </w:r>
          </w:p>
        </w:tc>
        <w:tc>
          <w:tcPr>
            <w:tcW w:w="1348" w:type="dxa"/>
            <w:tcBorders>
              <w:top w:val="nil"/>
              <w:left w:val="nil"/>
              <w:bottom w:val="single" w:sz="4" w:space="0" w:color="D3D3D3"/>
              <w:right w:val="single" w:sz="4" w:space="0" w:color="D3D3D3"/>
            </w:tcBorders>
            <w:shd w:val="clear" w:color="auto" w:fill="auto"/>
            <w:hideMark/>
          </w:tcPr>
          <w:p w14:paraId="27847C7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3.153,278</w:t>
            </w:r>
          </w:p>
        </w:tc>
        <w:tc>
          <w:tcPr>
            <w:tcW w:w="1134" w:type="dxa"/>
            <w:tcBorders>
              <w:top w:val="nil"/>
              <w:left w:val="nil"/>
              <w:bottom w:val="single" w:sz="4" w:space="0" w:color="D3D3D3"/>
              <w:right w:val="single" w:sz="4" w:space="0" w:color="D3D3D3"/>
            </w:tcBorders>
            <w:shd w:val="clear" w:color="auto" w:fill="auto"/>
            <w:hideMark/>
          </w:tcPr>
          <w:p w14:paraId="20A865F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17,373</w:t>
            </w:r>
          </w:p>
        </w:tc>
        <w:tc>
          <w:tcPr>
            <w:tcW w:w="1701" w:type="dxa"/>
            <w:tcBorders>
              <w:top w:val="nil"/>
              <w:left w:val="nil"/>
              <w:bottom w:val="single" w:sz="4" w:space="0" w:color="D3D3D3"/>
              <w:right w:val="single" w:sz="4" w:space="0" w:color="D3D3D3"/>
            </w:tcBorders>
            <w:shd w:val="clear" w:color="auto" w:fill="auto"/>
            <w:hideMark/>
          </w:tcPr>
          <w:p w14:paraId="775D2C3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0,310</w:t>
            </w:r>
          </w:p>
        </w:tc>
        <w:tc>
          <w:tcPr>
            <w:tcW w:w="1559" w:type="dxa"/>
            <w:tcBorders>
              <w:top w:val="nil"/>
              <w:left w:val="nil"/>
              <w:bottom w:val="single" w:sz="4" w:space="0" w:color="D3D3D3"/>
              <w:right w:val="single" w:sz="4" w:space="0" w:color="D3D3D3"/>
            </w:tcBorders>
            <w:shd w:val="clear" w:color="auto" w:fill="auto"/>
            <w:hideMark/>
          </w:tcPr>
          <w:p w14:paraId="4C76389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6,703</w:t>
            </w:r>
          </w:p>
        </w:tc>
        <w:tc>
          <w:tcPr>
            <w:tcW w:w="1559" w:type="dxa"/>
            <w:tcBorders>
              <w:top w:val="nil"/>
              <w:left w:val="nil"/>
              <w:bottom w:val="single" w:sz="4" w:space="0" w:color="D3D3D3"/>
              <w:right w:val="single" w:sz="4" w:space="0" w:color="D3D3D3"/>
            </w:tcBorders>
            <w:shd w:val="clear" w:color="B0C4DE" w:fill="B0C4DE"/>
            <w:hideMark/>
          </w:tcPr>
          <w:p w14:paraId="6E66919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3.177,664</w:t>
            </w:r>
          </w:p>
        </w:tc>
      </w:tr>
      <w:tr w:rsidR="002224A9" w:rsidRPr="002C141F" w14:paraId="3219199B" w14:textId="77777777" w:rsidTr="00646C84">
        <w:trPr>
          <w:trHeight w:val="214"/>
        </w:trPr>
        <w:tc>
          <w:tcPr>
            <w:tcW w:w="2480" w:type="dxa"/>
            <w:tcBorders>
              <w:top w:val="nil"/>
              <w:left w:val="single" w:sz="4" w:space="0" w:color="D3D3D3"/>
              <w:bottom w:val="single" w:sz="4" w:space="0" w:color="D3D3D3"/>
              <w:right w:val="single" w:sz="4" w:space="0" w:color="D3D3D3"/>
            </w:tcBorders>
            <w:shd w:val="clear" w:color="auto" w:fill="auto"/>
            <w:hideMark/>
          </w:tcPr>
          <w:p w14:paraId="71F8563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ÇANAKKALE</w:t>
            </w:r>
          </w:p>
        </w:tc>
        <w:tc>
          <w:tcPr>
            <w:tcW w:w="1348" w:type="dxa"/>
            <w:tcBorders>
              <w:top w:val="nil"/>
              <w:left w:val="nil"/>
              <w:bottom w:val="single" w:sz="4" w:space="0" w:color="D3D3D3"/>
              <w:right w:val="single" w:sz="4" w:space="0" w:color="D3D3D3"/>
            </w:tcBorders>
            <w:shd w:val="clear" w:color="auto" w:fill="auto"/>
            <w:hideMark/>
          </w:tcPr>
          <w:p w14:paraId="5F0F6D8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410,848</w:t>
            </w:r>
          </w:p>
        </w:tc>
        <w:tc>
          <w:tcPr>
            <w:tcW w:w="1134" w:type="dxa"/>
            <w:tcBorders>
              <w:top w:val="nil"/>
              <w:left w:val="nil"/>
              <w:bottom w:val="single" w:sz="4" w:space="0" w:color="D3D3D3"/>
              <w:right w:val="single" w:sz="4" w:space="0" w:color="D3D3D3"/>
            </w:tcBorders>
            <w:shd w:val="clear" w:color="auto" w:fill="auto"/>
            <w:hideMark/>
          </w:tcPr>
          <w:p w14:paraId="6DEA3BF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3,590</w:t>
            </w:r>
          </w:p>
        </w:tc>
        <w:tc>
          <w:tcPr>
            <w:tcW w:w="1701" w:type="dxa"/>
            <w:tcBorders>
              <w:top w:val="nil"/>
              <w:left w:val="nil"/>
              <w:bottom w:val="single" w:sz="4" w:space="0" w:color="D3D3D3"/>
              <w:right w:val="single" w:sz="4" w:space="0" w:color="D3D3D3"/>
            </w:tcBorders>
            <w:shd w:val="clear" w:color="auto" w:fill="auto"/>
            <w:hideMark/>
          </w:tcPr>
          <w:p w14:paraId="4E0A939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6CC2E2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0,165</w:t>
            </w:r>
          </w:p>
        </w:tc>
        <w:tc>
          <w:tcPr>
            <w:tcW w:w="1559" w:type="dxa"/>
            <w:tcBorders>
              <w:top w:val="nil"/>
              <w:left w:val="nil"/>
              <w:bottom w:val="single" w:sz="4" w:space="0" w:color="D3D3D3"/>
              <w:right w:val="single" w:sz="4" w:space="0" w:color="D3D3D3"/>
            </w:tcBorders>
            <w:shd w:val="clear" w:color="B0C4DE" w:fill="B0C4DE"/>
            <w:hideMark/>
          </w:tcPr>
          <w:p w14:paraId="6213F133"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414,603</w:t>
            </w:r>
          </w:p>
        </w:tc>
      </w:tr>
      <w:tr w:rsidR="002224A9" w:rsidRPr="002C141F" w14:paraId="23227595" w14:textId="77777777" w:rsidTr="00646C84">
        <w:trPr>
          <w:trHeight w:val="278"/>
        </w:trPr>
        <w:tc>
          <w:tcPr>
            <w:tcW w:w="2480" w:type="dxa"/>
            <w:tcBorders>
              <w:top w:val="nil"/>
              <w:left w:val="single" w:sz="4" w:space="0" w:color="D3D3D3"/>
              <w:bottom w:val="single" w:sz="4" w:space="0" w:color="D3D3D3"/>
              <w:right w:val="single" w:sz="4" w:space="0" w:color="D3D3D3"/>
            </w:tcBorders>
            <w:shd w:val="clear" w:color="auto" w:fill="auto"/>
            <w:hideMark/>
          </w:tcPr>
          <w:p w14:paraId="07F80E41"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ÇANKIRI</w:t>
            </w:r>
          </w:p>
        </w:tc>
        <w:tc>
          <w:tcPr>
            <w:tcW w:w="1348" w:type="dxa"/>
            <w:tcBorders>
              <w:top w:val="nil"/>
              <w:left w:val="nil"/>
              <w:bottom w:val="single" w:sz="4" w:space="0" w:color="D3D3D3"/>
              <w:right w:val="single" w:sz="4" w:space="0" w:color="D3D3D3"/>
            </w:tcBorders>
            <w:shd w:val="clear" w:color="auto" w:fill="auto"/>
            <w:hideMark/>
          </w:tcPr>
          <w:p w14:paraId="524776E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74,938</w:t>
            </w:r>
          </w:p>
        </w:tc>
        <w:tc>
          <w:tcPr>
            <w:tcW w:w="1134" w:type="dxa"/>
            <w:tcBorders>
              <w:top w:val="nil"/>
              <w:left w:val="nil"/>
              <w:bottom w:val="single" w:sz="4" w:space="0" w:color="D3D3D3"/>
              <w:right w:val="single" w:sz="4" w:space="0" w:color="D3D3D3"/>
            </w:tcBorders>
            <w:shd w:val="clear" w:color="auto" w:fill="auto"/>
            <w:hideMark/>
          </w:tcPr>
          <w:p w14:paraId="1AA96AF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9,253</w:t>
            </w:r>
          </w:p>
        </w:tc>
        <w:tc>
          <w:tcPr>
            <w:tcW w:w="1701" w:type="dxa"/>
            <w:tcBorders>
              <w:top w:val="nil"/>
              <w:left w:val="nil"/>
              <w:bottom w:val="single" w:sz="4" w:space="0" w:color="D3D3D3"/>
              <w:right w:val="single" w:sz="4" w:space="0" w:color="D3D3D3"/>
            </w:tcBorders>
            <w:shd w:val="clear" w:color="auto" w:fill="auto"/>
            <w:hideMark/>
          </w:tcPr>
          <w:p w14:paraId="7079408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6AE2B4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0,026</w:t>
            </w:r>
          </w:p>
        </w:tc>
        <w:tc>
          <w:tcPr>
            <w:tcW w:w="1559" w:type="dxa"/>
            <w:tcBorders>
              <w:top w:val="nil"/>
              <w:left w:val="nil"/>
              <w:bottom w:val="single" w:sz="4" w:space="0" w:color="D3D3D3"/>
              <w:right w:val="single" w:sz="4" w:space="0" w:color="D3D3D3"/>
            </w:tcBorders>
            <w:shd w:val="clear" w:color="B0C4DE" w:fill="B0C4DE"/>
            <w:hideMark/>
          </w:tcPr>
          <w:p w14:paraId="12BE21C6"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84,217</w:t>
            </w:r>
          </w:p>
        </w:tc>
      </w:tr>
      <w:tr w:rsidR="002224A9" w:rsidRPr="002C141F" w14:paraId="2388EF92" w14:textId="77777777" w:rsidTr="00646C84">
        <w:trPr>
          <w:trHeight w:val="238"/>
        </w:trPr>
        <w:tc>
          <w:tcPr>
            <w:tcW w:w="2480" w:type="dxa"/>
            <w:tcBorders>
              <w:top w:val="nil"/>
              <w:left w:val="single" w:sz="4" w:space="0" w:color="D3D3D3"/>
              <w:bottom w:val="single" w:sz="4" w:space="0" w:color="D3D3D3"/>
              <w:right w:val="single" w:sz="4" w:space="0" w:color="D3D3D3"/>
            </w:tcBorders>
            <w:shd w:val="clear" w:color="auto" w:fill="auto"/>
            <w:hideMark/>
          </w:tcPr>
          <w:p w14:paraId="7C05A7F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ÇORUM</w:t>
            </w:r>
          </w:p>
        </w:tc>
        <w:tc>
          <w:tcPr>
            <w:tcW w:w="1348" w:type="dxa"/>
            <w:tcBorders>
              <w:top w:val="nil"/>
              <w:left w:val="nil"/>
              <w:bottom w:val="single" w:sz="4" w:space="0" w:color="D3D3D3"/>
              <w:right w:val="single" w:sz="4" w:space="0" w:color="D3D3D3"/>
            </w:tcBorders>
            <w:shd w:val="clear" w:color="auto" w:fill="auto"/>
            <w:hideMark/>
          </w:tcPr>
          <w:p w14:paraId="000ADDC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167,152</w:t>
            </w:r>
          </w:p>
        </w:tc>
        <w:tc>
          <w:tcPr>
            <w:tcW w:w="1134" w:type="dxa"/>
            <w:tcBorders>
              <w:top w:val="nil"/>
              <w:left w:val="nil"/>
              <w:bottom w:val="single" w:sz="4" w:space="0" w:color="D3D3D3"/>
              <w:right w:val="single" w:sz="4" w:space="0" w:color="D3D3D3"/>
            </w:tcBorders>
            <w:shd w:val="clear" w:color="auto" w:fill="auto"/>
            <w:hideMark/>
          </w:tcPr>
          <w:p w14:paraId="3BEB8DD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0,067</w:t>
            </w:r>
          </w:p>
        </w:tc>
        <w:tc>
          <w:tcPr>
            <w:tcW w:w="1701" w:type="dxa"/>
            <w:tcBorders>
              <w:top w:val="nil"/>
              <w:left w:val="nil"/>
              <w:bottom w:val="single" w:sz="4" w:space="0" w:color="D3D3D3"/>
              <w:right w:val="single" w:sz="4" w:space="0" w:color="D3D3D3"/>
            </w:tcBorders>
            <w:shd w:val="clear" w:color="auto" w:fill="auto"/>
            <w:hideMark/>
          </w:tcPr>
          <w:p w14:paraId="56AD237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0,002</w:t>
            </w:r>
          </w:p>
        </w:tc>
        <w:tc>
          <w:tcPr>
            <w:tcW w:w="1559" w:type="dxa"/>
            <w:tcBorders>
              <w:top w:val="nil"/>
              <w:left w:val="nil"/>
              <w:bottom w:val="single" w:sz="4" w:space="0" w:color="D3D3D3"/>
              <w:right w:val="single" w:sz="4" w:space="0" w:color="D3D3D3"/>
            </w:tcBorders>
            <w:shd w:val="clear" w:color="auto" w:fill="auto"/>
            <w:hideMark/>
          </w:tcPr>
          <w:p w14:paraId="4B36296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1,985</w:t>
            </w:r>
          </w:p>
        </w:tc>
        <w:tc>
          <w:tcPr>
            <w:tcW w:w="1559" w:type="dxa"/>
            <w:tcBorders>
              <w:top w:val="nil"/>
              <w:left w:val="nil"/>
              <w:bottom w:val="single" w:sz="4" w:space="0" w:color="D3D3D3"/>
              <w:right w:val="single" w:sz="4" w:space="0" w:color="D3D3D3"/>
            </w:tcBorders>
            <w:shd w:val="clear" w:color="B0C4DE" w:fill="B0C4DE"/>
            <w:hideMark/>
          </w:tcPr>
          <w:p w14:paraId="77DE3AF6"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169,207</w:t>
            </w:r>
          </w:p>
        </w:tc>
      </w:tr>
      <w:tr w:rsidR="002224A9" w:rsidRPr="002C141F" w14:paraId="2F7AF2BE" w14:textId="77777777" w:rsidTr="00646C84">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14:paraId="575B85C9"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DENİZLİ</w:t>
            </w:r>
          </w:p>
        </w:tc>
        <w:tc>
          <w:tcPr>
            <w:tcW w:w="1348" w:type="dxa"/>
            <w:tcBorders>
              <w:top w:val="nil"/>
              <w:left w:val="nil"/>
              <w:bottom w:val="single" w:sz="4" w:space="0" w:color="D3D3D3"/>
              <w:right w:val="single" w:sz="4" w:space="0" w:color="D3D3D3"/>
            </w:tcBorders>
            <w:shd w:val="clear" w:color="auto" w:fill="auto"/>
            <w:hideMark/>
          </w:tcPr>
          <w:p w14:paraId="6D28506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1.370,243</w:t>
            </w:r>
          </w:p>
        </w:tc>
        <w:tc>
          <w:tcPr>
            <w:tcW w:w="1134" w:type="dxa"/>
            <w:tcBorders>
              <w:top w:val="nil"/>
              <w:left w:val="nil"/>
              <w:bottom w:val="single" w:sz="4" w:space="0" w:color="D3D3D3"/>
              <w:right w:val="single" w:sz="4" w:space="0" w:color="D3D3D3"/>
            </w:tcBorders>
            <w:shd w:val="clear" w:color="auto" w:fill="auto"/>
            <w:hideMark/>
          </w:tcPr>
          <w:p w14:paraId="3EA0635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8,932</w:t>
            </w:r>
          </w:p>
        </w:tc>
        <w:tc>
          <w:tcPr>
            <w:tcW w:w="1701" w:type="dxa"/>
            <w:tcBorders>
              <w:top w:val="nil"/>
              <w:left w:val="nil"/>
              <w:bottom w:val="single" w:sz="4" w:space="0" w:color="D3D3D3"/>
              <w:right w:val="single" w:sz="4" w:space="0" w:color="D3D3D3"/>
            </w:tcBorders>
            <w:shd w:val="clear" w:color="auto" w:fill="auto"/>
            <w:hideMark/>
          </w:tcPr>
          <w:p w14:paraId="2A0FF32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40F0AE6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10,716</w:t>
            </w:r>
          </w:p>
        </w:tc>
        <w:tc>
          <w:tcPr>
            <w:tcW w:w="1559" w:type="dxa"/>
            <w:tcBorders>
              <w:top w:val="nil"/>
              <w:left w:val="nil"/>
              <w:bottom w:val="single" w:sz="4" w:space="0" w:color="D3D3D3"/>
              <w:right w:val="single" w:sz="4" w:space="0" w:color="D3D3D3"/>
            </w:tcBorders>
            <w:shd w:val="clear" w:color="B0C4DE" w:fill="B0C4DE"/>
            <w:hideMark/>
          </w:tcPr>
          <w:p w14:paraId="6C5FBA4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1.389,891</w:t>
            </w:r>
          </w:p>
        </w:tc>
      </w:tr>
      <w:tr w:rsidR="002224A9" w:rsidRPr="002C141F" w14:paraId="598B35E0" w14:textId="77777777" w:rsidTr="00646C84">
        <w:trPr>
          <w:trHeight w:val="290"/>
        </w:trPr>
        <w:tc>
          <w:tcPr>
            <w:tcW w:w="2480" w:type="dxa"/>
            <w:tcBorders>
              <w:top w:val="nil"/>
              <w:left w:val="single" w:sz="4" w:space="0" w:color="D3D3D3"/>
              <w:bottom w:val="single" w:sz="4" w:space="0" w:color="D3D3D3"/>
              <w:right w:val="single" w:sz="4" w:space="0" w:color="D3D3D3"/>
            </w:tcBorders>
            <w:shd w:val="clear" w:color="auto" w:fill="auto"/>
            <w:hideMark/>
          </w:tcPr>
          <w:p w14:paraId="1ABF23B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DİYARBAKIR</w:t>
            </w:r>
          </w:p>
        </w:tc>
        <w:tc>
          <w:tcPr>
            <w:tcW w:w="1348" w:type="dxa"/>
            <w:tcBorders>
              <w:top w:val="nil"/>
              <w:left w:val="nil"/>
              <w:bottom w:val="single" w:sz="4" w:space="0" w:color="D3D3D3"/>
              <w:right w:val="single" w:sz="4" w:space="0" w:color="D3D3D3"/>
            </w:tcBorders>
            <w:shd w:val="clear" w:color="auto" w:fill="auto"/>
            <w:hideMark/>
          </w:tcPr>
          <w:p w14:paraId="31C8E76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222,105</w:t>
            </w:r>
          </w:p>
        </w:tc>
        <w:tc>
          <w:tcPr>
            <w:tcW w:w="1134" w:type="dxa"/>
            <w:tcBorders>
              <w:top w:val="nil"/>
              <w:left w:val="nil"/>
              <w:bottom w:val="single" w:sz="4" w:space="0" w:color="D3D3D3"/>
              <w:right w:val="single" w:sz="4" w:space="0" w:color="D3D3D3"/>
            </w:tcBorders>
            <w:shd w:val="clear" w:color="auto" w:fill="auto"/>
            <w:hideMark/>
          </w:tcPr>
          <w:p w14:paraId="0362842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5,418</w:t>
            </w:r>
          </w:p>
        </w:tc>
        <w:tc>
          <w:tcPr>
            <w:tcW w:w="1701" w:type="dxa"/>
            <w:tcBorders>
              <w:top w:val="nil"/>
              <w:left w:val="nil"/>
              <w:bottom w:val="single" w:sz="4" w:space="0" w:color="D3D3D3"/>
              <w:right w:val="single" w:sz="4" w:space="0" w:color="D3D3D3"/>
            </w:tcBorders>
            <w:shd w:val="clear" w:color="auto" w:fill="auto"/>
            <w:hideMark/>
          </w:tcPr>
          <w:p w14:paraId="7573CFC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6F73E2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0617C91E"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227,523</w:t>
            </w:r>
          </w:p>
        </w:tc>
      </w:tr>
      <w:tr w:rsidR="002224A9" w:rsidRPr="002C141F" w14:paraId="5B38D5D1"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4C9EB22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DÜZCE</w:t>
            </w:r>
          </w:p>
        </w:tc>
        <w:tc>
          <w:tcPr>
            <w:tcW w:w="1348" w:type="dxa"/>
            <w:tcBorders>
              <w:top w:val="nil"/>
              <w:left w:val="nil"/>
              <w:bottom w:val="single" w:sz="4" w:space="0" w:color="D3D3D3"/>
              <w:right w:val="single" w:sz="4" w:space="0" w:color="D3D3D3"/>
            </w:tcBorders>
            <w:shd w:val="clear" w:color="auto" w:fill="auto"/>
            <w:hideMark/>
          </w:tcPr>
          <w:p w14:paraId="7F24A16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238,783</w:t>
            </w:r>
          </w:p>
        </w:tc>
        <w:tc>
          <w:tcPr>
            <w:tcW w:w="1134" w:type="dxa"/>
            <w:tcBorders>
              <w:top w:val="nil"/>
              <w:left w:val="nil"/>
              <w:bottom w:val="single" w:sz="4" w:space="0" w:color="D3D3D3"/>
              <w:right w:val="single" w:sz="4" w:space="0" w:color="D3D3D3"/>
            </w:tcBorders>
            <w:shd w:val="clear" w:color="auto" w:fill="auto"/>
            <w:hideMark/>
          </w:tcPr>
          <w:p w14:paraId="3B520C6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1,669</w:t>
            </w:r>
          </w:p>
        </w:tc>
        <w:tc>
          <w:tcPr>
            <w:tcW w:w="1701" w:type="dxa"/>
            <w:tcBorders>
              <w:top w:val="nil"/>
              <w:left w:val="nil"/>
              <w:bottom w:val="single" w:sz="4" w:space="0" w:color="D3D3D3"/>
              <w:right w:val="single" w:sz="4" w:space="0" w:color="D3D3D3"/>
            </w:tcBorders>
            <w:shd w:val="clear" w:color="auto" w:fill="auto"/>
            <w:hideMark/>
          </w:tcPr>
          <w:p w14:paraId="55B350B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0,200</w:t>
            </w:r>
          </w:p>
        </w:tc>
        <w:tc>
          <w:tcPr>
            <w:tcW w:w="1559" w:type="dxa"/>
            <w:tcBorders>
              <w:top w:val="nil"/>
              <w:left w:val="nil"/>
              <w:bottom w:val="single" w:sz="4" w:space="0" w:color="D3D3D3"/>
              <w:right w:val="single" w:sz="4" w:space="0" w:color="D3D3D3"/>
            </w:tcBorders>
            <w:shd w:val="clear" w:color="auto" w:fill="auto"/>
            <w:hideMark/>
          </w:tcPr>
          <w:p w14:paraId="5B2B7EC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1,094</w:t>
            </w:r>
          </w:p>
        </w:tc>
        <w:tc>
          <w:tcPr>
            <w:tcW w:w="1559" w:type="dxa"/>
            <w:tcBorders>
              <w:top w:val="nil"/>
              <w:left w:val="nil"/>
              <w:bottom w:val="single" w:sz="4" w:space="0" w:color="D3D3D3"/>
              <w:right w:val="single" w:sz="4" w:space="0" w:color="D3D3D3"/>
            </w:tcBorders>
            <w:shd w:val="clear" w:color="B0C4DE" w:fill="B0C4DE"/>
            <w:hideMark/>
          </w:tcPr>
          <w:p w14:paraId="2EAA6D8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241,746</w:t>
            </w:r>
          </w:p>
        </w:tc>
      </w:tr>
      <w:tr w:rsidR="002224A9" w:rsidRPr="002C141F" w14:paraId="3DE236F6"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2E6FA3D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EDİRNE</w:t>
            </w:r>
          </w:p>
        </w:tc>
        <w:tc>
          <w:tcPr>
            <w:tcW w:w="1348" w:type="dxa"/>
            <w:tcBorders>
              <w:top w:val="nil"/>
              <w:left w:val="nil"/>
              <w:bottom w:val="single" w:sz="4" w:space="0" w:color="D3D3D3"/>
              <w:right w:val="single" w:sz="4" w:space="0" w:color="D3D3D3"/>
            </w:tcBorders>
            <w:shd w:val="clear" w:color="auto" w:fill="auto"/>
            <w:hideMark/>
          </w:tcPr>
          <w:p w14:paraId="0BED650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67,831</w:t>
            </w:r>
          </w:p>
        </w:tc>
        <w:tc>
          <w:tcPr>
            <w:tcW w:w="1134" w:type="dxa"/>
            <w:tcBorders>
              <w:top w:val="nil"/>
              <w:left w:val="nil"/>
              <w:bottom w:val="single" w:sz="4" w:space="0" w:color="D3D3D3"/>
              <w:right w:val="single" w:sz="4" w:space="0" w:color="D3D3D3"/>
            </w:tcBorders>
            <w:shd w:val="clear" w:color="auto" w:fill="auto"/>
            <w:hideMark/>
          </w:tcPr>
          <w:p w14:paraId="2D4A2D1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5,960</w:t>
            </w:r>
          </w:p>
        </w:tc>
        <w:tc>
          <w:tcPr>
            <w:tcW w:w="1701" w:type="dxa"/>
            <w:tcBorders>
              <w:top w:val="nil"/>
              <w:left w:val="nil"/>
              <w:bottom w:val="single" w:sz="4" w:space="0" w:color="D3D3D3"/>
              <w:right w:val="single" w:sz="4" w:space="0" w:color="D3D3D3"/>
            </w:tcBorders>
            <w:shd w:val="clear" w:color="auto" w:fill="auto"/>
            <w:hideMark/>
          </w:tcPr>
          <w:p w14:paraId="11B099E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F0C345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5241B5A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73,791</w:t>
            </w:r>
          </w:p>
        </w:tc>
      </w:tr>
      <w:tr w:rsidR="002224A9" w:rsidRPr="002C141F" w14:paraId="6D926C4E"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2A6341CD"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ELAZIĞ</w:t>
            </w:r>
          </w:p>
        </w:tc>
        <w:tc>
          <w:tcPr>
            <w:tcW w:w="1348" w:type="dxa"/>
            <w:tcBorders>
              <w:top w:val="nil"/>
              <w:left w:val="nil"/>
              <w:bottom w:val="single" w:sz="4" w:space="0" w:color="D3D3D3"/>
              <w:right w:val="single" w:sz="4" w:space="0" w:color="D3D3D3"/>
            </w:tcBorders>
            <w:shd w:val="clear" w:color="auto" w:fill="auto"/>
            <w:hideMark/>
          </w:tcPr>
          <w:p w14:paraId="3CE0256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156,272</w:t>
            </w:r>
          </w:p>
        </w:tc>
        <w:tc>
          <w:tcPr>
            <w:tcW w:w="1134" w:type="dxa"/>
            <w:tcBorders>
              <w:top w:val="nil"/>
              <w:left w:val="nil"/>
              <w:bottom w:val="single" w:sz="4" w:space="0" w:color="D3D3D3"/>
              <w:right w:val="single" w:sz="4" w:space="0" w:color="D3D3D3"/>
            </w:tcBorders>
            <w:shd w:val="clear" w:color="auto" w:fill="auto"/>
            <w:hideMark/>
          </w:tcPr>
          <w:p w14:paraId="7E0872C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2,138</w:t>
            </w:r>
          </w:p>
        </w:tc>
        <w:tc>
          <w:tcPr>
            <w:tcW w:w="1701" w:type="dxa"/>
            <w:tcBorders>
              <w:top w:val="nil"/>
              <w:left w:val="nil"/>
              <w:bottom w:val="single" w:sz="4" w:space="0" w:color="D3D3D3"/>
              <w:right w:val="single" w:sz="4" w:space="0" w:color="D3D3D3"/>
            </w:tcBorders>
            <w:shd w:val="clear" w:color="auto" w:fill="auto"/>
            <w:hideMark/>
          </w:tcPr>
          <w:p w14:paraId="2529291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71B4D7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0,063</w:t>
            </w:r>
          </w:p>
        </w:tc>
        <w:tc>
          <w:tcPr>
            <w:tcW w:w="1559" w:type="dxa"/>
            <w:tcBorders>
              <w:top w:val="nil"/>
              <w:left w:val="nil"/>
              <w:bottom w:val="single" w:sz="4" w:space="0" w:color="D3D3D3"/>
              <w:right w:val="single" w:sz="4" w:space="0" w:color="D3D3D3"/>
            </w:tcBorders>
            <w:shd w:val="clear" w:color="B0C4DE" w:fill="B0C4DE"/>
            <w:hideMark/>
          </w:tcPr>
          <w:p w14:paraId="2D77F22D"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158,473</w:t>
            </w:r>
          </w:p>
        </w:tc>
      </w:tr>
      <w:tr w:rsidR="002224A9" w:rsidRPr="002C141F" w14:paraId="480CF39C" w14:textId="77777777" w:rsidTr="00646C84">
        <w:trPr>
          <w:trHeight w:val="300"/>
        </w:trPr>
        <w:tc>
          <w:tcPr>
            <w:tcW w:w="2480" w:type="dxa"/>
            <w:tcBorders>
              <w:top w:val="nil"/>
              <w:left w:val="single" w:sz="4" w:space="0" w:color="D3D3D3"/>
              <w:bottom w:val="single" w:sz="4" w:space="0" w:color="D3D3D3"/>
              <w:right w:val="single" w:sz="4" w:space="0" w:color="D3D3D3"/>
            </w:tcBorders>
            <w:shd w:val="clear" w:color="auto" w:fill="auto"/>
            <w:hideMark/>
          </w:tcPr>
          <w:p w14:paraId="2551E2E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ERZİNCAN</w:t>
            </w:r>
          </w:p>
        </w:tc>
        <w:tc>
          <w:tcPr>
            <w:tcW w:w="1348" w:type="dxa"/>
            <w:tcBorders>
              <w:top w:val="nil"/>
              <w:left w:val="nil"/>
              <w:bottom w:val="single" w:sz="4" w:space="0" w:color="D3D3D3"/>
              <w:right w:val="single" w:sz="4" w:space="0" w:color="D3D3D3"/>
            </w:tcBorders>
            <w:shd w:val="clear" w:color="auto" w:fill="auto"/>
            <w:hideMark/>
          </w:tcPr>
          <w:p w14:paraId="51796CA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68,327</w:t>
            </w:r>
          </w:p>
        </w:tc>
        <w:tc>
          <w:tcPr>
            <w:tcW w:w="1134" w:type="dxa"/>
            <w:tcBorders>
              <w:top w:val="nil"/>
              <w:left w:val="nil"/>
              <w:bottom w:val="single" w:sz="4" w:space="0" w:color="D3D3D3"/>
              <w:right w:val="single" w:sz="4" w:space="0" w:color="D3D3D3"/>
            </w:tcBorders>
            <w:shd w:val="clear" w:color="auto" w:fill="auto"/>
            <w:hideMark/>
          </w:tcPr>
          <w:p w14:paraId="3A498B1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0,846</w:t>
            </w:r>
          </w:p>
        </w:tc>
        <w:tc>
          <w:tcPr>
            <w:tcW w:w="1701" w:type="dxa"/>
            <w:tcBorders>
              <w:top w:val="nil"/>
              <w:left w:val="nil"/>
              <w:bottom w:val="single" w:sz="4" w:space="0" w:color="D3D3D3"/>
              <w:right w:val="single" w:sz="4" w:space="0" w:color="D3D3D3"/>
            </w:tcBorders>
            <w:shd w:val="clear" w:color="auto" w:fill="auto"/>
            <w:hideMark/>
          </w:tcPr>
          <w:p w14:paraId="326913E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42E0B2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756F4091"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69,173</w:t>
            </w:r>
          </w:p>
        </w:tc>
      </w:tr>
      <w:tr w:rsidR="002224A9" w:rsidRPr="002C141F" w14:paraId="43252BA2" w14:textId="77777777" w:rsidTr="00646C84">
        <w:trPr>
          <w:trHeight w:val="224"/>
        </w:trPr>
        <w:tc>
          <w:tcPr>
            <w:tcW w:w="2480" w:type="dxa"/>
            <w:tcBorders>
              <w:top w:val="nil"/>
              <w:left w:val="single" w:sz="4" w:space="0" w:color="D3D3D3"/>
              <w:bottom w:val="single" w:sz="4" w:space="0" w:color="D3D3D3"/>
              <w:right w:val="single" w:sz="4" w:space="0" w:color="D3D3D3"/>
            </w:tcBorders>
            <w:shd w:val="clear" w:color="auto" w:fill="auto"/>
            <w:hideMark/>
          </w:tcPr>
          <w:p w14:paraId="33EA881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ERZURUM</w:t>
            </w:r>
          </w:p>
        </w:tc>
        <w:tc>
          <w:tcPr>
            <w:tcW w:w="1348" w:type="dxa"/>
            <w:tcBorders>
              <w:top w:val="nil"/>
              <w:left w:val="nil"/>
              <w:bottom w:val="single" w:sz="4" w:space="0" w:color="D3D3D3"/>
              <w:right w:val="single" w:sz="4" w:space="0" w:color="D3D3D3"/>
            </w:tcBorders>
            <w:shd w:val="clear" w:color="auto" w:fill="auto"/>
            <w:hideMark/>
          </w:tcPr>
          <w:p w14:paraId="477444E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275,216</w:t>
            </w:r>
          </w:p>
        </w:tc>
        <w:tc>
          <w:tcPr>
            <w:tcW w:w="1134" w:type="dxa"/>
            <w:tcBorders>
              <w:top w:val="nil"/>
              <w:left w:val="nil"/>
              <w:bottom w:val="single" w:sz="4" w:space="0" w:color="D3D3D3"/>
              <w:right w:val="single" w:sz="4" w:space="0" w:color="D3D3D3"/>
            </w:tcBorders>
            <w:shd w:val="clear" w:color="auto" w:fill="auto"/>
            <w:hideMark/>
          </w:tcPr>
          <w:p w14:paraId="52835A1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8,827</w:t>
            </w:r>
          </w:p>
        </w:tc>
        <w:tc>
          <w:tcPr>
            <w:tcW w:w="1701" w:type="dxa"/>
            <w:tcBorders>
              <w:top w:val="nil"/>
              <w:left w:val="nil"/>
              <w:bottom w:val="single" w:sz="4" w:space="0" w:color="D3D3D3"/>
              <w:right w:val="single" w:sz="4" w:space="0" w:color="D3D3D3"/>
            </w:tcBorders>
            <w:shd w:val="clear" w:color="auto" w:fill="auto"/>
            <w:hideMark/>
          </w:tcPr>
          <w:p w14:paraId="1424AD0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0,850</w:t>
            </w:r>
          </w:p>
        </w:tc>
        <w:tc>
          <w:tcPr>
            <w:tcW w:w="1559" w:type="dxa"/>
            <w:tcBorders>
              <w:top w:val="nil"/>
              <w:left w:val="nil"/>
              <w:bottom w:val="single" w:sz="4" w:space="0" w:color="D3D3D3"/>
              <w:right w:val="single" w:sz="4" w:space="0" w:color="D3D3D3"/>
            </w:tcBorders>
            <w:shd w:val="clear" w:color="auto" w:fill="auto"/>
            <w:hideMark/>
          </w:tcPr>
          <w:p w14:paraId="5E0DC81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1,714</w:t>
            </w:r>
          </w:p>
        </w:tc>
        <w:tc>
          <w:tcPr>
            <w:tcW w:w="1559" w:type="dxa"/>
            <w:tcBorders>
              <w:top w:val="nil"/>
              <w:left w:val="nil"/>
              <w:bottom w:val="single" w:sz="4" w:space="0" w:color="D3D3D3"/>
              <w:right w:val="single" w:sz="4" w:space="0" w:color="D3D3D3"/>
            </w:tcBorders>
            <w:shd w:val="clear" w:color="B0C4DE" w:fill="B0C4DE"/>
            <w:hideMark/>
          </w:tcPr>
          <w:p w14:paraId="51C30F0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286,607</w:t>
            </w:r>
          </w:p>
        </w:tc>
      </w:tr>
      <w:tr w:rsidR="002224A9" w:rsidRPr="002C141F" w14:paraId="22989091" w14:textId="77777777" w:rsidTr="00646C84">
        <w:trPr>
          <w:trHeight w:val="303"/>
        </w:trPr>
        <w:tc>
          <w:tcPr>
            <w:tcW w:w="2480" w:type="dxa"/>
            <w:tcBorders>
              <w:top w:val="nil"/>
              <w:left w:val="single" w:sz="4" w:space="0" w:color="D3D3D3"/>
              <w:bottom w:val="single" w:sz="4" w:space="0" w:color="D3D3D3"/>
              <w:right w:val="single" w:sz="4" w:space="0" w:color="D3D3D3"/>
            </w:tcBorders>
            <w:shd w:val="clear" w:color="auto" w:fill="auto"/>
            <w:hideMark/>
          </w:tcPr>
          <w:p w14:paraId="0407AB64"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ESKİŞEHİR</w:t>
            </w:r>
          </w:p>
        </w:tc>
        <w:tc>
          <w:tcPr>
            <w:tcW w:w="1348" w:type="dxa"/>
            <w:tcBorders>
              <w:top w:val="nil"/>
              <w:left w:val="nil"/>
              <w:bottom w:val="single" w:sz="4" w:space="0" w:color="D3D3D3"/>
              <w:right w:val="single" w:sz="4" w:space="0" w:color="D3D3D3"/>
            </w:tcBorders>
            <w:shd w:val="clear" w:color="auto" w:fill="auto"/>
            <w:hideMark/>
          </w:tcPr>
          <w:p w14:paraId="3546BE0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959,004</w:t>
            </w:r>
          </w:p>
        </w:tc>
        <w:tc>
          <w:tcPr>
            <w:tcW w:w="1134" w:type="dxa"/>
            <w:tcBorders>
              <w:top w:val="nil"/>
              <w:left w:val="nil"/>
              <w:bottom w:val="single" w:sz="4" w:space="0" w:color="D3D3D3"/>
              <w:right w:val="single" w:sz="4" w:space="0" w:color="D3D3D3"/>
            </w:tcBorders>
            <w:shd w:val="clear" w:color="auto" w:fill="auto"/>
            <w:hideMark/>
          </w:tcPr>
          <w:p w14:paraId="75F4A37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2,708</w:t>
            </w:r>
          </w:p>
        </w:tc>
        <w:tc>
          <w:tcPr>
            <w:tcW w:w="1701" w:type="dxa"/>
            <w:tcBorders>
              <w:top w:val="nil"/>
              <w:left w:val="nil"/>
              <w:bottom w:val="single" w:sz="4" w:space="0" w:color="D3D3D3"/>
              <w:right w:val="single" w:sz="4" w:space="0" w:color="D3D3D3"/>
            </w:tcBorders>
            <w:shd w:val="clear" w:color="auto" w:fill="auto"/>
            <w:hideMark/>
          </w:tcPr>
          <w:p w14:paraId="45305B1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0,266</w:t>
            </w:r>
          </w:p>
        </w:tc>
        <w:tc>
          <w:tcPr>
            <w:tcW w:w="1559" w:type="dxa"/>
            <w:tcBorders>
              <w:top w:val="nil"/>
              <w:left w:val="nil"/>
              <w:bottom w:val="single" w:sz="4" w:space="0" w:color="D3D3D3"/>
              <w:right w:val="single" w:sz="4" w:space="0" w:color="D3D3D3"/>
            </w:tcBorders>
            <w:shd w:val="clear" w:color="auto" w:fill="auto"/>
            <w:hideMark/>
          </w:tcPr>
          <w:p w14:paraId="6B24084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0,578</w:t>
            </w:r>
          </w:p>
        </w:tc>
        <w:tc>
          <w:tcPr>
            <w:tcW w:w="1559" w:type="dxa"/>
            <w:tcBorders>
              <w:top w:val="nil"/>
              <w:left w:val="nil"/>
              <w:bottom w:val="single" w:sz="4" w:space="0" w:color="D3D3D3"/>
              <w:right w:val="single" w:sz="4" w:space="0" w:color="D3D3D3"/>
            </w:tcBorders>
            <w:shd w:val="clear" w:color="B0C4DE" w:fill="B0C4DE"/>
            <w:hideMark/>
          </w:tcPr>
          <w:p w14:paraId="605E741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962,556</w:t>
            </w:r>
          </w:p>
        </w:tc>
      </w:tr>
      <w:tr w:rsidR="002224A9" w:rsidRPr="002C141F" w14:paraId="6ECB0853" w14:textId="77777777" w:rsidTr="00646C84">
        <w:trPr>
          <w:trHeight w:val="142"/>
        </w:trPr>
        <w:tc>
          <w:tcPr>
            <w:tcW w:w="2480" w:type="dxa"/>
            <w:tcBorders>
              <w:top w:val="nil"/>
              <w:left w:val="single" w:sz="4" w:space="0" w:color="D3D3D3"/>
              <w:bottom w:val="single" w:sz="4" w:space="0" w:color="D3D3D3"/>
              <w:right w:val="single" w:sz="4" w:space="0" w:color="D3D3D3"/>
            </w:tcBorders>
            <w:shd w:val="clear" w:color="auto" w:fill="auto"/>
            <w:hideMark/>
          </w:tcPr>
          <w:p w14:paraId="51EEC7F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GAZİANTEP</w:t>
            </w:r>
          </w:p>
        </w:tc>
        <w:tc>
          <w:tcPr>
            <w:tcW w:w="1348" w:type="dxa"/>
            <w:tcBorders>
              <w:top w:val="nil"/>
              <w:left w:val="nil"/>
              <w:bottom w:val="single" w:sz="4" w:space="0" w:color="D3D3D3"/>
              <w:right w:val="single" w:sz="4" w:space="0" w:color="D3D3D3"/>
            </w:tcBorders>
            <w:shd w:val="clear" w:color="auto" w:fill="auto"/>
            <w:hideMark/>
          </w:tcPr>
          <w:p w14:paraId="507A3EE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553,418</w:t>
            </w:r>
          </w:p>
        </w:tc>
        <w:tc>
          <w:tcPr>
            <w:tcW w:w="1134" w:type="dxa"/>
            <w:tcBorders>
              <w:top w:val="nil"/>
              <w:left w:val="nil"/>
              <w:bottom w:val="single" w:sz="4" w:space="0" w:color="D3D3D3"/>
              <w:right w:val="single" w:sz="4" w:space="0" w:color="D3D3D3"/>
            </w:tcBorders>
            <w:shd w:val="clear" w:color="auto" w:fill="auto"/>
            <w:hideMark/>
          </w:tcPr>
          <w:p w14:paraId="7CCBD42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2,669</w:t>
            </w:r>
          </w:p>
        </w:tc>
        <w:tc>
          <w:tcPr>
            <w:tcW w:w="1701" w:type="dxa"/>
            <w:tcBorders>
              <w:top w:val="nil"/>
              <w:left w:val="nil"/>
              <w:bottom w:val="single" w:sz="4" w:space="0" w:color="D3D3D3"/>
              <w:right w:val="single" w:sz="4" w:space="0" w:color="D3D3D3"/>
            </w:tcBorders>
            <w:shd w:val="clear" w:color="auto" w:fill="auto"/>
            <w:hideMark/>
          </w:tcPr>
          <w:p w14:paraId="329774E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76D72F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1,340</w:t>
            </w:r>
          </w:p>
        </w:tc>
        <w:tc>
          <w:tcPr>
            <w:tcW w:w="1559" w:type="dxa"/>
            <w:tcBorders>
              <w:top w:val="nil"/>
              <w:left w:val="nil"/>
              <w:bottom w:val="single" w:sz="4" w:space="0" w:color="D3D3D3"/>
              <w:right w:val="single" w:sz="4" w:space="0" w:color="D3D3D3"/>
            </w:tcBorders>
            <w:shd w:val="clear" w:color="B0C4DE" w:fill="B0C4DE"/>
            <w:hideMark/>
          </w:tcPr>
          <w:p w14:paraId="3CDFBFB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557,427</w:t>
            </w:r>
          </w:p>
        </w:tc>
      </w:tr>
      <w:tr w:rsidR="002224A9" w:rsidRPr="002C141F" w14:paraId="26E23ED0" w14:textId="77777777" w:rsidTr="00646C84">
        <w:trPr>
          <w:trHeight w:val="279"/>
        </w:trPr>
        <w:tc>
          <w:tcPr>
            <w:tcW w:w="2480" w:type="dxa"/>
            <w:tcBorders>
              <w:top w:val="nil"/>
              <w:left w:val="single" w:sz="4" w:space="0" w:color="D3D3D3"/>
              <w:bottom w:val="single" w:sz="4" w:space="0" w:color="D3D3D3"/>
              <w:right w:val="single" w:sz="4" w:space="0" w:color="D3D3D3"/>
            </w:tcBorders>
            <w:shd w:val="clear" w:color="auto" w:fill="auto"/>
            <w:hideMark/>
          </w:tcPr>
          <w:p w14:paraId="7E0B5C79"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GİRESUN</w:t>
            </w:r>
          </w:p>
        </w:tc>
        <w:tc>
          <w:tcPr>
            <w:tcW w:w="1348" w:type="dxa"/>
            <w:tcBorders>
              <w:top w:val="nil"/>
              <w:left w:val="nil"/>
              <w:bottom w:val="single" w:sz="4" w:space="0" w:color="D3D3D3"/>
              <w:right w:val="single" w:sz="4" w:space="0" w:color="D3D3D3"/>
            </w:tcBorders>
            <w:shd w:val="clear" w:color="auto" w:fill="auto"/>
            <w:hideMark/>
          </w:tcPr>
          <w:p w14:paraId="14E785C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15,653</w:t>
            </w:r>
          </w:p>
        </w:tc>
        <w:tc>
          <w:tcPr>
            <w:tcW w:w="1134" w:type="dxa"/>
            <w:tcBorders>
              <w:top w:val="nil"/>
              <w:left w:val="nil"/>
              <w:bottom w:val="single" w:sz="4" w:space="0" w:color="D3D3D3"/>
              <w:right w:val="single" w:sz="4" w:space="0" w:color="D3D3D3"/>
            </w:tcBorders>
            <w:shd w:val="clear" w:color="auto" w:fill="auto"/>
            <w:hideMark/>
          </w:tcPr>
          <w:p w14:paraId="11039B2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1,555</w:t>
            </w:r>
          </w:p>
        </w:tc>
        <w:tc>
          <w:tcPr>
            <w:tcW w:w="1701" w:type="dxa"/>
            <w:tcBorders>
              <w:top w:val="nil"/>
              <w:left w:val="nil"/>
              <w:bottom w:val="single" w:sz="4" w:space="0" w:color="D3D3D3"/>
              <w:right w:val="single" w:sz="4" w:space="0" w:color="D3D3D3"/>
            </w:tcBorders>
            <w:shd w:val="clear" w:color="auto" w:fill="auto"/>
            <w:hideMark/>
          </w:tcPr>
          <w:p w14:paraId="5262FC2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A715D9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3,120</w:t>
            </w:r>
          </w:p>
        </w:tc>
        <w:tc>
          <w:tcPr>
            <w:tcW w:w="1559" w:type="dxa"/>
            <w:tcBorders>
              <w:top w:val="nil"/>
              <w:left w:val="nil"/>
              <w:bottom w:val="single" w:sz="4" w:space="0" w:color="D3D3D3"/>
              <w:right w:val="single" w:sz="4" w:space="0" w:color="D3D3D3"/>
            </w:tcBorders>
            <w:shd w:val="clear" w:color="B0C4DE" w:fill="B0C4DE"/>
            <w:hideMark/>
          </w:tcPr>
          <w:p w14:paraId="2A1FF40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20,328</w:t>
            </w:r>
          </w:p>
        </w:tc>
      </w:tr>
      <w:tr w:rsidR="002224A9" w:rsidRPr="002C141F" w14:paraId="00DDBE53" w14:textId="77777777" w:rsidTr="00646C84">
        <w:trPr>
          <w:trHeight w:val="217"/>
        </w:trPr>
        <w:tc>
          <w:tcPr>
            <w:tcW w:w="2480" w:type="dxa"/>
            <w:tcBorders>
              <w:top w:val="nil"/>
              <w:left w:val="single" w:sz="4" w:space="0" w:color="D3D3D3"/>
              <w:bottom w:val="single" w:sz="4" w:space="0" w:color="D3D3D3"/>
              <w:right w:val="single" w:sz="4" w:space="0" w:color="D3D3D3"/>
            </w:tcBorders>
            <w:shd w:val="clear" w:color="auto" w:fill="auto"/>
            <w:hideMark/>
          </w:tcPr>
          <w:p w14:paraId="50906BD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GÜMÜŞHANE</w:t>
            </w:r>
          </w:p>
        </w:tc>
        <w:tc>
          <w:tcPr>
            <w:tcW w:w="1348" w:type="dxa"/>
            <w:tcBorders>
              <w:top w:val="nil"/>
              <w:left w:val="nil"/>
              <w:bottom w:val="single" w:sz="4" w:space="0" w:color="D3D3D3"/>
              <w:right w:val="single" w:sz="4" w:space="0" w:color="D3D3D3"/>
            </w:tcBorders>
            <w:shd w:val="clear" w:color="auto" w:fill="auto"/>
            <w:hideMark/>
          </w:tcPr>
          <w:p w14:paraId="4F86968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16,398</w:t>
            </w:r>
          </w:p>
        </w:tc>
        <w:tc>
          <w:tcPr>
            <w:tcW w:w="1134" w:type="dxa"/>
            <w:tcBorders>
              <w:top w:val="nil"/>
              <w:left w:val="nil"/>
              <w:bottom w:val="single" w:sz="4" w:space="0" w:color="D3D3D3"/>
              <w:right w:val="single" w:sz="4" w:space="0" w:color="D3D3D3"/>
            </w:tcBorders>
            <w:shd w:val="clear" w:color="auto" w:fill="auto"/>
            <w:hideMark/>
          </w:tcPr>
          <w:p w14:paraId="7949E7C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1,591</w:t>
            </w:r>
          </w:p>
        </w:tc>
        <w:tc>
          <w:tcPr>
            <w:tcW w:w="1701" w:type="dxa"/>
            <w:tcBorders>
              <w:top w:val="nil"/>
              <w:left w:val="nil"/>
              <w:bottom w:val="single" w:sz="4" w:space="0" w:color="D3D3D3"/>
              <w:right w:val="single" w:sz="4" w:space="0" w:color="D3D3D3"/>
            </w:tcBorders>
            <w:shd w:val="clear" w:color="auto" w:fill="auto"/>
            <w:hideMark/>
          </w:tcPr>
          <w:p w14:paraId="234D874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04A608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70657F9E"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17,989</w:t>
            </w:r>
          </w:p>
        </w:tc>
      </w:tr>
      <w:tr w:rsidR="002224A9" w:rsidRPr="002C141F" w14:paraId="3CC6766A" w14:textId="77777777" w:rsidTr="00646C84">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14:paraId="55DB153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HAKKARİ</w:t>
            </w:r>
          </w:p>
        </w:tc>
        <w:tc>
          <w:tcPr>
            <w:tcW w:w="1348" w:type="dxa"/>
            <w:tcBorders>
              <w:top w:val="nil"/>
              <w:left w:val="nil"/>
              <w:bottom w:val="single" w:sz="4" w:space="0" w:color="D3D3D3"/>
              <w:right w:val="single" w:sz="4" w:space="0" w:color="D3D3D3"/>
            </w:tcBorders>
            <w:shd w:val="clear" w:color="auto" w:fill="auto"/>
            <w:hideMark/>
          </w:tcPr>
          <w:p w14:paraId="50CAFA5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134" w:type="dxa"/>
            <w:tcBorders>
              <w:top w:val="nil"/>
              <w:left w:val="nil"/>
              <w:bottom w:val="single" w:sz="4" w:space="0" w:color="D3D3D3"/>
              <w:right w:val="single" w:sz="4" w:space="0" w:color="D3D3D3"/>
            </w:tcBorders>
            <w:shd w:val="clear" w:color="auto" w:fill="auto"/>
            <w:hideMark/>
          </w:tcPr>
          <w:p w14:paraId="15F2A27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1,380</w:t>
            </w:r>
          </w:p>
        </w:tc>
        <w:tc>
          <w:tcPr>
            <w:tcW w:w="1701" w:type="dxa"/>
            <w:tcBorders>
              <w:top w:val="nil"/>
              <w:left w:val="nil"/>
              <w:bottom w:val="single" w:sz="4" w:space="0" w:color="D3D3D3"/>
              <w:right w:val="single" w:sz="4" w:space="0" w:color="D3D3D3"/>
            </w:tcBorders>
            <w:shd w:val="clear" w:color="auto" w:fill="auto"/>
            <w:hideMark/>
          </w:tcPr>
          <w:p w14:paraId="185068C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FD1870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0436938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1,380</w:t>
            </w:r>
          </w:p>
        </w:tc>
      </w:tr>
      <w:tr w:rsidR="002224A9" w:rsidRPr="002C141F" w14:paraId="554715C3"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24B9883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HATAY</w:t>
            </w:r>
          </w:p>
        </w:tc>
        <w:tc>
          <w:tcPr>
            <w:tcW w:w="1348" w:type="dxa"/>
            <w:tcBorders>
              <w:top w:val="nil"/>
              <w:left w:val="nil"/>
              <w:bottom w:val="single" w:sz="4" w:space="0" w:color="D3D3D3"/>
              <w:right w:val="single" w:sz="4" w:space="0" w:color="D3D3D3"/>
            </w:tcBorders>
            <w:shd w:val="clear" w:color="auto" w:fill="auto"/>
            <w:hideMark/>
          </w:tcPr>
          <w:p w14:paraId="7CAB794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1.327,334</w:t>
            </w:r>
          </w:p>
        </w:tc>
        <w:tc>
          <w:tcPr>
            <w:tcW w:w="1134" w:type="dxa"/>
            <w:tcBorders>
              <w:top w:val="nil"/>
              <w:left w:val="nil"/>
              <w:bottom w:val="single" w:sz="4" w:space="0" w:color="D3D3D3"/>
              <w:right w:val="single" w:sz="4" w:space="0" w:color="D3D3D3"/>
            </w:tcBorders>
            <w:shd w:val="clear" w:color="auto" w:fill="auto"/>
            <w:hideMark/>
          </w:tcPr>
          <w:p w14:paraId="5959583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8,405</w:t>
            </w:r>
          </w:p>
        </w:tc>
        <w:tc>
          <w:tcPr>
            <w:tcW w:w="1701" w:type="dxa"/>
            <w:tcBorders>
              <w:top w:val="nil"/>
              <w:left w:val="nil"/>
              <w:bottom w:val="single" w:sz="4" w:space="0" w:color="D3D3D3"/>
              <w:right w:val="single" w:sz="4" w:space="0" w:color="D3D3D3"/>
            </w:tcBorders>
            <w:shd w:val="clear" w:color="auto" w:fill="auto"/>
            <w:hideMark/>
          </w:tcPr>
          <w:p w14:paraId="5399F65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48C68E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8,648</w:t>
            </w:r>
          </w:p>
        </w:tc>
        <w:tc>
          <w:tcPr>
            <w:tcW w:w="1559" w:type="dxa"/>
            <w:tcBorders>
              <w:top w:val="nil"/>
              <w:left w:val="nil"/>
              <w:bottom w:val="single" w:sz="4" w:space="0" w:color="D3D3D3"/>
              <w:right w:val="single" w:sz="4" w:space="0" w:color="D3D3D3"/>
            </w:tcBorders>
            <w:shd w:val="clear" w:color="B0C4DE" w:fill="B0C4DE"/>
            <w:hideMark/>
          </w:tcPr>
          <w:p w14:paraId="29A25FE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1.344,387</w:t>
            </w:r>
          </w:p>
        </w:tc>
      </w:tr>
      <w:tr w:rsidR="002224A9" w:rsidRPr="002C141F" w14:paraId="5655E7E1"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231AADB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IĞDIR</w:t>
            </w:r>
          </w:p>
        </w:tc>
        <w:tc>
          <w:tcPr>
            <w:tcW w:w="1348" w:type="dxa"/>
            <w:tcBorders>
              <w:top w:val="nil"/>
              <w:left w:val="nil"/>
              <w:bottom w:val="single" w:sz="4" w:space="0" w:color="D3D3D3"/>
              <w:right w:val="single" w:sz="4" w:space="0" w:color="D3D3D3"/>
            </w:tcBorders>
            <w:shd w:val="clear" w:color="auto" w:fill="auto"/>
            <w:hideMark/>
          </w:tcPr>
          <w:p w14:paraId="5185F63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7,301</w:t>
            </w:r>
          </w:p>
        </w:tc>
        <w:tc>
          <w:tcPr>
            <w:tcW w:w="1134" w:type="dxa"/>
            <w:tcBorders>
              <w:top w:val="nil"/>
              <w:left w:val="nil"/>
              <w:bottom w:val="single" w:sz="4" w:space="0" w:color="D3D3D3"/>
              <w:right w:val="single" w:sz="4" w:space="0" w:color="D3D3D3"/>
            </w:tcBorders>
            <w:shd w:val="clear" w:color="auto" w:fill="auto"/>
            <w:hideMark/>
          </w:tcPr>
          <w:p w14:paraId="1B43FF3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2,173</w:t>
            </w:r>
          </w:p>
        </w:tc>
        <w:tc>
          <w:tcPr>
            <w:tcW w:w="1701" w:type="dxa"/>
            <w:tcBorders>
              <w:top w:val="nil"/>
              <w:left w:val="nil"/>
              <w:bottom w:val="single" w:sz="4" w:space="0" w:color="D3D3D3"/>
              <w:right w:val="single" w:sz="4" w:space="0" w:color="D3D3D3"/>
            </w:tcBorders>
            <w:shd w:val="clear" w:color="auto" w:fill="auto"/>
            <w:hideMark/>
          </w:tcPr>
          <w:p w14:paraId="1AA39DC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1E8B43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27572C9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9,474</w:t>
            </w:r>
          </w:p>
        </w:tc>
      </w:tr>
      <w:tr w:rsidR="002224A9" w:rsidRPr="002C141F" w14:paraId="2491C0B9" w14:textId="77777777" w:rsidTr="00646C84">
        <w:trPr>
          <w:trHeight w:val="274"/>
        </w:trPr>
        <w:tc>
          <w:tcPr>
            <w:tcW w:w="2480" w:type="dxa"/>
            <w:tcBorders>
              <w:top w:val="nil"/>
              <w:left w:val="single" w:sz="4" w:space="0" w:color="D3D3D3"/>
              <w:bottom w:val="single" w:sz="4" w:space="0" w:color="D3D3D3"/>
              <w:right w:val="single" w:sz="4" w:space="0" w:color="D3D3D3"/>
            </w:tcBorders>
            <w:shd w:val="clear" w:color="auto" w:fill="auto"/>
            <w:hideMark/>
          </w:tcPr>
          <w:p w14:paraId="38AD92D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ISPARTA</w:t>
            </w:r>
          </w:p>
        </w:tc>
        <w:tc>
          <w:tcPr>
            <w:tcW w:w="1348" w:type="dxa"/>
            <w:tcBorders>
              <w:top w:val="nil"/>
              <w:left w:val="nil"/>
              <w:bottom w:val="single" w:sz="4" w:space="0" w:color="D3D3D3"/>
              <w:right w:val="single" w:sz="4" w:space="0" w:color="D3D3D3"/>
            </w:tcBorders>
            <w:shd w:val="clear" w:color="auto" w:fill="auto"/>
            <w:hideMark/>
          </w:tcPr>
          <w:p w14:paraId="75E6C50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122,775</w:t>
            </w:r>
          </w:p>
        </w:tc>
        <w:tc>
          <w:tcPr>
            <w:tcW w:w="1134" w:type="dxa"/>
            <w:tcBorders>
              <w:top w:val="nil"/>
              <w:left w:val="nil"/>
              <w:bottom w:val="single" w:sz="4" w:space="0" w:color="D3D3D3"/>
              <w:right w:val="single" w:sz="4" w:space="0" w:color="D3D3D3"/>
            </w:tcBorders>
            <w:shd w:val="clear" w:color="auto" w:fill="auto"/>
            <w:hideMark/>
          </w:tcPr>
          <w:p w14:paraId="31217A9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5,627</w:t>
            </w:r>
          </w:p>
        </w:tc>
        <w:tc>
          <w:tcPr>
            <w:tcW w:w="1701" w:type="dxa"/>
            <w:tcBorders>
              <w:top w:val="nil"/>
              <w:left w:val="nil"/>
              <w:bottom w:val="single" w:sz="4" w:space="0" w:color="D3D3D3"/>
              <w:right w:val="single" w:sz="4" w:space="0" w:color="D3D3D3"/>
            </w:tcBorders>
            <w:shd w:val="clear" w:color="auto" w:fill="auto"/>
            <w:hideMark/>
          </w:tcPr>
          <w:p w14:paraId="6C6956D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0362BD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2,771</w:t>
            </w:r>
          </w:p>
        </w:tc>
        <w:tc>
          <w:tcPr>
            <w:tcW w:w="1559" w:type="dxa"/>
            <w:tcBorders>
              <w:top w:val="nil"/>
              <w:left w:val="nil"/>
              <w:bottom w:val="single" w:sz="4" w:space="0" w:color="D3D3D3"/>
              <w:right w:val="single" w:sz="4" w:space="0" w:color="D3D3D3"/>
            </w:tcBorders>
            <w:shd w:val="clear" w:color="B0C4DE" w:fill="B0C4DE"/>
            <w:hideMark/>
          </w:tcPr>
          <w:p w14:paraId="593D6D2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131,173</w:t>
            </w:r>
          </w:p>
        </w:tc>
      </w:tr>
      <w:tr w:rsidR="002224A9" w:rsidRPr="002C141F" w14:paraId="243320C4" w14:textId="77777777" w:rsidTr="00646C84">
        <w:trPr>
          <w:trHeight w:val="339"/>
        </w:trPr>
        <w:tc>
          <w:tcPr>
            <w:tcW w:w="2480" w:type="dxa"/>
            <w:tcBorders>
              <w:top w:val="nil"/>
              <w:left w:val="single" w:sz="4" w:space="0" w:color="D3D3D3"/>
              <w:bottom w:val="single" w:sz="4" w:space="0" w:color="D3D3D3"/>
              <w:right w:val="single" w:sz="4" w:space="0" w:color="D3D3D3"/>
            </w:tcBorders>
            <w:shd w:val="clear" w:color="auto" w:fill="auto"/>
            <w:hideMark/>
          </w:tcPr>
          <w:p w14:paraId="069B323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İSTANBUL</w:t>
            </w:r>
          </w:p>
        </w:tc>
        <w:tc>
          <w:tcPr>
            <w:tcW w:w="1348" w:type="dxa"/>
            <w:tcBorders>
              <w:top w:val="nil"/>
              <w:left w:val="nil"/>
              <w:bottom w:val="single" w:sz="4" w:space="0" w:color="D3D3D3"/>
              <w:right w:val="single" w:sz="4" w:space="0" w:color="D3D3D3"/>
            </w:tcBorders>
            <w:shd w:val="clear" w:color="auto" w:fill="auto"/>
            <w:hideMark/>
          </w:tcPr>
          <w:p w14:paraId="0AE2BDA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8.177,590</w:t>
            </w:r>
          </w:p>
        </w:tc>
        <w:tc>
          <w:tcPr>
            <w:tcW w:w="1134" w:type="dxa"/>
            <w:tcBorders>
              <w:top w:val="nil"/>
              <w:left w:val="nil"/>
              <w:bottom w:val="single" w:sz="4" w:space="0" w:color="D3D3D3"/>
              <w:right w:val="single" w:sz="4" w:space="0" w:color="D3D3D3"/>
            </w:tcBorders>
            <w:shd w:val="clear" w:color="auto" w:fill="auto"/>
            <w:hideMark/>
          </w:tcPr>
          <w:p w14:paraId="3793713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131,691</w:t>
            </w:r>
          </w:p>
        </w:tc>
        <w:tc>
          <w:tcPr>
            <w:tcW w:w="1701" w:type="dxa"/>
            <w:tcBorders>
              <w:top w:val="nil"/>
              <w:left w:val="nil"/>
              <w:bottom w:val="single" w:sz="4" w:space="0" w:color="D3D3D3"/>
              <w:right w:val="single" w:sz="4" w:space="0" w:color="D3D3D3"/>
            </w:tcBorders>
            <w:shd w:val="clear" w:color="auto" w:fill="auto"/>
            <w:hideMark/>
          </w:tcPr>
          <w:p w14:paraId="2E6A020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2,685</w:t>
            </w:r>
          </w:p>
        </w:tc>
        <w:tc>
          <w:tcPr>
            <w:tcW w:w="1559" w:type="dxa"/>
            <w:tcBorders>
              <w:top w:val="nil"/>
              <w:left w:val="nil"/>
              <w:bottom w:val="single" w:sz="4" w:space="0" w:color="D3D3D3"/>
              <w:right w:val="single" w:sz="4" w:space="0" w:color="D3D3D3"/>
            </w:tcBorders>
            <w:shd w:val="clear" w:color="auto" w:fill="auto"/>
            <w:hideMark/>
          </w:tcPr>
          <w:p w14:paraId="33DC73E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8,478</w:t>
            </w:r>
          </w:p>
        </w:tc>
        <w:tc>
          <w:tcPr>
            <w:tcW w:w="1559" w:type="dxa"/>
            <w:tcBorders>
              <w:top w:val="nil"/>
              <w:left w:val="nil"/>
              <w:bottom w:val="single" w:sz="4" w:space="0" w:color="D3D3D3"/>
              <w:right w:val="single" w:sz="4" w:space="0" w:color="D3D3D3"/>
            </w:tcBorders>
            <w:shd w:val="clear" w:color="B0C4DE" w:fill="B0C4DE"/>
            <w:hideMark/>
          </w:tcPr>
          <w:p w14:paraId="2B562E1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8.320,444</w:t>
            </w:r>
          </w:p>
        </w:tc>
      </w:tr>
      <w:tr w:rsidR="002224A9" w:rsidRPr="002C141F" w14:paraId="4BC86222" w14:textId="77777777" w:rsidTr="00646C84">
        <w:trPr>
          <w:trHeight w:val="175"/>
        </w:trPr>
        <w:tc>
          <w:tcPr>
            <w:tcW w:w="2480" w:type="dxa"/>
            <w:tcBorders>
              <w:top w:val="nil"/>
              <w:left w:val="single" w:sz="4" w:space="0" w:color="D3D3D3"/>
              <w:bottom w:val="single" w:sz="4" w:space="0" w:color="D3D3D3"/>
              <w:right w:val="single" w:sz="4" w:space="0" w:color="D3D3D3"/>
            </w:tcBorders>
            <w:shd w:val="clear" w:color="auto" w:fill="auto"/>
            <w:hideMark/>
          </w:tcPr>
          <w:p w14:paraId="587CD51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İZMİR</w:t>
            </w:r>
          </w:p>
        </w:tc>
        <w:tc>
          <w:tcPr>
            <w:tcW w:w="1348" w:type="dxa"/>
            <w:tcBorders>
              <w:top w:val="nil"/>
              <w:left w:val="nil"/>
              <w:bottom w:val="single" w:sz="4" w:space="0" w:color="D3D3D3"/>
              <w:right w:val="single" w:sz="4" w:space="0" w:color="D3D3D3"/>
            </w:tcBorders>
            <w:shd w:val="clear" w:color="auto" w:fill="auto"/>
            <w:hideMark/>
          </w:tcPr>
          <w:p w14:paraId="4806F38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4.678,018</w:t>
            </w:r>
          </w:p>
        </w:tc>
        <w:tc>
          <w:tcPr>
            <w:tcW w:w="1134" w:type="dxa"/>
            <w:tcBorders>
              <w:top w:val="nil"/>
              <w:left w:val="nil"/>
              <w:bottom w:val="single" w:sz="4" w:space="0" w:color="D3D3D3"/>
              <w:right w:val="single" w:sz="4" w:space="0" w:color="D3D3D3"/>
            </w:tcBorders>
            <w:shd w:val="clear" w:color="auto" w:fill="auto"/>
            <w:hideMark/>
          </w:tcPr>
          <w:p w14:paraId="4DB9294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25,571</w:t>
            </w:r>
          </w:p>
        </w:tc>
        <w:tc>
          <w:tcPr>
            <w:tcW w:w="1701" w:type="dxa"/>
            <w:tcBorders>
              <w:top w:val="nil"/>
              <w:left w:val="nil"/>
              <w:bottom w:val="single" w:sz="4" w:space="0" w:color="D3D3D3"/>
              <w:right w:val="single" w:sz="4" w:space="0" w:color="D3D3D3"/>
            </w:tcBorders>
            <w:shd w:val="clear" w:color="auto" w:fill="auto"/>
            <w:hideMark/>
          </w:tcPr>
          <w:p w14:paraId="5372761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0,304</w:t>
            </w:r>
          </w:p>
        </w:tc>
        <w:tc>
          <w:tcPr>
            <w:tcW w:w="1559" w:type="dxa"/>
            <w:tcBorders>
              <w:top w:val="nil"/>
              <w:left w:val="nil"/>
              <w:bottom w:val="single" w:sz="4" w:space="0" w:color="D3D3D3"/>
              <w:right w:val="single" w:sz="4" w:space="0" w:color="D3D3D3"/>
            </w:tcBorders>
            <w:shd w:val="clear" w:color="auto" w:fill="auto"/>
            <w:hideMark/>
          </w:tcPr>
          <w:p w14:paraId="6928571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10,302</w:t>
            </w:r>
          </w:p>
        </w:tc>
        <w:tc>
          <w:tcPr>
            <w:tcW w:w="1559" w:type="dxa"/>
            <w:tcBorders>
              <w:top w:val="nil"/>
              <w:left w:val="nil"/>
              <w:bottom w:val="single" w:sz="4" w:space="0" w:color="D3D3D3"/>
              <w:right w:val="single" w:sz="4" w:space="0" w:color="D3D3D3"/>
            </w:tcBorders>
            <w:shd w:val="clear" w:color="B0C4DE" w:fill="B0C4DE"/>
            <w:hideMark/>
          </w:tcPr>
          <w:p w14:paraId="4BA31E25"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4.714,194</w:t>
            </w:r>
          </w:p>
        </w:tc>
      </w:tr>
      <w:tr w:rsidR="002224A9" w:rsidRPr="002C141F" w14:paraId="7A4697DB" w14:textId="77777777" w:rsidTr="00646C84">
        <w:trPr>
          <w:trHeight w:val="122"/>
        </w:trPr>
        <w:tc>
          <w:tcPr>
            <w:tcW w:w="2480" w:type="dxa"/>
            <w:tcBorders>
              <w:top w:val="nil"/>
              <w:left w:val="single" w:sz="4" w:space="0" w:color="D3D3D3"/>
              <w:bottom w:val="single" w:sz="4" w:space="0" w:color="D3D3D3"/>
              <w:right w:val="single" w:sz="4" w:space="0" w:color="D3D3D3"/>
            </w:tcBorders>
            <w:shd w:val="clear" w:color="auto" w:fill="auto"/>
            <w:hideMark/>
          </w:tcPr>
          <w:p w14:paraId="6169936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KAHRAMANMARAŞ</w:t>
            </w:r>
          </w:p>
        </w:tc>
        <w:tc>
          <w:tcPr>
            <w:tcW w:w="1348" w:type="dxa"/>
            <w:tcBorders>
              <w:top w:val="nil"/>
              <w:left w:val="nil"/>
              <w:bottom w:val="single" w:sz="4" w:space="0" w:color="D3D3D3"/>
              <w:right w:val="single" w:sz="4" w:space="0" w:color="D3D3D3"/>
            </w:tcBorders>
            <w:shd w:val="clear" w:color="auto" w:fill="auto"/>
            <w:hideMark/>
          </w:tcPr>
          <w:p w14:paraId="2A47F90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280,258</w:t>
            </w:r>
          </w:p>
        </w:tc>
        <w:tc>
          <w:tcPr>
            <w:tcW w:w="1134" w:type="dxa"/>
            <w:tcBorders>
              <w:top w:val="nil"/>
              <w:left w:val="nil"/>
              <w:bottom w:val="single" w:sz="4" w:space="0" w:color="D3D3D3"/>
              <w:right w:val="single" w:sz="4" w:space="0" w:color="D3D3D3"/>
            </w:tcBorders>
            <w:shd w:val="clear" w:color="auto" w:fill="auto"/>
            <w:hideMark/>
          </w:tcPr>
          <w:p w14:paraId="262A81D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5,608</w:t>
            </w:r>
          </w:p>
        </w:tc>
        <w:tc>
          <w:tcPr>
            <w:tcW w:w="1701" w:type="dxa"/>
            <w:tcBorders>
              <w:top w:val="nil"/>
              <w:left w:val="nil"/>
              <w:bottom w:val="single" w:sz="4" w:space="0" w:color="D3D3D3"/>
              <w:right w:val="single" w:sz="4" w:space="0" w:color="D3D3D3"/>
            </w:tcBorders>
            <w:shd w:val="clear" w:color="auto" w:fill="auto"/>
            <w:hideMark/>
          </w:tcPr>
          <w:p w14:paraId="47C4540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1D83D2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2,507</w:t>
            </w:r>
          </w:p>
        </w:tc>
        <w:tc>
          <w:tcPr>
            <w:tcW w:w="1559" w:type="dxa"/>
            <w:tcBorders>
              <w:top w:val="nil"/>
              <w:left w:val="nil"/>
              <w:bottom w:val="single" w:sz="4" w:space="0" w:color="D3D3D3"/>
              <w:right w:val="single" w:sz="4" w:space="0" w:color="D3D3D3"/>
            </w:tcBorders>
            <w:shd w:val="clear" w:color="B0C4DE" w:fill="B0C4DE"/>
            <w:hideMark/>
          </w:tcPr>
          <w:p w14:paraId="6FADD16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288,372</w:t>
            </w:r>
          </w:p>
        </w:tc>
      </w:tr>
      <w:tr w:rsidR="002224A9" w:rsidRPr="002C141F" w14:paraId="6BF45682" w14:textId="77777777" w:rsidTr="00646C84">
        <w:trPr>
          <w:trHeight w:val="231"/>
        </w:trPr>
        <w:tc>
          <w:tcPr>
            <w:tcW w:w="2480" w:type="dxa"/>
            <w:tcBorders>
              <w:top w:val="nil"/>
              <w:left w:val="single" w:sz="4" w:space="0" w:color="D3D3D3"/>
              <w:bottom w:val="single" w:sz="4" w:space="0" w:color="D3D3D3"/>
              <w:right w:val="single" w:sz="4" w:space="0" w:color="D3D3D3"/>
            </w:tcBorders>
            <w:shd w:val="clear" w:color="auto" w:fill="auto"/>
            <w:hideMark/>
          </w:tcPr>
          <w:p w14:paraId="013CA51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KARABÜK</w:t>
            </w:r>
          </w:p>
        </w:tc>
        <w:tc>
          <w:tcPr>
            <w:tcW w:w="1348" w:type="dxa"/>
            <w:tcBorders>
              <w:top w:val="nil"/>
              <w:left w:val="nil"/>
              <w:bottom w:val="single" w:sz="4" w:space="0" w:color="D3D3D3"/>
              <w:right w:val="single" w:sz="4" w:space="0" w:color="D3D3D3"/>
            </w:tcBorders>
            <w:shd w:val="clear" w:color="auto" w:fill="auto"/>
            <w:hideMark/>
          </w:tcPr>
          <w:p w14:paraId="0E9753C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154,874</w:t>
            </w:r>
          </w:p>
        </w:tc>
        <w:tc>
          <w:tcPr>
            <w:tcW w:w="1134" w:type="dxa"/>
            <w:tcBorders>
              <w:top w:val="nil"/>
              <w:left w:val="nil"/>
              <w:bottom w:val="single" w:sz="4" w:space="0" w:color="D3D3D3"/>
              <w:right w:val="single" w:sz="4" w:space="0" w:color="D3D3D3"/>
            </w:tcBorders>
            <w:shd w:val="clear" w:color="auto" w:fill="auto"/>
            <w:hideMark/>
          </w:tcPr>
          <w:p w14:paraId="5E75D80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0,182</w:t>
            </w:r>
          </w:p>
        </w:tc>
        <w:tc>
          <w:tcPr>
            <w:tcW w:w="1701" w:type="dxa"/>
            <w:tcBorders>
              <w:top w:val="nil"/>
              <w:left w:val="nil"/>
              <w:bottom w:val="single" w:sz="4" w:space="0" w:color="D3D3D3"/>
              <w:right w:val="single" w:sz="4" w:space="0" w:color="D3D3D3"/>
            </w:tcBorders>
            <w:shd w:val="clear" w:color="auto" w:fill="auto"/>
            <w:hideMark/>
          </w:tcPr>
          <w:p w14:paraId="69EC741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F2F8BA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0,028</w:t>
            </w:r>
          </w:p>
        </w:tc>
        <w:tc>
          <w:tcPr>
            <w:tcW w:w="1559" w:type="dxa"/>
            <w:tcBorders>
              <w:top w:val="nil"/>
              <w:left w:val="nil"/>
              <w:bottom w:val="single" w:sz="4" w:space="0" w:color="D3D3D3"/>
              <w:right w:val="single" w:sz="4" w:space="0" w:color="D3D3D3"/>
            </w:tcBorders>
            <w:shd w:val="clear" w:color="B0C4DE" w:fill="B0C4DE"/>
            <w:hideMark/>
          </w:tcPr>
          <w:p w14:paraId="4E0D369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155,084</w:t>
            </w:r>
          </w:p>
        </w:tc>
      </w:tr>
      <w:tr w:rsidR="002224A9" w:rsidRPr="002C141F" w14:paraId="7FC6145C" w14:textId="77777777" w:rsidTr="00646C84">
        <w:trPr>
          <w:trHeight w:val="287"/>
        </w:trPr>
        <w:tc>
          <w:tcPr>
            <w:tcW w:w="2480" w:type="dxa"/>
            <w:tcBorders>
              <w:top w:val="nil"/>
              <w:left w:val="single" w:sz="4" w:space="0" w:color="D3D3D3"/>
              <w:bottom w:val="single" w:sz="4" w:space="0" w:color="D3D3D3"/>
              <w:right w:val="single" w:sz="4" w:space="0" w:color="D3D3D3"/>
            </w:tcBorders>
            <w:shd w:val="clear" w:color="auto" w:fill="auto"/>
            <w:hideMark/>
          </w:tcPr>
          <w:p w14:paraId="17A7ABA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KARAMAN</w:t>
            </w:r>
          </w:p>
        </w:tc>
        <w:tc>
          <w:tcPr>
            <w:tcW w:w="1348" w:type="dxa"/>
            <w:tcBorders>
              <w:top w:val="nil"/>
              <w:left w:val="nil"/>
              <w:bottom w:val="single" w:sz="4" w:space="0" w:color="D3D3D3"/>
              <w:right w:val="single" w:sz="4" w:space="0" w:color="D3D3D3"/>
            </w:tcBorders>
            <w:shd w:val="clear" w:color="auto" w:fill="auto"/>
            <w:hideMark/>
          </w:tcPr>
          <w:p w14:paraId="16709A8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121,048</w:t>
            </w:r>
          </w:p>
        </w:tc>
        <w:tc>
          <w:tcPr>
            <w:tcW w:w="1134" w:type="dxa"/>
            <w:tcBorders>
              <w:top w:val="nil"/>
              <w:left w:val="nil"/>
              <w:bottom w:val="single" w:sz="4" w:space="0" w:color="D3D3D3"/>
              <w:right w:val="single" w:sz="4" w:space="0" w:color="D3D3D3"/>
            </w:tcBorders>
            <w:shd w:val="clear" w:color="auto" w:fill="auto"/>
            <w:hideMark/>
          </w:tcPr>
          <w:p w14:paraId="78E41E3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2,463</w:t>
            </w:r>
          </w:p>
        </w:tc>
        <w:tc>
          <w:tcPr>
            <w:tcW w:w="1701" w:type="dxa"/>
            <w:tcBorders>
              <w:top w:val="nil"/>
              <w:left w:val="nil"/>
              <w:bottom w:val="single" w:sz="4" w:space="0" w:color="D3D3D3"/>
              <w:right w:val="single" w:sz="4" w:space="0" w:color="D3D3D3"/>
            </w:tcBorders>
            <w:shd w:val="clear" w:color="auto" w:fill="auto"/>
            <w:hideMark/>
          </w:tcPr>
          <w:p w14:paraId="62688F5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604F77E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0,004</w:t>
            </w:r>
          </w:p>
        </w:tc>
        <w:tc>
          <w:tcPr>
            <w:tcW w:w="1559" w:type="dxa"/>
            <w:tcBorders>
              <w:top w:val="nil"/>
              <w:left w:val="nil"/>
              <w:bottom w:val="single" w:sz="4" w:space="0" w:color="D3D3D3"/>
              <w:right w:val="single" w:sz="4" w:space="0" w:color="D3D3D3"/>
            </w:tcBorders>
            <w:shd w:val="clear" w:color="B0C4DE" w:fill="B0C4DE"/>
            <w:hideMark/>
          </w:tcPr>
          <w:p w14:paraId="63B7084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123,515</w:t>
            </w:r>
          </w:p>
        </w:tc>
      </w:tr>
      <w:tr w:rsidR="002224A9" w:rsidRPr="002C141F" w14:paraId="4E49D1A6" w14:textId="77777777" w:rsidTr="00646C84">
        <w:trPr>
          <w:trHeight w:val="211"/>
        </w:trPr>
        <w:tc>
          <w:tcPr>
            <w:tcW w:w="2480" w:type="dxa"/>
            <w:tcBorders>
              <w:top w:val="nil"/>
              <w:left w:val="single" w:sz="4" w:space="0" w:color="D3D3D3"/>
              <w:bottom w:val="single" w:sz="4" w:space="0" w:color="D3D3D3"/>
              <w:right w:val="single" w:sz="4" w:space="0" w:color="D3D3D3"/>
            </w:tcBorders>
            <w:shd w:val="clear" w:color="auto" w:fill="auto"/>
            <w:hideMark/>
          </w:tcPr>
          <w:p w14:paraId="6D081BE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KARS</w:t>
            </w:r>
          </w:p>
        </w:tc>
        <w:tc>
          <w:tcPr>
            <w:tcW w:w="1348" w:type="dxa"/>
            <w:tcBorders>
              <w:top w:val="nil"/>
              <w:left w:val="nil"/>
              <w:bottom w:val="single" w:sz="4" w:space="0" w:color="D3D3D3"/>
              <w:right w:val="single" w:sz="4" w:space="0" w:color="D3D3D3"/>
            </w:tcBorders>
            <w:shd w:val="clear" w:color="auto" w:fill="auto"/>
            <w:hideMark/>
          </w:tcPr>
          <w:p w14:paraId="6B248C3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52,610</w:t>
            </w:r>
          </w:p>
        </w:tc>
        <w:tc>
          <w:tcPr>
            <w:tcW w:w="1134" w:type="dxa"/>
            <w:tcBorders>
              <w:top w:val="nil"/>
              <w:left w:val="nil"/>
              <w:bottom w:val="single" w:sz="4" w:space="0" w:color="D3D3D3"/>
              <w:right w:val="single" w:sz="4" w:space="0" w:color="D3D3D3"/>
            </w:tcBorders>
            <w:shd w:val="clear" w:color="auto" w:fill="auto"/>
            <w:hideMark/>
          </w:tcPr>
          <w:p w14:paraId="7425206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6,033</w:t>
            </w:r>
          </w:p>
        </w:tc>
        <w:tc>
          <w:tcPr>
            <w:tcW w:w="1701" w:type="dxa"/>
            <w:tcBorders>
              <w:top w:val="nil"/>
              <w:left w:val="nil"/>
              <w:bottom w:val="single" w:sz="4" w:space="0" w:color="D3D3D3"/>
              <w:right w:val="single" w:sz="4" w:space="0" w:color="D3D3D3"/>
            </w:tcBorders>
            <w:shd w:val="clear" w:color="auto" w:fill="auto"/>
            <w:hideMark/>
          </w:tcPr>
          <w:p w14:paraId="4F5A0A2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4C45680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1,346</w:t>
            </w:r>
          </w:p>
        </w:tc>
        <w:tc>
          <w:tcPr>
            <w:tcW w:w="1559" w:type="dxa"/>
            <w:tcBorders>
              <w:top w:val="nil"/>
              <w:left w:val="nil"/>
              <w:bottom w:val="single" w:sz="4" w:space="0" w:color="D3D3D3"/>
              <w:right w:val="single" w:sz="4" w:space="0" w:color="D3D3D3"/>
            </w:tcBorders>
            <w:shd w:val="clear" w:color="B0C4DE" w:fill="B0C4DE"/>
            <w:hideMark/>
          </w:tcPr>
          <w:p w14:paraId="1DB545F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59,990</w:t>
            </w:r>
          </w:p>
        </w:tc>
      </w:tr>
      <w:tr w:rsidR="002224A9" w:rsidRPr="002C141F" w14:paraId="0FE5504B" w14:textId="77777777" w:rsidTr="00646C84">
        <w:trPr>
          <w:trHeight w:val="239"/>
        </w:trPr>
        <w:tc>
          <w:tcPr>
            <w:tcW w:w="2480" w:type="dxa"/>
            <w:tcBorders>
              <w:top w:val="nil"/>
              <w:left w:val="single" w:sz="4" w:space="0" w:color="D3D3D3"/>
              <w:bottom w:val="single" w:sz="4" w:space="0" w:color="D3D3D3"/>
              <w:right w:val="single" w:sz="4" w:space="0" w:color="D3D3D3"/>
            </w:tcBorders>
            <w:shd w:val="clear" w:color="auto" w:fill="auto"/>
            <w:hideMark/>
          </w:tcPr>
          <w:p w14:paraId="00FC9AA3"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KASTAMONU</w:t>
            </w:r>
          </w:p>
        </w:tc>
        <w:tc>
          <w:tcPr>
            <w:tcW w:w="1348" w:type="dxa"/>
            <w:tcBorders>
              <w:top w:val="nil"/>
              <w:left w:val="nil"/>
              <w:bottom w:val="single" w:sz="4" w:space="0" w:color="D3D3D3"/>
              <w:right w:val="single" w:sz="4" w:space="0" w:color="D3D3D3"/>
            </w:tcBorders>
            <w:shd w:val="clear" w:color="auto" w:fill="auto"/>
            <w:hideMark/>
          </w:tcPr>
          <w:p w14:paraId="75C4FDB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71,932</w:t>
            </w:r>
          </w:p>
        </w:tc>
        <w:tc>
          <w:tcPr>
            <w:tcW w:w="1134" w:type="dxa"/>
            <w:tcBorders>
              <w:top w:val="nil"/>
              <w:left w:val="nil"/>
              <w:bottom w:val="single" w:sz="4" w:space="0" w:color="D3D3D3"/>
              <w:right w:val="single" w:sz="4" w:space="0" w:color="D3D3D3"/>
            </w:tcBorders>
            <w:shd w:val="clear" w:color="auto" w:fill="auto"/>
            <w:hideMark/>
          </w:tcPr>
          <w:p w14:paraId="2146063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2,728</w:t>
            </w:r>
          </w:p>
        </w:tc>
        <w:tc>
          <w:tcPr>
            <w:tcW w:w="1701" w:type="dxa"/>
            <w:tcBorders>
              <w:top w:val="nil"/>
              <w:left w:val="nil"/>
              <w:bottom w:val="single" w:sz="4" w:space="0" w:color="D3D3D3"/>
              <w:right w:val="single" w:sz="4" w:space="0" w:color="D3D3D3"/>
            </w:tcBorders>
            <w:shd w:val="clear" w:color="auto" w:fill="auto"/>
            <w:hideMark/>
          </w:tcPr>
          <w:p w14:paraId="1668210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3C6D45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0,044</w:t>
            </w:r>
          </w:p>
        </w:tc>
        <w:tc>
          <w:tcPr>
            <w:tcW w:w="1559" w:type="dxa"/>
            <w:tcBorders>
              <w:top w:val="nil"/>
              <w:left w:val="nil"/>
              <w:bottom w:val="single" w:sz="4" w:space="0" w:color="D3D3D3"/>
              <w:right w:val="single" w:sz="4" w:space="0" w:color="D3D3D3"/>
            </w:tcBorders>
            <w:shd w:val="clear" w:color="B0C4DE" w:fill="B0C4DE"/>
            <w:hideMark/>
          </w:tcPr>
          <w:p w14:paraId="6DCDEC0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74,704</w:t>
            </w:r>
          </w:p>
        </w:tc>
      </w:tr>
      <w:tr w:rsidR="002224A9" w:rsidRPr="002C141F" w14:paraId="327A86FC" w14:textId="77777777" w:rsidTr="00646C84">
        <w:trPr>
          <w:trHeight w:val="204"/>
        </w:trPr>
        <w:tc>
          <w:tcPr>
            <w:tcW w:w="2480" w:type="dxa"/>
            <w:tcBorders>
              <w:top w:val="nil"/>
              <w:left w:val="single" w:sz="4" w:space="0" w:color="D3D3D3"/>
              <w:bottom w:val="single" w:sz="4" w:space="0" w:color="D3D3D3"/>
              <w:right w:val="single" w:sz="4" w:space="0" w:color="D3D3D3"/>
            </w:tcBorders>
            <w:shd w:val="clear" w:color="auto" w:fill="auto"/>
            <w:hideMark/>
          </w:tcPr>
          <w:p w14:paraId="6B460F1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KAYSERİ</w:t>
            </w:r>
          </w:p>
        </w:tc>
        <w:tc>
          <w:tcPr>
            <w:tcW w:w="1348" w:type="dxa"/>
            <w:tcBorders>
              <w:top w:val="nil"/>
              <w:left w:val="nil"/>
              <w:bottom w:val="single" w:sz="4" w:space="0" w:color="D3D3D3"/>
              <w:right w:val="single" w:sz="4" w:space="0" w:color="D3D3D3"/>
            </w:tcBorders>
            <w:shd w:val="clear" w:color="auto" w:fill="auto"/>
            <w:hideMark/>
          </w:tcPr>
          <w:p w14:paraId="79BE720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633,091</w:t>
            </w:r>
          </w:p>
        </w:tc>
        <w:tc>
          <w:tcPr>
            <w:tcW w:w="1134" w:type="dxa"/>
            <w:tcBorders>
              <w:top w:val="nil"/>
              <w:left w:val="nil"/>
              <w:bottom w:val="single" w:sz="4" w:space="0" w:color="D3D3D3"/>
              <w:right w:val="single" w:sz="4" w:space="0" w:color="D3D3D3"/>
            </w:tcBorders>
            <w:shd w:val="clear" w:color="auto" w:fill="auto"/>
            <w:hideMark/>
          </w:tcPr>
          <w:p w14:paraId="1A2A1E4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4,319</w:t>
            </w:r>
          </w:p>
        </w:tc>
        <w:tc>
          <w:tcPr>
            <w:tcW w:w="1701" w:type="dxa"/>
            <w:tcBorders>
              <w:top w:val="nil"/>
              <w:left w:val="nil"/>
              <w:bottom w:val="single" w:sz="4" w:space="0" w:color="D3D3D3"/>
              <w:right w:val="single" w:sz="4" w:space="0" w:color="D3D3D3"/>
            </w:tcBorders>
            <w:shd w:val="clear" w:color="auto" w:fill="auto"/>
            <w:hideMark/>
          </w:tcPr>
          <w:p w14:paraId="5CD8ADF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8,373</w:t>
            </w:r>
          </w:p>
        </w:tc>
        <w:tc>
          <w:tcPr>
            <w:tcW w:w="1559" w:type="dxa"/>
            <w:tcBorders>
              <w:top w:val="nil"/>
              <w:left w:val="nil"/>
              <w:bottom w:val="single" w:sz="4" w:space="0" w:color="D3D3D3"/>
              <w:right w:val="single" w:sz="4" w:space="0" w:color="D3D3D3"/>
            </w:tcBorders>
            <w:shd w:val="clear" w:color="auto" w:fill="auto"/>
            <w:hideMark/>
          </w:tcPr>
          <w:p w14:paraId="7F968F3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4,732</w:t>
            </w:r>
          </w:p>
        </w:tc>
        <w:tc>
          <w:tcPr>
            <w:tcW w:w="1559" w:type="dxa"/>
            <w:tcBorders>
              <w:top w:val="nil"/>
              <w:left w:val="nil"/>
              <w:bottom w:val="single" w:sz="4" w:space="0" w:color="D3D3D3"/>
              <w:right w:val="single" w:sz="4" w:space="0" w:color="D3D3D3"/>
            </w:tcBorders>
            <w:shd w:val="clear" w:color="B0C4DE" w:fill="B0C4DE"/>
            <w:hideMark/>
          </w:tcPr>
          <w:p w14:paraId="4E01B49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650,515</w:t>
            </w:r>
          </w:p>
        </w:tc>
      </w:tr>
      <w:tr w:rsidR="002224A9" w:rsidRPr="002C141F" w14:paraId="002F814D" w14:textId="77777777" w:rsidTr="00646C84">
        <w:trPr>
          <w:trHeight w:val="277"/>
        </w:trPr>
        <w:tc>
          <w:tcPr>
            <w:tcW w:w="2480" w:type="dxa"/>
            <w:tcBorders>
              <w:top w:val="nil"/>
              <w:left w:val="single" w:sz="4" w:space="0" w:color="D3D3D3"/>
              <w:bottom w:val="single" w:sz="4" w:space="0" w:color="D3D3D3"/>
              <w:right w:val="single" w:sz="4" w:space="0" w:color="D3D3D3"/>
            </w:tcBorders>
            <w:shd w:val="clear" w:color="auto" w:fill="auto"/>
            <w:hideMark/>
          </w:tcPr>
          <w:p w14:paraId="219941D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KIRIKKALE</w:t>
            </w:r>
          </w:p>
        </w:tc>
        <w:tc>
          <w:tcPr>
            <w:tcW w:w="1348" w:type="dxa"/>
            <w:tcBorders>
              <w:top w:val="nil"/>
              <w:left w:val="nil"/>
              <w:bottom w:val="single" w:sz="4" w:space="0" w:color="D3D3D3"/>
              <w:right w:val="single" w:sz="4" w:space="0" w:color="D3D3D3"/>
            </w:tcBorders>
            <w:shd w:val="clear" w:color="auto" w:fill="auto"/>
            <w:hideMark/>
          </w:tcPr>
          <w:p w14:paraId="0F80D71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1.747,002</w:t>
            </w:r>
          </w:p>
        </w:tc>
        <w:tc>
          <w:tcPr>
            <w:tcW w:w="1134" w:type="dxa"/>
            <w:tcBorders>
              <w:top w:val="nil"/>
              <w:left w:val="nil"/>
              <w:bottom w:val="single" w:sz="4" w:space="0" w:color="D3D3D3"/>
              <w:right w:val="single" w:sz="4" w:space="0" w:color="D3D3D3"/>
            </w:tcBorders>
            <w:shd w:val="clear" w:color="auto" w:fill="auto"/>
            <w:hideMark/>
          </w:tcPr>
          <w:p w14:paraId="5CC74C7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2,009</w:t>
            </w:r>
          </w:p>
        </w:tc>
        <w:tc>
          <w:tcPr>
            <w:tcW w:w="1701" w:type="dxa"/>
            <w:tcBorders>
              <w:top w:val="nil"/>
              <w:left w:val="nil"/>
              <w:bottom w:val="single" w:sz="4" w:space="0" w:color="D3D3D3"/>
              <w:right w:val="single" w:sz="4" w:space="0" w:color="D3D3D3"/>
            </w:tcBorders>
            <w:shd w:val="clear" w:color="auto" w:fill="auto"/>
            <w:hideMark/>
          </w:tcPr>
          <w:p w14:paraId="64CE42C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0,018</w:t>
            </w:r>
          </w:p>
        </w:tc>
        <w:tc>
          <w:tcPr>
            <w:tcW w:w="1559" w:type="dxa"/>
            <w:tcBorders>
              <w:top w:val="nil"/>
              <w:left w:val="nil"/>
              <w:bottom w:val="single" w:sz="4" w:space="0" w:color="D3D3D3"/>
              <w:right w:val="single" w:sz="4" w:space="0" w:color="D3D3D3"/>
            </w:tcBorders>
            <w:shd w:val="clear" w:color="auto" w:fill="auto"/>
            <w:hideMark/>
          </w:tcPr>
          <w:p w14:paraId="57E4D7A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0,499</w:t>
            </w:r>
          </w:p>
        </w:tc>
        <w:tc>
          <w:tcPr>
            <w:tcW w:w="1559" w:type="dxa"/>
            <w:tcBorders>
              <w:top w:val="nil"/>
              <w:left w:val="nil"/>
              <w:bottom w:val="single" w:sz="4" w:space="0" w:color="D3D3D3"/>
              <w:right w:val="single" w:sz="4" w:space="0" w:color="D3D3D3"/>
            </w:tcBorders>
            <w:shd w:val="clear" w:color="B0C4DE" w:fill="B0C4DE"/>
            <w:hideMark/>
          </w:tcPr>
          <w:p w14:paraId="0132428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1.749,528</w:t>
            </w:r>
          </w:p>
        </w:tc>
      </w:tr>
      <w:tr w:rsidR="002224A9" w:rsidRPr="002C141F" w14:paraId="3683D517" w14:textId="77777777" w:rsidTr="00646C84">
        <w:trPr>
          <w:trHeight w:val="281"/>
        </w:trPr>
        <w:tc>
          <w:tcPr>
            <w:tcW w:w="2480" w:type="dxa"/>
            <w:tcBorders>
              <w:top w:val="nil"/>
              <w:left w:val="single" w:sz="4" w:space="0" w:color="D3D3D3"/>
              <w:bottom w:val="single" w:sz="4" w:space="0" w:color="D3D3D3"/>
              <w:right w:val="single" w:sz="4" w:space="0" w:color="D3D3D3"/>
            </w:tcBorders>
            <w:shd w:val="clear" w:color="auto" w:fill="auto"/>
            <w:hideMark/>
          </w:tcPr>
          <w:p w14:paraId="3980204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KIRKLARELİ</w:t>
            </w:r>
          </w:p>
        </w:tc>
        <w:tc>
          <w:tcPr>
            <w:tcW w:w="1348" w:type="dxa"/>
            <w:tcBorders>
              <w:top w:val="nil"/>
              <w:left w:val="nil"/>
              <w:bottom w:val="single" w:sz="4" w:space="0" w:color="D3D3D3"/>
              <w:right w:val="single" w:sz="4" w:space="0" w:color="D3D3D3"/>
            </w:tcBorders>
            <w:shd w:val="clear" w:color="auto" w:fill="auto"/>
            <w:hideMark/>
          </w:tcPr>
          <w:p w14:paraId="0363C0D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1.042,618</w:t>
            </w:r>
          </w:p>
        </w:tc>
        <w:tc>
          <w:tcPr>
            <w:tcW w:w="1134" w:type="dxa"/>
            <w:tcBorders>
              <w:top w:val="nil"/>
              <w:left w:val="nil"/>
              <w:bottom w:val="single" w:sz="4" w:space="0" w:color="D3D3D3"/>
              <w:right w:val="single" w:sz="4" w:space="0" w:color="D3D3D3"/>
            </w:tcBorders>
            <w:shd w:val="clear" w:color="auto" w:fill="auto"/>
            <w:hideMark/>
          </w:tcPr>
          <w:p w14:paraId="24EAA3A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2,940</w:t>
            </w:r>
          </w:p>
        </w:tc>
        <w:tc>
          <w:tcPr>
            <w:tcW w:w="1701" w:type="dxa"/>
            <w:tcBorders>
              <w:top w:val="nil"/>
              <w:left w:val="nil"/>
              <w:bottom w:val="single" w:sz="4" w:space="0" w:color="D3D3D3"/>
              <w:right w:val="single" w:sz="4" w:space="0" w:color="D3D3D3"/>
            </w:tcBorders>
            <w:shd w:val="clear" w:color="auto" w:fill="auto"/>
            <w:hideMark/>
          </w:tcPr>
          <w:p w14:paraId="5895B89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2D7D1D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0,405</w:t>
            </w:r>
          </w:p>
        </w:tc>
        <w:tc>
          <w:tcPr>
            <w:tcW w:w="1559" w:type="dxa"/>
            <w:tcBorders>
              <w:top w:val="nil"/>
              <w:left w:val="nil"/>
              <w:bottom w:val="single" w:sz="4" w:space="0" w:color="D3D3D3"/>
              <w:right w:val="single" w:sz="4" w:space="0" w:color="D3D3D3"/>
            </w:tcBorders>
            <w:shd w:val="clear" w:color="B0C4DE" w:fill="B0C4DE"/>
            <w:hideMark/>
          </w:tcPr>
          <w:p w14:paraId="2C9A4CD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1.045,963</w:t>
            </w:r>
          </w:p>
        </w:tc>
      </w:tr>
      <w:tr w:rsidR="002224A9" w:rsidRPr="002C141F" w14:paraId="740B1F25" w14:textId="77777777" w:rsidTr="00646C84">
        <w:trPr>
          <w:trHeight w:val="258"/>
        </w:trPr>
        <w:tc>
          <w:tcPr>
            <w:tcW w:w="2480" w:type="dxa"/>
            <w:tcBorders>
              <w:top w:val="nil"/>
              <w:left w:val="single" w:sz="4" w:space="0" w:color="D3D3D3"/>
              <w:bottom w:val="single" w:sz="4" w:space="0" w:color="D3D3D3"/>
              <w:right w:val="single" w:sz="4" w:space="0" w:color="D3D3D3"/>
            </w:tcBorders>
            <w:shd w:val="clear" w:color="auto" w:fill="auto"/>
            <w:hideMark/>
          </w:tcPr>
          <w:p w14:paraId="7A92A82C"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KIRŞEHİR</w:t>
            </w:r>
          </w:p>
        </w:tc>
        <w:tc>
          <w:tcPr>
            <w:tcW w:w="1348" w:type="dxa"/>
            <w:tcBorders>
              <w:top w:val="nil"/>
              <w:left w:val="nil"/>
              <w:bottom w:val="single" w:sz="4" w:space="0" w:color="D3D3D3"/>
              <w:right w:val="single" w:sz="4" w:space="0" w:color="D3D3D3"/>
            </w:tcBorders>
            <w:shd w:val="clear" w:color="auto" w:fill="auto"/>
            <w:hideMark/>
          </w:tcPr>
          <w:p w14:paraId="674A918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87,906</w:t>
            </w:r>
          </w:p>
        </w:tc>
        <w:tc>
          <w:tcPr>
            <w:tcW w:w="1134" w:type="dxa"/>
            <w:tcBorders>
              <w:top w:val="nil"/>
              <w:left w:val="nil"/>
              <w:bottom w:val="single" w:sz="4" w:space="0" w:color="D3D3D3"/>
              <w:right w:val="single" w:sz="4" w:space="0" w:color="D3D3D3"/>
            </w:tcBorders>
            <w:shd w:val="clear" w:color="auto" w:fill="auto"/>
            <w:hideMark/>
          </w:tcPr>
          <w:p w14:paraId="32BCBC8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2,839</w:t>
            </w:r>
          </w:p>
        </w:tc>
        <w:tc>
          <w:tcPr>
            <w:tcW w:w="1701" w:type="dxa"/>
            <w:tcBorders>
              <w:top w:val="nil"/>
              <w:left w:val="nil"/>
              <w:bottom w:val="single" w:sz="4" w:space="0" w:color="D3D3D3"/>
              <w:right w:val="single" w:sz="4" w:space="0" w:color="D3D3D3"/>
            </w:tcBorders>
            <w:shd w:val="clear" w:color="auto" w:fill="auto"/>
            <w:hideMark/>
          </w:tcPr>
          <w:p w14:paraId="0D998FD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730DEA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08DBD1C5"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90,744</w:t>
            </w:r>
          </w:p>
        </w:tc>
      </w:tr>
      <w:tr w:rsidR="002224A9" w:rsidRPr="002C141F" w14:paraId="1D887C17" w14:textId="77777777" w:rsidTr="00646C84">
        <w:trPr>
          <w:trHeight w:val="261"/>
        </w:trPr>
        <w:tc>
          <w:tcPr>
            <w:tcW w:w="2480" w:type="dxa"/>
            <w:tcBorders>
              <w:top w:val="nil"/>
              <w:left w:val="single" w:sz="4" w:space="0" w:color="D3D3D3"/>
              <w:bottom w:val="single" w:sz="4" w:space="0" w:color="D3D3D3"/>
              <w:right w:val="single" w:sz="4" w:space="0" w:color="D3D3D3"/>
            </w:tcBorders>
            <w:shd w:val="clear" w:color="auto" w:fill="auto"/>
            <w:hideMark/>
          </w:tcPr>
          <w:p w14:paraId="69B6D19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KİLİS</w:t>
            </w:r>
          </w:p>
        </w:tc>
        <w:tc>
          <w:tcPr>
            <w:tcW w:w="1348" w:type="dxa"/>
            <w:tcBorders>
              <w:top w:val="nil"/>
              <w:left w:val="nil"/>
              <w:bottom w:val="single" w:sz="4" w:space="0" w:color="D3D3D3"/>
              <w:right w:val="single" w:sz="4" w:space="0" w:color="D3D3D3"/>
            </w:tcBorders>
            <w:shd w:val="clear" w:color="auto" w:fill="auto"/>
            <w:hideMark/>
          </w:tcPr>
          <w:p w14:paraId="25927CB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14,625</w:t>
            </w:r>
          </w:p>
        </w:tc>
        <w:tc>
          <w:tcPr>
            <w:tcW w:w="1134" w:type="dxa"/>
            <w:tcBorders>
              <w:top w:val="nil"/>
              <w:left w:val="nil"/>
              <w:bottom w:val="single" w:sz="4" w:space="0" w:color="D3D3D3"/>
              <w:right w:val="single" w:sz="4" w:space="0" w:color="D3D3D3"/>
            </w:tcBorders>
            <w:shd w:val="clear" w:color="auto" w:fill="auto"/>
            <w:hideMark/>
          </w:tcPr>
          <w:p w14:paraId="7FC77EE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0,694</w:t>
            </w:r>
          </w:p>
        </w:tc>
        <w:tc>
          <w:tcPr>
            <w:tcW w:w="1701" w:type="dxa"/>
            <w:tcBorders>
              <w:top w:val="nil"/>
              <w:left w:val="nil"/>
              <w:bottom w:val="single" w:sz="4" w:space="0" w:color="D3D3D3"/>
              <w:right w:val="single" w:sz="4" w:space="0" w:color="D3D3D3"/>
            </w:tcBorders>
            <w:shd w:val="clear" w:color="auto" w:fill="auto"/>
            <w:hideMark/>
          </w:tcPr>
          <w:p w14:paraId="235C388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3F0D64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69592FB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15,318</w:t>
            </w:r>
          </w:p>
        </w:tc>
      </w:tr>
      <w:tr w:rsidR="002224A9" w:rsidRPr="002C141F" w14:paraId="31193B74" w14:textId="77777777" w:rsidTr="00646C84">
        <w:trPr>
          <w:trHeight w:val="238"/>
        </w:trPr>
        <w:tc>
          <w:tcPr>
            <w:tcW w:w="2480" w:type="dxa"/>
            <w:tcBorders>
              <w:top w:val="nil"/>
              <w:left w:val="single" w:sz="4" w:space="0" w:color="D3D3D3"/>
              <w:bottom w:val="single" w:sz="4" w:space="0" w:color="D3D3D3"/>
              <w:right w:val="single" w:sz="4" w:space="0" w:color="D3D3D3"/>
            </w:tcBorders>
            <w:shd w:val="clear" w:color="auto" w:fill="auto"/>
            <w:hideMark/>
          </w:tcPr>
          <w:p w14:paraId="180D347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KOCAELİ</w:t>
            </w:r>
          </w:p>
        </w:tc>
        <w:tc>
          <w:tcPr>
            <w:tcW w:w="1348" w:type="dxa"/>
            <w:tcBorders>
              <w:top w:val="nil"/>
              <w:left w:val="nil"/>
              <w:bottom w:val="single" w:sz="4" w:space="0" w:color="D3D3D3"/>
              <w:right w:val="single" w:sz="4" w:space="0" w:color="D3D3D3"/>
            </w:tcBorders>
            <w:shd w:val="clear" w:color="auto" w:fill="auto"/>
            <w:hideMark/>
          </w:tcPr>
          <w:p w14:paraId="4DA2258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4.468,922</w:t>
            </w:r>
          </w:p>
        </w:tc>
        <w:tc>
          <w:tcPr>
            <w:tcW w:w="1134" w:type="dxa"/>
            <w:tcBorders>
              <w:top w:val="nil"/>
              <w:left w:val="nil"/>
              <w:bottom w:val="single" w:sz="4" w:space="0" w:color="D3D3D3"/>
              <w:right w:val="single" w:sz="4" w:space="0" w:color="D3D3D3"/>
            </w:tcBorders>
            <w:shd w:val="clear" w:color="auto" w:fill="auto"/>
            <w:hideMark/>
          </w:tcPr>
          <w:p w14:paraId="6086684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7,034</w:t>
            </w:r>
          </w:p>
        </w:tc>
        <w:tc>
          <w:tcPr>
            <w:tcW w:w="1701" w:type="dxa"/>
            <w:tcBorders>
              <w:top w:val="nil"/>
              <w:left w:val="nil"/>
              <w:bottom w:val="single" w:sz="4" w:space="0" w:color="D3D3D3"/>
              <w:right w:val="single" w:sz="4" w:space="0" w:color="D3D3D3"/>
            </w:tcBorders>
            <w:shd w:val="clear" w:color="auto" w:fill="auto"/>
            <w:hideMark/>
          </w:tcPr>
          <w:p w14:paraId="1F5B93D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0,668</w:t>
            </w:r>
          </w:p>
        </w:tc>
        <w:tc>
          <w:tcPr>
            <w:tcW w:w="1559" w:type="dxa"/>
            <w:tcBorders>
              <w:top w:val="nil"/>
              <w:left w:val="nil"/>
              <w:bottom w:val="single" w:sz="4" w:space="0" w:color="D3D3D3"/>
              <w:right w:val="single" w:sz="4" w:space="0" w:color="D3D3D3"/>
            </w:tcBorders>
            <w:shd w:val="clear" w:color="auto" w:fill="auto"/>
            <w:hideMark/>
          </w:tcPr>
          <w:p w14:paraId="1744228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2,430</w:t>
            </w:r>
          </w:p>
        </w:tc>
        <w:tc>
          <w:tcPr>
            <w:tcW w:w="1559" w:type="dxa"/>
            <w:tcBorders>
              <w:top w:val="nil"/>
              <w:left w:val="nil"/>
              <w:bottom w:val="single" w:sz="4" w:space="0" w:color="D3D3D3"/>
              <w:right w:val="single" w:sz="4" w:space="0" w:color="D3D3D3"/>
            </w:tcBorders>
            <w:shd w:val="clear" w:color="B0C4DE" w:fill="B0C4DE"/>
            <w:hideMark/>
          </w:tcPr>
          <w:p w14:paraId="2BECA8EC"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4.479,053</w:t>
            </w:r>
          </w:p>
        </w:tc>
      </w:tr>
      <w:tr w:rsidR="002224A9" w:rsidRPr="002C141F" w14:paraId="5FC57A90" w14:textId="77777777" w:rsidTr="00646C84">
        <w:trPr>
          <w:trHeight w:val="227"/>
        </w:trPr>
        <w:tc>
          <w:tcPr>
            <w:tcW w:w="2480" w:type="dxa"/>
            <w:tcBorders>
              <w:top w:val="nil"/>
              <w:left w:val="single" w:sz="4" w:space="0" w:color="D3D3D3"/>
              <w:bottom w:val="single" w:sz="4" w:space="0" w:color="D3D3D3"/>
              <w:right w:val="single" w:sz="4" w:space="0" w:color="D3D3D3"/>
            </w:tcBorders>
            <w:shd w:val="clear" w:color="auto" w:fill="auto"/>
            <w:hideMark/>
          </w:tcPr>
          <w:p w14:paraId="300AA33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KONYA</w:t>
            </w:r>
          </w:p>
        </w:tc>
        <w:tc>
          <w:tcPr>
            <w:tcW w:w="1348" w:type="dxa"/>
            <w:tcBorders>
              <w:top w:val="nil"/>
              <w:left w:val="nil"/>
              <w:bottom w:val="single" w:sz="4" w:space="0" w:color="D3D3D3"/>
              <w:right w:val="single" w:sz="4" w:space="0" w:color="D3D3D3"/>
            </w:tcBorders>
            <w:shd w:val="clear" w:color="auto" w:fill="auto"/>
            <w:hideMark/>
          </w:tcPr>
          <w:p w14:paraId="23233E4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769,933</w:t>
            </w:r>
          </w:p>
        </w:tc>
        <w:tc>
          <w:tcPr>
            <w:tcW w:w="1134" w:type="dxa"/>
            <w:tcBorders>
              <w:top w:val="nil"/>
              <w:left w:val="nil"/>
              <w:bottom w:val="single" w:sz="4" w:space="0" w:color="D3D3D3"/>
              <w:right w:val="single" w:sz="4" w:space="0" w:color="D3D3D3"/>
            </w:tcBorders>
            <w:shd w:val="clear" w:color="auto" w:fill="auto"/>
            <w:hideMark/>
          </w:tcPr>
          <w:p w14:paraId="1A1A165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6,651</w:t>
            </w:r>
          </w:p>
        </w:tc>
        <w:tc>
          <w:tcPr>
            <w:tcW w:w="1701" w:type="dxa"/>
            <w:tcBorders>
              <w:top w:val="nil"/>
              <w:left w:val="nil"/>
              <w:bottom w:val="single" w:sz="4" w:space="0" w:color="D3D3D3"/>
              <w:right w:val="single" w:sz="4" w:space="0" w:color="D3D3D3"/>
            </w:tcBorders>
            <w:shd w:val="clear" w:color="auto" w:fill="auto"/>
            <w:hideMark/>
          </w:tcPr>
          <w:p w14:paraId="75D7156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0,364</w:t>
            </w:r>
          </w:p>
        </w:tc>
        <w:tc>
          <w:tcPr>
            <w:tcW w:w="1559" w:type="dxa"/>
            <w:tcBorders>
              <w:top w:val="nil"/>
              <w:left w:val="nil"/>
              <w:bottom w:val="single" w:sz="4" w:space="0" w:color="D3D3D3"/>
              <w:right w:val="single" w:sz="4" w:space="0" w:color="D3D3D3"/>
            </w:tcBorders>
            <w:shd w:val="clear" w:color="auto" w:fill="auto"/>
            <w:hideMark/>
          </w:tcPr>
          <w:p w14:paraId="575D643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11,410</w:t>
            </w:r>
          </w:p>
        </w:tc>
        <w:tc>
          <w:tcPr>
            <w:tcW w:w="1559" w:type="dxa"/>
            <w:tcBorders>
              <w:top w:val="nil"/>
              <w:left w:val="nil"/>
              <w:bottom w:val="single" w:sz="4" w:space="0" w:color="D3D3D3"/>
              <w:right w:val="single" w:sz="4" w:space="0" w:color="D3D3D3"/>
            </w:tcBorders>
            <w:shd w:val="clear" w:color="B0C4DE" w:fill="B0C4DE"/>
            <w:hideMark/>
          </w:tcPr>
          <w:p w14:paraId="34DB652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788,357</w:t>
            </w:r>
          </w:p>
        </w:tc>
      </w:tr>
      <w:tr w:rsidR="002224A9" w:rsidRPr="002C141F" w14:paraId="1812028B" w14:textId="77777777" w:rsidTr="00646C84">
        <w:trPr>
          <w:trHeight w:val="232"/>
        </w:trPr>
        <w:tc>
          <w:tcPr>
            <w:tcW w:w="2480" w:type="dxa"/>
            <w:tcBorders>
              <w:top w:val="nil"/>
              <w:left w:val="single" w:sz="4" w:space="0" w:color="D3D3D3"/>
              <w:bottom w:val="single" w:sz="4" w:space="0" w:color="D3D3D3"/>
              <w:right w:val="single" w:sz="4" w:space="0" w:color="D3D3D3"/>
            </w:tcBorders>
            <w:shd w:val="clear" w:color="auto" w:fill="auto"/>
            <w:hideMark/>
          </w:tcPr>
          <w:p w14:paraId="35FBD2E2"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KÜTAHYA</w:t>
            </w:r>
          </w:p>
        </w:tc>
        <w:tc>
          <w:tcPr>
            <w:tcW w:w="1348" w:type="dxa"/>
            <w:tcBorders>
              <w:top w:val="nil"/>
              <w:left w:val="nil"/>
              <w:bottom w:val="single" w:sz="4" w:space="0" w:color="D3D3D3"/>
              <w:right w:val="single" w:sz="4" w:space="0" w:color="D3D3D3"/>
            </w:tcBorders>
            <w:shd w:val="clear" w:color="auto" w:fill="auto"/>
            <w:hideMark/>
          </w:tcPr>
          <w:p w14:paraId="18D6098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458,396</w:t>
            </w:r>
          </w:p>
        </w:tc>
        <w:tc>
          <w:tcPr>
            <w:tcW w:w="1134" w:type="dxa"/>
            <w:tcBorders>
              <w:top w:val="nil"/>
              <w:left w:val="nil"/>
              <w:bottom w:val="single" w:sz="4" w:space="0" w:color="D3D3D3"/>
              <w:right w:val="single" w:sz="4" w:space="0" w:color="D3D3D3"/>
            </w:tcBorders>
            <w:shd w:val="clear" w:color="auto" w:fill="auto"/>
            <w:hideMark/>
          </w:tcPr>
          <w:p w14:paraId="66379F2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5,525</w:t>
            </w:r>
          </w:p>
        </w:tc>
        <w:tc>
          <w:tcPr>
            <w:tcW w:w="1701" w:type="dxa"/>
            <w:tcBorders>
              <w:top w:val="nil"/>
              <w:left w:val="nil"/>
              <w:bottom w:val="single" w:sz="4" w:space="0" w:color="D3D3D3"/>
              <w:right w:val="single" w:sz="4" w:space="0" w:color="D3D3D3"/>
            </w:tcBorders>
            <w:shd w:val="clear" w:color="auto" w:fill="auto"/>
            <w:hideMark/>
          </w:tcPr>
          <w:p w14:paraId="7EE1C70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69E31C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6DE8D3C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463,920</w:t>
            </w:r>
          </w:p>
        </w:tc>
      </w:tr>
      <w:tr w:rsidR="002224A9" w:rsidRPr="002C141F" w14:paraId="155BD5AF" w14:textId="77777777" w:rsidTr="00646C84">
        <w:trPr>
          <w:trHeight w:val="207"/>
        </w:trPr>
        <w:tc>
          <w:tcPr>
            <w:tcW w:w="2480" w:type="dxa"/>
            <w:tcBorders>
              <w:top w:val="nil"/>
              <w:left w:val="single" w:sz="4" w:space="0" w:color="D3D3D3"/>
              <w:bottom w:val="single" w:sz="4" w:space="0" w:color="D3D3D3"/>
              <w:right w:val="single" w:sz="4" w:space="0" w:color="D3D3D3"/>
            </w:tcBorders>
            <w:shd w:val="clear" w:color="auto" w:fill="auto"/>
            <w:hideMark/>
          </w:tcPr>
          <w:p w14:paraId="05F8424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MALATYA</w:t>
            </w:r>
          </w:p>
        </w:tc>
        <w:tc>
          <w:tcPr>
            <w:tcW w:w="1348" w:type="dxa"/>
            <w:tcBorders>
              <w:top w:val="nil"/>
              <w:left w:val="nil"/>
              <w:bottom w:val="single" w:sz="4" w:space="0" w:color="D3D3D3"/>
              <w:right w:val="single" w:sz="4" w:space="0" w:color="D3D3D3"/>
            </w:tcBorders>
            <w:shd w:val="clear" w:color="auto" w:fill="auto"/>
            <w:hideMark/>
          </w:tcPr>
          <w:p w14:paraId="20133E9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230,521</w:t>
            </w:r>
          </w:p>
        </w:tc>
        <w:tc>
          <w:tcPr>
            <w:tcW w:w="1134" w:type="dxa"/>
            <w:tcBorders>
              <w:top w:val="nil"/>
              <w:left w:val="nil"/>
              <w:bottom w:val="single" w:sz="4" w:space="0" w:color="D3D3D3"/>
              <w:right w:val="single" w:sz="4" w:space="0" w:color="D3D3D3"/>
            </w:tcBorders>
            <w:shd w:val="clear" w:color="auto" w:fill="auto"/>
            <w:hideMark/>
          </w:tcPr>
          <w:p w14:paraId="1D55D5F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3,174</w:t>
            </w:r>
          </w:p>
        </w:tc>
        <w:tc>
          <w:tcPr>
            <w:tcW w:w="1701" w:type="dxa"/>
            <w:tcBorders>
              <w:top w:val="nil"/>
              <w:left w:val="nil"/>
              <w:bottom w:val="single" w:sz="4" w:space="0" w:color="D3D3D3"/>
              <w:right w:val="single" w:sz="4" w:space="0" w:color="D3D3D3"/>
            </w:tcBorders>
            <w:shd w:val="clear" w:color="auto" w:fill="auto"/>
            <w:hideMark/>
          </w:tcPr>
          <w:p w14:paraId="00FD4E4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0B0B77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0,023</w:t>
            </w:r>
          </w:p>
        </w:tc>
        <w:tc>
          <w:tcPr>
            <w:tcW w:w="1559" w:type="dxa"/>
            <w:tcBorders>
              <w:top w:val="nil"/>
              <w:left w:val="nil"/>
              <w:bottom w:val="single" w:sz="4" w:space="0" w:color="D3D3D3"/>
              <w:right w:val="single" w:sz="4" w:space="0" w:color="D3D3D3"/>
            </w:tcBorders>
            <w:shd w:val="clear" w:color="B0C4DE" w:fill="B0C4DE"/>
            <w:hideMark/>
          </w:tcPr>
          <w:p w14:paraId="667AF026"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233,717</w:t>
            </w:r>
          </w:p>
        </w:tc>
      </w:tr>
      <w:tr w:rsidR="002224A9" w:rsidRPr="002C141F" w14:paraId="10D3CF0A" w14:textId="77777777" w:rsidTr="00646C84">
        <w:trPr>
          <w:trHeight w:val="212"/>
        </w:trPr>
        <w:tc>
          <w:tcPr>
            <w:tcW w:w="2480" w:type="dxa"/>
            <w:tcBorders>
              <w:top w:val="nil"/>
              <w:left w:val="single" w:sz="4" w:space="0" w:color="D3D3D3"/>
              <w:bottom w:val="single" w:sz="4" w:space="0" w:color="D3D3D3"/>
              <w:right w:val="single" w:sz="4" w:space="0" w:color="D3D3D3"/>
            </w:tcBorders>
            <w:shd w:val="clear" w:color="auto" w:fill="auto"/>
            <w:hideMark/>
          </w:tcPr>
          <w:p w14:paraId="7F215DB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MANİSA</w:t>
            </w:r>
          </w:p>
        </w:tc>
        <w:tc>
          <w:tcPr>
            <w:tcW w:w="1348" w:type="dxa"/>
            <w:tcBorders>
              <w:top w:val="nil"/>
              <w:left w:val="nil"/>
              <w:bottom w:val="single" w:sz="4" w:space="0" w:color="D3D3D3"/>
              <w:right w:val="single" w:sz="4" w:space="0" w:color="D3D3D3"/>
            </w:tcBorders>
            <w:shd w:val="clear" w:color="auto" w:fill="auto"/>
            <w:hideMark/>
          </w:tcPr>
          <w:p w14:paraId="3E14DF5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560,725</w:t>
            </w:r>
          </w:p>
        </w:tc>
        <w:tc>
          <w:tcPr>
            <w:tcW w:w="1134" w:type="dxa"/>
            <w:tcBorders>
              <w:top w:val="nil"/>
              <w:left w:val="nil"/>
              <w:bottom w:val="single" w:sz="4" w:space="0" w:color="D3D3D3"/>
              <w:right w:val="single" w:sz="4" w:space="0" w:color="D3D3D3"/>
            </w:tcBorders>
            <w:shd w:val="clear" w:color="auto" w:fill="auto"/>
            <w:hideMark/>
          </w:tcPr>
          <w:p w14:paraId="41C9E14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20,810</w:t>
            </w:r>
          </w:p>
        </w:tc>
        <w:tc>
          <w:tcPr>
            <w:tcW w:w="1701" w:type="dxa"/>
            <w:tcBorders>
              <w:top w:val="nil"/>
              <w:left w:val="nil"/>
              <w:bottom w:val="single" w:sz="4" w:space="0" w:color="D3D3D3"/>
              <w:right w:val="single" w:sz="4" w:space="0" w:color="D3D3D3"/>
            </w:tcBorders>
            <w:shd w:val="clear" w:color="auto" w:fill="auto"/>
            <w:hideMark/>
          </w:tcPr>
          <w:p w14:paraId="78D5441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8A2805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0,837</w:t>
            </w:r>
          </w:p>
        </w:tc>
        <w:tc>
          <w:tcPr>
            <w:tcW w:w="1559" w:type="dxa"/>
            <w:tcBorders>
              <w:top w:val="nil"/>
              <w:left w:val="nil"/>
              <w:bottom w:val="single" w:sz="4" w:space="0" w:color="D3D3D3"/>
              <w:right w:val="single" w:sz="4" w:space="0" w:color="D3D3D3"/>
            </w:tcBorders>
            <w:shd w:val="clear" w:color="B0C4DE" w:fill="B0C4DE"/>
            <w:hideMark/>
          </w:tcPr>
          <w:p w14:paraId="7D21B2C3"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582,372</w:t>
            </w:r>
          </w:p>
        </w:tc>
      </w:tr>
      <w:tr w:rsidR="002224A9" w:rsidRPr="002C141F" w14:paraId="1D88D7D8" w14:textId="77777777" w:rsidTr="00646C84">
        <w:trPr>
          <w:trHeight w:val="215"/>
        </w:trPr>
        <w:tc>
          <w:tcPr>
            <w:tcW w:w="2480" w:type="dxa"/>
            <w:tcBorders>
              <w:top w:val="nil"/>
              <w:left w:val="single" w:sz="4" w:space="0" w:color="D3D3D3"/>
              <w:bottom w:val="single" w:sz="4" w:space="0" w:color="D3D3D3"/>
              <w:right w:val="single" w:sz="4" w:space="0" w:color="D3D3D3"/>
            </w:tcBorders>
            <w:shd w:val="clear" w:color="auto" w:fill="auto"/>
            <w:hideMark/>
          </w:tcPr>
          <w:p w14:paraId="28BA7133"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MARDİN</w:t>
            </w:r>
          </w:p>
        </w:tc>
        <w:tc>
          <w:tcPr>
            <w:tcW w:w="1348" w:type="dxa"/>
            <w:tcBorders>
              <w:top w:val="nil"/>
              <w:left w:val="nil"/>
              <w:bottom w:val="single" w:sz="4" w:space="0" w:color="D3D3D3"/>
              <w:right w:val="single" w:sz="4" w:space="0" w:color="D3D3D3"/>
            </w:tcBorders>
            <w:shd w:val="clear" w:color="auto" w:fill="auto"/>
            <w:hideMark/>
          </w:tcPr>
          <w:p w14:paraId="13957EB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5,491</w:t>
            </w:r>
          </w:p>
        </w:tc>
        <w:tc>
          <w:tcPr>
            <w:tcW w:w="1134" w:type="dxa"/>
            <w:tcBorders>
              <w:top w:val="nil"/>
              <w:left w:val="nil"/>
              <w:bottom w:val="single" w:sz="4" w:space="0" w:color="D3D3D3"/>
              <w:right w:val="single" w:sz="4" w:space="0" w:color="D3D3D3"/>
            </w:tcBorders>
            <w:shd w:val="clear" w:color="auto" w:fill="auto"/>
            <w:hideMark/>
          </w:tcPr>
          <w:p w14:paraId="692A9CA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9,811</w:t>
            </w:r>
          </w:p>
        </w:tc>
        <w:tc>
          <w:tcPr>
            <w:tcW w:w="1701" w:type="dxa"/>
            <w:tcBorders>
              <w:top w:val="nil"/>
              <w:left w:val="nil"/>
              <w:bottom w:val="single" w:sz="4" w:space="0" w:color="D3D3D3"/>
              <w:right w:val="single" w:sz="4" w:space="0" w:color="D3D3D3"/>
            </w:tcBorders>
            <w:shd w:val="clear" w:color="auto" w:fill="auto"/>
            <w:hideMark/>
          </w:tcPr>
          <w:p w14:paraId="22C9782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613722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530FBB1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15,302</w:t>
            </w:r>
          </w:p>
        </w:tc>
      </w:tr>
      <w:tr w:rsidR="002224A9" w:rsidRPr="002C141F" w14:paraId="6F44C678" w14:textId="77777777" w:rsidTr="00646C84">
        <w:trPr>
          <w:trHeight w:val="206"/>
        </w:trPr>
        <w:tc>
          <w:tcPr>
            <w:tcW w:w="2480" w:type="dxa"/>
            <w:tcBorders>
              <w:top w:val="nil"/>
              <w:left w:val="single" w:sz="4" w:space="0" w:color="D3D3D3"/>
              <w:bottom w:val="single" w:sz="4" w:space="0" w:color="D3D3D3"/>
              <w:right w:val="single" w:sz="4" w:space="0" w:color="D3D3D3"/>
            </w:tcBorders>
            <w:shd w:val="clear" w:color="auto" w:fill="auto"/>
            <w:hideMark/>
          </w:tcPr>
          <w:p w14:paraId="25CD2A53"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MERSİN</w:t>
            </w:r>
          </w:p>
        </w:tc>
        <w:tc>
          <w:tcPr>
            <w:tcW w:w="1348" w:type="dxa"/>
            <w:tcBorders>
              <w:top w:val="nil"/>
              <w:left w:val="nil"/>
              <w:bottom w:val="single" w:sz="4" w:space="0" w:color="D3D3D3"/>
              <w:right w:val="single" w:sz="4" w:space="0" w:color="D3D3D3"/>
            </w:tcBorders>
            <w:shd w:val="clear" w:color="auto" w:fill="auto"/>
            <w:hideMark/>
          </w:tcPr>
          <w:p w14:paraId="4ADD761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778,604</w:t>
            </w:r>
          </w:p>
        </w:tc>
        <w:tc>
          <w:tcPr>
            <w:tcW w:w="1134" w:type="dxa"/>
            <w:tcBorders>
              <w:top w:val="nil"/>
              <w:left w:val="nil"/>
              <w:bottom w:val="single" w:sz="4" w:space="0" w:color="D3D3D3"/>
              <w:right w:val="single" w:sz="4" w:space="0" w:color="D3D3D3"/>
            </w:tcBorders>
            <w:shd w:val="clear" w:color="auto" w:fill="auto"/>
            <w:hideMark/>
          </w:tcPr>
          <w:p w14:paraId="2D0906B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10,993</w:t>
            </w:r>
          </w:p>
        </w:tc>
        <w:tc>
          <w:tcPr>
            <w:tcW w:w="1701" w:type="dxa"/>
            <w:tcBorders>
              <w:top w:val="nil"/>
              <w:left w:val="nil"/>
              <w:bottom w:val="single" w:sz="4" w:space="0" w:color="D3D3D3"/>
              <w:right w:val="single" w:sz="4" w:space="0" w:color="D3D3D3"/>
            </w:tcBorders>
            <w:shd w:val="clear" w:color="auto" w:fill="auto"/>
            <w:hideMark/>
          </w:tcPr>
          <w:p w14:paraId="4E53353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0,065</w:t>
            </w:r>
          </w:p>
        </w:tc>
        <w:tc>
          <w:tcPr>
            <w:tcW w:w="1559" w:type="dxa"/>
            <w:tcBorders>
              <w:top w:val="nil"/>
              <w:left w:val="nil"/>
              <w:bottom w:val="single" w:sz="4" w:space="0" w:color="D3D3D3"/>
              <w:right w:val="single" w:sz="4" w:space="0" w:color="D3D3D3"/>
            </w:tcBorders>
            <w:shd w:val="clear" w:color="auto" w:fill="auto"/>
            <w:hideMark/>
          </w:tcPr>
          <w:p w14:paraId="692DEC5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1,000</w:t>
            </w:r>
          </w:p>
        </w:tc>
        <w:tc>
          <w:tcPr>
            <w:tcW w:w="1559" w:type="dxa"/>
            <w:tcBorders>
              <w:top w:val="nil"/>
              <w:left w:val="nil"/>
              <w:bottom w:val="single" w:sz="4" w:space="0" w:color="D3D3D3"/>
              <w:right w:val="single" w:sz="4" w:space="0" w:color="D3D3D3"/>
            </w:tcBorders>
            <w:shd w:val="clear" w:color="B0C4DE" w:fill="B0C4DE"/>
            <w:hideMark/>
          </w:tcPr>
          <w:p w14:paraId="21D1235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790,662</w:t>
            </w:r>
          </w:p>
        </w:tc>
      </w:tr>
      <w:tr w:rsidR="002224A9" w:rsidRPr="002C141F" w14:paraId="3C7B5A34" w14:textId="77777777" w:rsidTr="00646C84">
        <w:trPr>
          <w:trHeight w:val="156"/>
        </w:trPr>
        <w:tc>
          <w:tcPr>
            <w:tcW w:w="2480" w:type="dxa"/>
            <w:tcBorders>
              <w:top w:val="nil"/>
              <w:left w:val="single" w:sz="4" w:space="0" w:color="D3D3D3"/>
              <w:bottom w:val="single" w:sz="4" w:space="0" w:color="D3D3D3"/>
              <w:right w:val="single" w:sz="4" w:space="0" w:color="D3D3D3"/>
            </w:tcBorders>
            <w:shd w:val="clear" w:color="auto" w:fill="auto"/>
            <w:hideMark/>
          </w:tcPr>
          <w:p w14:paraId="3C7EE6F3"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MUĞLA</w:t>
            </w:r>
          </w:p>
        </w:tc>
        <w:tc>
          <w:tcPr>
            <w:tcW w:w="1348" w:type="dxa"/>
            <w:tcBorders>
              <w:top w:val="nil"/>
              <w:left w:val="nil"/>
              <w:bottom w:val="single" w:sz="4" w:space="0" w:color="D3D3D3"/>
              <w:right w:val="single" w:sz="4" w:space="0" w:color="D3D3D3"/>
            </w:tcBorders>
            <w:shd w:val="clear" w:color="auto" w:fill="auto"/>
            <w:hideMark/>
          </w:tcPr>
          <w:p w14:paraId="6B6ECDC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10,528</w:t>
            </w:r>
          </w:p>
        </w:tc>
        <w:tc>
          <w:tcPr>
            <w:tcW w:w="1134" w:type="dxa"/>
            <w:tcBorders>
              <w:top w:val="nil"/>
              <w:left w:val="nil"/>
              <w:bottom w:val="single" w:sz="4" w:space="0" w:color="D3D3D3"/>
              <w:right w:val="single" w:sz="4" w:space="0" w:color="D3D3D3"/>
            </w:tcBorders>
            <w:shd w:val="clear" w:color="auto" w:fill="auto"/>
            <w:hideMark/>
          </w:tcPr>
          <w:p w14:paraId="14D8E21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21,208</w:t>
            </w:r>
          </w:p>
        </w:tc>
        <w:tc>
          <w:tcPr>
            <w:tcW w:w="1701" w:type="dxa"/>
            <w:tcBorders>
              <w:top w:val="nil"/>
              <w:left w:val="nil"/>
              <w:bottom w:val="single" w:sz="4" w:space="0" w:color="D3D3D3"/>
              <w:right w:val="single" w:sz="4" w:space="0" w:color="D3D3D3"/>
            </w:tcBorders>
            <w:shd w:val="clear" w:color="auto" w:fill="auto"/>
            <w:hideMark/>
          </w:tcPr>
          <w:p w14:paraId="5F65AEC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AEE9A6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8,010</w:t>
            </w:r>
          </w:p>
        </w:tc>
        <w:tc>
          <w:tcPr>
            <w:tcW w:w="1559" w:type="dxa"/>
            <w:tcBorders>
              <w:top w:val="nil"/>
              <w:left w:val="nil"/>
              <w:bottom w:val="single" w:sz="4" w:space="0" w:color="D3D3D3"/>
              <w:right w:val="single" w:sz="4" w:space="0" w:color="D3D3D3"/>
            </w:tcBorders>
            <w:shd w:val="clear" w:color="B0C4DE" w:fill="B0C4DE"/>
            <w:hideMark/>
          </w:tcPr>
          <w:p w14:paraId="0EA71FCB"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39,746</w:t>
            </w:r>
          </w:p>
        </w:tc>
      </w:tr>
      <w:tr w:rsidR="002224A9" w:rsidRPr="002C141F" w14:paraId="41518C76" w14:textId="77777777" w:rsidTr="00646C84">
        <w:trPr>
          <w:trHeight w:val="300"/>
        </w:trPr>
        <w:tc>
          <w:tcPr>
            <w:tcW w:w="2480" w:type="dxa"/>
            <w:tcBorders>
              <w:top w:val="nil"/>
              <w:left w:val="single" w:sz="4" w:space="0" w:color="D3D3D3"/>
              <w:bottom w:val="single" w:sz="4" w:space="0" w:color="D3D3D3"/>
              <w:right w:val="single" w:sz="4" w:space="0" w:color="D3D3D3"/>
            </w:tcBorders>
            <w:shd w:val="clear" w:color="auto" w:fill="auto"/>
            <w:hideMark/>
          </w:tcPr>
          <w:p w14:paraId="63406437"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MUŞ</w:t>
            </w:r>
          </w:p>
        </w:tc>
        <w:tc>
          <w:tcPr>
            <w:tcW w:w="1348" w:type="dxa"/>
            <w:tcBorders>
              <w:top w:val="nil"/>
              <w:left w:val="nil"/>
              <w:bottom w:val="single" w:sz="4" w:space="0" w:color="D3D3D3"/>
              <w:right w:val="single" w:sz="4" w:space="0" w:color="D3D3D3"/>
            </w:tcBorders>
            <w:shd w:val="clear" w:color="auto" w:fill="auto"/>
            <w:hideMark/>
          </w:tcPr>
          <w:p w14:paraId="38517E5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15,719</w:t>
            </w:r>
          </w:p>
        </w:tc>
        <w:tc>
          <w:tcPr>
            <w:tcW w:w="1134" w:type="dxa"/>
            <w:tcBorders>
              <w:top w:val="nil"/>
              <w:left w:val="nil"/>
              <w:bottom w:val="single" w:sz="4" w:space="0" w:color="D3D3D3"/>
              <w:right w:val="single" w:sz="4" w:space="0" w:color="D3D3D3"/>
            </w:tcBorders>
            <w:shd w:val="clear" w:color="auto" w:fill="auto"/>
            <w:hideMark/>
          </w:tcPr>
          <w:p w14:paraId="2968290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2,022</w:t>
            </w:r>
          </w:p>
        </w:tc>
        <w:tc>
          <w:tcPr>
            <w:tcW w:w="1701" w:type="dxa"/>
            <w:tcBorders>
              <w:top w:val="nil"/>
              <w:left w:val="nil"/>
              <w:bottom w:val="single" w:sz="4" w:space="0" w:color="D3D3D3"/>
              <w:right w:val="single" w:sz="4" w:space="0" w:color="D3D3D3"/>
            </w:tcBorders>
            <w:shd w:val="clear" w:color="auto" w:fill="auto"/>
            <w:hideMark/>
          </w:tcPr>
          <w:p w14:paraId="1BFA69C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0B7C8C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0,316</w:t>
            </w:r>
          </w:p>
        </w:tc>
        <w:tc>
          <w:tcPr>
            <w:tcW w:w="1559" w:type="dxa"/>
            <w:tcBorders>
              <w:top w:val="nil"/>
              <w:left w:val="nil"/>
              <w:bottom w:val="single" w:sz="4" w:space="0" w:color="D3D3D3"/>
              <w:right w:val="single" w:sz="4" w:space="0" w:color="D3D3D3"/>
            </w:tcBorders>
            <w:shd w:val="clear" w:color="B0C4DE" w:fill="B0C4DE"/>
            <w:hideMark/>
          </w:tcPr>
          <w:p w14:paraId="559E9F49"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18,057</w:t>
            </w:r>
          </w:p>
        </w:tc>
      </w:tr>
      <w:tr w:rsidR="002224A9" w:rsidRPr="002C141F" w14:paraId="3DBA8036" w14:textId="77777777" w:rsidTr="00646C84">
        <w:trPr>
          <w:trHeight w:val="275"/>
        </w:trPr>
        <w:tc>
          <w:tcPr>
            <w:tcW w:w="2480" w:type="dxa"/>
            <w:tcBorders>
              <w:top w:val="nil"/>
              <w:left w:val="single" w:sz="4" w:space="0" w:color="D3D3D3"/>
              <w:bottom w:val="single" w:sz="4" w:space="0" w:color="D3D3D3"/>
              <w:right w:val="single" w:sz="4" w:space="0" w:color="D3D3D3"/>
            </w:tcBorders>
            <w:shd w:val="clear" w:color="auto" w:fill="auto"/>
            <w:hideMark/>
          </w:tcPr>
          <w:p w14:paraId="708655A5"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NEVŞEHİR</w:t>
            </w:r>
          </w:p>
        </w:tc>
        <w:tc>
          <w:tcPr>
            <w:tcW w:w="1348" w:type="dxa"/>
            <w:tcBorders>
              <w:top w:val="nil"/>
              <w:left w:val="nil"/>
              <w:bottom w:val="single" w:sz="4" w:space="0" w:color="D3D3D3"/>
              <w:right w:val="single" w:sz="4" w:space="0" w:color="D3D3D3"/>
            </w:tcBorders>
            <w:shd w:val="clear" w:color="auto" w:fill="auto"/>
            <w:hideMark/>
          </w:tcPr>
          <w:p w14:paraId="6C907F6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57,250</w:t>
            </w:r>
          </w:p>
        </w:tc>
        <w:tc>
          <w:tcPr>
            <w:tcW w:w="1134" w:type="dxa"/>
            <w:tcBorders>
              <w:top w:val="nil"/>
              <w:left w:val="nil"/>
              <w:bottom w:val="single" w:sz="4" w:space="0" w:color="D3D3D3"/>
              <w:right w:val="single" w:sz="4" w:space="0" w:color="D3D3D3"/>
            </w:tcBorders>
            <w:shd w:val="clear" w:color="auto" w:fill="auto"/>
            <w:hideMark/>
          </w:tcPr>
          <w:p w14:paraId="7E751C0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4,560</w:t>
            </w:r>
          </w:p>
        </w:tc>
        <w:tc>
          <w:tcPr>
            <w:tcW w:w="1701" w:type="dxa"/>
            <w:tcBorders>
              <w:top w:val="nil"/>
              <w:left w:val="nil"/>
              <w:bottom w:val="single" w:sz="4" w:space="0" w:color="D3D3D3"/>
              <w:right w:val="single" w:sz="4" w:space="0" w:color="D3D3D3"/>
            </w:tcBorders>
            <w:shd w:val="clear" w:color="auto" w:fill="auto"/>
            <w:hideMark/>
          </w:tcPr>
          <w:p w14:paraId="6DC1825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3B18A2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5,676</w:t>
            </w:r>
          </w:p>
        </w:tc>
        <w:tc>
          <w:tcPr>
            <w:tcW w:w="1559" w:type="dxa"/>
            <w:tcBorders>
              <w:top w:val="nil"/>
              <w:left w:val="nil"/>
              <w:bottom w:val="single" w:sz="4" w:space="0" w:color="D3D3D3"/>
              <w:right w:val="single" w:sz="4" w:space="0" w:color="D3D3D3"/>
            </w:tcBorders>
            <w:shd w:val="clear" w:color="B0C4DE" w:fill="B0C4DE"/>
            <w:hideMark/>
          </w:tcPr>
          <w:p w14:paraId="3D0D2E6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67,486</w:t>
            </w:r>
          </w:p>
        </w:tc>
      </w:tr>
      <w:tr w:rsidR="002224A9" w:rsidRPr="002C141F" w14:paraId="211238A2"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36D55A14"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NİĞDE</w:t>
            </w:r>
          </w:p>
        </w:tc>
        <w:tc>
          <w:tcPr>
            <w:tcW w:w="1348" w:type="dxa"/>
            <w:tcBorders>
              <w:top w:val="nil"/>
              <w:left w:val="nil"/>
              <w:bottom w:val="single" w:sz="4" w:space="0" w:color="D3D3D3"/>
              <w:right w:val="single" w:sz="4" w:space="0" w:color="D3D3D3"/>
            </w:tcBorders>
            <w:shd w:val="clear" w:color="auto" w:fill="auto"/>
            <w:hideMark/>
          </w:tcPr>
          <w:p w14:paraId="31ED8F8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73,047</w:t>
            </w:r>
          </w:p>
        </w:tc>
        <w:tc>
          <w:tcPr>
            <w:tcW w:w="1134" w:type="dxa"/>
            <w:tcBorders>
              <w:top w:val="nil"/>
              <w:left w:val="nil"/>
              <w:bottom w:val="single" w:sz="4" w:space="0" w:color="D3D3D3"/>
              <w:right w:val="single" w:sz="4" w:space="0" w:color="D3D3D3"/>
            </w:tcBorders>
            <w:shd w:val="clear" w:color="auto" w:fill="auto"/>
            <w:hideMark/>
          </w:tcPr>
          <w:p w14:paraId="01A7F4D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1,928</w:t>
            </w:r>
          </w:p>
        </w:tc>
        <w:tc>
          <w:tcPr>
            <w:tcW w:w="1701" w:type="dxa"/>
            <w:tcBorders>
              <w:top w:val="nil"/>
              <w:left w:val="nil"/>
              <w:bottom w:val="single" w:sz="4" w:space="0" w:color="D3D3D3"/>
              <w:right w:val="single" w:sz="4" w:space="0" w:color="D3D3D3"/>
            </w:tcBorders>
            <w:shd w:val="clear" w:color="auto" w:fill="auto"/>
            <w:hideMark/>
          </w:tcPr>
          <w:p w14:paraId="23691BA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255871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8,265</w:t>
            </w:r>
          </w:p>
        </w:tc>
        <w:tc>
          <w:tcPr>
            <w:tcW w:w="1559" w:type="dxa"/>
            <w:tcBorders>
              <w:top w:val="nil"/>
              <w:left w:val="nil"/>
              <w:bottom w:val="single" w:sz="4" w:space="0" w:color="D3D3D3"/>
              <w:right w:val="single" w:sz="4" w:space="0" w:color="D3D3D3"/>
            </w:tcBorders>
            <w:shd w:val="clear" w:color="B0C4DE" w:fill="B0C4DE"/>
            <w:hideMark/>
          </w:tcPr>
          <w:p w14:paraId="762C6B03"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83,240</w:t>
            </w:r>
          </w:p>
        </w:tc>
      </w:tr>
      <w:tr w:rsidR="002224A9" w:rsidRPr="002C141F" w14:paraId="6C7C58A0" w14:textId="77777777" w:rsidTr="00646C84">
        <w:trPr>
          <w:trHeight w:val="228"/>
        </w:trPr>
        <w:tc>
          <w:tcPr>
            <w:tcW w:w="2480" w:type="dxa"/>
            <w:tcBorders>
              <w:top w:val="nil"/>
              <w:left w:val="single" w:sz="4" w:space="0" w:color="D3D3D3"/>
              <w:bottom w:val="single" w:sz="4" w:space="0" w:color="D3D3D3"/>
              <w:right w:val="single" w:sz="4" w:space="0" w:color="D3D3D3"/>
            </w:tcBorders>
            <w:shd w:val="clear" w:color="auto" w:fill="auto"/>
            <w:hideMark/>
          </w:tcPr>
          <w:p w14:paraId="53135553"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ORDU</w:t>
            </w:r>
          </w:p>
        </w:tc>
        <w:tc>
          <w:tcPr>
            <w:tcW w:w="1348" w:type="dxa"/>
            <w:tcBorders>
              <w:top w:val="nil"/>
              <w:left w:val="nil"/>
              <w:bottom w:val="single" w:sz="4" w:space="0" w:color="D3D3D3"/>
              <w:right w:val="single" w:sz="4" w:space="0" w:color="D3D3D3"/>
            </w:tcBorders>
            <w:shd w:val="clear" w:color="auto" w:fill="auto"/>
            <w:hideMark/>
          </w:tcPr>
          <w:p w14:paraId="27BD2D0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69,627</w:t>
            </w:r>
          </w:p>
        </w:tc>
        <w:tc>
          <w:tcPr>
            <w:tcW w:w="1134" w:type="dxa"/>
            <w:tcBorders>
              <w:top w:val="nil"/>
              <w:left w:val="nil"/>
              <w:bottom w:val="single" w:sz="4" w:space="0" w:color="D3D3D3"/>
              <w:right w:val="single" w:sz="4" w:space="0" w:color="D3D3D3"/>
            </w:tcBorders>
            <w:shd w:val="clear" w:color="auto" w:fill="auto"/>
            <w:hideMark/>
          </w:tcPr>
          <w:p w14:paraId="1F74C07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14,275</w:t>
            </w:r>
          </w:p>
        </w:tc>
        <w:tc>
          <w:tcPr>
            <w:tcW w:w="1701" w:type="dxa"/>
            <w:tcBorders>
              <w:top w:val="nil"/>
              <w:left w:val="nil"/>
              <w:bottom w:val="single" w:sz="4" w:space="0" w:color="D3D3D3"/>
              <w:right w:val="single" w:sz="4" w:space="0" w:color="D3D3D3"/>
            </w:tcBorders>
            <w:shd w:val="clear" w:color="auto" w:fill="auto"/>
            <w:hideMark/>
          </w:tcPr>
          <w:p w14:paraId="5D07FF5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6DBF80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10,566</w:t>
            </w:r>
          </w:p>
        </w:tc>
        <w:tc>
          <w:tcPr>
            <w:tcW w:w="1559" w:type="dxa"/>
            <w:tcBorders>
              <w:top w:val="nil"/>
              <w:left w:val="nil"/>
              <w:bottom w:val="single" w:sz="4" w:space="0" w:color="D3D3D3"/>
              <w:right w:val="single" w:sz="4" w:space="0" w:color="D3D3D3"/>
            </w:tcBorders>
            <w:shd w:val="clear" w:color="B0C4DE" w:fill="B0C4DE"/>
            <w:hideMark/>
          </w:tcPr>
          <w:p w14:paraId="0FC7510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94,467</w:t>
            </w:r>
          </w:p>
        </w:tc>
      </w:tr>
      <w:tr w:rsidR="002224A9" w:rsidRPr="002C141F" w14:paraId="0DC8626F" w14:textId="77777777" w:rsidTr="00646C84">
        <w:trPr>
          <w:trHeight w:val="317"/>
        </w:trPr>
        <w:tc>
          <w:tcPr>
            <w:tcW w:w="2480" w:type="dxa"/>
            <w:tcBorders>
              <w:top w:val="nil"/>
              <w:left w:val="single" w:sz="4" w:space="0" w:color="D3D3D3"/>
              <w:bottom w:val="single" w:sz="4" w:space="0" w:color="D3D3D3"/>
              <w:right w:val="single" w:sz="4" w:space="0" w:color="D3D3D3"/>
            </w:tcBorders>
            <w:shd w:val="clear" w:color="auto" w:fill="auto"/>
            <w:hideMark/>
          </w:tcPr>
          <w:p w14:paraId="7960DF3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OSMANİYE</w:t>
            </w:r>
          </w:p>
        </w:tc>
        <w:tc>
          <w:tcPr>
            <w:tcW w:w="1348" w:type="dxa"/>
            <w:tcBorders>
              <w:top w:val="nil"/>
              <w:left w:val="nil"/>
              <w:bottom w:val="single" w:sz="4" w:space="0" w:color="D3D3D3"/>
              <w:right w:val="single" w:sz="4" w:space="0" w:color="D3D3D3"/>
            </w:tcBorders>
            <w:shd w:val="clear" w:color="auto" w:fill="auto"/>
            <w:hideMark/>
          </w:tcPr>
          <w:p w14:paraId="1460532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196,000</w:t>
            </w:r>
          </w:p>
        </w:tc>
        <w:tc>
          <w:tcPr>
            <w:tcW w:w="1134" w:type="dxa"/>
            <w:tcBorders>
              <w:top w:val="nil"/>
              <w:left w:val="nil"/>
              <w:bottom w:val="single" w:sz="4" w:space="0" w:color="D3D3D3"/>
              <w:right w:val="single" w:sz="4" w:space="0" w:color="D3D3D3"/>
            </w:tcBorders>
            <w:shd w:val="clear" w:color="auto" w:fill="auto"/>
            <w:hideMark/>
          </w:tcPr>
          <w:p w14:paraId="4E635AC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0,703</w:t>
            </w:r>
          </w:p>
        </w:tc>
        <w:tc>
          <w:tcPr>
            <w:tcW w:w="1701" w:type="dxa"/>
            <w:tcBorders>
              <w:top w:val="nil"/>
              <w:left w:val="nil"/>
              <w:bottom w:val="single" w:sz="4" w:space="0" w:color="D3D3D3"/>
              <w:right w:val="single" w:sz="4" w:space="0" w:color="D3D3D3"/>
            </w:tcBorders>
            <w:shd w:val="clear" w:color="auto" w:fill="auto"/>
            <w:hideMark/>
          </w:tcPr>
          <w:p w14:paraId="549E936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0,029</w:t>
            </w:r>
          </w:p>
        </w:tc>
        <w:tc>
          <w:tcPr>
            <w:tcW w:w="1559" w:type="dxa"/>
            <w:tcBorders>
              <w:top w:val="nil"/>
              <w:left w:val="nil"/>
              <w:bottom w:val="single" w:sz="4" w:space="0" w:color="D3D3D3"/>
              <w:right w:val="single" w:sz="4" w:space="0" w:color="D3D3D3"/>
            </w:tcBorders>
            <w:shd w:val="clear" w:color="auto" w:fill="auto"/>
            <w:hideMark/>
          </w:tcPr>
          <w:p w14:paraId="6289D41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4,469</w:t>
            </w:r>
          </w:p>
        </w:tc>
        <w:tc>
          <w:tcPr>
            <w:tcW w:w="1559" w:type="dxa"/>
            <w:tcBorders>
              <w:top w:val="nil"/>
              <w:left w:val="nil"/>
              <w:bottom w:val="single" w:sz="4" w:space="0" w:color="D3D3D3"/>
              <w:right w:val="single" w:sz="4" w:space="0" w:color="D3D3D3"/>
            </w:tcBorders>
            <w:shd w:val="clear" w:color="B0C4DE" w:fill="B0C4DE"/>
            <w:hideMark/>
          </w:tcPr>
          <w:p w14:paraId="5C99A7D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201,201</w:t>
            </w:r>
          </w:p>
        </w:tc>
      </w:tr>
      <w:tr w:rsidR="002224A9" w:rsidRPr="002C141F" w14:paraId="6504CA0A" w14:textId="77777777" w:rsidTr="00646C84">
        <w:trPr>
          <w:trHeight w:val="224"/>
        </w:trPr>
        <w:tc>
          <w:tcPr>
            <w:tcW w:w="2480" w:type="dxa"/>
            <w:tcBorders>
              <w:top w:val="nil"/>
              <w:left w:val="single" w:sz="4" w:space="0" w:color="D3D3D3"/>
              <w:bottom w:val="single" w:sz="4" w:space="0" w:color="D3D3D3"/>
              <w:right w:val="single" w:sz="4" w:space="0" w:color="D3D3D3"/>
            </w:tcBorders>
            <w:shd w:val="clear" w:color="auto" w:fill="auto"/>
            <w:hideMark/>
          </w:tcPr>
          <w:p w14:paraId="5B74FDCF"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RİZE</w:t>
            </w:r>
          </w:p>
        </w:tc>
        <w:tc>
          <w:tcPr>
            <w:tcW w:w="1348" w:type="dxa"/>
            <w:tcBorders>
              <w:top w:val="nil"/>
              <w:left w:val="nil"/>
              <w:bottom w:val="single" w:sz="4" w:space="0" w:color="D3D3D3"/>
              <w:right w:val="single" w:sz="4" w:space="0" w:color="D3D3D3"/>
            </w:tcBorders>
            <w:shd w:val="clear" w:color="auto" w:fill="auto"/>
            <w:hideMark/>
          </w:tcPr>
          <w:p w14:paraId="3239E4F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48,385</w:t>
            </w:r>
          </w:p>
        </w:tc>
        <w:tc>
          <w:tcPr>
            <w:tcW w:w="1134" w:type="dxa"/>
            <w:tcBorders>
              <w:top w:val="nil"/>
              <w:left w:val="nil"/>
              <w:bottom w:val="single" w:sz="4" w:space="0" w:color="D3D3D3"/>
              <w:right w:val="single" w:sz="4" w:space="0" w:color="D3D3D3"/>
            </w:tcBorders>
            <w:shd w:val="clear" w:color="auto" w:fill="auto"/>
            <w:hideMark/>
          </w:tcPr>
          <w:p w14:paraId="72118762"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0,479</w:t>
            </w:r>
          </w:p>
        </w:tc>
        <w:tc>
          <w:tcPr>
            <w:tcW w:w="1701" w:type="dxa"/>
            <w:tcBorders>
              <w:top w:val="nil"/>
              <w:left w:val="nil"/>
              <w:bottom w:val="single" w:sz="4" w:space="0" w:color="D3D3D3"/>
              <w:right w:val="single" w:sz="4" w:space="0" w:color="D3D3D3"/>
            </w:tcBorders>
            <w:shd w:val="clear" w:color="auto" w:fill="auto"/>
            <w:hideMark/>
          </w:tcPr>
          <w:p w14:paraId="2583A88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0,094</w:t>
            </w:r>
          </w:p>
        </w:tc>
        <w:tc>
          <w:tcPr>
            <w:tcW w:w="1559" w:type="dxa"/>
            <w:tcBorders>
              <w:top w:val="nil"/>
              <w:left w:val="nil"/>
              <w:bottom w:val="single" w:sz="4" w:space="0" w:color="D3D3D3"/>
              <w:right w:val="single" w:sz="4" w:space="0" w:color="D3D3D3"/>
            </w:tcBorders>
            <w:shd w:val="clear" w:color="auto" w:fill="auto"/>
            <w:hideMark/>
          </w:tcPr>
          <w:p w14:paraId="46E4E22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34,191</w:t>
            </w:r>
          </w:p>
        </w:tc>
        <w:tc>
          <w:tcPr>
            <w:tcW w:w="1559" w:type="dxa"/>
            <w:tcBorders>
              <w:top w:val="nil"/>
              <w:left w:val="nil"/>
              <w:bottom w:val="single" w:sz="4" w:space="0" w:color="D3D3D3"/>
              <w:right w:val="single" w:sz="4" w:space="0" w:color="D3D3D3"/>
            </w:tcBorders>
            <w:shd w:val="clear" w:color="B0C4DE" w:fill="B0C4DE"/>
            <w:hideMark/>
          </w:tcPr>
          <w:p w14:paraId="55C4412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83,149</w:t>
            </w:r>
          </w:p>
        </w:tc>
      </w:tr>
      <w:tr w:rsidR="002224A9" w:rsidRPr="002C141F" w14:paraId="3D376A4E" w14:textId="77777777" w:rsidTr="00646C84">
        <w:trPr>
          <w:trHeight w:val="199"/>
        </w:trPr>
        <w:tc>
          <w:tcPr>
            <w:tcW w:w="2480" w:type="dxa"/>
            <w:tcBorders>
              <w:top w:val="nil"/>
              <w:left w:val="single" w:sz="4" w:space="0" w:color="D3D3D3"/>
              <w:bottom w:val="single" w:sz="4" w:space="0" w:color="D3D3D3"/>
              <w:right w:val="single" w:sz="4" w:space="0" w:color="D3D3D3"/>
            </w:tcBorders>
            <w:shd w:val="clear" w:color="auto" w:fill="auto"/>
            <w:hideMark/>
          </w:tcPr>
          <w:p w14:paraId="03C7BD0D"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SAKARYA</w:t>
            </w:r>
          </w:p>
        </w:tc>
        <w:tc>
          <w:tcPr>
            <w:tcW w:w="1348" w:type="dxa"/>
            <w:tcBorders>
              <w:top w:val="nil"/>
              <w:left w:val="nil"/>
              <w:bottom w:val="single" w:sz="4" w:space="0" w:color="D3D3D3"/>
              <w:right w:val="single" w:sz="4" w:space="0" w:color="D3D3D3"/>
            </w:tcBorders>
            <w:shd w:val="clear" w:color="auto" w:fill="auto"/>
            <w:hideMark/>
          </w:tcPr>
          <w:p w14:paraId="20AC3FE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3.344,488</w:t>
            </w:r>
          </w:p>
        </w:tc>
        <w:tc>
          <w:tcPr>
            <w:tcW w:w="1134" w:type="dxa"/>
            <w:tcBorders>
              <w:top w:val="nil"/>
              <w:left w:val="nil"/>
              <w:bottom w:val="single" w:sz="4" w:space="0" w:color="D3D3D3"/>
              <w:right w:val="single" w:sz="4" w:space="0" w:color="D3D3D3"/>
            </w:tcBorders>
            <w:shd w:val="clear" w:color="auto" w:fill="auto"/>
            <w:hideMark/>
          </w:tcPr>
          <w:p w14:paraId="0B1CC39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3,981</w:t>
            </w:r>
          </w:p>
        </w:tc>
        <w:tc>
          <w:tcPr>
            <w:tcW w:w="1701" w:type="dxa"/>
            <w:tcBorders>
              <w:top w:val="nil"/>
              <w:left w:val="nil"/>
              <w:bottom w:val="single" w:sz="4" w:space="0" w:color="D3D3D3"/>
              <w:right w:val="single" w:sz="4" w:space="0" w:color="D3D3D3"/>
            </w:tcBorders>
            <w:shd w:val="clear" w:color="auto" w:fill="auto"/>
            <w:hideMark/>
          </w:tcPr>
          <w:p w14:paraId="6988013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1A3B63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0,756</w:t>
            </w:r>
          </w:p>
        </w:tc>
        <w:tc>
          <w:tcPr>
            <w:tcW w:w="1559" w:type="dxa"/>
            <w:tcBorders>
              <w:top w:val="nil"/>
              <w:left w:val="nil"/>
              <w:bottom w:val="single" w:sz="4" w:space="0" w:color="D3D3D3"/>
              <w:right w:val="single" w:sz="4" w:space="0" w:color="D3D3D3"/>
            </w:tcBorders>
            <w:shd w:val="clear" w:color="B0C4DE" w:fill="B0C4DE"/>
            <w:hideMark/>
          </w:tcPr>
          <w:p w14:paraId="2092DD10"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3.349,226</w:t>
            </w:r>
          </w:p>
        </w:tc>
      </w:tr>
      <w:tr w:rsidR="002224A9" w:rsidRPr="002C141F" w14:paraId="555D5A3F" w14:textId="77777777" w:rsidTr="00646C84">
        <w:trPr>
          <w:trHeight w:val="294"/>
        </w:trPr>
        <w:tc>
          <w:tcPr>
            <w:tcW w:w="2480" w:type="dxa"/>
            <w:tcBorders>
              <w:top w:val="nil"/>
              <w:left w:val="single" w:sz="4" w:space="0" w:color="D3D3D3"/>
              <w:bottom w:val="single" w:sz="4" w:space="0" w:color="D3D3D3"/>
              <w:right w:val="single" w:sz="4" w:space="0" w:color="D3D3D3"/>
            </w:tcBorders>
            <w:shd w:val="clear" w:color="auto" w:fill="auto"/>
            <w:hideMark/>
          </w:tcPr>
          <w:p w14:paraId="11F614B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SAMSUN</w:t>
            </w:r>
          </w:p>
        </w:tc>
        <w:tc>
          <w:tcPr>
            <w:tcW w:w="1348" w:type="dxa"/>
            <w:tcBorders>
              <w:top w:val="nil"/>
              <w:left w:val="nil"/>
              <w:bottom w:val="single" w:sz="4" w:space="0" w:color="D3D3D3"/>
              <w:right w:val="single" w:sz="4" w:space="0" w:color="D3D3D3"/>
            </w:tcBorders>
            <w:shd w:val="clear" w:color="auto" w:fill="auto"/>
            <w:hideMark/>
          </w:tcPr>
          <w:p w14:paraId="28859D4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2.124,491</w:t>
            </w:r>
          </w:p>
        </w:tc>
        <w:tc>
          <w:tcPr>
            <w:tcW w:w="1134" w:type="dxa"/>
            <w:tcBorders>
              <w:top w:val="nil"/>
              <w:left w:val="nil"/>
              <w:bottom w:val="single" w:sz="4" w:space="0" w:color="D3D3D3"/>
              <w:right w:val="single" w:sz="4" w:space="0" w:color="D3D3D3"/>
            </w:tcBorders>
            <w:shd w:val="clear" w:color="auto" w:fill="auto"/>
            <w:hideMark/>
          </w:tcPr>
          <w:p w14:paraId="28EF7CB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0,999</w:t>
            </w:r>
          </w:p>
        </w:tc>
        <w:tc>
          <w:tcPr>
            <w:tcW w:w="1701" w:type="dxa"/>
            <w:tcBorders>
              <w:top w:val="nil"/>
              <w:left w:val="nil"/>
              <w:bottom w:val="single" w:sz="4" w:space="0" w:color="D3D3D3"/>
              <w:right w:val="single" w:sz="4" w:space="0" w:color="D3D3D3"/>
            </w:tcBorders>
            <w:shd w:val="clear" w:color="auto" w:fill="auto"/>
            <w:hideMark/>
          </w:tcPr>
          <w:p w14:paraId="0691579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0DA428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2,038</w:t>
            </w:r>
          </w:p>
        </w:tc>
        <w:tc>
          <w:tcPr>
            <w:tcW w:w="1559" w:type="dxa"/>
            <w:tcBorders>
              <w:top w:val="nil"/>
              <w:left w:val="nil"/>
              <w:bottom w:val="single" w:sz="4" w:space="0" w:color="D3D3D3"/>
              <w:right w:val="single" w:sz="4" w:space="0" w:color="D3D3D3"/>
            </w:tcBorders>
            <w:shd w:val="clear" w:color="B0C4DE" w:fill="B0C4DE"/>
            <w:hideMark/>
          </w:tcPr>
          <w:p w14:paraId="20361200"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2.127,528</w:t>
            </w:r>
          </w:p>
        </w:tc>
      </w:tr>
      <w:tr w:rsidR="002224A9" w:rsidRPr="002C141F" w14:paraId="05B31842" w14:textId="77777777" w:rsidTr="00646C84">
        <w:trPr>
          <w:trHeight w:val="210"/>
        </w:trPr>
        <w:tc>
          <w:tcPr>
            <w:tcW w:w="2480" w:type="dxa"/>
            <w:tcBorders>
              <w:top w:val="nil"/>
              <w:left w:val="single" w:sz="4" w:space="0" w:color="D3D3D3"/>
              <w:bottom w:val="single" w:sz="4" w:space="0" w:color="D3D3D3"/>
              <w:right w:val="single" w:sz="4" w:space="0" w:color="D3D3D3"/>
            </w:tcBorders>
            <w:shd w:val="clear" w:color="auto" w:fill="auto"/>
            <w:hideMark/>
          </w:tcPr>
          <w:p w14:paraId="795C1154"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SİİRT</w:t>
            </w:r>
          </w:p>
        </w:tc>
        <w:tc>
          <w:tcPr>
            <w:tcW w:w="1348" w:type="dxa"/>
            <w:tcBorders>
              <w:top w:val="nil"/>
              <w:left w:val="nil"/>
              <w:bottom w:val="single" w:sz="4" w:space="0" w:color="D3D3D3"/>
              <w:right w:val="single" w:sz="4" w:space="0" w:color="D3D3D3"/>
            </w:tcBorders>
            <w:shd w:val="clear" w:color="auto" w:fill="auto"/>
            <w:hideMark/>
          </w:tcPr>
          <w:p w14:paraId="5C11B9A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27,696</w:t>
            </w:r>
          </w:p>
        </w:tc>
        <w:tc>
          <w:tcPr>
            <w:tcW w:w="1134" w:type="dxa"/>
            <w:tcBorders>
              <w:top w:val="nil"/>
              <w:left w:val="nil"/>
              <w:bottom w:val="single" w:sz="4" w:space="0" w:color="D3D3D3"/>
              <w:right w:val="single" w:sz="4" w:space="0" w:color="D3D3D3"/>
            </w:tcBorders>
            <w:shd w:val="clear" w:color="auto" w:fill="auto"/>
            <w:hideMark/>
          </w:tcPr>
          <w:p w14:paraId="2F0D0CE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1,166</w:t>
            </w:r>
          </w:p>
        </w:tc>
        <w:tc>
          <w:tcPr>
            <w:tcW w:w="1701" w:type="dxa"/>
            <w:tcBorders>
              <w:top w:val="nil"/>
              <w:left w:val="nil"/>
              <w:bottom w:val="single" w:sz="4" w:space="0" w:color="D3D3D3"/>
              <w:right w:val="single" w:sz="4" w:space="0" w:color="D3D3D3"/>
            </w:tcBorders>
            <w:shd w:val="clear" w:color="auto" w:fill="auto"/>
            <w:hideMark/>
          </w:tcPr>
          <w:p w14:paraId="22B582D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286A3CE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0EAFB4AD"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28,863</w:t>
            </w:r>
          </w:p>
        </w:tc>
      </w:tr>
      <w:tr w:rsidR="002224A9" w:rsidRPr="002C141F" w14:paraId="02BED2C4"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42B6536C"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SİNOP</w:t>
            </w:r>
          </w:p>
        </w:tc>
        <w:tc>
          <w:tcPr>
            <w:tcW w:w="1348" w:type="dxa"/>
            <w:tcBorders>
              <w:top w:val="nil"/>
              <w:left w:val="nil"/>
              <w:bottom w:val="single" w:sz="4" w:space="0" w:color="D3D3D3"/>
              <w:right w:val="single" w:sz="4" w:space="0" w:color="D3D3D3"/>
            </w:tcBorders>
            <w:shd w:val="clear" w:color="auto" w:fill="auto"/>
            <w:hideMark/>
          </w:tcPr>
          <w:p w14:paraId="67AB3FF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0,479</w:t>
            </w:r>
          </w:p>
        </w:tc>
        <w:tc>
          <w:tcPr>
            <w:tcW w:w="1134" w:type="dxa"/>
            <w:tcBorders>
              <w:top w:val="nil"/>
              <w:left w:val="nil"/>
              <w:bottom w:val="single" w:sz="4" w:space="0" w:color="D3D3D3"/>
              <w:right w:val="single" w:sz="4" w:space="0" w:color="D3D3D3"/>
            </w:tcBorders>
            <w:shd w:val="clear" w:color="auto" w:fill="auto"/>
            <w:hideMark/>
          </w:tcPr>
          <w:p w14:paraId="2FC17F2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0,678</w:t>
            </w:r>
          </w:p>
        </w:tc>
        <w:tc>
          <w:tcPr>
            <w:tcW w:w="1701" w:type="dxa"/>
            <w:tcBorders>
              <w:top w:val="nil"/>
              <w:left w:val="nil"/>
              <w:bottom w:val="single" w:sz="4" w:space="0" w:color="D3D3D3"/>
              <w:right w:val="single" w:sz="4" w:space="0" w:color="D3D3D3"/>
            </w:tcBorders>
            <w:shd w:val="clear" w:color="auto" w:fill="auto"/>
            <w:hideMark/>
          </w:tcPr>
          <w:p w14:paraId="2D38039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8EF6EF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0,285</w:t>
            </w:r>
          </w:p>
        </w:tc>
        <w:tc>
          <w:tcPr>
            <w:tcW w:w="1559" w:type="dxa"/>
            <w:tcBorders>
              <w:top w:val="nil"/>
              <w:left w:val="nil"/>
              <w:bottom w:val="single" w:sz="4" w:space="0" w:color="D3D3D3"/>
              <w:right w:val="single" w:sz="4" w:space="0" w:color="D3D3D3"/>
            </w:tcBorders>
            <w:shd w:val="clear" w:color="B0C4DE" w:fill="B0C4DE"/>
            <w:hideMark/>
          </w:tcPr>
          <w:p w14:paraId="74808D6F"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1,442</w:t>
            </w:r>
          </w:p>
        </w:tc>
      </w:tr>
      <w:tr w:rsidR="002224A9" w:rsidRPr="002C141F" w14:paraId="00A5BEA5"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6DA84AFE"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SİVAS</w:t>
            </w:r>
          </w:p>
        </w:tc>
        <w:tc>
          <w:tcPr>
            <w:tcW w:w="1348" w:type="dxa"/>
            <w:tcBorders>
              <w:top w:val="nil"/>
              <w:left w:val="nil"/>
              <w:bottom w:val="single" w:sz="4" w:space="0" w:color="D3D3D3"/>
              <w:right w:val="single" w:sz="4" w:space="0" w:color="D3D3D3"/>
            </w:tcBorders>
            <w:shd w:val="clear" w:color="auto" w:fill="auto"/>
            <w:hideMark/>
          </w:tcPr>
          <w:p w14:paraId="6C51EF6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211,719</w:t>
            </w:r>
          </w:p>
        </w:tc>
        <w:tc>
          <w:tcPr>
            <w:tcW w:w="1134" w:type="dxa"/>
            <w:tcBorders>
              <w:top w:val="nil"/>
              <w:left w:val="nil"/>
              <w:bottom w:val="single" w:sz="4" w:space="0" w:color="D3D3D3"/>
              <w:right w:val="single" w:sz="4" w:space="0" w:color="D3D3D3"/>
            </w:tcBorders>
            <w:shd w:val="clear" w:color="auto" w:fill="auto"/>
            <w:hideMark/>
          </w:tcPr>
          <w:p w14:paraId="1E5A406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7,594</w:t>
            </w:r>
          </w:p>
        </w:tc>
        <w:tc>
          <w:tcPr>
            <w:tcW w:w="1701" w:type="dxa"/>
            <w:tcBorders>
              <w:top w:val="nil"/>
              <w:left w:val="nil"/>
              <w:bottom w:val="single" w:sz="4" w:space="0" w:color="D3D3D3"/>
              <w:right w:val="single" w:sz="4" w:space="0" w:color="D3D3D3"/>
            </w:tcBorders>
            <w:shd w:val="clear" w:color="auto" w:fill="auto"/>
            <w:hideMark/>
          </w:tcPr>
          <w:p w14:paraId="0764636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145B5D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5A5EC483"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219,312</w:t>
            </w:r>
          </w:p>
        </w:tc>
      </w:tr>
      <w:tr w:rsidR="002224A9" w:rsidRPr="002C141F" w14:paraId="5FDA31A5" w14:textId="77777777" w:rsidTr="00646C84">
        <w:trPr>
          <w:trHeight w:val="270"/>
        </w:trPr>
        <w:tc>
          <w:tcPr>
            <w:tcW w:w="2480" w:type="dxa"/>
            <w:tcBorders>
              <w:top w:val="nil"/>
              <w:left w:val="single" w:sz="4" w:space="0" w:color="D3D3D3"/>
              <w:bottom w:val="single" w:sz="4" w:space="0" w:color="D3D3D3"/>
              <w:right w:val="single" w:sz="4" w:space="0" w:color="D3D3D3"/>
            </w:tcBorders>
            <w:shd w:val="clear" w:color="auto" w:fill="auto"/>
            <w:hideMark/>
          </w:tcPr>
          <w:p w14:paraId="718F666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ŞANLIURFA</w:t>
            </w:r>
          </w:p>
        </w:tc>
        <w:tc>
          <w:tcPr>
            <w:tcW w:w="1348" w:type="dxa"/>
            <w:tcBorders>
              <w:top w:val="nil"/>
              <w:left w:val="nil"/>
              <w:bottom w:val="single" w:sz="4" w:space="0" w:color="D3D3D3"/>
              <w:right w:val="single" w:sz="4" w:space="0" w:color="D3D3D3"/>
            </w:tcBorders>
            <w:shd w:val="clear" w:color="auto" w:fill="auto"/>
            <w:hideMark/>
          </w:tcPr>
          <w:p w14:paraId="2557780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281,709</w:t>
            </w:r>
          </w:p>
        </w:tc>
        <w:tc>
          <w:tcPr>
            <w:tcW w:w="1134" w:type="dxa"/>
            <w:tcBorders>
              <w:top w:val="nil"/>
              <w:left w:val="nil"/>
              <w:bottom w:val="single" w:sz="4" w:space="0" w:color="D3D3D3"/>
              <w:right w:val="single" w:sz="4" w:space="0" w:color="D3D3D3"/>
            </w:tcBorders>
            <w:shd w:val="clear" w:color="auto" w:fill="auto"/>
            <w:hideMark/>
          </w:tcPr>
          <w:p w14:paraId="27A53D7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11,556</w:t>
            </w:r>
          </w:p>
        </w:tc>
        <w:tc>
          <w:tcPr>
            <w:tcW w:w="1701" w:type="dxa"/>
            <w:tcBorders>
              <w:top w:val="nil"/>
              <w:left w:val="nil"/>
              <w:bottom w:val="single" w:sz="4" w:space="0" w:color="D3D3D3"/>
              <w:right w:val="single" w:sz="4" w:space="0" w:color="D3D3D3"/>
            </w:tcBorders>
            <w:shd w:val="clear" w:color="auto" w:fill="auto"/>
            <w:hideMark/>
          </w:tcPr>
          <w:p w14:paraId="09333D7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DCAE70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0,389</w:t>
            </w:r>
          </w:p>
        </w:tc>
        <w:tc>
          <w:tcPr>
            <w:tcW w:w="1559" w:type="dxa"/>
            <w:tcBorders>
              <w:top w:val="nil"/>
              <w:left w:val="nil"/>
              <w:bottom w:val="single" w:sz="4" w:space="0" w:color="D3D3D3"/>
              <w:right w:val="single" w:sz="4" w:space="0" w:color="D3D3D3"/>
            </w:tcBorders>
            <w:shd w:val="clear" w:color="B0C4DE" w:fill="B0C4DE"/>
            <w:hideMark/>
          </w:tcPr>
          <w:p w14:paraId="3C0D289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293,654</w:t>
            </w:r>
          </w:p>
        </w:tc>
      </w:tr>
      <w:tr w:rsidR="002224A9" w:rsidRPr="002C141F" w14:paraId="0FC4C700" w14:textId="77777777" w:rsidTr="00646C84">
        <w:trPr>
          <w:trHeight w:val="273"/>
        </w:trPr>
        <w:tc>
          <w:tcPr>
            <w:tcW w:w="2480" w:type="dxa"/>
            <w:tcBorders>
              <w:top w:val="nil"/>
              <w:left w:val="single" w:sz="4" w:space="0" w:color="D3D3D3"/>
              <w:bottom w:val="single" w:sz="4" w:space="0" w:color="D3D3D3"/>
              <w:right w:val="single" w:sz="4" w:space="0" w:color="D3D3D3"/>
            </w:tcBorders>
            <w:shd w:val="clear" w:color="auto" w:fill="auto"/>
            <w:hideMark/>
          </w:tcPr>
          <w:p w14:paraId="50AF6128"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ŞIRNAK</w:t>
            </w:r>
          </w:p>
        </w:tc>
        <w:tc>
          <w:tcPr>
            <w:tcW w:w="1348" w:type="dxa"/>
            <w:tcBorders>
              <w:top w:val="nil"/>
              <w:left w:val="nil"/>
              <w:bottom w:val="single" w:sz="4" w:space="0" w:color="D3D3D3"/>
              <w:right w:val="single" w:sz="4" w:space="0" w:color="D3D3D3"/>
            </w:tcBorders>
            <w:shd w:val="clear" w:color="auto" w:fill="auto"/>
            <w:hideMark/>
          </w:tcPr>
          <w:p w14:paraId="732F09A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134" w:type="dxa"/>
            <w:tcBorders>
              <w:top w:val="nil"/>
              <w:left w:val="nil"/>
              <w:bottom w:val="single" w:sz="4" w:space="0" w:color="D3D3D3"/>
              <w:right w:val="single" w:sz="4" w:space="0" w:color="D3D3D3"/>
            </w:tcBorders>
            <w:shd w:val="clear" w:color="auto" w:fill="auto"/>
            <w:hideMark/>
          </w:tcPr>
          <w:p w14:paraId="6E93435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5,867</w:t>
            </w:r>
          </w:p>
        </w:tc>
        <w:tc>
          <w:tcPr>
            <w:tcW w:w="1701" w:type="dxa"/>
            <w:tcBorders>
              <w:top w:val="nil"/>
              <w:left w:val="nil"/>
              <w:bottom w:val="single" w:sz="4" w:space="0" w:color="D3D3D3"/>
              <w:right w:val="single" w:sz="4" w:space="0" w:color="D3D3D3"/>
            </w:tcBorders>
            <w:shd w:val="clear" w:color="auto" w:fill="auto"/>
            <w:hideMark/>
          </w:tcPr>
          <w:p w14:paraId="228BF0A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6D9CBEA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314A7059"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5,867</w:t>
            </w:r>
          </w:p>
        </w:tc>
      </w:tr>
      <w:tr w:rsidR="002224A9" w:rsidRPr="002C141F" w14:paraId="71F798BE" w14:textId="77777777" w:rsidTr="00646C84">
        <w:trPr>
          <w:trHeight w:val="279"/>
        </w:trPr>
        <w:tc>
          <w:tcPr>
            <w:tcW w:w="2480" w:type="dxa"/>
            <w:tcBorders>
              <w:top w:val="nil"/>
              <w:left w:val="single" w:sz="4" w:space="0" w:color="D3D3D3"/>
              <w:bottom w:val="single" w:sz="4" w:space="0" w:color="D3D3D3"/>
              <w:right w:val="single" w:sz="4" w:space="0" w:color="D3D3D3"/>
            </w:tcBorders>
            <w:shd w:val="clear" w:color="auto" w:fill="auto"/>
            <w:hideMark/>
          </w:tcPr>
          <w:p w14:paraId="0B12F51D"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TEKİRDAĞ</w:t>
            </w:r>
          </w:p>
        </w:tc>
        <w:tc>
          <w:tcPr>
            <w:tcW w:w="1348" w:type="dxa"/>
            <w:tcBorders>
              <w:top w:val="nil"/>
              <w:left w:val="nil"/>
              <w:bottom w:val="single" w:sz="4" w:space="0" w:color="D3D3D3"/>
              <w:right w:val="single" w:sz="4" w:space="0" w:color="D3D3D3"/>
            </w:tcBorders>
            <w:shd w:val="clear" w:color="auto" w:fill="auto"/>
            <w:hideMark/>
          </w:tcPr>
          <w:p w14:paraId="7152102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2.399,532</w:t>
            </w:r>
          </w:p>
        </w:tc>
        <w:tc>
          <w:tcPr>
            <w:tcW w:w="1134" w:type="dxa"/>
            <w:tcBorders>
              <w:top w:val="nil"/>
              <w:left w:val="nil"/>
              <w:bottom w:val="single" w:sz="4" w:space="0" w:color="D3D3D3"/>
              <w:right w:val="single" w:sz="4" w:space="0" w:color="D3D3D3"/>
            </w:tcBorders>
            <w:shd w:val="clear" w:color="auto" w:fill="auto"/>
            <w:hideMark/>
          </w:tcPr>
          <w:p w14:paraId="7442B85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17,383</w:t>
            </w:r>
          </w:p>
        </w:tc>
        <w:tc>
          <w:tcPr>
            <w:tcW w:w="1701" w:type="dxa"/>
            <w:tcBorders>
              <w:top w:val="nil"/>
              <w:left w:val="nil"/>
              <w:bottom w:val="single" w:sz="4" w:space="0" w:color="D3D3D3"/>
              <w:right w:val="single" w:sz="4" w:space="0" w:color="D3D3D3"/>
            </w:tcBorders>
            <w:shd w:val="clear" w:color="auto" w:fill="auto"/>
            <w:hideMark/>
          </w:tcPr>
          <w:p w14:paraId="3EA65AA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0,001</w:t>
            </w:r>
          </w:p>
        </w:tc>
        <w:tc>
          <w:tcPr>
            <w:tcW w:w="1559" w:type="dxa"/>
            <w:tcBorders>
              <w:top w:val="nil"/>
              <w:left w:val="nil"/>
              <w:bottom w:val="single" w:sz="4" w:space="0" w:color="D3D3D3"/>
              <w:right w:val="single" w:sz="4" w:space="0" w:color="D3D3D3"/>
            </w:tcBorders>
            <w:shd w:val="clear" w:color="auto" w:fill="auto"/>
            <w:hideMark/>
          </w:tcPr>
          <w:p w14:paraId="0EEFFD4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0,888</w:t>
            </w:r>
          </w:p>
        </w:tc>
        <w:tc>
          <w:tcPr>
            <w:tcW w:w="1559" w:type="dxa"/>
            <w:tcBorders>
              <w:top w:val="nil"/>
              <w:left w:val="nil"/>
              <w:bottom w:val="single" w:sz="4" w:space="0" w:color="D3D3D3"/>
              <w:right w:val="single" w:sz="4" w:space="0" w:color="D3D3D3"/>
            </w:tcBorders>
            <w:shd w:val="clear" w:color="B0C4DE" w:fill="B0C4DE"/>
            <w:hideMark/>
          </w:tcPr>
          <w:p w14:paraId="27D3588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2.417,804</w:t>
            </w:r>
          </w:p>
        </w:tc>
      </w:tr>
      <w:tr w:rsidR="002224A9" w:rsidRPr="002C141F" w14:paraId="6959FB22"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42AB943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TOKAT</w:t>
            </w:r>
          </w:p>
        </w:tc>
        <w:tc>
          <w:tcPr>
            <w:tcW w:w="1348" w:type="dxa"/>
            <w:tcBorders>
              <w:top w:val="nil"/>
              <w:left w:val="nil"/>
              <w:bottom w:val="single" w:sz="4" w:space="0" w:color="D3D3D3"/>
              <w:right w:val="single" w:sz="4" w:space="0" w:color="D3D3D3"/>
            </w:tcBorders>
            <w:shd w:val="clear" w:color="auto" w:fill="auto"/>
            <w:hideMark/>
          </w:tcPr>
          <w:p w14:paraId="4B6261C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130,654</w:t>
            </w:r>
          </w:p>
        </w:tc>
        <w:tc>
          <w:tcPr>
            <w:tcW w:w="1134" w:type="dxa"/>
            <w:tcBorders>
              <w:top w:val="nil"/>
              <w:left w:val="nil"/>
              <w:bottom w:val="single" w:sz="4" w:space="0" w:color="D3D3D3"/>
              <w:right w:val="single" w:sz="4" w:space="0" w:color="D3D3D3"/>
            </w:tcBorders>
            <w:shd w:val="clear" w:color="auto" w:fill="auto"/>
            <w:hideMark/>
          </w:tcPr>
          <w:p w14:paraId="184E71B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0,722</w:t>
            </w:r>
          </w:p>
        </w:tc>
        <w:tc>
          <w:tcPr>
            <w:tcW w:w="1701" w:type="dxa"/>
            <w:tcBorders>
              <w:top w:val="nil"/>
              <w:left w:val="nil"/>
              <w:bottom w:val="single" w:sz="4" w:space="0" w:color="D3D3D3"/>
              <w:right w:val="single" w:sz="4" w:space="0" w:color="D3D3D3"/>
            </w:tcBorders>
            <w:shd w:val="clear" w:color="auto" w:fill="auto"/>
            <w:hideMark/>
          </w:tcPr>
          <w:p w14:paraId="146DC34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1E8C13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1,515</w:t>
            </w:r>
          </w:p>
        </w:tc>
        <w:tc>
          <w:tcPr>
            <w:tcW w:w="1559" w:type="dxa"/>
            <w:tcBorders>
              <w:top w:val="nil"/>
              <w:left w:val="nil"/>
              <w:bottom w:val="single" w:sz="4" w:space="0" w:color="D3D3D3"/>
              <w:right w:val="single" w:sz="4" w:space="0" w:color="D3D3D3"/>
            </w:tcBorders>
            <w:shd w:val="clear" w:color="B0C4DE" w:fill="B0C4DE"/>
            <w:hideMark/>
          </w:tcPr>
          <w:p w14:paraId="694A7AE8"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132,891</w:t>
            </w:r>
          </w:p>
        </w:tc>
      </w:tr>
      <w:tr w:rsidR="002224A9" w:rsidRPr="002C141F" w14:paraId="3C77906D" w14:textId="77777777" w:rsidTr="00646C84">
        <w:trPr>
          <w:trHeight w:val="183"/>
        </w:trPr>
        <w:tc>
          <w:tcPr>
            <w:tcW w:w="2480" w:type="dxa"/>
            <w:tcBorders>
              <w:top w:val="nil"/>
              <w:left w:val="single" w:sz="4" w:space="0" w:color="D3D3D3"/>
              <w:bottom w:val="single" w:sz="4" w:space="0" w:color="D3D3D3"/>
              <w:right w:val="single" w:sz="4" w:space="0" w:color="D3D3D3"/>
            </w:tcBorders>
            <w:shd w:val="clear" w:color="auto" w:fill="auto"/>
            <w:hideMark/>
          </w:tcPr>
          <w:p w14:paraId="3C0433EC"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TRABZON</w:t>
            </w:r>
          </w:p>
        </w:tc>
        <w:tc>
          <w:tcPr>
            <w:tcW w:w="1348" w:type="dxa"/>
            <w:tcBorders>
              <w:top w:val="nil"/>
              <w:left w:val="nil"/>
              <w:bottom w:val="single" w:sz="4" w:space="0" w:color="D3D3D3"/>
              <w:right w:val="single" w:sz="4" w:space="0" w:color="D3D3D3"/>
            </w:tcBorders>
            <w:shd w:val="clear" w:color="auto" w:fill="auto"/>
            <w:hideMark/>
          </w:tcPr>
          <w:p w14:paraId="0848C62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72,048</w:t>
            </w:r>
          </w:p>
        </w:tc>
        <w:tc>
          <w:tcPr>
            <w:tcW w:w="1134" w:type="dxa"/>
            <w:tcBorders>
              <w:top w:val="nil"/>
              <w:left w:val="nil"/>
              <w:bottom w:val="single" w:sz="4" w:space="0" w:color="D3D3D3"/>
              <w:right w:val="single" w:sz="4" w:space="0" w:color="D3D3D3"/>
            </w:tcBorders>
            <w:shd w:val="clear" w:color="auto" w:fill="auto"/>
            <w:hideMark/>
          </w:tcPr>
          <w:p w14:paraId="6AE63203"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12,380</w:t>
            </w:r>
          </w:p>
        </w:tc>
        <w:tc>
          <w:tcPr>
            <w:tcW w:w="1701" w:type="dxa"/>
            <w:tcBorders>
              <w:top w:val="nil"/>
              <w:left w:val="nil"/>
              <w:bottom w:val="single" w:sz="4" w:space="0" w:color="D3D3D3"/>
              <w:right w:val="single" w:sz="4" w:space="0" w:color="D3D3D3"/>
            </w:tcBorders>
            <w:shd w:val="clear" w:color="auto" w:fill="auto"/>
            <w:hideMark/>
          </w:tcPr>
          <w:p w14:paraId="1C197C4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8C0711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2,506</w:t>
            </w:r>
          </w:p>
        </w:tc>
        <w:tc>
          <w:tcPr>
            <w:tcW w:w="1559" w:type="dxa"/>
            <w:tcBorders>
              <w:top w:val="nil"/>
              <w:left w:val="nil"/>
              <w:bottom w:val="single" w:sz="4" w:space="0" w:color="D3D3D3"/>
              <w:right w:val="single" w:sz="4" w:space="0" w:color="D3D3D3"/>
            </w:tcBorders>
            <w:shd w:val="clear" w:color="B0C4DE" w:fill="B0C4DE"/>
            <w:hideMark/>
          </w:tcPr>
          <w:p w14:paraId="29BFC1B9"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86,934</w:t>
            </w:r>
          </w:p>
        </w:tc>
      </w:tr>
      <w:tr w:rsidR="002224A9" w:rsidRPr="002C141F" w14:paraId="7BD6E53E" w14:textId="77777777" w:rsidTr="00646C84">
        <w:trPr>
          <w:trHeight w:val="280"/>
        </w:trPr>
        <w:tc>
          <w:tcPr>
            <w:tcW w:w="2480" w:type="dxa"/>
            <w:tcBorders>
              <w:top w:val="nil"/>
              <w:left w:val="single" w:sz="4" w:space="0" w:color="D3D3D3"/>
              <w:bottom w:val="single" w:sz="4" w:space="0" w:color="D3D3D3"/>
              <w:right w:val="single" w:sz="4" w:space="0" w:color="D3D3D3"/>
            </w:tcBorders>
            <w:shd w:val="clear" w:color="auto" w:fill="auto"/>
            <w:hideMark/>
          </w:tcPr>
          <w:p w14:paraId="51EC849B"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TUNCELİ</w:t>
            </w:r>
          </w:p>
        </w:tc>
        <w:tc>
          <w:tcPr>
            <w:tcW w:w="1348" w:type="dxa"/>
            <w:tcBorders>
              <w:top w:val="nil"/>
              <w:left w:val="nil"/>
              <w:bottom w:val="single" w:sz="4" w:space="0" w:color="D3D3D3"/>
              <w:right w:val="single" w:sz="4" w:space="0" w:color="D3D3D3"/>
            </w:tcBorders>
            <w:shd w:val="clear" w:color="auto" w:fill="auto"/>
            <w:hideMark/>
          </w:tcPr>
          <w:p w14:paraId="79A8146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134" w:type="dxa"/>
            <w:tcBorders>
              <w:top w:val="nil"/>
              <w:left w:val="nil"/>
              <w:bottom w:val="single" w:sz="4" w:space="0" w:color="D3D3D3"/>
              <w:right w:val="single" w:sz="4" w:space="0" w:color="D3D3D3"/>
            </w:tcBorders>
            <w:shd w:val="clear" w:color="auto" w:fill="auto"/>
            <w:hideMark/>
          </w:tcPr>
          <w:p w14:paraId="4024D64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0,859</w:t>
            </w:r>
          </w:p>
        </w:tc>
        <w:tc>
          <w:tcPr>
            <w:tcW w:w="1701" w:type="dxa"/>
            <w:tcBorders>
              <w:top w:val="nil"/>
              <w:left w:val="nil"/>
              <w:bottom w:val="single" w:sz="4" w:space="0" w:color="D3D3D3"/>
              <w:right w:val="single" w:sz="4" w:space="0" w:color="D3D3D3"/>
            </w:tcBorders>
            <w:shd w:val="clear" w:color="auto" w:fill="auto"/>
            <w:hideMark/>
          </w:tcPr>
          <w:p w14:paraId="603CD6ED"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90E355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51210C04"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0,859</w:t>
            </w:r>
          </w:p>
        </w:tc>
      </w:tr>
      <w:tr w:rsidR="002224A9" w:rsidRPr="002C141F" w14:paraId="304BA882" w14:textId="77777777" w:rsidTr="00646C84">
        <w:trPr>
          <w:trHeight w:val="161"/>
        </w:trPr>
        <w:tc>
          <w:tcPr>
            <w:tcW w:w="2480" w:type="dxa"/>
            <w:tcBorders>
              <w:top w:val="nil"/>
              <w:left w:val="single" w:sz="4" w:space="0" w:color="D3D3D3"/>
              <w:bottom w:val="single" w:sz="4" w:space="0" w:color="D3D3D3"/>
              <w:right w:val="single" w:sz="4" w:space="0" w:color="D3D3D3"/>
            </w:tcBorders>
            <w:shd w:val="clear" w:color="auto" w:fill="auto"/>
            <w:hideMark/>
          </w:tcPr>
          <w:p w14:paraId="7E257C06"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UŞAK</w:t>
            </w:r>
          </w:p>
        </w:tc>
        <w:tc>
          <w:tcPr>
            <w:tcW w:w="1348" w:type="dxa"/>
            <w:tcBorders>
              <w:top w:val="nil"/>
              <w:left w:val="nil"/>
              <w:bottom w:val="single" w:sz="4" w:space="0" w:color="D3D3D3"/>
              <w:right w:val="single" w:sz="4" w:space="0" w:color="D3D3D3"/>
            </w:tcBorders>
            <w:shd w:val="clear" w:color="auto" w:fill="auto"/>
            <w:hideMark/>
          </w:tcPr>
          <w:p w14:paraId="7F13DFC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212,168</w:t>
            </w:r>
          </w:p>
        </w:tc>
        <w:tc>
          <w:tcPr>
            <w:tcW w:w="1134" w:type="dxa"/>
            <w:tcBorders>
              <w:top w:val="nil"/>
              <w:left w:val="nil"/>
              <w:bottom w:val="single" w:sz="4" w:space="0" w:color="D3D3D3"/>
              <w:right w:val="single" w:sz="4" w:space="0" w:color="D3D3D3"/>
            </w:tcBorders>
            <w:shd w:val="clear" w:color="auto" w:fill="auto"/>
            <w:hideMark/>
          </w:tcPr>
          <w:p w14:paraId="387D8B6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0,851</w:t>
            </w:r>
          </w:p>
        </w:tc>
        <w:tc>
          <w:tcPr>
            <w:tcW w:w="1701" w:type="dxa"/>
            <w:tcBorders>
              <w:top w:val="nil"/>
              <w:left w:val="nil"/>
              <w:bottom w:val="single" w:sz="4" w:space="0" w:color="D3D3D3"/>
              <w:right w:val="single" w:sz="4" w:space="0" w:color="D3D3D3"/>
            </w:tcBorders>
            <w:shd w:val="clear" w:color="auto" w:fill="auto"/>
            <w:hideMark/>
          </w:tcPr>
          <w:p w14:paraId="435A80E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020F1EFE"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1924B54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213,019</w:t>
            </w:r>
          </w:p>
        </w:tc>
      </w:tr>
      <w:tr w:rsidR="002224A9" w:rsidRPr="002C141F" w14:paraId="32D83276" w14:textId="77777777" w:rsidTr="00646C84">
        <w:trPr>
          <w:trHeight w:val="152"/>
        </w:trPr>
        <w:tc>
          <w:tcPr>
            <w:tcW w:w="2480" w:type="dxa"/>
            <w:tcBorders>
              <w:top w:val="nil"/>
              <w:left w:val="single" w:sz="4" w:space="0" w:color="D3D3D3"/>
              <w:bottom w:val="single" w:sz="4" w:space="0" w:color="D3D3D3"/>
              <w:right w:val="single" w:sz="4" w:space="0" w:color="D3D3D3"/>
            </w:tcBorders>
            <w:shd w:val="clear" w:color="auto" w:fill="auto"/>
            <w:hideMark/>
          </w:tcPr>
          <w:p w14:paraId="618C5ECA"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VAN</w:t>
            </w:r>
          </w:p>
        </w:tc>
        <w:tc>
          <w:tcPr>
            <w:tcW w:w="1348" w:type="dxa"/>
            <w:tcBorders>
              <w:top w:val="nil"/>
              <w:left w:val="nil"/>
              <w:bottom w:val="single" w:sz="4" w:space="0" w:color="D3D3D3"/>
              <w:right w:val="single" w:sz="4" w:space="0" w:color="D3D3D3"/>
            </w:tcBorders>
            <w:shd w:val="clear" w:color="auto" w:fill="auto"/>
            <w:hideMark/>
          </w:tcPr>
          <w:p w14:paraId="611D43D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97,303</w:t>
            </w:r>
          </w:p>
        </w:tc>
        <w:tc>
          <w:tcPr>
            <w:tcW w:w="1134" w:type="dxa"/>
            <w:tcBorders>
              <w:top w:val="nil"/>
              <w:left w:val="nil"/>
              <w:bottom w:val="single" w:sz="4" w:space="0" w:color="D3D3D3"/>
              <w:right w:val="single" w:sz="4" w:space="0" w:color="D3D3D3"/>
            </w:tcBorders>
            <w:shd w:val="clear" w:color="auto" w:fill="auto"/>
            <w:hideMark/>
          </w:tcPr>
          <w:p w14:paraId="3AC1AFB5"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3,842</w:t>
            </w:r>
          </w:p>
        </w:tc>
        <w:tc>
          <w:tcPr>
            <w:tcW w:w="1701" w:type="dxa"/>
            <w:tcBorders>
              <w:top w:val="nil"/>
              <w:left w:val="nil"/>
              <w:bottom w:val="single" w:sz="4" w:space="0" w:color="D3D3D3"/>
              <w:right w:val="single" w:sz="4" w:space="0" w:color="D3D3D3"/>
            </w:tcBorders>
            <w:shd w:val="clear" w:color="auto" w:fill="auto"/>
            <w:hideMark/>
          </w:tcPr>
          <w:p w14:paraId="337E899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8717A1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4,528</w:t>
            </w:r>
          </w:p>
        </w:tc>
        <w:tc>
          <w:tcPr>
            <w:tcW w:w="1559" w:type="dxa"/>
            <w:tcBorders>
              <w:top w:val="nil"/>
              <w:left w:val="nil"/>
              <w:bottom w:val="single" w:sz="4" w:space="0" w:color="D3D3D3"/>
              <w:right w:val="single" w:sz="4" w:space="0" w:color="D3D3D3"/>
            </w:tcBorders>
            <w:shd w:val="clear" w:color="B0C4DE" w:fill="B0C4DE"/>
            <w:hideMark/>
          </w:tcPr>
          <w:p w14:paraId="54649C97"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105,672</w:t>
            </w:r>
          </w:p>
        </w:tc>
      </w:tr>
      <w:tr w:rsidR="002224A9" w:rsidRPr="002C141F" w14:paraId="1D3954F0" w14:textId="77777777" w:rsidTr="00646C84">
        <w:trPr>
          <w:trHeight w:val="321"/>
        </w:trPr>
        <w:tc>
          <w:tcPr>
            <w:tcW w:w="2480" w:type="dxa"/>
            <w:tcBorders>
              <w:top w:val="nil"/>
              <w:left w:val="single" w:sz="4" w:space="0" w:color="D3D3D3"/>
              <w:bottom w:val="single" w:sz="4" w:space="0" w:color="D3D3D3"/>
              <w:right w:val="single" w:sz="4" w:space="0" w:color="D3D3D3"/>
            </w:tcBorders>
            <w:shd w:val="clear" w:color="auto" w:fill="auto"/>
            <w:hideMark/>
          </w:tcPr>
          <w:p w14:paraId="2B149809"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YALOVA</w:t>
            </w:r>
          </w:p>
        </w:tc>
        <w:tc>
          <w:tcPr>
            <w:tcW w:w="1348" w:type="dxa"/>
            <w:tcBorders>
              <w:top w:val="nil"/>
              <w:left w:val="nil"/>
              <w:bottom w:val="single" w:sz="4" w:space="0" w:color="D3D3D3"/>
              <w:right w:val="single" w:sz="4" w:space="0" w:color="D3D3D3"/>
            </w:tcBorders>
            <w:shd w:val="clear" w:color="auto" w:fill="auto"/>
            <w:hideMark/>
          </w:tcPr>
          <w:p w14:paraId="50194977"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193,215</w:t>
            </w:r>
          </w:p>
        </w:tc>
        <w:tc>
          <w:tcPr>
            <w:tcW w:w="1134" w:type="dxa"/>
            <w:tcBorders>
              <w:top w:val="nil"/>
              <w:left w:val="nil"/>
              <w:bottom w:val="single" w:sz="4" w:space="0" w:color="D3D3D3"/>
              <w:right w:val="single" w:sz="4" w:space="0" w:color="D3D3D3"/>
            </w:tcBorders>
            <w:shd w:val="clear" w:color="auto" w:fill="auto"/>
            <w:hideMark/>
          </w:tcPr>
          <w:p w14:paraId="75243CE8"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1,211</w:t>
            </w:r>
          </w:p>
        </w:tc>
        <w:tc>
          <w:tcPr>
            <w:tcW w:w="1701" w:type="dxa"/>
            <w:tcBorders>
              <w:top w:val="nil"/>
              <w:left w:val="nil"/>
              <w:bottom w:val="single" w:sz="4" w:space="0" w:color="D3D3D3"/>
              <w:right w:val="single" w:sz="4" w:space="0" w:color="D3D3D3"/>
            </w:tcBorders>
            <w:shd w:val="clear" w:color="auto" w:fill="auto"/>
            <w:hideMark/>
          </w:tcPr>
          <w:p w14:paraId="0A4198F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1195881C"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2,273</w:t>
            </w:r>
          </w:p>
        </w:tc>
        <w:tc>
          <w:tcPr>
            <w:tcW w:w="1559" w:type="dxa"/>
            <w:tcBorders>
              <w:top w:val="nil"/>
              <w:left w:val="nil"/>
              <w:bottom w:val="single" w:sz="4" w:space="0" w:color="D3D3D3"/>
              <w:right w:val="single" w:sz="4" w:space="0" w:color="D3D3D3"/>
            </w:tcBorders>
            <w:shd w:val="clear" w:color="B0C4DE" w:fill="B0C4DE"/>
            <w:hideMark/>
          </w:tcPr>
          <w:p w14:paraId="309347E1"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196,699</w:t>
            </w:r>
          </w:p>
        </w:tc>
      </w:tr>
      <w:tr w:rsidR="002224A9" w:rsidRPr="002C141F" w14:paraId="08F78B65" w14:textId="77777777" w:rsidTr="00646C84">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14:paraId="3B7C38A1"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YOZGAT</w:t>
            </w:r>
          </w:p>
        </w:tc>
        <w:tc>
          <w:tcPr>
            <w:tcW w:w="1348" w:type="dxa"/>
            <w:tcBorders>
              <w:top w:val="nil"/>
              <w:left w:val="nil"/>
              <w:bottom w:val="single" w:sz="4" w:space="0" w:color="D3D3D3"/>
              <w:right w:val="single" w:sz="4" w:space="0" w:color="D3D3D3"/>
            </w:tcBorders>
            <w:shd w:val="clear" w:color="auto" w:fill="auto"/>
            <w:hideMark/>
          </w:tcPr>
          <w:p w14:paraId="2795503B"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122,551</w:t>
            </w:r>
          </w:p>
        </w:tc>
        <w:tc>
          <w:tcPr>
            <w:tcW w:w="1134" w:type="dxa"/>
            <w:tcBorders>
              <w:top w:val="nil"/>
              <w:left w:val="nil"/>
              <w:bottom w:val="single" w:sz="4" w:space="0" w:color="D3D3D3"/>
              <w:right w:val="single" w:sz="4" w:space="0" w:color="D3D3D3"/>
            </w:tcBorders>
            <w:shd w:val="clear" w:color="auto" w:fill="auto"/>
            <w:hideMark/>
          </w:tcPr>
          <w:p w14:paraId="2633B5CF"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1,483</w:t>
            </w:r>
          </w:p>
        </w:tc>
        <w:tc>
          <w:tcPr>
            <w:tcW w:w="1701" w:type="dxa"/>
            <w:tcBorders>
              <w:top w:val="nil"/>
              <w:left w:val="nil"/>
              <w:bottom w:val="single" w:sz="4" w:space="0" w:color="D3D3D3"/>
              <w:right w:val="single" w:sz="4" w:space="0" w:color="D3D3D3"/>
            </w:tcBorders>
            <w:shd w:val="clear" w:color="auto" w:fill="auto"/>
            <w:hideMark/>
          </w:tcPr>
          <w:p w14:paraId="28D29FE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334CB19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0,254</w:t>
            </w:r>
          </w:p>
        </w:tc>
        <w:tc>
          <w:tcPr>
            <w:tcW w:w="1559" w:type="dxa"/>
            <w:tcBorders>
              <w:top w:val="nil"/>
              <w:left w:val="nil"/>
              <w:bottom w:val="single" w:sz="4" w:space="0" w:color="D3D3D3"/>
              <w:right w:val="single" w:sz="4" w:space="0" w:color="D3D3D3"/>
            </w:tcBorders>
            <w:shd w:val="clear" w:color="B0C4DE" w:fill="B0C4DE"/>
            <w:hideMark/>
          </w:tcPr>
          <w:p w14:paraId="2044C2F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124,289</w:t>
            </w:r>
          </w:p>
        </w:tc>
      </w:tr>
      <w:tr w:rsidR="002224A9" w:rsidRPr="002C141F" w14:paraId="43068EDB" w14:textId="77777777" w:rsidTr="00646C84">
        <w:trPr>
          <w:trHeight w:val="260"/>
        </w:trPr>
        <w:tc>
          <w:tcPr>
            <w:tcW w:w="2480" w:type="dxa"/>
            <w:tcBorders>
              <w:top w:val="nil"/>
              <w:left w:val="single" w:sz="4" w:space="0" w:color="D3D3D3"/>
              <w:bottom w:val="single" w:sz="4" w:space="0" w:color="D3D3D3"/>
              <w:right w:val="single" w:sz="4" w:space="0" w:color="D3D3D3"/>
            </w:tcBorders>
            <w:shd w:val="clear" w:color="auto" w:fill="auto"/>
            <w:hideMark/>
          </w:tcPr>
          <w:p w14:paraId="1BAB4E20" w14:textId="77777777" w:rsidR="002224A9" w:rsidRPr="002C141F" w:rsidRDefault="002224A9"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ZONGULDAK</w:t>
            </w:r>
          </w:p>
        </w:tc>
        <w:tc>
          <w:tcPr>
            <w:tcW w:w="1348" w:type="dxa"/>
            <w:tcBorders>
              <w:top w:val="nil"/>
              <w:left w:val="nil"/>
              <w:bottom w:val="single" w:sz="4" w:space="0" w:color="D3D3D3"/>
              <w:right w:val="single" w:sz="4" w:space="0" w:color="D3D3D3"/>
            </w:tcBorders>
            <w:shd w:val="clear" w:color="auto" w:fill="auto"/>
            <w:hideMark/>
          </w:tcPr>
          <w:p w14:paraId="15E0F07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521,238</w:t>
            </w:r>
          </w:p>
        </w:tc>
        <w:tc>
          <w:tcPr>
            <w:tcW w:w="1134" w:type="dxa"/>
            <w:tcBorders>
              <w:top w:val="nil"/>
              <w:left w:val="nil"/>
              <w:bottom w:val="single" w:sz="4" w:space="0" w:color="D3D3D3"/>
              <w:right w:val="single" w:sz="4" w:space="0" w:color="D3D3D3"/>
            </w:tcBorders>
            <w:shd w:val="clear" w:color="auto" w:fill="auto"/>
            <w:hideMark/>
          </w:tcPr>
          <w:p w14:paraId="717548E9"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5,259</w:t>
            </w:r>
          </w:p>
        </w:tc>
        <w:tc>
          <w:tcPr>
            <w:tcW w:w="1701" w:type="dxa"/>
            <w:tcBorders>
              <w:top w:val="nil"/>
              <w:left w:val="nil"/>
              <w:bottom w:val="single" w:sz="4" w:space="0" w:color="D3D3D3"/>
              <w:right w:val="single" w:sz="4" w:space="0" w:color="D3D3D3"/>
            </w:tcBorders>
            <w:shd w:val="clear" w:color="auto" w:fill="auto"/>
            <w:hideMark/>
          </w:tcPr>
          <w:p w14:paraId="3B7B0A61"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7A4A0F44"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0638905A"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526,497</w:t>
            </w:r>
          </w:p>
        </w:tc>
      </w:tr>
      <w:tr w:rsidR="002224A9" w:rsidRPr="002C141F" w14:paraId="7BA7814F"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14:paraId="6DA3504E" w14:textId="77777777" w:rsidR="002224A9" w:rsidRPr="002C141F" w:rsidRDefault="004C282A" w:rsidP="002224A9">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OTHER</w:t>
            </w:r>
            <w:r w:rsidR="002224A9" w:rsidRPr="002C141F">
              <w:rPr>
                <w:rFonts w:ascii="Times New Roman" w:eastAsia="Times New Roman" w:hAnsi="Times New Roman" w:cs="Times New Roman"/>
                <w:color w:val="000000"/>
                <w:sz w:val="24"/>
                <w:szCs w:val="24"/>
                <w:lang w:val="en-US" w:eastAsia="tr-TR"/>
              </w:rPr>
              <w:t>*</w:t>
            </w:r>
          </w:p>
        </w:tc>
        <w:tc>
          <w:tcPr>
            <w:tcW w:w="1348" w:type="dxa"/>
            <w:tcBorders>
              <w:top w:val="nil"/>
              <w:left w:val="nil"/>
              <w:bottom w:val="single" w:sz="4" w:space="0" w:color="D3D3D3"/>
              <w:right w:val="single" w:sz="4" w:space="0" w:color="D3D3D3"/>
            </w:tcBorders>
            <w:shd w:val="clear" w:color="auto" w:fill="auto"/>
            <w:hideMark/>
          </w:tcPr>
          <w:p w14:paraId="2D4CBDFE" w14:textId="77777777" w:rsidR="002224A9" w:rsidRPr="002C141F" w:rsidRDefault="006F2602"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534,375</w:t>
            </w:r>
          </w:p>
        </w:tc>
        <w:tc>
          <w:tcPr>
            <w:tcW w:w="1134" w:type="dxa"/>
            <w:tcBorders>
              <w:top w:val="nil"/>
              <w:left w:val="nil"/>
              <w:bottom w:val="single" w:sz="4" w:space="0" w:color="D3D3D3"/>
              <w:right w:val="single" w:sz="4" w:space="0" w:color="D3D3D3"/>
            </w:tcBorders>
            <w:shd w:val="clear" w:color="auto" w:fill="auto"/>
            <w:hideMark/>
          </w:tcPr>
          <w:p w14:paraId="74218446"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701" w:type="dxa"/>
            <w:tcBorders>
              <w:top w:val="nil"/>
              <w:left w:val="nil"/>
              <w:bottom w:val="single" w:sz="4" w:space="0" w:color="D3D3D3"/>
              <w:right w:val="single" w:sz="4" w:space="0" w:color="D3D3D3"/>
            </w:tcBorders>
            <w:shd w:val="clear" w:color="auto" w:fill="auto"/>
            <w:hideMark/>
          </w:tcPr>
          <w:p w14:paraId="44DC6AD0"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auto" w:fill="auto"/>
            <w:hideMark/>
          </w:tcPr>
          <w:p w14:paraId="56FA914A" w14:textId="77777777" w:rsidR="002224A9" w:rsidRPr="002C141F" w:rsidRDefault="002224A9" w:rsidP="002224A9">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w:t>
            </w:r>
          </w:p>
        </w:tc>
        <w:tc>
          <w:tcPr>
            <w:tcW w:w="1559" w:type="dxa"/>
            <w:tcBorders>
              <w:top w:val="nil"/>
              <w:left w:val="nil"/>
              <w:bottom w:val="single" w:sz="4" w:space="0" w:color="D3D3D3"/>
              <w:right w:val="single" w:sz="4" w:space="0" w:color="D3D3D3"/>
            </w:tcBorders>
            <w:shd w:val="clear" w:color="B0C4DE" w:fill="B0C4DE"/>
            <w:hideMark/>
          </w:tcPr>
          <w:p w14:paraId="65A4BB04" w14:textId="77777777" w:rsidR="002224A9" w:rsidRPr="002C141F" w:rsidRDefault="006F2602"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534</w:t>
            </w:r>
            <w:r w:rsidR="002224A9" w:rsidRPr="002C141F">
              <w:rPr>
                <w:rFonts w:ascii="Times New Roman" w:eastAsia="Times New Roman" w:hAnsi="Times New Roman" w:cs="Times New Roman"/>
                <w:b/>
                <w:bCs/>
                <w:color w:val="000000"/>
                <w:sz w:val="24"/>
                <w:szCs w:val="24"/>
                <w:lang w:val="en-US" w:eastAsia="tr-TR"/>
              </w:rPr>
              <w:t>,375</w:t>
            </w:r>
          </w:p>
        </w:tc>
      </w:tr>
      <w:tr w:rsidR="002224A9" w:rsidRPr="002C141F" w14:paraId="31DA08B9" w14:textId="77777777" w:rsidTr="00646C84">
        <w:trPr>
          <w:trHeight w:val="315"/>
        </w:trPr>
        <w:tc>
          <w:tcPr>
            <w:tcW w:w="2480" w:type="dxa"/>
            <w:tcBorders>
              <w:top w:val="nil"/>
              <w:left w:val="single" w:sz="4" w:space="0" w:color="D3D3D3"/>
              <w:bottom w:val="single" w:sz="4" w:space="0" w:color="D3D3D3"/>
              <w:right w:val="single" w:sz="4" w:space="0" w:color="D3D3D3"/>
            </w:tcBorders>
            <w:shd w:val="clear" w:color="B0C4DE" w:fill="B0C4DE"/>
            <w:hideMark/>
          </w:tcPr>
          <w:p w14:paraId="6418B360" w14:textId="77777777" w:rsidR="002224A9" w:rsidRPr="002C141F" w:rsidRDefault="006C2DF6" w:rsidP="002224A9">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348" w:type="dxa"/>
            <w:tcBorders>
              <w:top w:val="nil"/>
              <w:left w:val="nil"/>
              <w:bottom w:val="single" w:sz="4" w:space="0" w:color="D3D3D3"/>
              <w:right w:val="single" w:sz="4" w:space="0" w:color="D3D3D3"/>
            </w:tcBorders>
            <w:shd w:val="clear" w:color="B0C4DE" w:fill="B0C4DE"/>
            <w:hideMark/>
          </w:tcPr>
          <w:p w14:paraId="22A6577F" w14:textId="77777777" w:rsidR="002224A9" w:rsidRPr="002C141F" w:rsidRDefault="006F2602" w:rsidP="006F2602">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52</w:t>
            </w:r>
            <w:r w:rsidR="002224A9" w:rsidRPr="002C141F">
              <w:rPr>
                <w:rFonts w:ascii="Times New Roman" w:eastAsia="Times New Roman" w:hAnsi="Times New Roman" w:cs="Times New Roman"/>
                <w:b/>
                <w:bCs/>
                <w:color w:val="000000"/>
                <w:sz w:val="24"/>
                <w:szCs w:val="24"/>
                <w:lang w:val="en-US" w:eastAsia="tr-TR"/>
              </w:rPr>
              <w:t>.</w:t>
            </w:r>
            <w:r w:rsidRPr="002C141F">
              <w:rPr>
                <w:rFonts w:ascii="Times New Roman" w:eastAsia="Times New Roman" w:hAnsi="Times New Roman" w:cs="Times New Roman"/>
                <w:b/>
                <w:bCs/>
                <w:color w:val="000000"/>
                <w:sz w:val="24"/>
                <w:szCs w:val="24"/>
                <w:lang w:val="en-US" w:eastAsia="tr-TR"/>
              </w:rPr>
              <w:t>987</w:t>
            </w:r>
            <w:r w:rsidR="002224A9" w:rsidRPr="002C141F">
              <w:rPr>
                <w:rFonts w:ascii="Times New Roman" w:eastAsia="Times New Roman" w:hAnsi="Times New Roman" w:cs="Times New Roman"/>
                <w:b/>
                <w:bCs/>
                <w:color w:val="000000"/>
                <w:sz w:val="24"/>
                <w:szCs w:val="24"/>
                <w:lang w:val="en-US" w:eastAsia="tr-TR"/>
              </w:rPr>
              <w:t>,044</w:t>
            </w:r>
          </w:p>
        </w:tc>
        <w:tc>
          <w:tcPr>
            <w:tcW w:w="1134" w:type="dxa"/>
            <w:tcBorders>
              <w:top w:val="nil"/>
              <w:left w:val="nil"/>
              <w:bottom w:val="single" w:sz="4" w:space="0" w:color="D3D3D3"/>
              <w:right w:val="single" w:sz="4" w:space="0" w:color="D3D3D3"/>
            </w:tcBorders>
            <w:shd w:val="clear" w:color="B0C4DE" w:fill="B0C4DE"/>
            <w:hideMark/>
          </w:tcPr>
          <w:p w14:paraId="6277730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648,006</w:t>
            </w:r>
          </w:p>
        </w:tc>
        <w:tc>
          <w:tcPr>
            <w:tcW w:w="1701" w:type="dxa"/>
            <w:tcBorders>
              <w:top w:val="nil"/>
              <w:left w:val="nil"/>
              <w:bottom w:val="single" w:sz="4" w:space="0" w:color="D3D3D3"/>
              <w:right w:val="single" w:sz="4" w:space="0" w:color="D3D3D3"/>
            </w:tcBorders>
            <w:shd w:val="clear" w:color="B0C4DE" w:fill="B0C4DE"/>
            <w:hideMark/>
          </w:tcPr>
          <w:p w14:paraId="1B8405B2"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15,022</w:t>
            </w:r>
          </w:p>
        </w:tc>
        <w:tc>
          <w:tcPr>
            <w:tcW w:w="1559" w:type="dxa"/>
            <w:tcBorders>
              <w:top w:val="nil"/>
              <w:left w:val="nil"/>
              <w:bottom w:val="single" w:sz="4" w:space="0" w:color="D3D3D3"/>
              <w:right w:val="single" w:sz="4" w:space="0" w:color="D3D3D3"/>
            </w:tcBorders>
            <w:shd w:val="clear" w:color="B0C4DE" w:fill="B0C4DE"/>
            <w:hideMark/>
          </w:tcPr>
          <w:p w14:paraId="32DB3BB5" w14:textId="77777777" w:rsidR="002224A9" w:rsidRPr="002C141F" w:rsidRDefault="002224A9" w:rsidP="002224A9">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207,066</w:t>
            </w:r>
          </w:p>
        </w:tc>
        <w:tc>
          <w:tcPr>
            <w:tcW w:w="1559" w:type="dxa"/>
            <w:tcBorders>
              <w:top w:val="nil"/>
              <w:left w:val="nil"/>
              <w:bottom w:val="single" w:sz="4" w:space="0" w:color="D3D3D3"/>
              <w:right w:val="single" w:sz="4" w:space="0" w:color="D3D3D3"/>
            </w:tcBorders>
            <w:shd w:val="clear" w:color="B0C4DE" w:fill="B0C4DE"/>
            <w:hideMark/>
          </w:tcPr>
          <w:p w14:paraId="1F8E5184" w14:textId="77777777" w:rsidR="002224A9" w:rsidRPr="002C141F" w:rsidRDefault="002224A9" w:rsidP="006F2602">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53.</w:t>
            </w:r>
            <w:r w:rsidR="006F2602" w:rsidRPr="002C141F">
              <w:rPr>
                <w:rFonts w:ascii="Times New Roman" w:eastAsia="Times New Roman" w:hAnsi="Times New Roman" w:cs="Times New Roman"/>
                <w:b/>
                <w:bCs/>
                <w:color w:val="000000"/>
                <w:sz w:val="24"/>
                <w:szCs w:val="24"/>
                <w:lang w:val="en-US" w:eastAsia="tr-TR"/>
              </w:rPr>
              <w:t>857,14</w:t>
            </w:r>
          </w:p>
        </w:tc>
      </w:tr>
    </w:tbl>
    <w:p w14:paraId="148D7DE5" w14:textId="30FD7000" w:rsidR="006C2DF6" w:rsidRPr="002C141F" w:rsidRDefault="006C2DF6" w:rsidP="006C2DF6">
      <w:pPr>
        <w:rPr>
          <w:rFonts w:ascii="Times New Roman" w:hAnsi="Times New Roman" w:cs="Times New Roman"/>
          <w:b/>
          <w:sz w:val="24"/>
          <w:szCs w:val="24"/>
          <w:lang w:val="en-US"/>
        </w:rPr>
      </w:pPr>
      <w:r w:rsidRPr="002C141F">
        <w:rPr>
          <w:rFonts w:ascii="Times New Roman" w:hAnsi="Times New Roman" w:cs="Times New Roman"/>
          <w:b/>
          <w:sz w:val="24"/>
          <w:szCs w:val="24"/>
          <w:lang w:val="en-US"/>
        </w:rPr>
        <w:t>*</w:t>
      </w:r>
      <w:r w:rsidRPr="002C141F">
        <w:rPr>
          <w:lang w:val="en-US"/>
        </w:rPr>
        <w:t xml:space="preserve"> </w:t>
      </w:r>
      <w:r w:rsidRPr="002C141F">
        <w:rPr>
          <w:rFonts w:ascii="Times New Roman" w:hAnsi="Times New Roman" w:cs="Times New Roman"/>
          <w:sz w:val="24"/>
          <w:szCs w:val="24"/>
          <w:lang w:val="en-US"/>
        </w:rPr>
        <w:t>OTHER</w:t>
      </w:r>
      <w:r w:rsidR="00B32877">
        <w:rPr>
          <w:rFonts w:ascii="Times New Roman" w:hAnsi="Times New Roman" w:cs="Times New Roman"/>
          <w:sz w:val="24"/>
          <w:szCs w:val="24"/>
          <w:lang w:val="en-US"/>
        </w:rPr>
        <w:t>i</w:t>
      </w:r>
      <w:r w:rsidRPr="002C141F">
        <w:rPr>
          <w:rFonts w:ascii="Times New Roman" w:hAnsi="Times New Roman" w:cs="Times New Roman"/>
          <w:sz w:val="24"/>
          <w:szCs w:val="24"/>
          <w:lang w:val="en-US"/>
        </w:rPr>
        <w:t>ndicates the amount of gas used in transmission network and storage facilities.</w:t>
      </w:r>
      <w:bookmarkStart w:id="266" w:name="_Toc417917654"/>
    </w:p>
    <w:p w14:paraId="1323881F" w14:textId="77777777" w:rsidR="006C2DF6" w:rsidRPr="00646C84" w:rsidRDefault="006C2DF6" w:rsidP="00646C84">
      <w:pPr>
        <w:pStyle w:val="11ilebalayanlar"/>
      </w:pPr>
      <w:bookmarkStart w:id="267" w:name="_Toc494808748"/>
      <w:bookmarkStart w:id="268" w:name="_Toc520881324"/>
      <w:bookmarkEnd w:id="266"/>
      <w:r w:rsidRPr="00646C84">
        <w:lastRenderedPageBreak/>
        <w:t>8.3 Natural Gas Sales of Licensed Companies to Final Consumers</w:t>
      </w:r>
      <w:bookmarkEnd w:id="267"/>
      <w:bookmarkEnd w:id="268"/>
      <w:r w:rsidRPr="00646C84">
        <w:t xml:space="preserve"> </w:t>
      </w:r>
    </w:p>
    <w:p w14:paraId="5529BD24" w14:textId="05BE8187" w:rsidR="006C2DF6" w:rsidRPr="002C141F" w:rsidRDefault="006C2DF6" w:rsidP="006C2DF6">
      <w:pPr>
        <w:jc w:val="both"/>
        <w:rPr>
          <w:rFonts w:ascii="Times New Roman" w:hAnsi="Times New Roman"/>
          <w:sz w:val="24"/>
          <w:szCs w:val="24"/>
          <w:lang w:val="en-US"/>
        </w:rPr>
      </w:pPr>
      <w:r w:rsidRPr="002C141F">
        <w:rPr>
          <w:rFonts w:ascii="Times New Roman" w:hAnsi="Times New Roman"/>
          <w:sz w:val="24"/>
          <w:szCs w:val="24"/>
          <w:lang w:val="en-US"/>
        </w:rPr>
        <w:t xml:space="preserve">49,71 % of the total consumption </w:t>
      </w:r>
      <w:r w:rsidR="00B32877">
        <w:rPr>
          <w:rFonts w:ascii="Times New Roman" w:hAnsi="Times New Roman"/>
          <w:sz w:val="24"/>
          <w:szCs w:val="24"/>
          <w:lang w:val="en-US"/>
        </w:rPr>
        <w:t>of</w:t>
      </w:r>
      <w:r w:rsidRPr="002C141F">
        <w:rPr>
          <w:rFonts w:ascii="Times New Roman" w:hAnsi="Times New Roman"/>
          <w:sz w:val="24"/>
          <w:szCs w:val="24"/>
          <w:lang w:val="en-US"/>
        </w:rPr>
        <w:t xml:space="preserve"> </w:t>
      </w:r>
      <w:r w:rsidRPr="002C141F">
        <w:rPr>
          <w:rFonts w:ascii="Times New Roman" w:hAnsi="Times New Roman" w:cs="Times New Roman"/>
          <w:sz w:val="24"/>
          <w:szCs w:val="24"/>
          <w:lang w:val="en-US"/>
        </w:rPr>
        <w:t>53.857.136.920,39 Sm</w:t>
      </w:r>
      <w:r w:rsidRPr="002C141F">
        <w:rPr>
          <w:rFonts w:ascii="Times New Roman" w:hAnsi="Times New Roman" w:cs="Times New Roman"/>
          <w:sz w:val="24"/>
          <w:szCs w:val="24"/>
          <w:vertAlign w:val="superscript"/>
          <w:lang w:val="en-US"/>
        </w:rPr>
        <w:t xml:space="preserve">3 </w:t>
      </w:r>
      <w:r w:rsidRPr="002C141F">
        <w:rPr>
          <w:rFonts w:ascii="Times New Roman" w:hAnsi="Times New Roman" w:cs="Times New Roman"/>
          <w:sz w:val="24"/>
          <w:szCs w:val="24"/>
          <w:lang w:val="en-US"/>
        </w:rPr>
        <w:t>in 2017</w:t>
      </w:r>
      <w:r w:rsidRPr="002C141F">
        <w:rPr>
          <w:rFonts w:ascii="Times New Roman" w:hAnsi="Times New Roman"/>
          <w:sz w:val="24"/>
          <w:szCs w:val="24"/>
          <w:lang w:val="en-US"/>
        </w:rPr>
        <w:t xml:space="preserve"> was sold by importer companies, 39,43 % was sold by distribution companies, 9,29 % was sold by wholesale companies and 0,41 % was sold by CNG companies to final consumers. </w:t>
      </w:r>
    </w:p>
    <w:p w14:paraId="3D49EA8A" w14:textId="77777777" w:rsidR="006C2DF6" w:rsidRPr="002C141F" w:rsidRDefault="006C2DF6" w:rsidP="006C2DF6">
      <w:pPr>
        <w:jc w:val="both"/>
        <w:rPr>
          <w:rFonts w:ascii="Times New Roman" w:hAnsi="Times New Roman" w:cs="Times New Roman"/>
          <w:sz w:val="24"/>
          <w:szCs w:val="24"/>
          <w:lang w:val="en-US"/>
        </w:rPr>
      </w:pPr>
      <w:r w:rsidRPr="002C141F">
        <w:rPr>
          <w:rFonts w:ascii="Times New Roman" w:hAnsi="Times New Roman"/>
          <w:sz w:val="24"/>
          <w:szCs w:val="24"/>
          <w:lang w:val="en-US"/>
        </w:rPr>
        <w:t>Amount and shares of companies’ sales are given at Table 8.4, Table 8.5, Table 8.6, Table 8.7, and Table 8.8</w:t>
      </w:r>
      <w:r w:rsidRPr="002C141F">
        <w:rPr>
          <w:rFonts w:ascii="Times New Roman" w:hAnsi="Times New Roman" w:cs="Times New Roman"/>
          <w:sz w:val="24"/>
          <w:szCs w:val="24"/>
          <w:lang w:val="en-US"/>
        </w:rPr>
        <w:t>.</w:t>
      </w:r>
    </w:p>
    <w:p w14:paraId="57B78F84" w14:textId="77777777" w:rsidR="00A747CE" w:rsidRPr="002C141F" w:rsidRDefault="00A747CE" w:rsidP="003D7F53">
      <w:pPr>
        <w:rPr>
          <w:rFonts w:ascii="Times New Roman" w:hAnsi="Times New Roman" w:cs="Times New Roman"/>
          <w:b/>
          <w:sz w:val="24"/>
          <w:szCs w:val="24"/>
          <w:highlight w:val="yellow"/>
          <w:lang w:val="en-US"/>
        </w:rPr>
      </w:pPr>
    </w:p>
    <w:p w14:paraId="38099D8F" w14:textId="77777777" w:rsidR="006C2DF6" w:rsidRPr="002C141F" w:rsidRDefault="006C2DF6" w:rsidP="006C2DF6">
      <w:pPr>
        <w:pStyle w:val="Balk5"/>
        <w:rPr>
          <w:lang w:val="en-US"/>
        </w:rPr>
      </w:pPr>
      <w:bookmarkStart w:id="269" w:name="_Toc418324653"/>
      <w:bookmarkStart w:id="270" w:name="_Toc520881364"/>
      <w:r w:rsidRPr="002C141F">
        <w:rPr>
          <w:lang w:val="en-US"/>
        </w:rPr>
        <w:t>Table</w:t>
      </w:r>
      <w:r w:rsidR="00013C81" w:rsidRPr="002C141F">
        <w:rPr>
          <w:lang w:val="en-US"/>
        </w:rPr>
        <w:t xml:space="preserve"> </w:t>
      </w:r>
      <w:r w:rsidR="00780DFB" w:rsidRPr="002C141F">
        <w:rPr>
          <w:lang w:val="en-US"/>
        </w:rPr>
        <w:t>8</w:t>
      </w:r>
      <w:r w:rsidR="00E702BA" w:rsidRPr="002C141F">
        <w:rPr>
          <w:lang w:val="en-US"/>
        </w:rPr>
        <w:t>.</w:t>
      </w:r>
      <w:r w:rsidR="009D7108" w:rsidRPr="002C141F">
        <w:rPr>
          <w:lang w:val="en-US"/>
        </w:rPr>
        <w:t>4</w:t>
      </w:r>
      <w:r w:rsidR="00780DFB" w:rsidRPr="002C141F">
        <w:rPr>
          <w:lang w:val="en-US"/>
        </w:rPr>
        <w:t>:</w:t>
      </w:r>
      <w:r w:rsidR="00013C81" w:rsidRPr="002C141F">
        <w:rPr>
          <w:lang w:val="en-US"/>
        </w:rPr>
        <w:t xml:space="preserve"> </w:t>
      </w:r>
      <w:bookmarkEnd w:id="269"/>
      <w:r w:rsidRPr="002C141F">
        <w:rPr>
          <w:szCs w:val="24"/>
          <w:lang w:val="en-US"/>
        </w:rPr>
        <w:t>Amounts and Shares of Sale to Final Consumers by Importer Companies in 2017 (Million Sm</w:t>
      </w:r>
      <w:r w:rsidRPr="002C141F">
        <w:rPr>
          <w:szCs w:val="24"/>
          <w:vertAlign w:val="superscript"/>
          <w:lang w:val="en-US"/>
        </w:rPr>
        <w:t>3</w:t>
      </w:r>
      <w:r w:rsidRPr="002C141F">
        <w:rPr>
          <w:szCs w:val="24"/>
          <w:lang w:val="en-US"/>
        </w:rPr>
        <w:t>)</w:t>
      </w:r>
      <w:bookmarkEnd w:id="270"/>
    </w:p>
    <w:tbl>
      <w:tblPr>
        <w:tblW w:w="5044" w:type="pct"/>
        <w:tblCellMar>
          <w:left w:w="70" w:type="dxa"/>
          <w:right w:w="70" w:type="dxa"/>
        </w:tblCellMar>
        <w:tblLook w:val="04A0" w:firstRow="1" w:lastRow="0" w:firstColumn="1" w:lastColumn="0" w:noHBand="0" w:noVBand="1"/>
      </w:tblPr>
      <w:tblGrid>
        <w:gridCol w:w="6654"/>
        <w:gridCol w:w="1192"/>
        <w:gridCol w:w="1732"/>
      </w:tblGrid>
      <w:tr w:rsidR="006C2DF6" w:rsidRPr="002C141F" w14:paraId="4966E39A" w14:textId="77777777" w:rsidTr="006C2DF6">
        <w:trPr>
          <w:trHeight w:val="315"/>
        </w:trPr>
        <w:tc>
          <w:tcPr>
            <w:tcW w:w="34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EE5249"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bookmarkStart w:id="271" w:name="_Toc418324654"/>
            <w:r w:rsidRPr="002C141F">
              <w:rPr>
                <w:rFonts w:ascii="Times New Roman" w:eastAsia="Times New Roman" w:hAnsi="Times New Roman"/>
                <w:b/>
                <w:bCs/>
                <w:color w:val="FFFFFF"/>
                <w:sz w:val="24"/>
                <w:szCs w:val="20"/>
                <w:lang w:val="en-US" w:eastAsia="tr-TR"/>
              </w:rPr>
              <w:t>Company</w:t>
            </w:r>
          </w:p>
        </w:tc>
        <w:tc>
          <w:tcPr>
            <w:tcW w:w="622" w:type="pct"/>
            <w:tcBorders>
              <w:top w:val="single" w:sz="4" w:space="0" w:color="D3D3D3"/>
              <w:left w:val="nil"/>
              <w:bottom w:val="single" w:sz="4" w:space="0" w:color="D3D3D3"/>
              <w:right w:val="single" w:sz="4" w:space="0" w:color="D3D3D3"/>
            </w:tcBorders>
            <w:shd w:val="clear" w:color="6E9ECA" w:fill="6E9ECA"/>
            <w:vAlign w:val="center"/>
            <w:hideMark/>
          </w:tcPr>
          <w:p w14:paraId="48D7A478" w14:textId="77777777" w:rsidR="006C2DF6" w:rsidRPr="002C141F" w:rsidRDefault="006C2DF6" w:rsidP="0099026E">
            <w:pPr>
              <w:spacing w:after="0" w:line="240" w:lineRule="auto"/>
              <w:jc w:val="right"/>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0"/>
                <w:lang w:val="en-US" w:eastAsia="tr-TR"/>
              </w:rPr>
              <w:t>Amount of Sales</w:t>
            </w:r>
          </w:p>
        </w:tc>
        <w:tc>
          <w:tcPr>
            <w:tcW w:w="904" w:type="pct"/>
            <w:tcBorders>
              <w:top w:val="single" w:sz="4" w:space="0" w:color="D3D3D3"/>
              <w:left w:val="nil"/>
              <w:bottom w:val="single" w:sz="4" w:space="0" w:color="D3D3D3"/>
              <w:right w:val="single" w:sz="4" w:space="0" w:color="D3D3D3"/>
            </w:tcBorders>
            <w:shd w:val="clear" w:color="6E9ECA" w:fill="6E9ECA"/>
            <w:vAlign w:val="center"/>
            <w:hideMark/>
          </w:tcPr>
          <w:p w14:paraId="13CD634B"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0"/>
                <w:lang w:val="en-US" w:eastAsia="tr-TR"/>
              </w:rPr>
              <w:t>Share (%)</w:t>
            </w:r>
          </w:p>
        </w:tc>
      </w:tr>
      <w:tr w:rsidR="006C2DF6" w:rsidRPr="002C141F" w14:paraId="33A4A670" w14:textId="77777777" w:rsidTr="006C2DF6">
        <w:trPr>
          <w:trHeight w:val="630"/>
        </w:trPr>
        <w:tc>
          <w:tcPr>
            <w:tcW w:w="3474" w:type="pct"/>
            <w:tcBorders>
              <w:top w:val="nil"/>
              <w:left w:val="single" w:sz="4" w:space="0" w:color="D3D3D3"/>
              <w:bottom w:val="single" w:sz="4" w:space="0" w:color="D3D3D3"/>
              <w:right w:val="single" w:sz="4" w:space="0" w:color="D3D3D3"/>
            </w:tcBorders>
            <w:shd w:val="clear" w:color="auto" w:fill="auto"/>
            <w:hideMark/>
          </w:tcPr>
          <w:p w14:paraId="0B365CF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BOTAŞ (BORU HATLARI İLE PETROL TAŞIMA ANONİM ŞİRKETİ)</w:t>
            </w:r>
          </w:p>
        </w:tc>
        <w:tc>
          <w:tcPr>
            <w:tcW w:w="622" w:type="pct"/>
            <w:tcBorders>
              <w:top w:val="nil"/>
              <w:left w:val="nil"/>
              <w:bottom w:val="single" w:sz="4" w:space="0" w:color="D3D3D3"/>
              <w:right w:val="single" w:sz="4" w:space="0" w:color="D3D3D3"/>
            </w:tcBorders>
            <w:shd w:val="clear" w:color="auto" w:fill="auto"/>
            <w:hideMark/>
          </w:tcPr>
          <w:p w14:paraId="3F9A5224"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25.906,00</w:t>
            </w:r>
          </w:p>
        </w:tc>
        <w:tc>
          <w:tcPr>
            <w:tcW w:w="904" w:type="pct"/>
            <w:tcBorders>
              <w:top w:val="nil"/>
              <w:left w:val="nil"/>
              <w:bottom w:val="single" w:sz="4" w:space="0" w:color="D3D3D3"/>
              <w:right w:val="single" w:sz="4" w:space="0" w:color="D3D3D3"/>
            </w:tcBorders>
            <w:shd w:val="clear" w:color="F5F5F5" w:fill="F5F5F5"/>
            <w:hideMark/>
          </w:tcPr>
          <w:p w14:paraId="1E4E0F1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96,60</w:t>
            </w:r>
          </w:p>
        </w:tc>
      </w:tr>
      <w:tr w:rsidR="006C2DF6" w:rsidRPr="002C141F" w14:paraId="25A238E5" w14:textId="77777777" w:rsidTr="006C2DF6">
        <w:trPr>
          <w:trHeight w:val="630"/>
        </w:trPr>
        <w:tc>
          <w:tcPr>
            <w:tcW w:w="3474" w:type="pct"/>
            <w:tcBorders>
              <w:top w:val="nil"/>
              <w:left w:val="single" w:sz="4" w:space="0" w:color="D3D3D3"/>
              <w:bottom w:val="single" w:sz="4" w:space="0" w:color="D3D3D3"/>
              <w:right w:val="single" w:sz="4" w:space="0" w:color="D3D3D3"/>
            </w:tcBorders>
            <w:shd w:val="clear" w:color="auto" w:fill="auto"/>
            <w:hideMark/>
          </w:tcPr>
          <w:p w14:paraId="4E91F76B"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GAZPORT DOĞALGAZ TOPTAN SATIŞ TİCARET VE SANAYİ ANONİM ŞİRKETİ</w:t>
            </w:r>
          </w:p>
        </w:tc>
        <w:tc>
          <w:tcPr>
            <w:tcW w:w="622" w:type="pct"/>
            <w:tcBorders>
              <w:top w:val="nil"/>
              <w:left w:val="nil"/>
              <w:bottom w:val="single" w:sz="4" w:space="0" w:color="D3D3D3"/>
              <w:right w:val="single" w:sz="4" w:space="0" w:color="D3D3D3"/>
            </w:tcBorders>
            <w:shd w:val="clear" w:color="auto" w:fill="auto"/>
            <w:hideMark/>
          </w:tcPr>
          <w:p w14:paraId="50CDB0D1"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335,22</w:t>
            </w:r>
          </w:p>
        </w:tc>
        <w:tc>
          <w:tcPr>
            <w:tcW w:w="904" w:type="pct"/>
            <w:tcBorders>
              <w:top w:val="nil"/>
              <w:left w:val="nil"/>
              <w:bottom w:val="single" w:sz="4" w:space="0" w:color="D3D3D3"/>
              <w:right w:val="single" w:sz="4" w:space="0" w:color="D3D3D3"/>
            </w:tcBorders>
            <w:shd w:val="clear" w:color="F5F5F5" w:fill="F5F5F5"/>
            <w:hideMark/>
          </w:tcPr>
          <w:p w14:paraId="7E051FCF"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1,25</w:t>
            </w:r>
          </w:p>
        </w:tc>
      </w:tr>
      <w:tr w:rsidR="006C2DF6" w:rsidRPr="002C141F" w14:paraId="3144B668"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5B6D63DC"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SHELL ENERJİ ANONİM ŞİRKETİ</w:t>
            </w:r>
          </w:p>
        </w:tc>
        <w:tc>
          <w:tcPr>
            <w:tcW w:w="622" w:type="pct"/>
            <w:tcBorders>
              <w:top w:val="nil"/>
              <w:left w:val="nil"/>
              <w:bottom w:val="single" w:sz="4" w:space="0" w:color="D3D3D3"/>
              <w:right w:val="single" w:sz="4" w:space="0" w:color="D3D3D3"/>
            </w:tcBorders>
            <w:shd w:val="clear" w:color="auto" w:fill="auto"/>
            <w:hideMark/>
          </w:tcPr>
          <w:p w14:paraId="0E9CD16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145,57</w:t>
            </w:r>
          </w:p>
        </w:tc>
        <w:tc>
          <w:tcPr>
            <w:tcW w:w="904" w:type="pct"/>
            <w:tcBorders>
              <w:top w:val="nil"/>
              <w:left w:val="nil"/>
              <w:bottom w:val="single" w:sz="4" w:space="0" w:color="D3D3D3"/>
              <w:right w:val="single" w:sz="4" w:space="0" w:color="D3D3D3"/>
            </w:tcBorders>
            <w:shd w:val="clear" w:color="F5F5F5" w:fill="F5F5F5"/>
            <w:hideMark/>
          </w:tcPr>
          <w:p w14:paraId="311943A4"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0,54</w:t>
            </w:r>
          </w:p>
        </w:tc>
      </w:tr>
      <w:tr w:rsidR="006C2DF6" w:rsidRPr="002C141F" w14:paraId="77E2650C"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341686B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DOĞAL ENERJİ İTHALAT ANONİM ŞİRKETİ</w:t>
            </w:r>
          </w:p>
        </w:tc>
        <w:tc>
          <w:tcPr>
            <w:tcW w:w="622" w:type="pct"/>
            <w:tcBorders>
              <w:top w:val="nil"/>
              <w:left w:val="nil"/>
              <w:bottom w:val="single" w:sz="4" w:space="0" w:color="D3D3D3"/>
              <w:right w:val="single" w:sz="4" w:space="0" w:color="D3D3D3"/>
            </w:tcBorders>
            <w:shd w:val="clear" w:color="auto" w:fill="auto"/>
            <w:hideMark/>
          </w:tcPr>
          <w:p w14:paraId="5F3B6A54"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137,79</w:t>
            </w:r>
          </w:p>
        </w:tc>
        <w:tc>
          <w:tcPr>
            <w:tcW w:w="904" w:type="pct"/>
            <w:tcBorders>
              <w:top w:val="nil"/>
              <w:left w:val="nil"/>
              <w:bottom w:val="single" w:sz="4" w:space="0" w:color="D3D3D3"/>
              <w:right w:val="single" w:sz="4" w:space="0" w:color="D3D3D3"/>
            </w:tcBorders>
            <w:shd w:val="clear" w:color="F5F5F5" w:fill="F5F5F5"/>
            <w:hideMark/>
          </w:tcPr>
          <w:p w14:paraId="056B13C7"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0,51</w:t>
            </w:r>
          </w:p>
        </w:tc>
      </w:tr>
      <w:tr w:rsidR="006C2DF6" w:rsidRPr="002C141F" w14:paraId="50A2216A"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434B808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ERDGAZ DOĞAL GAZ TOPTAN SATIŞ ANONİM ŞİRKETİ</w:t>
            </w:r>
          </w:p>
        </w:tc>
        <w:tc>
          <w:tcPr>
            <w:tcW w:w="622" w:type="pct"/>
            <w:tcBorders>
              <w:top w:val="nil"/>
              <w:left w:val="nil"/>
              <w:bottom w:val="single" w:sz="4" w:space="0" w:color="D3D3D3"/>
              <w:right w:val="single" w:sz="4" w:space="0" w:color="D3D3D3"/>
            </w:tcBorders>
            <w:shd w:val="clear" w:color="auto" w:fill="auto"/>
            <w:hideMark/>
          </w:tcPr>
          <w:p w14:paraId="428FC9E3"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136,33</w:t>
            </w:r>
          </w:p>
        </w:tc>
        <w:tc>
          <w:tcPr>
            <w:tcW w:w="904" w:type="pct"/>
            <w:tcBorders>
              <w:top w:val="nil"/>
              <w:left w:val="nil"/>
              <w:bottom w:val="single" w:sz="4" w:space="0" w:color="D3D3D3"/>
              <w:right w:val="single" w:sz="4" w:space="0" w:color="D3D3D3"/>
            </w:tcBorders>
            <w:shd w:val="clear" w:color="F5F5F5" w:fill="F5F5F5"/>
            <w:hideMark/>
          </w:tcPr>
          <w:p w14:paraId="2140DE7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0,51</w:t>
            </w:r>
          </w:p>
        </w:tc>
      </w:tr>
      <w:tr w:rsidR="006C2DF6" w:rsidRPr="002C141F" w14:paraId="386B8F2B"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76E8B838"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GUNVOR ENERJİ ANONİM ŞİRKETİ</w:t>
            </w:r>
          </w:p>
        </w:tc>
        <w:tc>
          <w:tcPr>
            <w:tcW w:w="622" w:type="pct"/>
            <w:tcBorders>
              <w:top w:val="nil"/>
              <w:left w:val="nil"/>
              <w:bottom w:val="single" w:sz="4" w:space="0" w:color="D3D3D3"/>
              <w:right w:val="single" w:sz="4" w:space="0" w:color="D3D3D3"/>
            </w:tcBorders>
            <w:shd w:val="clear" w:color="auto" w:fill="auto"/>
            <w:hideMark/>
          </w:tcPr>
          <w:p w14:paraId="58F03EF1"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59,23</w:t>
            </w:r>
          </w:p>
        </w:tc>
        <w:tc>
          <w:tcPr>
            <w:tcW w:w="904" w:type="pct"/>
            <w:tcBorders>
              <w:top w:val="nil"/>
              <w:left w:val="nil"/>
              <w:bottom w:val="single" w:sz="4" w:space="0" w:color="D3D3D3"/>
              <w:right w:val="single" w:sz="4" w:space="0" w:color="D3D3D3"/>
            </w:tcBorders>
            <w:shd w:val="clear" w:color="F5F5F5" w:fill="F5F5F5"/>
            <w:hideMark/>
          </w:tcPr>
          <w:p w14:paraId="13AB9479"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0,22</w:t>
            </w:r>
          </w:p>
        </w:tc>
      </w:tr>
      <w:tr w:rsidR="006C2DF6" w:rsidRPr="002C141F" w14:paraId="3C34F9C4"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11603AB8"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ENGİE ENERJİ TİCARET VE PAZARLAMA ANONİM ŞİRKETİ</w:t>
            </w:r>
          </w:p>
        </w:tc>
        <w:tc>
          <w:tcPr>
            <w:tcW w:w="622" w:type="pct"/>
            <w:tcBorders>
              <w:top w:val="nil"/>
              <w:left w:val="nil"/>
              <w:bottom w:val="single" w:sz="4" w:space="0" w:color="D3D3D3"/>
              <w:right w:val="single" w:sz="4" w:space="0" w:color="D3D3D3"/>
            </w:tcBorders>
            <w:shd w:val="clear" w:color="auto" w:fill="auto"/>
            <w:hideMark/>
          </w:tcPr>
          <w:p w14:paraId="33B94D0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29,33</w:t>
            </w:r>
          </w:p>
        </w:tc>
        <w:tc>
          <w:tcPr>
            <w:tcW w:w="904" w:type="pct"/>
            <w:tcBorders>
              <w:top w:val="nil"/>
              <w:left w:val="nil"/>
              <w:bottom w:val="single" w:sz="4" w:space="0" w:color="D3D3D3"/>
              <w:right w:val="single" w:sz="4" w:space="0" w:color="D3D3D3"/>
            </w:tcBorders>
            <w:shd w:val="clear" w:color="F5F5F5" w:fill="F5F5F5"/>
            <w:hideMark/>
          </w:tcPr>
          <w:p w14:paraId="66CC06FD"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0,11</w:t>
            </w:r>
          </w:p>
        </w:tc>
      </w:tr>
      <w:tr w:rsidR="006C2DF6" w:rsidRPr="002C141F" w14:paraId="720BF0ED" w14:textId="77777777" w:rsidTr="006C2DF6">
        <w:trPr>
          <w:trHeight w:val="630"/>
        </w:trPr>
        <w:tc>
          <w:tcPr>
            <w:tcW w:w="3474" w:type="pct"/>
            <w:tcBorders>
              <w:top w:val="nil"/>
              <w:left w:val="single" w:sz="4" w:space="0" w:color="D3D3D3"/>
              <w:bottom w:val="single" w:sz="4" w:space="0" w:color="D3D3D3"/>
              <w:right w:val="single" w:sz="4" w:space="0" w:color="D3D3D3"/>
            </w:tcBorders>
            <w:shd w:val="clear" w:color="auto" w:fill="auto"/>
            <w:hideMark/>
          </w:tcPr>
          <w:p w14:paraId="575EB695"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GLOBAL MADEN DOĞALGAZ PETROL VE KİMYA SANAYİ VE TİCARET ANONİM ŞİRKETİ</w:t>
            </w:r>
          </w:p>
        </w:tc>
        <w:tc>
          <w:tcPr>
            <w:tcW w:w="622" w:type="pct"/>
            <w:tcBorders>
              <w:top w:val="nil"/>
              <w:left w:val="nil"/>
              <w:bottom w:val="single" w:sz="4" w:space="0" w:color="D3D3D3"/>
              <w:right w:val="single" w:sz="4" w:space="0" w:color="D3D3D3"/>
            </w:tcBorders>
            <w:shd w:val="clear" w:color="auto" w:fill="auto"/>
            <w:hideMark/>
          </w:tcPr>
          <w:p w14:paraId="678F5EE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24,06</w:t>
            </w:r>
          </w:p>
        </w:tc>
        <w:tc>
          <w:tcPr>
            <w:tcW w:w="904" w:type="pct"/>
            <w:tcBorders>
              <w:top w:val="nil"/>
              <w:left w:val="nil"/>
              <w:bottom w:val="single" w:sz="4" w:space="0" w:color="D3D3D3"/>
              <w:right w:val="single" w:sz="4" w:space="0" w:color="D3D3D3"/>
            </w:tcBorders>
            <w:shd w:val="clear" w:color="F5F5F5" w:fill="F5F5F5"/>
            <w:hideMark/>
          </w:tcPr>
          <w:p w14:paraId="02397A0D"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0,09</w:t>
            </w:r>
          </w:p>
        </w:tc>
      </w:tr>
      <w:tr w:rsidR="006C2DF6" w:rsidRPr="002C141F" w14:paraId="3055D6FA"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4F26BAB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KİBAR ENERJİ ANONİM ŞİRKETİ</w:t>
            </w:r>
          </w:p>
        </w:tc>
        <w:tc>
          <w:tcPr>
            <w:tcW w:w="622" w:type="pct"/>
            <w:tcBorders>
              <w:top w:val="nil"/>
              <w:left w:val="nil"/>
              <w:bottom w:val="single" w:sz="4" w:space="0" w:color="D3D3D3"/>
              <w:right w:val="single" w:sz="4" w:space="0" w:color="D3D3D3"/>
            </w:tcBorders>
            <w:shd w:val="clear" w:color="auto" w:fill="auto"/>
            <w:hideMark/>
          </w:tcPr>
          <w:p w14:paraId="1BD70B87"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21,40</w:t>
            </w:r>
          </w:p>
        </w:tc>
        <w:tc>
          <w:tcPr>
            <w:tcW w:w="904" w:type="pct"/>
            <w:tcBorders>
              <w:top w:val="nil"/>
              <w:left w:val="nil"/>
              <w:bottom w:val="single" w:sz="4" w:space="0" w:color="D3D3D3"/>
              <w:right w:val="single" w:sz="4" w:space="0" w:color="D3D3D3"/>
            </w:tcBorders>
            <w:shd w:val="clear" w:color="F5F5F5" w:fill="F5F5F5"/>
            <w:hideMark/>
          </w:tcPr>
          <w:p w14:paraId="23E2013A"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0,08</w:t>
            </w:r>
          </w:p>
        </w:tc>
      </w:tr>
      <w:tr w:rsidR="006C2DF6" w:rsidRPr="002C141F" w14:paraId="166741AE"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6825048B"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NATURELGAZ SANAYİ VE TİCARET ANONİM ŞİRKETİ</w:t>
            </w:r>
          </w:p>
        </w:tc>
        <w:tc>
          <w:tcPr>
            <w:tcW w:w="622" w:type="pct"/>
            <w:tcBorders>
              <w:top w:val="nil"/>
              <w:left w:val="nil"/>
              <w:bottom w:val="single" w:sz="4" w:space="0" w:color="D3D3D3"/>
              <w:right w:val="single" w:sz="4" w:space="0" w:color="D3D3D3"/>
            </w:tcBorders>
            <w:shd w:val="clear" w:color="auto" w:fill="auto"/>
            <w:hideMark/>
          </w:tcPr>
          <w:p w14:paraId="6F2C2C86"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10,51</w:t>
            </w:r>
          </w:p>
        </w:tc>
        <w:tc>
          <w:tcPr>
            <w:tcW w:w="904" w:type="pct"/>
            <w:tcBorders>
              <w:top w:val="nil"/>
              <w:left w:val="nil"/>
              <w:bottom w:val="single" w:sz="4" w:space="0" w:color="D3D3D3"/>
              <w:right w:val="single" w:sz="4" w:space="0" w:color="D3D3D3"/>
            </w:tcBorders>
            <w:shd w:val="clear" w:color="F5F5F5" w:fill="F5F5F5"/>
            <w:hideMark/>
          </w:tcPr>
          <w:p w14:paraId="0CB4FD54"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0,04</w:t>
            </w:r>
          </w:p>
        </w:tc>
      </w:tr>
      <w:tr w:rsidR="006C2DF6" w:rsidRPr="002C141F" w14:paraId="31FE0664" w14:textId="77777777" w:rsidTr="006C2DF6">
        <w:trPr>
          <w:trHeight w:val="630"/>
        </w:trPr>
        <w:tc>
          <w:tcPr>
            <w:tcW w:w="3474" w:type="pct"/>
            <w:tcBorders>
              <w:top w:val="nil"/>
              <w:left w:val="single" w:sz="4" w:space="0" w:color="D3D3D3"/>
              <w:bottom w:val="single" w:sz="4" w:space="0" w:color="D3D3D3"/>
              <w:right w:val="single" w:sz="4" w:space="0" w:color="D3D3D3"/>
            </w:tcBorders>
            <w:shd w:val="clear" w:color="auto" w:fill="auto"/>
            <w:hideMark/>
          </w:tcPr>
          <w:p w14:paraId="124F729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NATURGAZ DOĞALGAZ İTHALAT İHRACAT SANAYİ VE TİCARET ANONİM ŞİRKETİ</w:t>
            </w:r>
          </w:p>
        </w:tc>
        <w:tc>
          <w:tcPr>
            <w:tcW w:w="622" w:type="pct"/>
            <w:tcBorders>
              <w:top w:val="nil"/>
              <w:left w:val="nil"/>
              <w:bottom w:val="single" w:sz="4" w:space="0" w:color="D3D3D3"/>
              <w:right w:val="single" w:sz="4" w:space="0" w:color="D3D3D3"/>
            </w:tcBorders>
            <w:shd w:val="clear" w:color="auto" w:fill="auto"/>
            <w:hideMark/>
          </w:tcPr>
          <w:p w14:paraId="0CEC2EE0"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6,22</w:t>
            </w:r>
          </w:p>
        </w:tc>
        <w:tc>
          <w:tcPr>
            <w:tcW w:w="904" w:type="pct"/>
            <w:tcBorders>
              <w:top w:val="nil"/>
              <w:left w:val="nil"/>
              <w:bottom w:val="single" w:sz="4" w:space="0" w:color="D3D3D3"/>
              <w:right w:val="single" w:sz="4" w:space="0" w:color="D3D3D3"/>
            </w:tcBorders>
            <w:shd w:val="clear" w:color="F5F5F5" w:fill="F5F5F5"/>
            <w:hideMark/>
          </w:tcPr>
          <w:p w14:paraId="5BCF124D"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w:t>
            </w:r>
          </w:p>
        </w:tc>
      </w:tr>
      <w:tr w:rsidR="006C2DF6" w:rsidRPr="002C141F" w14:paraId="3B68F66A"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7947EBD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ENERJİ ANONİM ŞİRKETİ</w:t>
            </w:r>
          </w:p>
        </w:tc>
        <w:tc>
          <w:tcPr>
            <w:tcW w:w="622" w:type="pct"/>
            <w:tcBorders>
              <w:top w:val="nil"/>
              <w:left w:val="nil"/>
              <w:bottom w:val="single" w:sz="4" w:space="0" w:color="D3D3D3"/>
              <w:right w:val="single" w:sz="4" w:space="0" w:color="D3D3D3"/>
            </w:tcBorders>
            <w:shd w:val="clear" w:color="auto" w:fill="auto"/>
            <w:hideMark/>
          </w:tcPr>
          <w:p w14:paraId="572E8153"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6,06</w:t>
            </w:r>
          </w:p>
        </w:tc>
        <w:tc>
          <w:tcPr>
            <w:tcW w:w="904" w:type="pct"/>
            <w:tcBorders>
              <w:top w:val="nil"/>
              <w:left w:val="nil"/>
              <w:bottom w:val="single" w:sz="4" w:space="0" w:color="D3D3D3"/>
              <w:right w:val="single" w:sz="4" w:space="0" w:color="D3D3D3"/>
            </w:tcBorders>
            <w:shd w:val="clear" w:color="F5F5F5" w:fill="F5F5F5"/>
            <w:hideMark/>
          </w:tcPr>
          <w:p w14:paraId="2E24233F"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w:t>
            </w:r>
          </w:p>
        </w:tc>
      </w:tr>
      <w:tr w:rsidR="006C2DF6" w:rsidRPr="002C141F" w14:paraId="7C2184D4" w14:textId="77777777" w:rsidTr="006C2DF6">
        <w:trPr>
          <w:trHeight w:val="315"/>
        </w:trPr>
        <w:tc>
          <w:tcPr>
            <w:tcW w:w="3474" w:type="pct"/>
            <w:tcBorders>
              <w:top w:val="nil"/>
              <w:left w:val="single" w:sz="4" w:space="0" w:color="D3D3D3"/>
              <w:bottom w:val="single" w:sz="4" w:space="0" w:color="D3D3D3"/>
              <w:right w:val="single" w:sz="4" w:space="0" w:color="D3D3D3"/>
            </w:tcBorders>
            <w:shd w:val="clear" w:color="auto" w:fill="auto"/>
            <w:hideMark/>
          </w:tcPr>
          <w:p w14:paraId="44C201C5" w14:textId="77777777" w:rsidR="0099026E" w:rsidRPr="002C141F" w:rsidRDefault="006C2DF6" w:rsidP="0099026E">
            <w:pPr>
              <w:spacing w:after="0" w:line="240" w:lineRule="auto"/>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622" w:type="pct"/>
            <w:tcBorders>
              <w:top w:val="nil"/>
              <w:left w:val="nil"/>
              <w:bottom w:val="single" w:sz="4" w:space="0" w:color="D3D3D3"/>
              <w:right w:val="single" w:sz="4" w:space="0" w:color="D3D3D3"/>
            </w:tcBorders>
            <w:shd w:val="clear" w:color="auto" w:fill="auto"/>
            <w:hideMark/>
          </w:tcPr>
          <w:p w14:paraId="61CAC46C" w14:textId="77777777" w:rsidR="0099026E" w:rsidRPr="002C141F" w:rsidRDefault="0099026E" w:rsidP="0099026E">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26.817,71</w:t>
            </w:r>
          </w:p>
        </w:tc>
        <w:tc>
          <w:tcPr>
            <w:tcW w:w="904" w:type="pct"/>
            <w:tcBorders>
              <w:top w:val="nil"/>
              <w:left w:val="nil"/>
              <w:bottom w:val="single" w:sz="4" w:space="0" w:color="D3D3D3"/>
              <w:right w:val="single" w:sz="4" w:space="0" w:color="D3D3D3"/>
            </w:tcBorders>
            <w:shd w:val="clear" w:color="F5F5F5" w:fill="F5F5F5"/>
            <w:hideMark/>
          </w:tcPr>
          <w:p w14:paraId="3ADE459E" w14:textId="77777777" w:rsidR="0099026E" w:rsidRPr="002C141F" w:rsidRDefault="0099026E"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w:t>
            </w:r>
          </w:p>
        </w:tc>
      </w:tr>
    </w:tbl>
    <w:p w14:paraId="2CF1AF54" w14:textId="77777777" w:rsidR="0078284D" w:rsidRPr="002C141F" w:rsidRDefault="0078284D" w:rsidP="00906A75">
      <w:pPr>
        <w:rPr>
          <w:lang w:val="en-US"/>
        </w:rPr>
      </w:pPr>
    </w:p>
    <w:p w14:paraId="4EDFFC29" w14:textId="77777777" w:rsidR="00596D6E" w:rsidRPr="002C141F" w:rsidRDefault="0078284D">
      <w:pPr>
        <w:rPr>
          <w:lang w:val="en-US"/>
        </w:rPr>
      </w:pPr>
      <w:r w:rsidRPr="002C141F">
        <w:rPr>
          <w:lang w:val="en-US"/>
        </w:rPr>
        <w:br w:type="page"/>
      </w:r>
    </w:p>
    <w:p w14:paraId="01D99826" w14:textId="77777777" w:rsidR="006C2DF6" w:rsidRPr="002C141F" w:rsidRDefault="006C2DF6" w:rsidP="006C2DF6">
      <w:pPr>
        <w:pStyle w:val="Balk5"/>
        <w:ind w:left="0" w:firstLine="0"/>
        <w:rPr>
          <w:lang w:val="en-US"/>
        </w:rPr>
      </w:pPr>
      <w:bookmarkStart w:id="272" w:name="_Toc494808789"/>
      <w:bookmarkStart w:id="273" w:name="_Toc520881365"/>
      <w:bookmarkEnd w:id="271"/>
      <w:r w:rsidRPr="002C141F">
        <w:rPr>
          <w:lang w:val="en-US"/>
        </w:rPr>
        <w:lastRenderedPageBreak/>
        <w:t xml:space="preserve">Table 8.5: </w:t>
      </w:r>
      <w:r w:rsidRPr="002C141F">
        <w:rPr>
          <w:szCs w:val="24"/>
          <w:lang w:val="en-US"/>
        </w:rPr>
        <w:t>Amount and Shares of Sales to Final Consumers by CNG Companies in 2017 (Million Sm</w:t>
      </w:r>
      <w:r w:rsidRPr="002C141F">
        <w:rPr>
          <w:szCs w:val="24"/>
          <w:vertAlign w:val="superscript"/>
          <w:lang w:val="en-US"/>
        </w:rPr>
        <w:t>3</w:t>
      </w:r>
      <w:r w:rsidRPr="002C141F">
        <w:rPr>
          <w:szCs w:val="24"/>
          <w:lang w:val="en-US"/>
        </w:rPr>
        <w:t>)</w:t>
      </w:r>
      <w:bookmarkEnd w:id="272"/>
      <w:bookmarkEnd w:id="273"/>
    </w:p>
    <w:tbl>
      <w:tblPr>
        <w:tblW w:w="5459" w:type="pct"/>
        <w:tblCellMar>
          <w:left w:w="70" w:type="dxa"/>
          <w:right w:w="70" w:type="dxa"/>
        </w:tblCellMar>
        <w:tblLook w:val="04A0" w:firstRow="1" w:lastRow="0" w:firstColumn="1" w:lastColumn="0" w:noHBand="0" w:noVBand="1"/>
      </w:tblPr>
      <w:tblGrid>
        <w:gridCol w:w="7196"/>
        <w:gridCol w:w="1874"/>
        <w:gridCol w:w="1296"/>
      </w:tblGrid>
      <w:tr w:rsidR="006C2DF6" w:rsidRPr="002C141F" w14:paraId="25294588" w14:textId="77777777" w:rsidTr="00646C84">
        <w:trPr>
          <w:cantSplit/>
          <w:trHeight w:val="315"/>
          <w:tblHeader/>
        </w:trPr>
        <w:tc>
          <w:tcPr>
            <w:tcW w:w="347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AEA8D3"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Company</w:t>
            </w:r>
          </w:p>
        </w:tc>
        <w:tc>
          <w:tcPr>
            <w:tcW w:w="904" w:type="pct"/>
            <w:tcBorders>
              <w:top w:val="single" w:sz="4" w:space="0" w:color="D3D3D3"/>
              <w:left w:val="nil"/>
              <w:bottom w:val="single" w:sz="4" w:space="0" w:color="D3D3D3"/>
              <w:right w:val="single" w:sz="4" w:space="0" w:color="D3D3D3"/>
            </w:tcBorders>
            <w:shd w:val="clear" w:color="6E9ECA" w:fill="6E9ECA"/>
            <w:vAlign w:val="center"/>
            <w:hideMark/>
          </w:tcPr>
          <w:p w14:paraId="2E8F50EA" w14:textId="77777777" w:rsidR="006C2DF6" w:rsidRPr="002C141F" w:rsidRDefault="006C2DF6" w:rsidP="0099026E">
            <w:pPr>
              <w:spacing w:after="0" w:line="240" w:lineRule="auto"/>
              <w:jc w:val="right"/>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Amount of Sales</w:t>
            </w:r>
          </w:p>
        </w:tc>
        <w:tc>
          <w:tcPr>
            <w:tcW w:w="625" w:type="pct"/>
            <w:tcBorders>
              <w:top w:val="single" w:sz="4" w:space="0" w:color="D3D3D3"/>
              <w:left w:val="nil"/>
              <w:bottom w:val="single" w:sz="4" w:space="0" w:color="D3D3D3"/>
              <w:right w:val="single" w:sz="4" w:space="0" w:color="D3D3D3"/>
            </w:tcBorders>
            <w:shd w:val="clear" w:color="6E9ECA" w:fill="6E9ECA"/>
            <w:vAlign w:val="center"/>
            <w:hideMark/>
          </w:tcPr>
          <w:p w14:paraId="4B1FFC92"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Share (%)</w:t>
            </w:r>
          </w:p>
        </w:tc>
      </w:tr>
      <w:tr w:rsidR="0099026E" w:rsidRPr="002C141F" w14:paraId="7FDC8EBF"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3B5D39BD"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NATURELGAZ SANAYİ VE TİCARET ANONİM ŞİRKETİ</w:t>
            </w:r>
          </w:p>
        </w:tc>
        <w:tc>
          <w:tcPr>
            <w:tcW w:w="904" w:type="pct"/>
            <w:tcBorders>
              <w:top w:val="nil"/>
              <w:left w:val="nil"/>
              <w:bottom w:val="single" w:sz="4" w:space="0" w:color="D3D3D3"/>
              <w:right w:val="single" w:sz="4" w:space="0" w:color="D3D3D3"/>
            </w:tcBorders>
            <w:shd w:val="clear" w:color="auto" w:fill="auto"/>
            <w:hideMark/>
          </w:tcPr>
          <w:p w14:paraId="027CDE8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135,60</w:t>
            </w:r>
          </w:p>
        </w:tc>
        <w:tc>
          <w:tcPr>
            <w:tcW w:w="625" w:type="pct"/>
            <w:tcBorders>
              <w:top w:val="nil"/>
              <w:left w:val="nil"/>
              <w:bottom w:val="single" w:sz="4" w:space="0" w:color="D3D3D3"/>
              <w:right w:val="single" w:sz="4" w:space="0" w:color="D3D3D3"/>
            </w:tcBorders>
            <w:shd w:val="clear" w:color="F5F5F5" w:fill="F5F5F5"/>
            <w:hideMark/>
          </w:tcPr>
          <w:p w14:paraId="0B70C259"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61,06</w:t>
            </w:r>
          </w:p>
        </w:tc>
      </w:tr>
      <w:tr w:rsidR="0099026E" w:rsidRPr="002C141F" w14:paraId="3685ADF9"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4B5D31FC"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SOCAR TURKEY LNG SATIŞ ANONİM ŞİRKETİ</w:t>
            </w:r>
          </w:p>
        </w:tc>
        <w:tc>
          <w:tcPr>
            <w:tcW w:w="904" w:type="pct"/>
            <w:tcBorders>
              <w:top w:val="nil"/>
              <w:left w:val="nil"/>
              <w:bottom w:val="single" w:sz="4" w:space="0" w:color="D3D3D3"/>
              <w:right w:val="single" w:sz="4" w:space="0" w:color="D3D3D3"/>
            </w:tcBorders>
            <w:shd w:val="clear" w:color="auto" w:fill="auto"/>
            <w:hideMark/>
          </w:tcPr>
          <w:p w14:paraId="51535DC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24,67</w:t>
            </w:r>
          </w:p>
        </w:tc>
        <w:tc>
          <w:tcPr>
            <w:tcW w:w="625" w:type="pct"/>
            <w:tcBorders>
              <w:top w:val="nil"/>
              <w:left w:val="nil"/>
              <w:bottom w:val="single" w:sz="4" w:space="0" w:color="D3D3D3"/>
              <w:right w:val="single" w:sz="4" w:space="0" w:color="D3D3D3"/>
            </w:tcBorders>
            <w:shd w:val="clear" w:color="F5F5F5" w:fill="F5F5F5"/>
            <w:hideMark/>
          </w:tcPr>
          <w:p w14:paraId="06423F5E"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11,11</w:t>
            </w:r>
          </w:p>
        </w:tc>
      </w:tr>
      <w:tr w:rsidR="0099026E" w:rsidRPr="002C141F" w14:paraId="4739C1F7"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41700578"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ATAERK AKARYAKIT ÇİMENTO İNŞAAT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018EA889"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11,52</w:t>
            </w:r>
          </w:p>
        </w:tc>
        <w:tc>
          <w:tcPr>
            <w:tcW w:w="625" w:type="pct"/>
            <w:tcBorders>
              <w:top w:val="nil"/>
              <w:left w:val="nil"/>
              <w:bottom w:val="single" w:sz="4" w:space="0" w:color="D3D3D3"/>
              <w:right w:val="single" w:sz="4" w:space="0" w:color="D3D3D3"/>
            </w:tcBorders>
            <w:shd w:val="clear" w:color="F5F5F5" w:fill="F5F5F5"/>
            <w:hideMark/>
          </w:tcPr>
          <w:p w14:paraId="58E43E6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5,19</w:t>
            </w:r>
          </w:p>
        </w:tc>
      </w:tr>
      <w:tr w:rsidR="0099026E" w:rsidRPr="002C141F" w14:paraId="14876C83"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0DD304E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TEZ OKSİJEN SANAYİ VE TİCARET ANONİM ŞİRKETİ</w:t>
            </w:r>
          </w:p>
        </w:tc>
        <w:tc>
          <w:tcPr>
            <w:tcW w:w="904" w:type="pct"/>
            <w:tcBorders>
              <w:top w:val="nil"/>
              <w:left w:val="nil"/>
              <w:bottom w:val="single" w:sz="4" w:space="0" w:color="D3D3D3"/>
              <w:right w:val="single" w:sz="4" w:space="0" w:color="D3D3D3"/>
            </w:tcBorders>
            <w:shd w:val="clear" w:color="auto" w:fill="auto"/>
            <w:hideMark/>
          </w:tcPr>
          <w:p w14:paraId="737032D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8,62</w:t>
            </w:r>
          </w:p>
        </w:tc>
        <w:tc>
          <w:tcPr>
            <w:tcW w:w="625" w:type="pct"/>
            <w:tcBorders>
              <w:top w:val="nil"/>
              <w:left w:val="nil"/>
              <w:bottom w:val="single" w:sz="4" w:space="0" w:color="D3D3D3"/>
              <w:right w:val="single" w:sz="4" w:space="0" w:color="D3D3D3"/>
            </w:tcBorders>
            <w:shd w:val="clear" w:color="F5F5F5" w:fill="F5F5F5"/>
            <w:hideMark/>
          </w:tcPr>
          <w:p w14:paraId="325C286B"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3,88</w:t>
            </w:r>
          </w:p>
        </w:tc>
      </w:tr>
      <w:tr w:rsidR="0099026E" w:rsidRPr="002C141F" w14:paraId="3FA5D824"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2A5A96B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ALBE DOĞALGAZ DAĞITIM VE ELEKTRİK ENERJİSİ ÜRETİM ANONİM ŞİRKETİ</w:t>
            </w:r>
          </w:p>
        </w:tc>
        <w:tc>
          <w:tcPr>
            <w:tcW w:w="904" w:type="pct"/>
            <w:tcBorders>
              <w:top w:val="nil"/>
              <w:left w:val="nil"/>
              <w:bottom w:val="single" w:sz="4" w:space="0" w:color="D3D3D3"/>
              <w:right w:val="single" w:sz="4" w:space="0" w:color="D3D3D3"/>
            </w:tcBorders>
            <w:shd w:val="clear" w:color="auto" w:fill="auto"/>
            <w:hideMark/>
          </w:tcPr>
          <w:p w14:paraId="7053A125"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5,70</w:t>
            </w:r>
          </w:p>
        </w:tc>
        <w:tc>
          <w:tcPr>
            <w:tcW w:w="625" w:type="pct"/>
            <w:tcBorders>
              <w:top w:val="nil"/>
              <w:left w:val="nil"/>
              <w:bottom w:val="single" w:sz="4" w:space="0" w:color="D3D3D3"/>
              <w:right w:val="single" w:sz="4" w:space="0" w:color="D3D3D3"/>
            </w:tcBorders>
            <w:shd w:val="clear" w:color="F5F5F5" w:fill="F5F5F5"/>
            <w:hideMark/>
          </w:tcPr>
          <w:p w14:paraId="535A0605"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2,56</w:t>
            </w:r>
          </w:p>
        </w:tc>
      </w:tr>
      <w:tr w:rsidR="0099026E" w:rsidRPr="002C141F" w14:paraId="0539FC09"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5861AD4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YILMAZLAR SINAİ VE TIBBİ GAZLAR PAZARLAMA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364057BA"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4,93</w:t>
            </w:r>
          </w:p>
        </w:tc>
        <w:tc>
          <w:tcPr>
            <w:tcW w:w="625" w:type="pct"/>
            <w:tcBorders>
              <w:top w:val="nil"/>
              <w:left w:val="nil"/>
              <w:bottom w:val="single" w:sz="4" w:space="0" w:color="D3D3D3"/>
              <w:right w:val="single" w:sz="4" w:space="0" w:color="D3D3D3"/>
            </w:tcBorders>
            <w:shd w:val="clear" w:color="F5F5F5" w:fill="F5F5F5"/>
            <w:hideMark/>
          </w:tcPr>
          <w:p w14:paraId="5D724E7D"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2,22</w:t>
            </w:r>
          </w:p>
        </w:tc>
      </w:tr>
      <w:tr w:rsidR="0099026E" w:rsidRPr="002C141F" w14:paraId="0700909B" w14:textId="77777777" w:rsidTr="00646C84">
        <w:trPr>
          <w:trHeight w:val="261"/>
        </w:trPr>
        <w:tc>
          <w:tcPr>
            <w:tcW w:w="3471" w:type="pct"/>
            <w:tcBorders>
              <w:top w:val="nil"/>
              <w:left w:val="single" w:sz="4" w:space="0" w:color="D3D3D3"/>
              <w:bottom w:val="single" w:sz="4" w:space="0" w:color="D3D3D3"/>
              <w:right w:val="single" w:sz="4" w:space="0" w:color="D3D3D3"/>
            </w:tcBorders>
            <w:shd w:val="clear" w:color="auto" w:fill="auto"/>
            <w:hideMark/>
          </w:tcPr>
          <w:p w14:paraId="1C86AAF5" w14:textId="77777777" w:rsidR="0099026E" w:rsidRPr="002C141F" w:rsidRDefault="0099026E" w:rsidP="00596D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 xml:space="preserve">HABAŞ SINAİ VE TIBBİ GAZLAR İSTİHSAL ENDÜSTRİSİ </w:t>
            </w:r>
            <w:r w:rsidR="00596D6E" w:rsidRPr="002C141F">
              <w:rPr>
                <w:rFonts w:ascii="Times New Roman" w:eastAsia="Times New Roman" w:hAnsi="Times New Roman" w:cs="Times New Roman"/>
                <w:color w:val="000000"/>
                <w:sz w:val="24"/>
                <w:szCs w:val="24"/>
                <w:lang w:val="en-US" w:eastAsia="tr-TR"/>
              </w:rPr>
              <w:t>A.Ş.</w:t>
            </w:r>
          </w:p>
        </w:tc>
        <w:tc>
          <w:tcPr>
            <w:tcW w:w="904" w:type="pct"/>
            <w:tcBorders>
              <w:top w:val="nil"/>
              <w:left w:val="nil"/>
              <w:bottom w:val="single" w:sz="4" w:space="0" w:color="D3D3D3"/>
              <w:right w:val="single" w:sz="4" w:space="0" w:color="D3D3D3"/>
            </w:tcBorders>
            <w:shd w:val="clear" w:color="auto" w:fill="auto"/>
            <w:hideMark/>
          </w:tcPr>
          <w:p w14:paraId="755929A1"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4,61</w:t>
            </w:r>
          </w:p>
        </w:tc>
        <w:tc>
          <w:tcPr>
            <w:tcW w:w="625" w:type="pct"/>
            <w:tcBorders>
              <w:top w:val="nil"/>
              <w:left w:val="nil"/>
              <w:bottom w:val="single" w:sz="4" w:space="0" w:color="D3D3D3"/>
              <w:right w:val="single" w:sz="4" w:space="0" w:color="D3D3D3"/>
            </w:tcBorders>
            <w:shd w:val="clear" w:color="F5F5F5" w:fill="F5F5F5"/>
            <w:hideMark/>
          </w:tcPr>
          <w:p w14:paraId="789F0144"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2,08</w:t>
            </w:r>
          </w:p>
        </w:tc>
      </w:tr>
      <w:tr w:rsidR="0099026E" w:rsidRPr="002C141F" w14:paraId="73CB1A96"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3BB84A5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GİTAŞ GAZ İŞLETMELERİ TAŞIMACILIK ANONİM ŞİRKETİ</w:t>
            </w:r>
          </w:p>
        </w:tc>
        <w:tc>
          <w:tcPr>
            <w:tcW w:w="904" w:type="pct"/>
            <w:tcBorders>
              <w:top w:val="nil"/>
              <w:left w:val="nil"/>
              <w:bottom w:val="single" w:sz="4" w:space="0" w:color="D3D3D3"/>
              <w:right w:val="single" w:sz="4" w:space="0" w:color="D3D3D3"/>
            </w:tcBorders>
            <w:shd w:val="clear" w:color="auto" w:fill="auto"/>
            <w:hideMark/>
          </w:tcPr>
          <w:p w14:paraId="280A03F7"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4,49</w:t>
            </w:r>
          </w:p>
        </w:tc>
        <w:tc>
          <w:tcPr>
            <w:tcW w:w="625" w:type="pct"/>
            <w:tcBorders>
              <w:top w:val="nil"/>
              <w:left w:val="nil"/>
              <w:bottom w:val="single" w:sz="4" w:space="0" w:color="D3D3D3"/>
              <w:right w:val="single" w:sz="4" w:space="0" w:color="D3D3D3"/>
            </w:tcBorders>
            <w:shd w:val="clear" w:color="F5F5F5" w:fill="F5F5F5"/>
            <w:hideMark/>
          </w:tcPr>
          <w:p w14:paraId="2346F25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2,02</w:t>
            </w:r>
          </w:p>
        </w:tc>
      </w:tr>
      <w:tr w:rsidR="0099026E" w:rsidRPr="002C141F" w14:paraId="612E2B04"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51C7F4C9"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CNG GAZ SANAYİ VE TİCARET ANONİM ŞİRKETİ</w:t>
            </w:r>
          </w:p>
        </w:tc>
        <w:tc>
          <w:tcPr>
            <w:tcW w:w="904" w:type="pct"/>
            <w:tcBorders>
              <w:top w:val="nil"/>
              <w:left w:val="nil"/>
              <w:bottom w:val="single" w:sz="4" w:space="0" w:color="D3D3D3"/>
              <w:right w:val="single" w:sz="4" w:space="0" w:color="D3D3D3"/>
            </w:tcBorders>
            <w:shd w:val="clear" w:color="auto" w:fill="auto"/>
            <w:hideMark/>
          </w:tcPr>
          <w:p w14:paraId="7F06AC71"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4,33</w:t>
            </w:r>
          </w:p>
        </w:tc>
        <w:tc>
          <w:tcPr>
            <w:tcW w:w="625" w:type="pct"/>
            <w:tcBorders>
              <w:top w:val="nil"/>
              <w:left w:val="nil"/>
              <w:bottom w:val="single" w:sz="4" w:space="0" w:color="D3D3D3"/>
              <w:right w:val="single" w:sz="4" w:space="0" w:color="D3D3D3"/>
            </w:tcBorders>
            <w:shd w:val="clear" w:color="F5F5F5" w:fill="F5F5F5"/>
            <w:hideMark/>
          </w:tcPr>
          <w:p w14:paraId="3E125AB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1,95</w:t>
            </w:r>
          </w:p>
        </w:tc>
      </w:tr>
      <w:tr w:rsidR="0099026E" w:rsidRPr="002C141F" w14:paraId="4F54E898" w14:textId="77777777" w:rsidTr="00646C84">
        <w:trPr>
          <w:trHeight w:val="252"/>
        </w:trPr>
        <w:tc>
          <w:tcPr>
            <w:tcW w:w="3471" w:type="pct"/>
            <w:tcBorders>
              <w:top w:val="nil"/>
              <w:left w:val="single" w:sz="4" w:space="0" w:color="D3D3D3"/>
              <w:bottom w:val="single" w:sz="4" w:space="0" w:color="D3D3D3"/>
              <w:right w:val="single" w:sz="4" w:space="0" w:color="D3D3D3"/>
            </w:tcBorders>
            <w:shd w:val="clear" w:color="auto" w:fill="auto"/>
            <w:hideMark/>
          </w:tcPr>
          <w:p w14:paraId="433515D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CNGAZ PETROL ÜRÜNLERİ D</w:t>
            </w:r>
            <w:r w:rsidR="00596D6E" w:rsidRPr="002C141F">
              <w:rPr>
                <w:rFonts w:ascii="Times New Roman" w:eastAsia="Times New Roman" w:hAnsi="Times New Roman" w:cs="Times New Roman"/>
                <w:color w:val="000000"/>
                <w:sz w:val="24"/>
                <w:szCs w:val="24"/>
                <w:lang w:val="en-US" w:eastAsia="tr-TR"/>
              </w:rPr>
              <w:t>AĞITIM VE TİCARET A.Ş.</w:t>
            </w:r>
          </w:p>
        </w:tc>
        <w:tc>
          <w:tcPr>
            <w:tcW w:w="904" w:type="pct"/>
            <w:tcBorders>
              <w:top w:val="nil"/>
              <w:left w:val="nil"/>
              <w:bottom w:val="single" w:sz="4" w:space="0" w:color="D3D3D3"/>
              <w:right w:val="single" w:sz="4" w:space="0" w:color="D3D3D3"/>
            </w:tcBorders>
            <w:shd w:val="clear" w:color="auto" w:fill="auto"/>
            <w:hideMark/>
          </w:tcPr>
          <w:p w14:paraId="6692B2D6"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2,55</w:t>
            </w:r>
          </w:p>
        </w:tc>
        <w:tc>
          <w:tcPr>
            <w:tcW w:w="625" w:type="pct"/>
            <w:tcBorders>
              <w:top w:val="nil"/>
              <w:left w:val="nil"/>
              <w:bottom w:val="single" w:sz="4" w:space="0" w:color="D3D3D3"/>
              <w:right w:val="single" w:sz="4" w:space="0" w:color="D3D3D3"/>
            </w:tcBorders>
            <w:shd w:val="clear" w:color="F5F5F5" w:fill="F5F5F5"/>
            <w:hideMark/>
          </w:tcPr>
          <w:p w14:paraId="24E3B9A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1,15</w:t>
            </w:r>
          </w:p>
        </w:tc>
      </w:tr>
      <w:tr w:rsidR="0099026E" w:rsidRPr="002C141F" w14:paraId="2E5091F2"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076BF546"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AKPET GAZ ANONİM ŞİRKETİ</w:t>
            </w:r>
          </w:p>
        </w:tc>
        <w:tc>
          <w:tcPr>
            <w:tcW w:w="904" w:type="pct"/>
            <w:tcBorders>
              <w:top w:val="nil"/>
              <w:left w:val="nil"/>
              <w:bottom w:val="single" w:sz="4" w:space="0" w:color="D3D3D3"/>
              <w:right w:val="single" w:sz="4" w:space="0" w:color="D3D3D3"/>
            </w:tcBorders>
            <w:shd w:val="clear" w:color="auto" w:fill="auto"/>
            <w:hideMark/>
          </w:tcPr>
          <w:p w14:paraId="53AD410A"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2,33</w:t>
            </w:r>
          </w:p>
        </w:tc>
        <w:tc>
          <w:tcPr>
            <w:tcW w:w="625" w:type="pct"/>
            <w:tcBorders>
              <w:top w:val="nil"/>
              <w:left w:val="nil"/>
              <w:bottom w:val="single" w:sz="4" w:space="0" w:color="D3D3D3"/>
              <w:right w:val="single" w:sz="4" w:space="0" w:color="D3D3D3"/>
            </w:tcBorders>
            <w:shd w:val="clear" w:color="F5F5F5" w:fill="F5F5F5"/>
            <w:hideMark/>
          </w:tcPr>
          <w:p w14:paraId="38A508D4"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w:t>
            </w:r>
          </w:p>
        </w:tc>
      </w:tr>
      <w:tr w:rsidR="0099026E" w:rsidRPr="002C141F" w14:paraId="7C310719"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63FBBE17"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DOĞALHAYAT PETROL ÜRÜNLERİ, CNG, GAZ, İNŞAAT, GIDA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4BB855A4"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1,93</w:t>
            </w:r>
          </w:p>
        </w:tc>
        <w:tc>
          <w:tcPr>
            <w:tcW w:w="625" w:type="pct"/>
            <w:tcBorders>
              <w:top w:val="nil"/>
              <w:left w:val="nil"/>
              <w:bottom w:val="single" w:sz="4" w:space="0" w:color="D3D3D3"/>
              <w:right w:val="single" w:sz="4" w:space="0" w:color="D3D3D3"/>
            </w:tcBorders>
            <w:shd w:val="clear" w:color="F5F5F5" w:fill="F5F5F5"/>
            <w:hideMark/>
          </w:tcPr>
          <w:p w14:paraId="79BA53E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0,87</w:t>
            </w:r>
          </w:p>
        </w:tc>
      </w:tr>
      <w:tr w:rsidR="0099026E" w:rsidRPr="002C141F" w14:paraId="6EE5D032" w14:textId="77777777" w:rsidTr="00646C84">
        <w:trPr>
          <w:trHeight w:val="284"/>
        </w:trPr>
        <w:tc>
          <w:tcPr>
            <w:tcW w:w="3471" w:type="pct"/>
            <w:tcBorders>
              <w:top w:val="nil"/>
              <w:left w:val="single" w:sz="4" w:space="0" w:color="D3D3D3"/>
              <w:bottom w:val="single" w:sz="4" w:space="0" w:color="D3D3D3"/>
              <w:right w:val="single" w:sz="4" w:space="0" w:color="D3D3D3"/>
            </w:tcBorders>
            <w:shd w:val="clear" w:color="auto" w:fill="auto"/>
            <w:hideMark/>
          </w:tcPr>
          <w:p w14:paraId="7FEA4FF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OR-CAN DOĞAL GAZ TOP</w:t>
            </w:r>
            <w:r w:rsidR="00596D6E" w:rsidRPr="002C141F">
              <w:rPr>
                <w:rFonts w:ascii="Times New Roman" w:eastAsia="Times New Roman" w:hAnsi="Times New Roman" w:cs="Times New Roman"/>
                <w:color w:val="000000"/>
                <w:sz w:val="24"/>
                <w:szCs w:val="24"/>
                <w:lang w:val="en-US" w:eastAsia="tr-TR"/>
              </w:rPr>
              <w:t>TAN SATIŞ DAĞITIM A.Ş.</w:t>
            </w:r>
          </w:p>
        </w:tc>
        <w:tc>
          <w:tcPr>
            <w:tcW w:w="904" w:type="pct"/>
            <w:tcBorders>
              <w:top w:val="nil"/>
              <w:left w:val="nil"/>
              <w:bottom w:val="single" w:sz="4" w:space="0" w:color="D3D3D3"/>
              <w:right w:val="single" w:sz="4" w:space="0" w:color="D3D3D3"/>
            </w:tcBorders>
            <w:shd w:val="clear" w:color="auto" w:fill="auto"/>
            <w:hideMark/>
          </w:tcPr>
          <w:p w14:paraId="5B0B1A70"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1,93</w:t>
            </w:r>
          </w:p>
        </w:tc>
        <w:tc>
          <w:tcPr>
            <w:tcW w:w="625" w:type="pct"/>
            <w:tcBorders>
              <w:top w:val="nil"/>
              <w:left w:val="nil"/>
              <w:bottom w:val="single" w:sz="4" w:space="0" w:color="D3D3D3"/>
              <w:right w:val="single" w:sz="4" w:space="0" w:color="D3D3D3"/>
            </w:tcBorders>
            <w:shd w:val="clear" w:color="F5F5F5" w:fill="F5F5F5"/>
            <w:hideMark/>
          </w:tcPr>
          <w:p w14:paraId="540214D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0,87</w:t>
            </w:r>
          </w:p>
        </w:tc>
      </w:tr>
      <w:tr w:rsidR="0099026E" w:rsidRPr="002C141F" w14:paraId="74FD9AF6"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0170FD7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ANG DOĞAL GAZ TAŞIMACILIK DÖNÜŞÜM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66B75B1F"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1,83</w:t>
            </w:r>
          </w:p>
        </w:tc>
        <w:tc>
          <w:tcPr>
            <w:tcW w:w="625" w:type="pct"/>
            <w:tcBorders>
              <w:top w:val="nil"/>
              <w:left w:val="nil"/>
              <w:bottom w:val="single" w:sz="4" w:space="0" w:color="D3D3D3"/>
              <w:right w:val="single" w:sz="4" w:space="0" w:color="D3D3D3"/>
            </w:tcBorders>
            <w:shd w:val="clear" w:color="F5F5F5" w:fill="F5F5F5"/>
            <w:hideMark/>
          </w:tcPr>
          <w:p w14:paraId="232F9F4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0,82</w:t>
            </w:r>
          </w:p>
        </w:tc>
      </w:tr>
      <w:tr w:rsidR="0099026E" w:rsidRPr="002C141F" w14:paraId="344A95FF"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402ED677"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KARABÖRK GAZ PAZARLAMA VE TİCARET LİMİTED ŞİRKETİ</w:t>
            </w:r>
          </w:p>
        </w:tc>
        <w:tc>
          <w:tcPr>
            <w:tcW w:w="904" w:type="pct"/>
            <w:tcBorders>
              <w:top w:val="nil"/>
              <w:left w:val="nil"/>
              <w:bottom w:val="single" w:sz="4" w:space="0" w:color="D3D3D3"/>
              <w:right w:val="single" w:sz="4" w:space="0" w:color="D3D3D3"/>
            </w:tcBorders>
            <w:shd w:val="clear" w:color="auto" w:fill="auto"/>
            <w:hideMark/>
          </w:tcPr>
          <w:p w14:paraId="5FE659E3"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1,42</w:t>
            </w:r>
          </w:p>
        </w:tc>
        <w:tc>
          <w:tcPr>
            <w:tcW w:w="625" w:type="pct"/>
            <w:tcBorders>
              <w:top w:val="nil"/>
              <w:left w:val="nil"/>
              <w:bottom w:val="single" w:sz="4" w:space="0" w:color="D3D3D3"/>
              <w:right w:val="single" w:sz="4" w:space="0" w:color="D3D3D3"/>
            </w:tcBorders>
            <w:shd w:val="clear" w:color="F5F5F5" w:fill="F5F5F5"/>
            <w:hideMark/>
          </w:tcPr>
          <w:p w14:paraId="23133E5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0,64</w:t>
            </w:r>
          </w:p>
        </w:tc>
      </w:tr>
      <w:tr w:rsidR="0099026E" w:rsidRPr="002C141F" w14:paraId="2F8C2777"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2C69390C"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ÖZTURAN PETROL GIDA OTOMOTİV İNŞAAT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5BBE39EE"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1,35</w:t>
            </w:r>
          </w:p>
        </w:tc>
        <w:tc>
          <w:tcPr>
            <w:tcW w:w="625" w:type="pct"/>
            <w:tcBorders>
              <w:top w:val="nil"/>
              <w:left w:val="nil"/>
              <w:bottom w:val="single" w:sz="4" w:space="0" w:color="D3D3D3"/>
              <w:right w:val="single" w:sz="4" w:space="0" w:color="D3D3D3"/>
            </w:tcBorders>
            <w:shd w:val="clear" w:color="F5F5F5" w:fill="F5F5F5"/>
            <w:hideMark/>
          </w:tcPr>
          <w:p w14:paraId="2BC13E9F"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0,61</w:t>
            </w:r>
          </w:p>
        </w:tc>
      </w:tr>
      <w:tr w:rsidR="0099026E" w:rsidRPr="002C141F" w14:paraId="59051BA5"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2ED2C192"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İNCİ ENERJİ LPG DOĞALGAZ VE AKARYAKIT SANAYİ TİCARET LİMİTED ŞİRKETİ</w:t>
            </w:r>
          </w:p>
        </w:tc>
        <w:tc>
          <w:tcPr>
            <w:tcW w:w="904" w:type="pct"/>
            <w:tcBorders>
              <w:top w:val="nil"/>
              <w:left w:val="nil"/>
              <w:bottom w:val="single" w:sz="4" w:space="0" w:color="D3D3D3"/>
              <w:right w:val="single" w:sz="4" w:space="0" w:color="D3D3D3"/>
            </w:tcBorders>
            <w:shd w:val="clear" w:color="auto" w:fill="auto"/>
            <w:hideMark/>
          </w:tcPr>
          <w:p w14:paraId="6658C080"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1,29</w:t>
            </w:r>
          </w:p>
        </w:tc>
        <w:tc>
          <w:tcPr>
            <w:tcW w:w="625" w:type="pct"/>
            <w:tcBorders>
              <w:top w:val="nil"/>
              <w:left w:val="nil"/>
              <w:bottom w:val="single" w:sz="4" w:space="0" w:color="D3D3D3"/>
              <w:right w:val="single" w:sz="4" w:space="0" w:color="D3D3D3"/>
            </w:tcBorders>
            <w:shd w:val="clear" w:color="F5F5F5" w:fill="F5F5F5"/>
            <w:hideMark/>
          </w:tcPr>
          <w:p w14:paraId="75DDCCC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0,58</w:t>
            </w:r>
          </w:p>
        </w:tc>
      </w:tr>
      <w:tr w:rsidR="0099026E" w:rsidRPr="002C141F" w14:paraId="4FCE0D3B"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34027BC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ERZURUM ENERJİ ÜRETİM DAĞITIM DOĞALGAZ PETROL METAL TAŞIMACILIK SANAYİ VE TİCARET ANONİM ŞİRKETİ</w:t>
            </w:r>
          </w:p>
        </w:tc>
        <w:tc>
          <w:tcPr>
            <w:tcW w:w="904" w:type="pct"/>
            <w:tcBorders>
              <w:top w:val="nil"/>
              <w:left w:val="nil"/>
              <w:bottom w:val="single" w:sz="4" w:space="0" w:color="D3D3D3"/>
              <w:right w:val="single" w:sz="4" w:space="0" w:color="D3D3D3"/>
            </w:tcBorders>
            <w:shd w:val="clear" w:color="auto" w:fill="auto"/>
            <w:hideMark/>
          </w:tcPr>
          <w:p w14:paraId="5E54792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1,19</w:t>
            </w:r>
          </w:p>
        </w:tc>
        <w:tc>
          <w:tcPr>
            <w:tcW w:w="625" w:type="pct"/>
            <w:tcBorders>
              <w:top w:val="nil"/>
              <w:left w:val="nil"/>
              <w:bottom w:val="single" w:sz="4" w:space="0" w:color="D3D3D3"/>
              <w:right w:val="single" w:sz="4" w:space="0" w:color="D3D3D3"/>
            </w:tcBorders>
            <w:shd w:val="clear" w:color="F5F5F5" w:fill="F5F5F5"/>
            <w:hideMark/>
          </w:tcPr>
          <w:p w14:paraId="69B7EB6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0,54</w:t>
            </w:r>
          </w:p>
        </w:tc>
      </w:tr>
      <w:tr w:rsidR="0099026E" w:rsidRPr="002C141F" w14:paraId="35119C21"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2EDE693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CMY GAZ ÜRÜNLERİ MÜHENDİSLİK İNŞAAT NAKLİYAT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257792EA"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1,12</w:t>
            </w:r>
          </w:p>
        </w:tc>
        <w:tc>
          <w:tcPr>
            <w:tcW w:w="625" w:type="pct"/>
            <w:tcBorders>
              <w:top w:val="nil"/>
              <w:left w:val="nil"/>
              <w:bottom w:val="single" w:sz="4" w:space="0" w:color="D3D3D3"/>
              <w:right w:val="single" w:sz="4" w:space="0" w:color="D3D3D3"/>
            </w:tcBorders>
            <w:shd w:val="clear" w:color="F5F5F5" w:fill="F5F5F5"/>
            <w:hideMark/>
          </w:tcPr>
          <w:p w14:paraId="774BE15D"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0,50</w:t>
            </w:r>
          </w:p>
        </w:tc>
      </w:tr>
      <w:tr w:rsidR="0099026E" w:rsidRPr="002C141F" w14:paraId="19BD6A60"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7F9F74D4"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DOĞAN OKSİJEN GAZ VE DEMİR ÜRÜNLERİ SANAYİ TİCARET LİMİTED ŞİRKETİ</w:t>
            </w:r>
          </w:p>
        </w:tc>
        <w:tc>
          <w:tcPr>
            <w:tcW w:w="904" w:type="pct"/>
            <w:tcBorders>
              <w:top w:val="nil"/>
              <w:left w:val="nil"/>
              <w:bottom w:val="single" w:sz="4" w:space="0" w:color="D3D3D3"/>
              <w:right w:val="single" w:sz="4" w:space="0" w:color="D3D3D3"/>
            </w:tcBorders>
            <w:shd w:val="clear" w:color="auto" w:fill="auto"/>
            <w:hideMark/>
          </w:tcPr>
          <w:p w14:paraId="2351D6DD"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0,37</w:t>
            </w:r>
          </w:p>
        </w:tc>
        <w:tc>
          <w:tcPr>
            <w:tcW w:w="625" w:type="pct"/>
            <w:tcBorders>
              <w:top w:val="nil"/>
              <w:left w:val="nil"/>
              <w:bottom w:val="single" w:sz="4" w:space="0" w:color="D3D3D3"/>
              <w:right w:val="single" w:sz="4" w:space="0" w:color="D3D3D3"/>
            </w:tcBorders>
            <w:shd w:val="clear" w:color="F5F5F5" w:fill="F5F5F5"/>
            <w:hideMark/>
          </w:tcPr>
          <w:p w14:paraId="15AC9ADA"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0,17</w:t>
            </w:r>
          </w:p>
        </w:tc>
      </w:tr>
      <w:tr w:rsidR="0099026E" w:rsidRPr="002C141F" w14:paraId="3C58EEB0" w14:textId="77777777" w:rsidTr="00646C84">
        <w:trPr>
          <w:trHeight w:val="362"/>
        </w:trPr>
        <w:tc>
          <w:tcPr>
            <w:tcW w:w="3471" w:type="pct"/>
            <w:tcBorders>
              <w:top w:val="nil"/>
              <w:left w:val="single" w:sz="4" w:space="0" w:color="D3D3D3"/>
              <w:bottom w:val="single" w:sz="4" w:space="0" w:color="D3D3D3"/>
              <w:right w:val="single" w:sz="4" w:space="0" w:color="D3D3D3"/>
            </w:tcBorders>
            <w:shd w:val="clear" w:color="auto" w:fill="auto"/>
            <w:hideMark/>
          </w:tcPr>
          <w:p w14:paraId="12A69BCD" w14:textId="77777777" w:rsidR="0099026E" w:rsidRPr="002C141F" w:rsidRDefault="0099026E" w:rsidP="00596D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ARAR PETROL VE GAZ</w:t>
            </w:r>
            <w:r w:rsidR="00596D6E" w:rsidRPr="002C141F">
              <w:rPr>
                <w:rFonts w:ascii="Times New Roman" w:eastAsia="Times New Roman" w:hAnsi="Times New Roman" w:cs="Times New Roman"/>
                <w:color w:val="000000"/>
                <w:sz w:val="24"/>
                <w:szCs w:val="24"/>
                <w:lang w:val="en-US" w:eastAsia="tr-TR"/>
              </w:rPr>
              <w:t xml:space="preserve"> ARAMA ÜRETİM PAZARLAMA A.Ş.</w:t>
            </w:r>
          </w:p>
        </w:tc>
        <w:tc>
          <w:tcPr>
            <w:tcW w:w="904" w:type="pct"/>
            <w:tcBorders>
              <w:top w:val="nil"/>
              <w:left w:val="nil"/>
              <w:bottom w:val="single" w:sz="4" w:space="0" w:color="D3D3D3"/>
              <w:right w:val="single" w:sz="4" w:space="0" w:color="D3D3D3"/>
            </w:tcBorders>
            <w:shd w:val="clear" w:color="auto" w:fill="auto"/>
            <w:hideMark/>
          </w:tcPr>
          <w:p w14:paraId="1CB3C06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0,13</w:t>
            </w:r>
          </w:p>
        </w:tc>
        <w:tc>
          <w:tcPr>
            <w:tcW w:w="625" w:type="pct"/>
            <w:tcBorders>
              <w:top w:val="nil"/>
              <w:left w:val="nil"/>
              <w:bottom w:val="single" w:sz="4" w:space="0" w:color="D3D3D3"/>
              <w:right w:val="single" w:sz="4" w:space="0" w:color="D3D3D3"/>
            </w:tcBorders>
            <w:shd w:val="clear" w:color="F5F5F5" w:fill="F5F5F5"/>
            <w:hideMark/>
          </w:tcPr>
          <w:p w14:paraId="36E9A48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0,06</w:t>
            </w:r>
          </w:p>
        </w:tc>
      </w:tr>
      <w:tr w:rsidR="0099026E" w:rsidRPr="002C141F" w14:paraId="5E6F8540"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3AC99926"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FİDAN GAZ SANAYİ TİCARET LİMİTED ŞİRKETİ</w:t>
            </w:r>
          </w:p>
        </w:tc>
        <w:tc>
          <w:tcPr>
            <w:tcW w:w="904" w:type="pct"/>
            <w:tcBorders>
              <w:top w:val="nil"/>
              <w:left w:val="nil"/>
              <w:bottom w:val="single" w:sz="4" w:space="0" w:color="D3D3D3"/>
              <w:right w:val="single" w:sz="4" w:space="0" w:color="D3D3D3"/>
            </w:tcBorders>
            <w:shd w:val="clear" w:color="auto" w:fill="auto"/>
            <w:hideMark/>
          </w:tcPr>
          <w:p w14:paraId="63051E05"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0,09</w:t>
            </w:r>
          </w:p>
        </w:tc>
        <w:tc>
          <w:tcPr>
            <w:tcW w:w="625" w:type="pct"/>
            <w:tcBorders>
              <w:top w:val="nil"/>
              <w:left w:val="nil"/>
              <w:bottom w:val="single" w:sz="4" w:space="0" w:color="D3D3D3"/>
              <w:right w:val="single" w:sz="4" w:space="0" w:color="D3D3D3"/>
            </w:tcBorders>
            <w:shd w:val="clear" w:color="F5F5F5" w:fill="F5F5F5"/>
            <w:hideMark/>
          </w:tcPr>
          <w:p w14:paraId="565D902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0,04</w:t>
            </w:r>
          </w:p>
        </w:tc>
      </w:tr>
      <w:tr w:rsidR="0099026E" w:rsidRPr="002C141F" w14:paraId="1FBC0308" w14:textId="77777777" w:rsidTr="00646C84">
        <w:trPr>
          <w:trHeight w:val="630"/>
        </w:trPr>
        <w:tc>
          <w:tcPr>
            <w:tcW w:w="3471" w:type="pct"/>
            <w:tcBorders>
              <w:top w:val="nil"/>
              <w:left w:val="single" w:sz="4" w:space="0" w:color="D3D3D3"/>
              <w:bottom w:val="single" w:sz="4" w:space="0" w:color="D3D3D3"/>
              <w:right w:val="single" w:sz="4" w:space="0" w:color="D3D3D3"/>
            </w:tcBorders>
            <w:shd w:val="clear" w:color="auto" w:fill="auto"/>
            <w:hideMark/>
          </w:tcPr>
          <w:p w14:paraId="7757CFB9"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AY-TEK DOĞALGAZ DÖNÜŞÜM SİSTEMLERİ MÜHENDİSLİK İNŞAAT VE TAAHHÜT SANAYİ VE TİCARET LİMİTED ŞİRKETİ</w:t>
            </w:r>
          </w:p>
        </w:tc>
        <w:tc>
          <w:tcPr>
            <w:tcW w:w="904" w:type="pct"/>
            <w:tcBorders>
              <w:top w:val="nil"/>
              <w:left w:val="nil"/>
              <w:bottom w:val="single" w:sz="4" w:space="0" w:color="D3D3D3"/>
              <w:right w:val="single" w:sz="4" w:space="0" w:color="D3D3D3"/>
            </w:tcBorders>
            <w:shd w:val="clear" w:color="auto" w:fill="auto"/>
            <w:hideMark/>
          </w:tcPr>
          <w:p w14:paraId="7EC8E67D"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0,09</w:t>
            </w:r>
          </w:p>
        </w:tc>
        <w:tc>
          <w:tcPr>
            <w:tcW w:w="625" w:type="pct"/>
            <w:tcBorders>
              <w:top w:val="nil"/>
              <w:left w:val="nil"/>
              <w:bottom w:val="single" w:sz="4" w:space="0" w:color="D3D3D3"/>
              <w:right w:val="single" w:sz="4" w:space="0" w:color="D3D3D3"/>
            </w:tcBorders>
            <w:shd w:val="clear" w:color="F5F5F5" w:fill="F5F5F5"/>
            <w:hideMark/>
          </w:tcPr>
          <w:p w14:paraId="7C3F3408"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0,04</w:t>
            </w:r>
          </w:p>
        </w:tc>
      </w:tr>
      <w:tr w:rsidR="0099026E" w:rsidRPr="002C141F" w14:paraId="5A9A49F1" w14:textId="77777777" w:rsidTr="00646C84">
        <w:trPr>
          <w:trHeight w:val="503"/>
        </w:trPr>
        <w:tc>
          <w:tcPr>
            <w:tcW w:w="3471" w:type="pct"/>
            <w:tcBorders>
              <w:top w:val="nil"/>
              <w:left w:val="single" w:sz="4" w:space="0" w:color="D3D3D3"/>
              <w:bottom w:val="single" w:sz="4" w:space="0" w:color="D3D3D3"/>
              <w:right w:val="single" w:sz="4" w:space="0" w:color="D3D3D3"/>
            </w:tcBorders>
            <w:shd w:val="clear" w:color="auto" w:fill="auto"/>
            <w:hideMark/>
          </w:tcPr>
          <w:p w14:paraId="0ACD0195"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SERALGAZ SINAİ VE TIBBİ GAZLAR İNŞAAT MALZEMELERİ TİCARET VE SANAYİ LİMİTED ŞİRKETİ</w:t>
            </w:r>
          </w:p>
        </w:tc>
        <w:tc>
          <w:tcPr>
            <w:tcW w:w="904" w:type="pct"/>
            <w:tcBorders>
              <w:top w:val="nil"/>
              <w:left w:val="nil"/>
              <w:bottom w:val="single" w:sz="4" w:space="0" w:color="D3D3D3"/>
              <w:right w:val="single" w:sz="4" w:space="0" w:color="D3D3D3"/>
            </w:tcBorders>
            <w:shd w:val="clear" w:color="auto" w:fill="auto"/>
            <w:hideMark/>
          </w:tcPr>
          <w:p w14:paraId="75C26307"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0,01</w:t>
            </w:r>
          </w:p>
        </w:tc>
        <w:tc>
          <w:tcPr>
            <w:tcW w:w="625" w:type="pct"/>
            <w:tcBorders>
              <w:top w:val="nil"/>
              <w:left w:val="nil"/>
              <w:bottom w:val="single" w:sz="4" w:space="0" w:color="D3D3D3"/>
              <w:right w:val="single" w:sz="4" w:space="0" w:color="D3D3D3"/>
            </w:tcBorders>
            <w:shd w:val="clear" w:color="F5F5F5" w:fill="F5F5F5"/>
            <w:hideMark/>
          </w:tcPr>
          <w:p w14:paraId="3D5E02B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w:t>
            </w:r>
          </w:p>
        </w:tc>
      </w:tr>
      <w:tr w:rsidR="0099026E" w:rsidRPr="002C141F" w14:paraId="5403BF61" w14:textId="77777777" w:rsidTr="00646C84">
        <w:trPr>
          <w:trHeight w:val="241"/>
        </w:trPr>
        <w:tc>
          <w:tcPr>
            <w:tcW w:w="3471" w:type="pct"/>
            <w:tcBorders>
              <w:top w:val="nil"/>
              <w:left w:val="single" w:sz="4" w:space="0" w:color="D3D3D3"/>
              <w:bottom w:val="single" w:sz="4" w:space="0" w:color="D3D3D3"/>
              <w:right w:val="single" w:sz="4" w:space="0" w:color="D3D3D3"/>
            </w:tcBorders>
            <w:shd w:val="clear" w:color="auto" w:fill="auto"/>
            <w:hideMark/>
          </w:tcPr>
          <w:p w14:paraId="6C13963D" w14:textId="77777777" w:rsidR="0099026E" w:rsidRPr="002C141F" w:rsidRDefault="0099026E" w:rsidP="00596D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TİNSA TIBBİ VE SINAİ GAZLAR SANAYİ VE TİC</w:t>
            </w:r>
            <w:r w:rsidR="00596D6E" w:rsidRPr="002C141F">
              <w:rPr>
                <w:rFonts w:ascii="Times New Roman" w:eastAsia="Times New Roman" w:hAnsi="Times New Roman" w:cs="Times New Roman"/>
                <w:color w:val="000000"/>
                <w:sz w:val="24"/>
                <w:szCs w:val="24"/>
                <w:lang w:val="en-US" w:eastAsia="tr-TR"/>
              </w:rPr>
              <w:t>. LTD.ŞTİ.</w:t>
            </w:r>
          </w:p>
        </w:tc>
        <w:tc>
          <w:tcPr>
            <w:tcW w:w="904" w:type="pct"/>
            <w:tcBorders>
              <w:top w:val="nil"/>
              <w:left w:val="nil"/>
              <w:bottom w:val="single" w:sz="4" w:space="0" w:color="D3D3D3"/>
              <w:right w:val="single" w:sz="4" w:space="0" w:color="D3D3D3"/>
            </w:tcBorders>
            <w:shd w:val="clear" w:color="auto" w:fill="auto"/>
            <w:hideMark/>
          </w:tcPr>
          <w:p w14:paraId="46778D6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0,01</w:t>
            </w:r>
          </w:p>
        </w:tc>
        <w:tc>
          <w:tcPr>
            <w:tcW w:w="625" w:type="pct"/>
            <w:tcBorders>
              <w:top w:val="nil"/>
              <w:left w:val="nil"/>
              <w:bottom w:val="single" w:sz="4" w:space="0" w:color="D3D3D3"/>
              <w:right w:val="single" w:sz="4" w:space="0" w:color="D3D3D3"/>
            </w:tcBorders>
            <w:shd w:val="clear" w:color="F5F5F5" w:fill="F5F5F5"/>
            <w:hideMark/>
          </w:tcPr>
          <w:p w14:paraId="7377BFBE"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w:t>
            </w:r>
          </w:p>
        </w:tc>
      </w:tr>
      <w:tr w:rsidR="0099026E" w:rsidRPr="002C141F" w14:paraId="680B2B64" w14:textId="77777777" w:rsidTr="00646C84">
        <w:trPr>
          <w:trHeight w:val="315"/>
        </w:trPr>
        <w:tc>
          <w:tcPr>
            <w:tcW w:w="3471" w:type="pct"/>
            <w:tcBorders>
              <w:top w:val="nil"/>
              <w:left w:val="single" w:sz="4" w:space="0" w:color="D3D3D3"/>
              <w:bottom w:val="single" w:sz="4" w:space="0" w:color="D3D3D3"/>
              <w:right w:val="single" w:sz="4" w:space="0" w:color="D3D3D3"/>
            </w:tcBorders>
            <w:shd w:val="clear" w:color="auto" w:fill="auto"/>
            <w:hideMark/>
          </w:tcPr>
          <w:p w14:paraId="2ED1C0AF" w14:textId="77777777" w:rsidR="0099026E" w:rsidRPr="002C141F" w:rsidRDefault="006C2DF6" w:rsidP="0099026E">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904" w:type="pct"/>
            <w:tcBorders>
              <w:top w:val="nil"/>
              <w:left w:val="nil"/>
              <w:bottom w:val="single" w:sz="4" w:space="0" w:color="D3D3D3"/>
              <w:right w:val="single" w:sz="4" w:space="0" w:color="D3D3D3"/>
            </w:tcBorders>
            <w:shd w:val="clear" w:color="auto" w:fill="auto"/>
            <w:hideMark/>
          </w:tcPr>
          <w:p w14:paraId="3FD9C840" w14:textId="77777777" w:rsidR="0099026E" w:rsidRPr="002C141F" w:rsidRDefault="0099026E" w:rsidP="0099026E">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222,09</w:t>
            </w:r>
          </w:p>
        </w:tc>
        <w:tc>
          <w:tcPr>
            <w:tcW w:w="625" w:type="pct"/>
            <w:tcBorders>
              <w:top w:val="nil"/>
              <w:left w:val="nil"/>
              <w:bottom w:val="single" w:sz="4" w:space="0" w:color="D3D3D3"/>
              <w:right w:val="single" w:sz="4" w:space="0" w:color="D3D3D3"/>
            </w:tcBorders>
            <w:shd w:val="clear" w:color="F5F5F5" w:fill="F5F5F5"/>
            <w:hideMark/>
          </w:tcPr>
          <w:p w14:paraId="20E40E74" w14:textId="77777777" w:rsidR="0099026E" w:rsidRPr="002C141F" w:rsidRDefault="0099026E"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w:t>
            </w:r>
          </w:p>
        </w:tc>
      </w:tr>
    </w:tbl>
    <w:p w14:paraId="0F8C7E76" w14:textId="77777777" w:rsidR="006C2DF6" w:rsidRPr="002C141F" w:rsidRDefault="006C2DF6" w:rsidP="006C2DF6">
      <w:pPr>
        <w:pStyle w:val="Balk5"/>
        <w:rPr>
          <w:lang w:val="en-US"/>
        </w:rPr>
      </w:pPr>
      <w:bookmarkStart w:id="274" w:name="_Toc418324655"/>
      <w:bookmarkStart w:id="275" w:name="_Toc494808790"/>
      <w:bookmarkStart w:id="276" w:name="_Toc520881366"/>
      <w:r w:rsidRPr="002C141F">
        <w:rPr>
          <w:lang w:val="en-US"/>
        </w:rPr>
        <w:lastRenderedPageBreak/>
        <w:t xml:space="preserve">Table 8.6: </w:t>
      </w:r>
      <w:bookmarkEnd w:id="274"/>
      <w:r w:rsidRPr="002C141F">
        <w:rPr>
          <w:szCs w:val="24"/>
          <w:lang w:val="en-US"/>
        </w:rPr>
        <w:t>Amounts and Shares of Sales to Final Consumers by Wholesale Companies in 2017 (Million Sm</w:t>
      </w:r>
      <w:r w:rsidRPr="002C141F">
        <w:rPr>
          <w:szCs w:val="24"/>
          <w:vertAlign w:val="superscript"/>
          <w:lang w:val="en-US"/>
        </w:rPr>
        <w:t>3</w:t>
      </w:r>
      <w:r w:rsidRPr="002C141F">
        <w:rPr>
          <w:szCs w:val="24"/>
          <w:lang w:val="en-US"/>
        </w:rPr>
        <w:t>)</w:t>
      </w:r>
      <w:bookmarkEnd w:id="275"/>
      <w:bookmarkEnd w:id="276"/>
    </w:p>
    <w:tbl>
      <w:tblPr>
        <w:tblW w:w="10206" w:type="dxa"/>
        <w:tblInd w:w="-5" w:type="dxa"/>
        <w:tblCellMar>
          <w:left w:w="70" w:type="dxa"/>
          <w:right w:w="70" w:type="dxa"/>
        </w:tblCellMar>
        <w:tblLook w:val="04A0" w:firstRow="1" w:lastRow="0" w:firstColumn="1" w:lastColumn="0" w:noHBand="0" w:noVBand="1"/>
      </w:tblPr>
      <w:tblGrid>
        <w:gridCol w:w="7371"/>
        <w:gridCol w:w="1560"/>
        <w:gridCol w:w="1275"/>
      </w:tblGrid>
      <w:tr w:rsidR="006C2DF6" w:rsidRPr="002C141F" w14:paraId="4DEC958F" w14:textId="77777777" w:rsidTr="00CC0B4B">
        <w:trPr>
          <w:trHeight w:val="315"/>
        </w:trPr>
        <w:tc>
          <w:tcPr>
            <w:tcW w:w="737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DC3442"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Company</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69CD9513" w14:textId="77777777" w:rsidR="006C2DF6" w:rsidRPr="002C141F" w:rsidRDefault="006C2DF6" w:rsidP="0099026E">
            <w:pPr>
              <w:spacing w:after="0" w:line="240" w:lineRule="auto"/>
              <w:jc w:val="right"/>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Amount of Sales</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14:paraId="0EDCF696" w14:textId="77777777" w:rsidR="006C2DF6" w:rsidRPr="002C141F" w:rsidRDefault="006C2DF6" w:rsidP="0099026E">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Share (%)</w:t>
            </w:r>
          </w:p>
        </w:tc>
      </w:tr>
      <w:tr w:rsidR="0099026E" w:rsidRPr="002C141F" w14:paraId="762F0B65"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08326A37"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hideMark/>
          </w:tcPr>
          <w:p w14:paraId="11217C9A"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1.039,61</w:t>
            </w:r>
          </w:p>
        </w:tc>
        <w:tc>
          <w:tcPr>
            <w:tcW w:w="1275" w:type="dxa"/>
            <w:tcBorders>
              <w:top w:val="nil"/>
              <w:left w:val="nil"/>
              <w:bottom w:val="single" w:sz="4" w:space="0" w:color="D3D3D3"/>
              <w:right w:val="single" w:sz="4" w:space="0" w:color="D3D3D3"/>
            </w:tcBorders>
            <w:shd w:val="clear" w:color="F5F5F5" w:fill="F5F5F5"/>
            <w:hideMark/>
          </w:tcPr>
          <w:p w14:paraId="4CB5D166"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20,74</w:t>
            </w:r>
          </w:p>
        </w:tc>
      </w:tr>
      <w:tr w:rsidR="0099026E" w:rsidRPr="002C141F" w14:paraId="421FC54C"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05D51DA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OMV ENERJİ TİCARET ANONİM ŞİRKETİ</w:t>
            </w:r>
          </w:p>
        </w:tc>
        <w:tc>
          <w:tcPr>
            <w:tcW w:w="1560" w:type="dxa"/>
            <w:tcBorders>
              <w:top w:val="nil"/>
              <w:left w:val="nil"/>
              <w:bottom w:val="single" w:sz="4" w:space="0" w:color="D3D3D3"/>
              <w:right w:val="single" w:sz="4" w:space="0" w:color="D3D3D3"/>
            </w:tcBorders>
            <w:shd w:val="clear" w:color="auto" w:fill="auto"/>
            <w:hideMark/>
          </w:tcPr>
          <w:p w14:paraId="5BDE4762"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1.033,32</w:t>
            </w:r>
          </w:p>
        </w:tc>
        <w:tc>
          <w:tcPr>
            <w:tcW w:w="1275" w:type="dxa"/>
            <w:tcBorders>
              <w:top w:val="nil"/>
              <w:left w:val="nil"/>
              <w:bottom w:val="single" w:sz="4" w:space="0" w:color="D3D3D3"/>
              <w:right w:val="single" w:sz="4" w:space="0" w:color="D3D3D3"/>
            </w:tcBorders>
            <w:shd w:val="clear" w:color="F5F5F5" w:fill="F5F5F5"/>
            <w:hideMark/>
          </w:tcPr>
          <w:p w14:paraId="796566A5"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20,61</w:t>
            </w:r>
          </w:p>
        </w:tc>
      </w:tr>
      <w:tr w:rsidR="0099026E" w:rsidRPr="002C141F" w14:paraId="7C59F015"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57E0CA1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EWE ENERJİ ANONİM ŞİRKETİ</w:t>
            </w:r>
          </w:p>
        </w:tc>
        <w:tc>
          <w:tcPr>
            <w:tcW w:w="1560" w:type="dxa"/>
            <w:tcBorders>
              <w:top w:val="nil"/>
              <w:left w:val="nil"/>
              <w:bottom w:val="single" w:sz="4" w:space="0" w:color="D3D3D3"/>
              <w:right w:val="single" w:sz="4" w:space="0" w:color="D3D3D3"/>
            </w:tcBorders>
            <w:shd w:val="clear" w:color="auto" w:fill="auto"/>
            <w:hideMark/>
          </w:tcPr>
          <w:p w14:paraId="65B62AF3"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639,19</w:t>
            </w:r>
          </w:p>
        </w:tc>
        <w:tc>
          <w:tcPr>
            <w:tcW w:w="1275" w:type="dxa"/>
            <w:tcBorders>
              <w:top w:val="nil"/>
              <w:left w:val="nil"/>
              <w:bottom w:val="single" w:sz="4" w:space="0" w:color="D3D3D3"/>
              <w:right w:val="single" w:sz="4" w:space="0" w:color="D3D3D3"/>
            </w:tcBorders>
            <w:shd w:val="clear" w:color="F5F5F5" w:fill="F5F5F5"/>
            <w:hideMark/>
          </w:tcPr>
          <w:p w14:paraId="189A8E8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12,75</w:t>
            </w:r>
          </w:p>
        </w:tc>
      </w:tr>
      <w:tr w:rsidR="0099026E" w:rsidRPr="002C141F" w14:paraId="004FD632"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215C542F"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ŞİŞECAM ENERJİ ANONİM ŞİRKETİ</w:t>
            </w:r>
          </w:p>
        </w:tc>
        <w:tc>
          <w:tcPr>
            <w:tcW w:w="1560" w:type="dxa"/>
            <w:tcBorders>
              <w:top w:val="nil"/>
              <w:left w:val="nil"/>
              <w:bottom w:val="single" w:sz="4" w:space="0" w:color="D3D3D3"/>
              <w:right w:val="single" w:sz="4" w:space="0" w:color="D3D3D3"/>
            </w:tcBorders>
            <w:shd w:val="clear" w:color="auto" w:fill="auto"/>
            <w:hideMark/>
          </w:tcPr>
          <w:p w14:paraId="6E1660F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504,54</w:t>
            </w:r>
          </w:p>
        </w:tc>
        <w:tc>
          <w:tcPr>
            <w:tcW w:w="1275" w:type="dxa"/>
            <w:tcBorders>
              <w:top w:val="nil"/>
              <w:left w:val="nil"/>
              <w:bottom w:val="single" w:sz="4" w:space="0" w:color="D3D3D3"/>
              <w:right w:val="single" w:sz="4" w:space="0" w:color="D3D3D3"/>
            </w:tcBorders>
            <w:shd w:val="clear" w:color="F5F5F5" w:fill="F5F5F5"/>
            <w:hideMark/>
          </w:tcPr>
          <w:p w14:paraId="6B92F86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10,07</w:t>
            </w:r>
          </w:p>
        </w:tc>
      </w:tr>
      <w:tr w:rsidR="0099026E" w:rsidRPr="002C141F" w14:paraId="29AF5626"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11D8E2C1"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SOCAR TURKEY PETROKİMYA ANONİM ŞİRKETİ</w:t>
            </w:r>
          </w:p>
        </w:tc>
        <w:tc>
          <w:tcPr>
            <w:tcW w:w="1560" w:type="dxa"/>
            <w:tcBorders>
              <w:top w:val="nil"/>
              <w:left w:val="nil"/>
              <w:bottom w:val="single" w:sz="4" w:space="0" w:color="D3D3D3"/>
              <w:right w:val="single" w:sz="4" w:space="0" w:color="D3D3D3"/>
            </w:tcBorders>
            <w:shd w:val="clear" w:color="auto" w:fill="auto"/>
            <w:hideMark/>
          </w:tcPr>
          <w:p w14:paraId="487FCE7F"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445,47</w:t>
            </w:r>
          </w:p>
        </w:tc>
        <w:tc>
          <w:tcPr>
            <w:tcW w:w="1275" w:type="dxa"/>
            <w:tcBorders>
              <w:top w:val="nil"/>
              <w:left w:val="nil"/>
              <w:bottom w:val="single" w:sz="4" w:space="0" w:color="D3D3D3"/>
              <w:right w:val="single" w:sz="4" w:space="0" w:color="D3D3D3"/>
            </w:tcBorders>
            <w:shd w:val="clear" w:color="F5F5F5" w:fill="F5F5F5"/>
            <w:hideMark/>
          </w:tcPr>
          <w:p w14:paraId="6A21B1D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8,89</w:t>
            </w:r>
          </w:p>
        </w:tc>
      </w:tr>
      <w:tr w:rsidR="0099026E" w:rsidRPr="002C141F" w14:paraId="2668163D"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4688C4A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CENGİZ ENERJİ SANAYİİ VE TİCARET ANONİM ŞİRKETİ</w:t>
            </w:r>
          </w:p>
        </w:tc>
        <w:tc>
          <w:tcPr>
            <w:tcW w:w="1560" w:type="dxa"/>
            <w:tcBorders>
              <w:top w:val="nil"/>
              <w:left w:val="nil"/>
              <w:bottom w:val="single" w:sz="4" w:space="0" w:color="D3D3D3"/>
              <w:right w:val="single" w:sz="4" w:space="0" w:color="D3D3D3"/>
            </w:tcBorders>
            <w:shd w:val="clear" w:color="auto" w:fill="auto"/>
            <w:hideMark/>
          </w:tcPr>
          <w:p w14:paraId="07EBF94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198,67</w:t>
            </w:r>
          </w:p>
        </w:tc>
        <w:tc>
          <w:tcPr>
            <w:tcW w:w="1275" w:type="dxa"/>
            <w:tcBorders>
              <w:top w:val="nil"/>
              <w:left w:val="nil"/>
              <w:bottom w:val="single" w:sz="4" w:space="0" w:color="D3D3D3"/>
              <w:right w:val="single" w:sz="4" w:space="0" w:color="D3D3D3"/>
            </w:tcBorders>
            <w:shd w:val="clear" w:color="F5F5F5" w:fill="F5F5F5"/>
            <w:hideMark/>
          </w:tcPr>
          <w:p w14:paraId="02C6F9C1"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3,96</w:t>
            </w:r>
          </w:p>
        </w:tc>
      </w:tr>
      <w:tr w:rsidR="0099026E" w:rsidRPr="002C141F" w14:paraId="32397488"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0229F3B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GAZ TİCARET ANONİM ŞİRKETİ</w:t>
            </w:r>
          </w:p>
        </w:tc>
        <w:tc>
          <w:tcPr>
            <w:tcW w:w="1560" w:type="dxa"/>
            <w:tcBorders>
              <w:top w:val="nil"/>
              <w:left w:val="nil"/>
              <w:bottom w:val="single" w:sz="4" w:space="0" w:color="D3D3D3"/>
              <w:right w:val="single" w:sz="4" w:space="0" w:color="D3D3D3"/>
            </w:tcBorders>
            <w:shd w:val="clear" w:color="auto" w:fill="auto"/>
            <w:hideMark/>
          </w:tcPr>
          <w:p w14:paraId="1E76630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173,26</w:t>
            </w:r>
          </w:p>
        </w:tc>
        <w:tc>
          <w:tcPr>
            <w:tcW w:w="1275" w:type="dxa"/>
            <w:tcBorders>
              <w:top w:val="nil"/>
              <w:left w:val="nil"/>
              <w:bottom w:val="single" w:sz="4" w:space="0" w:color="D3D3D3"/>
              <w:right w:val="single" w:sz="4" w:space="0" w:color="D3D3D3"/>
            </w:tcBorders>
            <w:shd w:val="clear" w:color="F5F5F5" w:fill="F5F5F5"/>
            <w:hideMark/>
          </w:tcPr>
          <w:p w14:paraId="3EC1F74F"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3,46</w:t>
            </w:r>
          </w:p>
        </w:tc>
      </w:tr>
      <w:tr w:rsidR="0099026E" w:rsidRPr="002C141F" w14:paraId="7D1E94A3"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61384F49"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İPRAGAZ ANONİM ŞİRKETİ</w:t>
            </w:r>
          </w:p>
        </w:tc>
        <w:tc>
          <w:tcPr>
            <w:tcW w:w="1560" w:type="dxa"/>
            <w:tcBorders>
              <w:top w:val="nil"/>
              <w:left w:val="nil"/>
              <w:bottom w:val="single" w:sz="4" w:space="0" w:color="D3D3D3"/>
              <w:right w:val="single" w:sz="4" w:space="0" w:color="D3D3D3"/>
            </w:tcBorders>
            <w:shd w:val="clear" w:color="auto" w:fill="auto"/>
            <w:hideMark/>
          </w:tcPr>
          <w:p w14:paraId="4846811B"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153,74</w:t>
            </w:r>
          </w:p>
        </w:tc>
        <w:tc>
          <w:tcPr>
            <w:tcW w:w="1275" w:type="dxa"/>
            <w:tcBorders>
              <w:top w:val="nil"/>
              <w:left w:val="nil"/>
              <w:bottom w:val="single" w:sz="4" w:space="0" w:color="D3D3D3"/>
              <w:right w:val="single" w:sz="4" w:space="0" w:color="D3D3D3"/>
            </w:tcBorders>
            <w:shd w:val="clear" w:color="F5F5F5" w:fill="F5F5F5"/>
            <w:hideMark/>
          </w:tcPr>
          <w:p w14:paraId="53D3BDA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3,07</w:t>
            </w:r>
          </w:p>
        </w:tc>
      </w:tr>
      <w:tr w:rsidR="0099026E" w:rsidRPr="002C141F" w14:paraId="57F661BC"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1939388A"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TÜRKİYE PETROLLERİ ANONİM ORTAKLIĞI</w:t>
            </w:r>
          </w:p>
        </w:tc>
        <w:tc>
          <w:tcPr>
            <w:tcW w:w="1560" w:type="dxa"/>
            <w:tcBorders>
              <w:top w:val="nil"/>
              <w:left w:val="nil"/>
              <w:bottom w:val="single" w:sz="4" w:space="0" w:color="D3D3D3"/>
              <w:right w:val="single" w:sz="4" w:space="0" w:color="D3D3D3"/>
            </w:tcBorders>
            <w:shd w:val="clear" w:color="auto" w:fill="auto"/>
            <w:hideMark/>
          </w:tcPr>
          <w:p w14:paraId="433ABB6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133,03</w:t>
            </w:r>
          </w:p>
        </w:tc>
        <w:tc>
          <w:tcPr>
            <w:tcW w:w="1275" w:type="dxa"/>
            <w:tcBorders>
              <w:top w:val="nil"/>
              <w:left w:val="nil"/>
              <w:bottom w:val="single" w:sz="4" w:space="0" w:color="D3D3D3"/>
              <w:right w:val="single" w:sz="4" w:space="0" w:color="D3D3D3"/>
            </w:tcBorders>
            <w:shd w:val="clear" w:color="F5F5F5" w:fill="F5F5F5"/>
            <w:hideMark/>
          </w:tcPr>
          <w:p w14:paraId="3F34643E"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2,65</w:t>
            </w:r>
          </w:p>
        </w:tc>
      </w:tr>
      <w:tr w:rsidR="0099026E" w:rsidRPr="002C141F" w14:paraId="3B5BEC30"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22104084"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STANDART DOĞALGAZ TİCARET ANONİM ŞİRKETİ</w:t>
            </w:r>
          </w:p>
        </w:tc>
        <w:tc>
          <w:tcPr>
            <w:tcW w:w="1560" w:type="dxa"/>
            <w:tcBorders>
              <w:top w:val="nil"/>
              <w:left w:val="nil"/>
              <w:bottom w:val="single" w:sz="4" w:space="0" w:color="D3D3D3"/>
              <w:right w:val="single" w:sz="4" w:space="0" w:color="D3D3D3"/>
            </w:tcBorders>
            <w:shd w:val="clear" w:color="auto" w:fill="auto"/>
            <w:hideMark/>
          </w:tcPr>
          <w:p w14:paraId="6487CBE9"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131,44</w:t>
            </w:r>
          </w:p>
        </w:tc>
        <w:tc>
          <w:tcPr>
            <w:tcW w:w="1275" w:type="dxa"/>
            <w:tcBorders>
              <w:top w:val="nil"/>
              <w:left w:val="nil"/>
              <w:bottom w:val="single" w:sz="4" w:space="0" w:color="D3D3D3"/>
              <w:right w:val="single" w:sz="4" w:space="0" w:color="D3D3D3"/>
            </w:tcBorders>
            <w:shd w:val="clear" w:color="F5F5F5" w:fill="F5F5F5"/>
            <w:hideMark/>
          </w:tcPr>
          <w:p w14:paraId="48A6A02E"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2,62</w:t>
            </w:r>
          </w:p>
        </w:tc>
      </w:tr>
      <w:tr w:rsidR="0099026E" w:rsidRPr="002C141F" w14:paraId="1358D81F"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5080C15B"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hideMark/>
          </w:tcPr>
          <w:p w14:paraId="7686AAAE"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118,69</w:t>
            </w:r>
          </w:p>
        </w:tc>
        <w:tc>
          <w:tcPr>
            <w:tcW w:w="1275" w:type="dxa"/>
            <w:tcBorders>
              <w:top w:val="nil"/>
              <w:left w:val="nil"/>
              <w:bottom w:val="single" w:sz="4" w:space="0" w:color="D3D3D3"/>
              <w:right w:val="single" w:sz="4" w:space="0" w:color="D3D3D3"/>
            </w:tcBorders>
            <w:shd w:val="clear" w:color="F5F5F5" w:fill="F5F5F5"/>
            <w:hideMark/>
          </w:tcPr>
          <w:p w14:paraId="274EC14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2,37</w:t>
            </w:r>
          </w:p>
        </w:tc>
      </w:tr>
      <w:tr w:rsidR="0099026E" w:rsidRPr="002C141F" w14:paraId="17EAC10C"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5267DA41"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TORUNLAR DOĞALGAZ İTHALAT VE TOPTAN SATIŞ SANAYİ VE TİCARET ANONİM ŞİRKETİ</w:t>
            </w:r>
          </w:p>
        </w:tc>
        <w:tc>
          <w:tcPr>
            <w:tcW w:w="1560" w:type="dxa"/>
            <w:tcBorders>
              <w:top w:val="nil"/>
              <w:left w:val="nil"/>
              <w:bottom w:val="single" w:sz="4" w:space="0" w:color="D3D3D3"/>
              <w:right w:val="single" w:sz="4" w:space="0" w:color="D3D3D3"/>
            </w:tcBorders>
            <w:shd w:val="clear" w:color="auto" w:fill="auto"/>
            <w:hideMark/>
          </w:tcPr>
          <w:p w14:paraId="752CC3E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114,25</w:t>
            </w:r>
          </w:p>
        </w:tc>
        <w:tc>
          <w:tcPr>
            <w:tcW w:w="1275" w:type="dxa"/>
            <w:tcBorders>
              <w:top w:val="nil"/>
              <w:left w:val="nil"/>
              <w:bottom w:val="single" w:sz="4" w:space="0" w:color="D3D3D3"/>
              <w:right w:val="single" w:sz="4" w:space="0" w:color="D3D3D3"/>
            </w:tcBorders>
            <w:shd w:val="clear" w:color="F5F5F5" w:fill="F5F5F5"/>
            <w:hideMark/>
          </w:tcPr>
          <w:p w14:paraId="5164826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2,28</w:t>
            </w:r>
          </w:p>
        </w:tc>
      </w:tr>
      <w:tr w:rsidR="0099026E" w:rsidRPr="002C141F" w14:paraId="06256926"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23FC9BDD"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hideMark/>
          </w:tcPr>
          <w:p w14:paraId="2CF43119"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100,35</w:t>
            </w:r>
          </w:p>
        </w:tc>
        <w:tc>
          <w:tcPr>
            <w:tcW w:w="1275" w:type="dxa"/>
            <w:tcBorders>
              <w:top w:val="nil"/>
              <w:left w:val="nil"/>
              <w:bottom w:val="single" w:sz="4" w:space="0" w:color="D3D3D3"/>
              <w:right w:val="single" w:sz="4" w:space="0" w:color="D3D3D3"/>
            </w:tcBorders>
            <w:shd w:val="clear" w:color="F5F5F5" w:fill="F5F5F5"/>
            <w:hideMark/>
          </w:tcPr>
          <w:p w14:paraId="2F0C4E5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2,00</w:t>
            </w:r>
          </w:p>
        </w:tc>
      </w:tr>
      <w:tr w:rsidR="0099026E" w:rsidRPr="002C141F" w14:paraId="23434CF6"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643F839C"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hideMark/>
          </w:tcPr>
          <w:p w14:paraId="73A8E956"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69,93</w:t>
            </w:r>
          </w:p>
        </w:tc>
        <w:tc>
          <w:tcPr>
            <w:tcW w:w="1275" w:type="dxa"/>
            <w:tcBorders>
              <w:top w:val="nil"/>
              <w:left w:val="nil"/>
              <w:bottom w:val="single" w:sz="4" w:space="0" w:color="D3D3D3"/>
              <w:right w:val="single" w:sz="4" w:space="0" w:color="D3D3D3"/>
            </w:tcBorders>
            <w:shd w:val="clear" w:color="F5F5F5" w:fill="F5F5F5"/>
            <w:hideMark/>
          </w:tcPr>
          <w:p w14:paraId="320C772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1,40</w:t>
            </w:r>
          </w:p>
        </w:tc>
      </w:tr>
      <w:tr w:rsidR="0099026E" w:rsidRPr="002C141F" w14:paraId="425F9F28"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67EC4BA3"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AKPET GAZ ANONİM ŞİRKETİ</w:t>
            </w:r>
          </w:p>
        </w:tc>
        <w:tc>
          <w:tcPr>
            <w:tcW w:w="1560" w:type="dxa"/>
            <w:tcBorders>
              <w:top w:val="nil"/>
              <w:left w:val="nil"/>
              <w:bottom w:val="single" w:sz="4" w:space="0" w:color="D3D3D3"/>
              <w:right w:val="single" w:sz="4" w:space="0" w:color="D3D3D3"/>
            </w:tcBorders>
            <w:shd w:val="clear" w:color="auto" w:fill="auto"/>
            <w:hideMark/>
          </w:tcPr>
          <w:p w14:paraId="6F1E96F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62,10</w:t>
            </w:r>
          </w:p>
        </w:tc>
        <w:tc>
          <w:tcPr>
            <w:tcW w:w="1275" w:type="dxa"/>
            <w:tcBorders>
              <w:top w:val="nil"/>
              <w:left w:val="nil"/>
              <w:bottom w:val="single" w:sz="4" w:space="0" w:color="D3D3D3"/>
              <w:right w:val="single" w:sz="4" w:space="0" w:color="D3D3D3"/>
            </w:tcBorders>
            <w:shd w:val="clear" w:color="F5F5F5" w:fill="F5F5F5"/>
            <w:hideMark/>
          </w:tcPr>
          <w:p w14:paraId="03933B89"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1,24</w:t>
            </w:r>
          </w:p>
        </w:tc>
      </w:tr>
      <w:tr w:rsidR="0099026E" w:rsidRPr="002C141F" w14:paraId="48512285"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696997B2"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hideMark/>
          </w:tcPr>
          <w:p w14:paraId="12ED8386"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37,19</w:t>
            </w:r>
          </w:p>
        </w:tc>
        <w:tc>
          <w:tcPr>
            <w:tcW w:w="1275" w:type="dxa"/>
            <w:tcBorders>
              <w:top w:val="nil"/>
              <w:left w:val="nil"/>
              <w:bottom w:val="single" w:sz="4" w:space="0" w:color="D3D3D3"/>
              <w:right w:val="single" w:sz="4" w:space="0" w:color="D3D3D3"/>
            </w:tcBorders>
            <w:shd w:val="clear" w:color="F5F5F5" w:fill="F5F5F5"/>
            <w:hideMark/>
          </w:tcPr>
          <w:p w14:paraId="3CDB68D2"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0,74</w:t>
            </w:r>
          </w:p>
        </w:tc>
      </w:tr>
      <w:tr w:rsidR="0099026E" w:rsidRPr="002C141F" w14:paraId="1F0F03D7"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6BA6272C"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DOĞAL GAZ TOPTAN SATIŞ ANONİM ŞİRKETİ</w:t>
            </w:r>
          </w:p>
        </w:tc>
        <w:tc>
          <w:tcPr>
            <w:tcW w:w="1560" w:type="dxa"/>
            <w:tcBorders>
              <w:top w:val="nil"/>
              <w:left w:val="nil"/>
              <w:bottom w:val="single" w:sz="4" w:space="0" w:color="D3D3D3"/>
              <w:right w:val="single" w:sz="4" w:space="0" w:color="D3D3D3"/>
            </w:tcBorders>
            <w:shd w:val="clear" w:color="auto" w:fill="auto"/>
            <w:hideMark/>
          </w:tcPr>
          <w:p w14:paraId="6039C189"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19,49</w:t>
            </w:r>
          </w:p>
        </w:tc>
        <w:tc>
          <w:tcPr>
            <w:tcW w:w="1275" w:type="dxa"/>
            <w:tcBorders>
              <w:top w:val="nil"/>
              <w:left w:val="nil"/>
              <w:bottom w:val="single" w:sz="4" w:space="0" w:color="D3D3D3"/>
              <w:right w:val="single" w:sz="4" w:space="0" w:color="D3D3D3"/>
            </w:tcBorders>
            <w:shd w:val="clear" w:color="F5F5F5" w:fill="F5F5F5"/>
            <w:hideMark/>
          </w:tcPr>
          <w:p w14:paraId="22C29D08"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0,39</w:t>
            </w:r>
          </w:p>
        </w:tc>
      </w:tr>
      <w:tr w:rsidR="0099026E" w:rsidRPr="002C141F" w14:paraId="5C9BD771"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1E1310F8"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hideMark/>
          </w:tcPr>
          <w:p w14:paraId="5C7EC6F8"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18,85</w:t>
            </w:r>
          </w:p>
        </w:tc>
        <w:tc>
          <w:tcPr>
            <w:tcW w:w="1275" w:type="dxa"/>
            <w:tcBorders>
              <w:top w:val="nil"/>
              <w:left w:val="nil"/>
              <w:bottom w:val="single" w:sz="4" w:space="0" w:color="D3D3D3"/>
              <w:right w:val="single" w:sz="4" w:space="0" w:color="D3D3D3"/>
            </w:tcBorders>
            <w:shd w:val="clear" w:color="F5F5F5" w:fill="F5F5F5"/>
            <w:hideMark/>
          </w:tcPr>
          <w:p w14:paraId="06A3FFE0"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0,38</w:t>
            </w:r>
          </w:p>
        </w:tc>
      </w:tr>
      <w:tr w:rsidR="0099026E" w:rsidRPr="002C141F" w14:paraId="228D0FDE"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61A4E430"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SOCAR TURKEY LNG SATIŞ ANONİM ŞİRKETİ</w:t>
            </w:r>
          </w:p>
        </w:tc>
        <w:tc>
          <w:tcPr>
            <w:tcW w:w="1560" w:type="dxa"/>
            <w:tcBorders>
              <w:top w:val="nil"/>
              <w:left w:val="nil"/>
              <w:bottom w:val="single" w:sz="4" w:space="0" w:color="D3D3D3"/>
              <w:right w:val="single" w:sz="4" w:space="0" w:color="D3D3D3"/>
            </w:tcBorders>
            <w:shd w:val="clear" w:color="auto" w:fill="auto"/>
            <w:hideMark/>
          </w:tcPr>
          <w:p w14:paraId="0DD2F2FC"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15,61</w:t>
            </w:r>
          </w:p>
        </w:tc>
        <w:tc>
          <w:tcPr>
            <w:tcW w:w="1275" w:type="dxa"/>
            <w:tcBorders>
              <w:top w:val="nil"/>
              <w:left w:val="nil"/>
              <w:bottom w:val="single" w:sz="4" w:space="0" w:color="D3D3D3"/>
              <w:right w:val="single" w:sz="4" w:space="0" w:color="D3D3D3"/>
            </w:tcBorders>
            <w:shd w:val="clear" w:color="F5F5F5" w:fill="F5F5F5"/>
            <w:hideMark/>
          </w:tcPr>
          <w:p w14:paraId="70C07673"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0,31</w:t>
            </w:r>
          </w:p>
        </w:tc>
      </w:tr>
      <w:tr w:rsidR="0099026E" w:rsidRPr="002C141F" w14:paraId="6108EECD" w14:textId="77777777" w:rsidTr="00CC0B4B">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14:paraId="18A67551" w14:textId="77777777" w:rsidR="0099026E" w:rsidRPr="002C141F" w:rsidRDefault="0099026E" w:rsidP="0099026E">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ZORLU DOĞAL GAZ İTHALAT İHRACAT VE TOPTAN TİCARET ANONİM ŞİRKETİ</w:t>
            </w:r>
          </w:p>
        </w:tc>
        <w:tc>
          <w:tcPr>
            <w:tcW w:w="1560" w:type="dxa"/>
            <w:tcBorders>
              <w:top w:val="nil"/>
              <w:left w:val="nil"/>
              <w:bottom w:val="single" w:sz="4" w:space="0" w:color="D3D3D3"/>
              <w:right w:val="single" w:sz="4" w:space="0" w:color="D3D3D3"/>
            </w:tcBorders>
            <w:shd w:val="clear" w:color="auto" w:fill="auto"/>
            <w:hideMark/>
          </w:tcPr>
          <w:p w14:paraId="44EF6AB5" w14:textId="77777777" w:rsidR="0099026E" w:rsidRPr="002C141F" w:rsidRDefault="0099026E" w:rsidP="0099026E">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3,76</w:t>
            </w:r>
          </w:p>
        </w:tc>
        <w:tc>
          <w:tcPr>
            <w:tcW w:w="1275" w:type="dxa"/>
            <w:tcBorders>
              <w:top w:val="nil"/>
              <w:left w:val="nil"/>
              <w:bottom w:val="single" w:sz="4" w:space="0" w:color="D3D3D3"/>
              <w:right w:val="single" w:sz="4" w:space="0" w:color="D3D3D3"/>
            </w:tcBorders>
            <w:shd w:val="clear" w:color="F5F5F5" w:fill="F5F5F5"/>
            <w:hideMark/>
          </w:tcPr>
          <w:p w14:paraId="2FDD8A21" w14:textId="77777777" w:rsidR="0099026E" w:rsidRPr="002C141F" w:rsidRDefault="0099026E" w:rsidP="0099026E">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0,08</w:t>
            </w:r>
          </w:p>
        </w:tc>
      </w:tr>
      <w:tr w:rsidR="0099026E" w:rsidRPr="002C141F" w14:paraId="4AF9B493" w14:textId="77777777" w:rsidTr="00CC0B4B">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14:paraId="2EBE0E02" w14:textId="77777777" w:rsidR="0099026E" w:rsidRPr="002C141F" w:rsidRDefault="006C2DF6" w:rsidP="0099026E">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1560" w:type="dxa"/>
            <w:tcBorders>
              <w:top w:val="nil"/>
              <w:left w:val="nil"/>
              <w:bottom w:val="single" w:sz="4" w:space="0" w:color="D3D3D3"/>
              <w:right w:val="single" w:sz="4" w:space="0" w:color="D3D3D3"/>
            </w:tcBorders>
            <w:shd w:val="clear" w:color="auto" w:fill="auto"/>
            <w:hideMark/>
          </w:tcPr>
          <w:p w14:paraId="4C2C2CE8" w14:textId="77777777" w:rsidR="0099026E" w:rsidRPr="002C141F" w:rsidRDefault="0099026E" w:rsidP="0099026E">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5.012,49</w:t>
            </w:r>
          </w:p>
        </w:tc>
        <w:tc>
          <w:tcPr>
            <w:tcW w:w="1275" w:type="dxa"/>
            <w:tcBorders>
              <w:top w:val="nil"/>
              <w:left w:val="nil"/>
              <w:bottom w:val="single" w:sz="4" w:space="0" w:color="D3D3D3"/>
              <w:right w:val="single" w:sz="4" w:space="0" w:color="D3D3D3"/>
            </w:tcBorders>
            <w:shd w:val="clear" w:color="F5F5F5" w:fill="F5F5F5"/>
            <w:hideMark/>
          </w:tcPr>
          <w:p w14:paraId="55C39360" w14:textId="77777777" w:rsidR="0099026E" w:rsidRPr="002C141F" w:rsidRDefault="0099026E" w:rsidP="0099026E">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w:t>
            </w:r>
          </w:p>
        </w:tc>
      </w:tr>
    </w:tbl>
    <w:p w14:paraId="6891380D" w14:textId="77777777" w:rsidR="0078284D" w:rsidRPr="002C141F" w:rsidRDefault="0078284D">
      <w:pPr>
        <w:rPr>
          <w:rFonts w:ascii="Times New Roman" w:hAnsi="Times New Roman" w:cs="Times New Roman"/>
          <w:b/>
          <w:sz w:val="24"/>
          <w:szCs w:val="24"/>
          <w:highlight w:val="yellow"/>
          <w:lang w:val="en-US"/>
        </w:rPr>
      </w:pPr>
      <w:r w:rsidRPr="002C141F">
        <w:rPr>
          <w:rFonts w:ascii="Times New Roman" w:hAnsi="Times New Roman" w:cs="Times New Roman"/>
          <w:b/>
          <w:sz w:val="24"/>
          <w:szCs w:val="24"/>
          <w:highlight w:val="yellow"/>
          <w:lang w:val="en-US"/>
        </w:rPr>
        <w:br w:type="page"/>
      </w:r>
    </w:p>
    <w:p w14:paraId="262043F5" w14:textId="77777777" w:rsidR="006C2DF6" w:rsidRPr="002C141F" w:rsidRDefault="006C2DF6" w:rsidP="006C2DF6">
      <w:pPr>
        <w:pStyle w:val="Balk5"/>
        <w:rPr>
          <w:lang w:val="en-US"/>
        </w:rPr>
      </w:pPr>
      <w:bookmarkStart w:id="277" w:name="_Toc418324656"/>
      <w:bookmarkStart w:id="278" w:name="_Toc494808791"/>
      <w:bookmarkStart w:id="279" w:name="_Toc520881367"/>
      <w:r w:rsidRPr="002C141F">
        <w:rPr>
          <w:lang w:val="en-US"/>
        </w:rPr>
        <w:lastRenderedPageBreak/>
        <w:t xml:space="preserve">Table 8.7: </w:t>
      </w:r>
      <w:bookmarkEnd w:id="277"/>
      <w:r w:rsidRPr="002C141F">
        <w:rPr>
          <w:szCs w:val="24"/>
          <w:lang w:val="en-US"/>
        </w:rPr>
        <w:t>Amounts and Shares of Sales to Final Consumers by Distribution Companies in 2017 (Million Sm</w:t>
      </w:r>
      <w:r w:rsidRPr="002C141F">
        <w:rPr>
          <w:szCs w:val="24"/>
          <w:vertAlign w:val="superscript"/>
          <w:lang w:val="en-US"/>
        </w:rPr>
        <w:t>3</w:t>
      </w:r>
      <w:r w:rsidRPr="002C141F">
        <w:rPr>
          <w:szCs w:val="24"/>
          <w:lang w:val="en-US"/>
        </w:rPr>
        <w:t>)</w:t>
      </w:r>
      <w:bookmarkEnd w:id="278"/>
      <w:bookmarkEnd w:id="279"/>
    </w:p>
    <w:tbl>
      <w:tblPr>
        <w:tblW w:w="5000" w:type="pct"/>
        <w:tblCellMar>
          <w:left w:w="70" w:type="dxa"/>
          <w:right w:w="70" w:type="dxa"/>
        </w:tblCellMar>
        <w:tblLook w:val="04A0" w:firstRow="1" w:lastRow="0" w:firstColumn="1" w:lastColumn="0" w:noHBand="0" w:noVBand="1"/>
      </w:tblPr>
      <w:tblGrid>
        <w:gridCol w:w="6799"/>
        <w:gridCol w:w="1561"/>
        <w:gridCol w:w="1134"/>
      </w:tblGrid>
      <w:tr w:rsidR="006C2DF6" w:rsidRPr="002C141F" w14:paraId="628897DE" w14:textId="77777777" w:rsidTr="006C2DF6">
        <w:trPr>
          <w:cantSplit/>
          <w:trHeight w:val="315"/>
          <w:tblHeader/>
        </w:trPr>
        <w:tc>
          <w:tcPr>
            <w:tcW w:w="35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DBE3CC" w14:textId="77777777" w:rsidR="006C2DF6" w:rsidRPr="002C141F" w:rsidRDefault="006C2DF6" w:rsidP="000635E5">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Company</w:t>
            </w:r>
          </w:p>
        </w:tc>
        <w:tc>
          <w:tcPr>
            <w:tcW w:w="822" w:type="pct"/>
            <w:tcBorders>
              <w:top w:val="single" w:sz="4" w:space="0" w:color="D3D3D3"/>
              <w:left w:val="nil"/>
              <w:bottom w:val="single" w:sz="4" w:space="0" w:color="D3D3D3"/>
              <w:right w:val="single" w:sz="4" w:space="0" w:color="D3D3D3"/>
            </w:tcBorders>
            <w:shd w:val="clear" w:color="6E9ECA" w:fill="6E9ECA"/>
            <w:vAlign w:val="center"/>
            <w:hideMark/>
          </w:tcPr>
          <w:p w14:paraId="14BEE221" w14:textId="77777777" w:rsidR="006C2DF6" w:rsidRPr="002C141F" w:rsidRDefault="006C2DF6" w:rsidP="000635E5">
            <w:pPr>
              <w:spacing w:after="0" w:line="240" w:lineRule="auto"/>
              <w:jc w:val="right"/>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Amount of Sales</w:t>
            </w:r>
          </w:p>
        </w:tc>
        <w:tc>
          <w:tcPr>
            <w:tcW w:w="597" w:type="pct"/>
            <w:tcBorders>
              <w:top w:val="single" w:sz="4" w:space="0" w:color="D3D3D3"/>
              <w:left w:val="nil"/>
              <w:bottom w:val="single" w:sz="4" w:space="0" w:color="D3D3D3"/>
              <w:right w:val="single" w:sz="4" w:space="0" w:color="D3D3D3"/>
            </w:tcBorders>
            <w:shd w:val="clear" w:color="6E9ECA" w:fill="6E9ECA"/>
            <w:vAlign w:val="center"/>
            <w:hideMark/>
          </w:tcPr>
          <w:p w14:paraId="79F5B75E" w14:textId="77777777" w:rsidR="006C2DF6" w:rsidRPr="002C141F" w:rsidRDefault="006C2DF6" w:rsidP="000635E5">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Share (%)</w:t>
            </w:r>
          </w:p>
        </w:tc>
      </w:tr>
      <w:tr w:rsidR="000635E5" w:rsidRPr="002C141F" w14:paraId="13D000B0"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D37104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İGDAŞ İSTANBUL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3477DAC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6.379,35</w:t>
            </w:r>
          </w:p>
        </w:tc>
        <w:tc>
          <w:tcPr>
            <w:tcW w:w="597" w:type="pct"/>
            <w:tcBorders>
              <w:top w:val="nil"/>
              <w:left w:val="nil"/>
              <w:bottom w:val="single" w:sz="4" w:space="0" w:color="D3D3D3"/>
              <w:right w:val="single" w:sz="4" w:space="0" w:color="D3D3D3"/>
            </w:tcBorders>
            <w:shd w:val="clear" w:color="F5F5F5" w:fill="F5F5F5"/>
            <w:hideMark/>
          </w:tcPr>
          <w:p w14:paraId="751077C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29,99</w:t>
            </w:r>
          </w:p>
        </w:tc>
      </w:tr>
      <w:tr w:rsidR="000635E5" w:rsidRPr="002C141F" w14:paraId="6C8D9048"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DB708E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BAŞKENT DOĞALGAZ DAĞITIM GAYRİMENKUL YATIRIM ORTAKLIĞI ANONİM ŞİRKETİ</w:t>
            </w:r>
          </w:p>
        </w:tc>
        <w:tc>
          <w:tcPr>
            <w:tcW w:w="822" w:type="pct"/>
            <w:tcBorders>
              <w:top w:val="nil"/>
              <w:left w:val="nil"/>
              <w:bottom w:val="single" w:sz="4" w:space="0" w:color="D3D3D3"/>
              <w:right w:val="single" w:sz="4" w:space="0" w:color="D3D3D3"/>
            </w:tcBorders>
            <w:shd w:val="clear" w:color="auto" w:fill="auto"/>
            <w:hideMark/>
          </w:tcPr>
          <w:p w14:paraId="61DE2D49"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2.776,05</w:t>
            </w:r>
          </w:p>
        </w:tc>
        <w:tc>
          <w:tcPr>
            <w:tcW w:w="597" w:type="pct"/>
            <w:tcBorders>
              <w:top w:val="nil"/>
              <w:left w:val="nil"/>
              <w:bottom w:val="single" w:sz="4" w:space="0" w:color="D3D3D3"/>
              <w:right w:val="single" w:sz="4" w:space="0" w:color="D3D3D3"/>
            </w:tcBorders>
            <w:shd w:val="clear" w:color="F5F5F5" w:fill="F5F5F5"/>
            <w:hideMark/>
          </w:tcPr>
          <w:p w14:paraId="237C246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13,05</w:t>
            </w:r>
          </w:p>
        </w:tc>
      </w:tr>
      <w:tr w:rsidR="000635E5" w:rsidRPr="002C141F" w14:paraId="29A653C2"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DE5069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BURSA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14:paraId="263A2F5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874,19</w:t>
            </w:r>
          </w:p>
        </w:tc>
        <w:tc>
          <w:tcPr>
            <w:tcW w:w="597" w:type="pct"/>
            <w:tcBorders>
              <w:top w:val="nil"/>
              <w:left w:val="nil"/>
              <w:bottom w:val="single" w:sz="4" w:space="0" w:color="D3D3D3"/>
              <w:right w:val="single" w:sz="4" w:space="0" w:color="D3D3D3"/>
            </w:tcBorders>
            <w:shd w:val="clear" w:color="F5F5F5" w:fill="F5F5F5"/>
            <w:hideMark/>
          </w:tcPr>
          <w:p w14:paraId="2135D7D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4,11</w:t>
            </w:r>
          </w:p>
        </w:tc>
      </w:tr>
      <w:tr w:rsidR="000635E5" w:rsidRPr="002C141F" w14:paraId="2DCB0748"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6CE80E9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İZMİR DOĞALGAZ DAĞITIM TİCARET VE TAAHHÜT ANONİM ŞİRKETİ</w:t>
            </w:r>
          </w:p>
        </w:tc>
        <w:tc>
          <w:tcPr>
            <w:tcW w:w="822" w:type="pct"/>
            <w:tcBorders>
              <w:top w:val="nil"/>
              <w:left w:val="nil"/>
              <w:bottom w:val="single" w:sz="4" w:space="0" w:color="D3D3D3"/>
              <w:right w:val="single" w:sz="4" w:space="0" w:color="D3D3D3"/>
            </w:tcBorders>
            <w:shd w:val="clear" w:color="auto" w:fill="auto"/>
            <w:hideMark/>
          </w:tcPr>
          <w:p w14:paraId="1D84C43F"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845,75</w:t>
            </w:r>
          </w:p>
        </w:tc>
        <w:tc>
          <w:tcPr>
            <w:tcW w:w="597" w:type="pct"/>
            <w:tcBorders>
              <w:top w:val="nil"/>
              <w:left w:val="nil"/>
              <w:bottom w:val="single" w:sz="4" w:space="0" w:color="D3D3D3"/>
              <w:right w:val="single" w:sz="4" w:space="0" w:color="D3D3D3"/>
            </w:tcBorders>
            <w:shd w:val="clear" w:color="F5F5F5" w:fill="F5F5F5"/>
            <w:hideMark/>
          </w:tcPr>
          <w:p w14:paraId="09697570"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3,98</w:t>
            </w:r>
          </w:p>
        </w:tc>
      </w:tr>
      <w:tr w:rsidR="000635E5" w:rsidRPr="002C141F" w14:paraId="57FA76CD"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0E3147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02952C18"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760,47</w:t>
            </w:r>
          </w:p>
        </w:tc>
        <w:tc>
          <w:tcPr>
            <w:tcW w:w="597" w:type="pct"/>
            <w:tcBorders>
              <w:top w:val="nil"/>
              <w:left w:val="nil"/>
              <w:bottom w:val="single" w:sz="4" w:space="0" w:color="D3D3D3"/>
              <w:right w:val="single" w:sz="4" w:space="0" w:color="D3D3D3"/>
            </w:tcBorders>
            <w:shd w:val="clear" w:color="F5F5F5" w:fill="F5F5F5"/>
            <w:hideMark/>
          </w:tcPr>
          <w:p w14:paraId="2FC948CC"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3,57</w:t>
            </w:r>
          </w:p>
        </w:tc>
      </w:tr>
      <w:tr w:rsidR="000635E5" w:rsidRPr="002C141F" w14:paraId="676AC8F1"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3EAC8C4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KONYA GAZ DAĞITIM A.Ş.</w:t>
            </w:r>
          </w:p>
        </w:tc>
        <w:tc>
          <w:tcPr>
            <w:tcW w:w="822" w:type="pct"/>
            <w:tcBorders>
              <w:top w:val="nil"/>
              <w:left w:val="nil"/>
              <w:bottom w:val="single" w:sz="4" w:space="0" w:color="D3D3D3"/>
              <w:right w:val="single" w:sz="4" w:space="0" w:color="D3D3D3"/>
            </w:tcBorders>
            <w:shd w:val="clear" w:color="auto" w:fill="auto"/>
            <w:hideMark/>
          </w:tcPr>
          <w:p w14:paraId="7C8DAE7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500,83</w:t>
            </w:r>
          </w:p>
        </w:tc>
        <w:tc>
          <w:tcPr>
            <w:tcW w:w="597" w:type="pct"/>
            <w:tcBorders>
              <w:top w:val="nil"/>
              <w:left w:val="nil"/>
              <w:bottom w:val="single" w:sz="4" w:space="0" w:color="D3D3D3"/>
              <w:right w:val="single" w:sz="4" w:space="0" w:color="D3D3D3"/>
            </w:tcBorders>
            <w:shd w:val="clear" w:color="F5F5F5" w:fill="F5F5F5"/>
            <w:hideMark/>
          </w:tcPr>
          <w:p w14:paraId="626C14E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2,35</w:t>
            </w:r>
          </w:p>
        </w:tc>
      </w:tr>
      <w:tr w:rsidR="000635E5" w:rsidRPr="002C141F" w14:paraId="17D6B707"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6ABBC6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İZGAZ İZMİT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0566FEF4"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480,47</w:t>
            </w:r>
          </w:p>
        </w:tc>
        <w:tc>
          <w:tcPr>
            <w:tcW w:w="597" w:type="pct"/>
            <w:tcBorders>
              <w:top w:val="nil"/>
              <w:left w:val="nil"/>
              <w:bottom w:val="single" w:sz="4" w:space="0" w:color="D3D3D3"/>
              <w:right w:val="single" w:sz="4" w:space="0" w:color="D3D3D3"/>
            </w:tcBorders>
            <w:shd w:val="clear" w:color="F5F5F5" w:fill="F5F5F5"/>
            <w:hideMark/>
          </w:tcPr>
          <w:p w14:paraId="5B4F9A13"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2,26</w:t>
            </w:r>
          </w:p>
        </w:tc>
      </w:tr>
      <w:tr w:rsidR="000635E5" w:rsidRPr="002C141F" w14:paraId="0AE685DA"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3383F2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KAYSERİGAZ KAYSERİ DOĞALGAZ DAĞITIM PAZARLAMA VE TİCARET ANONİM ŞİRKETİ</w:t>
            </w:r>
          </w:p>
        </w:tc>
        <w:tc>
          <w:tcPr>
            <w:tcW w:w="822" w:type="pct"/>
            <w:tcBorders>
              <w:top w:val="nil"/>
              <w:left w:val="nil"/>
              <w:bottom w:val="single" w:sz="4" w:space="0" w:color="D3D3D3"/>
              <w:right w:val="single" w:sz="4" w:space="0" w:color="D3D3D3"/>
            </w:tcBorders>
            <w:shd w:val="clear" w:color="auto" w:fill="auto"/>
            <w:hideMark/>
          </w:tcPr>
          <w:p w14:paraId="3FDB196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467,38</w:t>
            </w:r>
          </w:p>
        </w:tc>
        <w:tc>
          <w:tcPr>
            <w:tcW w:w="597" w:type="pct"/>
            <w:tcBorders>
              <w:top w:val="nil"/>
              <w:left w:val="nil"/>
              <w:bottom w:val="single" w:sz="4" w:space="0" w:color="D3D3D3"/>
              <w:right w:val="single" w:sz="4" w:space="0" w:color="D3D3D3"/>
            </w:tcBorders>
            <w:shd w:val="clear" w:color="F5F5F5" w:fill="F5F5F5"/>
            <w:hideMark/>
          </w:tcPr>
          <w:p w14:paraId="536954C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2,20</w:t>
            </w:r>
          </w:p>
        </w:tc>
      </w:tr>
      <w:tr w:rsidR="000635E5" w:rsidRPr="002C141F" w14:paraId="07A1B697"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8A9C61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GAZ DAĞITIM ANONİM ŞİRKETİ</w:t>
            </w:r>
          </w:p>
        </w:tc>
        <w:tc>
          <w:tcPr>
            <w:tcW w:w="822" w:type="pct"/>
            <w:tcBorders>
              <w:top w:val="nil"/>
              <w:left w:val="nil"/>
              <w:bottom w:val="single" w:sz="4" w:space="0" w:color="D3D3D3"/>
              <w:right w:val="single" w:sz="4" w:space="0" w:color="D3D3D3"/>
            </w:tcBorders>
            <w:shd w:val="clear" w:color="auto" w:fill="auto"/>
            <w:hideMark/>
          </w:tcPr>
          <w:p w14:paraId="3420A47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402,03</w:t>
            </w:r>
          </w:p>
        </w:tc>
        <w:tc>
          <w:tcPr>
            <w:tcW w:w="597" w:type="pct"/>
            <w:tcBorders>
              <w:top w:val="nil"/>
              <w:left w:val="nil"/>
              <w:bottom w:val="single" w:sz="4" w:space="0" w:color="D3D3D3"/>
              <w:right w:val="single" w:sz="4" w:space="0" w:color="D3D3D3"/>
            </w:tcBorders>
            <w:shd w:val="clear" w:color="F5F5F5" w:fill="F5F5F5"/>
            <w:hideMark/>
          </w:tcPr>
          <w:p w14:paraId="6353243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1,89</w:t>
            </w:r>
          </w:p>
        </w:tc>
      </w:tr>
      <w:tr w:rsidR="000635E5" w:rsidRPr="002C141F" w14:paraId="3A60A286"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61E6797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ESGAZ ESKİŞEHİR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14:paraId="61CE0C43"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388,54</w:t>
            </w:r>
          </w:p>
        </w:tc>
        <w:tc>
          <w:tcPr>
            <w:tcW w:w="597" w:type="pct"/>
            <w:tcBorders>
              <w:top w:val="nil"/>
              <w:left w:val="nil"/>
              <w:bottom w:val="single" w:sz="4" w:space="0" w:color="D3D3D3"/>
              <w:right w:val="single" w:sz="4" w:space="0" w:color="D3D3D3"/>
            </w:tcBorders>
            <w:shd w:val="clear" w:color="F5F5F5" w:fill="F5F5F5"/>
            <w:hideMark/>
          </w:tcPr>
          <w:p w14:paraId="38B95E3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1,83</w:t>
            </w:r>
          </w:p>
        </w:tc>
      </w:tr>
      <w:tr w:rsidR="000635E5" w:rsidRPr="002C141F" w14:paraId="2170F513"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847C52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DENİZLİ GAZ DAĞITIM ANONİM ŞİRKETİ</w:t>
            </w:r>
          </w:p>
        </w:tc>
        <w:tc>
          <w:tcPr>
            <w:tcW w:w="822" w:type="pct"/>
            <w:tcBorders>
              <w:top w:val="nil"/>
              <w:left w:val="nil"/>
              <w:bottom w:val="single" w:sz="4" w:space="0" w:color="D3D3D3"/>
              <w:right w:val="single" w:sz="4" w:space="0" w:color="D3D3D3"/>
            </w:tcBorders>
            <w:shd w:val="clear" w:color="auto" w:fill="auto"/>
            <w:hideMark/>
          </w:tcPr>
          <w:p w14:paraId="64630DC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366,77</w:t>
            </w:r>
          </w:p>
        </w:tc>
        <w:tc>
          <w:tcPr>
            <w:tcW w:w="597" w:type="pct"/>
            <w:tcBorders>
              <w:top w:val="nil"/>
              <w:left w:val="nil"/>
              <w:bottom w:val="single" w:sz="4" w:space="0" w:color="D3D3D3"/>
              <w:right w:val="single" w:sz="4" w:space="0" w:color="D3D3D3"/>
            </w:tcBorders>
            <w:shd w:val="clear" w:color="F5F5F5" w:fill="F5F5F5"/>
            <w:hideMark/>
          </w:tcPr>
          <w:p w14:paraId="4715913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1,72</w:t>
            </w:r>
          </w:p>
        </w:tc>
      </w:tr>
      <w:tr w:rsidR="000635E5" w:rsidRPr="002C141F" w14:paraId="2C7345C7"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576AAA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BİLECİK BOLU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347E8158"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325,58</w:t>
            </w:r>
          </w:p>
        </w:tc>
        <w:tc>
          <w:tcPr>
            <w:tcW w:w="597" w:type="pct"/>
            <w:tcBorders>
              <w:top w:val="nil"/>
              <w:left w:val="nil"/>
              <w:bottom w:val="single" w:sz="4" w:space="0" w:color="D3D3D3"/>
              <w:right w:val="single" w:sz="4" w:space="0" w:color="D3D3D3"/>
            </w:tcBorders>
            <w:shd w:val="clear" w:color="F5F5F5" w:fill="F5F5F5"/>
            <w:hideMark/>
          </w:tcPr>
          <w:p w14:paraId="7434E64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1,53</w:t>
            </w:r>
          </w:p>
        </w:tc>
      </w:tr>
      <w:tr w:rsidR="000635E5" w:rsidRPr="002C141F" w14:paraId="44082280"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5D48B33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PALGAZ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49112418"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322,59</w:t>
            </w:r>
          </w:p>
        </w:tc>
        <w:tc>
          <w:tcPr>
            <w:tcW w:w="597" w:type="pct"/>
            <w:tcBorders>
              <w:top w:val="nil"/>
              <w:left w:val="nil"/>
              <w:bottom w:val="single" w:sz="4" w:space="0" w:color="D3D3D3"/>
              <w:right w:val="single" w:sz="4" w:space="0" w:color="D3D3D3"/>
            </w:tcBorders>
            <w:shd w:val="clear" w:color="F5F5F5" w:fill="F5F5F5"/>
            <w:hideMark/>
          </w:tcPr>
          <w:p w14:paraId="31A28D01"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1,52</w:t>
            </w:r>
          </w:p>
        </w:tc>
      </w:tr>
      <w:tr w:rsidR="000635E5" w:rsidRPr="002C141F" w14:paraId="4230056C"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072058C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GAZDAŞ GAZİANTEP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7EF985D4"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293,56</w:t>
            </w:r>
          </w:p>
        </w:tc>
        <w:tc>
          <w:tcPr>
            <w:tcW w:w="597" w:type="pct"/>
            <w:tcBorders>
              <w:top w:val="nil"/>
              <w:left w:val="nil"/>
              <w:bottom w:val="single" w:sz="4" w:space="0" w:color="D3D3D3"/>
              <w:right w:val="single" w:sz="4" w:space="0" w:color="D3D3D3"/>
            </w:tcBorders>
            <w:shd w:val="clear" w:color="F5F5F5" w:fill="F5F5F5"/>
            <w:hideMark/>
          </w:tcPr>
          <w:p w14:paraId="45900C2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1,38</w:t>
            </w:r>
          </w:p>
        </w:tc>
      </w:tr>
      <w:tr w:rsidR="000635E5" w:rsidRPr="002C141F" w14:paraId="073B78C2"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74CC95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AGDAŞ ADAPAZARI GAZ DAĞITIM ANONİM ŞİRKETİ</w:t>
            </w:r>
          </w:p>
        </w:tc>
        <w:tc>
          <w:tcPr>
            <w:tcW w:w="822" w:type="pct"/>
            <w:tcBorders>
              <w:top w:val="nil"/>
              <w:left w:val="nil"/>
              <w:bottom w:val="single" w:sz="4" w:space="0" w:color="D3D3D3"/>
              <w:right w:val="single" w:sz="4" w:space="0" w:color="D3D3D3"/>
            </w:tcBorders>
            <w:shd w:val="clear" w:color="auto" w:fill="auto"/>
            <w:hideMark/>
          </w:tcPr>
          <w:p w14:paraId="67D5D969"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281,86</w:t>
            </w:r>
          </w:p>
        </w:tc>
        <w:tc>
          <w:tcPr>
            <w:tcW w:w="597" w:type="pct"/>
            <w:tcBorders>
              <w:top w:val="nil"/>
              <w:left w:val="nil"/>
              <w:bottom w:val="single" w:sz="4" w:space="0" w:color="D3D3D3"/>
              <w:right w:val="single" w:sz="4" w:space="0" w:color="D3D3D3"/>
            </w:tcBorders>
            <w:shd w:val="clear" w:color="F5F5F5" w:fill="F5F5F5"/>
            <w:hideMark/>
          </w:tcPr>
          <w:p w14:paraId="12028F2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w:t>
            </w:r>
          </w:p>
        </w:tc>
      </w:tr>
      <w:tr w:rsidR="000635E5" w:rsidRPr="002C141F" w14:paraId="1C624C1D"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F9461E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4A7D847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281,08</w:t>
            </w:r>
          </w:p>
        </w:tc>
        <w:tc>
          <w:tcPr>
            <w:tcW w:w="597" w:type="pct"/>
            <w:tcBorders>
              <w:top w:val="nil"/>
              <w:left w:val="nil"/>
              <w:bottom w:val="single" w:sz="4" w:space="0" w:color="D3D3D3"/>
              <w:right w:val="single" w:sz="4" w:space="0" w:color="D3D3D3"/>
            </w:tcBorders>
            <w:shd w:val="clear" w:color="F5F5F5" w:fill="F5F5F5"/>
            <w:hideMark/>
          </w:tcPr>
          <w:p w14:paraId="4C4F61A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w:t>
            </w:r>
          </w:p>
        </w:tc>
      </w:tr>
      <w:tr w:rsidR="000635E5" w:rsidRPr="002C141F" w14:paraId="02591258"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20EC57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ARMADAŞ ARSAN MARAŞ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0BB9F9F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280,26</w:t>
            </w:r>
          </w:p>
        </w:tc>
        <w:tc>
          <w:tcPr>
            <w:tcW w:w="597" w:type="pct"/>
            <w:tcBorders>
              <w:top w:val="nil"/>
              <w:left w:val="nil"/>
              <w:bottom w:val="single" w:sz="4" w:space="0" w:color="D3D3D3"/>
              <w:right w:val="single" w:sz="4" w:space="0" w:color="D3D3D3"/>
            </w:tcBorders>
            <w:shd w:val="clear" w:color="F5F5F5" w:fill="F5F5F5"/>
            <w:hideMark/>
          </w:tcPr>
          <w:p w14:paraId="78B63D42"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1,32</w:t>
            </w:r>
          </w:p>
        </w:tc>
      </w:tr>
      <w:tr w:rsidR="000635E5" w:rsidRPr="002C141F" w14:paraId="6D69FF6B"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E216A99"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ÇİNİGAZ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5303450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270,95</w:t>
            </w:r>
          </w:p>
        </w:tc>
        <w:tc>
          <w:tcPr>
            <w:tcW w:w="597" w:type="pct"/>
            <w:tcBorders>
              <w:top w:val="nil"/>
              <w:left w:val="nil"/>
              <w:bottom w:val="single" w:sz="4" w:space="0" w:color="D3D3D3"/>
              <w:right w:val="single" w:sz="4" w:space="0" w:color="D3D3D3"/>
            </w:tcBorders>
            <w:shd w:val="clear" w:color="F5F5F5" w:fill="F5F5F5"/>
            <w:hideMark/>
          </w:tcPr>
          <w:p w14:paraId="3F7B048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1,27</w:t>
            </w:r>
          </w:p>
        </w:tc>
      </w:tr>
      <w:tr w:rsidR="000635E5" w:rsidRPr="002C141F" w14:paraId="1CC2E6F6"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16788B2F"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SAMGAZ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29803F5A"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245,93</w:t>
            </w:r>
          </w:p>
        </w:tc>
        <w:tc>
          <w:tcPr>
            <w:tcW w:w="597" w:type="pct"/>
            <w:tcBorders>
              <w:top w:val="nil"/>
              <w:left w:val="nil"/>
              <w:bottom w:val="single" w:sz="4" w:space="0" w:color="D3D3D3"/>
              <w:right w:val="single" w:sz="4" w:space="0" w:color="D3D3D3"/>
            </w:tcBorders>
            <w:shd w:val="clear" w:color="F5F5F5" w:fill="F5F5F5"/>
            <w:hideMark/>
          </w:tcPr>
          <w:p w14:paraId="380B18C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1,16</w:t>
            </w:r>
          </w:p>
        </w:tc>
      </w:tr>
      <w:tr w:rsidR="000635E5" w:rsidRPr="002C141F" w14:paraId="4B917E98"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7C231C3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MALATYA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69FE7AAA"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214,85</w:t>
            </w:r>
          </w:p>
        </w:tc>
        <w:tc>
          <w:tcPr>
            <w:tcW w:w="597" w:type="pct"/>
            <w:tcBorders>
              <w:top w:val="nil"/>
              <w:left w:val="nil"/>
              <w:bottom w:val="single" w:sz="4" w:space="0" w:color="D3D3D3"/>
              <w:right w:val="single" w:sz="4" w:space="0" w:color="D3D3D3"/>
            </w:tcBorders>
            <w:shd w:val="clear" w:color="F5F5F5" w:fill="F5F5F5"/>
            <w:hideMark/>
          </w:tcPr>
          <w:p w14:paraId="62B4C25E"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1,01</w:t>
            </w:r>
          </w:p>
        </w:tc>
      </w:tr>
      <w:tr w:rsidR="000635E5" w:rsidRPr="002C141F" w14:paraId="6897FBB9"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7B25D0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DÜZCE EREĞLİ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00A74D74"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205,39</w:t>
            </w:r>
          </w:p>
        </w:tc>
        <w:tc>
          <w:tcPr>
            <w:tcW w:w="597" w:type="pct"/>
            <w:tcBorders>
              <w:top w:val="nil"/>
              <w:left w:val="nil"/>
              <w:bottom w:val="single" w:sz="4" w:space="0" w:color="D3D3D3"/>
              <w:right w:val="single" w:sz="4" w:space="0" w:color="D3D3D3"/>
            </w:tcBorders>
            <w:shd w:val="clear" w:color="F5F5F5" w:fill="F5F5F5"/>
            <w:hideMark/>
          </w:tcPr>
          <w:p w14:paraId="2D531D4E"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0,97</w:t>
            </w:r>
          </w:p>
        </w:tc>
      </w:tr>
      <w:tr w:rsidR="000635E5" w:rsidRPr="002C141F" w14:paraId="3F110B03"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9A0CB00"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MANİSA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1898989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199,00</w:t>
            </w:r>
          </w:p>
        </w:tc>
        <w:tc>
          <w:tcPr>
            <w:tcW w:w="597" w:type="pct"/>
            <w:tcBorders>
              <w:top w:val="nil"/>
              <w:left w:val="nil"/>
              <w:bottom w:val="single" w:sz="4" w:space="0" w:color="D3D3D3"/>
              <w:right w:val="single" w:sz="4" w:space="0" w:color="D3D3D3"/>
            </w:tcBorders>
            <w:shd w:val="clear" w:color="F5F5F5" w:fill="F5F5F5"/>
            <w:hideMark/>
          </w:tcPr>
          <w:p w14:paraId="3123A22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0,94</w:t>
            </w:r>
          </w:p>
        </w:tc>
      </w:tr>
      <w:tr w:rsidR="000635E5" w:rsidRPr="002C141F" w14:paraId="595D64C7"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BE03F32"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PALEN ENERJİ DOĞAL GAZ DAĞITIM END. VE TİCARET ANONİM ŞİRKETİ</w:t>
            </w:r>
          </w:p>
        </w:tc>
        <w:tc>
          <w:tcPr>
            <w:tcW w:w="822" w:type="pct"/>
            <w:tcBorders>
              <w:top w:val="nil"/>
              <w:left w:val="nil"/>
              <w:bottom w:val="single" w:sz="4" w:space="0" w:color="D3D3D3"/>
              <w:right w:val="single" w:sz="4" w:space="0" w:color="D3D3D3"/>
            </w:tcBorders>
            <w:shd w:val="clear" w:color="auto" w:fill="auto"/>
            <w:hideMark/>
          </w:tcPr>
          <w:p w14:paraId="34E5111F"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197,30</w:t>
            </w:r>
          </w:p>
        </w:tc>
        <w:tc>
          <w:tcPr>
            <w:tcW w:w="597" w:type="pct"/>
            <w:tcBorders>
              <w:top w:val="nil"/>
              <w:left w:val="nil"/>
              <w:bottom w:val="single" w:sz="4" w:space="0" w:color="D3D3D3"/>
              <w:right w:val="single" w:sz="4" w:space="0" w:color="D3D3D3"/>
            </w:tcBorders>
            <w:shd w:val="clear" w:color="F5F5F5" w:fill="F5F5F5"/>
            <w:hideMark/>
          </w:tcPr>
          <w:p w14:paraId="52CE8F5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0,93</w:t>
            </w:r>
          </w:p>
        </w:tc>
      </w:tr>
      <w:tr w:rsidR="000635E5" w:rsidRPr="002C141F" w14:paraId="475C0500"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EF0094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DİYARBAKIR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09A09A4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182,57</w:t>
            </w:r>
          </w:p>
        </w:tc>
        <w:tc>
          <w:tcPr>
            <w:tcW w:w="597" w:type="pct"/>
            <w:tcBorders>
              <w:top w:val="nil"/>
              <w:left w:val="nil"/>
              <w:bottom w:val="single" w:sz="4" w:space="0" w:color="D3D3D3"/>
              <w:right w:val="single" w:sz="4" w:space="0" w:color="D3D3D3"/>
            </w:tcBorders>
            <w:shd w:val="clear" w:color="F5F5F5" w:fill="F5F5F5"/>
            <w:hideMark/>
          </w:tcPr>
          <w:p w14:paraId="714A383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0,86</w:t>
            </w:r>
          </w:p>
        </w:tc>
      </w:tr>
      <w:tr w:rsidR="000635E5" w:rsidRPr="002C141F" w14:paraId="52BBB738"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3038BBA0"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TOKAT AMASYA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0B82AED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178,30</w:t>
            </w:r>
          </w:p>
        </w:tc>
        <w:tc>
          <w:tcPr>
            <w:tcW w:w="597" w:type="pct"/>
            <w:tcBorders>
              <w:top w:val="nil"/>
              <w:left w:val="nil"/>
              <w:bottom w:val="single" w:sz="4" w:space="0" w:color="D3D3D3"/>
              <w:right w:val="single" w:sz="4" w:space="0" w:color="D3D3D3"/>
            </w:tcBorders>
            <w:shd w:val="clear" w:color="F5F5F5" w:fill="F5F5F5"/>
            <w:hideMark/>
          </w:tcPr>
          <w:p w14:paraId="2F791231"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0,84</w:t>
            </w:r>
          </w:p>
        </w:tc>
      </w:tr>
      <w:tr w:rsidR="000635E5" w:rsidRPr="002C141F" w14:paraId="5385D8D1"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670BBE2"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TOROSGAZ ISPARTA BURDUR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2DE48D17"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173,44</w:t>
            </w:r>
          </w:p>
        </w:tc>
        <w:tc>
          <w:tcPr>
            <w:tcW w:w="597" w:type="pct"/>
            <w:tcBorders>
              <w:top w:val="nil"/>
              <w:left w:val="nil"/>
              <w:bottom w:val="single" w:sz="4" w:space="0" w:color="D3D3D3"/>
              <w:right w:val="single" w:sz="4" w:space="0" w:color="D3D3D3"/>
            </w:tcBorders>
            <w:shd w:val="clear" w:color="F5F5F5" w:fill="F5F5F5"/>
            <w:hideMark/>
          </w:tcPr>
          <w:p w14:paraId="340589D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0,82</w:t>
            </w:r>
          </w:p>
        </w:tc>
      </w:tr>
      <w:tr w:rsidR="000635E5" w:rsidRPr="002C141F" w14:paraId="5709307E"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0DBB05A"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SİVAS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17095227"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173,14</w:t>
            </w:r>
          </w:p>
        </w:tc>
        <w:tc>
          <w:tcPr>
            <w:tcW w:w="597" w:type="pct"/>
            <w:tcBorders>
              <w:top w:val="nil"/>
              <w:left w:val="nil"/>
              <w:bottom w:val="single" w:sz="4" w:space="0" w:color="D3D3D3"/>
              <w:right w:val="single" w:sz="4" w:space="0" w:color="D3D3D3"/>
            </w:tcBorders>
            <w:shd w:val="clear" w:color="F5F5F5" w:fill="F5F5F5"/>
            <w:hideMark/>
          </w:tcPr>
          <w:p w14:paraId="5BA1536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0,81</w:t>
            </w:r>
          </w:p>
        </w:tc>
      </w:tr>
      <w:tr w:rsidR="000635E5" w:rsidRPr="002C141F" w14:paraId="4BC79391"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169633B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KIRGAZ KIRIKKALE-KIRŞEHİR DOĞAL GAZ DAĞITIM PAZ. VE TİCARET ANONİM ŞİRKETİ</w:t>
            </w:r>
          </w:p>
        </w:tc>
        <w:tc>
          <w:tcPr>
            <w:tcW w:w="822" w:type="pct"/>
            <w:tcBorders>
              <w:top w:val="nil"/>
              <w:left w:val="nil"/>
              <w:bottom w:val="single" w:sz="4" w:space="0" w:color="D3D3D3"/>
              <w:right w:val="single" w:sz="4" w:space="0" w:color="D3D3D3"/>
            </w:tcBorders>
            <w:shd w:val="clear" w:color="auto" w:fill="auto"/>
            <w:hideMark/>
          </w:tcPr>
          <w:p w14:paraId="1B4A69B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169,63</w:t>
            </w:r>
          </w:p>
        </w:tc>
        <w:tc>
          <w:tcPr>
            <w:tcW w:w="597" w:type="pct"/>
            <w:tcBorders>
              <w:top w:val="nil"/>
              <w:left w:val="nil"/>
              <w:bottom w:val="single" w:sz="4" w:space="0" w:color="D3D3D3"/>
              <w:right w:val="single" w:sz="4" w:space="0" w:color="D3D3D3"/>
            </w:tcBorders>
            <w:shd w:val="clear" w:color="F5F5F5" w:fill="F5F5F5"/>
            <w:hideMark/>
          </w:tcPr>
          <w:p w14:paraId="10C7605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0,80</w:t>
            </w:r>
          </w:p>
        </w:tc>
      </w:tr>
      <w:tr w:rsidR="000635E5" w:rsidRPr="002C141F" w14:paraId="29D427FB"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274F0BA"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ÇORDAŞ ÇORLU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1B43DB4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163,13</w:t>
            </w:r>
          </w:p>
        </w:tc>
        <w:tc>
          <w:tcPr>
            <w:tcW w:w="597" w:type="pct"/>
            <w:tcBorders>
              <w:top w:val="nil"/>
              <w:left w:val="nil"/>
              <w:bottom w:val="single" w:sz="4" w:space="0" w:color="D3D3D3"/>
              <w:right w:val="single" w:sz="4" w:space="0" w:color="D3D3D3"/>
            </w:tcBorders>
            <w:shd w:val="clear" w:color="F5F5F5" w:fill="F5F5F5"/>
            <w:hideMark/>
          </w:tcPr>
          <w:p w14:paraId="153EEB43"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0,77</w:t>
            </w:r>
          </w:p>
        </w:tc>
      </w:tr>
      <w:tr w:rsidR="000635E5" w:rsidRPr="002C141F" w14:paraId="1455464F"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4B0E9C5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ARMAGAZ ARSAN MARMARA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0A901BAF"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156,62</w:t>
            </w:r>
          </w:p>
        </w:tc>
        <w:tc>
          <w:tcPr>
            <w:tcW w:w="597" w:type="pct"/>
            <w:tcBorders>
              <w:top w:val="nil"/>
              <w:left w:val="nil"/>
              <w:bottom w:val="single" w:sz="4" w:space="0" w:color="D3D3D3"/>
              <w:right w:val="single" w:sz="4" w:space="0" w:color="D3D3D3"/>
            </w:tcBorders>
            <w:shd w:val="clear" w:color="F5F5F5" w:fill="F5F5F5"/>
            <w:hideMark/>
          </w:tcPr>
          <w:p w14:paraId="5582C1E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0,74</w:t>
            </w:r>
          </w:p>
        </w:tc>
      </w:tr>
      <w:tr w:rsidR="000635E5" w:rsidRPr="002C141F" w14:paraId="367BFBBE"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6770F8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ŞANLIURFA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409C7FAC"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152,92</w:t>
            </w:r>
          </w:p>
        </w:tc>
        <w:tc>
          <w:tcPr>
            <w:tcW w:w="597" w:type="pct"/>
            <w:tcBorders>
              <w:top w:val="nil"/>
              <w:left w:val="nil"/>
              <w:bottom w:val="single" w:sz="4" w:space="0" w:color="D3D3D3"/>
              <w:right w:val="single" w:sz="4" w:space="0" w:color="D3D3D3"/>
            </w:tcBorders>
            <w:shd w:val="clear" w:color="F5F5F5" w:fill="F5F5F5"/>
            <w:hideMark/>
          </w:tcPr>
          <w:p w14:paraId="4EDAAF1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0,72</w:t>
            </w:r>
          </w:p>
        </w:tc>
      </w:tr>
      <w:tr w:rsidR="000635E5" w:rsidRPr="002C141F" w14:paraId="7EE32C1A"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D758190"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ELAZIĞ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2FF84D7A"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147,89</w:t>
            </w:r>
          </w:p>
        </w:tc>
        <w:tc>
          <w:tcPr>
            <w:tcW w:w="597" w:type="pct"/>
            <w:tcBorders>
              <w:top w:val="nil"/>
              <w:left w:val="nil"/>
              <w:bottom w:val="single" w:sz="4" w:space="0" w:color="D3D3D3"/>
              <w:right w:val="single" w:sz="4" w:space="0" w:color="D3D3D3"/>
            </w:tcBorders>
            <w:shd w:val="clear" w:color="F5F5F5" w:fill="F5F5F5"/>
            <w:hideMark/>
          </w:tcPr>
          <w:p w14:paraId="63C104D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0,70</w:t>
            </w:r>
          </w:p>
        </w:tc>
      </w:tr>
      <w:tr w:rsidR="000635E5" w:rsidRPr="002C141F" w14:paraId="0D319D9B"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C1FE1A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BALIKESİR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1E206F0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143,11</w:t>
            </w:r>
          </w:p>
        </w:tc>
        <w:tc>
          <w:tcPr>
            <w:tcW w:w="597" w:type="pct"/>
            <w:tcBorders>
              <w:top w:val="nil"/>
              <w:left w:val="nil"/>
              <w:bottom w:val="single" w:sz="4" w:space="0" w:color="D3D3D3"/>
              <w:right w:val="single" w:sz="4" w:space="0" w:color="D3D3D3"/>
            </w:tcBorders>
            <w:shd w:val="clear" w:color="F5F5F5" w:fill="F5F5F5"/>
            <w:hideMark/>
          </w:tcPr>
          <w:p w14:paraId="5D51262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0,67</w:t>
            </w:r>
          </w:p>
        </w:tc>
      </w:tr>
      <w:tr w:rsidR="000635E5" w:rsidRPr="002C141F" w14:paraId="3BAAED29"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43780B5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ÇORUM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6F56EB4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140,18</w:t>
            </w:r>
          </w:p>
        </w:tc>
        <w:tc>
          <w:tcPr>
            <w:tcW w:w="597" w:type="pct"/>
            <w:tcBorders>
              <w:top w:val="nil"/>
              <w:left w:val="nil"/>
              <w:bottom w:val="single" w:sz="4" w:space="0" w:color="D3D3D3"/>
              <w:right w:val="single" w:sz="4" w:space="0" w:color="D3D3D3"/>
            </w:tcBorders>
            <w:shd w:val="clear" w:color="F5F5F5" w:fill="F5F5F5"/>
            <w:hideMark/>
          </w:tcPr>
          <w:p w14:paraId="748C0BB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0,66</w:t>
            </w:r>
          </w:p>
        </w:tc>
      </w:tr>
      <w:tr w:rsidR="000635E5" w:rsidRPr="002C141F" w14:paraId="5E23AF65"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7590AD9"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ÇANAKKALE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1E01EF37"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128,08</w:t>
            </w:r>
          </w:p>
        </w:tc>
        <w:tc>
          <w:tcPr>
            <w:tcW w:w="597" w:type="pct"/>
            <w:tcBorders>
              <w:top w:val="nil"/>
              <w:left w:val="nil"/>
              <w:bottom w:val="single" w:sz="4" w:space="0" w:color="D3D3D3"/>
              <w:right w:val="single" w:sz="4" w:space="0" w:color="D3D3D3"/>
            </w:tcBorders>
            <w:shd w:val="clear" w:color="F5F5F5" w:fill="F5F5F5"/>
            <w:hideMark/>
          </w:tcPr>
          <w:p w14:paraId="4B42D64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0,60</w:t>
            </w:r>
          </w:p>
        </w:tc>
      </w:tr>
      <w:tr w:rsidR="000635E5" w:rsidRPr="002C141F" w14:paraId="1E09F522"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1A0C9FB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KAPADOKYA GAZ DAĞITIM A.Ş.</w:t>
            </w:r>
          </w:p>
        </w:tc>
        <w:tc>
          <w:tcPr>
            <w:tcW w:w="822" w:type="pct"/>
            <w:tcBorders>
              <w:top w:val="nil"/>
              <w:left w:val="nil"/>
              <w:bottom w:val="single" w:sz="4" w:space="0" w:color="D3D3D3"/>
              <w:right w:val="single" w:sz="4" w:space="0" w:color="D3D3D3"/>
            </w:tcBorders>
            <w:shd w:val="clear" w:color="auto" w:fill="auto"/>
            <w:hideMark/>
          </w:tcPr>
          <w:p w14:paraId="71580A24"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125,93</w:t>
            </w:r>
          </w:p>
        </w:tc>
        <w:tc>
          <w:tcPr>
            <w:tcW w:w="597" w:type="pct"/>
            <w:tcBorders>
              <w:top w:val="nil"/>
              <w:left w:val="nil"/>
              <w:bottom w:val="single" w:sz="4" w:space="0" w:color="D3D3D3"/>
              <w:right w:val="single" w:sz="4" w:space="0" w:color="D3D3D3"/>
            </w:tcBorders>
            <w:shd w:val="clear" w:color="F5F5F5" w:fill="F5F5F5"/>
            <w:hideMark/>
          </w:tcPr>
          <w:p w14:paraId="5989FF0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0,59</w:t>
            </w:r>
          </w:p>
        </w:tc>
      </w:tr>
      <w:tr w:rsidR="000635E5" w:rsidRPr="002C141F" w14:paraId="45208A31"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7F0DCC4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KARADENİZ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4F639398"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112,54</w:t>
            </w:r>
          </w:p>
        </w:tc>
        <w:tc>
          <w:tcPr>
            <w:tcW w:w="597" w:type="pct"/>
            <w:tcBorders>
              <w:top w:val="nil"/>
              <w:left w:val="nil"/>
              <w:bottom w:val="single" w:sz="4" w:space="0" w:color="D3D3D3"/>
              <w:right w:val="single" w:sz="4" w:space="0" w:color="D3D3D3"/>
            </w:tcBorders>
            <w:shd w:val="clear" w:color="F5F5F5" w:fill="F5F5F5"/>
            <w:hideMark/>
          </w:tcPr>
          <w:p w14:paraId="3A21FE2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0,53</w:t>
            </w:r>
          </w:p>
        </w:tc>
      </w:tr>
      <w:tr w:rsidR="000635E5" w:rsidRPr="002C141F" w14:paraId="213FEF3E"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0C625A1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SÜRMELİ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3426C12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110,55</w:t>
            </w:r>
          </w:p>
        </w:tc>
        <w:tc>
          <w:tcPr>
            <w:tcW w:w="597" w:type="pct"/>
            <w:tcBorders>
              <w:top w:val="nil"/>
              <w:left w:val="nil"/>
              <w:bottom w:val="single" w:sz="4" w:space="0" w:color="D3D3D3"/>
              <w:right w:val="single" w:sz="4" w:space="0" w:color="D3D3D3"/>
            </w:tcBorders>
            <w:shd w:val="clear" w:color="F5F5F5" w:fill="F5F5F5"/>
            <w:hideMark/>
          </w:tcPr>
          <w:p w14:paraId="4DCBDF3C"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0,52</w:t>
            </w:r>
          </w:p>
        </w:tc>
      </w:tr>
      <w:tr w:rsidR="000635E5" w:rsidRPr="002C141F" w14:paraId="0314BD40"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CC9ED5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AFYON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59A24DC9"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108,46</w:t>
            </w:r>
          </w:p>
        </w:tc>
        <w:tc>
          <w:tcPr>
            <w:tcW w:w="597" w:type="pct"/>
            <w:tcBorders>
              <w:top w:val="nil"/>
              <w:left w:val="nil"/>
              <w:bottom w:val="single" w:sz="4" w:space="0" w:color="D3D3D3"/>
              <w:right w:val="single" w:sz="4" w:space="0" w:color="D3D3D3"/>
            </w:tcBorders>
            <w:shd w:val="clear" w:color="F5F5F5" w:fill="F5F5F5"/>
            <w:hideMark/>
          </w:tcPr>
          <w:p w14:paraId="428F008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0,51</w:t>
            </w:r>
          </w:p>
        </w:tc>
      </w:tr>
      <w:tr w:rsidR="000635E5" w:rsidRPr="002C141F" w14:paraId="26951FCA"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DACF12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ANTALYA GAZ DAĞITIM A.Ş.</w:t>
            </w:r>
          </w:p>
        </w:tc>
        <w:tc>
          <w:tcPr>
            <w:tcW w:w="822" w:type="pct"/>
            <w:tcBorders>
              <w:top w:val="nil"/>
              <w:left w:val="nil"/>
              <w:bottom w:val="single" w:sz="4" w:space="0" w:color="D3D3D3"/>
              <w:right w:val="single" w:sz="4" w:space="0" w:color="D3D3D3"/>
            </w:tcBorders>
            <w:shd w:val="clear" w:color="auto" w:fill="auto"/>
            <w:hideMark/>
          </w:tcPr>
          <w:p w14:paraId="7EAD3CA3"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104,77</w:t>
            </w:r>
          </w:p>
        </w:tc>
        <w:tc>
          <w:tcPr>
            <w:tcW w:w="597" w:type="pct"/>
            <w:tcBorders>
              <w:top w:val="nil"/>
              <w:left w:val="nil"/>
              <w:bottom w:val="single" w:sz="4" w:space="0" w:color="D3D3D3"/>
              <w:right w:val="single" w:sz="4" w:space="0" w:color="D3D3D3"/>
            </w:tcBorders>
            <w:shd w:val="clear" w:color="F5F5F5" w:fill="F5F5F5"/>
            <w:hideMark/>
          </w:tcPr>
          <w:p w14:paraId="56FC42A2"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0,49</w:t>
            </w:r>
          </w:p>
        </w:tc>
      </w:tr>
      <w:tr w:rsidR="000635E5" w:rsidRPr="002C141F" w14:paraId="2725854C"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1F1412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VAN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5F5E4F69"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97,30</w:t>
            </w:r>
          </w:p>
        </w:tc>
        <w:tc>
          <w:tcPr>
            <w:tcW w:w="597" w:type="pct"/>
            <w:tcBorders>
              <w:top w:val="nil"/>
              <w:left w:val="nil"/>
              <w:bottom w:val="single" w:sz="4" w:space="0" w:color="D3D3D3"/>
              <w:right w:val="single" w:sz="4" w:space="0" w:color="D3D3D3"/>
            </w:tcBorders>
            <w:shd w:val="clear" w:color="F5F5F5" w:fill="F5F5F5"/>
            <w:hideMark/>
          </w:tcPr>
          <w:p w14:paraId="401956D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0,46</w:t>
            </w:r>
          </w:p>
        </w:tc>
      </w:tr>
      <w:tr w:rsidR="000635E5" w:rsidRPr="002C141F" w14:paraId="2F8BEFFF"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65776C8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ORDU GİRESUN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318A7E09"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94,40</w:t>
            </w:r>
          </w:p>
        </w:tc>
        <w:tc>
          <w:tcPr>
            <w:tcW w:w="597" w:type="pct"/>
            <w:tcBorders>
              <w:top w:val="nil"/>
              <w:left w:val="nil"/>
              <w:bottom w:val="single" w:sz="4" w:space="0" w:color="D3D3D3"/>
              <w:right w:val="single" w:sz="4" w:space="0" w:color="D3D3D3"/>
            </w:tcBorders>
            <w:shd w:val="clear" w:color="F5F5F5" w:fill="F5F5F5"/>
            <w:hideMark/>
          </w:tcPr>
          <w:p w14:paraId="2911EBB3"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0,44</w:t>
            </w:r>
          </w:p>
        </w:tc>
      </w:tr>
      <w:tr w:rsidR="000635E5" w:rsidRPr="002C141F" w14:paraId="63775BAD"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682C56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İNEGÖL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01DCE4DB"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84,49</w:t>
            </w:r>
          </w:p>
        </w:tc>
        <w:tc>
          <w:tcPr>
            <w:tcW w:w="597" w:type="pct"/>
            <w:tcBorders>
              <w:top w:val="nil"/>
              <w:left w:val="nil"/>
              <w:bottom w:val="single" w:sz="4" w:space="0" w:color="D3D3D3"/>
              <w:right w:val="single" w:sz="4" w:space="0" w:color="D3D3D3"/>
            </w:tcBorders>
            <w:shd w:val="clear" w:color="F5F5F5" w:fill="F5F5F5"/>
            <w:hideMark/>
          </w:tcPr>
          <w:p w14:paraId="12445B83"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0,40</w:t>
            </w:r>
          </w:p>
        </w:tc>
      </w:tr>
      <w:tr w:rsidR="000635E5" w:rsidRPr="002C141F" w14:paraId="0ED5CC80"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7504D755"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UDAŞ UŞAK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55C5CFC3"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83,80</w:t>
            </w:r>
          </w:p>
        </w:tc>
        <w:tc>
          <w:tcPr>
            <w:tcW w:w="597" w:type="pct"/>
            <w:tcBorders>
              <w:top w:val="nil"/>
              <w:left w:val="nil"/>
              <w:bottom w:val="single" w:sz="4" w:space="0" w:color="D3D3D3"/>
              <w:right w:val="single" w:sz="4" w:space="0" w:color="D3D3D3"/>
            </w:tcBorders>
            <w:shd w:val="clear" w:color="F5F5F5" w:fill="F5F5F5"/>
            <w:hideMark/>
          </w:tcPr>
          <w:p w14:paraId="20C05DA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0,39</w:t>
            </w:r>
          </w:p>
        </w:tc>
      </w:tr>
      <w:tr w:rsidR="000635E5" w:rsidRPr="002C141F" w14:paraId="6C9FE126"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3B13158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KARAMAN GAZ DAĞITIM ANONİM ŞİRKETİ</w:t>
            </w:r>
          </w:p>
        </w:tc>
        <w:tc>
          <w:tcPr>
            <w:tcW w:w="822" w:type="pct"/>
            <w:tcBorders>
              <w:top w:val="nil"/>
              <w:left w:val="nil"/>
              <w:bottom w:val="single" w:sz="4" w:space="0" w:color="D3D3D3"/>
              <w:right w:val="single" w:sz="4" w:space="0" w:color="D3D3D3"/>
            </w:tcBorders>
            <w:shd w:val="clear" w:color="auto" w:fill="auto"/>
            <w:hideMark/>
          </w:tcPr>
          <w:p w14:paraId="662CC8E2"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78,63</w:t>
            </w:r>
          </w:p>
        </w:tc>
        <w:tc>
          <w:tcPr>
            <w:tcW w:w="597" w:type="pct"/>
            <w:tcBorders>
              <w:top w:val="nil"/>
              <w:left w:val="nil"/>
              <w:bottom w:val="single" w:sz="4" w:space="0" w:color="D3D3D3"/>
              <w:right w:val="single" w:sz="4" w:space="0" w:color="D3D3D3"/>
            </w:tcBorders>
            <w:shd w:val="clear" w:color="F5F5F5" w:fill="F5F5F5"/>
            <w:hideMark/>
          </w:tcPr>
          <w:p w14:paraId="5F2369D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0,37</w:t>
            </w:r>
          </w:p>
        </w:tc>
      </w:tr>
      <w:tr w:rsidR="000635E5" w:rsidRPr="002C141F" w14:paraId="155FACA9"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4C8D67AA"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BATIKAR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67CEBE2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78,56</w:t>
            </w:r>
          </w:p>
        </w:tc>
        <w:tc>
          <w:tcPr>
            <w:tcW w:w="597" w:type="pct"/>
            <w:tcBorders>
              <w:top w:val="nil"/>
              <w:left w:val="nil"/>
              <w:bottom w:val="single" w:sz="4" w:space="0" w:color="D3D3D3"/>
              <w:right w:val="single" w:sz="4" w:space="0" w:color="D3D3D3"/>
            </w:tcBorders>
            <w:shd w:val="clear" w:color="F5F5F5" w:fill="F5F5F5"/>
            <w:hideMark/>
          </w:tcPr>
          <w:p w14:paraId="0161860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0,37</w:t>
            </w:r>
          </w:p>
        </w:tc>
      </w:tr>
      <w:tr w:rsidR="000635E5" w:rsidRPr="002C141F" w14:paraId="7818F270"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126F9B60"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MUSTAFAKEMALPAŞA SUSURLUK KARACABEY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5EA877E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77,57</w:t>
            </w:r>
          </w:p>
        </w:tc>
        <w:tc>
          <w:tcPr>
            <w:tcW w:w="597" w:type="pct"/>
            <w:tcBorders>
              <w:top w:val="nil"/>
              <w:left w:val="nil"/>
              <w:bottom w:val="single" w:sz="4" w:space="0" w:color="D3D3D3"/>
              <w:right w:val="single" w:sz="4" w:space="0" w:color="D3D3D3"/>
            </w:tcBorders>
            <w:shd w:val="clear" w:color="F5F5F5" w:fill="F5F5F5"/>
            <w:hideMark/>
          </w:tcPr>
          <w:p w14:paraId="000C6F5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0,36</w:t>
            </w:r>
          </w:p>
        </w:tc>
      </w:tr>
      <w:tr w:rsidR="000635E5" w:rsidRPr="002C141F" w14:paraId="6BF7FA70"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7019A09B"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lastRenderedPageBreak/>
              <w:t>AKSA SİİRT BATMAN DOĞALGAZ DAĞITIM A.Ş.</w:t>
            </w:r>
          </w:p>
        </w:tc>
        <w:tc>
          <w:tcPr>
            <w:tcW w:w="822" w:type="pct"/>
            <w:tcBorders>
              <w:top w:val="nil"/>
              <w:left w:val="nil"/>
              <w:bottom w:val="single" w:sz="4" w:space="0" w:color="D3D3D3"/>
              <w:right w:val="single" w:sz="4" w:space="0" w:color="D3D3D3"/>
            </w:tcBorders>
            <w:shd w:val="clear" w:color="auto" w:fill="auto"/>
            <w:hideMark/>
          </w:tcPr>
          <w:p w14:paraId="223353C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76,65</w:t>
            </w:r>
          </w:p>
        </w:tc>
        <w:tc>
          <w:tcPr>
            <w:tcW w:w="597" w:type="pct"/>
            <w:tcBorders>
              <w:top w:val="nil"/>
              <w:left w:val="nil"/>
              <w:bottom w:val="single" w:sz="4" w:space="0" w:color="D3D3D3"/>
              <w:right w:val="single" w:sz="4" w:space="0" w:color="D3D3D3"/>
            </w:tcBorders>
            <w:shd w:val="clear" w:color="F5F5F5" w:fill="F5F5F5"/>
            <w:hideMark/>
          </w:tcPr>
          <w:p w14:paraId="262170F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0,36</w:t>
            </w:r>
          </w:p>
        </w:tc>
      </w:tr>
      <w:tr w:rsidR="000635E5" w:rsidRPr="002C141F" w14:paraId="17D16DF0"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234F8FC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AKSARAY GAZ DAĞITIM A.Ş.</w:t>
            </w:r>
          </w:p>
        </w:tc>
        <w:tc>
          <w:tcPr>
            <w:tcW w:w="822" w:type="pct"/>
            <w:tcBorders>
              <w:top w:val="nil"/>
              <w:left w:val="nil"/>
              <w:bottom w:val="single" w:sz="4" w:space="0" w:color="D3D3D3"/>
              <w:right w:val="single" w:sz="4" w:space="0" w:color="D3D3D3"/>
            </w:tcBorders>
            <w:shd w:val="clear" w:color="auto" w:fill="auto"/>
            <w:hideMark/>
          </w:tcPr>
          <w:p w14:paraId="3E4C81B7"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74,69</w:t>
            </w:r>
          </w:p>
        </w:tc>
        <w:tc>
          <w:tcPr>
            <w:tcW w:w="597" w:type="pct"/>
            <w:tcBorders>
              <w:top w:val="nil"/>
              <w:left w:val="nil"/>
              <w:bottom w:val="single" w:sz="4" w:space="0" w:color="D3D3D3"/>
              <w:right w:val="single" w:sz="4" w:space="0" w:color="D3D3D3"/>
            </w:tcBorders>
            <w:shd w:val="clear" w:color="F5F5F5" w:fill="F5F5F5"/>
            <w:hideMark/>
          </w:tcPr>
          <w:p w14:paraId="181925F2"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0,35</w:t>
            </w:r>
          </w:p>
        </w:tc>
      </w:tr>
      <w:tr w:rsidR="000635E5" w:rsidRPr="002C141F" w14:paraId="5C4905A5"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58734C6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ADIYAMAN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5A47F34C"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74,59</w:t>
            </w:r>
          </w:p>
        </w:tc>
        <w:tc>
          <w:tcPr>
            <w:tcW w:w="597" w:type="pct"/>
            <w:tcBorders>
              <w:top w:val="nil"/>
              <w:left w:val="nil"/>
              <w:bottom w:val="single" w:sz="4" w:space="0" w:color="D3D3D3"/>
              <w:right w:val="single" w:sz="4" w:space="0" w:color="D3D3D3"/>
            </w:tcBorders>
            <w:shd w:val="clear" w:color="F5F5F5" w:fill="F5F5F5"/>
            <w:hideMark/>
          </w:tcPr>
          <w:p w14:paraId="154D9490"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0,35</w:t>
            </w:r>
          </w:p>
        </w:tc>
      </w:tr>
      <w:tr w:rsidR="000635E5" w:rsidRPr="002C141F" w14:paraId="0A73183A"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786A60A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AYDIN GAZ DAĞITIM ANONİM ŞİRKETİ</w:t>
            </w:r>
          </w:p>
        </w:tc>
        <w:tc>
          <w:tcPr>
            <w:tcW w:w="822" w:type="pct"/>
            <w:tcBorders>
              <w:top w:val="nil"/>
              <w:left w:val="nil"/>
              <w:bottom w:val="single" w:sz="4" w:space="0" w:color="D3D3D3"/>
              <w:right w:val="single" w:sz="4" w:space="0" w:color="D3D3D3"/>
            </w:tcBorders>
            <w:shd w:val="clear" w:color="auto" w:fill="auto"/>
            <w:hideMark/>
          </w:tcPr>
          <w:p w14:paraId="240B057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73,71</w:t>
            </w:r>
          </w:p>
        </w:tc>
        <w:tc>
          <w:tcPr>
            <w:tcW w:w="597" w:type="pct"/>
            <w:tcBorders>
              <w:top w:val="nil"/>
              <w:left w:val="nil"/>
              <w:bottom w:val="single" w:sz="4" w:space="0" w:color="D3D3D3"/>
              <w:right w:val="single" w:sz="4" w:space="0" w:color="D3D3D3"/>
            </w:tcBorders>
            <w:shd w:val="clear" w:color="F5F5F5" w:fill="F5F5F5"/>
            <w:hideMark/>
          </w:tcPr>
          <w:p w14:paraId="55DC95FE"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0,35</w:t>
            </w:r>
          </w:p>
        </w:tc>
      </w:tr>
      <w:tr w:rsidR="000635E5" w:rsidRPr="002C141F" w14:paraId="23CC45F3"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7C753292"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KARGAZ KARS ARDAHAN DOĞAL GAZ DAĞITIM PAZ. TAAH. SANAYİ VE TİCARET LİMİTED ŞİRKETİ</w:t>
            </w:r>
          </w:p>
        </w:tc>
        <w:tc>
          <w:tcPr>
            <w:tcW w:w="822" w:type="pct"/>
            <w:tcBorders>
              <w:top w:val="nil"/>
              <w:left w:val="nil"/>
              <w:bottom w:val="single" w:sz="4" w:space="0" w:color="D3D3D3"/>
              <w:right w:val="single" w:sz="4" w:space="0" w:color="D3D3D3"/>
            </w:tcBorders>
            <w:shd w:val="clear" w:color="auto" w:fill="auto"/>
            <w:hideMark/>
          </w:tcPr>
          <w:p w14:paraId="37221283"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66,93</w:t>
            </w:r>
          </w:p>
        </w:tc>
        <w:tc>
          <w:tcPr>
            <w:tcW w:w="597" w:type="pct"/>
            <w:tcBorders>
              <w:top w:val="nil"/>
              <w:left w:val="nil"/>
              <w:bottom w:val="single" w:sz="4" w:space="0" w:color="D3D3D3"/>
              <w:right w:val="single" w:sz="4" w:space="0" w:color="D3D3D3"/>
            </w:tcBorders>
            <w:shd w:val="clear" w:color="F5F5F5" w:fill="F5F5F5"/>
            <w:hideMark/>
          </w:tcPr>
          <w:p w14:paraId="312CEEA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0,31</w:t>
            </w:r>
          </w:p>
        </w:tc>
      </w:tr>
      <w:tr w:rsidR="000635E5" w:rsidRPr="002C141F" w14:paraId="195B5049"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6EA4477A"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DELTA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2F57091C"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64,26</w:t>
            </w:r>
          </w:p>
        </w:tc>
        <w:tc>
          <w:tcPr>
            <w:tcW w:w="597" w:type="pct"/>
            <w:tcBorders>
              <w:top w:val="nil"/>
              <w:left w:val="nil"/>
              <w:bottom w:val="single" w:sz="4" w:space="0" w:color="D3D3D3"/>
              <w:right w:val="single" w:sz="4" w:space="0" w:color="D3D3D3"/>
            </w:tcBorders>
            <w:shd w:val="clear" w:color="F5F5F5" w:fill="F5F5F5"/>
            <w:hideMark/>
          </w:tcPr>
          <w:p w14:paraId="39053F5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0,30</w:t>
            </w:r>
          </w:p>
        </w:tc>
      </w:tr>
      <w:tr w:rsidR="000635E5" w:rsidRPr="002C141F" w14:paraId="238A7AF0"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F23C10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ERZİNCAN GAZ DAĞITIM ANONİM ŞİRKETİ</w:t>
            </w:r>
          </w:p>
        </w:tc>
        <w:tc>
          <w:tcPr>
            <w:tcW w:w="822" w:type="pct"/>
            <w:tcBorders>
              <w:top w:val="nil"/>
              <w:left w:val="nil"/>
              <w:bottom w:val="single" w:sz="4" w:space="0" w:color="D3D3D3"/>
              <w:right w:val="single" w:sz="4" w:space="0" w:color="D3D3D3"/>
            </w:tcBorders>
            <w:shd w:val="clear" w:color="auto" w:fill="auto"/>
            <w:hideMark/>
          </w:tcPr>
          <w:p w14:paraId="79B138C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61,35</w:t>
            </w:r>
          </w:p>
        </w:tc>
        <w:tc>
          <w:tcPr>
            <w:tcW w:w="597" w:type="pct"/>
            <w:tcBorders>
              <w:top w:val="nil"/>
              <w:left w:val="nil"/>
              <w:bottom w:val="single" w:sz="4" w:space="0" w:color="D3D3D3"/>
              <w:right w:val="single" w:sz="4" w:space="0" w:color="D3D3D3"/>
            </w:tcBorders>
            <w:shd w:val="clear" w:color="F5F5F5" w:fill="F5F5F5"/>
            <w:hideMark/>
          </w:tcPr>
          <w:p w14:paraId="1EDD1C11"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0,29</w:t>
            </w:r>
          </w:p>
        </w:tc>
      </w:tr>
      <w:tr w:rsidR="000635E5" w:rsidRPr="002C141F" w14:paraId="0E320251"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129B1CF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BANDIRMA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63B2BFB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58,90</w:t>
            </w:r>
          </w:p>
        </w:tc>
        <w:tc>
          <w:tcPr>
            <w:tcW w:w="597" w:type="pct"/>
            <w:tcBorders>
              <w:top w:val="nil"/>
              <w:left w:val="nil"/>
              <w:bottom w:val="single" w:sz="4" w:space="0" w:color="D3D3D3"/>
              <w:right w:val="single" w:sz="4" w:space="0" w:color="D3D3D3"/>
            </w:tcBorders>
            <w:shd w:val="clear" w:color="F5F5F5" w:fill="F5F5F5"/>
            <w:hideMark/>
          </w:tcPr>
          <w:p w14:paraId="5B70B73A"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0,28</w:t>
            </w:r>
          </w:p>
        </w:tc>
      </w:tr>
      <w:tr w:rsidR="000635E5" w:rsidRPr="002C141F" w14:paraId="23037F36"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F8F938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GEPA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321B5B1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55,36</w:t>
            </w:r>
          </w:p>
        </w:tc>
        <w:tc>
          <w:tcPr>
            <w:tcW w:w="597" w:type="pct"/>
            <w:tcBorders>
              <w:top w:val="nil"/>
              <w:left w:val="nil"/>
              <w:bottom w:val="single" w:sz="4" w:space="0" w:color="D3D3D3"/>
              <w:right w:val="single" w:sz="4" w:space="0" w:color="D3D3D3"/>
            </w:tcBorders>
            <w:shd w:val="clear" w:color="F5F5F5" w:fill="F5F5F5"/>
            <w:hideMark/>
          </w:tcPr>
          <w:p w14:paraId="5E81576B"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0,26</w:t>
            </w:r>
          </w:p>
        </w:tc>
      </w:tr>
      <w:tr w:rsidR="000635E5" w:rsidRPr="002C141F" w14:paraId="4412FDAA"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833FE3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ENERYA EREĞLİ GAZ DAĞITIM ANONİM ŞİRKETİ</w:t>
            </w:r>
          </w:p>
        </w:tc>
        <w:tc>
          <w:tcPr>
            <w:tcW w:w="822" w:type="pct"/>
            <w:tcBorders>
              <w:top w:val="nil"/>
              <w:left w:val="nil"/>
              <w:bottom w:val="single" w:sz="4" w:space="0" w:color="D3D3D3"/>
              <w:right w:val="single" w:sz="4" w:space="0" w:color="D3D3D3"/>
            </w:tcBorders>
            <w:shd w:val="clear" w:color="auto" w:fill="auto"/>
            <w:hideMark/>
          </w:tcPr>
          <w:p w14:paraId="5DABE496"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42,06</w:t>
            </w:r>
          </w:p>
        </w:tc>
        <w:tc>
          <w:tcPr>
            <w:tcW w:w="597" w:type="pct"/>
            <w:tcBorders>
              <w:top w:val="nil"/>
              <w:left w:val="nil"/>
              <w:bottom w:val="single" w:sz="4" w:space="0" w:color="D3D3D3"/>
              <w:right w:val="single" w:sz="4" w:space="0" w:color="D3D3D3"/>
            </w:tcBorders>
            <w:shd w:val="clear" w:color="F5F5F5" w:fill="F5F5F5"/>
            <w:hideMark/>
          </w:tcPr>
          <w:p w14:paraId="266D2436"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0,20</w:t>
            </w:r>
          </w:p>
        </w:tc>
      </w:tr>
      <w:tr w:rsidR="000635E5" w:rsidRPr="002C141F" w14:paraId="0AD657D8"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279A38A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GÜMÜŞHANE BAYBURT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627B321B"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37,76</w:t>
            </w:r>
          </w:p>
        </w:tc>
        <w:tc>
          <w:tcPr>
            <w:tcW w:w="597" w:type="pct"/>
            <w:tcBorders>
              <w:top w:val="nil"/>
              <w:left w:val="nil"/>
              <w:bottom w:val="single" w:sz="4" w:space="0" w:color="D3D3D3"/>
              <w:right w:val="single" w:sz="4" w:space="0" w:color="D3D3D3"/>
            </w:tcBorders>
            <w:shd w:val="clear" w:color="F5F5F5" w:fill="F5F5F5"/>
            <w:hideMark/>
          </w:tcPr>
          <w:p w14:paraId="2B3E29C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0,18</w:t>
            </w:r>
          </w:p>
        </w:tc>
      </w:tr>
      <w:tr w:rsidR="000635E5" w:rsidRPr="002C141F" w14:paraId="758B9007"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BF4C00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POLGAZ POLATLI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5778909B"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34,41</w:t>
            </w:r>
          </w:p>
        </w:tc>
        <w:tc>
          <w:tcPr>
            <w:tcW w:w="597" w:type="pct"/>
            <w:tcBorders>
              <w:top w:val="nil"/>
              <w:left w:val="nil"/>
              <w:bottom w:val="single" w:sz="4" w:space="0" w:color="D3D3D3"/>
              <w:right w:val="single" w:sz="4" w:space="0" w:color="D3D3D3"/>
            </w:tcBorders>
            <w:shd w:val="clear" w:color="F5F5F5" w:fill="F5F5F5"/>
            <w:hideMark/>
          </w:tcPr>
          <w:p w14:paraId="47507B00"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0,16</w:t>
            </w:r>
          </w:p>
        </w:tc>
      </w:tr>
      <w:tr w:rsidR="000635E5" w:rsidRPr="002C141F" w14:paraId="428B1E6E"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0621655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GEMLİK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4A3A6E56"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33,08</w:t>
            </w:r>
          </w:p>
        </w:tc>
        <w:tc>
          <w:tcPr>
            <w:tcW w:w="597" w:type="pct"/>
            <w:tcBorders>
              <w:top w:val="nil"/>
              <w:left w:val="nil"/>
              <w:bottom w:val="single" w:sz="4" w:space="0" w:color="D3D3D3"/>
              <w:right w:val="single" w:sz="4" w:space="0" w:color="D3D3D3"/>
            </w:tcBorders>
            <w:shd w:val="clear" w:color="F5F5F5" w:fill="F5F5F5"/>
            <w:hideMark/>
          </w:tcPr>
          <w:p w14:paraId="3EA7B302"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0,16</w:t>
            </w:r>
          </w:p>
        </w:tc>
      </w:tr>
      <w:tr w:rsidR="000635E5" w:rsidRPr="002C141F" w14:paraId="4B02C869"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E1B3F7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BAHÇEŞEHİR GAZ DAĞITIM ANONİM ŞİRKETİ</w:t>
            </w:r>
          </w:p>
        </w:tc>
        <w:tc>
          <w:tcPr>
            <w:tcW w:w="822" w:type="pct"/>
            <w:tcBorders>
              <w:top w:val="nil"/>
              <w:left w:val="nil"/>
              <w:bottom w:val="single" w:sz="4" w:space="0" w:color="D3D3D3"/>
              <w:right w:val="single" w:sz="4" w:space="0" w:color="D3D3D3"/>
            </w:tcBorders>
            <w:shd w:val="clear" w:color="auto" w:fill="auto"/>
            <w:hideMark/>
          </w:tcPr>
          <w:p w14:paraId="265ED2CF"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27,56</w:t>
            </w:r>
          </w:p>
        </w:tc>
        <w:tc>
          <w:tcPr>
            <w:tcW w:w="597" w:type="pct"/>
            <w:tcBorders>
              <w:top w:val="nil"/>
              <w:left w:val="nil"/>
              <w:bottom w:val="single" w:sz="4" w:space="0" w:color="D3D3D3"/>
              <w:right w:val="single" w:sz="4" w:space="0" w:color="D3D3D3"/>
            </w:tcBorders>
            <w:shd w:val="clear" w:color="F5F5F5" w:fill="F5F5F5"/>
            <w:hideMark/>
          </w:tcPr>
          <w:p w14:paraId="1ECA1E8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0,13</w:t>
            </w:r>
          </w:p>
        </w:tc>
      </w:tr>
      <w:tr w:rsidR="000635E5" w:rsidRPr="002C141F" w14:paraId="2B86B45D"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44CF3F0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SELÇUK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5DB1FC68"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23,46</w:t>
            </w:r>
          </w:p>
        </w:tc>
        <w:tc>
          <w:tcPr>
            <w:tcW w:w="597" w:type="pct"/>
            <w:tcBorders>
              <w:top w:val="nil"/>
              <w:left w:val="nil"/>
              <w:bottom w:val="single" w:sz="4" w:space="0" w:color="D3D3D3"/>
              <w:right w:val="single" w:sz="4" w:space="0" w:color="D3D3D3"/>
            </w:tcBorders>
            <w:shd w:val="clear" w:color="F5F5F5" w:fill="F5F5F5"/>
            <w:hideMark/>
          </w:tcPr>
          <w:p w14:paraId="102D0E3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0,11</w:t>
            </w:r>
          </w:p>
        </w:tc>
      </w:tr>
      <w:tr w:rsidR="000635E5" w:rsidRPr="002C141F" w14:paraId="67EC7C00"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69C21499"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MUĞLA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559D0FF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10,53</w:t>
            </w:r>
          </w:p>
        </w:tc>
        <w:tc>
          <w:tcPr>
            <w:tcW w:w="597" w:type="pct"/>
            <w:tcBorders>
              <w:top w:val="nil"/>
              <w:left w:val="nil"/>
              <w:bottom w:val="single" w:sz="4" w:space="0" w:color="D3D3D3"/>
              <w:right w:val="single" w:sz="4" w:space="0" w:color="D3D3D3"/>
            </w:tcBorders>
            <w:shd w:val="clear" w:color="F5F5F5" w:fill="F5F5F5"/>
            <w:hideMark/>
          </w:tcPr>
          <w:p w14:paraId="057B580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0,05</w:t>
            </w:r>
          </w:p>
        </w:tc>
      </w:tr>
      <w:tr w:rsidR="000635E5" w:rsidRPr="002C141F" w14:paraId="747EAF36"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765DF11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DOĞUGAZ BİTLİS BİNGÖL MUŞ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0CF66762"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10,36</w:t>
            </w:r>
          </w:p>
        </w:tc>
        <w:tc>
          <w:tcPr>
            <w:tcW w:w="597" w:type="pct"/>
            <w:tcBorders>
              <w:top w:val="nil"/>
              <w:left w:val="nil"/>
              <w:bottom w:val="single" w:sz="4" w:space="0" w:color="D3D3D3"/>
              <w:right w:val="single" w:sz="4" w:space="0" w:color="D3D3D3"/>
            </w:tcBorders>
            <w:shd w:val="clear" w:color="F5F5F5" w:fill="F5F5F5"/>
            <w:hideMark/>
          </w:tcPr>
          <w:p w14:paraId="63E8C94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0,05</w:t>
            </w:r>
          </w:p>
        </w:tc>
      </w:tr>
      <w:tr w:rsidR="000635E5" w:rsidRPr="002C141F" w14:paraId="4D871D66"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3B14A593"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SERHAT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2220D517"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7,30</w:t>
            </w:r>
          </w:p>
        </w:tc>
        <w:tc>
          <w:tcPr>
            <w:tcW w:w="597" w:type="pct"/>
            <w:tcBorders>
              <w:top w:val="nil"/>
              <w:left w:val="nil"/>
              <w:bottom w:val="single" w:sz="4" w:space="0" w:color="D3D3D3"/>
              <w:right w:val="single" w:sz="4" w:space="0" w:color="D3D3D3"/>
            </w:tcBorders>
            <w:shd w:val="clear" w:color="F5F5F5" w:fill="F5F5F5"/>
            <w:hideMark/>
          </w:tcPr>
          <w:p w14:paraId="609BA14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0,03</w:t>
            </w:r>
          </w:p>
        </w:tc>
      </w:tr>
      <w:tr w:rsidR="000635E5" w:rsidRPr="002C141F" w14:paraId="1324762C"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37FAE8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KIZILCAHAMAM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6456DD56"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7,27</w:t>
            </w:r>
          </w:p>
        </w:tc>
        <w:tc>
          <w:tcPr>
            <w:tcW w:w="597" w:type="pct"/>
            <w:tcBorders>
              <w:top w:val="nil"/>
              <w:left w:val="nil"/>
              <w:bottom w:val="single" w:sz="4" w:space="0" w:color="D3D3D3"/>
              <w:right w:val="single" w:sz="4" w:space="0" w:color="D3D3D3"/>
            </w:tcBorders>
            <w:shd w:val="clear" w:color="F5F5F5" w:fill="F5F5F5"/>
            <w:hideMark/>
          </w:tcPr>
          <w:p w14:paraId="73760ED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0,03</w:t>
            </w:r>
          </w:p>
        </w:tc>
      </w:tr>
      <w:tr w:rsidR="000635E5" w:rsidRPr="002C141F" w14:paraId="7F6BA671"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78D639A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MARDİN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4D6E499B"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5,11</w:t>
            </w:r>
          </w:p>
        </w:tc>
        <w:tc>
          <w:tcPr>
            <w:tcW w:w="597" w:type="pct"/>
            <w:tcBorders>
              <w:top w:val="nil"/>
              <w:left w:val="nil"/>
              <w:bottom w:val="single" w:sz="4" w:space="0" w:color="D3D3D3"/>
              <w:right w:val="single" w:sz="4" w:space="0" w:color="D3D3D3"/>
            </w:tcBorders>
            <w:shd w:val="clear" w:color="F5F5F5" w:fill="F5F5F5"/>
            <w:hideMark/>
          </w:tcPr>
          <w:p w14:paraId="1B0A910F"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0,02</w:t>
            </w:r>
          </w:p>
        </w:tc>
      </w:tr>
      <w:tr w:rsidR="000635E5" w:rsidRPr="002C141F" w14:paraId="4F99D52E"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5FDD2D8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AKSA AĞRI DOĞALGAZ DAĞITIM ANONİM ŞİRKETİ</w:t>
            </w:r>
          </w:p>
        </w:tc>
        <w:tc>
          <w:tcPr>
            <w:tcW w:w="822" w:type="pct"/>
            <w:tcBorders>
              <w:top w:val="nil"/>
              <w:left w:val="nil"/>
              <w:bottom w:val="single" w:sz="4" w:space="0" w:color="D3D3D3"/>
              <w:right w:val="single" w:sz="4" w:space="0" w:color="D3D3D3"/>
            </w:tcBorders>
            <w:shd w:val="clear" w:color="auto" w:fill="auto"/>
            <w:hideMark/>
          </w:tcPr>
          <w:p w14:paraId="43281385"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0,80</w:t>
            </w:r>
          </w:p>
        </w:tc>
        <w:tc>
          <w:tcPr>
            <w:tcW w:w="597" w:type="pct"/>
            <w:tcBorders>
              <w:top w:val="nil"/>
              <w:left w:val="nil"/>
              <w:bottom w:val="single" w:sz="4" w:space="0" w:color="D3D3D3"/>
              <w:right w:val="single" w:sz="4" w:space="0" w:color="D3D3D3"/>
            </w:tcBorders>
            <w:shd w:val="clear" w:color="F5F5F5" w:fill="F5F5F5"/>
            <w:hideMark/>
          </w:tcPr>
          <w:p w14:paraId="7381A4B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w:t>
            </w:r>
          </w:p>
        </w:tc>
      </w:tr>
      <w:tr w:rsidR="000635E5" w:rsidRPr="002C141F" w14:paraId="7202793E" w14:textId="77777777"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5B941C8D"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AKMERCAN SİNOP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5C183B11"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0,48</w:t>
            </w:r>
          </w:p>
        </w:tc>
        <w:tc>
          <w:tcPr>
            <w:tcW w:w="597" w:type="pct"/>
            <w:tcBorders>
              <w:top w:val="nil"/>
              <w:left w:val="nil"/>
              <w:bottom w:val="single" w:sz="4" w:space="0" w:color="D3D3D3"/>
              <w:right w:val="single" w:sz="4" w:space="0" w:color="D3D3D3"/>
            </w:tcBorders>
            <w:shd w:val="clear" w:color="F5F5F5" w:fill="F5F5F5"/>
            <w:hideMark/>
          </w:tcPr>
          <w:p w14:paraId="289EDFF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0,00</w:t>
            </w:r>
          </w:p>
        </w:tc>
      </w:tr>
      <w:tr w:rsidR="000635E5" w:rsidRPr="002C141F" w14:paraId="2226ABF1" w14:textId="77777777"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3F2250D" w14:textId="77777777" w:rsidR="000635E5" w:rsidRPr="002C141F" w:rsidRDefault="006C2DF6" w:rsidP="000635E5">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Total</w:t>
            </w:r>
          </w:p>
        </w:tc>
        <w:tc>
          <w:tcPr>
            <w:tcW w:w="822" w:type="pct"/>
            <w:tcBorders>
              <w:top w:val="nil"/>
              <w:left w:val="nil"/>
              <w:bottom w:val="single" w:sz="4" w:space="0" w:color="D3D3D3"/>
              <w:right w:val="single" w:sz="4" w:space="0" w:color="D3D3D3"/>
            </w:tcBorders>
            <w:shd w:val="clear" w:color="auto" w:fill="auto"/>
            <w:hideMark/>
          </w:tcPr>
          <w:p w14:paraId="5B84425B" w14:textId="77777777" w:rsidR="000635E5" w:rsidRPr="002C141F" w:rsidRDefault="000635E5" w:rsidP="000635E5">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21.272,83</w:t>
            </w:r>
          </w:p>
        </w:tc>
        <w:tc>
          <w:tcPr>
            <w:tcW w:w="597" w:type="pct"/>
            <w:tcBorders>
              <w:top w:val="nil"/>
              <w:left w:val="nil"/>
              <w:bottom w:val="single" w:sz="4" w:space="0" w:color="D3D3D3"/>
              <w:right w:val="single" w:sz="4" w:space="0" w:color="D3D3D3"/>
            </w:tcBorders>
            <w:shd w:val="clear" w:color="F5F5F5" w:fill="F5F5F5"/>
            <w:hideMark/>
          </w:tcPr>
          <w:p w14:paraId="7BF286B4" w14:textId="77777777" w:rsidR="000635E5" w:rsidRPr="002C141F" w:rsidRDefault="000635E5" w:rsidP="000635E5">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100</w:t>
            </w:r>
          </w:p>
        </w:tc>
      </w:tr>
    </w:tbl>
    <w:p w14:paraId="409EFC77" w14:textId="77777777" w:rsidR="00D971DF" w:rsidRPr="002C141F" w:rsidRDefault="00D971DF" w:rsidP="00AF23FD">
      <w:pPr>
        <w:jc w:val="both"/>
        <w:rPr>
          <w:rFonts w:ascii="Times New Roman" w:hAnsi="Times New Roman" w:cs="Times New Roman"/>
          <w:sz w:val="24"/>
          <w:szCs w:val="24"/>
          <w:lang w:val="en-US"/>
        </w:rPr>
      </w:pPr>
    </w:p>
    <w:p w14:paraId="2E4838C0" w14:textId="71AFADB8" w:rsidR="000635E5" w:rsidRDefault="000635E5" w:rsidP="00AF23FD">
      <w:pPr>
        <w:jc w:val="both"/>
        <w:rPr>
          <w:rFonts w:ascii="Times New Roman" w:hAnsi="Times New Roman" w:cs="Times New Roman"/>
          <w:sz w:val="24"/>
          <w:szCs w:val="24"/>
          <w:lang w:val="en-US"/>
        </w:rPr>
      </w:pPr>
    </w:p>
    <w:p w14:paraId="7BA869A5" w14:textId="77777777" w:rsidR="0014247B" w:rsidRPr="002C141F" w:rsidRDefault="0014247B" w:rsidP="00AF23FD">
      <w:pPr>
        <w:jc w:val="both"/>
        <w:rPr>
          <w:rFonts w:ascii="Times New Roman" w:hAnsi="Times New Roman" w:cs="Times New Roman"/>
          <w:sz w:val="24"/>
          <w:szCs w:val="24"/>
          <w:lang w:val="en-US"/>
        </w:rPr>
      </w:pPr>
    </w:p>
    <w:p w14:paraId="23B5D739" w14:textId="77777777" w:rsidR="006C2DF6" w:rsidRPr="002C141F" w:rsidRDefault="006C2DF6" w:rsidP="006C2DF6">
      <w:pPr>
        <w:pStyle w:val="Balk5"/>
        <w:rPr>
          <w:lang w:val="en-US"/>
        </w:rPr>
      </w:pPr>
      <w:bookmarkStart w:id="280" w:name="_Toc494808792"/>
      <w:bookmarkStart w:id="281" w:name="_Toc520881368"/>
      <w:r w:rsidRPr="002C141F">
        <w:rPr>
          <w:lang w:val="en-US"/>
        </w:rPr>
        <w:lastRenderedPageBreak/>
        <w:t xml:space="preserve">Table 8.8: </w:t>
      </w:r>
      <w:r w:rsidRPr="002C141F">
        <w:rPr>
          <w:szCs w:val="24"/>
          <w:lang w:val="en-US"/>
        </w:rPr>
        <w:t>Amounts and Shares of Sales to Final Consumers by Top 10 Companies Selling Natural Gas in 2017 (Million Sm</w:t>
      </w:r>
      <w:r w:rsidRPr="002C141F">
        <w:rPr>
          <w:szCs w:val="24"/>
          <w:vertAlign w:val="superscript"/>
          <w:lang w:val="en-US"/>
        </w:rPr>
        <w:t>3</w:t>
      </w:r>
      <w:r w:rsidRPr="002C141F">
        <w:rPr>
          <w:szCs w:val="24"/>
          <w:lang w:val="en-US"/>
        </w:rPr>
        <w:t>)</w:t>
      </w:r>
      <w:bookmarkEnd w:id="280"/>
      <w:bookmarkEnd w:id="281"/>
    </w:p>
    <w:tbl>
      <w:tblPr>
        <w:tblW w:w="5080" w:type="pct"/>
        <w:tblCellMar>
          <w:left w:w="70" w:type="dxa"/>
          <w:right w:w="70" w:type="dxa"/>
        </w:tblCellMar>
        <w:tblLook w:val="04A0" w:firstRow="1" w:lastRow="0" w:firstColumn="1" w:lastColumn="0" w:noHBand="0" w:noVBand="1"/>
      </w:tblPr>
      <w:tblGrid>
        <w:gridCol w:w="6908"/>
        <w:gridCol w:w="1586"/>
        <w:gridCol w:w="1152"/>
      </w:tblGrid>
      <w:tr w:rsidR="006C2DF6" w:rsidRPr="002C141F" w14:paraId="3575C292" w14:textId="77777777" w:rsidTr="006C2DF6">
        <w:trPr>
          <w:trHeight w:val="315"/>
        </w:trPr>
        <w:tc>
          <w:tcPr>
            <w:tcW w:w="35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0E6566" w14:textId="77777777" w:rsidR="006C2DF6" w:rsidRPr="002C141F" w:rsidRDefault="006C2DF6" w:rsidP="000635E5">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Company</w:t>
            </w:r>
          </w:p>
        </w:tc>
        <w:tc>
          <w:tcPr>
            <w:tcW w:w="822" w:type="pct"/>
            <w:tcBorders>
              <w:top w:val="single" w:sz="4" w:space="0" w:color="D3D3D3"/>
              <w:left w:val="nil"/>
              <w:bottom w:val="single" w:sz="4" w:space="0" w:color="D3D3D3"/>
              <w:right w:val="single" w:sz="4" w:space="0" w:color="D3D3D3"/>
            </w:tcBorders>
            <w:shd w:val="clear" w:color="6E9ECA" w:fill="6E9ECA"/>
            <w:vAlign w:val="center"/>
            <w:hideMark/>
          </w:tcPr>
          <w:p w14:paraId="4D54BCAA" w14:textId="77777777" w:rsidR="006C2DF6" w:rsidRPr="002C141F" w:rsidRDefault="006C2DF6" w:rsidP="000635E5">
            <w:pPr>
              <w:spacing w:after="0" w:line="240" w:lineRule="auto"/>
              <w:jc w:val="right"/>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Amount of Sales</w:t>
            </w:r>
          </w:p>
        </w:tc>
        <w:tc>
          <w:tcPr>
            <w:tcW w:w="597" w:type="pct"/>
            <w:tcBorders>
              <w:top w:val="single" w:sz="4" w:space="0" w:color="D3D3D3"/>
              <w:left w:val="nil"/>
              <w:bottom w:val="single" w:sz="4" w:space="0" w:color="D3D3D3"/>
              <w:right w:val="single" w:sz="4" w:space="0" w:color="D3D3D3"/>
            </w:tcBorders>
            <w:shd w:val="clear" w:color="6E9ECA" w:fill="6E9ECA"/>
            <w:vAlign w:val="center"/>
            <w:hideMark/>
          </w:tcPr>
          <w:p w14:paraId="46D6B1F4" w14:textId="77777777" w:rsidR="006C2DF6" w:rsidRPr="002C141F" w:rsidRDefault="006C2DF6" w:rsidP="000635E5">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Share (%)</w:t>
            </w:r>
          </w:p>
        </w:tc>
      </w:tr>
      <w:tr w:rsidR="000635E5" w:rsidRPr="002C141F" w14:paraId="2C1E30BB" w14:textId="77777777" w:rsidTr="006C2DF6">
        <w:trPr>
          <w:trHeight w:val="435"/>
        </w:trPr>
        <w:tc>
          <w:tcPr>
            <w:tcW w:w="3581" w:type="pct"/>
            <w:tcBorders>
              <w:top w:val="nil"/>
              <w:left w:val="single" w:sz="4" w:space="0" w:color="D3D3D3"/>
              <w:bottom w:val="single" w:sz="4" w:space="0" w:color="D3D3D3"/>
              <w:right w:val="single" w:sz="4" w:space="0" w:color="D3D3D3"/>
            </w:tcBorders>
            <w:shd w:val="clear" w:color="auto" w:fill="auto"/>
            <w:hideMark/>
          </w:tcPr>
          <w:p w14:paraId="01B62838"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BOTAŞ (BORU HATLARI İLE PETROL TAŞIMA ANONİM ŞİRKETİ)</w:t>
            </w:r>
          </w:p>
        </w:tc>
        <w:tc>
          <w:tcPr>
            <w:tcW w:w="822" w:type="pct"/>
            <w:tcBorders>
              <w:top w:val="nil"/>
              <w:left w:val="nil"/>
              <w:bottom w:val="single" w:sz="4" w:space="0" w:color="D3D3D3"/>
              <w:right w:val="single" w:sz="4" w:space="0" w:color="D3D3D3"/>
            </w:tcBorders>
            <w:shd w:val="clear" w:color="auto" w:fill="auto"/>
            <w:hideMark/>
          </w:tcPr>
          <w:p w14:paraId="4431A344"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25.906,00</w:t>
            </w:r>
          </w:p>
        </w:tc>
        <w:tc>
          <w:tcPr>
            <w:tcW w:w="597" w:type="pct"/>
            <w:tcBorders>
              <w:top w:val="nil"/>
              <w:left w:val="nil"/>
              <w:bottom w:val="single" w:sz="4" w:space="0" w:color="D3D3D3"/>
              <w:right w:val="single" w:sz="4" w:space="0" w:color="D3D3D3"/>
            </w:tcBorders>
            <w:shd w:val="clear" w:color="F5F5F5" w:fill="F5F5F5"/>
            <w:hideMark/>
          </w:tcPr>
          <w:p w14:paraId="3F51470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48,58</w:t>
            </w:r>
          </w:p>
        </w:tc>
      </w:tr>
      <w:tr w:rsidR="000635E5" w:rsidRPr="002C141F" w14:paraId="173D1125" w14:textId="77777777" w:rsidTr="006C2DF6">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1D404C5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İGDAŞ İSTANBUL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14:paraId="46BCF68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6.379,35</w:t>
            </w:r>
          </w:p>
        </w:tc>
        <w:tc>
          <w:tcPr>
            <w:tcW w:w="597" w:type="pct"/>
            <w:tcBorders>
              <w:top w:val="nil"/>
              <w:left w:val="nil"/>
              <w:bottom w:val="single" w:sz="4" w:space="0" w:color="D3D3D3"/>
              <w:right w:val="single" w:sz="4" w:space="0" w:color="D3D3D3"/>
            </w:tcBorders>
            <w:shd w:val="clear" w:color="F5F5F5" w:fill="F5F5F5"/>
            <w:hideMark/>
          </w:tcPr>
          <w:p w14:paraId="5A4B565D"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11,96</w:t>
            </w:r>
          </w:p>
        </w:tc>
      </w:tr>
      <w:tr w:rsidR="000635E5" w:rsidRPr="002C141F" w14:paraId="3503C030" w14:textId="77777777" w:rsidTr="006C2DF6">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1CC76660"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BAŞKENT DOĞALGAZ DAĞITIM GAYRİMENKUL YATIRIM ORTAKLIĞI ANONİM ŞİRKETİ</w:t>
            </w:r>
          </w:p>
        </w:tc>
        <w:tc>
          <w:tcPr>
            <w:tcW w:w="822" w:type="pct"/>
            <w:tcBorders>
              <w:top w:val="nil"/>
              <w:left w:val="nil"/>
              <w:bottom w:val="single" w:sz="4" w:space="0" w:color="D3D3D3"/>
              <w:right w:val="single" w:sz="4" w:space="0" w:color="D3D3D3"/>
            </w:tcBorders>
            <w:shd w:val="clear" w:color="auto" w:fill="auto"/>
            <w:hideMark/>
          </w:tcPr>
          <w:p w14:paraId="28AF319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2.776,05</w:t>
            </w:r>
          </w:p>
        </w:tc>
        <w:tc>
          <w:tcPr>
            <w:tcW w:w="597" w:type="pct"/>
            <w:tcBorders>
              <w:top w:val="nil"/>
              <w:left w:val="nil"/>
              <w:bottom w:val="single" w:sz="4" w:space="0" w:color="D3D3D3"/>
              <w:right w:val="single" w:sz="4" w:space="0" w:color="D3D3D3"/>
            </w:tcBorders>
            <w:shd w:val="clear" w:color="F5F5F5" w:fill="F5F5F5"/>
            <w:hideMark/>
          </w:tcPr>
          <w:p w14:paraId="640F2B79"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5,21</w:t>
            </w:r>
          </w:p>
        </w:tc>
      </w:tr>
      <w:tr w:rsidR="000635E5" w:rsidRPr="002C141F" w14:paraId="26919060" w14:textId="77777777" w:rsidTr="006C2DF6">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BF0B53F"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AYGAZ DOĞAL GAZ TOPTAN SATIŞ ANONİM ŞİRKETİ</w:t>
            </w:r>
          </w:p>
        </w:tc>
        <w:tc>
          <w:tcPr>
            <w:tcW w:w="822" w:type="pct"/>
            <w:tcBorders>
              <w:top w:val="nil"/>
              <w:left w:val="nil"/>
              <w:bottom w:val="single" w:sz="4" w:space="0" w:color="D3D3D3"/>
              <w:right w:val="single" w:sz="4" w:space="0" w:color="D3D3D3"/>
            </w:tcBorders>
            <w:shd w:val="clear" w:color="auto" w:fill="auto"/>
            <w:hideMark/>
          </w:tcPr>
          <w:p w14:paraId="0C661A7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1.039,61</w:t>
            </w:r>
          </w:p>
        </w:tc>
        <w:tc>
          <w:tcPr>
            <w:tcW w:w="597" w:type="pct"/>
            <w:tcBorders>
              <w:top w:val="nil"/>
              <w:left w:val="nil"/>
              <w:bottom w:val="single" w:sz="4" w:space="0" w:color="D3D3D3"/>
              <w:right w:val="single" w:sz="4" w:space="0" w:color="D3D3D3"/>
            </w:tcBorders>
            <w:shd w:val="clear" w:color="F5F5F5" w:fill="F5F5F5"/>
            <w:hideMark/>
          </w:tcPr>
          <w:p w14:paraId="4412F6C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1,95</w:t>
            </w:r>
          </w:p>
        </w:tc>
      </w:tr>
      <w:tr w:rsidR="000635E5" w:rsidRPr="002C141F" w14:paraId="51EB2BD6" w14:textId="77777777" w:rsidTr="006C2DF6">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395C7E2E"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OMV ENERJİ TİCARET ANONİM ŞİRKETİ</w:t>
            </w:r>
          </w:p>
        </w:tc>
        <w:tc>
          <w:tcPr>
            <w:tcW w:w="822" w:type="pct"/>
            <w:tcBorders>
              <w:top w:val="nil"/>
              <w:left w:val="nil"/>
              <w:bottom w:val="single" w:sz="4" w:space="0" w:color="D3D3D3"/>
              <w:right w:val="single" w:sz="4" w:space="0" w:color="D3D3D3"/>
            </w:tcBorders>
            <w:shd w:val="clear" w:color="auto" w:fill="auto"/>
            <w:hideMark/>
          </w:tcPr>
          <w:p w14:paraId="2C61733E"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1.033,32</w:t>
            </w:r>
          </w:p>
        </w:tc>
        <w:tc>
          <w:tcPr>
            <w:tcW w:w="597" w:type="pct"/>
            <w:tcBorders>
              <w:top w:val="nil"/>
              <w:left w:val="nil"/>
              <w:bottom w:val="single" w:sz="4" w:space="0" w:color="D3D3D3"/>
              <w:right w:val="single" w:sz="4" w:space="0" w:color="D3D3D3"/>
            </w:tcBorders>
            <w:shd w:val="clear" w:color="F5F5F5" w:fill="F5F5F5"/>
            <w:hideMark/>
          </w:tcPr>
          <w:p w14:paraId="318EE4C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1,94</w:t>
            </w:r>
          </w:p>
        </w:tc>
      </w:tr>
      <w:tr w:rsidR="000635E5" w:rsidRPr="002C141F" w14:paraId="66932655" w14:textId="77777777" w:rsidTr="006C2DF6">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45FD9B84"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BURSA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14:paraId="2D43EA93"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874,19</w:t>
            </w:r>
          </w:p>
        </w:tc>
        <w:tc>
          <w:tcPr>
            <w:tcW w:w="597" w:type="pct"/>
            <w:tcBorders>
              <w:top w:val="nil"/>
              <w:left w:val="nil"/>
              <w:bottom w:val="single" w:sz="4" w:space="0" w:color="D3D3D3"/>
              <w:right w:val="single" w:sz="4" w:space="0" w:color="D3D3D3"/>
            </w:tcBorders>
            <w:shd w:val="clear" w:color="F5F5F5" w:fill="F5F5F5"/>
            <w:hideMark/>
          </w:tcPr>
          <w:p w14:paraId="218AD82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1,64</w:t>
            </w:r>
          </w:p>
        </w:tc>
      </w:tr>
      <w:tr w:rsidR="000635E5" w:rsidRPr="002C141F" w14:paraId="40D72F40" w14:textId="77777777" w:rsidTr="006C2DF6">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14:paraId="363286BC"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İZMİR DOĞALGAZ DAĞITIM TİCARET VE TAAHHÜT ANONİM ŞİRKETİ</w:t>
            </w:r>
          </w:p>
        </w:tc>
        <w:tc>
          <w:tcPr>
            <w:tcW w:w="822" w:type="pct"/>
            <w:tcBorders>
              <w:top w:val="nil"/>
              <w:left w:val="nil"/>
              <w:bottom w:val="single" w:sz="4" w:space="0" w:color="D3D3D3"/>
              <w:right w:val="single" w:sz="4" w:space="0" w:color="D3D3D3"/>
            </w:tcBorders>
            <w:shd w:val="clear" w:color="auto" w:fill="auto"/>
            <w:hideMark/>
          </w:tcPr>
          <w:p w14:paraId="4B67BDC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845,75</w:t>
            </w:r>
          </w:p>
        </w:tc>
        <w:tc>
          <w:tcPr>
            <w:tcW w:w="597" w:type="pct"/>
            <w:tcBorders>
              <w:top w:val="nil"/>
              <w:left w:val="nil"/>
              <w:bottom w:val="single" w:sz="4" w:space="0" w:color="D3D3D3"/>
              <w:right w:val="single" w:sz="4" w:space="0" w:color="D3D3D3"/>
            </w:tcBorders>
            <w:shd w:val="clear" w:color="F5F5F5" w:fill="F5F5F5"/>
            <w:hideMark/>
          </w:tcPr>
          <w:p w14:paraId="65E943B4"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1,59</w:t>
            </w:r>
          </w:p>
        </w:tc>
      </w:tr>
      <w:tr w:rsidR="000635E5" w:rsidRPr="002C141F" w14:paraId="4AF3E397" w14:textId="77777777" w:rsidTr="006C2DF6">
        <w:trPr>
          <w:trHeight w:val="420"/>
        </w:trPr>
        <w:tc>
          <w:tcPr>
            <w:tcW w:w="3581" w:type="pct"/>
            <w:tcBorders>
              <w:top w:val="nil"/>
              <w:left w:val="single" w:sz="4" w:space="0" w:color="D3D3D3"/>
              <w:bottom w:val="single" w:sz="4" w:space="0" w:color="D3D3D3"/>
              <w:right w:val="single" w:sz="4" w:space="0" w:color="D3D3D3"/>
            </w:tcBorders>
            <w:shd w:val="clear" w:color="auto" w:fill="auto"/>
            <w:hideMark/>
          </w:tcPr>
          <w:p w14:paraId="1A3C8271"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TRAKYA BÖLGESİ DOĞAL GAZ DAĞITIM ANONİM ŞİRKETİ</w:t>
            </w:r>
          </w:p>
        </w:tc>
        <w:tc>
          <w:tcPr>
            <w:tcW w:w="822" w:type="pct"/>
            <w:tcBorders>
              <w:top w:val="nil"/>
              <w:left w:val="nil"/>
              <w:bottom w:val="single" w:sz="4" w:space="0" w:color="D3D3D3"/>
              <w:right w:val="single" w:sz="4" w:space="0" w:color="D3D3D3"/>
            </w:tcBorders>
            <w:shd w:val="clear" w:color="auto" w:fill="auto"/>
            <w:hideMark/>
          </w:tcPr>
          <w:p w14:paraId="1E64FAE0"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760,47</w:t>
            </w:r>
          </w:p>
        </w:tc>
        <w:tc>
          <w:tcPr>
            <w:tcW w:w="597" w:type="pct"/>
            <w:tcBorders>
              <w:top w:val="nil"/>
              <w:left w:val="nil"/>
              <w:bottom w:val="single" w:sz="4" w:space="0" w:color="D3D3D3"/>
              <w:right w:val="single" w:sz="4" w:space="0" w:color="D3D3D3"/>
            </w:tcBorders>
            <w:shd w:val="clear" w:color="F5F5F5" w:fill="F5F5F5"/>
            <w:hideMark/>
          </w:tcPr>
          <w:p w14:paraId="22F92457"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1,43</w:t>
            </w:r>
          </w:p>
        </w:tc>
      </w:tr>
      <w:tr w:rsidR="000635E5" w:rsidRPr="002C141F" w14:paraId="74D1400E" w14:textId="77777777" w:rsidTr="006C2DF6">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096EE45C"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EWE ENERJİ ANONİM ŞİRKETİ</w:t>
            </w:r>
          </w:p>
        </w:tc>
        <w:tc>
          <w:tcPr>
            <w:tcW w:w="822" w:type="pct"/>
            <w:tcBorders>
              <w:top w:val="nil"/>
              <w:left w:val="nil"/>
              <w:bottom w:val="single" w:sz="4" w:space="0" w:color="D3D3D3"/>
              <w:right w:val="single" w:sz="4" w:space="0" w:color="D3D3D3"/>
            </w:tcBorders>
            <w:shd w:val="clear" w:color="auto" w:fill="auto"/>
            <w:hideMark/>
          </w:tcPr>
          <w:p w14:paraId="7E3B625A"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639,19</w:t>
            </w:r>
          </w:p>
        </w:tc>
        <w:tc>
          <w:tcPr>
            <w:tcW w:w="597" w:type="pct"/>
            <w:tcBorders>
              <w:top w:val="nil"/>
              <w:left w:val="nil"/>
              <w:bottom w:val="single" w:sz="4" w:space="0" w:color="D3D3D3"/>
              <w:right w:val="single" w:sz="4" w:space="0" w:color="D3D3D3"/>
            </w:tcBorders>
            <w:shd w:val="clear" w:color="F5F5F5" w:fill="F5F5F5"/>
            <w:hideMark/>
          </w:tcPr>
          <w:p w14:paraId="47391B18"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1,20</w:t>
            </w:r>
          </w:p>
        </w:tc>
      </w:tr>
      <w:tr w:rsidR="000635E5" w:rsidRPr="002C141F" w14:paraId="69E75DD8" w14:textId="77777777" w:rsidTr="006C2DF6">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1A935F36" w14:textId="77777777" w:rsidR="000635E5" w:rsidRPr="002C141F" w:rsidRDefault="000635E5" w:rsidP="000635E5">
            <w:pPr>
              <w:spacing w:after="0" w:line="240" w:lineRule="auto"/>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ŞİŞECAM ENERJİ ANONİM ŞİRKETİ</w:t>
            </w:r>
          </w:p>
        </w:tc>
        <w:tc>
          <w:tcPr>
            <w:tcW w:w="822" w:type="pct"/>
            <w:tcBorders>
              <w:top w:val="nil"/>
              <w:left w:val="nil"/>
              <w:bottom w:val="single" w:sz="4" w:space="0" w:color="D3D3D3"/>
              <w:right w:val="single" w:sz="4" w:space="0" w:color="D3D3D3"/>
            </w:tcBorders>
            <w:shd w:val="clear" w:color="auto" w:fill="auto"/>
            <w:hideMark/>
          </w:tcPr>
          <w:p w14:paraId="22B8537D" w14:textId="77777777" w:rsidR="000635E5" w:rsidRPr="002C141F" w:rsidRDefault="000635E5" w:rsidP="000635E5">
            <w:pPr>
              <w:spacing w:after="0" w:line="240" w:lineRule="auto"/>
              <w:jc w:val="right"/>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504,54</w:t>
            </w:r>
          </w:p>
        </w:tc>
        <w:tc>
          <w:tcPr>
            <w:tcW w:w="597" w:type="pct"/>
            <w:tcBorders>
              <w:top w:val="nil"/>
              <w:left w:val="nil"/>
              <w:bottom w:val="single" w:sz="4" w:space="0" w:color="D3D3D3"/>
              <w:right w:val="single" w:sz="4" w:space="0" w:color="D3D3D3"/>
            </w:tcBorders>
            <w:shd w:val="clear" w:color="F5F5F5" w:fill="F5F5F5"/>
            <w:hideMark/>
          </w:tcPr>
          <w:p w14:paraId="1467B715" w14:textId="77777777" w:rsidR="000635E5" w:rsidRPr="002C141F" w:rsidRDefault="000635E5" w:rsidP="000635E5">
            <w:pPr>
              <w:spacing w:after="0" w:line="240" w:lineRule="auto"/>
              <w:jc w:val="center"/>
              <w:rPr>
                <w:rFonts w:ascii="Times New Roman" w:eastAsia="Times New Roman" w:hAnsi="Times New Roman" w:cs="Times New Roman"/>
                <w:color w:val="000000"/>
                <w:sz w:val="24"/>
                <w:szCs w:val="24"/>
                <w:lang w:val="en-US" w:eastAsia="tr-TR"/>
              </w:rPr>
            </w:pPr>
            <w:r w:rsidRPr="002C141F">
              <w:rPr>
                <w:rFonts w:ascii="Times New Roman" w:eastAsia="Times New Roman" w:hAnsi="Times New Roman" w:cs="Times New Roman"/>
                <w:color w:val="000000"/>
                <w:sz w:val="24"/>
                <w:szCs w:val="24"/>
                <w:lang w:val="en-US" w:eastAsia="tr-TR"/>
              </w:rPr>
              <w:t>0,95</w:t>
            </w:r>
          </w:p>
        </w:tc>
      </w:tr>
      <w:tr w:rsidR="000635E5" w:rsidRPr="002C141F" w14:paraId="1F971395" w14:textId="77777777" w:rsidTr="006C2DF6">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14:paraId="6C0810AA" w14:textId="77777777" w:rsidR="000635E5" w:rsidRPr="002C141F" w:rsidRDefault="000635E5" w:rsidP="007F66A2">
            <w:pPr>
              <w:spacing w:after="0" w:line="240" w:lineRule="auto"/>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cs="Times New Roman"/>
                <w:b/>
                <w:bCs/>
                <w:color w:val="000000" w:themeColor="text1"/>
                <w:sz w:val="24"/>
                <w:szCs w:val="24"/>
                <w:lang w:val="en-US" w:eastAsia="tr-TR"/>
              </w:rPr>
              <w:t>To</w:t>
            </w:r>
            <w:r w:rsidR="006C2DF6" w:rsidRPr="002C141F">
              <w:rPr>
                <w:rFonts w:ascii="Times New Roman" w:eastAsia="Times New Roman" w:hAnsi="Times New Roman" w:cs="Times New Roman"/>
                <w:b/>
                <w:bCs/>
                <w:color w:val="000000" w:themeColor="text1"/>
                <w:sz w:val="24"/>
                <w:szCs w:val="24"/>
                <w:lang w:val="en-US" w:eastAsia="tr-TR"/>
              </w:rPr>
              <w:t>tal</w:t>
            </w:r>
          </w:p>
        </w:tc>
        <w:tc>
          <w:tcPr>
            <w:tcW w:w="822" w:type="pct"/>
            <w:tcBorders>
              <w:top w:val="nil"/>
              <w:left w:val="nil"/>
              <w:bottom w:val="single" w:sz="4" w:space="0" w:color="D3D3D3"/>
              <w:right w:val="single" w:sz="4" w:space="0" w:color="D3D3D3"/>
            </w:tcBorders>
            <w:shd w:val="clear" w:color="auto" w:fill="auto"/>
            <w:hideMark/>
          </w:tcPr>
          <w:p w14:paraId="0C744ADD" w14:textId="77777777" w:rsidR="000635E5" w:rsidRPr="002C141F" w:rsidRDefault="000635E5" w:rsidP="000635E5">
            <w:pPr>
              <w:spacing w:after="0" w:line="240" w:lineRule="auto"/>
              <w:jc w:val="right"/>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40.758,47</w:t>
            </w:r>
          </w:p>
        </w:tc>
        <w:tc>
          <w:tcPr>
            <w:tcW w:w="597" w:type="pct"/>
            <w:tcBorders>
              <w:top w:val="nil"/>
              <w:left w:val="nil"/>
              <w:bottom w:val="single" w:sz="4" w:space="0" w:color="D3D3D3"/>
              <w:right w:val="single" w:sz="4" w:space="0" w:color="D3D3D3"/>
            </w:tcBorders>
            <w:shd w:val="clear" w:color="F5F5F5" w:fill="F5F5F5"/>
            <w:hideMark/>
          </w:tcPr>
          <w:p w14:paraId="6468B28F" w14:textId="77777777" w:rsidR="000635E5" w:rsidRPr="002C141F" w:rsidRDefault="000635E5" w:rsidP="00F93D3D">
            <w:pPr>
              <w:spacing w:after="0" w:line="240" w:lineRule="auto"/>
              <w:jc w:val="center"/>
              <w:rPr>
                <w:rFonts w:ascii="Times New Roman" w:eastAsia="Times New Roman" w:hAnsi="Times New Roman" w:cs="Times New Roman"/>
                <w:b/>
                <w:bCs/>
                <w:color w:val="000000"/>
                <w:sz w:val="24"/>
                <w:szCs w:val="24"/>
                <w:lang w:val="en-US" w:eastAsia="tr-TR"/>
              </w:rPr>
            </w:pPr>
            <w:r w:rsidRPr="002C141F">
              <w:rPr>
                <w:rFonts w:ascii="Times New Roman" w:eastAsia="Times New Roman" w:hAnsi="Times New Roman" w:cs="Times New Roman"/>
                <w:b/>
                <w:bCs/>
                <w:color w:val="000000"/>
                <w:sz w:val="24"/>
                <w:szCs w:val="24"/>
                <w:lang w:val="en-US" w:eastAsia="tr-TR"/>
              </w:rPr>
              <w:t>7</w:t>
            </w:r>
            <w:r w:rsidR="00F93D3D" w:rsidRPr="002C141F">
              <w:rPr>
                <w:rFonts w:ascii="Times New Roman" w:eastAsia="Times New Roman" w:hAnsi="Times New Roman" w:cs="Times New Roman"/>
                <w:b/>
                <w:bCs/>
                <w:color w:val="000000"/>
                <w:sz w:val="24"/>
                <w:szCs w:val="24"/>
                <w:lang w:val="en-US" w:eastAsia="tr-TR"/>
              </w:rPr>
              <w:t>5,56</w:t>
            </w:r>
          </w:p>
        </w:tc>
      </w:tr>
    </w:tbl>
    <w:p w14:paraId="01D709BC" w14:textId="77777777" w:rsidR="00F66912" w:rsidRPr="002C141F" w:rsidRDefault="00F66912" w:rsidP="00AF23FD">
      <w:pPr>
        <w:jc w:val="both"/>
        <w:rPr>
          <w:rFonts w:ascii="Times New Roman" w:hAnsi="Times New Roman" w:cs="Times New Roman"/>
          <w:sz w:val="24"/>
          <w:szCs w:val="24"/>
          <w:lang w:val="en-US"/>
        </w:rPr>
      </w:pPr>
    </w:p>
    <w:p w14:paraId="319D132A" w14:textId="3E1397D2" w:rsidR="00296166" w:rsidRPr="002C141F" w:rsidRDefault="006C2DF6" w:rsidP="00AF23FD">
      <w:pPr>
        <w:jc w:val="both"/>
        <w:rPr>
          <w:rFonts w:ascii="Times New Roman" w:hAnsi="Times New Roman" w:cs="Times New Roman"/>
          <w:sz w:val="24"/>
          <w:szCs w:val="24"/>
          <w:lang w:val="en-US"/>
        </w:rPr>
      </w:pPr>
      <w:r w:rsidRPr="002C141F">
        <w:rPr>
          <w:rFonts w:ascii="Times New Roman" w:hAnsi="Times New Roman"/>
          <w:sz w:val="24"/>
          <w:szCs w:val="24"/>
          <w:lang w:val="en-US"/>
        </w:rPr>
        <w:t xml:space="preserve">Eligible consumers, purchasing natural gas from suppliers despite being in distribution region, took transportation service from natural gas distribution company operating in </w:t>
      </w:r>
      <w:r w:rsidR="00B32877">
        <w:rPr>
          <w:rFonts w:ascii="Times New Roman" w:hAnsi="Times New Roman"/>
          <w:sz w:val="24"/>
          <w:szCs w:val="24"/>
          <w:lang w:val="en-US"/>
        </w:rPr>
        <w:t>its district</w:t>
      </w:r>
      <w:r w:rsidRPr="002C141F">
        <w:rPr>
          <w:rFonts w:ascii="Times New Roman" w:hAnsi="Times New Roman"/>
          <w:sz w:val="24"/>
          <w:szCs w:val="24"/>
          <w:lang w:val="en-US"/>
        </w:rPr>
        <w:t>. Transportation amounts which were serviced by distribution companies to eligible consumers are shown at Table 8.9</w:t>
      </w:r>
      <w:r w:rsidRPr="002C141F">
        <w:rPr>
          <w:rFonts w:ascii="Times New Roman" w:hAnsi="Times New Roman" w:cs="Times New Roman"/>
          <w:sz w:val="24"/>
          <w:szCs w:val="24"/>
          <w:lang w:val="en-US"/>
        </w:rPr>
        <w:t>.</w:t>
      </w:r>
    </w:p>
    <w:p w14:paraId="71F50FFE" w14:textId="77777777" w:rsidR="006C2DF6" w:rsidRPr="002C141F" w:rsidRDefault="006C2DF6" w:rsidP="006C2DF6">
      <w:pPr>
        <w:pStyle w:val="Balk5"/>
        <w:rPr>
          <w:lang w:val="en-US"/>
        </w:rPr>
      </w:pPr>
      <w:bookmarkStart w:id="282" w:name="_Toc418324657"/>
      <w:bookmarkStart w:id="283" w:name="_Toc494808793"/>
      <w:bookmarkStart w:id="284" w:name="_Toc520881369"/>
      <w:r w:rsidRPr="002C141F">
        <w:rPr>
          <w:lang w:val="en-US"/>
        </w:rPr>
        <w:t xml:space="preserve">Table 8.9: </w:t>
      </w:r>
      <w:bookmarkEnd w:id="282"/>
      <w:r w:rsidRPr="002C141F">
        <w:rPr>
          <w:szCs w:val="24"/>
          <w:lang w:val="en-US"/>
        </w:rPr>
        <w:t>Amounts and Shares of Transportation to Eligible Consumers by Distribution Companies in Their Distribution Region in 2017 (Million Sm</w:t>
      </w:r>
      <w:r w:rsidRPr="002C141F">
        <w:rPr>
          <w:szCs w:val="24"/>
          <w:vertAlign w:val="superscript"/>
          <w:lang w:val="en-US"/>
        </w:rPr>
        <w:t>3</w:t>
      </w:r>
      <w:r w:rsidRPr="002C141F">
        <w:rPr>
          <w:szCs w:val="24"/>
          <w:lang w:val="en-US"/>
        </w:rPr>
        <w:t>)</w:t>
      </w:r>
      <w:bookmarkEnd w:id="283"/>
      <w:bookmarkEnd w:id="284"/>
    </w:p>
    <w:tbl>
      <w:tblPr>
        <w:tblW w:w="5082" w:type="pct"/>
        <w:tblLayout w:type="fixed"/>
        <w:tblCellMar>
          <w:left w:w="70" w:type="dxa"/>
          <w:right w:w="70" w:type="dxa"/>
        </w:tblCellMar>
        <w:tblLook w:val="04A0" w:firstRow="1" w:lastRow="0" w:firstColumn="1" w:lastColumn="0" w:noHBand="0" w:noVBand="1"/>
      </w:tblPr>
      <w:tblGrid>
        <w:gridCol w:w="7776"/>
        <w:gridCol w:w="1094"/>
        <w:gridCol w:w="780"/>
      </w:tblGrid>
      <w:tr w:rsidR="006C2DF6" w:rsidRPr="002C141F" w14:paraId="0F0CB1C6" w14:textId="77777777" w:rsidTr="006C2DF6">
        <w:trPr>
          <w:cantSplit/>
          <w:trHeight w:val="330"/>
          <w:tblHeader/>
        </w:trPr>
        <w:tc>
          <w:tcPr>
            <w:tcW w:w="4029" w:type="pct"/>
            <w:tcBorders>
              <w:top w:val="single" w:sz="8" w:space="0" w:color="auto"/>
              <w:left w:val="single" w:sz="8" w:space="0" w:color="auto"/>
              <w:bottom w:val="nil"/>
              <w:right w:val="single" w:sz="8" w:space="0" w:color="auto"/>
            </w:tcBorders>
            <w:shd w:val="clear" w:color="000000" w:fill="6E9ECA"/>
            <w:vAlign w:val="center"/>
            <w:hideMark/>
          </w:tcPr>
          <w:p w14:paraId="61737D08" w14:textId="77777777" w:rsidR="006C2DF6" w:rsidRPr="002C141F" w:rsidRDefault="006C2DF6" w:rsidP="00F93D3D">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Company</w:t>
            </w:r>
          </w:p>
        </w:tc>
        <w:tc>
          <w:tcPr>
            <w:tcW w:w="567" w:type="pct"/>
            <w:tcBorders>
              <w:top w:val="single" w:sz="8" w:space="0" w:color="auto"/>
              <w:left w:val="nil"/>
              <w:bottom w:val="nil"/>
              <w:right w:val="single" w:sz="8" w:space="0" w:color="auto"/>
            </w:tcBorders>
            <w:shd w:val="clear" w:color="000000" w:fill="6E9ECA"/>
            <w:vAlign w:val="center"/>
            <w:hideMark/>
          </w:tcPr>
          <w:p w14:paraId="26907C31" w14:textId="77777777" w:rsidR="006C2DF6" w:rsidRPr="002C141F" w:rsidRDefault="006C2DF6" w:rsidP="00F93D3D">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Amount of Sales</w:t>
            </w:r>
          </w:p>
        </w:tc>
        <w:tc>
          <w:tcPr>
            <w:tcW w:w="404" w:type="pct"/>
            <w:tcBorders>
              <w:top w:val="single" w:sz="8" w:space="0" w:color="auto"/>
              <w:left w:val="nil"/>
              <w:bottom w:val="nil"/>
              <w:right w:val="single" w:sz="8" w:space="0" w:color="auto"/>
            </w:tcBorders>
            <w:shd w:val="clear" w:color="000000" w:fill="6E9ECA"/>
            <w:vAlign w:val="center"/>
            <w:hideMark/>
          </w:tcPr>
          <w:p w14:paraId="0FF926F1" w14:textId="77777777" w:rsidR="006C2DF6" w:rsidRPr="002C141F" w:rsidRDefault="006C2DF6" w:rsidP="006C2DF6">
            <w:pPr>
              <w:spacing w:after="0" w:line="240" w:lineRule="auto"/>
              <w:jc w:val="center"/>
              <w:rPr>
                <w:rFonts w:ascii="Times New Roman" w:eastAsia="Times New Roman" w:hAnsi="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Share</w:t>
            </w:r>
          </w:p>
          <w:p w14:paraId="6457956F" w14:textId="77777777" w:rsidR="006C2DF6" w:rsidRPr="002C141F" w:rsidRDefault="006C2DF6" w:rsidP="00F93D3D">
            <w:pPr>
              <w:spacing w:after="0" w:line="240" w:lineRule="auto"/>
              <w:jc w:val="center"/>
              <w:rPr>
                <w:rFonts w:ascii="Times New Roman" w:eastAsia="Times New Roman" w:hAnsi="Times New Roman" w:cs="Times New Roman"/>
                <w:b/>
                <w:bCs/>
                <w:color w:val="FFFFFF"/>
                <w:sz w:val="24"/>
                <w:szCs w:val="24"/>
                <w:lang w:val="en-US" w:eastAsia="tr-TR"/>
              </w:rPr>
            </w:pPr>
            <w:r w:rsidRPr="002C141F">
              <w:rPr>
                <w:rFonts w:ascii="Times New Roman" w:eastAsia="Times New Roman" w:hAnsi="Times New Roman"/>
                <w:b/>
                <w:bCs/>
                <w:color w:val="FFFFFF"/>
                <w:sz w:val="24"/>
                <w:szCs w:val="24"/>
                <w:lang w:val="en-US" w:eastAsia="tr-TR"/>
              </w:rPr>
              <w:t>(%)</w:t>
            </w:r>
          </w:p>
        </w:tc>
      </w:tr>
      <w:tr w:rsidR="000A1660" w:rsidRPr="002C141F" w14:paraId="45E3DE76" w14:textId="77777777" w:rsidTr="006C2DF6">
        <w:trPr>
          <w:trHeight w:val="315"/>
        </w:trPr>
        <w:tc>
          <w:tcPr>
            <w:tcW w:w="402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0CA25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AGDAŞ ADAPAZARI GAZ DAĞITIM ANONİM ŞİRKETİ</w:t>
            </w:r>
          </w:p>
        </w:tc>
        <w:tc>
          <w:tcPr>
            <w:tcW w:w="567" w:type="pct"/>
            <w:tcBorders>
              <w:top w:val="single" w:sz="8" w:space="0" w:color="auto"/>
              <w:left w:val="nil"/>
              <w:bottom w:val="single" w:sz="8" w:space="0" w:color="auto"/>
              <w:right w:val="single" w:sz="8" w:space="0" w:color="auto"/>
            </w:tcBorders>
            <w:shd w:val="clear" w:color="auto" w:fill="auto"/>
            <w:noWrap/>
            <w:vAlign w:val="center"/>
            <w:hideMark/>
          </w:tcPr>
          <w:p w14:paraId="00BDB4C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2.982,98</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14:paraId="08CD452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11,66</w:t>
            </w:r>
          </w:p>
        </w:tc>
      </w:tr>
      <w:tr w:rsidR="000A1660" w:rsidRPr="002C141F" w14:paraId="605F324F"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51DA37A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İZGAZ İZMİT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B96280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2.155,80</w:t>
            </w:r>
          </w:p>
        </w:tc>
        <w:tc>
          <w:tcPr>
            <w:tcW w:w="404" w:type="pct"/>
            <w:tcBorders>
              <w:top w:val="nil"/>
              <w:left w:val="nil"/>
              <w:bottom w:val="single" w:sz="8" w:space="0" w:color="auto"/>
              <w:right w:val="single" w:sz="8" w:space="0" w:color="auto"/>
            </w:tcBorders>
            <w:shd w:val="clear" w:color="auto" w:fill="auto"/>
            <w:noWrap/>
            <w:vAlign w:val="center"/>
            <w:hideMark/>
          </w:tcPr>
          <w:p w14:paraId="0A89B7D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8,43</w:t>
            </w:r>
          </w:p>
        </w:tc>
      </w:tr>
      <w:tr w:rsidR="000A1660" w:rsidRPr="002C141F" w14:paraId="441B75A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F19F42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İZMİR DOĞALGAZ DAĞITIM TİCARET VE TAAHHÜT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1B8C59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1.991,40</w:t>
            </w:r>
          </w:p>
        </w:tc>
        <w:tc>
          <w:tcPr>
            <w:tcW w:w="404" w:type="pct"/>
            <w:tcBorders>
              <w:top w:val="nil"/>
              <w:left w:val="nil"/>
              <w:bottom w:val="single" w:sz="8" w:space="0" w:color="auto"/>
              <w:right w:val="single" w:sz="8" w:space="0" w:color="auto"/>
            </w:tcBorders>
            <w:shd w:val="clear" w:color="auto" w:fill="auto"/>
            <w:noWrap/>
            <w:vAlign w:val="center"/>
            <w:hideMark/>
          </w:tcPr>
          <w:p w14:paraId="08807BD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7,79</w:t>
            </w:r>
          </w:p>
        </w:tc>
      </w:tr>
      <w:tr w:rsidR="000A1660" w:rsidRPr="002C141F" w14:paraId="2770B46E"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C7CF78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İGDAŞ İSTANBUL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13200C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1.770,23</w:t>
            </w:r>
          </w:p>
        </w:tc>
        <w:tc>
          <w:tcPr>
            <w:tcW w:w="404" w:type="pct"/>
            <w:tcBorders>
              <w:top w:val="nil"/>
              <w:left w:val="nil"/>
              <w:bottom w:val="single" w:sz="8" w:space="0" w:color="auto"/>
              <w:right w:val="single" w:sz="8" w:space="0" w:color="auto"/>
            </w:tcBorders>
            <w:shd w:val="clear" w:color="auto" w:fill="auto"/>
            <w:noWrap/>
            <w:vAlign w:val="center"/>
            <w:hideMark/>
          </w:tcPr>
          <w:p w14:paraId="4654348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6,92</w:t>
            </w:r>
          </w:p>
        </w:tc>
      </w:tr>
      <w:tr w:rsidR="000A1660" w:rsidRPr="002C141F" w14:paraId="6BBB29CD"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9C6A41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49124A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1.656,96</w:t>
            </w:r>
          </w:p>
        </w:tc>
        <w:tc>
          <w:tcPr>
            <w:tcW w:w="404" w:type="pct"/>
            <w:tcBorders>
              <w:top w:val="nil"/>
              <w:left w:val="nil"/>
              <w:bottom w:val="single" w:sz="8" w:space="0" w:color="auto"/>
              <w:right w:val="single" w:sz="8" w:space="0" w:color="auto"/>
            </w:tcBorders>
            <w:shd w:val="clear" w:color="auto" w:fill="auto"/>
            <w:noWrap/>
            <w:vAlign w:val="center"/>
            <w:hideMark/>
          </w:tcPr>
          <w:p w14:paraId="0F37D38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6,48</w:t>
            </w:r>
          </w:p>
        </w:tc>
      </w:tr>
      <w:tr w:rsidR="000A1660" w:rsidRPr="002C141F" w14:paraId="3C98346A"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63F810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BURSA ŞEHİRİÇİ DOĞAL GAZ DAĞITIM TİCARET VE TAAH.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D46B8F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1.500,86</w:t>
            </w:r>
          </w:p>
        </w:tc>
        <w:tc>
          <w:tcPr>
            <w:tcW w:w="404" w:type="pct"/>
            <w:tcBorders>
              <w:top w:val="nil"/>
              <w:left w:val="nil"/>
              <w:bottom w:val="single" w:sz="8" w:space="0" w:color="auto"/>
              <w:right w:val="single" w:sz="8" w:space="0" w:color="auto"/>
            </w:tcBorders>
            <w:shd w:val="clear" w:color="auto" w:fill="auto"/>
            <w:noWrap/>
            <w:vAlign w:val="center"/>
            <w:hideMark/>
          </w:tcPr>
          <w:p w14:paraId="2D33F05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5,87</w:t>
            </w:r>
          </w:p>
        </w:tc>
      </w:tr>
      <w:tr w:rsidR="000A1660" w:rsidRPr="002C141F" w14:paraId="0401372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61F952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BANDIRMA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4AAFB4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1.493,82</w:t>
            </w:r>
          </w:p>
        </w:tc>
        <w:tc>
          <w:tcPr>
            <w:tcW w:w="404" w:type="pct"/>
            <w:tcBorders>
              <w:top w:val="nil"/>
              <w:left w:val="nil"/>
              <w:bottom w:val="single" w:sz="8" w:space="0" w:color="auto"/>
              <w:right w:val="single" w:sz="8" w:space="0" w:color="auto"/>
            </w:tcBorders>
            <w:shd w:val="clear" w:color="auto" w:fill="auto"/>
            <w:noWrap/>
            <w:vAlign w:val="center"/>
            <w:hideMark/>
          </w:tcPr>
          <w:p w14:paraId="5E76860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5,84</w:t>
            </w:r>
          </w:p>
        </w:tc>
      </w:tr>
      <w:tr w:rsidR="000A1660" w:rsidRPr="002C141F" w14:paraId="4A64262A"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DACAC6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45DD25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1.333,77</w:t>
            </w:r>
          </w:p>
        </w:tc>
        <w:tc>
          <w:tcPr>
            <w:tcW w:w="404" w:type="pct"/>
            <w:tcBorders>
              <w:top w:val="nil"/>
              <w:left w:val="nil"/>
              <w:bottom w:val="single" w:sz="8" w:space="0" w:color="auto"/>
              <w:right w:val="single" w:sz="8" w:space="0" w:color="auto"/>
            </w:tcBorders>
            <w:shd w:val="clear" w:color="auto" w:fill="auto"/>
            <w:noWrap/>
            <w:vAlign w:val="center"/>
            <w:hideMark/>
          </w:tcPr>
          <w:p w14:paraId="3E5B29E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5,22</w:t>
            </w:r>
          </w:p>
        </w:tc>
      </w:tr>
      <w:tr w:rsidR="000A1660" w:rsidRPr="002C141F" w14:paraId="17DD56E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F18F48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KIRGAZ KIRIKKALE-KIRŞEHİR DOĞAL GAZ DAĞITIM PAZ.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B69754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1.289,99</w:t>
            </w:r>
          </w:p>
        </w:tc>
        <w:tc>
          <w:tcPr>
            <w:tcW w:w="404" w:type="pct"/>
            <w:tcBorders>
              <w:top w:val="nil"/>
              <w:left w:val="nil"/>
              <w:bottom w:val="single" w:sz="8" w:space="0" w:color="auto"/>
              <w:right w:val="single" w:sz="8" w:space="0" w:color="auto"/>
            </w:tcBorders>
            <w:shd w:val="clear" w:color="auto" w:fill="auto"/>
            <w:noWrap/>
            <w:vAlign w:val="center"/>
            <w:hideMark/>
          </w:tcPr>
          <w:p w14:paraId="17C5BC8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5,04</w:t>
            </w:r>
          </w:p>
        </w:tc>
      </w:tr>
      <w:tr w:rsidR="000A1660" w:rsidRPr="002C141F" w14:paraId="68B1C545"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15B1AE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BAŞKENT DOĞALGAZ DAĞITIM GAYRİMENKUL YATIRIM ORTAKLIĞI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F23107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1.152,04</w:t>
            </w:r>
          </w:p>
        </w:tc>
        <w:tc>
          <w:tcPr>
            <w:tcW w:w="404" w:type="pct"/>
            <w:tcBorders>
              <w:top w:val="nil"/>
              <w:left w:val="nil"/>
              <w:bottom w:val="single" w:sz="8" w:space="0" w:color="auto"/>
              <w:right w:val="single" w:sz="8" w:space="0" w:color="auto"/>
            </w:tcBorders>
            <w:shd w:val="clear" w:color="auto" w:fill="auto"/>
            <w:noWrap/>
            <w:vAlign w:val="center"/>
            <w:hideMark/>
          </w:tcPr>
          <w:p w14:paraId="3F3B803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4,50</w:t>
            </w:r>
          </w:p>
        </w:tc>
      </w:tr>
      <w:tr w:rsidR="000A1660" w:rsidRPr="002C141F" w14:paraId="46FBBC4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6E9D05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SAMGAZ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2EB79F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981,65</w:t>
            </w:r>
          </w:p>
        </w:tc>
        <w:tc>
          <w:tcPr>
            <w:tcW w:w="404" w:type="pct"/>
            <w:tcBorders>
              <w:top w:val="nil"/>
              <w:left w:val="nil"/>
              <w:bottom w:val="single" w:sz="8" w:space="0" w:color="auto"/>
              <w:right w:val="single" w:sz="8" w:space="0" w:color="auto"/>
            </w:tcBorders>
            <w:shd w:val="clear" w:color="auto" w:fill="auto"/>
            <w:noWrap/>
            <w:vAlign w:val="center"/>
            <w:hideMark/>
          </w:tcPr>
          <w:p w14:paraId="2EB3E8E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3,84</w:t>
            </w:r>
          </w:p>
        </w:tc>
      </w:tr>
      <w:tr w:rsidR="000A1660" w:rsidRPr="002C141F" w14:paraId="40C50B99"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272535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ANTALYA GAZ DAĞITIM A.Ş.</w:t>
            </w:r>
          </w:p>
        </w:tc>
        <w:tc>
          <w:tcPr>
            <w:tcW w:w="567" w:type="pct"/>
            <w:tcBorders>
              <w:top w:val="nil"/>
              <w:left w:val="nil"/>
              <w:bottom w:val="single" w:sz="8" w:space="0" w:color="auto"/>
              <w:right w:val="single" w:sz="8" w:space="0" w:color="auto"/>
            </w:tcBorders>
            <w:shd w:val="clear" w:color="auto" w:fill="auto"/>
            <w:noWrap/>
            <w:vAlign w:val="center"/>
            <w:hideMark/>
          </w:tcPr>
          <w:p w14:paraId="36F349B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888,54</w:t>
            </w:r>
          </w:p>
        </w:tc>
        <w:tc>
          <w:tcPr>
            <w:tcW w:w="404" w:type="pct"/>
            <w:tcBorders>
              <w:top w:val="nil"/>
              <w:left w:val="nil"/>
              <w:bottom w:val="single" w:sz="8" w:space="0" w:color="auto"/>
              <w:right w:val="single" w:sz="8" w:space="0" w:color="auto"/>
            </w:tcBorders>
            <w:shd w:val="clear" w:color="auto" w:fill="auto"/>
            <w:noWrap/>
            <w:vAlign w:val="center"/>
            <w:hideMark/>
          </w:tcPr>
          <w:p w14:paraId="2E6055B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3,47</w:t>
            </w:r>
          </w:p>
        </w:tc>
      </w:tr>
      <w:tr w:rsidR="000A1660" w:rsidRPr="002C141F" w14:paraId="02E4201E"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25AB64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DENİZLİ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D10EAB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861,84</w:t>
            </w:r>
          </w:p>
        </w:tc>
        <w:tc>
          <w:tcPr>
            <w:tcW w:w="404" w:type="pct"/>
            <w:tcBorders>
              <w:top w:val="nil"/>
              <w:left w:val="nil"/>
              <w:bottom w:val="single" w:sz="8" w:space="0" w:color="auto"/>
              <w:right w:val="single" w:sz="8" w:space="0" w:color="auto"/>
            </w:tcBorders>
            <w:shd w:val="clear" w:color="auto" w:fill="auto"/>
            <w:noWrap/>
            <w:vAlign w:val="center"/>
            <w:hideMark/>
          </w:tcPr>
          <w:p w14:paraId="1D09252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3,37</w:t>
            </w:r>
          </w:p>
        </w:tc>
      </w:tr>
      <w:tr w:rsidR="000A1660" w:rsidRPr="002C141F" w14:paraId="69E5AA1E"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4B0E08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ORDU GİRESUN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0A2C61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823,53</w:t>
            </w:r>
          </w:p>
        </w:tc>
        <w:tc>
          <w:tcPr>
            <w:tcW w:w="404" w:type="pct"/>
            <w:tcBorders>
              <w:top w:val="nil"/>
              <w:left w:val="nil"/>
              <w:bottom w:val="single" w:sz="8" w:space="0" w:color="auto"/>
              <w:right w:val="single" w:sz="8" w:space="0" w:color="auto"/>
            </w:tcBorders>
            <w:shd w:val="clear" w:color="auto" w:fill="auto"/>
            <w:noWrap/>
            <w:vAlign w:val="center"/>
            <w:hideMark/>
          </w:tcPr>
          <w:p w14:paraId="4F96DE9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3,22</w:t>
            </w:r>
          </w:p>
        </w:tc>
      </w:tr>
      <w:tr w:rsidR="000A1660" w:rsidRPr="002C141F" w14:paraId="13FF70B0"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ABC3B0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TRAKYA BÖLGESİ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2317E9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579,96</w:t>
            </w:r>
          </w:p>
        </w:tc>
        <w:tc>
          <w:tcPr>
            <w:tcW w:w="404" w:type="pct"/>
            <w:tcBorders>
              <w:top w:val="nil"/>
              <w:left w:val="nil"/>
              <w:bottom w:val="single" w:sz="8" w:space="0" w:color="auto"/>
              <w:right w:val="single" w:sz="8" w:space="0" w:color="auto"/>
            </w:tcBorders>
            <w:shd w:val="clear" w:color="auto" w:fill="auto"/>
            <w:noWrap/>
            <w:vAlign w:val="center"/>
            <w:hideMark/>
          </w:tcPr>
          <w:p w14:paraId="0FD25B2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2,27</w:t>
            </w:r>
          </w:p>
        </w:tc>
      </w:tr>
      <w:tr w:rsidR="000A1660" w:rsidRPr="002C141F" w14:paraId="6A82D3C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992C60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BİLECİK BOLU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EC426A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492,90</w:t>
            </w:r>
          </w:p>
        </w:tc>
        <w:tc>
          <w:tcPr>
            <w:tcW w:w="404" w:type="pct"/>
            <w:tcBorders>
              <w:top w:val="nil"/>
              <w:left w:val="nil"/>
              <w:bottom w:val="single" w:sz="8" w:space="0" w:color="auto"/>
              <w:right w:val="single" w:sz="8" w:space="0" w:color="auto"/>
            </w:tcBorders>
            <w:shd w:val="clear" w:color="auto" w:fill="auto"/>
            <w:noWrap/>
            <w:vAlign w:val="center"/>
            <w:hideMark/>
          </w:tcPr>
          <w:p w14:paraId="660BB74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1,93</w:t>
            </w:r>
          </w:p>
        </w:tc>
      </w:tr>
      <w:tr w:rsidR="000A1660" w:rsidRPr="002C141F" w14:paraId="1F6C8F69"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802F02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DÜZCE EREĞLİ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3C3DBD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484,38</w:t>
            </w:r>
          </w:p>
        </w:tc>
        <w:tc>
          <w:tcPr>
            <w:tcW w:w="404" w:type="pct"/>
            <w:tcBorders>
              <w:top w:val="nil"/>
              <w:left w:val="nil"/>
              <w:bottom w:val="single" w:sz="8" w:space="0" w:color="auto"/>
              <w:right w:val="single" w:sz="8" w:space="0" w:color="auto"/>
            </w:tcBorders>
            <w:shd w:val="clear" w:color="auto" w:fill="auto"/>
            <w:noWrap/>
            <w:vAlign w:val="center"/>
            <w:hideMark/>
          </w:tcPr>
          <w:p w14:paraId="6BD6830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1,89</w:t>
            </w:r>
          </w:p>
        </w:tc>
      </w:tr>
      <w:tr w:rsidR="000A1660" w:rsidRPr="002C141F" w14:paraId="2B467DFB"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2C6851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ESGAZ ESKİŞEHİR ŞEHİRİÇİ DOĞAL GAZ DAĞITIM TİCARET VE TAAH.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4EC83F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390,42</w:t>
            </w:r>
          </w:p>
        </w:tc>
        <w:tc>
          <w:tcPr>
            <w:tcW w:w="404" w:type="pct"/>
            <w:tcBorders>
              <w:top w:val="nil"/>
              <w:left w:val="nil"/>
              <w:bottom w:val="single" w:sz="8" w:space="0" w:color="auto"/>
              <w:right w:val="single" w:sz="8" w:space="0" w:color="auto"/>
            </w:tcBorders>
            <w:shd w:val="clear" w:color="auto" w:fill="auto"/>
            <w:noWrap/>
            <w:vAlign w:val="center"/>
            <w:hideMark/>
          </w:tcPr>
          <w:p w14:paraId="708EA46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1,53</w:t>
            </w:r>
          </w:p>
        </w:tc>
      </w:tr>
      <w:tr w:rsidR="000A1660" w:rsidRPr="002C141F" w14:paraId="13500E1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A5BC93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MANİSA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E443F2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361,72</w:t>
            </w:r>
          </w:p>
        </w:tc>
        <w:tc>
          <w:tcPr>
            <w:tcW w:w="404" w:type="pct"/>
            <w:tcBorders>
              <w:top w:val="nil"/>
              <w:left w:val="nil"/>
              <w:bottom w:val="single" w:sz="8" w:space="0" w:color="auto"/>
              <w:right w:val="single" w:sz="8" w:space="0" w:color="auto"/>
            </w:tcBorders>
            <w:shd w:val="clear" w:color="auto" w:fill="auto"/>
            <w:noWrap/>
            <w:vAlign w:val="center"/>
            <w:hideMark/>
          </w:tcPr>
          <w:p w14:paraId="5B3820D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1,41</w:t>
            </w:r>
          </w:p>
        </w:tc>
      </w:tr>
      <w:tr w:rsidR="000A1660" w:rsidRPr="002C141F" w14:paraId="23FE1AE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138DD6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GAZDAŞ GAZİANTEP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D934EF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274,48</w:t>
            </w:r>
          </w:p>
        </w:tc>
        <w:tc>
          <w:tcPr>
            <w:tcW w:w="404" w:type="pct"/>
            <w:tcBorders>
              <w:top w:val="nil"/>
              <w:left w:val="nil"/>
              <w:bottom w:val="single" w:sz="8" w:space="0" w:color="auto"/>
              <w:right w:val="single" w:sz="8" w:space="0" w:color="auto"/>
            </w:tcBorders>
            <w:shd w:val="clear" w:color="auto" w:fill="auto"/>
            <w:noWrap/>
            <w:vAlign w:val="center"/>
            <w:hideMark/>
          </w:tcPr>
          <w:p w14:paraId="174A99E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1,07</w:t>
            </w:r>
          </w:p>
        </w:tc>
      </w:tr>
      <w:tr w:rsidR="000A1660" w:rsidRPr="002C141F" w14:paraId="36D41BF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65A619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İNEGÖL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45F942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252,14</w:t>
            </w:r>
          </w:p>
        </w:tc>
        <w:tc>
          <w:tcPr>
            <w:tcW w:w="404" w:type="pct"/>
            <w:tcBorders>
              <w:top w:val="nil"/>
              <w:left w:val="nil"/>
              <w:bottom w:val="single" w:sz="8" w:space="0" w:color="auto"/>
              <w:right w:val="single" w:sz="8" w:space="0" w:color="auto"/>
            </w:tcBorders>
            <w:shd w:val="clear" w:color="auto" w:fill="auto"/>
            <w:noWrap/>
            <w:vAlign w:val="center"/>
            <w:hideMark/>
          </w:tcPr>
          <w:p w14:paraId="51C2BCD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0,99</w:t>
            </w:r>
          </w:p>
        </w:tc>
      </w:tr>
      <w:tr w:rsidR="000A1660" w:rsidRPr="002C141F" w14:paraId="7E45F60A"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241969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ÇİNİGAZ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93BF49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187,50</w:t>
            </w:r>
          </w:p>
        </w:tc>
        <w:tc>
          <w:tcPr>
            <w:tcW w:w="404" w:type="pct"/>
            <w:tcBorders>
              <w:top w:val="nil"/>
              <w:left w:val="nil"/>
              <w:bottom w:val="single" w:sz="8" w:space="0" w:color="auto"/>
              <w:right w:val="single" w:sz="8" w:space="0" w:color="auto"/>
            </w:tcBorders>
            <w:shd w:val="clear" w:color="auto" w:fill="auto"/>
            <w:noWrap/>
            <w:vAlign w:val="center"/>
            <w:hideMark/>
          </w:tcPr>
          <w:p w14:paraId="7C23A38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0,73</w:t>
            </w:r>
          </w:p>
        </w:tc>
      </w:tr>
      <w:tr w:rsidR="000A1660" w:rsidRPr="002C141F" w14:paraId="7764C9A3"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5CFCE93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ARMAGAZ ARSAN MARMARA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D8C18D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165,58</w:t>
            </w:r>
          </w:p>
        </w:tc>
        <w:tc>
          <w:tcPr>
            <w:tcW w:w="404" w:type="pct"/>
            <w:tcBorders>
              <w:top w:val="nil"/>
              <w:left w:val="nil"/>
              <w:bottom w:val="single" w:sz="8" w:space="0" w:color="auto"/>
              <w:right w:val="single" w:sz="8" w:space="0" w:color="auto"/>
            </w:tcBorders>
            <w:shd w:val="clear" w:color="auto" w:fill="auto"/>
            <w:noWrap/>
            <w:vAlign w:val="center"/>
            <w:hideMark/>
          </w:tcPr>
          <w:p w14:paraId="32A1772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0,65</w:t>
            </w:r>
          </w:p>
        </w:tc>
      </w:tr>
      <w:tr w:rsidR="000A1660" w:rsidRPr="002C141F" w14:paraId="2A5838D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098747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KAYSERİGAZ KAYSERİ DOĞALGAZ DAĞITIM PAZARLAMA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3B7E13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163,26</w:t>
            </w:r>
          </w:p>
        </w:tc>
        <w:tc>
          <w:tcPr>
            <w:tcW w:w="404" w:type="pct"/>
            <w:tcBorders>
              <w:top w:val="nil"/>
              <w:left w:val="nil"/>
              <w:bottom w:val="single" w:sz="8" w:space="0" w:color="auto"/>
              <w:right w:val="single" w:sz="8" w:space="0" w:color="auto"/>
            </w:tcBorders>
            <w:shd w:val="clear" w:color="auto" w:fill="auto"/>
            <w:noWrap/>
            <w:vAlign w:val="center"/>
            <w:hideMark/>
          </w:tcPr>
          <w:p w14:paraId="60474CC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0,64</w:t>
            </w:r>
          </w:p>
        </w:tc>
      </w:tr>
      <w:tr w:rsidR="000A1660" w:rsidRPr="002C141F" w14:paraId="23779553"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1588865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ÇANAKKALE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195837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146,15</w:t>
            </w:r>
          </w:p>
        </w:tc>
        <w:tc>
          <w:tcPr>
            <w:tcW w:w="404" w:type="pct"/>
            <w:tcBorders>
              <w:top w:val="nil"/>
              <w:left w:val="nil"/>
              <w:bottom w:val="single" w:sz="8" w:space="0" w:color="auto"/>
              <w:right w:val="single" w:sz="8" w:space="0" w:color="auto"/>
            </w:tcBorders>
            <w:shd w:val="clear" w:color="auto" w:fill="auto"/>
            <w:noWrap/>
            <w:vAlign w:val="center"/>
            <w:hideMark/>
          </w:tcPr>
          <w:p w14:paraId="4FE1C60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0,57</w:t>
            </w:r>
          </w:p>
        </w:tc>
      </w:tr>
      <w:tr w:rsidR="000A1660" w:rsidRPr="002C141F" w14:paraId="7CE16FF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DA8584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ŞANLIURFA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E4EC44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128,79</w:t>
            </w:r>
          </w:p>
        </w:tc>
        <w:tc>
          <w:tcPr>
            <w:tcW w:w="404" w:type="pct"/>
            <w:tcBorders>
              <w:top w:val="nil"/>
              <w:left w:val="nil"/>
              <w:bottom w:val="single" w:sz="8" w:space="0" w:color="auto"/>
              <w:right w:val="single" w:sz="8" w:space="0" w:color="auto"/>
            </w:tcBorders>
            <w:shd w:val="clear" w:color="auto" w:fill="auto"/>
            <w:noWrap/>
            <w:vAlign w:val="center"/>
            <w:hideMark/>
          </w:tcPr>
          <w:p w14:paraId="2ECCABA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0,50</w:t>
            </w:r>
          </w:p>
        </w:tc>
      </w:tr>
      <w:tr w:rsidR="000A1660" w:rsidRPr="002C141F" w14:paraId="24A7027D"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F9067A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UDAŞ UŞAK DOĞALGAZ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1E69D9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128,37</w:t>
            </w:r>
          </w:p>
        </w:tc>
        <w:tc>
          <w:tcPr>
            <w:tcW w:w="404" w:type="pct"/>
            <w:tcBorders>
              <w:top w:val="nil"/>
              <w:left w:val="nil"/>
              <w:bottom w:val="single" w:sz="8" w:space="0" w:color="auto"/>
              <w:right w:val="single" w:sz="8" w:space="0" w:color="auto"/>
            </w:tcBorders>
            <w:shd w:val="clear" w:color="auto" w:fill="auto"/>
            <w:noWrap/>
            <w:vAlign w:val="center"/>
            <w:hideMark/>
          </w:tcPr>
          <w:p w14:paraId="5738447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0,50</w:t>
            </w:r>
          </w:p>
        </w:tc>
      </w:tr>
      <w:tr w:rsidR="000A1660" w:rsidRPr="002C141F" w14:paraId="213C03C3"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61741E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KONYA GAZ DAĞITIM A.Ş.</w:t>
            </w:r>
          </w:p>
        </w:tc>
        <w:tc>
          <w:tcPr>
            <w:tcW w:w="567" w:type="pct"/>
            <w:tcBorders>
              <w:top w:val="nil"/>
              <w:left w:val="nil"/>
              <w:bottom w:val="single" w:sz="8" w:space="0" w:color="auto"/>
              <w:right w:val="single" w:sz="8" w:space="0" w:color="auto"/>
            </w:tcBorders>
            <w:shd w:val="clear" w:color="auto" w:fill="auto"/>
            <w:noWrap/>
            <w:vAlign w:val="center"/>
            <w:hideMark/>
          </w:tcPr>
          <w:p w14:paraId="354872F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113,78</w:t>
            </w:r>
          </w:p>
        </w:tc>
        <w:tc>
          <w:tcPr>
            <w:tcW w:w="404" w:type="pct"/>
            <w:tcBorders>
              <w:top w:val="nil"/>
              <w:left w:val="nil"/>
              <w:bottom w:val="single" w:sz="8" w:space="0" w:color="auto"/>
              <w:right w:val="single" w:sz="8" w:space="0" w:color="auto"/>
            </w:tcBorders>
            <w:shd w:val="clear" w:color="auto" w:fill="auto"/>
            <w:noWrap/>
            <w:vAlign w:val="center"/>
            <w:hideMark/>
          </w:tcPr>
          <w:p w14:paraId="376E659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0,44</w:t>
            </w:r>
          </w:p>
        </w:tc>
      </w:tr>
      <w:tr w:rsidR="000A1660" w:rsidRPr="002C141F" w14:paraId="2A683158"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1669024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GEMLİK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588CDE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86,29</w:t>
            </w:r>
          </w:p>
        </w:tc>
        <w:tc>
          <w:tcPr>
            <w:tcW w:w="404" w:type="pct"/>
            <w:tcBorders>
              <w:top w:val="nil"/>
              <w:left w:val="nil"/>
              <w:bottom w:val="single" w:sz="8" w:space="0" w:color="auto"/>
              <w:right w:val="single" w:sz="8" w:space="0" w:color="auto"/>
            </w:tcBorders>
            <w:shd w:val="clear" w:color="auto" w:fill="auto"/>
            <w:noWrap/>
            <w:vAlign w:val="center"/>
            <w:hideMark/>
          </w:tcPr>
          <w:p w14:paraId="7C502A0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0,34</w:t>
            </w:r>
          </w:p>
        </w:tc>
      </w:tr>
      <w:tr w:rsidR="000A1660" w:rsidRPr="002C141F" w14:paraId="25D65D4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A39D3C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POLGAZ POLATLI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77F9A0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78,23</w:t>
            </w:r>
          </w:p>
        </w:tc>
        <w:tc>
          <w:tcPr>
            <w:tcW w:w="404" w:type="pct"/>
            <w:tcBorders>
              <w:top w:val="nil"/>
              <w:left w:val="nil"/>
              <w:bottom w:val="single" w:sz="8" w:space="0" w:color="auto"/>
              <w:right w:val="single" w:sz="8" w:space="0" w:color="auto"/>
            </w:tcBorders>
            <w:shd w:val="clear" w:color="auto" w:fill="auto"/>
            <w:noWrap/>
            <w:vAlign w:val="center"/>
            <w:hideMark/>
          </w:tcPr>
          <w:p w14:paraId="15457CE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0,31</w:t>
            </w:r>
          </w:p>
        </w:tc>
      </w:tr>
      <w:tr w:rsidR="000A1660" w:rsidRPr="002C141F" w14:paraId="1ED22E4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BC523B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ÇORDAŞ ÇORLU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4F802C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61,58</w:t>
            </w:r>
          </w:p>
        </w:tc>
        <w:tc>
          <w:tcPr>
            <w:tcW w:w="404" w:type="pct"/>
            <w:tcBorders>
              <w:top w:val="nil"/>
              <w:left w:val="nil"/>
              <w:bottom w:val="single" w:sz="8" w:space="0" w:color="auto"/>
              <w:right w:val="single" w:sz="8" w:space="0" w:color="auto"/>
            </w:tcBorders>
            <w:shd w:val="clear" w:color="auto" w:fill="auto"/>
            <w:noWrap/>
            <w:vAlign w:val="center"/>
            <w:hideMark/>
          </w:tcPr>
          <w:p w14:paraId="798FDB0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0,24</w:t>
            </w:r>
          </w:p>
        </w:tc>
      </w:tr>
      <w:tr w:rsidR="000A1660" w:rsidRPr="002C141F" w14:paraId="78FADF5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0461D2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MUSTAFAKEMALPAŞA SUSURLUK KARACABEY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CD9465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54,45</w:t>
            </w:r>
          </w:p>
        </w:tc>
        <w:tc>
          <w:tcPr>
            <w:tcW w:w="404" w:type="pct"/>
            <w:tcBorders>
              <w:top w:val="nil"/>
              <w:left w:val="nil"/>
              <w:bottom w:val="single" w:sz="8" w:space="0" w:color="auto"/>
              <w:right w:val="single" w:sz="8" w:space="0" w:color="auto"/>
            </w:tcBorders>
            <w:shd w:val="clear" w:color="auto" w:fill="auto"/>
            <w:noWrap/>
            <w:vAlign w:val="center"/>
            <w:hideMark/>
          </w:tcPr>
          <w:p w14:paraId="566B99D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0,21</w:t>
            </w:r>
          </w:p>
        </w:tc>
      </w:tr>
      <w:tr w:rsidR="000A1660" w:rsidRPr="002C141F" w14:paraId="3D2AB38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B56286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AKSARAY GAZ DAĞITIM A.Ş.</w:t>
            </w:r>
          </w:p>
        </w:tc>
        <w:tc>
          <w:tcPr>
            <w:tcW w:w="567" w:type="pct"/>
            <w:tcBorders>
              <w:top w:val="nil"/>
              <w:left w:val="nil"/>
              <w:bottom w:val="single" w:sz="8" w:space="0" w:color="auto"/>
              <w:right w:val="single" w:sz="8" w:space="0" w:color="auto"/>
            </w:tcBorders>
            <w:shd w:val="clear" w:color="auto" w:fill="auto"/>
            <w:noWrap/>
            <w:vAlign w:val="center"/>
            <w:hideMark/>
          </w:tcPr>
          <w:p w14:paraId="4359BD2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52,12</w:t>
            </w:r>
          </w:p>
        </w:tc>
        <w:tc>
          <w:tcPr>
            <w:tcW w:w="404" w:type="pct"/>
            <w:tcBorders>
              <w:top w:val="nil"/>
              <w:left w:val="nil"/>
              <w:bottom w:val="single" w:sz="8" w:space="0" w:color="auto"/>
              <w:right w:val="single" w:sz="8" w:space="0" w:color="auto"/>
            </w:tcBorders>
            <w:shd w:val="clear" w:color="auto" w:fill="auto"/>
            <w:noWrap/>
            <w:vAlign w:val="center"/>
            <w:hideMark/>
          </w:tcPr>
          <w:p w14:paraId="64B98B8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0,20</w:t>
            </w:r>
          </w:p>
        </w:tc>
      </w:tr>
      <w:tr w:rsidR="000A1660" w:rsidRPr="002C141F" w14:paraId="3BF9FDEC"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A35203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TOKAT AMASYA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321112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49,35</w:t>
            </w:r>
          </w:p>
        </w:tc>
        <w:tc>
          <w:tcPr>
            <w:tcW w:w="404" w:type="pct"/>
            <w:tcBorders>
              <w:top w:val="nil"/>
              <w:left w:val="nil"/>
              <w:bottom w:val="single" w:sz="8" w:space="0" w:color="auto"/>
              <w:right w:val="single" w:sz="8" w:space="0" w:color="auto"/>
            </w:tcBorders>
            <w:shd w:val="clear" w:color="auto" w:fill="auto"/>
            <w:noWrap/>
            <w:vAlign w:val="center"/>
            <w:hideMark/>
          </w:tcPr>
          <w:p w14:paraId="369CE49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0,19</w:t>
            </w:r>
          </w:p>
        </w:tc>
      </w:tr>
      <w:tr w:rsidR="000A1660" w:rsidRPr="002C141F" w14:paraId="434D4FBE"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08F1FC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SELÇUK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0DC1DA8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45,49</w:t>
            </w:r>
          </w:p>
        </w:tc>
        <w:tc>
          <w:tcPr>
            <w:tcW w:w="404" w:type="pct"/>
            <w:tcBorders>
              <w:top w:val="nil"/>
              <w:left w:val="nil"/>
              <w:bottom w:val="single" w:sz="8" w:space="0" w:color="auto"/>
              <w:right w:val="single" w:sz="8" w:space="0" w:color="auto"/>
            </w:tcBorders>
            <w:shd w:val="clear" w:color="auto" w:fill="auto"/>
            <w:noWrap/>
            <w:vAlign w:val="center"/>
            <w:hideMark/>
          </w:tcPr>
          <w:p w14:paraId="60E81A7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0,18</w:t>
            </w:r>
          </w:p>
        </w:tc>
      </w:tr>
      <w:tr w:rsidR="000A1660" w:rsidRPr="002C141F" w14:paraId="66A613B3"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7F906D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KARAMAN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7881F4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42,42</w:t>
            </w:r>
          </w:p>
        </w:tc>
        <w:tc>
          <w:tcPr>
            <w:tcW w:w="404" w:type="pct"/>
            <w:tcBorders>
              <w:top w:val="nil"/>
              <w:left w:val="nil"/>
              <w:bottom w:val="single" w:sz="8" w:space="0" w:color="auto"/>
              <w:right w:val="single" w:sz="8" w:space="0" w:color="auto"/>
            </w:tcBorders>
            <w:shd w:val="clear" w:color="auto" w:fill="auto"/>
            <w:noWrap/>
            <w:vAlign w:val="center"/>
            <w:hideMark/>
          </w:tcPr>
          <w:p w14:paraId="3C24B0F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0,17</w:t>
            </w:r>
          </w:p>
        </w:tc>
      </w:tr>
      <w:tr w:rsidR="000A1660" w:rsidRPr="002C141F" w14:paraId="0ABA524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C4EB2A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EREĞLİ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228E82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39,54</w:t>
            </w:r>
          </w:p>
        </w:tc>
        <w:tc>
          <w:tcPr>
            <w:tcW w:w="404" w:type="pct"/>
            <w:tcBorders>
              <w:top w:val="nil"/>
              <w:left w:val="nil"/>
              <w:bottom w:val="single" w:sz="8" w:space="0" w:color="auto"/>
              <w:right w:val="single" w:sz="8" w:space="0" w:color="auto"/>
            </w:tcBorders>
            <w:shd w:val="clear" w:color="auto" w:fill="auto"/>
            <w:noWrap/>
            <w:vAlign w:val="center"/>
            <w:hideMark/>
          </w:tcPr>
          <w:p w14:paraId="365F8D3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0,15</w:t>
            </w:r>
          </w:p>
        </w:tc>
      </w:tr>
      <w:tr w:rsidR="000A1660" w:rsidRPr="002C141F" w14:paraId="1B2E700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8F31D9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KARGAZ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1C34C1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32,94</w:t>
            </w:r>
          </w:p>
        </w:tc>
        <w:tc>
          <w:tcPr>
            <w:tcW w:w="404" w:type="pct"/>
            <w:tcBorders>
              <w:top w:val="nil"/>
              <w:left w:val="nil"/>
              <w:bottom w:val="single" w:sz="8" w:space="0" w:color="auto"/>
              <w:right w:val="single" w:sz="8" w:space="0" w:color="auto"/>
            </w:tcBorders>
            <w:shd w:val="clear" w:color="auto" w:fill="auto"/>
            <w:noWrap/>
            <w:vAlign w:val="center"/>
            <w:hideMark/>
          </w:tcPr>
          <w:p w14:paraId="0C4A586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0,13</w:t>
            </w:r>
          </w:p>
        </w:tc>
      </w:tr>
      <w:tr w:rsidR="000A1660" w:rsidRPr="002C141F" w14:paraId="0EA619D6"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5F8C01F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BATIKAR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9339F7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27,59</w:t>
            </w:r>
          </w:p>
        </w:tc>
        <w:tc>
          <w:tcPr>
            <w:tcW w:w="404" w:type="pct"/>
            <w:tcBorders>
              <w:top w:val="nil"/>
              <w:left w:val="nil"/>
              <w:bottom w:val="single" w:sz="8" w:space="0" w:color="auto"/>
              <w:right w:val="single" w:sz="8" w:space="0" w:color="auto"/>
            </w:tcBorders>
            <w:shd w:val="clear" w:color="auto" w:fill="auto"/>
            <w:noWrap/>
            <w:vAlign w:val="center"/>
            <w:hideMark/>
          </w:tcPr>
          <w:p w14:paraId="6C79906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0,11</w:t>
            </w:r>
          </w:p>
        </w:tc>
      </w:tr>
      <w:tr w:rsidR="000A1660" w:rsidRPr="002C141F" w14:paraId="20DFF0FB"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1539ECC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ÇORUM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A3E47F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26,97</w:t>
            </w:r>
          </w:p>
        </w:tc>
        <w:tc>
          <w:tcPr>
            <w:tcW w:w="404" w:type="pct"/>
            <w:tcBorders>
              <w:top w:val="nil"/>
              <w:left w:val="nil"/>
              <w:bottom w:val="single" w:sz="8" w:space="0" w:color="auto"/>
              <w:right w:val="single" w:sz="8" w:space="0" w:color="auto"/>
            </w:tcBorders>
            <w:shd w:val="clear" w:color="auto" w:fill="auto"/>
            <w:noWrap/>
            <w:vAlign w:val="center"/>
            <w:hideMark/>
          </w:tcPr>
          <w:p w14:paraId="725ACFB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0,11</w:t>
            </w:r>
          </w:p>
        </w:tc>
      </w:tr>
      <w:tr w:rsidR="000A1660" w:rsidRPr="002C141F" w14:paraId="3D35E0EE"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A2CA1E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TOROSGAZ ISPARTA BURDUR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D4CEBA6"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26,17</w:t>
            </w:r>
          </w:p>
        </w:tc>
        <w:tc>
          <w:tcPr>
            <w:tcW w:w="404" w:type="pct"/>
            <w:tcBorders>
              <w:top w:val="nil"/>
              <w:left w:val="nil"/>
              <w:bottom w:val="single" w:sz="8" w:space="0" w:color="auto"/>
              <w:right w:val="single" w:sz="8" w:space="0" w:color="auto"/>
            </w:tcBorders>
            <w:shd w:val="clear" w:color="auto" w:fill="auto"/>
            <w:noWrap/>
            <w:vAlign w:val="center"/>
            <w:hideMark/>
          </w:tcPr>
          <w:p w14:paraId="7AF8FE0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0,10</w:t>
            </w:r>
          </w:p>
        </w:tc>
      </w:tr>
      <w:tr w:rsidR="000A1660" w:rsidRPr="002C141F" w14:paraId="3FFACC21"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5702DF8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SİİRT BATMAN DOĞALGAZ DAĞITIM A.Ş.</w:t>
            </w:r>
          </w:p>
        </w:tc>
        <w:tc>
          <w:tcPr>
            <w:tcW w:w="567" w:type="pct"/>
            <w:tcBorders>
              <w:top w:val="nil"/>
              <w:left w:val="nil"/>
              <w:bottom w:val="single" w:sz="8" w:space="0" w:color="auto"/>
              <w:right w:val="single" w:sz="8" w:space="0" w:color="auto"/>
            </w:tcBorders>
            <w:shd w:val="clear" w:color="auto" w:fill="auto"/>
            <w:noWrap/>
            <w:vAlign w:val="center"/>
            <w:hideMark/>
          </w:tcPr>
          <w:p w14:paraId="244537E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25,30</w:t>
            </w:r>
          </w:p>
        </w:tc>
        <w:tc>
          <w:tcPr>
            <w:tcW w:w="404" w:type="pct"/>
            <w:tcBorders>
              <w:top w:val="nil"/>
              <w:left w:val="nil"/>
              <w:bottom w:val="single" w:sz="8" w:space="0" w:color="auto"/>
              <w:right w:val="single" w:sz="8" w:space="0" w:color="auto"/>
            </w:tcBorders>
            <w:shd w:val="clear" w:color="auto" w:fill="auto"/>
            <w:noWrap/>
            <w:vAlign w:val="center"/>
            <w:hideMark/>
          </w:tcPr>
          <w:p w14:paraId="0E7F2D5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0,10</w:t>
            </w:r>
          </w:p>
        </w:tc>
      </w:tr>
      <w:tr w:rsidR="000A1660" w:rsidRPr="002C141F" w14:paraId="19356FA5"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1375D4F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GEPA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A77224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24,30</w:t>
            </w:r>
          </w:p>
        </w:tc>
        <w:tc>
          <w:tcPr>
            <w:tcW w:w="404" w:type="pct"/>
            <w:tcBorders>
              <w:top w:val="nil"/>
              <w:left w:val="nil"/>
              <w:bottom w:val="single" w:sz="8" w:space="0" w:color="auto"/>
              <w:right w:val="single" w:sz="8" w:space="0" w:color="auto"/>
            </w:tcBorders>
            <w:shd w:val="clear" w:color="auto" w:fill="auto"/>
            <w:noWrap/>
            <w:vAlign w:val="center"/>
            <w:hideMark/>
          </w:tcPr>
          <w:p w14:paraId="376AD9E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0,10</w:t>
            </w:r>
          </w:p>
        </w:tc>
      </w:tr>
      <w:tr w:rsidR="000A1660" w:rsidRPr="002C141F" w14:paraId="4FB8652C"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208DDC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lastRenderedPageBreak/>
              <w:t>ENERYA AYDIN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93167D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23,84</w:t>
            </w:r>
          </w:p>
        </w:tc>
        <w:tc>
          <w:tcPr>
            <w:tcW w:w="404" w:type="pct"/>
            <w:tcBorders>
              <w:top w:val="nil"/>
              <w:left w:val="nil"/>
              <w:bottom w:val="single" w:sz="8" w:space="0" w:color="auto"/>
              <w:right w:val="single" w:sz="8" w:space="0" w:color="auto"/>
            </w:tcBorders>
            <w:shd w:val="clear" w:color="auto" w:fill="auto"/>
            <w:noWrap/>
            <w:vAlign w:val="center"/>
            <w:hideMark/>
          </w:tcPr>
          <w:p w14:paraId="1769C50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0,09</w:t>
            </w:r>
          </w:p>
        </w:tc>
      </w:tr>
      <w:tr w:rsidR="000A1660" w:rsidRPr="002C141F" w14:paraId="708F84DA"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00E3BB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PALEN ENERJİ DOĞAL GAZ DAĞITIM END.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D151F6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23,73</w:t>
            </w:r>
          </w:p>
        </w:tc>
        <w:tc>
          <w:tcPr>
            <w:tcW w:w="404" w:type="pct"/>
            <w:tcBorders>
              <w:top w:val="nil"/>
              <w:left w:val="nil"/>
              <w:bottom w:val="single" w:sz="8" w:space="0" w:color="auto"/>
              <w:right w:val="single" w:sz="8" w:space="0" w:color="auto"/>
            </w:tcBorders>
            <w:shd w:val="clear" w:color="auto" w:fill="auto"/>
            <w:noWrap/>
            <w:vAlign w:val="center"/>
            <w:hideMark/>
          </w:tcPr>
          <w:p w14:paraId="5E61FF6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0,09</w:t>
            </w:r>
          </w:p>
        </w:tc>
      </w:tr>
      <w:tr w:rsidR="000A1660" w:rsidRPr="002C141F" w14:paraId="68A69925"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4CE8A41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BALIKESİR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13ECF5B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17,15</w:t>
            </w:r>
          </w:p>
        </w:tc>
        <w:tc>
          <w:tcPr>
            <w:tcW w:w="404" w:type="pct"/>
            <w:tcBorders>
              <w:top w:val="nil"/>
              <w:left w:val="nil"/>
              <w:bottom w:val="single" w:sz="8" w:space="0" w:color="auto"/>
              <w:right w:val="single" w:sz="8" w:space="0" w:color="auto"/>
            </w:tcBorders>
            <w:shd w:val="clear" w:color="auto" w:fill="auto"/>
            <w:noWrap/>
            <w:vAlign w:val="center"/>
            <w:hideMark/>
          </w:tcPr>
          <w:p w14:paraId="049BD0D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0,07</w:t>
            </w:r>
          </w:p>
        </w:tc>
      </w:tr>
      <w:tr w:rsidR="000A1660" w:rsidRPr="002C141F" w14:paraId="6A3AC93D"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5A4E1B9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MALATYA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0186944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15,67</w:t>
            </w:r>
          </w:p>
        </w:tc>
        <w:tc>
          <w:tcPr>
            <w:tcW w:w="404" w:type="pct"/>
            <w:tcBorders>
              <w:top w:val="nil"/>
              <w:left w:val="nil"/>
              <w:bottom w:val="single" w:sz="8" w:space="0" w:color="auto"/>
              <w:right w:val="single" w:sz="8" w:space="0" w:color="auto"/>
            </w:tcBorders>
            <w:shd w:val="clear" w:color="auto" w:fill="auto"/>
            <w:noWrap/>
            <w:vAlign w:val="center"/>
            <w:hideMark/>
          </w:tcPr>
          <w:p w14:paraId="22F348C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0,06</w:t>
            </w:r>
          </w:p>
        </w:tc>
      </w:tr>
      <w:tr w:rsidR="000A1660" w:rsidRPr="002C141F" w14:paraId="7BF62616"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C47062E"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SÜRMELİ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BC5132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13,81</w:t>
            </w:r>
          </w:p>
        </w:tc>
        <w:tc>
          <w:tcPr>
            <w:tcW w:w="404" w:type="pct"/>
            <w:tcBorders>
              <w:top w:val="nil"/>
              <w:left w:val="nil"/>
              <w:bottom w:val="single" w:sz="8" w:space="0" w:color="auto"/>
              <w:right w:val="single" w:sz="8" w:space="0" w:color="auto"/>
            </w:tcBorders>
            <w:shd w:val="clear" w:color="auto" w:fill="auto"/>
            <w:noWrap/>
            <w:vAlign w:val="center"/>
            <w:hideMark/>
          </w:tcPr>
          <w:p w14:paraId="527C0C7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0,05</w:t>
            </w:r>
          </w:p>
        </w:tc>
      </w:tr>
      <w:tr w:rsidR="000A1660" w:rsidRPr="002C141F" w14:paraId="123A728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D200E6F"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DOĞUGAZ BİTLİS BİNGÖL MUŞ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41D6764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11,33</w:t>
            </w:r>
          </w:p>
        </w:tc>
        <w:tc>
          <w:tcPr>
            <w:tcW w:w="404" w:type="pct"/>
            <w:tcBorders>
              <w:top w:val="nil"/>
              <w:left w:val="nil"/>
              <w:bottom w:val="single" w:sz="8" w:space="0" w:color="auto"/>
              <w:right w:val="single" w:sz="8" w:space="0" w:color="auto"/>
            </w:tcBorders>
            <w:shd w:val="clear" w:color="auto" w:fill="auto"/>
            <w:noWrap/>
            <w:vAlign w:val="center"/>
            <w:hideMark/>
          </w:tcPr>
          <w:p w14:paraId="5B84D70A"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0,04</w:t>
            </w:r>
          </w:p>
        </w:tc>
      </w:tr>
      <w:tr w:rsidR="000A1660" w:rsidRPr="002C141F" w14:paraId="7E3434E3"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67485AF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ELAZIĞ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DD793B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8,38</w:t>
            </w:r>
          </w:p>
        </w:tc>
        <w:tc>
          <w:tcPr>
            <w:tcW w:w="404" w:type="pct"/>
            <w:tcBorders>
              <w:top w:val="nil"/>
              <w:left w:val="nil"/>
              <w:bottom w:val="single" w:sz="8" w:space="0" w:color="auto"/>
              <w:right w:val="single" w:sz="8" w:space="0" w:color="auto"/>
            </w:tcBorders>
            <w:shd w:val="clear" w:color="auto" w:fill="auto"/>
            <w:noWrap/>
            <w:vAlign w:val="center"/>
            <w:hideMark/>
          </w:tcPr>
          <w:p w14:paraId="324AE4B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0,03</w:t>
            </w:r>
          </w:p>
        </w:tc>
      </w:tr>
      <w:tr w:rsidR="000A1660" w:rsidRPr="002C141F" w14:paraId="62B5C5C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3DDD97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AĞRI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60EC340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7,99</w:t>
            </w:r>
          </w:p>
        </w:tc>
        <w:tc>
          <w:tcPr>
            <w:tcW w:w="404" w:type="pct"/>
            <w:tcBorders>
              <w:top w:val="nil"/>
              <w:left w:val="nil"/>
              <w:bottom w:val="single" w:sz="8" w:space="0" w:color="auto"/>
              <w:right w:val="single" w:sz="8" w:space="0" w:color="auto"/>
            </w:tcBorders>
            <w:shd w:val="clear" w:color="auto" w:fill="auto"/>
            <w:noWrap/>
            <w:vAlign w:val="center"/>
            <w:hideMark/>
          </w:tcPr>
          <w:p w14:paraId="6095825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0,03</w:t>
            </w:r>
          </w:p>
        </w:tc>
      </w:tr>
      <w:tr w:rsidR="000A1660" w:rsidRPr="002C141F" w14:paraId="4905C8FD"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271476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KARADENİZ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7ECCE14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7,89</w:t>
            </w:r>
          </w:p>
        </w:tc>
        <w:tc>
          <w:tcPr>
            <w:tcW w:w="404" w:type="pct"/>
            <w:tcBorders>
              <w:top w:val="nil"/>
              <w:left w:val="nil"/>
              <w:bottom w:val="single" w:sz="8" w:space="0" w:color="auto"/>
              <w:right w:val="single" w:sz="8" w:space="0" w:color="auto"/>
            </w:tcBorders>
            <w:shd w:val="clear" w:color="auto" w:fill="auto"/>
            <w:noWrap/>
            <w:vAlign w:val="center"/>
            <w:hideMark/>
          </w:tcPr>
          <w:p w14:paraId="14EC51AB"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0,03</w:t>
            </w:r>
          </w:p>
        </w:tc>
      </w:tr>
      <w:tr w:rsidR="000A1660" w:rsidRPr="002C141F" w14:paraId="2C8533CF"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7DFC70C4"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ERZİNCAN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87F0DC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6,98</w:t>
            </w:r>
          </w:p>
        </w:tc>
        <w:tc>
          <w:tcPr>
            <w:tcW w:w="404" w:type="pct"/>
            <w:tcBorders>
              <w:top w:val="nil"/>
              <w:left w:val="nil"/>
              <w:bottom w:val="single" w:sz="8" w:space="0" w:color="auto"/>
              <w:right w:val="single" w:sz="8" w:space="0" w:color="auto"/>
            </w:tcBorders>
            <w:shd w:val="clear" w:color="auto" w:fill="auto"/>
            <w:noWrap/>
            <w:vAlign w:val="center"/>
            <w:hideMark/>
          </w:tcPr>
          <w:p w14:paraId="1D3F9D6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0,03</w:t>
            </w:r>
          </w:p>
        </w:tc>
      </w:tr>
      <w:tr w:rsidR="000A1660" w:rsidRPr="002C141F" w14:paraId="2265C8EA"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0D214E11"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AKSA SİVAS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51BC88B0"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5,61</w:t>
            </w:r>
          </w:p>
        </w:tc>
        <w:tc>
          <w:tcPr>
            <w:tcW w:w="404" w:type="pct"/>
            <w:tcBorders>
              <w:top w:val="nil"/>
              <w:left w:val="nil"/>
              <w:bottom w:val="single" w:sz="8" w:space="0" w:color="auto"/>
              <w:right w:val="single" w:sz="8" w:space="0" w:color="auto"/>
            </w:tcBorders>
            <w:shd w:val="clear" w:color="auto" w:fill="auto"/>
            <w:noWrap/>
            <w:vAlign w:val="center"/>
            <w:hideMark/>
          </w:tcPr>
          <w:p w14:paraId="48D4AFB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0,02</w:t>
            </w:r>
          </w:p>
        </w:tc>
      </w:tr>
      <w:tr w:rsidR="000A1660" w:rsidRPr="002C141F" w14:paraId="07927AE9"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35D96CC9"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ENERYA KAPADOKYA GAZ DAĞITIM A.Ş.</w:t>
            </w:r>
          </w:p>
        </w:tc>
        <w:tc>
          <w:tcPr>
            <w:tcW w:w="567" w:type="pct"/>
            <w:tcBorders>
              <w:top w:val="nil"/>
              <w:left w:val="nil"/>
              <w:bottom w:val="single" w:sz="8" w:space="0" w:color="auto"/>
              <w:right w:val="single" w:sz="8" w:space="0" w:color="auto"/>
            </w:tcBorders>
            <w:shd w:val="clear" w:color="auto" w:fill="auto"/>
            <w:noWrap/>
            <w:vAlign w:val="center"/>
            <w:hideMark/>
          </w:tcPr>
          <w:p w14:paraId="712F2233"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4,36</w:t>
            </w:r>
          </w:p>
        </w:tc>
        <w:tc>
          <w:tcPr>
            <w:tcW w:w="404" w:type="pct"/>
            <w:tcBorders>
              <w:top w:val="nil"/>
              <w:left w:val="nil"/>
              <w:bottom w:val="single" w:sz="8" w:space="0" w:color="auto"/>
              <w:right w:val="single" w:sz="8" w:space="0" w:color="auto"/>
            </w:tcBorders>
            <w:shd w:val="clear" w:color="auto" w:fill="auto"/>
            <w:noWrap/>
            <w:vAlign w:val="center"/>
            <w:hideMark/>
          </w:tcPr>
          <w:p w14:paraId="383FEDCC"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0,02</w:t>
            </w:r>
          </w:p>
        </w:tc>
      </w:tr>
      <w:tr w:rsidR="000A1660" w:rsidRPr="002C141F" w14:paraId="2A1FE2A4"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19820148"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ADIYAMAN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2B77E95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0,94</w:t>
            </w:r>
          </w:p>
        </w:tc>
        <w:tc>
          <w:tcPr>
            <w:tcW w:w="404" w:type="pct"/>
            <w:tcBorders>
              <w:top w:val="nil"/>
              <w:left w:val="nil"/>
              <w:bottom w:val="single" w:sz="8" w:space="0" w:color="auto"/>
              <w:right w:val="single" w:sz="8" w:space="0" w:color="auto"/>
            </w:tcBorders>
            <w:shd w:val="clear" w:color="auto" w:fill="auto"/>
            <w:noWrap/>
            <w:vAlign w:val="center"/>
            <w:hideMark/>
          </w:tcPr>
          <w:p w14:paraId="323EB12D"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0A1660" w:rsidRPr="002C141F" w14:paraId="36382057" w14:textId="77777777" w:rsidTr="006C2DF6">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14:paraId="24467882"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AKMERCAN MARDİN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14:paraId="3E89DF47"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0,38</w:t>
            </w:r>
          </w:p>
        </w:tc>
        <w:tc>
          <w:tcPr>
            <w:tcW w:w="404" w:type="pct"/>
            <w:tcBorders>
              <w:top w:val="nil"/>
              <w:left w:val="nil"/>
              <w:bottom w:val="single" w:sz="8" w:space="0" w:color="auto"/>
              <w:right w:val="single" w:sz="8" w:space="0" w:color="auto"/>
            </w:tcBorders>
            <w:shd w:val="clear" w:color="auto" w:fill="auto"/>
            <w:noWrap/>
            <w:vAlign w:val="center"/>
            <w:hideMark/>
          </w:tcPr>
          <w:p w14:paraId="4A478EA5" w14:textId="77777777" w:rsidR="00F93D3D" w:rsidRPr="002C141F" w:rsidRDefault="00F93D3D" w:rsidP="00F93D3D">
            <w:pPr>
              <w:spacing w:after="0" w:line="240" w:lineRule="auto"/>
              <w:rPr>
                <w:rFonts w:ascii="Times New Roman" w:eastAsia="Times New Roman" w:hAnsi="Times New Roman" w:cs="Times New Roman"/>
                <w:color w:val="000000"/>
                <w:lang w:val="en-US" w:eastAsia="tr-TR"/>
              </w:rPr>
            </w:pPr>
            <w:r w:rsidRPr="002C141F">
              <w:rPr>
                <w:rFonts w:ascii="Times New Roman" w:eastAsia="Times New Roman" w:hAnsi="Times New Roman" w:cs="Times New Roman"/>
                <w:color w:val="000000"/>
                <w:lang w:val="en-US" w:eastAsia="tr-TR"/>
              </w:rPr>
              <w:t>0,00</w:t>
            </w:r>
          </w:p>
        </w:tc>
      </w:tr>
      <w:tr w:rsidR="000A1660" w:rsidRPr="002C141F" w14:paraId="16D3E27D" w14:textId="77777777" w:rsidTr="006C2DF6">
        <w:trPr>
          <w:trHeight w:val="315"/>
        </w:trPr>
        <w:tc>
          <w:tcPr>
            <w:tcW w:w="4029" w:type="pct"/>
            <w:tcBorders>
              <w:top w:val="nil"/>
              <w:left w:val="single" w:sz="8" w:space="0" w:color="auto"/>
              <w:bottom w:val="single" w:sz="8" w:space="0" w:color="auto"/>
              <w:right w:val="single" w:sz="8" w:space="0" w:color="auto"/>
            </w:tcBorders>
            <w:shd w:val="clear" w:color="000000" w:fill="5B9BD5"/>
            <w:noWrap/>
            <w:vAlign w:val="center"/>
            <w:hideMark/>
          </w:tcPr>
          <w:p w14:paraId="223D7FA0" w14:textId="77777777" w:rsidR="00F93D3D" w:rsidRPr="002C141F" w:rsidRDefault="006C2DF6" w:rsidP="00F93D3D">
            <w:pPr>
              <w:spacing w:after="0" w:line="240" w:lineRule="auto"/>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Total</w:t>
            </w:r>
          </w:p>
        </w:tc>
        <w:tc>
          <w:tcPr>
            <w:tcW w:w="567" w:type="pct"/>
            <w:tcBorders>
              <w:top w:val="nil"/>
              <w:left w:val="nil"/>
              <w:bottom w:val="single" w:sz="8" w:space="0" w:color="auto"/>
              <w:right w:val="single" w:sz="8" w:space="0" w:color="auto"/>
            </w:tcBorders>
            <w:shd w:val="clear" w:color="000000" w:fill="5B9BD5"/>
            <w:noWrap/>
            <w:vAlign w:val="center"/>
            <w:hideMark/>
          </w:tcPr>
          <w:p w14:paraId="2C55E4AF" w14:textId="77777777" w:rsidR="00F93D3D" w:rsidRPr="002C141F" w:rsidRDefault="00F93D3D" w:rsidP="00F93D3D">
            <w:pPr>
              <w:spacing w:after="0" w:line="240" w:lineRule="auto"/>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25.573,65</w:t>
            </w:r>
          </w:p>
        </w:tc>
        <w:tc>
          <w:tcPr>
            <w:tcW w:w="404" w:type="pct"/>
            <w:tcBorders>
              <w:top w:val="nil"/>
              <w:left w:val="nil"/>
              <w:bottom w:val="single" w:sz="8" w:space="0" w:color="auto"/>
              <w:right w:val="single" w:sz="8" w:space="0" w:color="auto"/>
            </w:tcBorders>
            <w:shd w:val="clear" w:color="000000" w:fill="5B9BD5"/>
            <w:noWrap/>
            <w:vAlign w:val="center"/>
            <w:hideMark/>
          </w:tcPr>
          <w:p w14:paraId="7632D2F4" w14:textId="77777777" w:rsidR="00F93D3D" w:rsidRPr="002C141F" w:rsidRDefault="000A1660" w:rsidP="000A1660">
            <w:pPr>
              <w:spacing w:after="0" w:line="240" w:lineRule="auto"/>
              <w:rPr>
                <w:rFonts w:ascii="Times New Roman" w:eastAsia="Times New Roman" w:hAnsi="Times New Roman" w:cs="Times New Roman"/>
                <w:b/>
                <w:bCs/>
                <w:color w:val="FFFFFF"/>
                <w:lang w:val="en-US" w:eastAsia="tr-TR"/>
              </w:rPr>
            </w:pPr>
            <w:r w:rsidRPr="002C141F">
              <w:rPr>
                <w:rFonts w:ascii="Times New Roman" w:eastAsia="Times New Roman" w:hAnsi="Times New Roman" w:cs="Times New Roman"/>
                <w:b/>
                <w:bCs/>
                <w:color w:val="FFFFFF"/>
                <w:lang w:val="en-US" w:eastAsia="tr-TR"/>
              </w:rPr>
              <w:t>100,00</w:t>
            </w:r>
          </w:p>
        </w:tc>
      </w:tr>
    </w:tbl>
    <w:p w14:paraId="59A49506" w14:textId="77777777" w:rsidR="00A65EF1" w:rsidRPr="002C141F" w:rsidRDefault="00A65EF1" w:rsidP="00A15858">
      <w:pPr>
        <w:jc w:val="both"/>
        <w:rPr>
          <w:rFonts w:ascii="Times New Roman" w:hAnsi="Times New Roman" w:cs="Times New Roman"/>
          <w:sz w:val="24"/>
          <w:szCs w:val="24"/>
          <w:lang w:val="en-US"/>
        </w:rPr>
      </w:pPr>
    </w:p>
    <w:p w14:paraId="19F5E930" w14:textId="10B41E72" w:rsidR="006C2DF6" w:rsidRPr="002C141F" w:rsidRDefault="006C2DF6" w:rsidP="006C2DF6">
      <w:pPr>
        <w:jc w:val="both"/>
        <w:rPr>
          <w:rFonts w:ascii="Times New Roman" w:hAnsi="Times New Roman" w:cs="Times New Roman"/>
          <w:sz w:val="24"/>
          <w:szCs w:val="24"/>
          <w:lang w:val="en-US"/>
        </w:rPr>
      </w:pPr>
      <w:r w:rsidRPr="002C141F">
        <w:rPr>
          <w:rFonts w:ascii="Times New Roman" w:hAnsi="Times New Roman"/>
          <w:sz w:val="24"/>
          <w:szCs w:val="24"/>
          <w:lang w:val="en-US"/>
        </w:rPr>
        <w:t>Comparison between sales of natural gas distribution companies to their subscribers and eligible consumers and transported natural gas amount to eligible consumers in distribution region</w:t>
      </w:r>
      <w:r w:rsidR="00B32877">
        <w:rPr>
          <w:rFonts w:ascii="Times New Roman" w:hAnsi="Times New Roman"/>
          <w:sz w:val="24"/>
          <w:szCs w:val="24"/>
          <w:lang w:val="en-US"/>
        </w:rPr>
        <w:t>s</w:t>
      </w:r>
      <w:r w:rsidRPr="002C141F">
        <w:rPr>
          <w:rFonts w:ascii="Times New Roman" w:hAnsi="Times New Roman"/>
          <w:sz w:val="24"/>
          <w:szCs w:val="24"/>
          <w:lang w:val="en-US"/>
        </w:rPr>
        <w:t xml:space="preserve"> and purchased natural gas from other suppliers in 2017 is shown at Graph 8.5</w:t>
      </w:r>
      <w:r w:rsidRPr="002C141F">
        <w:rPr>
          <w:rFonts w:ascii="Times New Roman" w:hAnsi="Times New Roman" w:cs="Times New Roman"/>
          <w:sz w:val="24"/>
          <w:szCs w:val="24"/>
          <w:lang w:val="en-US"/>
        </w:rPr>
        <w:t>.</w:t>
      </w:r>
    </w:p>
    <w:p w14:paraId="09FFA065" w14:textId="64BA94CB" w:rsidR="00296166" w:rsidRPr="0014247B" w:rsidRDefault="00E96E47" w:rsidP="00136791">
      <w:pPr>
        <w:jc w:val="center"/>
        <w:rPr>
          <w:rFonts w:ascii="Times New Roman" w:hAnsi="Times New Roman" w:cs="Times New Roman"/>
          <w:sz w:val="24"/>
          <w:szCs w:val="24"/>
          <w:highlight w:val="yellow"/>
          <w:lang w:val="en-US"/>
        </w:rPr>
      </w:pPr>
      <w:r>
        <w:rPr>
          <w:noProof/>
          <w:lang w:eastAsia="tr-TR"/>
        </w:rPr>
        <w:drawing>
          <wp:inline distT="0" distB="0" distL="0" distR="0" wp14:anchorId="3DB667C8" wp14:editId="360F366F">
            <wp:extent cx="5939790" cy="2514600"/>
            <wp:effectExtent l="0" t="0" r="381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EB900E2" w14:textId="77777777" w:rsidR="006A6C88" w:rsidRPr="002C141F" w:rsidRDefault="006C2DF6" w:rsidP="00862AE5">
      <w:pPr>
        <w:pStyle w:val="Balk6"/>
        <w:rPr>
          <w:lang w:val="en-US"/>
        </w:rPr>
        <w:sectPr w:rsidR="006A6C88" w:rsidRPr="002C141F" w:rsidSect="000855A2">
          <w:pgSz w:w="11906" w:h="16838"/>
          <w:pgMar w:top="1701" w:right="1418" w:bottom="1985" w:left="1134" w:header="425" w:footer="567" w:gutter="0"/>
          <w:cols w:space="708"/>
          <w:docGrid w:linePitch="360"/>
        </w:sectPr>
      </w:pPr>
      <w:bookmarkStart w:id="285" w:name="_Toc494808926"/>
      <w:bookmarkStart w:id="286" w:name="_Toc520881495"/>
      <w:r w:rsidRPr="00050AEA">
        <w:rPr>
          <w:lang w:val="en-US"/>
        </w:rPr>
        <w:t xml:space="preserve">Graph 8.5: </w:t>
      </w:r>
      <w:r w:rsidRPr="00050AEA">
        <w:rPr>
          <w:iCs/>
          <w:szCs w:val="24"/>
          <w:lang w:val="en-US"/>
        </w:rPr>
        <w:t>Amount of Natural Gas Sold and Transported by Distribution Companies in 2017 (Million Sm</w:t>
      </w:r>
      <w:r w:rsidRPr="00050AEA">
        <w:rPr>
          <w:iCs/>
          <w:szCs w:val="24"/>
          <w:vertAlign w:val="superscript"/>
          <w:lang w:val="en-US"/>
        </w:rPr>
        <w:t>3</w:t>
      </w:r>
      <w:r w:rsidRPr="00050AEA">
        <w:rPr>
          <w:iCs/>
          <w:szCs w:val="24"/>
          <w:lang w:val="en-US"/>
        </w:rPr>
        <w:t>)</w:t>
      </w:r>
      <w:bookmarkEnd w:id="285"/>
      <w:bookmarkEnd w:id="286"/>
    </w:p>
    <w:p w14:paraId="0A63AECE" w14:textId="1235E46A" w:rsidR="006C2DF6" w:rsidRPr="002C141F" w:rsidRDefault="006C2DF6" w:rsidP="006C2DF6">
      <w:pPr>
        <w:pStyle w:val="Balk1"/>
        <w:rPr>
          <w:lang w:val="en-US"/>
        </w:rPr>
      </w:pPr>
      <w:bookmarkStart w:id="287" w:name="_Toc393983285"/>
      <w:bookmarkStart w:id="288" w:name="_Toc494808749"/>
      <w:bookmarkStart w:id="289" w:name="_Toc520881325"/>
      <w:bookmarkStart w:id="290" w:name="_Toc393983287"/>
      <w:bookmarkStart w:id="291" w:name="_Toc356294969"/>
      <w:r w:rsidRPr="002C141F">
        <w:rPr>
          <w:rFonts w:cs="Times New Roman"/>
          <w:lang w:val="en-US"/>
        </w:rPr>
        <w:lastRenderedPageBreak/>
        <w:t xml:space="preserve">9. </w:t>
      </w:r>
      <w:bookmarkEnd w:id="287"/>
      <w:r w:rsidRPr="002C141F">
        <w:rPr>
          <w:lang w:val="en-US"/>
        </w:rPr>
        <w:t xml:space="preserve"> Tariff </w:t>
      </w:r>
      <w:r w:rsidR="0066371B" w:rsidRPr="0014247B">
        <w:rPr>
          <w:lang w:val="en-US"/>
        </w:rPr>
        <w:t>and</w:t>
      </w:r>
      <w:r w:rsidRPr="002C141F">
        <w:rPr>
          <w:lang w:val="en-US"/>
        </w:rPr>
        <w:t xml:space="preserve"> </w:t>
      </w:r>
      <w:bookmarkEnd w:id="288"/>
      <w:r w:rsidRPr="002C141F">
        <w:rPr>
          <w:lang w:val="en-US"/>
        </w:rPr>
        <w:t>Pricing</w:t>
      </w:r>
      <w:bookmarkEnd w:id="289"/>
    </w:p>
    <w:p w14:paraId="2D35BA00" w14:textId="77777777" w:rsidR="006C2DF6" w:rsidRPr="002C141F" w:rsidRDefault="006C2DF6" w:rsidP="006C2DF6">
      <w:pPr>
        <w:rPr>
          <w:lang w:val="en-US"/>
        </w:rPr>
      </w:pPr>
    </w:p>
    <w:p w14:paraId="012D6F71" w14:textId="77777777" w:rsidR="006C2DF6" w:rsidRPr="002C141F" w:rsidRDefault="006C2DF6" w:rsidP="006C2DF6">
      <w:pPr>
        <w:pStyle w:val="11ilebalayanlar"/>
        <w:rPr>
          <w:lang w:val="en-US"/>
        </w:rPr>
      </w:pPr>
      <w:bookmarkStart w:id="292" w:name="_Toc393977488"/>
      <w:bookmarkStart w:id="293" w:name="_Toc393980525"/>
      <w:bookmarkStart w:id="294" w:name="_Toc393982735"/>
      <w:bookmarkStart w:id="295" w:name="_Toc393983286"/>
      <w:bookmarkStart w:id="296" w:name="_Toc418157165"/>
      <w:bookmarkStart w:id="297" w:name="_Toc418158451"/>
      <w:bookmarkStart w:id="298" w:name="_Toc418239040"/>
      <w:bookmarkStart w:id="299" w:name="_Toc418239119"/>
      <w:bookmarkStart w:id="300" w:name="_Toc418323471"/>
      <w:bookmarkStart w:id="301" w:name="_Toc418323842"/>
      <w:bookmarkStart w:id="302" w:name="_Toc418324607"/>
      <w:bookmarkStart w:id="303" w:name="_Toc418369305"/>
      <w:bookmarkStart w:id="304" w:name="_Toc418369432"/>
      <w:bookmarkStart w:id="305" w:name="_Toc418372986"/>
      <w:bookmarkStart w:id="306" w:name="_Toc418373027"/>
      <w:bookmarkStart w:id="307" w:name="_Toc418373217"/>
      <w:bookmarkStart w:id="308" w:name="_Toc418582103"/>
      <w:bookmarkStart w:id="309" w:name="_Toc418583850"/>
      <w:bookmarkStart w:id="310" w:name="_Toc418584345"/>
      <w:bookmarkStart w:id="311" w:name="_Toc418584658"/>
      <w:bookmarkStart w:id="312" w:name="_Toc418585011"/>
      <w:bookmarkStart w:id="313" w:name="_Toc420335956"/>
      <w:bookmarkStart w:id="314" w:name="_Toc421537526"/>
      <w:bookmarkStart w:id="315" w:name="_Toc446691837"/>
      <w:bookmarkStart w:id="316" w:name="_Toc446922289"/>
      <w:bookmarkStart w:id="317" w:name="_Toc446922330"/>
      <w:bookmarkStart w:id="318" w:name="_Toc446922616"/>
      <w:bookmarkStart w:id="319" w:name="_Toc446923303"/>
      <w:bookmarkStart w:id="320" w:name="_Toc446923343"/>
      <w:bookmarkStart w:id="321" w:name="_Toc446924035"/>
      <w:bookmarkStart w:id="322" w:name="_Toc446924086"/>
      <w:bookmarkStart w:id="323" w:name="_Toc446924133"/>
      <w:bookmarkStart w:id="324" w:name="_Toc446924173"/>
      <w:bookmarkStart w:id="325" w:name="_Toc446924227"/>
      <w:bookmarkStart w:id="326" w:name="_Toc446924920"/>
      <w:bookmarkStart w:id="327" w:name="_Toc446924966"/>
      <w:bookmarkStart w:id="328" w:name="_Toc446931177"/>
      <w:bookmarkStart w:id="329" w:name="_Toc448150336"/>
      <w:bookmarkStart w:id="330" w:name="_Toc449086270"/>
      <w:bookmarkStart w:id="331" w:name="_Toc449086407"/>
      <w:bookmarkStart w:id="332" w:name="_Toc449086723"/>
      <w:bookmarkStart w:id="333" w:name="_Toc449087020"/>
      <w:bookmarkStart w:id="334" w:name="_Toc449535531"/>
      <w:bookmarkStart w:id="335" w:name="_Toc452020138"/>
      <w:bookmarkStart w:id="336" w:name="_Toc452122802"/>
      <w:bookmarkStart w:id="337" w:name="_Toc454351519"/>
      <w:bookmarkStart w:id="338" w:name="_Toc479864489"/>
      <w:bookmarkStart w:id="339" w:name="_Toc479864528"/>
      <w:bookmarkStart w:id="340" w:name="_Toc479864567"/>
      <w:bookmarkStart w:id="341" w:name="_Toc479864606"/>
      <w:bookmarkStart w:id="342" w:name="_Toc479864819"/>
      <w:bookmarkStart w:id="343" w:name="_Toc494808750"/>
      <w:bookmarkStart w:id="344" w:name="_Toc520881326"/>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sidRPr="002C141F">
        <w:rPr>
          <w:lang w:val="en-US"/>
        </w:rPr>
        <w:t>9.1 Turkey</w:t>
      </w:r>
      <w:bookmarkEnd w:id="343"/>
      <w:bookmarkEnd w:id="344"/>
    </w:p>
    <w:p w14:paraId="4718E292" w14:textId="77777777" w:rsidR="006C2DF6" w:rsidRPr="002C141F" w:rsidRDefault="006C2DF6" w:rsidP="006C2DF6">
      <w:pPr>
        <w:jc w:val="both"/>
        <w:rPr>
          <w:rFonts w:ascii="Times New Roman" w:hAnsi="Times New Roman" w:cs="Times New Roman"/>
          <w:sz w:val="24"/>
          <w:szCs w:val="24"/>
          <w:lang w:val="en-US"/>
        </w:rPr>
      </w:pPr>
      <w:r w:rsidRPr="002C141F">
        <w:rPr>
          <w:rFonts w:ascii="Times New Roman" w:hAnsi="Times New Roman" w:cs="Times New Roman"/>
          <w:sz w:val="24"/>
          <w:szCs w:val="24"/>
          <w:lang w:val="en-US"/>
        </w:rPr>
        <w:t>Table 9.1 shows the average unit prices of the natural gas that distribution and supply companies sell to the household and industrial customers in 2017 and breakdown of these average unit prices.</w:t>
      </w:r>
    </w:p>
    <w:p w14:paraId="20B8CE70" w14:textId="77777777" w:rsidR="006C2DF6" w:rsidRPr="002C141F" w:rsidRDefault="006C2DF6" w:rsidP="006C2DF6">
      <w:pPr>
        <w:pStyle w:val="Balk5"/>
        <w:rPr>
          <w:lang w:val="en-US"/>
        </w:rPr>
      </w:pPr>
      <w:bookmarkStart w:id="345" w:name="_Toc494808794"/>
      <w:bookmarkStart w:id="346" w:name="_Toc520881370"/>
      <w:r w:rsidRPr="002C141F">
        <w:rPr>
          <w:lang w:val="en-US"/>
        </w:rPr>
        <w:t>Table 9.1: Average Unit Prices of Natural Gas Sold by Distribution and Supplier Companies to Household and Industrial Consumers in 2017 (TL / Sm</w:t>
      </w:r>
      <w:r w:rsidRPr="002C141F">
        <w:rPr>
          <w:vertAlign w:val="superscript"/>
          <w:lang w:val="en-US"/>
        </w:rPr>
        <w:t>3</w:t>
      </w:r>
      <w:r w:rsidRPr="002C141F">
        <w:rPr>
          <w:lang w:val="en-US"/>
        </w:rPr>
        <w:t>)</w:t>
      </w:r>
      <w:bookmarkEnd w:id="345"/>
      <w:bookmarkEnd w:id="346"/>
    </w:p>
    <w:tbl>
      <w:tblPr>
        <w:tblW w:w="9933" w:type="dxa"/>
        <w:tblInd w:w="60" w:type="dxa"/>
        <w:tblLayout w:type="fixed"/>
        <w:tblCellMar>
          <w:left w:w="70" w:type="dxa"/>
          <w:right w:w="70" w:type="dxa"/>
        </w:tblCellMar>
        <w:tblLook w:val="04A0" w:firstRow="1" w:lastRow="0" w:firstColumn="1" w:lastColumn="0" w:noHBand="0" w:noVBand="1"/>
      </w:tblPr>
      <w:tblGrid>
        <w:gridCol w:w="1286"/>
        <w:gridCol w:w="2613"/>
        <w:gridCol w:w="1843"/>
        <w:gridCol w:w="1418"/>
        <w:gridCol w:w="992"/>
        <w:gridCol w:w="850"/>
        <w:gridCol w:w="931"/>
      </w:tblGrid>
      <w:tr w:rsidR="006C2DF6" w:rsidRPr="002C141F" w14:paraId="6448A48C" w14:textId="77777777" w:rsidTr="008F7D9D">
        <w:trPr>
          <w:trHeight w:val="330"/>
        </w:trPr>
        <w:tc>
          <w:tcPr>
            <w:tcW w:w="1286" w:type="dxa"/>
            <w:tcBorders>
              <w:top w:val="single" w:sz="8" w:space="0" w:color="auto"/>
              <w:left w:val="single" w:sz="8" w:space="0" w:color="auto"/>
              <w:bottom w:val="nil"/>
              <w:right w:val="nil"/>
            </w:tcBorders>
            <w:shd w:val="clear" w:color="000000" w:fill="E5B8B7"/>
            <w:noWrap/>
            <w:vAlign w:val="center"/>
            <w:hideMark/>
          </w:tcPr>
          <w:p w14:paraId="6CD463FE" w14:textId="77777777" w:rsidR="006C2DF6" w:rsidRPr="002C141F" w:rsidRDefault="006C2DF6" w:rsidP="006950EE">
            <w:pPr>
              <w:rPr>
                <w:rFonts w:ascii="Times New Roman" w:hAnsi="Times New Roman"/>
                <w:color w:val="000000"/>
                <w:szCs w:val="20"/>
                <w:lang w:val="en-US"/>
              </w:rPr>
            </w:pPr>
            <w:r w:rsidRPr="002C141F">
              <w:rPr>
                <w:rFonts w:ascii="Times New Roman" w:hAnsi="Times New Roman"/>
                <w:color w:val="000000"/>
                <w:szCs w:val="20"/>
                <w:lang w:val="en-US"/>
              </w:rPr>
              <w:t> </w:t>
            </w:r>
          </w:p>
        </w:tc>
        <w:tc>
          <w:tcPr>
            <w:tcW w:w="2613" w:type="dxa"/>
            <w:tcBorders>
              <w:top w:val="single" w:sz="8" w:space="0" w:color="auto"/>
              <w:left w:val="nil"/>
              <w:bottom w:val="nil"/>
              <w:right w:val="nil"/>
            </w:tcBorders>
            <w:shd w:val="clear" w:color="000000" w:fill="E5B8B7"/>
            <w:noWrap/>
            <w:vAlign w:val="center"/>
            <w:hideMark/>
          </w:tcPr>
          <w:p w14:paraId="2B0D0827" w14:textId="77777777" w:rsidR="006C2DF6" w:rsidRPr="002C141F" w:rsidRDefault="006C2DF6" w:rsidP="006950EE">
            <w:pPr>
              <w:rPr>
                <w:rFonts w:ascii="Times New Roman" w:hAnsi="Times New Roman"/>
                <w:color w:val="000000"/>
                <w:szCs w:val="20"/>
                <w:lang w:val="en-US"/>
              </w:rPr>
            </w:pPr>
            <w:r w:rsidRPr="002C141F">
              <w:rPr>
                <w:rFonts w:ascii="Times New Roman" w:hAnsi="Times New Roman"/>
                <w:color w:val="000000"/>
                <w:szCs w:val="20"/>
                <w:lang w:val="en-US"/>
              </w:rPr>
              <w:t> </w:t>
            </w:r>
          </w:p>
        </w:tc>
        <w:tc>
          <w:tcPr>
            <w:tcW w:w="1843" w:type="dxa"/>
            <w:tcBorders>
              <w:top w:val="single" w:sz="8" w:space="0" w:color="auto"/>
              <w:left w:val="single" w:sz="8" w:space="0" w:color="auto"/>
              <w:bottom w:val="single" w:sz="8" w:space="0" w:color="auto"/>
              <w:right w:val="single" w:sz="8" w:space="0" w:color="auto"/>
            </w:tcBorders>
            <w:shd w:val="clear" w:color="000000" w:fill="E5B8B7"/>
            <w:noWrap/>
            <w:vAlign w:val="center"/>
            <w:hideMark/>
          </w:tcPr>
          <w:p w14:paraId="2DFE83D4"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Natural Gas Cost</w:t>
            </w:r>
          </w:p>
        </w:tc>
        <w:tc>
          <w:tcPr>
            <w:tcW w:w="1418" w:type="dxa"/>
            <w:tcBorders>
              <w:top w:val="single" w:sz="8" w:space="0" w:color="auto"/>
              <w:left w:val="nil"/>
              <w:bottom w:val="single" w:sz="8" w:space="0" w:color="auto"/>
              <w:right w:val="single" w:sz="8" w:space="0" w:color="auto"/>
            </w:tcBorders>
            <w:shd w:val="clear" w:color="000000" w:fill="E5B8B7"/>
            <w:noWrap/>
            <w:vAlign w:val="center"/>
            <w:hideMark/>
          </w:tcPr>
          <w:p w14:paraId="181436AE"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System Usage Cost</w:t>
            </w:r>
          </w:p>
        </w:tc>
        <w:tc>
          <w:tcPr>
            <w:tcW w:w="992" w:type="dxa"/>
            <w:tcBorders>
              <w:top w:val="single" w:sz="8" w:space="0" w:color="auto"/>
              <w:left w:val="nil"/>
              <w:bottom w:val="single" w:sz="8" w:space="0" w:color="auto"/>
              <w:right w:val="single" w:sz="8" w:space="0" w:color="auto"/>
            </w:tcBorders>
            <w:shd w:val="clear" w:color="000000" w:fill="E5B8B7"/>
            <w:noWrap/>
            <w:vAlign w:val="center"/>
            <w:hideMark/>
          </w:tcPr>
          <w:p w14:paraId="5A8282CE"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VAT</w:t>
            </w:r>
          </w:p>
        </w:tc>
        <w:tc>
          <w:tcPr>
            <w:tcW w:w="850" w:type="dxa"/>
            <w:tcBorders>
              <w:top w:val="single" w:sz="8" w:space="0" w:color="auto"/>
              <w:left w:val="nil"/>
              <w:bottom w:val="single" w:sz="8" w:space="0" w:color="auto"/>
              <w:right w:val="single" w:sz="8" w:space="0" w:color="auto"/>
            </w:tcBorders>
            <w:shd w:val="clear" w:color="000000" w:fill="E5B8B7"/>
            <w:noWrap/>
            <w:vAlign w:val="center"/>
            <w:hideMark/>
          </w:tcPr>
          <w:p w14:paraId="5BE1119E"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SCT</w:t>
            </w:r>
          </w:p>
        </w:tc>
        <w:tc>
          <w:tcPr>
            <w:tcW w:w="931" w:type="dxa"/>
            <w:tcBorders>
              <w:top w:val="single" w:sz="8" w:space="0" w:color="auto"/>
              <w:left w:val="nil"/>
              <w:bottom w:val="nil"/>
              <w:right w:val="single" w:sz="8" w:space="0" w:color="auto"/>
            </w:tcBorders>
            <w:shd w:val="clear" w:color="000000" w:fill="E5B8B7"/>
            <w:noWrap/>
            <w:vAlign w:val="center"/>
            <w:hideMark/>
          </w:tcPr>
          <w:p w14:paraId="646DD31B"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Total</w:t>
            </w:r>
          </w:p>
        </w:tc>
      </w:tr>
      <w:tr w:rsidR="006C2DF6" w:rsidRPr="002C141F" w14:paraId="11CFA255" w14:textId="77777777" w:rsidTr="008F7D9D">
        <w:trPr>
          <w:trHeight w:val="547"/>
        </w:trPr>
        <w:tc>
          <w:tcPr>
            <w:tcW w:w="1286" w:type="dxa"/>
            <w:tcBorders>
              <w:top w:val="single" w:sz="8" w:space="0" w:color="auto"/>
              <w:left w:val="single" w:sz="8" w:space="0" w:color="auto"/>
              <w:bottom w:val="nil"/>
              <w:right w:val="single" w:sz="8" w:space="0" w:color="auto"/>
            </w:tcBorders>
            <w:shd w:val="clear" w:color="000000" w:fill="E5B8B7"/>
            <w:vAlign w:val="center"/>
            <w:hideMark/>
          </w:tcPr>
          <w:p w14:paraId="51DD84B9"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hAnsi="Times New Roman"/>
                <w:b/>
                <w:bCs/>
                <w:color w:val="000000"/>
                <w:sz w:val="24"/>
                <w:lang w:val="en-US"/>
              </w:rPr>
              <w:t>2017</w:t>
            </w:r>
          </w:p>
        </w:tc>
        <w:tc>
          <w:tcPr>
            <w:tcW w:w="2613" w:type="dxa"/>
            <w:tcBorders>
              <w:top w:val="single" w:sz="8" w:space="0" w:color="auto"/>
              <w:left w:val="nil"/>
              <w:bottom w:val="single" w:sz="8" w:space="0" w:color="auto"/>
              <w:right w:val="single" w:sz="8" w:space="0" w:color="auto"/>
            </w:tcBorders>
            <w:shd w:val="clear" w:color="000000" w:fill="E5B8B7"/>
            <w:noWrap/>
            <w:vAlign w:val="center"/>
            <w:hideMark/>
          </w:tcPr>
          <w:p w14:paraId="3A397C55"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b/>
                <w:bCs/>
                <w:color w:val="000000"/>
                <w:sz w:val="24"/>
                <w:szCs w:val="24"/>
                <w:lang w:val="en-US" w:eastAsia="tr-TR"/>
              </w:rPr>
              <w:t>Household</w:t>
            </w:r>
          </w:p>
        </w:tc>
        <w:tc>
          <w:tcPr>
            <w:tcW w:w="1843" w:type="dxa"/>
            <w:tcBorders>
              <w:top w:val="nil"/>
              <w:left w:val="nil"/>
              <w:bottom w:val="single" w:sz="8" w:space="0" w:color="auto"/>
              <w:right w:val="single" w:sz="8" w:space="0" w:color="auto"/>
            </w:tcBorders>
            <w:shd w:val="clear" w:color="000000" w:fill="F2DBDB"/>
            <w:noWrap/>
            <w:vAlign w:val="center"/>
            <w:hideMark/>
          </w:tcPr>
          <w:p w14:paraId="4A639B86"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0,7636</w:t>
            </w:r>
          </w:p>
        </w:tc>
        <w:tc>
          <w:tcPr>
            <w:tcW w:w="1418" w:type="dxa"/>
            <w:tcBorders>
              <w:top w:val="nil"/>
              <w:left w:val="nil"/>
              <w:bottom w:val="single" w:sz="8" w:space="0" w:color="auto"/>
              <w:right w:val="single" w:sz="8" w:space="0" w:color="auto"/>
            </w:tcBorders>
            <w:shd w:val="clear" w:color="000000" w:fill="F2DBDB"/>
            <w:noWrap/>
            <w:vAlign w:val="center"/>
            <w:hideMark/>
          </w:tcPr>
          <w:p w14:paraId="6A524AEE"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0,1468</w:t>
            </w:r>
            <w:r w:rsidRPr="002C141F">
              <w:rPr>
                <w:rFonts w:ascii="Times New Roman" w:hAnsi="Times New Roman"/>
                <w:color w:val="000000"/>
                <w:sz w:val="24"/>
                <w:vertAlign w:val="superscript"/>
                <w:lang w:val="en-US"/>
              </w:rPr>
              <w:t>*</w:t>
            </w:r>
          </w:p>
        </w:tc>
        <w:tc>
          <w:tcPr>
            <w:tcW w:w="992" w:type="dxa"/>
            <w:tcBorders>
              <w:top w:val="nil"/>
              <w:left w:val="nil"/>
              <w:bottom w:val="single" w:sz="8" w:space="0" w:color="auto"/>
              <w:right w:val="single" w:sz="8" w:space="0" w:color="auto"/>
            </w:tcBorders>
            <w:shd w:val="clear" w:color="000000" w:fill="F2DBDB"/>
            <w:noWrap/>
            <w:vAlign w:val="center"/>
            <w:hideMark/>
          </w:tcPr>
          <w:p w14:paraId="721171D6"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0,023</w:t>
            </w:r>
          </w:p>
        </w:tc>
        <w:tc>
          <w:tcPr>
            <w:tcW w:w="850" w:type="dxa"/>
            <w:tcBorders>
              <w:top w:val="nil"/>
              <w:left w:val="nil"/>
              <w:bottom w:val="single" w:sz="8" w:space="0" w:color="auto"/>
              <w:right w:val="nil"/>
            </w:tcBorders>
            <w:shd w:val="clear" w:color="000000" w:fill="F2DBDB"/>
            <w:noWrap/>
            <w:vAlign w:val="center"/>
            <w:hideMark/>
          </w:tcPr>
          <w:p w14:paraId="224915BB"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0,1680</w:t>
            </w:r>
          </w:p>
        </w:tc>
        <w:tc>
          <w:tcPr>
            <w:tcW w:w="931"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68D36B7E"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1,1014</w:t>
            </w:r>
          </w:p>
        </w:tc>
      </w:tr>
      <w:tr w:rsidR="006C2DF6" w:rsidRPr="002C141F" w14:paraId="639D8EBE" w14:textId="77777777" w:rsidTr="008F7D9D">
        <w:trPr>
          <w:trHeight w:val="330"/>
        </w:trPr>
        <w:tc>
          <w:tcPr>
            <w:tcW w:w="1286" w:type="dxa"/>
            <w:tcBorders>
              <w:top w:val="nil"/>
              <w:left w:val="single" w:sz="8" w:space="0" w:color="auto"/>
              <w:bottom w:val="single" w:sz="8" w:space="0" w:color="000000"/>
              <w:right w:val="single" w:sz="8" w:space="0" w:color="auto"/>
            </w:tcBorders>
            <w:shd w:val="clear" w:color="000000" w:fill="E5B8B7"/>
            <w:vAlign w:val="center"/>
            <w:hideMark/>
          </w:tcPr>
          <w:p w14:paraId="65935D62"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I.Half-Year</w:t>
            </w:r>
          </w:p>
        </w:tc>
        <w:tc>
          <w:tcPr>
            <w:tcW w:w="2613" w:type="dxa"/>
            <w:tcBorders>
              <w:top w:val="nil"/>
              <w:left w:val="nil"/>
              <w:bottom w:val="single" w:sz="8" w:space="0" w:color="auto"/>
              <w:right w:val="single" w:sz="8" w:space="0" w:color="auto"/>
            </w:tcBorders>
            <w:shd w:val="clear" w:color="000000" w:fill="E5B8B7"/>
            <w:noWrap/>
            <w:vAlign w:val="center"/>
            <w:hideMark/>
          </w:tcPr>
          <w:p w14:paraId="617275E1"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b/>
                <w:bCs/>
                <w:color w:val="000000"/>
                <w:sz w:val="24"/>
                <w:szCs w:val="24"/>
                <w:lang w:val="en-US" w:eastAsia="tr-TR"/>
              </w:rPr>
              <w:t>Industry</w:t>
            </w:r>
          </w:p>
        </w:tc>
        <w:tc>
          <w:tcPr>
            <w:tcW w:w="1843" w:type="dxa"/>
            <w:tcBorders>
              <w:top w:val="nil"/>
              <w:left w:val="nil"/>
              <w:bottom w:val="single" w:sz="8" w:space="0" w:color="auto"/>
              <w:right w:val="single" w:sz="8" w:space="0" w:color="auto"/>
            </w:tcBorders>
            <w:shd w:val="clear" w:color="000000" w:fill="F2DBDB"/>
            <w:noWrap/>
            <w:vAlign w:val="center"/>
            <w:hideMark/>
          </w:tcPr>
          <w:p w14:paraId="7F212D8C"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0,7041</w:t>
            </w:r>
          </w:p>
        </w:tc>
        <w:tc>
          <w:tcPr>
            <w:tcW w:w="1418" w:type="dxa"/>
            <w:tcBorders>
              <w:top w:val="nil"/>
              <w:left w:val="nil"/>
              <w:bottom w:val="single" w:sz="8" w:space="0" w:color="auto"/>
              <w:right w:val="single" w:sz="8" w:space="0" w:color="auto"/>
            </w:tcBorders>
            <w:shd w:val="clear" w:color="000000" w:fill="F2DBDB"/>
            <w:noWrap/>
            <w:vAlign w:val="center"/>
            <w:hideMark/>
          </w:tcPr>
          <w:p w14:paraId="36DD5AE2"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0,0782</w:t>
            </w:r>
            <w:r w:rsidRPr="002C141F">
              <w:rPr>
                <w:rFonts w:ascii="Times New Roman" w:hAnsi="Times New Roman"/>
                <w:color w:val="000000"/>
                <w:sz w:val="24"/>
                <w:vertAlign w:val="superscript"/>
                <w:lang w:val="en-US"/>
              </w:rPr>
              <w:t>**</w:t>
            </w:r>
          </w:p>
        </w:tc>
        <w:tc>
          <w:tcPr>
            <w:tcW w:w="992" w:type="dxa"/>
            <w:tcBorders>
              <w:top w:val="nil"/>
              <w:left w:val="nil"/>
              <w:bottom w:val="single" w:sz="8" w:space="0" w:color="auto"/>
              <w:right w:val="single" w:sz="8" w:space="0" w:color="auto"/>
            </w:tcBorders>
            <w:shd w:val="clear" w:color="000000" w:fill="F2DBDB"/>
            <w:noWrap/>
            <w:vAlign w:val="center"/>
            <w:hideMark/>
          </w:tcPr>
          <w:p w14:paraId="64F44FDD"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0,023</w:t>
            </w:r>
          </w:p>
        </w:tc>
        <w:tc>
          <w:tcPr>
            <w:tcW w:w="850" w:type="dxa"/>
            <w:tcBorders>
              <w:top w:val="nil"/>
              <w:left w:val="nil"/>
              <w:bottom w:val="single" w:sz="8" w:space="0" w:color="auto"/>
              <w:right w:val="nil"/>
            </w:tcBorders>
            <w:shd w:val="clear" w:color="000000" w:fill="F2DBDB"/>
            <w:noWrap/>
            <w:vAlign w:val="center"/>
            <w:hideMark/>
          </w:tcPr>
          <w:p w14:paraId="0BA8C13B"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0,1450</w:t>
            </w:r>
          </w:p>
        </w:tc>
        <w:tc>
          <w:tcPr>
            <w:tcW w:w="931" w:type="dxa"/>
            <w:tcBorders>
              <w:top w:val="nil"/>
              <w:left w:val="single" w:sz="8" w:space="0" w:color="auto"/>
              <w:bottom w:val="single" w:sz="8" w:space="0" w:color="auto"/>
              <w:right w:val="single" w:sz="8" w:space="0" w:color="auto"/>
            </w:tcBorders>
            <w:shd w:val="clear" w:color="000000" w:fill="F2DCDB"/>
            <w:noWrap/>
            <w:vAlign w:val="center"/>
            <w:hideMark/>
          </w:tcPr>
          <w:p w14:paraId="6409B625"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0,9503</w:t>
            </w:r>
          </w:p>
        </w:tc>
      </w:tr>
      <w:tr w:rsidR="006C2DF6" w:rsidRPr="002C141F" w14:paraId="686F6391" w14:textId="77777777" w:rsidTr="008F7D9D">
        <w:trPr>
          <w:trHeight w:val="645"/>
        </w:trPr>
        <w:tc>
          <w:tcPr>
            <w:tcW w:w="1286" w:type="dxa"/>
            <w:vMerge w:val="restart"/>
            <w:tcBorders>
              <w:top w:val="nil"/>
              <w:left w:val="single" w:sz="8" w:space="0" w:color="auto"/>
              <w:right w:val="single" w:sz="8" w:space="0" w:color="auto"/>
            </w:tcBorders>
            <w:shd w:val="clear" w:color="000000" w:fill="E5B8B7"/>
            <w:vAlign w:val="center"/>
            <w:hideMark/>
          </w:tcPr>
          <w:p w14:paraId="2E79FF0B"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hAnsi="Times New Roman"/>
                <w:b/>
                <w:bCs/>
                <w:color w:val="000000"/>
                <w:sz w:val="24"/>
                <w:lang w:val="en-US"/>
              </w:rPr>
              <w:t>2017</w:t>
            </w:r>
          </w:p>
          <w:p w14:paraId="193A11AE"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color w:val="000000"/>
                <w:sz w:val="24"/>
                <w:szCs w:val="24"/>
                <w:lang w:val="en-US" w:eastAsia="tr-TR"/>
              </w:rPr>
              <w:t>II.Half-Year</w:t>
            </w:r>
          </w:p>
        </w:tc>
        <w:tc>
          <w:tcPr>
            <w:tcW w:w="2613" w:type="dxa"/>
            <w:tcBorders>
              <w:top w:val="nil"/>
              <w:left w:val="nil"/>
              <w:bottom w:val="single" w:sz="8" w:space="0" w:color="auto"/>
              <w:right w:val="single" w:sz="8" w:space="0" w:color="auto"/>
            </w:tcBorders>
            <w:shd w:val="clear" w:color="000000" w:fill="E5B8B7"/>
            <w:noWrap/>
            <w:vAlign w:val="center"/>
            <w:hideMark/>
          </w:tcPr>
          <w:p w14:paraId="63C4FB07"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b/>
                <w:bCs/>
                <w:color w:val="000000"/>
                <w:sz w:val="24"/>
                <w:szCs w:val="24"/>
                <w:lang w:val="en-US" w:eastAsia="tr-TR"/>
              </w:rPr>
              <w:t>Household</w:t>
            </w:r>
          </w:p>
        </w:tc>
        <w:tc>
          <w:tcPr>
            <w:tcW w:w="1843" w:type="dxa"/>
            <w:tcBorders>
              <w:top w:val="nil"/>
              <w:left w:val="nil"/>
              <w:bottom w:val="single" w:sz="8" w:space="0" w:color="auto"/>
              <w:right w:val="single" w:sz="8" w:space="0" w:color="auto"/>
            </w:tcBorders>
            <w:shd w:val="clear" w:color="000000" w:fill="F2DBDB"/>
            <w:noWrap/>
            <w:vAlign w:val="center"/>
            <w:hideMark/>
          </w:tcPr>
          <w:p w14:paraId="16DF2BF0"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0,7636</w:t>
            </w:r>
          </w:p>
        </w:tc>
        <w:tc>
          <w:tcPr>
            <w:tcW w:w="1418" w:type="dxa"/>
            <w:tcBorders>
              <w:top w:val="nil"/>
              <w:left w:val="nil"/>
              <w:bottom w:val="single" w:sz="8" w:space="0" w:color="auto"/>
              <w:right w:val="single" w:sz="8" w:space="0" w:color="auto"/>
            </w:tcBorders>
            <w:shd w:val="clear" w:color="000000" w:fill="F2DBDB"/>
            <w:noWrap/>
            <w:vAlign w:val="center"/>
            <w:hideMark/>
          </w:tcPr>
          <w:p w14:paraId="0AA55B5A"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0,1566</w:t>
            </w:r>
            <w:r w:rsidRPr="002C141F">
              <w:rPr>
                <w:rFonts w:ascii="Times New Roman" w:hAnsi="Times New Roman"/>
                <w:color w:val="000000"/>
                <w:sz w:val="24"/>
                <w:vertAlign w:val="superscript"/>
                <w:lang w:val="en-US"/>
              </w:rPr>
              <w:t>*</w:t>
            </w:r>
          </w:p>
        </w:tc>
        <w:tc>
          <w:tcPr>
            <w:tcW w:w="992" w:type="dxa"/>
            <w:tcBorders>
              <w:top w:val="nil"/>
              <w:left w:val="nil"/>
              <w:bottom w:val="single" w:sz="8" w:space="0" w:color="auto"/>
              <w:right w:val="single" w:sz="8" w:space="0" w:color="auto"/>
            </w:tcBorders>
            <w:shd w:val="clear" w:color="000000" w:fill="F2DBDB"/>
            <w:noWrap/>
            <w:vAlign w:val="center"/>
            <w:hideMark/>
          </w:tcPr>
          <w:p w14:paraId="04AE31EA"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0,023</w:t>
            </w:r>
          </w:p>
        </w:tc>
        <w:tc>
          <w:tcPr>
            <w:tcW w:w="850" w:type="dxa"/>
            <w:tcBorders>
              <w:top w:val="nil"/>
              <w:left w:val="nil"/>
              <w:bottom w:val="single" w:sz="8" w:space="0" w:color="auto"/>
              <w:right w:val="nil"/>
            </w:tcBorders>
            <w:shd w:val="clear" w:color="000000" w:fill="F2DBDB"/>
            <w:noWrap/>
            <w:vAlign w:val="center"/>
            <w:hideMark/>
          </w:tcPr>
          <w:p w14:paraId="29BD838C"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0,1698</w:t>
            </w:r>
          </w:p>
        </w:tc>
        <w:tc>
          <w:tcPr>
            <w:tcW w:w="931" w:type="dxa"/>
            <w:tcBorders>
              <w:top w:val="nil"/>
              <w:left w:val="single" w:sz="8" w:space="0" w:color="auto"/>
              <w:bottom w:val="single" w:sz="8" w:space="0" w:color="auto"/>
              <w:right w:val="single" w:sz="8" w:space="0" w:color="auto"/>
            </w:tcBorders>
            <w:shd w:val="clear" w:color="000000" w:fill="F2DCDB"/>
            <w:noWrap/>
            <w:vAlign w:val="center"/>
            <w:hideMark/>
          </w:tcPr>
          <w:p w14:paraId="666C6BC5"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1,1130</w:t>
            </w:r>
          </w:p>
        </w:tc>
      </w:tr>
      <w:tr w:rsidR="006C2DF6" w:rsidRPr="002C141F" w14:paraId="7A1A4FC1" w14:textId="77777777" w:rsidTr="008F7D9D">
        <w:trPr>
          <w:trHeight w:val="330"/>
        </w:trPr>
        <w:tc>
          <w:tcPr>
            <w:tcW w:w="1286" w:type="dxa"/>
            <w:vMerge/>
            <w:tcBorders>
              <w:left w:val="single" w:sz="8" w:space="0" w:color="auto"/>
              <w:bottom w:val="single" w:sz="8" w:space="0" w:color="000000"/>
              <w:right w:val="single" w:sz="8" w:space="0" w:color="auto"/>
            </w:tcBorders>
            <w:shd w:val="clear" w:color="000000" w:fill="E5B8B7"/>
            <w:vAlign w:val="center"/>
            <w:hideMark/>
          </w:tcPr>
          <w:p w14:paraId="144BAD4F" w14:textId="77777777" w:rsidR="006C2DF6" w:rsidRPr="002C141F" w:rsidRDefault="006C2DF6" w:rsidP="006950EE">
            <w:pPr>
              <w:jc w:val="center"/>
              <w:rPr>
                <w:rFonts w:ascii="Times New Roman" w:hAnsi="Times New Roman"/>
                <w:b/>
                <w:bCs/>
                <w:color w:val="000000"/>
                <w:sz w:val="24"/>
                <w:lang w:val="en-US"/>
              </w:rPr>
            </w:pPr>
          </w:p>
        </w:tc>
        <w:tc>
          <w:tcPr>
            <w:tcW w:w="2613" w:type="dxa"/>
            <w:tcBorders>
              <w:top w:val="nil"/>
              <w:left w:val="nil"/>
              <w:bottom w:val="single" w:sz="8" w:space="0" w:color="auto"/>
              <w:right w:val="single" w:sz="8" w:space="0" w:color="auto"/>
            </w:tcBorders>
            <w:shd w:val="clear" w:color="000000" w:fill="E5B8B7"/>
            <w:noWrap/>
            <w:vAlign w:val="center"/>
            <w:hideMark/>
          </w:tcPr>
          <w:p w14:paraId="36447E4D" w14:textId="77777777" w:rsidR="006C2DF6" w:rsidRPr="002C141F" w:rsidRDefault="006C2DF6" w:rsidP="006950EE">
            <w:pPr>
              <w:jc w:val="center"/>
              <w:rPr>
                <w:rFonts w:ascii="Times New Roman" w:hAnsi="Times New Roman"/>
                <w:b/>
                <w:bCs/>
                <w:color w:val="000000"/>
                <w:sz w:val="24"/>
                <w:lang w:val="en-US"/>
              </w:rPr>
            </w:pPr>
            <w:r w:rsidRPr="002C141F">
              <w:rPr>
                <w:rFonts w:ascii="Times New Roman" w:eastAsia="Times New Roman" w:hAnsi="Times New Roman" w:cs="Times New Roman"/>
                <w:b/>
                <w:bCs/>
                <w:color w:val="000000"/>
                <w:sz w:val="24"/>
                <w:szCs w:val="24"/>
                <w:lang w:val="en-US" w:eastAsia="tr-TR"/>
              </w:rPr>
              <w:t>Industry</w:t>
            </w:r>
          </w:p>
        </w:tc>
        <w:tc>
          <w:tcPr>
            <w:tcW w:w="1843" w:type="dxa"/>
            <w:tcBorders>
              <w:top w:val="nil"/>
              <w:left w:val="nil"/>
              <w:bottom w:val="single" w:sz="8" w:space="0" w:color="auto"/>
              <w:right w:val="single" w:sz="8" w:space="0" w:color="auto"/>
            </w:tcBorders>
            <w:shd w:val="clear" w:color="000000" w:fill="F2DBDB"/>
            <w:noWrap/>
            <w:vAlign w:val="center"/>
            <w:hideMark/>
          </w:tcPr>
          <w:p w14:paraId="7CAE1833"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0,7041</w:t>
            </w:r>
          </w:p>
        </w:tc>
        <w:tc>
          <w:tcPr>
            <w:tcW w:w="1418" w:type="dxa"/>
            <w:tcBorders>
              <w:top w:val="nil"/>
              <w:left w:val="nil"/>
              <w:bottom w:val="single" w:sz="8" w:space="0" w:color="auto"/>
              <w:right w:val="single" w:sz="8" w:space="0" w:color="auto"/>
            </w:tcBorders>
            <w:shd w:val="clear" w:color="000000" w:fill="F2DBDB"/>
            <w:noWrap/>
            <w:vAlign w:val="center"/>
            <w:hideMark/>
          </w:tcPr>
          <w:p w14:paraId="3DE360A0"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0,0841</w:t>
            </w:r>
            <w:r w:rsidRPr="002C141F">
              <w:rPr>
                <w:rFonts w:ascii="Times New Roman" w:hAnsi="Times New Roman"/>
                <w:color w:val="000000"/>
                <w:sz w:val="24"/>
                <w:vertAlign w:val="superscript"/>
                <w:lang w:val="en-US"/>
              </w:rPr>
              <w:t>**</w:t>
            </w:r>
          </w:p>
        </w:tc>
        <w:tc>
          <w:tcPr>
            <w:tcW w:w="992" w:type="dxa"/>
            <w:tcBorders>
              <w:top w:val="nil"/>
              <w:left w:val="nil"/>
              <w:bottom w:val="single" w:sz="8" w:space="0" w:color="auto"/>
              <w:right w:val="single" w:sz="8" w:space="0" w:color="auto"/>
            </w:tcBorders>
            <w:shd w:val="clear" w:color="000000" w:fill="F2DBDB"/>
            <w:noWrap/>
            <w:vAlign w:val="center"/>
            <w:hideMark/>
          </w:tcPr>
          <w:p w14:paraId="56FEBCF4"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0,023</w:t>
            </w:r>
          </w:p>
        </w:tc>
        <w:tc>
          <w:tcPr>
            <w:tcW w:w="850" w:type="dxa"/>
            <w:tcBorders>
              <w:top w:val="nil"/>
              <w:left w:val="nil"/>
              <w:bottom w:val="single" w:sz="8" w:space="0" w:color="auto"/>
              <w:right w:val="nil"/>
            </w:tcBorders>
            <w:shd w:val="clear" w:color="000000" w:fill="F2DBDB"/>
            <w:noWrap/>
            <w:vAlign w:val="center"/>
            <w:hideMark/>
          </w:tcPr>
          <w:p w14:paraId="05A3CCE3"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0,1460</w:t>
            </w:r>
          </w:p>
        </w:tc>
        <w:tc>
          <w:tcPr>
            <w:tcW w:w="931" w:type="dxa"/>
            <w:tcBorders>
              <w:top w:val="nil"/>
              <w:left w:val="single" w:sz="8" w:space="0" w:color="auto"/>
              <w:bottom w:val="single" w:sz="8" w:space="0" w:color="auto"/>
              <w:right w:val="single" w:sz="8" w:space="0" w:color="auto"/>
            </w:tcBorders>
            <w:shd w:val="clear" w:color="000000" w:fill="F2DCDB"/>
            <w:noWrap/>
            <w:vAlign w:val="center"/>
            <w:hideMark/>
          </w:tcPr>
          <w:p w14:paraId="77F7D7AF" w14:textId="77777777" w:rsidR="006C2DF6" w:rsidRPr="002C141F" w:rsidRDefault="006C2DF6" w:rsidP="006950EE">
            <w:pPr>
              <w:jc w:val="center"/>
              <w:rPr>
                <w:rFonts w:ascii="Times New Roman" w:hAnsi="Times New Roman"/>
                <w:color w:val="000000"/>
                <w:sz w:val="24"/>
                <w:lang w:val="en-US"/>
              </w:rPr>
            </w:pPr>
            <w:r w:rsidRPr="002C141F">
              <w:rPr>
                <w:rFonts w:ascii="Times New Roman" w:hAnsi="Times New Roman"/>
                <w:color w:val="000000"/>
                <w:sz w:val="24"/>
                <w:lang w:val="en-US"/>
              </w:rPr>
              <w:t>0,9573</w:t>
            </w:r>
          </w:p>
        </w:tc>
      </w:tr>
    </w:tbl>
    <w:p w14:paraId="5E7290A1" w14:textId="77777777" w:rsidR="006C2DF6" w:rsidRPr="002C141F" w:rsidRDefault="006C2DF6" w:rsidP="006C2DF6">
      <w:pPr>
        <w:pStyle w:val="ListeParagraf"/>
        <w:numPr>
          <w:ilvl w:val="0"/>
          <w:numId w:val="16"/>
        </w:numPr>
        <w:rPr>
          <w:rFonts w:ascii="Times New Roman" w:hAnsi="Times New Roman"/>
          <w:sz w:val="18"/>
          <w:lang w:val="en-US"/>
        </w:rPr>
      </w:pPr>
      <w:r w:rsidRPr="002C141F">
        <w:rPr>
          <w:rFonts w:ascii="Times New Roman" w:hAnsi="Times New Roman"/>
          <w:sz w:val="18"/>
          <w:lang w:val="en-US"/>
        </w:rPr>
        <w:t xml:space="preserve">The average of system usage prices counted as if between </w:t>
      </w:r>
      <w:r w:rsidR="008F6E3B" w:rsidRPr="002C141F">
        <w:rPr>
          <w:rFonts w:ascii="Times New Roman" w:hAnsi="Times New Roman"/>
          <w:sz w:val="18"/>
          <w:lang w:val="en-US"/>
        </w:rPr>
        <w:t xml:space="preserve"> 0 – 100.000 Sm</w:t>
      </w:r>
      <w:r w:rsidR="008F6E3B" w:rsidRPr="002C141F">
        <w:rPr>
          <w:rFonts w:ascii="Times New Roman" w:hAnsi="Times New Roman"/>
          <w:sz w:val="18"/>
          <w:vertAlign w:val="superscript"/>
          <w:lang w:val="en-US"/>
        </w:rPr>
        <w:t>3</w:t>
      </w:r>
      <w:r w:rsidR="008F6E3B" w:rsidRPr="002C141F">
        <w:rPr>
          <w:rFonts w:ascii="Times New Roman" w:hAnsi="Times New Roman"/>
          <w:sz w:val="18"/>
          <w:lang w:val="en-US"/>
        </w:rPr>
        <w:t xml:space="preserve"> </w:t>
      </w:r>
      <w:r w:rsidRPr="002C141F">
        <w:rPr>
          <w:rFonts w:ascii="Times New Roman" w:hAnsi="Times New Roman"/>
          <w:sz w:val="18"/>
          <w:lang w:val="en-US"/>
        </w:rPr>
        <w:t xml:space="preserve"> consumption level </w:t>
      </w:r>
    </w:p>
    <w:p w14:paraId="6C235185" w14:textId="77777777" w:rsidR="006C2DF6" w:rsidRPr="002C141F" w:rsidRDefault="006C2DF6" w:rsidP="006C2DF6">
      <w:pPr>
        <w:pStyle w:val="ListeParagraf"/>
        <w:numPr>
          <w:ilvl w:val="0"/>
          <w:numId w:val="16"/>
        </w:numPr>
        <w:rPr>
          <w:rFonts w:ascii="Times New Roman" w:hAnsi="Times New Roman"/>
          <w:sz w:val="18"/>
          <w:lang w:val="en-US"/>
        </w:rPr>
      </w:pPr>
      <w:r w:rsidRPr="002C141F">
        <w:rPr>
          <w:rFonts w:ascii="Times New Roman" w:hAnsi="Times New Roman"/>
          <w:sz w:val="18"/>
          <w:lang w:val="en-US"/>
        </w:rPr>
        <w:t xml:space="preserve">The average of system usage prices counted as if between  100.001 – 1.000.000consumption level </w:t>
      </w:r>
    </w:p>
    <w:p w14:paraId="21FB3DC6" w14:textId="77777777" w:rsidR="00456EFC" w:rsidRPr="002C141F" w:rsidRDefault="00456EFC" w:rsidP="00456EFC">
      <w:pPr>
        <w:rPr>
          <w:rFonts w:ascii="Times New Roman" w:hAnsi="Times New Roman"/>
          <w:sz w:val="18"/>
          <w:lang w:val="en-US"/>
        </w:rPr>
      </w:pPr>
    </w:p>
    <w:p w14:paraId="3E7DA27B" w14:textId="77777777" w:rsidR="00456EFC" w:rsidRPr="002C141F" w:rsidRDefault="00456EFC" w:rsidP="00456EFC">
      <w:pPr>
        <w:rPr>
          <w:rFonts w:ascii="Times New Roman" w:hAnsi="Times New Roman"/>
          <w:sz w:val="18"/>
          <w:lang w:val="en-US"/>
        </w:rPr>
      </w:pPr>
    </w:p>
    <w:p w14:paraId="74CF2272" w14:textId="6D89097D" w:rsidR="008F6E3B" w:rsidRPr="002C141F" w:rsidRDefault="007B4780" w:rsidP="008F6E3B">
      <w:pPr>
        <w:rPr>
          <w:lang w:val="en-US"/>
        </w:rPr>
      </w:pPr>
      <w:r>
        <w:rPr>
          <w:noProof/>
          <w:lang w:eastAsia="tr-TR"/>
        </w:rPr>
        <w:drawing>
          <wp:inline distT="0" distB="0" distL="0" distR="0" wp14:anchorId="3D3DF380" wp14:editId="69319C07">
            <wp:extent cx="5791200" cy="3057525"/>
            <wp:effectExtent l="0" t="0" r="0" b="952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4969607B" w14:textId="77777777" w:rsidR="006C2DF6" w:rsidRPr="002C141F" w:rsidRDefault="006C2DF6" w:rsidP="00862AE5">
      <w:pPr>
        <w:pStyle w:val="Balk6"/>
        <w:rPr>
          <w:sz w:val="23"/>
          <w:szCs w:val="23"/>
          <w:lang w:val="en-US"/>
        </w:rPr>
      </w:pPr>
      <w:bookmarkStart w:id="347" w:name="_Toc494808927"/>
      <w:bookmarkStart w:id="348" w:name="_Toc520881496"/>
      <w:bookmarkStart w:id="349" w:name="_Toc427641712"/>
      <w:bookmarkStart w:id="350" w:name="_Toc445993496"/>
      <w:bookmarkEnd w:id="290"/>
      <w:bookmarkEnd w:id="291"/>
      <w:r w:rsidRPr="007B4780">
        <w:rPr>
          <w:sz w:val="23"/>
          <w:szCs w:val="23"/>
          <w:lang w:val="en-US"/>
        </w:rPr>
        <w:t>Graph 9.1: Breakdown of Natural Gas Price Sold to Household and Industrial Consumers by Distribution and Supplies Company in 201</w:t>
      </w:r>
      <w:bookmarkEnd w:id="347"/>
      <w:r w:rsidRPr="007B4780">
        <w:rPr>
          <w:sz w:val="23"/>
          <w:szCs w:val="23"/>
          <w:lang w:val="en-US"/>
        </w:rPr>
        <w:t>7</w:t>
      </w:r>
      <w:bookmarkEnd w:id="348"/>
    </w:p>
    <w:p w14:paraId="6AA72C44" w14:textId="77777777" w:rsidR="00C85C7A" w:rsidRPr="002C141F" w:rsidRDefault="00C85C7A" w:rsidP="0081481F">
      <w:pPr>
        <w:rPr>
          <w:rFonts w:ascii="Times New Roman" w:eastAsia="Times New Roman" w:hAnsi="Times New Roman" w:cs="Times New Roman"/>
          <w:b/>
          <w:i/>
          <w:sz w:val="24"/>
          <w:szCs w:val="24"/>
          <w:highlight w:val="yellow"/>
          <w:lang w:val="en-US" w:eastAsia="tr-TR"/>
        </w:rPr>
        <w:sectPr w:rsidR="00C85C7A" w:rsidRPr="002C141F" w:rsidSect="008A07E0">
          <w:footerReference w:type="first" r:id="rId57"/>
          <w:pgSz w:w="11906" w:h="16838"/>
          <w:pgMar w:top="1701" w:right="1418" w:bottom="1985" w:left="1134" w:header="425" w:footer="567" w:gutter="0"/>
          <w:cols w:space="708"/>
          <w:docGrid w:linePitch="360"/>
        </w:sectPr>
      </w:pPr>
    </w:p>
    <w:p w14:paraId="2A5A27E3" w14:textId="77777777" w:rsidR="006C2DF6" w:rsidRPr="002C141F" w:rsidRDefault="006C2DF6" w:rsidP="006C2DF6">
      <w:pPr>
        <w:pStyle w:val="AnaBalklar"/>
        <w:rPr>
          <w:rFonts w:cs="Times New Roman"/>
          <w:lang w:val="en-US"/>
        </w:rPr>
      </w:pPr>
      <w:bookmarkStart w:id="351" w:name="_Toc494808753"/>
      <w:bookmarkStart w:id="352" w:name="_Toc520881327"/>
      <w:bookmarkStart w:id="353" w:name="_Toc445993518"/>
      <w:bookmarkEnd w:id="349"/>
      <w:bookmarkEnd w:id="350"/>
      <w:r w:rsidRPr="002C141F">
        <w:rPr>
          <w:rFonts w:cs="Times New Roman"/>
          <w:lang w:val="en-US"/>
        </w:rPr>
        <w:lastRenderedPageBreak/>
        <w:t>10. DETAILED DISTRIBUTION OF NATURAL GAS SALES IN ALL PROVINCES BY SECTORS AND COMPANIES IN 2017 (Sm</w:t>
      </w:r>
      <w:r w:rsidRPr="002C141F">
        <w:rPr>
          <w:rFonts w:cs="Times New Roman"/>
          <w:vertAlign w:val="superscript"/>
          <w:lang w:val="en-US"/>
        </w:rPr>
        <w:t>3</w:t>
      </w:r>
      <w:r w:rsidRPr="002C141F">
        <w:rPr>
          <w:rFonts w:cs="Times New Roman"/>
          <w:lang w:val="en-US"/>
        </w:rPr>
        <w:t>)</w:t>
      </w:r>
      <w:bookmarkEnd w:id="351"/>
      <w:bookmarkEnd w:id="352"/>
    </w:p>
    <w:p w14:paraId="5FB8FA9E" w14:textId="77777777" w:rsidR="00523967" w:rsidRPr="002C141F" w:rsidRDefault="006C2DF6" w:rsidP="00523967">
      <w:pPr>
        <w:pStyle w:val="Balk5"/>
        <w:rPr>
          <w:lang w:val="en-US"/>
        </w:rPr>
      </w:pPr>
      <w:bookmarkStart w:id="354" w:name="_Toc520881371"/>
      <w:r w:rsidRPr="002C141F">
        <w:rPr>
          <w:lang w:val="en-US"/>
        </w:rPr>
        <w:t>Table</w:t>
      </w:r>
      <w:r w:rsidR="00523967" w:rsidRPr="002C141F">
        <w:rPr>
          <w:lang w:val="en-US"/>
        </w:rPr>
        <w:t xml:space="preserve"> 10.1 ADANA</w:t>
      </w:r>
      <w:bookmarkEnd w:id="353"/>
      <w:bookmarkEnd w:id="354"/>
    </w:p>
    <w:tbl>
      <w:tblPr>
        <w:tblW w:w="5175" w:type="pct"/>
        <w:tblCellMar>
          <w:left w:w="70" w:type="dxa"/>
          <w:right w:w="70" w:type="dxa"/>
        </w:tblCellMar>
        <w:tblLook w:val="04A0" w:firstRow="1" w:lastRow="0" w:firstColumn="1" w:lastColumn="0" w:noHBand="0" w:noVBand="1"/>
      </w:tblPr>
      <w:tblGrid>
        <w:gridCol w:w="2354"/>
        <w:gridCol w:w="1096"/>
        <w:gridCol w:w="1472"/>
        <w:gridCol w:w="853"/>
        <w:gridCol w:w="1335"/>
        <w:gridCol w:w="1411"/>
        <w:gridCol w:w="1309"/>
        <w:gridCol w:w="1309"/>
        <w:gridCol w:w="1207"/>
        <w:gridCol w:w="1411"/>
      </w:tblGrid>
      <w:tr w:rsidR="006C2DF6" w:rsidRPr="002C141F" w14:paraId="61343D54" w14:textId="77777777" w:rsidTr="006C2DF6">
        <w:trPr>
          <w:trHeight w:val="420"/>
        </w:trPr>
        <w:tc>
          <w:tcPr>
            <w:tcW w:w="88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73605B"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bookmarkStart w:id="355" w:name="_Toc445993519"/>
            <w:r w:rsidRPr="002C141F">
              <w:rPr>
                <w:rFonts w:ascii="Tahoma" w:eastAsia="Times New Roman" w:hAnsi="Tahoma" w:cs="Tahoma"/>
                <w:b/>
                <w:bCs/>
                <w:color w:val="FFFFFF"/>
                <w:sz w:val="16"/>
                <w:szCs w:val="16"/>
                <w:lang w:val="en-US" w:eastAsia="tr-TR"/>
              </w:rPr>
              <w:t>ADANA</w:t>
            </w:r>
          </w:p>
        </w:tc>
        <w:tc>
          <w:tcPr>
            <w:tcW w:w="416" w:type="pct"/>
            <w:tcBorders>
              <w:top w:val="single" w:sz="4" w:space="0" w:color="D3D3D3"/>
              <w:left w:val="nil"/>
              <w:bottom w:val="single" w:sz="4" w:space="0" w:color="D3D3D3"/>
              <w:right w:val="single" w:sz="4" w:space="0" w:color="D3D3D3"/>
            </w:tcBorders>
            <w:shd w:val="clear" w:color="6E9ECA" w:fill="6E9ECA"/>
            <w:vAlign w:val="center"/>
            <w:hideMark/>
          </w:tcPr>
          <w:p w14:paraId="23445E8C"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14:paraId="10EBF262"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38" w:type="pct"/>
            <w:tcBorders>
              <w:top w:val="single" w:sz="4" w:space="0" w:color="D3D3D3"/>
              <w:left w:val="nil"/>
              <w:bottom w:val="single" w:sz="4" w:space="0" w:color="D3D3D3"/>
              <w:right w:val="single" w:sz="4" w:space="0" w:color="D3D3D3"/>
            </w:tcBorders>
            <w:shd w:val="clear" w:color="6E9ECA" w:fill="6E9ECA"/>
            <w:vAlign w:val="center"/>
            <w:hideMark/>
          </w:tcPr>
          <w:p w14:paraId="46BE650E"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44" w:type="pct"/>
            <w:tcBorders>
              <w:top w:val="single" w:sz="4" w:space="0" w:color="D3D3D3"/>
              <w:left w:val="nil"/>
              <w:bottom w:val="single" w:sz="4" w:space="0" w:color="D3D3D3"/>
              <w:right w:val="single" w:sz="4" w:space="0" w:color="D3D3D3"/>
            </w:tcBorders>
            <w:shd w:val="clear" w:color="6E9ECA" w:fill="6E9ECA"/>
            <w:vAlign w:val="center"/>
            <w:hideMark/>
          </w:tcPr>
          <w:p w14:paraId="1137A08E"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1E173297"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FC9DDF"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8417E1B"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138FA2A9"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085FE080"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26F918E4" w14:textId="77777777" w:rsidTr="006C2DF6">
        <w:trPr>
          <w:trHeight w:val="420"/>
        </w:trPr>
        <w:tc>
          <w:tcPr>
            <w:tcW w:w="88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C21AD8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230A46F2"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5C5068E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13D598E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04586D4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F64101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897.557,71</w:t>
            </w:r>
          </w:p>
        </w:tc>
        <w:tc>
          <w:tcPr>
            <w:tcW w:w="481" w:type="pct"/>
            <w:tcBorders>
              <w:top w:val="nil"/>
              <w:left w:val="nil"/>
              <w:bottom w:val="single" w:sz="4" w:space="0" w:color="D3D3D3"/>
              <w:right w:val="single" w:sz="4" w:space="0" w:color="D3D3D3"/>
            </w:tcBorders>
            <w:shd w:val="clear" w:color="auto" w:fill="auto"/>
            <w:vAlign w:val="center"/>
            <w:hideMark/>
          </w:tcPr>
          <w:p w14:paraId="4CC9DBA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41.555,36</w:t>
            </w:r>
          </w:p>
        </w:tc>
        <w:tc>
          <w:tcPr>
            <w:tcW w:w="481" w:type="pct"/>
            <w:tcBorders>
              <w:top w:val="nil"/>
              <w:left w:val="nil"/>
              <w:bottom w:val="single" w:sz="4" w:space="0" w:color="D3D3D3"/>
              <w:right w:val="single" w:sz="4" w:space="0" w:color="D3D3D3"/>
            </w:tcBorders>
            <w:shd w:val="clear" w:color="auto" w:fill="auto"/>
            <w:vAlign w:val="center"/>
            <w:hideMark/>
          </w:tcPr>
          <w:p w14:paraId="76FD8B2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7D1764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39B319F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939.113,06</w:t>
            </w:r>
          </w:p>
        </w:tc>
      </w:tr>
      <w:tr w:rsidR="005D0232" w:rsidRPr="002C141F" w14:paraId="34A39885" w14:textId="77777777" w:rsidTr="006C2DF6">
        <w:trPr>
          <w:trHeight w:val="300"/>
        </w:trPr>
        <w:tc>
          <w:tcPr>
            <w:tcW w:w="884" w:type="pct"/>
            <w:vMerge/>
            <w:tcBorders>
              <w:top w:val="nil"/>
              <w:left w:val="single" w:sz="4" w:space="0" w:color="D3D3D3"/>
              <w:bottom w:val="single" w:sz="4" w:space="0" w:color="D3D3D3"/>
              <w:right w:val="single" w:sz="4" w:space="0" w:color="D3D3D3"/>
            </w:tcBorders>
            <w:vAlign w:val="center"/>
            <w:hideMark/>
          </w:tcPr>
          <w:p w14:paraId="3D3CA0B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p>
        </w:tc>
        <w:tc>
          <w:tcPr>
            <w:tcW w:w="416" w:type="pct"/>
            <w:tcBorders>
              <w:top w:val="nil"/>
              <w:left w:val="nil"/>
              <w:bottom w:val="single" w:sz="4" w:space="0" w:color="D3D3D3"/>
              <w:right w:val="single" w:sz="4" w:space="0" w:color="D3D3D3"/>
            </w:tcBorders>
            <w:shd w:val="clear" w:color="708090" w:fill="708090"/>
            <w:vAlign w:val="center"/>
            <w:hideMark/>
          </w:tcPr>
          <w:p w14:paraId="59EE8E08"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2FCBA4E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3282A74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595956A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35EB73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1.762.070,94</w:t>
            </w:r>
          </w:p>
        </w:tc>
        <w:tc>
          <w:tcPr>
            <w:tcW w:w="481" w:type="pct"/>
            <w:tcBorders>
              <w:top w:val="nil"/>
              <w:left w:val="nil"/>
              <w:bottom w:val="single" w:sz="4" w:space="0" w:color="D3D3D3"/>
              <w:right w:val="single" w:sz="4" w:space="0" w:color="D3D3D3"/>
            </w:tcBorders>
            <w:shd w:val="clear" w:color="auto" w:fill="auto"/>
            <w:vAlign w:val="center"/>
            <w:hideMark/>
          </w:tcPr>
          <w:p w14:paraId="73A76B5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8CD781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D85E17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426EEC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1.762.070,94</w:t>
            </w:r>
          </w:p>
        </w:tc>
      </w:tr>
      <w:tr w:rsidR="005D0232" w:rsidRPr="002C141F" w14:paraId="776548CF"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031EF7B1"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AĞRI DOĞALGAZ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5610FED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650C76A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2A302C7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1526EEF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1A9EE0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F1DE8F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97E7AA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9.811,46</w:t>
            </w:r>
          </w:p>
        </w:tc>
        <w:tc>
          <w:tcPr>
            <w:tcW w:w="444" w:type="pct"/>
            <w:tcBorders>
              <w:top w:val="nil"/>
              <w:left w:val="nil"/>
              <w:bottom w:val="single" w:sz="4" w:space="0" w:color="D3D3D3"/>
              <w:right w:val="single" w:sz="4" w:space="0" w:color="D3D3D3"/>
            </w:tcBorders>
            <w:shd w:val="clear" w:color="auto" w:fill="auto"/>
            <w:vAlign w:val="center"/>
            <w:hideMark/>
          </w:tcPr>
          <w:p w14:paraId="04346AB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69EE55F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9.811,46</w:t>
            </w:r>
          </w:p>
        </w:tc>
      </w:tr>
      <w:tr w:rsidR="005D0232" w:rsidRPr="002C141F" w14:paraId="097E2F4B"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03A72A1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GAZ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3F071FDB"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0F5DEA6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205.957,52</w:t>
            </w:r>
          </w:p>
        </w:tc>
        <w:tc>
          <w:tcPr>
            <w:tcW w:w="338" w:type="pct"/>
            <w:tcBorders>
              <w:top w:val="nil"/>
              <w:left w:val="nil"/>
              <w:bottom w:val="single" w:sz="4" w:space="0" w:color="D3D3D3"/>
              <w:right w:val="single" w:sz="4" w:space="0" w:color="D3D3D3"/>
            </w:tcBorders>
            <w:shd w:val="clear" w:color="auto" w:fill="auto"/>
            <w:vAlign w:val="center"/>
            <w:hideMark/>
          </w:tcPr>
          <w:p w14:paraId="20F7379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471C1CC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C87F8D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41.868.705,59</w:t>
            </w:r>
          </w:p>
        </w:tc>
        <w:tc>
          <w:tcPr>
            <w:tcW w:w="481" w:type="pct"/>
            <w:tcBorders>
              <w:top w:val="nil"/>
              <w:left w:val="nil"/>
              <w:bottom w:val="single" w:sz="4" w:space="0" w:color="D3D3D3"/>
              <w:right w:val="single" w:sz="4" w:space="0" w:color="D3D3D3"/>
            </w:tcBorders>
            <w:shd w:val="clear" w:color="auto" w:fill="auto"/>
            <w:vAlign w:val="center"/>
            <w:hideMark/>
          </w:tcPr>
          <w:p w14:paraId="2762636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24.162.258,21</w:t>
            </w:r>
          </w:p>
        </w:tc>
        <w:tc>
          <w:tcPr>
            <w:tcW w:w="481" w:type="pct"/>
            <w:tcBorders>
              <w:top w:val="nil"/>
              <w:left w:val="nil"/>
              <w:bottom w:val="single" w:sz="4" w:space="0" w:color="D3D3D3"/>
              <w:right w:val="single" w:sz="4" w:space="0" w:color="D3D3D3"/>
            </w:tcBorders>
            <w:shd w:val="clear" w:color="auto" w:fill="auto"/>
            <w:vAlign w:val="center"/>
            <w:hideMark/>
          </w:tcPr>
          <w:p w14:paraId="048CB76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79.911.724,02</w:t>
            </w:r>
          </w:p>
        </w:tc>
        <w:tc>
          <w:tcPr>
            <w:tcW w:w="444" w:type="pct"/>
            <w:tcBorders>
              <w:top w:val="nil"/>
              <w:left w:val="nil"/>
              <w:bottom w:val="single" w:sz="4" w:space="0" w:color="D3D3D3"/>
              <w:right w:val="single" w:sz="4" w:space="0" w:color="D3D3D3"/>
            </w:tcBorders>
            <w:shd w:val="clear" w:color="auto" w:fill="auto"/>
            <w:vAlign w:val="center"/>
            <w:hideMark/>
          </w:tcPr>
          <w:p w14:paraId="256468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2.764.522,66</w:t>
            </w:r>
          </w:p>
        </w:tc>
        <w:tc>
          <w:tcPr>
            <w:tcW w:w="519" w:type="pct"/>
            <w:tcBorders>
              <w:top w:val="nil"/>
              <w:left w:val="nil"/>
              <w:bottom w:val="single" w:sz="4" w:space="0" w:color="D3D3D3"/>
              <w:right w:val="single" w:sz="4" w:space="0" w:color="D3D3D3"/>
            </w:tcBorders>
            <w:shd w:val="clear" w:color="708090" w:fill="708090"/>
            <w:vAlign w:val="center"/>
            <w:hideMark/>
          </w:tcPr>
          <w:p w14:paraId="17F768D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148.913.168,00</w:t>
            </w:r>
          </w:p>
        </w:tc>
      </w:tr>
      <w:tr w:rsidR="005D0232" w:rsidRPr="002C141F" w14:paraId="72743601" w14:textId="77777777" w:rsidTr="006C2DF6">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48E8F749"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2C63775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7EE6644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67A1D48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466420A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A44A08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5CFEF7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5.197,61</w:t>
            </w:r>
          </w:p>
        </w:tc>
        <w:tc>
          <w:tcPr>
            <w:tcW w:w="481" w:type="pct"/>
            <w:tcBorders>
              <w:top w:val="nil"/>
              <w:left w:val="nil"/>
              <w:bottom w:val="single" w:sz="4" w:space="0" w:color="D3D3D3"/>
              <w:right w:val="single" w:sz="4" w:space="0" w:color="D3D3D3"/>
            </w:tcBorders>
            <w:shd w:val="clear" w:color="auto" w:fill="auto"/>
            <w:vAlign w:val="center"/>
            <w:hideMark/>
          </w:tcPr>
          <w:p w14:paraId="152211C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70FE01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713ECE8"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5.197,61</w:t>
            </w:r>
          </w:p>
        </w:tc>
      </w:tr>
      <w:tr w:rsidR="005D0232" w:rsidRPr="002C141F" w14:paraId="14C73044"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6F48A744"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5145D2EA"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7EB9348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2221BB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031098D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EC44AC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16.438.798,26</w:t>
            </w:r>
          </w:p>
        </w:tc>
        <w:tc>
          <w:tcPr>
            <w:tcW w:w="481" w:type="pct"/>
            <w:tcBorders>
              <w:top w:val="nil"/>
              <w:left w:val="nil"/>
              <w:bottom w:val="single" w:sz="4" w:space="0" w:color="D3D3D3"/>
              <w:right w:val="single" w:sz="4" w:space="0" w:color="D3D3D3"/>
            </w:tcBorders>
            <w:shd w:val="clear" w:color="auto" w:fill="auto"/>
            <w:vAlign w:val="center"/>
            <w:hideMark/>
          </w:tcPr>
          <w:p w14:paraId="3B75392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B1EE9A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BF7A7D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118.189,49</w:t>
            </w:r>
          </w:p>
        </w:tc>
        <w:tc>
          <w:tcPr>
            <w:tcW w:w="519" w:type="pct"/>
            <w:tcBorders>
              <w:top w:val="nil"/>
              <w:left w:val="nil"/>
              <w:bottom w:val="single" w:sz="4" w:space="0" w:color="D3D3D3"/>
              <w:right w:val="single" w:sz="4" w:space="0" w:color="D3D3D3"/>
            </w:tcBorders>
            <w:shd w:val="clear" w:color="708090" w:fill="708090"/>
            <w:vAlign w:val="center"/>
            <w:hideMark/>
          </w:tcPr>
          <w:p w14:paraId="36EF48C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16.556.987,75</w:t>
            </w:r>
          </w:p>
        </w:tc>
      </w:tr>
      <w:tr w:rsidR="005D0232" w:rsidRPr="002C141F" w14:paraId="0AA4718D" w14:textId="77777777" w:rsidTr="006C2DF6">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389368D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0A2A96B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1EE3C4D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31.023.410,20</w:t>
            </w:r>
          </w:p>
        </w:tc>
        <w:tc>
          <w:tcPr>
            <w:tcW w:w="338" w:type="pct"/>
            <w:tcBorders>
              <w:top w:val="nil"/>
              <w:left w:val="nil"/>
              <w:bottom w:val="single" w:sz="4" w:space="0" w:color="D3D3D3"/>
              <w:right w:val="single" w:sz="4" w:space="0" w:color="D3D3D3"/>
            </w:tcBorders>
            <w:shd w:val="clear" w:color="auto" w:fill="auto"/>
            <w:vAlign w:val="center"/>
            <w:hideMark/>
          </w:tcPr>
          <w:p w14:paraId="2302487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29A2BC1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316CDC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207.327.847,64</w:t>
            </w:r>
          </w:p>
        </w:tc>
        <w:tc>
          <w:tcPr>
            <w:tcW w:w="481" w:type="pct"/>
            <w:tcBorders>
              <w:top w:val="nil"/>
              <w:left w:val="nil"/>
              <w:bottom w:val="single" w:sz="4" w:space="0" w:color="D3D3D3"/>
              <w:right w:val="single" w:sz="4" w:space="0" w:color="D3D3D3"/>
            </w:tcBorders>
            <w:shd w:val="clear" w:color="auto" w:fill="auto"/>
            <w:vAlign w:val="center"/>
            <w:hideMark/>
          </w:tcPr>
          <w:p w14:paraId="7CE0CB5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6E6B5F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BDF458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6F7C3259"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238.351.257,84</w:t>
            </w:r>
          </w:p>
        </w:tc>
      </w:tr>
      <w:tr w:rsidR="005D0232" w:rsidRPr="002C141F" w14:paraId="096B23E9"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61A4F361"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1019C32E"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4761879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039C6BF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22E621E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1B009A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6.203.688,25</w:t>
            </w:r>
          </w:p>
        </w:tc>
        <w:tc>
          <w:tcPr>
            <w:tcW w:w="481" w:type="pct"/>
            <w:tcBorders>
              <w:top w:val="nil"/>
              <w:left w:val="nil"/>
              <w:bottom w:val="single" w:sz="4" w:space="0" w:color="D3D3D3"/>
              <w:right w:val="single" w:sz="4" w:space="0" w:color="D3D3D3"/>
            </w:tcBorders>
            <w:shd w:val="clear" w:color="auto" w:fill="auto"/>
            <w:vAlign w:val="center"/>
            <w:hideMark/>
          </w:tcPr>
          <w:p w14:paraId="096EA72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510580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F0D762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27ABB2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6.203.688,25</w:t>
            </w:r>
          </w:p>
        </w:tc>
      </w:tr>
      <w:tr w:rsidR="005D0232" w:rsidRPr="002C141F" w14:paraId="1731CBE9" w14:textId="77777777" w:rsidTr="006C2DF6">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6E4D5977"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FİDAN GAZ SANAYİ TİCARET LİMİTED ŞİRKETİ</w:t>
            </w:r>
          </w:p>
        </w:tc>
        <w:tc>
          <w:tcPr>
            <w:tcW w:w="416" w:type="pct"/>
            <w:tcBorders>
              <w:top w:val="nil"/>
              <w:left w:val="nil"/>
              <w:bottom w:val="single" w:sz="4" w:space="0" w:color="D3D3D3"/>
              <w:right w:val="single" w:sz="4" w:space="0" w:color="D3D3D3"/>
            </w:tcBorders>
            <w:shd w:val="clear" w:color="708090" w:fill="708090"/>
            <w:vAlign w:val="center"/>
            <w:hideMark/>
          </w:tcPr>
          <w:p w14:paraId="286E106F"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217942E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440748F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6687116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6B3AF4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67.278,00</w:t>
            </w:r>
          </w:p>
        </w:tc>
        <w:tc>
          <w:tcPr>
            <w:tcW w:w="481" w:type="pct"/>
            <w:tcBorders>
              <w:top w:val="nil"/>
              <w:left w:val="nil"/>
              <w:bottom w:val="single" w:sz="4" w:space="0" w:color="D3D3D3"/>
              <w:right w:val="single" w:sz="4" w:space="0" w:color="D3D3D3"/>
            </w:tcBorders>
            <w:shd w:val="clear" w:color="auto" w:fill="auto"/>
            <w:vAlign w:val="center"/>
            <w:hideMark/>
          </w:tcPr>
          <w:p w14:paraId="1658113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4B99E77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A52853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7ACCA062"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67.278,00</w:t>
            </w:r>
          </w:p>
        </w:tc>
      </w:tr>
      <w:tr w:rsidR="005D0232" w:rsidRPr="002C141F" w14:paraId="572118F6" w14:textId="77777777" w:rsidTr="006C2DF6">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6C686A4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16" w:type="pct"/>
            <w:tcBorders>
              <w:top w:val="nil"/>
              <w:left w:val="nil"/>
              <w:bottom w:val="single" w:sz="4" w:space="0" w:color="D3D3D3"/>
              <w:right w:val="single" w:sz="4" w:space="0" w:color="D3D3D3"/>
            </w:tcBorders>
            <w:shd w:val="clear" w:color="708090" w:fill="708090"/>
            <w:vAlign w:val="center"/>
            <w:hideMark/>
          </w:tcPr>
          <w:p w14:paraId="7CC3292B"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660F5A1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760128B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258392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39BF8A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1A02A2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329.795,00</w:t>
            </w:r>
          </w:p>
        </w:tc>
        <w:tc>
          <w:tcPr>
            <w:tcW w:w="481" w:type="pct"/>
            <w:tcBorders>
              <w:top w:val="nil"/>
              <w:left w:val="nil"/>
              <w:bottom w:val="single" w:sz="4" w:space="0" w:color="D3D3D3"/>
              <w:right w:val="single" w:sz="4" w:space="0" w:color="D3D3D3"/>
            </w:tcBorders>
            <w:shd w:val="clear" w:color="auto" w:fill="auto"/>
            <w:vAlign w:val="center"/>
            <w:hideMark/>
          </w:tcPr>
          <w:p w14:paraId="087D756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00CDCF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885913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329.795,00</w:t>
            </w:r>
          </w:p>
        </w:tc>
      </w:tr>
      <w:tr w:rsidR="005D0232" w:rsidRPr="002C141F" w14:paraId="3C0B06C7"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2BC78CB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216EA2F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2C6EF76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38163F8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488FE35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311CE3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1.579.269,00</w:t>
            </w:r>
          </w:p>
        </w:tc>
        <w:tc>
          <w:tcPr>
            <w:tcW w:w="481" w:type="pct"/>
            <w:tcBorders>
              <w:top w:val="nil"/>
              <w:left w:val="nil"/>
              <w:bottom w:val="single" w:sz="4" w:space="0" w:color="D3D3D3"/>
              <w:right w:val="single" w:sz="4" w:space="0" w:color="D3D3D3"/>
            </w:tcBorders>
            <w:shd w:val="clear" w:color="auto" w:fill="auto"/>
            <w:vAlign w:val="center"/>
            <w:hideMark/>
          </w:tcPr>
          <w:p w14:paraId="6D20B14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A3DCB7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FB3194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616.464,00</w:t>
            </w:r>
          </w:p>
        </w:tc>
        <w:tc>
          <w:tcPr>
            <w:tcW w:w="519" w:type="pct"/>
            <w:tcBorders>
              <w:top w:val="nil"/>
              <w:left w:val="nil"/>
              <w:bottom w:val="single" w:sz="4" w:space="0" w:color="D3D3D3"/>
              <w:right w:val="single" w:sz="4" w:space="0" w:color="D3D3D3"/>
            </w:tcBorders>
            <w:shd w:val="clear" w:color="708090" w:fill="708090"/>
            <w:vAlign w:val="center"/>
            <w:hideMark/>
          </w:tcPr>
          <w:p w14:paraId="24DC8C9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2.195.733,00</w:t>
            </w:r>
          </w:p>
        </w:tc>
      </w:tr>
      <w:tr w:rsidR="005D0232" w:rsidRPr="002C141F" w14:paraId="79AD68A8" w14:textId="77777777" w:rsidTr="006C2DF6">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0E0FCC6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0F2213B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295A399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055FB92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444F1DE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A3C0A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4.632.373,56</w:t>
            </w:r>
          </w:p>
        </w:tc>
        <w:tc>
          <w:tcPr>
            <w:tcW w:w="481" w:type="pct"/>
            <w:tcBorders>
              <w:top w:val="nil"/>
              <w:left w:val="nil"/>
              <w:bottom w:val="single" w:sz="4" w:space="0" w:color="D3D3D3"/>
              <w:right w:val="single" w:sz="4" w:space="0" w:color="D3D3D3"/>
            </w:tcBorders>
            <w:shd w:val="clear" w:color="auto" w:fill="auto"/>
            <w:vAlign w:val="center"/>
            <w:hideMark/>
          </w:tcPr>
          <w:p w14:paraId="5C6F994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4058F34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F795EC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130.082,95</w:t>
            </w:r>
          </w:p>
        </w:tc>
        <w:tc>
          <w:tcPr>
            <w:tcW w:w="519" w:type="pct"/>
            <w:tcBorders>
              <w:top w:val="nil"/>
              <w:left w:val="nil"/>
              <w:bottom w:val="single" w:sz="4" w:space="0" w:color="D3D3D3"/>
              <w:right w:val="single" w:sz="4" w:space="0" w:color="D3D3D3"/>
            </w:tcBorders>
            <w:shd w:val="clear" w:color="708090" w:fill="708090"/>
            <w:vAlign w:val="center"/>
            <w:hideMark/>
          </w:tcPr>
          <w:p w14:paraId="5E36DC4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4.762.456,51</w:t>
            </w:r>
          </w:p>
        </w:tc>
      </w:tr>
      <w:tr w:rsidR="005D0232" w:rsidRPr="002C141F" w14:paraId="0907691F" w14:textId="77777777" w:rsidTr="006C2DF6">
        <w:trPr>
          <w:trHeight w:val="420"/>
        </w:trPr>
        <w:tc>
          <w:tcPr>
            <w:tcW w:w="88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C94DF35"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4643B69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2EBFA90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09C3340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20B0A26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3530E6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297.770,63</w:t>
            </w:r>
          </w:p>
        </w:tc>
        <w:tc>
          <w:tcPr>
            <w:tcW w:w="481" w:type="pct"/>
            <w:tcBorders>
              <w:top w:val="nil"/>
              <w:left w:val="nil"/>
              <w:bottom w:val="single" w:sz="4" w:space="0" w:color="D3D3D3"/>
              <w:right w:val="single" w:sz="4" w:space="0" w:color="D3D3D3"/>
            </w:tcBorders>
            <w:shd w:val="clear" w:color="auto" w:fill="auto"/>
            <w:vAlign w:val="center"/>
            <w:hideMark/>
          </w:tcPr>
          <w:p w14:paraId="145D50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AE9F81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CDF638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131.653,13</w:t>
            </w:r>
          </w:p>
        </w:tc>
        <w:tc>
          <w:tcPr>
            <w:tcW w:w="519" w:type="pct"/>
            <w:tcBorders>
              <w:top w:val="nil"/>
              <w:left w:val="nil"/>
              <w:bottom w:val="single" w:sz="4" w:space="0" w:color="D3D3D3"/>
              <w:right w:val="single" w:sz="4" w:space="0" w:color="D3D3D3"/>
            </w:tcBorders>
            <w:shd w:val="clear" w:color="708090" w:fill="708090"/>
            <w:vAlign w:val="center"/>
            <w:hideMark/>
          </w:tcPr>
          <w:p w14:paraId="00F9C50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429.423,75</w:t>
            </w:r>
          </w:p>
        </w:tc>
      </w:tr>
      <w:tr w:rsidR="005D0232" w:rsidRPr="002C141F" w14:paraId="14438BE9" w14:textId="77777777" w:rsidTr="006C2DF6">
        <w:trPr>
          <w:trHeight w:val="300"/>
        </w:trPr>
        <w:tc>
          <w:tcPr>
            <w:tcW w:w="884" w:type="pct"/>
            <w:vMerge/>
            <w:tcBorders>
              <w:top w:val="nil"/>
              <w:left w:val="single" w:sz="4" w:space="0" w:color="D3D3D3"/>
              <w:bottom w:val="single" w:sz="4" w:space="0" w:color="D3D3D3"/>
              <w:right w:val="single" w:sz="4" w:space="0" w:color="D3D3D3"/>
            </w:tcBorders>
            <w:vAlign w:val="center"/>
            <w:hideMark/>
          </w:tcPr>
          <w:p w14:paraId="7C586EC0"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p>
        </w:tc>
        <w:tc>
          <w:tcPr>
            <w:tcW w:w="416" w:type="pct"/>
            <w:tcBorders>
              <w:top w:val="nil"/>
              <w:left w:val="nil"/>
              <w:bottom w:val="single" w:sz="4" w:space="0" w:color="D3D3D3"/>
              <w:right w:val="single" w:sz="4" w:space="0" w:color="D3D3D3"/>
            </w:tcBorders>
            <w:shd w:val="clear" w:color="708090" w:fill="708090"/>
            <w:vAlign w:val="center"/>
            <w:hideMark/>
          </w:tcPr>
          <w:p w14:paraId="679DB2B2"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27DD515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8" w:type="pct"/>
            <w:tcBorders>
              <w:top w:val="nil"/>
              <w:left w:val="nil"/>
              <w:bottom w:val="single" w:sz="4" w:space="0" w:color="D3D3D3"/>
              <w:right w:val="single" w:sz="4" w:space="0" w:color="D3D3D3"/>
            </w:tcBorders>
            <w:shd w:val="clear" w:color="auto" w:fill="auto"/>
            <w:vAlign w:val="center"/>
            <w:hideMark/>
          </w:tcPr>
          <w:p w14:paraId="70859DE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4" w:type="pct"/>
            <w:tcBorders>
              <w:top w:val="nil"/>
              <w:left w:val="nil"/>
              <w:bottom w:val="single" w:sz="4" w:space="0" w:color="D3D3D3"/>
              <w:right w:val="single" w:sz="4" w:space="0" w:color="D3D3D3"/>
            </w:tcBorders>
            <w:shd w:val="clear" w:color="auto" w:fill="auto"/>
            <w:vAlign w:val="center"/>
            <w:hideMark/>
          </w:tcPr>
          <w:p w14:paraId="51070B4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6482F0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A402A8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239.339,00</w:t>
            </w:r>
          </w:p>
        </w:tc>
        <w:tc>
          <w:tcPr>
            <w:tcW w:w="481" w:type="pct"/>
            <w:tcBorders>
              <w:top w:val="nil"/>
              <w:left w:val="nil"/>
              <w:bottom w:val="single" w:sz="4" w:space="0" w:color="D3D3D3"/>
              <w:right w:val="single" w:sz="4" w:space="0" w:color="D3D3D3"/>
            </w:tcBorders>
            <w:shd w:val="clear" w:color="auto" w:fill="auto"/>
            <w:vAlign w:val="center"/>
            <w:hideMark/>
          </w:tcPr>
          <w:p w14:paraId="3AAB7B5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FA7A8B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315.971,00</w:t>
            </w:r>
          </w:p>
        </w:tc>
        <w:tc>
          <w:tcPr>
            <w:tcW w:w="519" w:type="pct"/>
            <w:tcBorders>
              <w:top w:val="nil"/>
              <w:left w:val="nil"/>
              <w:bottom w:val="single" w:sz="4" w:space="0" w:color="D3D3D3"/>
              <w:right w:val="single" w:sz="4" w:space="0" w:color="D3D3D3"/>
            </w:tcBorders>
            <w:shd w:val="clear" w:color="708090" w:fill="708090"/>
            <w:vAlign w:val="center"/>
            <w:hideMark/>
          </w:tcPr>
          <w:p w14:paraId="3DFFAAA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555.310,00</w:t>
            </w:r>
          </w:p>
        </w:tc>
      </w:tr>
      <w:tr w:rsidR="005D0232" w:rsidRPr="002C141F" w14:paraId="02268CAF" w14:textId="77777777" w:rsidTr="006C2DF6">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14:paraId="7E5B340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6" w:type="pct"/>
            <w:tcBorders>
              <w:top w:val="nil"/>
              <w:left w:val="nil"/>
              <w:bottom w:val="single" w:sz="4" w:space="0" w:color="D3D3D3"/>
              <w:right w:val="single" w:sz="4" w:space="0" w:color="D3D3D3"/>
            </w:tcBorders>
            <w:shd w:val="clear" w:color="708090" w:fill="708090"/>
            <w:vAlign w:val="center"/>
            <w:hideMark/>
          </w:tcPr>
          <w:p w14:paraId="0BE8985D"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3" w:type="pct"/>
            <w:tcBorders>
              <w:top w:val="nil"/>
              <w:left w:val="nil"/>
              <w:bottom w:val="single" w:sz="4" w:space="0" w:color="D3D3D3"/>
              <w:right w:val="single" w:sz="4" w:space="0" w:color="D3D3D3"/>
            </w:tcBorders>
            <w:shd w:val="clear" w:color="708090" w:fill="708090"/>
            <w:vAlign w:val="center"/>
            <w:hideMark/>
          </w:tcPr>
          <w:p w14:paraId="7529DFC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31.229.367,72</w:t>
            </w:r>
          </w:p>
        </w:tc>
        <w:tc>
          <w:tcPr>
            <w:tcW w:w="338" w:type="pct"/>
            <w:tcBorders>
              <w:top w:val="nil"/>
              <w:left w:val="nil"/>
              <w:bottom w:val="single" w:sz="4" w:space="0" w:color="D3D3D3"/>
              <w:right w:val="single" w:sz="4" w:space="0" w:color="D3D3D3"/>
            </w:tcBorders>
            <w:shd w:val="clear" w:color="708090" w:fill="708090"/>
            <w:vAlign w:val="center"/>
            <w:hideMark/>
          </w:tcPr>
          <w:p w14:paraId="6279E34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44" w:type="pct"/>
            <w:tcBorders>
              <w:top w:val="nil"/>
              <w:left w:val="nil"/>
              <w:bottom w:val="single" w:sz="4" w:space="0" w:color="D3D3D3"/>
              <w:right w:val="single" w:sz="4" w:space="0" w:color="D3D3D3"/>
            </w:tcBorders>
            <w:shd w:val="clear" w:color="708090" w:fill="708090"/>
            <w:vAlign w:val="center"/>
            <w:hideMark/>
          </w:tcPr>
          <w:p w14:paraId="790FFD1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756C67D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281.075.359,57</w:t>
            </w:r>
          </w:p>
        </w:tc>
        <w:tc>
          <w:tcPr>
            <w:tcW w:w="481" w:type="pct"/>
            <w:tcBorders>
              <w:top w:val="nil"/>
              <w:left w:val="nil"/>
              <w:bottom w:val="single" w:sz="4" w:space="0" w:color="D3D3D3"/>
              <w:right w:val="single" w:sz="4" w:space="0" w:color="D3D3D3"/>
            </w:tcBorders>
            <w:shd w:val="clear" w:color="708090" w:fill="708090"/>
            <w:vAlign w:val="center"/>
            <w:hideMark/>
          </w:tcPr>
          <w:p w14:paraId="5AD7937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24.778.145,17</w:t>
            </w:r>
          </w:p>
        </w:tc>
        <w:tc>
          <w:tcPr>
            <w:tcW w:w="481" w:type="pct"/>
            <w:tcBorders>
              <w:top w:val="nil"/>
              <w:left w:val="nil"/>
              <w:bottom w:val="single" w:sz="4" w:space="0" w:color="D3D3D3"/>
              <w:right w:val="single" w:sz="4" w:space="0" w:color="D3D3D3"/>
            </w:tcBorders>
            <w:shd w:val="clear" w:color="708090" w:fill="708090"/>
            <w:vAlign w:val="center"/>
            <w:hideMark/>
          </w:tcPr>
          <w:p w14:paraId="1B4134A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79.921.535,47</w:t>
            </w:r>
          </w:p>
        </w:tc>
        <w:tc>
          <w:tcPr>
            <w:tcW w:w="444" w:type="pct"/>
            <w:tcBorders>
              <w:top w:val="nil"/>
              <w:left w:val="nil"/>
              <w:bottom w:val="single" w:sz="4" w:space="0" w:color="D3D3D3"/>
              <w:right w:val="single" w:sz="4" w:space="0" w:color="D3D3D3"/>
            </w:tcBorders>
            <w:shd w:val="clear" w:color="708090" w:fill="708090"/>
            <w:vAlign w:val="center"/>
            <w:hideMark/>
          </w:tcPr>
          <w:p w14:paraId="2F8D4D7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4.076.883,23</w:t>
            </w:r>
          </w:p>
        </w:tc>
        <w:tc>
          <w:tcPr>
            <w:tcW w:w="519" w:type="pct"/>
            <w:tcBorders>
              <w:top w:val="nil"/>
              <w:left w:val="nil"/>
              <w:bottom w:val="single" w:sz="4" w:space="0" w:color="D3D3D3"/>
              <w:right w:val="single" w:sz="4" w:space="0" w:color="D3D3D3"/>
            </w:tcBorders>
            <w:shd w:val="clear" w:color="708090" w:fill="708090"/>
            <w:vAlign w:val="center"/>
            <w:hideMark/>
          </w:tcPr>
          <w:p w14:paraId="5AE0EE6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421.081.291,16</w:t>
            </w:r>
          </w:p>
        </w:tc>
      </w:tr>
    </w:tbl>
    <w:p w14:paraId="1BEFCFF2" w14:textId="77777777" w:rsidR="00AB0FC6" w:rsidRPr="002C141F" w:rsidRDefault="004C282A" w:rsidP="00385AC9">
      <w:pPr>
        <w:pStyle w:val="Balk5"/>
        <w:rPr>
          <w:lang w:val="en-US"/>
        </w:rPr>
      </w:pPr>
      <w:bookmarkStart w:id="356" w:name="_Toc520881372"/>
      <w:r w:rsidRPr="002C141F">
        <w:rPr>
          <w:lang w:val="en-US"/>
        </w:rPr>
        <w:lastRenderedPageBreak/>
        <w:t>Table</w:t>
      </w:r>
      <w:r w:rsidR="00AB0FC6" w:rsidRPr="002C141F">
        <w:rPr>
          <w:lang w:val="en-US"/>
        </w:rPr>
        <w:t xml:space="preserve"> 10.2 ADIYAMAN</w:t>
      </w:r>
      <w:bookmarkEnd w:id="355"/>
      <w:bookmarkEnd w:id="356"/>
    </w:p>
    <w:tbl>
      <w:tblPr>
        <w:tblW w:w="5229" w:type="pct"/>
        <w:tblCellMar>
          <w:left w:w="70" w:type="dxa"/>
          <w:right w:w="70" w:type="dxa"/>
        </w:tblCellMar>
        <w:tblLook w:val="04A0" w:firstRow="1" w:lastRow="0" w:firstColumn="1" w:lastColumn="0" w:noHBand="0" w:noVBand="1"/>
      </w:tblPr>
      <w:tblGrid>
        <w:gridCol w:w="3325"/>
        <w:gridCol w:w="1238"/>
        <w:gridCol w:w="1470"/>
        <w:gridCol w:w="699"/>
        <w:gridCol w:w="1335"/>
        <w:gridCol w:w="1207"/>
        <w:gridCol w:w="1309"/>
        <w:gridCol w:w="1309"/>
        <w:gridCol w:w="700"/>
        <w:gridCol w:w="1309"/>
      </w:tblGrid>
      <w:tr w:rsidR="006C2DF6" w:rsidRPr="002C141F" w14:paraId="31BE785F" w14:textId="77777777" w:rsidTr="005D0232">
        <w:trPr>
          <w:trHeight w:val="420"/>
        </w:trPr>
        <w:tc>
          <w:tcPr>
            <w:tcW w:w="12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093D7F"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ADIYAMAN</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14:paraId="2F892607"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3B849BCE"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14:paraId="695A0FB1"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3F18DBAF"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37B08F02"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0B6B0FAE"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2545326C"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255" w:type="pct"/>
            <w:tcBorders>
              <w:top w:val="single" w:sz="4" w:space="0" w:color="D3D3D3"/>
              <w:left w:val="nil"/>
              <w:bottom w:val="single" w:sz="4" w:space="0" w:color="D3D3D3"/>
              <w:right w:val="single" w:sz="4" w:space="0" w:color="D3D3D3"/>
            </w:tcBorders>
            <w:shd w:val="clear" w:color="6E9ECA" w:fill="6E9ECA"/>
            <w:vAlign w:val="center"/>
            <w:hideMark/>
          </w:tcPr>
          <w:p w14:paraId="6AAC1327" w14:textId="77777777" w:rsidR="006C2DF6" w:rsidRPr="002C141F" w:rsidRDefault="006C2DF6"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6667A8AA" w14:textId="77777777" w:rsidR="006C2DF6" w:rsidRPr="002C141F" w:rsidRDefault="006C2DF6"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7629BB3D" w14:textId="77777777"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731C9C97"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ADIYAMAN DOĞAL GAZ DAĞITIM SANAYİ VE TİCARET ANONİM ŞİRKETİ</w:t>
            </w:r>
          </w:p>
        </w:tc>
        <w:tc>
          <w:tcPr>
            <w:tcW w:w="485" w:type="pct"/>
            <w:tcBorders>
              <w:top w:val="nil"/>
              <w:left w:val="nil"/>
              <w:bottom w:val="single" w:sz="4" w:space="0" w:color="D3D3D3"/>
              <w:right w:val="single" w:sz="4" w:space="0" w:color="D3D3D3"/>
            </w:tcBorders>
            <w:shd w:val="clear" w:color="708090" w:fill="708090"/>
            <w:vAlign w:val="center"/>
            <w:hideMark/>
          </w:tcPr>
          <w:p w14:paraId="2BB04305"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2407DB8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C7D932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883E39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6BFD5B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2.122.046,72</w:t>
            </w:r>
          </w:p>
        </w:tc>
        <w:tc>
          <w:tcPr>
            <w:tcW w:w="476" w:type="pct"/>
            <w:tcBorders>
              <w:top w:val="nil"/>
              <w:left w:val="nil"/>
              <w:bottom w:val="single" w:sz="4" w:space="0" w:color="D3D3D3"/>
              <w:right w:val="single" w:sz="4" w:space="0" w:color="D3D3D3"/>
            </w:tcBorders>
            <w:shd w:val="clear" w:color="auto" w:fill="auto"/>
            <w:vAlign w:val="center"/>
            <w:hideMark/>
          </w:tcPr>
          <w:p w14:paraId="187621C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15.007.297,74</w:t>
            </w:r>
          </w:p>
        </w:tc>
        <w:tc>
          <w:tcPr>
            <w:tcW w:w="476" w:type="pct"/>
            <w:tcBorders>
              <w:top w:val="nil"/>
              <w:left w:val="nil"/>
              <w:bottom w:val="single" w:sz="4" w:space="0" w:color="D3D3D3"/>
              <w:right w:val="single" w:sz="4" w:space="0" w:color="D3D3D3"/>
            </w:tcBorders>
            <w:shd w:val="clear" w:color="auto" w:fill="auto"/>
            <w:vAlign w:val="center"/>
            <w:hideMark/>
          </w:tcPr>
          <w:p w14:paraId="06FB6CE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57.462.372,82</w:t>
            </w:r>
          </w:p>
        </w:tc>
        <w:tc>
          <w:tcPr>
            <w:tcW w:w="255" w:type="pct"/>
            <w:tcBorders>
              <w:top w:val="nil"/>
              <w:left w:val="nil"/>
              <w:bottom w:val="single" w:sz="4" w:space="0" w:color="D3D3D3"/>
              <w:right w:val="single" w:sz="4" w:space="0" w:color="D3D3D3"/>
            </w:tcBorders>
            <w:shd w:val="clear" w:color="auto" w:fill="auto"/>
            <w:vAlign w:val="center"/>
            <w:hideMark/>
          </w:tcPr>
          <w:p w14:paraId="768E5D1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697,20</w:t>
            </w:r>
          </w:p>
        </w:tc>
        <w:tc>
          <w:tcPr>
            <w:tcW w:w="476" w:type="pct"/>
            <w:tcBorders>
              <w:top w:val="nil"/>
              <w:left w:val="nil"/>
              <w:bottom w:val="single" w:sz="4" w:space="0" w:color="D3D3D3"/>
              <w:right w:val="single" w:sz="4" w:space="0" w:color="D3D3D3"/>
            </w:tcBorders>
            <w:shd w:val="clear" w:color="708090" w:fill="708090"/>
            <w:vAlign w:val="center"/>
            <w:hideMark/>
          </w:tcPr>
          <w:p w14:paraId="4E9646D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74.592.414,47</w:t>
            </w:r>
          </w:p>
        </w:tc>
      </w:tr>
      <w:tr w:rsidR="005D0232" w:rsidRPr="002C141F" w14:paraId="37763EB7" w14:textId="77777777"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3A011862"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ENERJİ ANONİM ŞİRKETİ</w:t>
            </w:r>
          </w:p>
        </w:tc>
        <w:tc>
          <w:tcPr>
            <w:tcW w:w="485" w:type="pct"/>
            <w:tcBorders>
              <w:top w:val="nil"/>
              <w:left w:val="nil"/>
              <w:bottom w:val="single" w:sz="4" w:space="0" w:color="D3D3D3"/>
              <w:right w:val="single" w:sz="4" w:space="0" w:color="D3D3D3"/>
            </w:tcBorders>
            <w:shd w:val="clear" w:color="708090" w:fill="708090"/>
            <w:vAlign w:val="center"/>
            <w:hideMark/>
          </w:tcPr>
          <w:p w14:paraId="57113FF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4BCEE04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A8015C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ED086C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0CE5F9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944.967,97</w:t>
            </w:r>
          </w:p>
        </w:tc>
        <w:tc>
          <w:tcPr>
            <w:tcW w:w="476" w:type="pct"/>
            <w:tcBorders>
              <w:top w:val="nil"/>
              <w:left w:val="nil"/>
              <w:bottom w:val="single" w:sz="4" w:space="0" w:color="D3D3D3"/>
              <w:right w:val="single" w:sz="4" w:space="0" w:color="D3D3D3"/>
            </w:tcBorders>
            <w:shd w:val="clear" w:color="auto" w:fill="auto"/>
            <w:vAlign w:val="center"/>
            <w:hideMark/>
          </w:tcPr>
          <w:p w14:paraId="28354C9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FC7191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55" w:type="pct"/>
            <w:tcBorders>
              <w:top w:val="nil"/>
              <w:left w:val="nil"/>
              <w:bottom w:val="single" w:sz="4" w:space="0" w:color="D3D3D3"/>
              <w:right w:val="single" w:sz="4" w:space="0" w:color="D3D3D3"/>
            </w:tcBorders>
            <w:shd w:val="clear" w:color="auto" w:fill="auto"/>
            <w:vAlign w:val="center"/>
            <w:hideMark/>
          </w:tcPr>
          <w:p w14:paraId="3419521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4A6FA0B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944.967,97</w:t>
            </w:r>
          </w:p>
        </w:tc>
      </w:tr>
      <w:tr w:rsidR="005D0232" w:rsidRPr="002C141F" w14:paraId="5838EF79" w14:textId="77777777"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4E50B3F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5" w:type="pct"/>
            <w:tcBorders>
              <w:top w:val="nil"/>
              <w:left w:val="nil"/>
              <w:bottom w:val="single" w:sz="4" w:space="0" w:color="D3D3D3"/>
              <w:right w:val="single" w:sz="4" w:space="0" w:color="D3D3D3"/>
            </w:tcBorders>
            <w:shd w:val="clear" w:color="708090" w:fill="708090"/>
            <w:vAlign w:val="center"/>
            <w:hideMark/>
          </w:tcPr>
          <w:p w14:paraId="0915017F"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5E714C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0D15774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B8EB0B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C1E645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143.005,95</w:t>
            </w:r>
          </w:p>
        </w:tc>
        <w:tc>
          <w:tcPr>
            <w:tcW w:w="476" w:type="pct"/>
            <w:tcBorders>
              <w:top w:val="nil"/>
              <w:left w:val="nil"/>
              <w:bottom w:val="single" w:sz="4" w:space="0" w:color="D3D3D3"/>
              <w:right w:val="single" w:sz="4" w:space="0" w:color="D3D3D3"/>
            </w:tcBorders>
            <w:shd w:val="clear" w:color="auto" w:fill="auto"/>
            <w:vAlign w:val="center"/>
            <w:hideMark/>
          </w:tcPr>
          <w:p w14:paraId="34FBAA0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293.419,56</w:t>
            </w:r>
          </w:p>
        </w:tc>
        <w:tc>
          <w:tcPr>
            <w:tcW w:w="476" w:type="pct"/>
            <w:tcBorders>
              <w:top w:val="nil"/>
              <w:left w:val="nil"/>
              <w:bottom w:val="single" w:sz="4" w:space="0" w:color="D3D3D3"/>
              <w:right w:val="single" w:sz="4" w:space="0" w:color="D3D3D3"/>
            </w:tcBorders>
            <w:shd w:val="clear" w:color="auto" w:fill="auto"/>
            <w:vAlign w:val="center"/>
            <w:hideMark/>
          </w:tcPr>
          <w:p w14:paraId="35B7B62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55" w:type="pct"/>
            <w:tcBorders>
              <w:top w:val="nil"/>
              <w:left w:val="nil"/>
              <w:bottom w:val="single" w:sz="4" w:space="0" w:color="D3D3D3"/>
              <w:right w:val="single" w:sz="4" w:space="0" w:color="D3D3D3"/>
            </w:tcBorders>
            <w:shd w:val="clear" w:color="auto" w:fill="auto"/>
            <w:vAlign w:val="center"/>
            <w:hideMark/>
          </w:tcPr>
          <w:p w14:paraId="63D2B7B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5DE323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436.425,51</w:t>
            </w:r>
          </w:p>
        </w:tc>
      </w:tr>
      <w:tr w:rsidR="005D0232" w:rsidRPr="002C141F" w14:paraId="33A8453A" w14:textId="77777777"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1B47D51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5" w:type="pct"/>
            <w:tcBorders>
              <w:top w:val="nil"/>
              <w:left w:val="nil"/>
              <w:bottom w:val="single" w:sz="4" w:space="0" w:color="D3D3D3"/>
              <w:right w:val="single" w:sz="4" w:space="0" w:color="D3D3D3"/>
            </w:tcBorders>
            <w:shd w:val="clear" w:color="708090" w:fill="708090"/>
            <w:vAlign w:val="center"/>
            <w:hideMark/>
          </w:tcPr>
          <w:p w14:paraId="2DC6AEEB"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3A3145D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0F51F69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66EE23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6EA2C0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3.137,28</w:t>
            </w:r>
          </w:p>
        </w:tc>
        <w:tc>
          <w:tcPr>
            <w:tcW w:w="476" w:type="pct"/>
            <w:tcBorders>
              <w:top w:val="nil"/>
              <w:left w:val="nil"/>
              <w:bottom w:val="single" w:sz="4" w:space="0" w:color="D3D3D3"/>
              <w:right w:val="single" w:sz="4" w:space="0" w:color="D3D3D3"/>
            </w:tcBorders>
            <w:shd w:val="clear" w:color="auto" w:fill="auto"/>
            <w:vAlign w:val="center"/>
            <w:hideMark/>
          </w:tcPr>
          <w:p w14:paraId="10A7072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2C9D5C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55" w:type="pct"/>
            <w:tcBorders>
              <w:top w:val="nil"/>
              <w:left w:val="nil"/>
              <w:bottom w:val="single" w:sz="4" w:space="0" w:color="D3D3D3"/>
              <w:right w:val="single" w:sz="4" w:space="0" w:color="D3D3D3"/>
            </w:tcBorders>
            <w:shd w:val="clear" w:color="auto" w:fill="auto"/>
            <w:vAlign w:val="center"/>
            <w:hideMark/>
          </w:tcPr>
          <w:p w14:paraId="441A399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D20F01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3.137,28</w:t>
            </w:r>
          </w:p>
        </w:tc>
      </w:tr>
      <w:tr w:rsidR="005D0232" w:rsidRPr="002C141F" w14:paraId="26E087EB" w14:textId="77777777"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5974A0DA"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5" w:type="pct"/>
            <w:tcBorders>
              <w:top w:val="nil"/>
              <w:left w:val="nil"/>
              <w:bottom w:val="single" w:sz="4" w:space="0" w:color="D3D3D3"/>
              <w:right w:val="single" w:sz="4" w:space="0" w:color="D3D3D3"/>
            </w:tcBorders>
            <w:shd w:val="clear" w:color="708090" w:fill="708090"/>
            <w:vAlign w:val="center"/>
            <w:hideMark/>
          </w:tcPr>
          <w:p w14:paraId="6A4BC2C7"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77C489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75F9FC8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1259DD6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C90675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AD9CFD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628.258,00</w:t>
            </w:r>
          </w:p>
        </w:tc>
        <w:tc>
          <w:tcPr>
            <w:tcW w:w="476" w:type="pct"/>
            <w:tcBorders>
              <w:top w:val="nil"/>
              <w:left w:val="nil"/>
              <w:bottom w:val="single" w:sz="4" w:space="0" w:color="D3D3D3"/>
              <w:right w:val="single" w:sz="4" w:space="0" w:color="D3D3D3"/>
            </w:tcBorders>
            <w:shd w:val="clear" w:color="auto" w:fill="auto"/>
            <w:vAlign w:val="center"/>
            <w:hideMark/>
          </w:tcPr>
          <w:p w14:paraId="41077DB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55" w:type="pct"/>
            <w:tcBorders>
              <w:top w:val="nil"/>
              <w:left w:val="nil"/>
              <w:bottom w:val="single" w:sz="4" w:space="0" w:color="D3D3D3"/>
              <w:right w:val="single" w:sz="4" w:space="0" w:color="D3D3D3"/>
            </w:tcBorders>
            <w:shd w:val="clear" w:color="auto" w:fill="auto"/>
            <w:vAlign w:val="center"/>
            <w:hideMark/>
          </w:tcPr>
          <w:p w14:paraId="576FA7A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17EC1D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628.258,00</w:t>
            </w:r>
          </w:p>
        </w:tc>
      </w:tr>
      <w:tr w:rsidR="005D0232" w:rsidRPr="002C141F" w14:paraId="13823C0A" w14:textId="77777777"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0ECAF83F"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TÜRKİYE PETROLLERİ ANONİM ORTAKLIĞI</w:t>
            </w:r>
          </w:p>
        </w:tc>
        <w:tc>
          <w:tcPr>
            <w:tcW w:w="485" w:type="pct"/>
            <w:tcBorders>
              <w:top w:val="nil"/>
              <w:left w:val="nil"/>
              <w:bottom w:val="single" w:sz="4" w:space="0" w:color="D3D3D3"/>
              <w:right w:val="single" w:sz="4" w:space="0" w:color="D3D3D3"/>
            </w:tcBorders>
            <w:shd w:val="clear" w:color="708090" w:fill="708090"/>
            <w:vAlign w:val="center"/>
            <w:hideMark/>
          </w:tcPr>
          <w:p w14:paraId="1BA2535E"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D6505C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679A975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0AC3FA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B1347E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597.989,00</w:t>
            </w:r>
          </w:p>
        </w:tc>
        <w:tc>
          <w:tcPr>
            <w:tcW w:w="476" w:type="pct"/>
            <w:tcBorders>
              <w:top w:val="nil"/>
              <w:left w:val="nil"/>
              <w:bottom w:val="single" w:sz="4" w:space="0" w:color="D3D3D3"/>
              <w:right w:val="single" w:sz="4" w:space="0" w:color="D3D3D3"/>
            </w:tcBorders>
            <w:shd w:val="clear" w:color="auto" w:fill="auto"/>
            <w:vAlign w:val="center"/>
            <w:hideMark/>
          </w:tcPr>
          <w:p w14:paraId="0DBA5F6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1E9ECB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55" w:type="pct"/>
            <w:tcBorders>
              <w:top w:val="nil"/>
              <w:left w:val="nil"/>
              <w:bottom w:val="single" w:sz="4" w:space="0" w:color="D3D3D3"/>
              <w:right w:val="single" w:sz="4" w:space="0" w:color="D3D3D3"/>
            </w:tcBorders>
            <w:shd w:val="clear" w:color="auto" w:fill="auto"/>
            <w:vAlign w:val="center"/>
            <w:hideMark/>
          </w:tcPr>
          <w:p w14:paraId="462C336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8BDC6D9"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597.989,00</w:t>
            </w:r>
          </w:p>
        </w:tc>
      </w:tr>
      <w:tr w:rsidR="005D0232" w:rsidRPr="002C141F" w14:paraId="15F3318A" w14:textId="77777777"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064610DF"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5" w:type="pct"/>
            <w:tcBorders>
              <w:top w:val="nil"/>
              <w:left w:val="nil"/>
              <w:bottom w:val="single" w:sz="4" w:space="0" w:color="D3D3D3"/>
              <w:right w:val="single" w:sz="4" w:space="0" w:color="D3D3D3"/>
            </w:tcBorders>
            <w:shd w:val="clear" w:color="708090" w:fill="708090"/>
            <w:vAlign w:val="center"/>
            <w:hideMark/>
          </w:tcPr>
          <w:p w14:paraId="4901E831"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69358DF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80" w:type="pct"/>
            <w:tcBorders>
              <w:top w:val="nil"/>
              <w:left w:val="nil"/>
              <w:bottom w:val="single" w:sz="4" w:space="0" w:color="D3D3D3"/>
              <w:right w:val="single" w:sz="4" w:space="0" w:color="D3D3D3"/>
            </w:tcBorders>
            <w:shd w:val="clear" w:color="708090" w:fill="708090"/>
            <w:vAlign w:val="center"/>
            <w:hideMark/>
          </w:tcPr>
          <w:p w14:paraId="4693573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09" w:type="pct"/>
            <w:tcBorders>
              <w:top w:val="nil"/>
              <w:left w:val="nil"/>
              <w:bottom w:val="single" w:sz="4" w:space="0" w:color="D3D3D3"/>
              <w:right w:val="single" w:sz="4" w:space="0" w:color="D3D3D3"/>
            </w:tcBorders>
            <w:shd w:val="clear" w:color="708090" w:fill="708090"/>
            <w:vAlign w:val="center"/>
            <w:hideMark/>
          </w:tcPr>
          <w:p w14:paraId="1D853B0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1B35A2C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3.811.146,92</w:t>
            </w:r>
          </w:p>
        </w:tc>
        <w:tc>
          <w:tcPr>
            <w:tcW w:w="476" w:type="pct"/>
            <w:tcBorders>
              <w:top w:val="nil"/>
              <w:left w:val="nil"/>
              <w:bottom w:val="single" w:sz="4" w:space="0" w:color="D3D3D3"/>
              <w:right w:val="single" w:sz="4" w:space="0" w:color="D3D3D3"/>
            </w:tcBorders>
            <w:shd w:val="clear" w:color="708090" w:fill="708090"/>
            <w:vAlign w:val="center"/>
            <w:hideMark/>
          </w:tcPr>
          <w:p w14:paraId="73B1969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15.928.975,30</w:t>
            </w:r>
          </w:p>
        </w:tc>
        <w:tc>
          <w:tcPr>
            <w:tcW w:w="476" w:type="pct"/>
            <w:tcBorders>
              <w:top w:val="nil"/>
              <w:left w:val="nil"/>
              <w:bottom w:val="single" w:sz="4" w:space="0" w:color="D3D3D3"/>
              <w:right w:val="single" w:sz="4" w:space="0" w:color="D3D3D3"/>
            </w:tcBorders>
            <w:shd w:val="clear" w:color="708090" w:fill="708090"/>
            <w:vAlign w:val="center"/>
            <w:hideMark/>
          </w:tcPr>
          <w:p w14:paraId="7EEAD57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57.462.372,82</w:t>
            </w:r>
          </w:p>
        </w:tc>
        <w:tc>
          <w:tcPr>
            <w:tcW w:w="255" w:type="pct"/>
            <w:tcBorders>
              <w:top w:val="nil"/>
              <w:left w:val="nil"/>
              <w:bottom w:val="single" w:sz="4" w:space="0" w:color="D3D3D3"/>
              <w:right w:val="single" w:sz="4" w:space="0" w:color="D3D3D3"/>
            </w:tcBorders>
            <w:shd w:val="clear" w:color="708090" w:fill="708090"/>
            <w:vAlign w:val="center"/>
            <w:hideMark/>
          </w:tcPr>
          <w:p w14:paraId="120C9332"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697,20</w:t>
            </w:r>
          </w:p>
        </w:tc>
        <w:tc>
          <w:tcPr>
            <w:tcW w:w="476" w:type="pct"/>
            <w:tcBorders>
              <w:top w:val="nil"/>
              <w:left w:val="nil"/>
              <w:bottom w:val="single" w:sz="4" w:space="0" w:color="D3D3D3"/>
              <w:right w:val="single" w:sz="4" w:space="0" w:color="D3D3D3"/>
            </w:tcBorders>
            <w:shd w:val="clear" w:color="708090" w:fill="708090"/>
            <w:vAlign w:val="center"/>
            <w:hideMark/>
          </w:tcPr>
          <w:p w14:paraId="0777B1F8"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77.203.192,23</w:t>
            </w:r>
          </w:p>
        </w:tc>
      </w:tr>
    </w:tbl>
    <w:p w14:paraId="2DC048AF" w14:textId="77777777" w:rsidR="00523967" w:rsidRPr="002C141F" w:rsidRDefault="00523967">
      <w:pPr>
        <w:rPr>
          <w:rFonts w:ascii="Times New Roman" w:hAnsi="Times New Roman" w:cs="Times New Roman"/>
          <w:b/>
          <w:lang w:val="en-US"/>
        </w:rPr>
      </w:pPr>
      <w:r w:rsidRPr="002C141F">
        <w:rPr>
          <w:rFonts w:ascii="Times New Roman" w:hAnsi="Times New Roman"/>
          <w:lang w:val="en-US"/>
        </w:rPr>
        <w:br w:type="page"/>
      </w:r>
    </w:p>
    <w:p w14:paraId="44B13B57" w14:textId="77777777" w:rsidR="00AB0FC6" w:rsidRPr="002C141F" w:rsidRDefault="004C282A" w:rsidP="00385AC9">
      <w:pPr>
        <w:pStyle w:val="Balk5"/>
        <w:rPr>
          <w:lang w:val="en-US"/>
        </w:rPr>
      </w:pPr>
      <w:bookmarkStart w:id="357" w:name="_Toc445993520"/>
      <w:bookmarkStart w:id="358" w:name="_Toc520881373"/>
      <w:r w:rsidRPr="002C141F">
        <w:rPr>
          <w:lang w:val="en-US"/>
        </w:rPr>
        <w:lastRenderedPageBreak/>
        <w:t>Table</w:t>
      </w:r>
      <w:r w:rsidR="00AB0FC6" w:rsidRPr="002C141F">
        <w:rPr>
          <w:lang w:val="en-US"/>
        </w:rPr>
        <w:t xml:space="preserve"> 10.3 AFYONKARAHİSAR</w:t>
      </w:r>
      <w:bookmarkEnd w:id="357"/>
      <w:bookmarkEnd w:id="358"/>
    </w:p>
    <w:tbl>
      <w:tblPr>
        <w:tblW w:w="5283" w:type="pct"/>
        <w:tblCellMar>
          <w:left w:w="70" w:type="dxa"/>
          <w:right w:w="70" w:type="dxa"/>
        </w:tblCellMar>
        <w:tblLook w:val="04A0" w:firstRow="1" w:lastRow="0" w:firstColumn="1" w:lastColumn="0" w:noHBand="0" w:noVBand="1"/>
      </w:tblPr>
      <w:tblGrid>
        <w:gridCol w:w="2245"/>
        <w:gridCol w:w="2164"/>
        <w:gridCol w:w="1207"/>
        <w:gridCol w:w="700"/>
        <w:gridCol w:w="1335"/>
        <w:gridCol w:w="1309"/>
        <w:gridCol w:w="1309"/>
        <w:gridCol w:w="1309"/>
        <w:gridCol w:w="1055"/>
        <w:gridCol w:w="1411"/>
      </w:tblGrid>
      <w:tr w:rsidR="005D0232" w:rsidRPr="002C141F" w14:paraId="2FA1165B" w14:textId="77777777" w:rsidTr="005D0232">
        <w:trPr>
          <w:trHeight w:val="420"/>
        </w:trPr>
        <w:tc>
          <w:tcPr>
            <w:tcW w:w="85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3E434F"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AFYONKARAHİSAR</w:t>
            </w:r>
          </w:p>
        </w:tc>
        <w:tc>
          <w:tcPr>
            <w:tcW w:w="827" w:type="pct"/>
            <w:tcBorders>
              <w:top w:val="single" w:sz="4" w:space="0" w:color="D3D3D3"/>
              <w:left w:val="nil"/>
              <w:bottom w:val="single" w:sz="4" w:space="0" w:color="D3D3D3"/>
              <w:right w:val="single" w:sz="4" w:space="0" w:color="D3D3D3"/>
            </w:tcBorders>
            <w:shd w:val="clear" w:color="6E9ECA" w:fill="6E9ECA"/>
            <w:vAlign w:val="center"/>
            <w:hideMark/>
          </w:tcPr>
          <w:p w14:paraId="15A90B36" w14:textId="77777777" w:rsidR="005D0232" w:rsidRPr="002C141F" w:rsidRDefault="00C67354"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111FE479"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06" w:type="pct"/>
            <w:tcBorders>
              <w:top w:val="single" w:sz="4" w:space="0" w:color="D3D3D3"/>
              <w:left w:val="nil"/>
              <w:bottom w:val="single" w:sz="4" w:space="0" w:color="D3D3D3"/>
              <w:right w:val="single" w:sz="4" w:space="0" w:color="D3D3D3"/>
            </w:tcBorders>
            <w:shd w:val="clear" w:color="6E9ECA" w:fill="6E9ECA"/>
            <w:vAlign w:val="center"/>
            <w:hideMark/>
          </w:tcPr>
          <w:p w14:paraId="0F8C9EDF"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14:paraId="20B78B3C"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3C653571"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11C0162E"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111FAC4B"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14:paraId="07217AF6"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2A76EE4F"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38DB3E23"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51E369BD"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1C5C58D8"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08" w:type="pct"/>
            <w:tcBorders>
              <w:top w:val="nil"/>
              <w:left w:val="nil"/>
              <w:bottom w:val="single" w:sz="4" w:space="0" w:color="D3D3D3"/>
              <w:right w:val="single" w:sz="4" w:space="0" w:color="D3D3D3"/>
            </w:tcBorders>
            <w:shd w:val="clear" w:color="auto" w:fill="auto"/>
            <w:vAlign w:val="center"/>
            <w:hideMark/>
          </w:tcPr>
          <w:p w14:paraId="1DC9208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47F093A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735D86F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660FCA5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756.086,40</w:t>
            </w:r>
          </w:p>
        </w:tc>
        <w:tc>
          <w:tcPr>
            <w:tcW w:w="471" w:type="pct"/>
            <w:tcBorders>
              <w:top w:val="nil"/>
              <w:left w:val="nil"/>
              <w:bottom w:val="single" w:sz="4" w:space="0" w:color="D3D3D3"/>
              <w:right w:val="single" w:sz="4" w:space="0" w:color="D3D3D3"/>
            </w:tcBorders>
            <w:shd w:val="clear" w:color="auto" w:fill="auto"/>
            <w:vAlign w:val="center"/>
            <w:hideMark/>
          </w:tcPr>
          <w:p w14:paraId="06D3056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68836CC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14EFF94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53A4E5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756.086,40</w:t>
            </w:r>
          </w:p>
        </w:tc>
      </w:tr>
      <w:tr w:rsidR="005D0232" w:rsidRPr="002C141F" w14:paraId="51FF28A5"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4DEB8DD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AFYON DOĞAL GAZ DAĞITIM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60AD7C1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08" w:type="pct"/>
            <w:tcBorders>
              <w:top w:val="nil"/>
              <w:left w:val="nil"/>
              <w:bottom w:val="single" w:sz="4" w:space="0" w:color="D3D3D3"/>
              <w:right w:val="single" w:sz="4" w:space="0" w:color="D3D3D3"/>
            </w:tcBorders>
            <w:shd w:val="clear" w:color="auto" w:fill="auto"/>
            <w:vAlign w:val="center"/>
            <w:hideMark/>
          </w:tcPr>
          <w:p w14:paraId="7A7EA2B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6736672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2D20476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A609E3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26.559.182,71</w:t>
            </w:r>
          </w:p>
        </w:tc>
        <w:tc>
          <w:tcPr>
            <w:tcW w:w="471" w:type="pct"/>
            <w:tcBorders>
              <w:top w:val="nil"/>
              <w:left w:val="nil"/>
              <w:bottom w:val="single" w:sz="4" w:space="0" w:color="D3D3D3"/>
              <w:right w:val="single" w:sz="4" w:space="0" w:color="D3D3D3"/>
            </w:tcBorders>
            <w:shd w:val="clear" w:color="auto" w:fill="auto"/>
            <w:vAlign w:val="center"/>
            <w:hideMark/>
          </w:tcPr>
          <w:p w14:paraId="77A1EB8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16.704.116,09</w:t>
            </w:r>
          </w:p>
        </w:tc>
        <w:tc>
          <w:tcPr>
            <w:tcW w:w="471" w:type="pct"/>
            <w:tcBorders>
              <w:top w:val="nil"/>
              <w:left w:val="nil"/>
              <w:bottom w:val="single" w:sz="4" w:space="0" w:color="D3D3D3"/>
              <w:right w:val="single" w:sz="4" w:space="0" w:color="D3D3D3"/>
            </w:tcBorders>
            <w:shd w:val="clear" w:color="auto" w:fill="auto"/>
            <w:vAlign w:val="center"/>
            <w:hideMark/>
          </w:tcPr>
          <w:p w14:paraId="19D6AF6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65.149.451,49</w:t>
            </w:r>
          </w:p>
        </w:tc>
        <w:tc>
          <w:tcPr>
            <w:tcW w:w="380" w:type="pct"/>
            <w:tcBorders>
              <w:top w:val="nil"/>
              <w:left w:val="nil"/>
              <w:bottom w:val="single" w:sz="4" w:space="0" w:color="D3D3D3"/>
              <w:right w:val="single" w:sz="4" w:space="0" w:color="D3D3D3"/>
            </w:tcBorders>
            <w:shd w:val="clear" w:color="auto" w:fill="auto"/>
            <w:vAlign w:val="center"/>
            <w:hideMark/>
          </w:tcPr>
          <w:p w14:paraId="5C13F65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42.348,39</w:t>
            </w:r>
          </w:p>
        </w:tc>
        <w:tc>
          <w:tcPr>
            <w:tcW w:w="508" w:type="pct"/>
            <w:tcBorders>
              <w:top w:val="nil"/>
              <w:left w:val="nil"/>
              <w:bottom w:val="single" w:sz="4" w:space="0" w:color="D3D3D3"/>
              <w:right w:val="single" w:sz="4" w:space="0" w:color="D3D3D3"/>
            </w:tcBorders>
            <w:shd w:val="clear" w:color="708090" w:fill="708090"/>
            <w:vAlign w:val="center"/>
            <w:hideMark/>
          </w:tcPr>
          <w:p w14:paraId="04DDF4A6"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108.455.098,68</w:t>
            </w:r>
          </w:p>
        </w:tc>
      </w:tr>
      <w:tr w:rsidR="005D0232" w:rsidRPr="002C141F" w14:paraId="0940912C"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44C71F74"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260E72FE"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08" w:type="pct"/>
            <w:tcBorders>
              <w:top w:val="nil"/>
              <w:left w:val="nil"/>
              <w:bottom w:val="single" w:sz="4" w:space="0" w:color="D3D3D3"/>
              <w:right w:val="single" w:sz="4" w:space="0" w:color="D3D3D3"/>
            </w:tcBorders>
            <w:shd w:val="clear" w:color="auto" w:fill="auto"/>
            <w:vAlign w:val="center"/>
            <w:hideMark/>
          </w:tcPr>
          <w:p w14:paraId="135E498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2338607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44D8AE0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79A5B9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184.437,76</w:t>
            </w:r>
          </w:p>
        </w:tc>
        <w:tc>
          <w:tcPr>
            <w:tcW w:w="471" w:type="pct"/>
            <w:tcBorders>
              <w:top w:val="nil"/>
              <w:left w:val="nil"/>
              <w:bottom w:val="single" w:sz="4" w:space="0" w:color="D3D3D3"/>
              <w:right w:val="single" w:sz="4" w:space="0" w:color="D3D3D3"/>
            </w:tcBorders>
            <w:shd w:val="clear" w:color="auto" w:fill="auto"/>
            <w:vAlign w:val="center"/>
            <w:hideMark/>
          </w:tcPr>
          <w:p w14:paraId="07B8065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153.535,56</w:t>
            </w:r>
          </w:p>
        </w:tc>
        <w:tc>
          <w:tcPr>
            <w:tcW w:w="471" w:type="pct"/>
            <w:tcBorders>
              <w:top w:val="nil"/>
              <w:left w:val="nil"/>
              <w:bottom w:val="single" w:sz="4" w:space="0" w:color="D3D3D3"/>
              <w:right w:val="single" w:sz="4" w:space="0" w:color="D3D3D3"/>
            </w:tcBorders>
            <w:shd w:val="clear" w:color="auto" w:fill="auto"/>
            <w:vAlign w:val="center"/>
            <w:hideMark/>
          </w:tcPr>
          <w:p w14:paraId="39D8460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903F94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687FC8A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337.973,32</w:t>
            </w:r>
          </w:p>
        </w:tc>
      </w:tr>
      <w:tr w:rsidR="005D0232" w:rsidRPr="002C141F" w14:paraId="26FDF4C3" w14:textId="77777777"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0D0DFFC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6D1B4BDD"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08" w:type="pct"/>
            <w:tcBorders>
              <w:top w:val="nil"/>
              <w:left w:val="nil"/>
              <w:bottom w:val="single" w:sz="4" w:space="0" w:color="D3D3D3"/>
              <w:right w:val="single" w:sz="4" w:space="0" w:color="D3D3D3"/>
            </w:tcBorders>
            <w:shd w:val="clear" w:color="auto" w:fill="auto"/>
            <w:vAlign w:val="center"/>
            <w:hideMark/>
          </w:tcPr>
          <w:p w14:paraId="4B3A48C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5.732.169,28</w:t>
            </w:r>
          </w:p>
        </w:tc>
        <w:tc>
          <w:tcPr>
            <w:tcW w:w="306" w:type="pct"/>
            <w:tcBorders>
              <w:top w:val="nil"/>
              <w:left w:val="nil"/>
              <w:bottom w:val="single" w:sz="4" w:space="0" w:color="D3D3D3"/>
              <w:right w:val="single" w:sz="4" w:space="0" w:color="D3D3D3"/>
            </w:tcBorders>
            <w:shd w:val="clear" w:color="auto" w:fill="auto"/>
            <w:vAlign w:val="center"/>
            <w:hideMark/>
          </w:tcPr>
          <w:p w14:paraId="1607F9D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4B08F31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3161A8F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22.928.677,04</w:t>
            </w:r>
          </w:p>
        </w:tc>
        <w:tc>
          <w:tcPr>
            <w:tcW w:w="471" w:type="pct"/>
            <w:tcBorders>
              <w:top w:val="nil"/>
              <w:left w:val="nil"/>
              <w:bottom w:val="single" w:sz="4" w:space="0" w:color="D3D3D3"/>
              <w:right w:val="single" w:sz="4" w:space="0" w:color="D3D3D3"/>
            </w:tcBorders>
            <w:shd w:val="clear" w:color="auto" w:fill="auto"/>
            <w:vAlign w:val="center"/>
            <w:hideMark/>
          </w:tcPr>
          <w:p w14:paraId="0A9C0B1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1F6302E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473D1B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A41BD09"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28.660.846,32</w:t>
            </w:r>
          </w:p>
        </w:tc>
      </w:tr>
      <w:tr w:rsidR="005D0232" w:rsidRPr="002C141F" w14:paraId="3B7EFC63" w14:textId="77777777"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77A3A54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CMY GAZ ÜRÜNLERİ MÜHENDİSLİK İNŞAAT NAKLİYAT SANAYİ VE TİCARET LİMİTED ŞİRKETİ</w:t>
            </w:r>
          </w:p>
        </w:tc>
        <w:tc>
          <w:tcPr>
            <w:tcW w:w="827" w:type="pct"/>
            <w:tcBorders>
              <w:top w:val="nil"/>
              <w:left w:val="nil"/>
              <w:bottom w:val="single" w:sz="4" w:space="0" w:color="D3D3D3"/>
              <w:right w:val="single" w:sz="4" w:space="0" w:color="D3D3D3"/>
            </w:tcBorders>
            <w:shd w:val="clear" w:color="708090" w:fill="708090"/>
            <w:vAlign w:val="center"/>
            <w:hideMark/>
          </w:tcPr>
          <w:p w14:paraId="5C0920E3"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08" w:type="pct"/>
            <w:tcBorders>
              <w:top w:val="nil"/>
              <w:left w:val="nil"/>
              <w:bottom w:val="single" w:sz="4" w:space="0" w:color="D3D3D3"/>
              <w:right w:val="single" w:sz="4" w:space="0" w:color="D3D3D3"/>
            </w:tcBorders>
            <w:shd w:val="clear" w:color="auto" w:fill="auto"/>
            <w:vAlign w:val="center"/>
            <w:hideMark/>
          </w:tcPr>
          <w:p w14:paraId="653F7B0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4F5ECDB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03061AE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1C43DA3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36.597,00</w:t>
            </w:r>
          </w:p>
        </w:tc>
        <w:tc>
          <w:tcPr>
            <w:tcW w:w="471" w:type="pct"/>
            <w:tcBorders>
              <w:top w:val="nil"/>
              <w:left w:val="nil"/>
              <w:bottom w:val="single" w:sz="4" w:space="0" w:color="D3D3D3"/>
              <w:right w:val="single" w:sz="4" w:space="0" w:color="D3D3D3"/>
            </w:tcBorders>
            <w:shd w:val="clear" w:color="auto" w:fill="auto"/>
            <w:vAlign w:val="center"/>
            <w:hideMark/>
          </w:tcPr>
          <w:p w14:paraId="7216CA2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28.624,19</w:t>
            </w:r>
          </w:p>
        </w:tc>
        <w:tc>
          <w:tcPr>
            <w:tcW w:w="471" w:type="pct"/>
            <w:tcBorders>
              <w:top w:val="nil"/>
              <w:left w:val="nil"/>
              <w:bottom w:val="single" w:sz="4" w:space="0" w:color="D3D3D3"/>
              <w:right w:val="single" w:sz="4" w:space="0" w:color="D3D3D3"/>
            </w:tcBorders>
            <w:shd w:val="clear" w:color="auto" w:fill="auto"/>
            <w:vAlign w:val="center"/>
            <w:hideMark/>
          </w:tcPr>
          <w:p w14:paraId="6F55C25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480D2F7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3CE1BF9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65.221,19</w:t>
            </w:r>
          </w:p>
        </w:tc>
      </w:tr>
      <w:tr w:rsidR="005D0232" w:rsidRPr="002C141F" w14:paraId="5BC50B0D" w14:textId="77777777"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11A52C39"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089E3A6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08" w:type="pct"/>
            <w:tcBorders>
              <w:top w:val="nil"/>
              <w:left w:val="nil"/>
              <w:bottom w:val="single" w:sz="4" w:space="0" w:color="D3D3D3"/>
              <w:right w:val="single" w:sz="4" w:space="0" w:color="D3D3D3"/>
            </w:tcBorders>
            <w:shd w:val="clear" w:color="auto" w:fill="auto"/>
            <w:vAlign w:val="center"/>
            <w:hideMark/>
          </w:tcPr>
          <w:p w14:paraId="39338E5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09E92C7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515B072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2C2D3E2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383.561,46</w:t>
            </w:r>
          </w:p>
        </w:tc>
        <w:tc>
          <w:tcPr>
            <w:tcW w:w="471" w:type="pct"/>
            <w:tcBorders>
              <w:top w:val="nil"/>
              <w:left w:val="nil"/>
              <w:bottom w:val="single" w:sz="4" w:space="0" w:color="D3D3D3"/>
              <w:right w:val="single" w:sz="4" w:space="0" w:color="D3D3D3"/>
            </w:tcBorders>
            <w:shd w:val="clear" w:color="auto" w:fill="auto"/>
            <w:vAlign w:val="center"/>
            <w:hideMark/>
          </w:tcPr>
          <w:p w14:paraId="5EB71F3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3236274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628E7B0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0F12B56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383.561,46</w:t>
            </w:r>
          </w:p>
        </w:tc>
      </w:tr>
      <w:tr w:rsidR="005D0232" w:rsidRPr="002C141F" w14:paraId="7739AE45"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3145D022"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5E4E7D18"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08" w:type="pct"/>
            <w:tcBorders>
              <w:top w:val="nil"/>
              <w:left w:val="nil"/>
              <w:bottom w:val="single" w:sz="4" w:space="0" w:color="D3D3D3"/>
              <w:right w:val="single" w:sz="4" w:space="0" w:color="D3D3D3"/>
            </w:tcBorders>
            <w:shd w:val="clear" w:color="auto" w:fill="auto"/>
            <w:vAlign w:val="center"/>
            <w:hideMark/>
          </w:tcPr>
          <w:p w14:paraId="0421EC4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2471D1C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3D89C0C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68B51A9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1.408.125,00</w:t>
            </w:r>
          </w:p>
        </w:tc>
        <w:tc>
          <w:tcPr>
            <w:tcW w:w="471" w:type="pct"/>
            <w:tcBorders>
              <w:top w:val="nil"/>
              <w:left w:val="nil"/>
              <w:bottom w:val="single" w:sz="4" w:space="0" w:color="D3D3D3"/>
              <w:right w:val="single" w:sz="4" w:space="0" w:color="D3D3D3"/>
            </w:tcBorders>
            <w:shd w:val="clear" w:color="auto" w:fill="auto"/>
            <w:vAlign w:val="center"/>
            <w:hideMark/>
          </w:tcPr>
          <w:p w14:paraId="06CAB2B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233.804,00</w:t>
            </w:r>
          </w:p>
        </w:tc>
        <w:tc>
          <w:tcPr>
            <w:tcW w:w="471" w:type="pct"/>
            <w:tcBorders>
              <w:top w:val="nil"/>
              <w:left w:val="nil"/>
              <w:bottom w:val="single" w:sz="4" w:space="0" w:color="D3D3D3"/>
              <w:right w:val="single" w:sz="4" w:space="0" w:color="D3D3D3"/>
            </w:tcBorders>
            <w:shd w:val="clear" w:color="auto" w:fill="auto"/>
            <w:vAlign w:val="center"/>
            <w:hideMark/>
          </w:tcPr>
          <w:p w14:paraId="2937848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51E40BA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57.841,00</w:t>
            </w:r>
          </w:p>
        </w:tc>
        <w:tc>
          <w:tcPr>
            <w:tcW w:w="508" w:type="pct"/>
            <w:tcBorders>
              <w:top w:val="nil"/>
              <w:left w:val="nil"/>
              <w:bottom w:val="single" w:sz="4" w:space="0" w:color="D3D3D3"/>
              <w:right w:val="single" w:sz="4" w:space="0" w:color="D3D3D3"/>
            </w:tcBorders>
            <w:shd w:val="clear" w:color="708090" w:fill="708090"/>
            <w:vAlign w:val="center"/>
            <w:hideMark/>
          </w:tcPr>
          <w:p w14:paraId="349FF2F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1.699.770,00</w:t>
            </w:r>
          </w:p>
        </w:tc>
      </w:tr>
      <w:tr w:rsidR="005D0232" w:rsidRPr="002C141F" w14:paraId="36F7F269" w14:textId="77777777"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7ADF8F8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6D919DEE"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08" w:type="pct"/>
            <w:tcBorders>
              <w:top w:val="nil"/>
              <w:left w:val="nil"/>
              <w:bottom w:val="single" w:sz="4" w:space="0" w:color="D3D3D3"/>
              <w:right w:val="single" w:sz="4" w:space="0" w:color="D3D3D3"/>
            </w:tcBorders>
            <w:shd w:val="clear" w:color="auto" w:fill="auto"/>
            <w:vAlign w:val="center"/>
            <w:hideMark/>
          </w:tcPr>
          <w:p w14:paraId="0664B1B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600295D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5E3C3E1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825D28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523.767,76</w:t>
            </w:r>
          </w:p>
        </w:tc>
        <w:tc>
          <w:tcPr>
            <w:tcW w:w="471" w:type="pct"/>
            <w:tcBorders>
              <w:top w:val="nil"/>
              <w:left w:val="nil"/>
              <w:bottom w:val="single" w:sz="4" w:space="0" w:color="D3D3D3"/>
              <w:right w:val="single" w:sz="4" w:space="0" w:color="D3D3D3"/>
            </w:tcBorders>
            <w:shd w:val="clear" w:color="auto" w:fill="auto"/>
            <w:vAlign w:val="center"/>
            <w:hideMark/>
          </w:tcPr>
          <w:p w14:paraId="6E0AD31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30512D3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53F72D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E24706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523.767,76</w:t>
            </w:r>
          </w:p>
        </w:tc>
      </w:tr>
      <w:tr w:rsidR="005D0232" w:rsidRPr="002C141F" w14:paraId="6C1B52E9"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611B7052"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74B0F33F"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08" w:type="pct"/>
            <w:tcBorders>
              <w:top w:val="nil"/>
              <w:left w:val="nil"/>
              <w:bottom w:val="single" w:sz="4" w:space="0" w:color="D3D3D3"/>
              <w:right w:val="single" w:sz="4" w:space="0" w:color="D3D3D3"/>
            </w:tcBorders>
            <w:shd w:val="clear" w:color="auto" w:fill="auto"/>
            <w:vAlign w:val="center"/>
            <w:hideMark/>
          </w:tcPr>
          <w:p w14:paraId="4370A29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531A212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2C765B5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5399E1D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4.387.725,22</w:t>
            </w:r>
          </w:p>
        </w:tc>
        <w:tc>
          <w:tcPr>
            <w:tcW w:w="471" w:type="pct"/>
            <w:tcBorders>
              <w:top w:val="nil"/>
              <w:left w:val="nil"/>
              <w:bottom w:val="single" w:sz="4" w:space="0" w:color="D3D3D3"/>
              <w:right w:val="single" w:sz="4" w:space="0" w:color="D3D3D3"/>
            </w:tcBorders>
            <w:shd w:val="clear" w:color="auto" w:fill="auto"/>
            <w:vAlign w:val="center"/>
            <w:hideMark/>
          </w:tcPr>
          <w:p w14:paraId="517A679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580.950,30</w:t>
            </w:r>
          </w:p>
        </w:tc>
        <w:tc>
          <w:tcPr>
            <w:tcW w:w="471" w:type="pct"/>
            <w:tcBorders>
              <w:top w:val="nil"/>
              <w:left w:val="nil"/>
              <w:bottom w:val="single" w:sz="4" w:space="0" w:color="D3D3D3"/>
              <w:right w:val="single" w:sz="4" w:space="0" w:color="D3D3D3"/>
            </w:tcBorders>
            <w:shd w:val="clear" w:color="auto" w:fill="auto"/>
            <w:vAlign w:val="center"/>
            <w:hideMark/>
          </w:tcPr>
          <w:p w14:paraId="5FE4442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5317462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3EEB835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4.968.675,52</w:t>
            </w:r>
          </w:p>
        </w:tc>
      </w:tr>
      <w:tr w:rsidR="005D0232" w:rsidRPr="002C141F" w14:paraId="030DBE99" w14:textId="77777777"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6F48A37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14:paraId="50B3D895"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08" w:type="pct"/>
            <w:tcBorders>
              <w:top w:val="nil"/>
              <w:left w:val="nil"/>
              <w:bottom w:val="single" w:sz="4" w:space="0" w:color="D3D3D3"/>
              <w:right w:val="single" w:sz="4" w:space="0" w:color="D3D3D3"/>
            </w:tcBorders>
            <w:shd w:val="clear" w:color="auto" w:fill="auto"/>
            <w:vAlign w:val="center"/>
            <w:hideMark/>
          </w:tcPr>
          <w:p w14:paraId="1E88A99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6" w:type="pct"/>
            <w:tcBorders>
              <w:top w:val="nil"/>
              <w:left w:val="nil"/>
              <w:bottom w:val="single" w:sz="4" w:space="0" w:color="D3D3D3"/>
              <w:right w:val="single" w:sz="4" w:space="0" w:color="D3D3D3"/>
            </w:tcBorders>
            <w:shd w:val="clear" w:color="auto" w:fill="auto"/>
            <w:vAlign w:val="center"/>
            <w:hideMark/>
          </w:tcPr>
          <w:p w14:paraId="7BDDE68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0AE2CF5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3A39434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61.505,83</w:t>
            </w:r>
          </w:p>
        </w:tc>
        <w:tc>
          <w:tcPr>
            <w:tcW w:w="471" w:type="pct"/>
            <w:tcBorders>
              <w:top w:val="nil"/>
              <w:left w:val="nil"/>
              <w:bottom w:val="single" w:sz="4" w:space="0" w:color="D3D3D3"/>
              <w:right w:val="single" w:sz="4" w:space="0" w:color="D3D3D3"/>
            </w:tcBorders>
            <w:shd w:val="clear" w:color="auto" w:fill="auto"/>
            <w:vAlign w:val="center"/>
            <w:hideMark/>
          </w:tcPr>
          <w:p w14:paraId="41D5D7C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3C2B10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1F0D151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3EE966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61.505,83</w:t>
            </w:r>
          </w:p>
        </w:tc>
      </w:tr>
      <w:tr w:rsidR="005D0232" w:rsidRPr="002C141F" w14:paraId="325CEC6C" w14:textId="77777777"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14:paraId="4155B5B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27" w:type="pct"/>
            <w:tcBorders>
              <w:top w:val="nil"/>
              <w:left w:val="nil"/>
              <w:bottom w:val="single" w:sz="4" w:space="0" w:color="D3D3D3"/>
              <w:right w:val="single" w:sz="4" w:space="0" w:color="D3D3D3"/>
            </w:tcBorders>
            <w:shd w:val="clear" w:color="708090" w:fill="708090"/>
            <w:vAlign w:val="center"/>
            <w:hideMark/>
          </w:tcPr>
          <w:p w14:paraId="102A22C7"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08" w:type="pct"/>
            <w:tcBorders>
              <w:top w:val="nil"/>
              <w:left w:val="nil"/>
              <w:bottom w:val="single" w:sz="4" w:space="0" w:color="D3D3D3"/>
              <w:right w:val="single" w:sz="4" w:space="0" w:color="D3D3D3"/>
            </w:tcBorders>
            <w:shd w:val="clear" w:color="708090" w:fill="708090"/>
            <w:vAlign w:val="center"/>
            <w:hideMark/>
          </w:tcPr>
          <w:p w14:paraId="3B84F43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5.732.169,28</w:t>
            </w:r>
          </w:p>
        </w:tc>
        <w:tc>
          <w:tcPr>
            <w:tcW w:w="306" w:type="pct"/>
            <w:tcBorders>
              <w:top w:val="nil"/>
              <w:left w:val="nil"/>
              <w:bottom w:val="single" w:sz="4" w:space="0" w:color="D3D3D3"/>
              <w:right w:val="single" w:sz="4" w:space="0" w:color="D3D3D3"/>
            </w:tcBorders>
            <w:shd w:val="clear" w:color="708090" w:fill="708090"/>
            <w:vAlign w:val="center"/>
            <w:hideMark/>
          </w:tcPr>
          <w:p w14:paraId="769A16E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01" w:type="pct"/>
            <w:tcBorders>
              <w:top w:val="nil"/>
              <w:left w:val="nil"/>
              <w:bottom w:val="single" w:sz="4" w:space="0" w:color="D3D3D3"/>
              <w:right w:val="single" w:sz="4" w:space="0" w:color="D3D3D3"/>
            </w:tcBorders>
            <w:shd w:val="clear" w:color="708090" w:fill="708090"/>
            <w:vAlign w:val="center"/>
            <w:hideMark/>
          </w:tcPr>
          <w:p w14:paraId="106E9BB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1" w:type="pct"/>
            <w:tcBorders>
              <w:top w:val="nil"/>
              <w:left w:val="nil"/>
              <w:bottom w:val="single" w:sz="4" w:space="0" w:color="D3D3D3"/>
              <w:right w:val="single" w:sz="4" w:space="0" w:color="D3D3D3"/>
            </w:tcBorders>
            <w:shd w:val="clear" w:color="708090" w:fill="708090"/>
            <w:vAlign w:val="center"/>
            <w:hideMark/>
          </w:tcPr>
          <w:p w14:paraId="7E5809F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57.229.666,18</w:t>
            </w:r>
          </w:p>
        </w:tc>
        <w:tc>
          <w:tcPr>
            <w:tcW w:w="471" w:type="pct"/>
            <w:tcBorders>
              <w:top w:val="nil"/>
              <w:left w:val="nil"/>
              <w:bottom w:val="single" w:sz="4" w:space="0" w:color="D3D3D3"/>
              <w:right w:val="single" w:sz="4" w:space="0" w:color="D3D3D3"/>
            </w:tcBorders>
            <w:shd w:val="clear" w:color="708090" w:fill="708090"/>
            <w:vAlign w:val="center"/>
            <w:hideMark/>
          </w:tcPr>
          <w:p w14:paraId="1282AD0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17.701.030,14</w:t>
            </w:r>
          </w:p>
        </w:tc>
        <w:tc>
          <w:tcPr>
            <w:tcW w:w="471" w:type="pct"/>
            <w:tcBorders>
              <w:top w:val="nil"/>
              <w:left w:val="nil"/>
              <w:bottom w:val="single" w:sz="4" w:space="0" w:color="D3D3D3"/>
              <w:right w:val="single" w:sz="4" w:space="0" w:color="D3D3D3"/>
            </w:tcBorders>
            <w:shd w:val="clear" w:color="708090" w:fill="708090"/>
            <w:vAlign w:val="center"/>
            <w:hideMark/>
          </w:tcPr>
          <w:p w14:paraId="3A33F7C6"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65.149.451,49</w:t>
            </w:r>
          </w:p>
        </w:tc>
        <w:tc>
          <w:tcPr>
            <w:tcW w:w="380" w:type="pct"/>
            <w:tcBorders>
              <w:top w:val="nil"/>
              <w:left w:val="nil"/>
              <w:bottom w:val="single" w:sz="4" w:space="0" w:color="D3D3D3"/>
              <w:right w:val="single" w:sz="4" w:space="0" w:color="D3D3D3"/>
            </w:tcBorders>
            <w:shd w:val="clear" w:color="708090" w:fill="708090"/>
            <w:vAlign w:val="center"/>
            <w:hideMark/>
          </w:tcPr>
          <w:p w14:paraId="76B53CC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100.189,39</w:t>
            </w:r>
          </w:p>
        </w:tc>
        <w:tc>
          <w:tcPr>
            <w:tcW w:w="508" w:type="pct"/>
            <w:tcBorders>
              <w:top w:val="nil"/>
              <w:left w:val="nil"/>
              <w:bottom w:val="single" w:sz="4" w:space="0" w:color="D3D3D3"/>
              <w:right w:val="single" w:sz="4" w:space="0" w:color="D3D3D3"/>
            </w:tcBorders>
            <w:shd w:val="clear" w:color="708090" w:fill="708090"/>
            <w:vAlign w:val="center"/>
            <w:hideMark/>
          </w:tcPr>
          <w:p w14:paraId="21EA3E18"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145.912.506,48</w:t>
            </w:r>
          </w:p>
        </w:tc>
      </w:tr>
    </w:tbl>
    <w:p w14:paraId="31E6AC93" w14:textId="77777777" w:rsidR="00523967" w:rsidRPr="002C141F" w:rsidRDefault="00523967">
      <w:pPr>
        <w:rPr>
          <w:rFonts w:ascii="Times New Roman" w:hAnsi="Times New Roman" w:cs="Times New Roman"/>
          <w:b/>
          <w:lang w:val="en-US"/>
        </w:rPr>
      </w:pPr>
      <w:r w:rsidRPr="002C141F">
        <w:rPr>
          <w:rFonts w:ascii="Times New Roman" w:hAnsi="Times New Roman"/>
          <w:lang w:val="en-US"/>
        </w:rPr>
        <w:br w:type="page"/>
      </w:r>
    </w:p>
    <w:p w14:paraId="797745DC" w14:textId="77777777" w:rsidR="00AB0FC6" w:rsidRPr="002C141F" w:rsidRDefault="004C282A" w:rsidP="00385AC9">
      <w:pPr>
        <w:pStyle w:val="Balk5"/>
        <w:rPr>
          <w:lang w:val="en-US"/>
        </w:rPr>
      </w:pPr>
      <w:bookmarkStart w:id="359" w:name="_Toc445993521"/>
      <w:bookmarkStart w:id="360" w:name="_Toc520881374"/>
      <w:r w:rsidRPr="002C141F">
        <w:rPr>
          <w:lang w:val="en-US"/>
        </w:rPr>
        <w:lastRenderedPageBreak/>
        <w:t>Table</w:t>
      </w:r>
      <w:r w:rsidR="00AB0FC6" w:rsidRPr="002C141F">
        <w:rPr>
          <w:lang w:val="en-US"/>
        </w:rPr>
        <w:t xml:space="preserve"> 10.4 AĞRI</w:t>
      </w:r>
      <w:bookmarkEnd w:id="359"/>
      <w:bookmarkEnd w:id="360"/>
    </w:p>
    <w:tbl>
      <w:tblPr>
        <w:tblW w:w="5175" w:type="pct"/>
        <w:tblCellMar>
          <w:left w:w="70" w:type="dxa"/>
          <w:right w:w="70" w:type="dxa"/>
        </w:tblCellMar>
        <w:tblLook w:val="04A0" w:firstRow="1" w:lastRow="0" w:firstColumn="1" w:lastColumn="0" w:noHBand="0" w:noVBand="1"/>
      </w:tblPr>
      <w:tblGrid>
        <w:gridCol w:w="3369"/>
        <w:gridCol w:w="1325"/>
        <w:gridCol w:w="1511"/>
        <w:gridCol w:w="713"/>
        <w:gridCol w:w="1335"/>
        <w:gridCol w:w="1309"/>
        <w:gridCol w:w="1207"/>
        <w:gridCol w:w="991"/>
        <w:gridCol w:w="597"/>
        <w:gridCol w:w="1400"/>
      </w:tblGrid>
      <w:tr w:rsidR="005D0232" w:rsidRPr="002C141F" w14:paraId="3246D248" w14:textId="77777777" w:rsidTr="005D0232">
        <w:trPr>
          <w:trHeight w:val="420"/>
        </w:trPr>
        <w:tc>
          <w:tcPr>
            <w:tcW w:w="124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C00D8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bookmarkStart w:id="361" w:name="_Toc445993522"/>
            <w:r w:rsidRPr="002C141F">
              <w:rPr>
                <w:rFonts w:ascii="Tahoma" w:eastAsia="Times New Roman" w:hAnsi="Tahoma" w:cs="Tahoma"/>
                <w:b/>
                <w:bCs/>
                <w:color w:val="FFFFFF"/>
                <w:sz w:val="16"/>
                <w:szCs w:val="16"/>
                <w:lang w:val="en-US" w:eastAsia="tr-TR"/>
              </w:rPr>
              <w:t>AĞRI</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14:paraId="35D47AD1" w14:textId="77777777" w:rsidR="005D0232" w:rsidRPr="002C141F" w:rsidRDefault="00C67354"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14:paraId="33787E5E"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14:paraId="309498D7"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02" w:type="pct"/>
            <w:tcBorders>
              <w:top w:val="single" w:sz="4" w:space="0" w:color="D3D3D3"/>
              <w:left w:val="nil"/>
              <w:bottom w:val="single" w:sz="4" w:space="0" w:color="D3D3D3"/>
              <w:right w:val="single" w:sz="4" w:space="0" w:color="D3D3D3"/>
            </w:tcBorders>
            <w:shd w:val="clear" w:color="6E9ECA" w:fill="6E9ECA"/>
            <w:vAlign w:val="center"/>
            <w:hideMark/>
          </w:tcPr>
          <w:p w14:paraId="4FB84EE4"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CB7520C"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4FD392AA"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14:paraId="02AE6ACA"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262" w:type="pct"/>
            <w:tcBorders>
              <w:top w:val="single" w:sz="4" w:space="0" w:color="D3D3D3"/>
              <w:left w:val="nil"/>
              <w:bottom w:val="single" w:sz="4" w:space="0" w:color="D3D3D3"/>
              <w:right w:val="single" w:sz="4" w:space="0" w:color="D3D3D3"/>
            </w:tcBorders>
            <w:shd w:val="clear" w:color="6E9ECA" w:fill="6E9ECA"/>
            <w:vAlign w:val="center"/>
            <w:hideMark/>
          </w:tcPr>
          <w:p w14:paraId="7843717D"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50" w:type="pct"/>
            <w:tcBorders>
              <w:top w:val="single" w:sz="4" w:space="0" w:color="D3D3D3"/>
              <w:left w:val="nil"/>
              <w:bottom w:val="single" w:sz="4" w:space="0" w:color="D3D3D3"/>
              <w:right w:val="single" w:sz="4" w:space="0" w:color="D3D3D3"/>
            </w:tcBorders>
            <w:shd w:val="clear" w:color="6E9ECA" w:fill="6E9ECA"/>
            <w:vAlign w:val="center"/>
            <w:hideMark/>
          </w:tcPr>
          <w:p w14:paraId="4E65CBC3"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1E14B60A" w14:textId="77777777"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14:paraId="61FDD0D9"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AĞRI DOĞALGAZ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6141F39D"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3A2BC59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3C493AB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2" w:type="pct"/>
            <w:tcBorders>
              <w:top w:val="nil"/>
              <w:left w:val="nil"/>
              <w:bottom w:val="single" w:sz="4" w:space="0" w:color="D3D3D3"/>
              <w:right w:val="single" w:sz="4" w:space="0" w:color="D3D3D3"/>
            </w:tcBorders>
            <w:shd w:val="clear" w:color="auto" w:fill="auto"/>
            <w:vAlign w:val="center"/>
            <w:hideMark/>
          </w:tcPr>
          <w:p w14:paraId="605DF25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F26E37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1F17A1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761.859,83</w:t>
            </w:r>
          </w:p>
        </w:tc>
        <w:tc>
          <w:tcPr>
            <w:tcW w:w="351" w:type="pct"/>
            <w:tcBorders>
              <w:top w:val="nil"/>
              <w:left w:val="nil"/>
              <w:bottom w:val="single" w:sz="4" w:space="0" w:color="D3D3D3"/>
              <w:right w:val="single" w:sz="4" w:space="0" w:color="D3D3D3"/>
            </w:tcBorders>
            <w:shd w:val="clear" w:color="auto" w:fill="auto"/>
            <w:vAlign w:val="center"/>
            <w:hideMark/>
          </w:tcPr>
          <w:p w14:paraId="07E4A13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23.591,03</w:t>
            </w:r>
          </w:p>
        </w:tc>
        <w:tc>
          <w:tcPr>
            <w:tcW w:w="262" w:type="pct"/>
            <w:tcBorders>
              <w:top w:val="nil"/>
              <w:left w:val="nil"/>
              <w:bottom w:val="single" w:sz="4" w:space="0" w:color="D3D3D3"/>
              <w:right w:val="single" w:sz="4" w:space="0" w:color="D3D3D3"/>
            </w:tcBorders>
            <w:shd w:val="clear" w:color="auto" w:fill="auto"/>
            <w:vAlign w:val="center"/>
            <w:hideMark/>
          </w:tcPr>
          <w:p w14:paraId="690A6A7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4FA23D4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785.450,85</w:t>
            </w:r>
          </w:p>
        </w:tc>
      </w:tr>
      <w:tr w:rsidR="005D0232" w:rsidRPr="002C141F" w14:paraId="33161904" w14:textId="77777777" w:rsidTr="005D0232">
        <w:trPr>
          <w:trHeight w:val="42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14:paraId="1B9865C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4085CD26"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681C11A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756.614,53</w:t>
            </w:r>
          </w:p>
        </w:tc>
        <w:tc>
          <w:tcPr>
            <w:tcW w:w="283" w:type="pct"/>
            <w:tcBorders>
              <w:top w:val="nil"/>
              <w:left w:val="nil"/>
              <w:bottom w:val="single" w:sz="4" w:space="0" w:color="D3D3D3"/>
              <w:right w:val="single" w:sz="4" w:space="0" w:color="D3D3D3"/>
            </w:tcBorders>
            <w:shd w:val="clear" w:color="auto" w:fill="auto"/>
            <w:vAlign w:val="center"/>
            <w:hideMark/>
          </w:tcPr>
          <w:p w14:paraId="17DF291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2" w:type="pct"/>
            <w:tcBorders>
              <w:top w:val="nil"/>
              <w:left w:val="nil"/>
              <w:bottom w:val="single" w:sz="4" w:space="0" w:color="D3D3D3"/>
              <w:right w:val="single" w:sz="4" w:space="0" w:color="D3D3D3"/>
            </w:tcBorders>
            <w:shd w:val="clear" w:color="auto" w:fill="auto"/>
            <w:vAlign w:val="center"/>
            <w:hideMark/>
          </w:tcPr>
          <w:p w14:paraId="6738FC6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037BE1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7.973.469,68</w:t>
            </w:r>
          </w:p>
        </w:tc>
        <w:tc>
          <w:tcPr>
            <w:tcW w:w="444" w:type="pct"/>
            <w:tcBorders>
              <w:top w:val="nil"/>
              <w:left w:val="nil"/>
              <w:bottom w:val="single" w:sz="4" w:space="0" w:color="D3D3D3"/>
              <w:right w:val="single" w:sz="4" w:space="0" w:color="D3D3D3"/>
            </w:tcBorders>
            <w:shd w:val="clear" w:color="auto" w:fill="auto"/>
            <w:vAlign w:val="center"/>
            <w:hideMark/>
          </w:tcPr>
          <w:p w14:paraId="4584DE9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2.211.804,44</w:t>
            </w:r>
          </w:p>
        </w:tc>
        <w:tc>
          <w:tcPr>
            <w:tcW w:w="351" w:type="pct"/>
            <w:tcBorders>
              <w:top w:val="nil"/>
              <w:left w:val="nil"/>
              <w:bottom w:val="single" w:sz="4" w:space="0" w:color="D3D3D3"/>
              <w:right w:val="single" w:sz="4" w:space="0" w:color="D3D3D3"/>
            </w:tcBorders>
            <w:shd w:val="clear" w:color="auto" w:fill="auto"/>
            <w:vAlign w:val="center"/>
            <w:hideMark/>
          </w:tcPr>
          <w:p w14:paraId="155CE77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2" w:type="pct"/>
            <w:tcBorders>
              <w:top w:val="nil"/>
              <w:left w:val="nil"/>
              <w:bottom w:val="single" w:sz="4" w:space="0" w:color="D3D3D3"/>
              <w:right w:val="single" w:sz="4" w:space="0" w:color="D3D3D3"/>
            </w:tcBorders>
            <w:shd w:val="clear" w:color="auto" w:fill="auto"/>
            <w:vAlign w:val="center"/>
            <w:hideMark/>
          </w:tcPr>
          <w:p w14:paraId="2829273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4DD3028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10.941.888,65</w:t>
            </w:r>
          </w:p>
        </w:tc>
      </w:tr>
      <w:tr w:rsidR="005D0232" w:rsidRPr="002C141F" w14:paraId="3E357DC7" w14:textId="77777777"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14:paraId="71CA8BF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02685096"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76E8337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450BB6E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2" w:type="pct"/>
            <w:tcBorders>
              <w:top w:val="nil"/>
              <w:left w:val="nil"/>
              <w:bottom w:val="single" w:sz="4" w:space="0" w:color="D3D3D3"/>
              <w:right w:val="single" w:sz="4" w:space="0" w:color="D3D3D3"/>
            </w:tcBorders>
            <w:shd w:val="clear" w:color="auto" w:fill="auto"/>
            <w:vAlign w:val="center"/>
            <w:hideMark/>
          </w:tcPr>
          <w:p w14:paraId="6D737AF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241AD3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1.154.307,00</w:t>
            </w:r>
          </w:p>
        </w:tc>
        <w:tc>
          <w:tcPr>
            <w:tcW w:w="444" w:type="pct"/>
            <w:tcBorders>
              <w:top w:val="nil"/>
              <w:left w:val="nil"/>
              <w:bottom w:val="single" w:sz="4" w:space="0" w:color="D3D3D3"/>
              <w:right w:val="single" w:sz="4" w:space="0" w:color="D3D3D3"/>
            </w:tcBorders>
            <w:shd w:val="clear" w:color="auto" w:fill="auto"/>
            <w:vAlign w:val="center"/>
            <w:hideMark/>
          </w:tcPr>
          <w:p w14:paraId="2C9F4CD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76535B2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2" w:type="pct"/>
            <w:tcBorders>
              <w:top w:val="nil"/>
              <w:left w:val="nil"/>
              <w:bottom w:val="single" w:sz="4" w:space="0" w:color="D3D3D3"/>
              <w:right w:val="single" w:sz="4" w:space="0" w:color="D3D3D3"/>
            </w:tcBorders>
            <w:shd w:val="clear" w:color="auto" w:fill="auto"/>
            <w:vAlign w:val="center"/>
            <w:hideMark/>
          </w:tcPr>
          <w:p w14:paraId="76DCB47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0C05310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1.154.307,00</w:t>
            </w:r>
          </w:p>
        </w:tc>
      </w:tr>
      <w:tr w:rsidR="005D0232" w:rsidRPr="002C141F" w14:paraId="7A7823B7" w14:textId="77777777" w:rsidTr="005D0232">
        <w:trPr>
          <w:trHeight w:val="42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14:paraId="25271EA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68CF9A9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7F6AC6A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3E54FF0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2" w:type="pct"/>
            <w:tcBorders>
              <w:top w:val="nil"/>
              <w:left w:val="nil"/>
              <w:bottom w:val="single" w:sz="4" w:space="0" w:color="D3D3D3"/>
              <w:right w:val="single" w:sz="4" w:space="0" w:color="D3D3D3"/>
            </w:tcBorders>
            <w:shd w:val="clear" w:color="auto" w:fill="auto"/>
            <w:vAlign w:val="center"/>
            <w:hideMark/>
          </w:tcPr>
          <w:p w14:paraId="5DC8156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FE98E7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1.760.490,00</w:t>
            </w:r>
          </w:p>
        </w:tc>
        <w:tc>
          <w:tcPr>
            <w:tcW w:w="444" w:type="pct"/>
            <w:tcBorders>
              <w:top w:val="nil"/>
              <w:left w:val="nil"/>
              <w:bottom w:val="single" w:sz="4" w:space="0" w:color="D3D3D3"/>
              <w:right w:val="single" w:sz="4" w:space="0" w:color="D3D3D3"/>
            </w:tcBorders>
            <w:shd w:val="clear" w:color="auto" w:fill="auto"/>
            <w:vAlign w:val="center"/>
            <w:hideMark/>
          </w:tcPr>
          <w:p w14:paraId="1E0B761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423.082,00</w:t>
            </w:r>
          </w:p>
        </w:tc>
        <w:tc>
          <w:tcPr>
            <w:tcW w:w="351" w:type="pct"/>
            <w:tcBorders>
              <w:top w:val="nil"/>
              <w:left w:val="nil"/>
              <w:bottom w:val="single" w:sz="4" w:space="0" w:color="D3D3D3"/>
              <w:right w:val="single" w:sz="4" w:space="0" w:color="D3D3D3"/>
            </w:tcBorders>
            <w:shd w:val="clear" w:color="auto" w:fill="auto"/>
            <w:vAlign w:val="center"/>
            <w:hideMark/>
          </w:tcPr>
          <w:p w14:paraId="38BD80A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2" w:type="pct"/>
            <w:tcBorders>
              <w:top w:val="nil"/>
              <w:left w:val="nil"/>
              <w:bottom w:val="single" w:sz="4" w:space="0" w:color="D3D3D3"/>
              <w:right w:val="single" w:sz="4" w:space="0" w:color="D3D3D3"/>
            </w:tcBorders>
            <w:shd w:val="clear" w:color="auto" w:fill="auto"/>
            <w:vAlign w:val="center"/>
            <w:hideMark/>
          </w:tcPr>
          <w:p w14:paraId="58FC968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6D26898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2.183.572,00</w:t>
            </w:r>
          </w:p>
        </w:tc>
      </w:tr>
      <w:tr w:rsidR="005D0232" w:rsidRPr="002C141F" w14:paraId="2AC275D6" w14:textId="77777777"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14:paraId="6DFF0B8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06" w:type="pct"/>
            <w:tcBorders>
              <w:top w:val="nil"/>
              <w:left w:val="nil"/>
              <w:bottom w:val="single" w:sz="4" w:space="0" w:color="D3D3D3"/>
              <w:right w:val="single" w:sz="4" w:space="0" w:color="D3D3D3"/>
            </w:tcBorders>
            <w:shd w:val="clear" w:color="708090" w:fill="708090"/>
            <w:vAlign w:val="center"/>
            <w:hideMark/>
          </w:tcPr>
          <w:p w14:paraId="6C6B2BF6"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3" w:type="pct"/>
            <w:tcBorders>
              <w:top w:val="nil"/>
              <w:left w:val="nil"/>
              <w:bottom w:val="single" w:sz="4" w:space="0" w:color="D3D3D3"/>
              <w:right w:val="single" w:sz="4" w:space="0" w:color="D3D3D3"/>
            </w:tcBorders>
            <w:shd w:val="clear" w:color="708090" w:fill="708090"/>
            <w:vAlign w:val="center"/>
            <w:hideMark/>
          </w:tcPr>
          <w:p w14:paraId="6682736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756.614,53</w:t>
            </w:r>
          </w:p>
        </w:tc>
        <w:tc>
          <w:tcPr>
            <w:tcW w:w="283" w:type="pct"/>
            <w:tcBorders>
              <w:top w:val="nil"/>
              <w:left w:val="nil"/>
              <w:bottom w:val="single" w:sz="4" w:space="0" w:color="D3D3D3"/>
              <w:right w:val="single" w:sz="4" w:space="0" w:color="D3D3D3"/>
            </w:tcBorders>
            <w:shd w:val="clear" w:color="708090" w:fill="708090"/>
            <w:vAlign w:val="center"/>
            <w:hideMark/>
          </w:tcPr>
          <w:p w14:paraId="35930E9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02" w:type="pct"/>
            <w:tcBorders>
              <w:top w:val="nil"/>
              <w:left w:val="nil"/>
              <w:bottom w:val="single" w:sz="4" w:space="0" w:color="D3D3D3"/>
              <w:right w:val="single" w:sz="4" w:space="0" w:color="D3D3D3"/>
            </w:tcBorders>
            <w:shd w:val="clear" w:color="708090" w:fill="708090"/>
            <w:vAlign w:val="center"/>
            <w:hideMark/>
          </w:tcPr>
          <w:p w14:paraId="65A28EB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849EB9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10.888.266,68</w:t>
            </w:r>
          </w:p>
        </w:tc>
        <w:tc>
          <w:tcPr>
            <w:tcW w:w="444" w:type="pct"/>
            <w:tcBorders>
              <w:top w:val="nil"/>
              <w:left w:val="nil"/>
              <w:bottom w:val="single" w:sz="4" w:space="0" w:color="D3D3D3"/>
              <w:right w:val="single" w:sz="4" w:space="0" w:color="D3D3D3"/>
            </w:tcBorders>
            <w:shd w:val="clear" w:color="708090" w:fill="708090"/>
            <w:vAlign w:val="center"/>
            <w:hideMark/>
          </w:tcPr>
          <w:p w14:paraId="36E06D1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3.396.746,27</w:t>
            </w:r>
          </w:p>
        </w:tc>
        <w:tc>
          <w:tcPr>
            <w:tcW w:w="351" w:type="pct"/>
            <w:tcBorders>
              <w:top w:val="nil"/>
              <w:left w:val="nil"/>
              <w:bottom w:val="single" w:sz="4" w:space="0" w:color="D3D3D3"/>
              <w:right w:val="single" w:sz="4" w:space="0" w:color="D3D3D3"/>
            </w:tcBorders>
            <w:shd w:val="clear" w:color="708090" w:fill="708090"/>
            <w:vAlign w:val="center"/>
            <w:hideMark/>
          </w:tcPr>
          <w:p w14:paraId="5AC574F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23.591,03</w:t>
            </w:r>
          </w:p>
        </w:tc>
        <w:tc>
          <w:tcPr>
            <w:tcW w:w="262" w:type="pct"/>
            <w:tcBorders>
              <w:top w:val="nil"/>
              <w:left w:val="nil"/>
              <w:bottom w:val="single" w:sz="4" w:space="0" w:color="D3D3D3"/>
              <w:right w:val="single" w:sz="4" w:space="0" w:color="D3D3D3"/>
            </w:tcBorders>
            <w:shd w:val="clear" w:color="708090" w:fill="708090"/>
            <w:vAlign w:val="center"/>
            <w:hideMark/>
          </w:tcPr>
          <w:p w14:paraId="6424829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67B1CAE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15.065.218,50</w:t>
            </w:r>
          </w:p>
        </w:tc>
      </w:tr>
    </w:tbl>
    <w:p w14:paraId="012F4BC4" w14:textId="77777777" w:rsidR="00AB0FC6" w:rsidRDefault="00AB0FC6" w:rsidP="00AB0FC6">
      <w:pPr>
        <w:pStyle w:val="Tablo1"/>
        <w:rPr>
          <w:rFonts w:ascii="Times New Roman" w:hAnsi="Times New Roman"/>
          <w:sz w:val="20"/>
          <w:lang w:val="en-US"/>
        </w:rPr>
      </w:pPr>
    </w:p>
    <w:p w14:paraId="0E7A5A73" w14:textId="77777777" w:rsidR="008B4C27" w:rsidRPr="002C141F" w:rsidRDefault="008B4C27" w:rsidP="00AB0FC6">
      <w:pPr>
        <w:pStyle w:val="Tablo1"/>
        <w:rPr>
          <w:rFonts w:ascii="Times New Roman" w:hAnsi="Times New Roman"/>
          <w:sz w:val="20"/>
          <w:lang w:val="en-US"/>
        </w:rPr>
      </w:pPr>
    </w:p>
    <w:p w14:paraId="06ECA2C2" w14:textId="77777777" w:rsidR="00AB0FC6" w:rsidRPr="002C141F" w:rsidRDefault="004C282A" w:rsidP="00523967">
      <w:pPr>
        <w:pStyle w:val="Balk5"/>
        <w:rPr>
          <w:lang w:val="en-US"/>
        </w:rPr>
      </w:pPr>
      <w:bookmarkStart w:id="362" w:name="_Toc520881375"/>
      <w:r w:rsidRPr="002C141F">
        <w:rPr>
          <w:lang w:val="en-US"/>
        </w:rPr>
        <w:t>Table</w:t>
      </w:r>
      <w:r w:rsidR="00AB0FC6" w:rsidRPr="002C141F">
        <w:rPr>
          <w:lang w:val="en-US"/>
        </w:rPr>
        <w:t xml:space="preserve"> 10.5 AKSARAY</w:t>
      </w:r>
      <w:bookmarkEnd w:id="361"/>
      <w:bookmarkEnd w:id="362"/>
    </w:p>
    <w:tbl>
      <w:tblPr>
        <w:tblW w:w="5175" w:type="pct"/>
        <w:tblCellMar>
          <w:left w:w="70" w:type="dxa"/>
          <w:right w:w="70" w:type="dxa"/>
        </w:tblCellMar>
        <w:tblLook w:val="04A0" w:firstRow="1" w:lastRow="0" w:firstColumn="1" w:lastColumn="0" w:noHBand="0" w:noVBand="1"/>
      </w:tblPr>
      <w:tblGrid>
        <w:gridCol w:w="2526"/>
        <w:gridCol w:w="1193"/>
        <w:gridCol w:w="1529"/>
        <w:gridCol w:w="781"/>
        <w:gridCol w:w="1335"/>
        <w:gridCol w:w="1309"/>
        <w:gridCol w:w="1309"/>
        <w:gridCol w:w="1309"/>
        <w:gridCol w:w="1055"/>
        <w:gridCol w:w="1411"/>
      </w:tblGrid>
      <w:tr w:rsidR="005D0232" w:rsidRPr="002C141F" w14:paraId="1573CFA9" w14:textId="77777777" w:rsidTr="005D0232">
        <w:trPr>
          <w:trHeight w:val="420"/>
        </w:trPr>
        <w:tc>
          <w:tcPr>
            <w:tcW w:w="9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2C953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bookmarkStart w:id="363" w:name="_Toc445993523"/>
            <w:r w:rsidRPr="002C141F">
              <w:rPr>
                <w:rFonts w:ascii="Tahoma" w:eastAsia="Times New Roman" w:hAnsi="Tahoma" w:cs="Tahoma"/>
                <w:b/>
                <w:bCs/>
                <w:color w:val="FFFFFF"/>
                <w:sz w:val="16"/>
                <w:szCs w:val="16"/>
                <w:lang w:val="en-US" w:eastAsia="tr-TR"/>
              </w:rPr>
              <w:t>AKSARAY</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2C64A7DF" w14:textId="77777777" w:rsidR="005D0232" w:rsidRPr="002C141F" w:rsidRDefault="00C67354"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14:paraId="2C88EC2E"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14:paraId="1BD97635"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00988C66"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74EE0EB"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8179C99"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DF56F3" w14:textId="77777777" w:rsidR="005D0232" w:rsidRPr="002C141F" w:rsidRDefault="00456EFC"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0F17790E"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128BBA39"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65477E12" w14:textId="77777777"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16F24DA7"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6899CF8A"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6FBBD31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139E4A7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A9C602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C224BC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667.489,60</w:t>
            </w:r>
          </w:p>
        </w:tc>
        <w:tc>
          <w:tcPr>
            <w:tcW w:w="481" w:type="pct"/>
            <w:tcBorders>
              <w:top w:val="nil"/>
              <w:left w:val="nil"/>
              <w:bottom w:val="single" w:sz="4" w:space="0" w:color="D3D3D3"/>
              <w:right w:val="single" w:sz="4" w:space="0" w:color="D3D3D3"/>
            </w:tcBorders>
            <w:shd w:val="clear" w:color="auto" w:fill="auto"/>
            <w:vAlign w:val="center"/>
            <w:hideMark/>
          </w:tcPr>
          <w:p w14:paraId="6AC107C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A55116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C894C4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3A40DC12"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667.489,60</w:t>
            </w:r>
          </w:p>
        </w:tc>
      </w:tr>
      <w:tr w:rsidR="005D0232" w:rsidRPr="002C141F" w14:paraId="683DDFE0" w14:textId="77777777"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02BC691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11181DBA"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65392CE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2.033.962,44</w:t>
            </w:r>
          </w:p>
        </w:tc>
        <w:tc>
          <w:tcPr>
            <w:tcW w:w="301" w:type="pct"/>
            <w:tcBorders>
              <w:top w:val="nil"/>
              <w:left w:val="nil"/>
              <w:bottom w:val="single" w:sz="4" w:space="0" w:color="D3D3D3"/>
              <w:right w:val="single" w:sz="4" w:space="0" w:color="D3D3D3"/>
            </w:tcBorders>
            <w:shd w:val="clear" w:color="auto" w:fill="auto"/>
            <w:vAlign w:val="center"/>
            <w:hideMark/>
          </w:tcPr>
          <w:p w14:paraId="5D7CA3E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1A9F7F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409BA1E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48.365.352,40</w:t>
            </w:r>
          </w:p>
        </w:tc>
        <w:tc>
          <w:tcPr>
            <w:tcW w:w="481" w:type="pct"/>
            <w:tcBorders>
              <w:top w:val="nil"/>
              <w:left w:val="nil"/>
              <w:bottom w:val="single" w:sz="4" w:space="0" w:color="D3D3D3"/>
              <w:right w:val="single" w:sz="4" w:space="0" w:color="D3D3D3"/>
            </w:tcBorders>
            <w:shd w:val="clear" w:color="auto" w:fill="auto"/>
            <w:vAlign w:val="center"/>
            <w:hideMark/>
          </w:tcPr>
          <w:p w14:paraId="2D9E80C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4BED05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74BA47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4BF09982"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50.399.314,84</w:t>
            </w:r>
          </w:p>
        </w:tc>
      </w:tr>
      <w:tr w:rsidR="005D0232" w:rsidRPr="002C141F" w14:paraId="73B5AF51" w14:textId="77777777"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28C27170"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CMY GAZ ÜRÜNLERİ MÜHENDİSLİK İNŞAAT NAKLİYAT SANAYİ VE TİCARET LİMİTED ŞİRKETİ</w:t>
            </w:r>
          </w:p>
        </w:tc>
        <w:tc>
          <w:tcPr>
            <w:tcW w:w="451" w:type="pct"/>
            <w:tcBorders>
              <w:top w:val="nil"/>
              <w:left w:val="nil"/>
              <w:bottom w:val="single" w:sz="4" w:space="0" w:color="D3D3D3"/>
              <w:right w:val="single" w:sz="4" w:space="0" w:color="D3D3D3"/>
            </w:tcBorders>
            <w:shd w:val="clear" w:color="708090" w:fill="708090"/>
            <w:vAlign w:val="center"/>
            <w:hideMark/>
          </w:tcPr>
          <w:p w14:paraId="4686A017"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35B87A5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013AD36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8CC977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BDB9EE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36BCDB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74.201,00</w:t>
            </w:r>
          </w:p>
        </w:tc>
        <w:tc>
          <w:tcPr>
            <w:tcW w:w="481" w:type="pct"/>
            <w:tcBorders>
              <w:top w:val="nil"/>
              <w:left w:val="nil"/>
              <w:bottom w:val="single" w:sz="4" w:space="0" w:color="D3D3D3"/>
              <w:right w:val="single" w:sz="4" w:space="0" w:color="D3D3D3"/>
            </w:tcBorders>
            <w:shd w:val="clear" w:color="auto" w:fill="auto"/>
            <w:vAlign w:val="center"/>
            <w:hideMark/>
          </w:tcPr>
          <w:p w14:paraId="39C008E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7223F7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7E97EE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74.201,00</w:t>
            </w:r>
          </w:p>
        </w:tc>
      </w:tr>
      <w:tr w:rsidR="005D0232" w:rsidRPr="002C141F" w14:paraId="2B5140B6" w14:textId="77777777"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1C13A300"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AKSARAY GAZ DAĞITIM A.Ş.</w:t>
            </w:r>
          </w:p>
        </w:tc>
        <w:tc>
          <w:tcPr>
            <w:tcW w:w="451" w:type="pct"/>
            <w:tcBorders>
              <w:top w:val="nil"/>
              <w:left w:val="nil"/>
              <w:bottom w:val="single" w:sz="4" w:space="0" w:color="D3D3D3"/>
              <w:right w:val="single" w:sz="4" w:space="0" w:color="D3D3D3"/>
            </w:tcBorders>
            <w:shd w:val="clear" w:color="708090" w:fill="708090"/>
            <w:vAlign w:val="center"/>
            <w:hideMark/>
          </w:tcPr>
          <w:p w14:paraId="3860F21F"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7A354EC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6A1CE98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23714B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462381C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5.345.965,84</w:t>
            </w:r>
          </w:p>
        </w:tc>
        <w:tc>
          <w:tcPr>
            <w:tcW w:w="481" w:type="pct"/>
            <w:tcBorders>
              <w:top w:val="nil"/>
              <w:left w:val="nil"/>
              <w:bottom w:val="single" w:sz="4" w:space="0" w:color="D3D3D3"/>
              <w:right w:val="single" w:sz="4" w:space="0" w:color="D3D3D3"/>
            </w:tcBorders>
            <w:shd w:val="clear" w:color="auto" w:fill="auto"/>
            <w:vAlign w:val="center"/>
            <w:hideMark/>
          </w:tcPr>
          <w:p w14:paraId="5B37B27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17.934.958,28</w:t>
            </w:r>
          </w:p>
        </w:tc>
        <w:tc>
          <w:tcPr>
            <w:tcW w:w="481" w:type="pct"/>
            <w:tcBorders>
              <w:top w:val="nil"/>
              <w:left w:val="nil"/>
              <w:bottom w:val="single" w:sz="4" w:space="0" w:color="D3D3D3"/>
              <w:right w:val="single" w:sz="4" w:space="0" w:color="D3D3D3"/>
            </w:tcBorders>
            <w:shd w:val="clear" w:color="auto" w:fill="auto"/>
            <w:vAlign w:val="center"/>
            <w:hideMark/>
          </w:tcPr>
          <w:p w14:paraId="02C5ADD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50.471.729,82</w:t>
            </w:r>
          </w:p>
        </w:tc>
        <w:tc>
          <w:tcPr>
            <w:tcW w:w="388" w:type="pct"/>
            <w:tcBorders>
              <w:top w:val="nil"/>
              <w:left w:val="nil"/>
              <w:bottom w:val="single" w:sz="4" w:space="0" w:color="D3D3D3"/>
              <w:right w:val="single" w:sz="4" w:space="0" w:color="D3D3D3"/>
            </w:tcBorders>
            <w:shd w:val="clear" w:color="auto" w:fill="auto"/>
            <w:vAlign w:val="center"/>
            <w:hideMark/>
          </w:tcPr>
          <w:p w14:paraId="74ABA0B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939.856,38</w:t>
            </w:r>
          </w:p>
        </w:tc>
        <w:tc>
          <w:tcPr>
            <w:tcW w:w="519" w:type="pct"/>
            <w:tcBorders>
              <w:top w:val="nil"/>
              <w:left w:val="nil"/>
              <w:bottom w:val="single" w:sz="4" w:space="0" w:color="D3D3D3"/>
              <w:right w:val="single" w:sz="4" w:space="0" w:color="D3D3D3"/>
            </w:tcBorders>
            <w:shd w:val="clear" w:color="708090" w:fill="708090"/>
            <w:vAlign w:val="center"/>
            <w:hideMark/>
          </w:tcPr>
          <w:p w14:paraId="77419DD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74.692.510,32</w:t>
            </w:r>
          </w:p>
        </w:tc>
      </w:tr>
      <w:tr w:rsidR="005D0232" w:rsidRPr="002C141F" w14:paraId="5931FF63" w14:textId="77777777"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672C467B"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51" w:type="pct"/>
            <w:tcBorders>
              <w:top w:val="nil"/>
              <w:left w:val="nil"/>
              <w:bottom w:val="single" w:sz="4" w:space="0" w:color="D3D3D3"/>
              <w:right w:val="single" w:sz="4" w:space="0" w:color="D3D3D3"/>
            </w:tcBorders>
            <w:shd w:val="clear" w:color="708090" w:fill="708090"/>
            <w:vAlign w:val="center"/>
            <w:hideMark/>
          </w:tcPr>
          <w:p w14:paraId="2898B7A6"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05CA226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3696FE7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59AC2F4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D9DDAA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481" w:type="pct"/>
            <w:tcBorders>
              <w:top w:val="nil"/>
              <w:left w:val="nil"/>
              <w:bottom w:val="single" w:sz="4" w:space="0" w:color="D3D3D3"/>
              <w:right w:val="single" w:sz="4" w:space="0" w:color="D3D3D3"/>
            </w:tcBorders>
            <w:shd w:val="clear" w:color="auto" w:fill="auto"/>
            <w:vAlign w:val="center"/>
            <w:hideMark/>
          </w:tcPr>
          <w:p w14:paraId="6BD942A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91.103,50</w:t>
            </w:r>
          </w:p>
        </w:tc>
        <w:tc>
          <w:tcPr>
            <w:tcW w:w="481" w:type="pct"/>
            <w:tcBorders>
              <w:top w:val="nil"/>
              <w:left w:val="nil"/>
              <w:bottom w:val="single" w:sz="4" w:space="0" w:color="D3D3D3"/>
              <w:right w:val="single" w:sz="4" w:space="0" w:color="D3D3D3"/>
            </w:tcBorders>
            <w:shd w:val="clear" w:color="auto" w:fill="auto"/>
            <w:vAlign w:val="center"/>
            <w:hideMark/>
          </w:tcPr>
          <w:p w14:paraId="08DEFDA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DB5A23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6C1E15A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91.103,50</w:t>
            </w:r>
          </w:p>
        </w:tc>
      </w:tr>
      <w:tr w:rsidR="005D0232" w:rsidRPr="002C141F" w14:paraId="4B138EA4" w14:textId="77777777"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6E1F50B4"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4267FE2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2A8D11D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00F1C3B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55ED105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29834B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354.196,00</w:t>
            </w:r>
          </w:p>
        </w:tc>
        <w:tc>
          <w:tcPr>
            <w:tcW w:w="481" w:type="pct"/>
            <w:tcBorders>
              <w:top w:val="nil"/>
              <w:left w:val="nil"/>
              <w:bottom w:val="single" w:sz="4" w:space="0" w:color="D3D3D3"/>
              <w:right w:val="single" w:sz="4" w:space="0" w:color="D3D3D3"/>
            </w:tcBorders>
            <w:shd w:val="clear" w:color="auto" w:fill="auto"/>
            <w:vAlign w:val="center"/>
            <w:hideMark/>
          </w:tcPr>
          <w:p w14:paraId="242C343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5.253,00</w:t>
            </w:r>
          </w:p>
        </w:tc>
        <w:tc>
          <w:tcPr>
            <w:tcW w:w="481" w:type="pct"/>
            <w:tcBorders>
              <w:top w:val="nil"/>
              <w:left w:val="nil"/>
              <w:bottom w:val="single" w:sz="4" w:space="0" w:color="D3D3D3"/>
              <w:right w:val="single" w:sz="4" w:space="0" w:color="D3D3D3"/>
            </w:tcBorders>
            <w:shd w:val="clear" w:color="auto" w:fill="auto"/>
            <w:vAlign w:val="center"/>
            <w:hideMark/>
          </w:tcPr>
          <w:p w14:paraId="4EDCF27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D4F663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3A11771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359.449,00</w:t>
            </w:r>
          </w:p>
        </w:tc>
      </w:tr>
      <w:tr w:rsidR="005D0232" w:rsidRPr="002C141F" w14:paraId="773D8254" w14:textId="77777777"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8541420"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5C94F4B4"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597C788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1727C1E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B46C15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473FB3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316.758,90</w:t>
            </w:r>
          </w:p>
        </w:tc>
        <w:tc>
          <w:tcPr>
            <w:tcW w:w="481" w:type="pct"/>
            <w:tcBorders>
              <w:top w:val="nil"/>
              <w:left w:val="nil"/>
              <w:bottom w:val="single" w:sz="4" w:space="0" w:color="D3D3D3"/>
              <w:right w:val="single" w:sz="4" w:space="0" w:color="D3D3D3"/>
            </w:tcBorders>
            <w:shd w:val="clear" w:color="auto" w:fill="auto"/>
            <w:vAlign w:val="center"/>
            <w:hideMark/>
          </w:tcPr>
          <w:p w14:paraId="4078B03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10CFBE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A28C98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29C7F638"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316.758,90</w:t>
            </w:r>
          </w:p>
        </w:tc>
      </w:tr>
      <w:tr w:rsidR="005D0232" w:rsidRPr="002C141F" w14:paraId="4427E929" w14:textId="77777777"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0DBDD55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46AF2C92"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494DCA6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485BE5A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886360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FD25AE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207.203,00</w:t>
            </w:r>
          </w:p>
        </w:tc>
        <w:tc>
          <w:tcPr>
            <w:tcW w:w="481" w:type="pct"/>
            <w:tcBorders>
              <w:top w:val="nil"/>
              <w:left w:val="nil"/>
              <w:bottom w:val="single" w:sz="4" w:space="0" w:color="D3D3D3"/>
              <w:right w:val="single" w:sz="4" w:space="0" w:color="D3D3D3"/>
            </w:tcBorders>
            <w:shd w:val="clear" w:color="auto" w:fill="auto"/>
            <w:vAlign w:val="center"/>
            <w:hideMark/>
          </w:tcPr>
          <w:p w14:paraId="63F6B6B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ACBB5E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40D9C8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593AE9C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207.203,00</w:t>
            </w:r>
          </w:p>
        </w:tc>
      </w:tr>
      <w:tr w:rsidR="005D0232" w:rsidRPr="002C141F" w14:paraId="5BD32EF4" w14:textId="77777777"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A28B09F"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51" w:type="pct"/>
            <w:tcBorders>
              <w:top w:val="nil"/>
              <w:left w:val="nil"/>
              <w:bottom w:val="single" w:sz="4" w:space="0" w:color="D3D3D3"/>
              <w:right w:val="single" w:sz="4" w:space="0" w:color="D3D3D3"/>
            </w:tcBorders>
            <w:shd w:val="clear" w:color="708090" w:fill="708090"/>
            <w:vAlign w:val="center"/>
            <w:hideMark/>
          </w:tcPr>
          <w:p w14:paraId="160C9EBA"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7D320CA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1" w:type="pct"/>
            <w:tcBorders>
              <w:top w:val="nil"/>
              <w:left w:val="nil"/>
              <w:bottom w:val="single" w:sz="4" w:space="0" w:color="D3D3D3"/>
              <w:right w:val="single" w:sz="4" w:space="0" w:color="D3D3D3"/>
            </w:tcBorders>
            <w:shd w:val="clear" w:color="auto" w:fill="auto"/>
            <w:vAlign w:val="center"/>
            <w:hideMark/>
          </w:tcPr>
          <w:p w14:paraId="041D312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EF352A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124.780,24</w:t>
            </w:r>
          </w:p>
        </w:tc>
        <w:tc>
          <w:tcPr>
            <w:tcW w:w="481" w:type="pct"/>
            <w:tcBorders>
              <w:top w:val="nil"/>
              <w:left w:val="nil"/>
              <w:bottom w:val="single" w:sz="4" w:space="0" w:color="D3D3D3"/>
              <w:right w:val="single" w:sz="4" w:space="0" w:color="D3D3D3"/>
            </w:tcBorders>
            <w:shd w:val="clear" w:color="auto" w:fill="auto"/>
            <w:vAlign w:val="center"/>
            <w:hideMark/>
          </w:tcPr>
          <w:p w14:paraId="07B68DF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170E05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25A8E5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71396A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5587F51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124.780,24</w:t>
            </w:r>
          </w:p>
        </w:tc>
      </w:tr>
      <w:tr w:rsidR="005D0232" w:rsidRPr="002C141F" w14:paraId="504AE282" w14:textId="77777777"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FBD232D"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5FB5BB4"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3" w:type="pct"/>
            <w:tcBorders>
              <w:top w:val="nil"/>
              <w:left w:val="nil"/>
              <w:bottom w:val="single" w:sz="4" w:space="0" w:color="D3D3D3"/>
              <w:right w:val="single" w:sz="4" w:space="0" w:color="D3D3D3"/>
            </w:tcBorders>
            <w:shd w:val="clear" w:color="708090" w:fill="708090"/>
            <w:vAlign w:val="center"/>
            <w:hideMark/>
          </w:tcPr>
          <w:p w14:paraId="36F9C08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2.033.962,44</w:t>
            </w:r>
          </w:p>
        </w:tc>
        <w:tc>
          <w:tcPr>
            <w:tcW w:w="301" w:type="pct"/>
            <w:tcBorders>
              <w:top w:val="nil"/>
              <w:left w:val="nil"/>
              <w:bottom w:val="single" w:sz="4" w:space="0" w:color="D3D3D3"/>
              <w:right w:val="single" w:sz="4" w:space="0" w:color="D3D3D3"/>
            </w:tcBorders>
            <w:shd w:val="clear" w:color="708090" w:fill="708090"/>
            <w:vAlign w:val="center"/>
            <w:hideMark/>
          </w:tcPr>
          <w:p w14:paraId="265B3D4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88" w:type="pct"/>
            <w:tcBorders>
              <w:top w:val="nil"/>
              <w:left w:val="nil"/>
              <w:bottom w:val="single" w:sz="4" w:space="0" w:color="D3D3D3"/>
              <w:right w:val="single" w:sz="4" w:space="0" w:color="D3D3D3"/>
            </w:tcBorders>
            <w:shd w:val="clear" w:color="708090" w:fill="708090"/>
            <w:vAlign w:val="center"/>
            <w:hideMark/>
          </w:tcPr>
          <w:p w14:paraId="154B996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124.780,24</w:t>
            </w:r>
          </w:p>
        </w:tc>
        <w:tc>
          <w:tcPr>
            <w:tcW w:w="481" w:type="pct"/>
            <w:tcBorders>
              <w:top w:val="nil"/>
              <w:left w:val="nil"/>
              <w:bottom w:val="single" w:sz="4" w:space="0" w:color="D3D3D3"/>
              <w:right w:val="single" w:sz="4" w:space="0" w:color="D3D3D3"/>
            </w:tcBorders>
            <w:shd w:val="clear" w:color="708090" w:fill="708090"/>
            <w:vAlign w:val="center"/>
            <w:hideMark/>
          </w:tcPr>
          <w:p w14:paraId="1048C38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55.256.965,74</w:t>
            </w:r>
          </w:p>
        </w:tc>
        <w:tc>
          <w:tcPr>
            <w:tcW w:w="481" w:type="pct"/>
            <w:tcBorders>
              <w:top w:val="nil"/>
              <w:left w:val="nil"/>
              <w:bottom w:val="single" w:sz="4" w:space="0" w:color="D3D3D3"/>
              <w:right w:val="single" w:sz="4" w:space="0" w:color="D3D3D3"/>
            </w:tcBorders>
            <w:shd w:val="clear" w:color="708090" w:fill="708090"/>
            <w:vAlign w:val="center"/>
            <w:hideMark/>
          </w:tcPr>
          <w:p w14:paraId="528129D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18.105.515,78</w:t>
            </w:r>
          </w:p>
        </w:tc>
        <w:tc>
          <w:tcPr>
            <w:tcW w:w="481" w:type="pct"/>
            <w:tcBorders>
              <w:top w:val="nil"/>
              <w:left w:val="nil"/>
              <w:bottom w:val="single" w:sz="4" w:space="0" w:color="D3D3D3"/>
              <w:right w:val="single" w:sz="4" w:space="0" w:color="D3D3D3"/>
            </w:tcBorders>
            <w:shd w:val="clear" w:color="708090" w:fill="708090"/>
            <w:vAlign w:val="center"/>
            <w:hideMark/>
          </w:tcPr>
          <w:p w14:paraId="402E1DB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50.471.729,82</w:t>
            </w:r>
          </w:p>
        </w:tc>
        <w:tc>
          <w:tcPr>
            <w:tcW w:w="388" w:type="pct"/>
            <w:tcBorders>
              <w:top w:val="nil"/>
              <w:left w:val="nil"/>
              <w:bottom w:val="single" w:sz="4" w:space="0" w:color="D3D3D3"/>
              <w:right w:val="single" w:sz="4" w:space="0" w:color="D3D3D3"/>
            </w:tcBorders>
            <w:shd w:val="clear" w:color="708090" w:fill="708090"/>
            <w:vAlign w:val="center"/>
            <w:hideMark/>
          </w:tcPr>
          <w:p w14:paraId="44374A8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939.856,38</w:t>
            </w:r>
          </w:p>
        </w:tc>
        <w:tc>
          <w:tcPr>
            <w:tcW w:w="519" w:type="pct"/>
            <w:tcBorders>
              <w:top w:val="nil"/>
              <w:left w:val="nil"/>
              <w:bottom w:val="single" w:sz="4" w:space="0" w:color="D3D3D3"/>
              <w:right w:val="single" w:sz="4" w:space="0" w:color="D3D3D3"/>
            </w:tcBorders>
            <w:shd w:val="clear" w:color="708090" w:fill="708090"/>
            <w:vAlign w:val="center"/>
            <w:hideMark/>
          </w:tcPr>
          <w:p w14:paraId="1831F9DA"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126.932.810,40</w:t>
            </w:r>
          </w:p>
        </w:tc>
      </w:tr>
    </w:tbl>
    <w:p w14:paraId="63E0658C" w14:textId="77777777" w:rsidR="00AB0FC6" w:rsidRPr="002C141F" w:rsidRDefault="004C282A" w:rsidP="00385AC9">
      <w:pPr>
        <w:pStyle w:val="Balk5"/>
        <w:rPr>
          <w:lang w:val="en-US"/>
        </w:rPr>
      </w:pPr>
      <w:bookmarkStart w:id="364" w:name="_Toc520881376"/>
      <w:r w:rsidRPr="002C141F">
        <w:rPr>
          <w:lang w:val="en-US"/>
        </w:rPr>
        <w:lastRenderedPageBreak/>
        <w:t>Table</w:t>
      </w:r>
      <w:r w:rsidR="00AB0FC6" w:rsidRPr="002C141F">
        <w:rPr>
          <w:lang w:val="en-US"/>
        </w:rPr>
        <w:t xml:space="preserve"> 10.6 AMASYA</w:t>
      </w:r>
      <w:bookmarkEnd w:id="363"/>
      <w:bookmarkEnd w:id="364"/>
    </w:p>
    <w:tbl>
      <w:tblPr>
        <w:tblW w:w="5000" w:type="pct"/>
        <w:tblCellMar>
          <w:left w:w="70" w:type="dxa"/>
          <w:right w:w="70" w:type="dxa"/>
        </w:tblCellMar>
        <w:tblLook w:val="04A0" w:firstRow="1" w:lastRow="0" w:firstColumn="1" w:lastColumn="0" w:noHBand="0" w:noVBand="1"/>
      </w:tblPr>
      <w:tblGrid>
        <w:gridCol w:w="2834"/>
        <w:gridCol w:w="1096"/>
        <w:gridCol w:w="1037"/>
        <w:gridCol w:w="699"/>
        <w:gridCol w:w="1335"/>
        <w:gridCol w:w="1309"/>
        <w:gridCol w:w="1309"/>
        <w:gridCol w:w="1309"/>
        <w:gridCol w:w="1055"/>
        <w:gridCol w:w="1309"/>
      </w:tblGrid>
      <w:tr w:rsidR="005D0232" w:rsidRPr="002C141F" w14:paraId="492EA970" w14:textId="77777777" w:rsidTr="005D0232">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A4A14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0CBC61B" w14:textId="77777777" w:rsidR="005D0232" w:rsidRPr="002C141F" w:rsidRDefault="00C67354"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7BE52E"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13FACA"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88F280"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CBC72E"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A50FC5"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5ACD29" w14:textId="77777777" w:rsidR="005D0232" w:rsidRPr="002C141F" w:rsidRDefault="00456EFC"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7D7A82"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D1942E"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5D0232" w:rsidRPr="002C141F" w14:paraId="265DA668" w14:textId="77777777"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2709ED"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B49393"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C8E5D5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A0DFB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B3B0B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8F6DF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165.443,05</w:t>
            </w:r>
          </w:p>
        </w:tc>
        <w:tc>
          <w:tcPr>
            <w:tcW w:w="410" w:type="pct"/>
            <w:tcBorders>
              <w:top w:val="nil"/>
              <w:left w:val="nil"/>
              <w:bottom w:val="single" w:sz="4" w:space="0" w:color="D3D3D3"/>
              <w:right w:val="single" w:sz="4" w:space="0" w:color="D3D3D3"/>
            </w:tcBorders>
            <w:shd w:val="clear" w:color="auto" w:fill="auto"/>
            <w:vAlign w:val="center"/>
            <w:hideMark/>
          </w:tcPr>
          <w:p w14:paraId="337B795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EC120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7C21D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2BB8C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165.443,05</w:t>
            </w:r>
          </w:p>
        </w:tc>
      </w:tr>
      <w:tr w:rsidR="005D0232" w:rsidRPr="002C141F" w14:paraId="51E51AF1" w14:textId="77777777" w:rsidTr="005D0232">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C5A90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F1D200"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61211D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3DFD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EE25E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1B62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5.286.424,42</w:t>
            </w:r>
          </w:p>
        </w:tc>
        <w:tc>
          <w:tcPr>
            <w:tcW w:w="410" w:type="pct"/>
            <w:tcBorders>
              <w:top w:val="nil"/>
              <w:left w:val="nil"/>
              <w:bottom w:val="single" w:sz="4" w:space="0" w:color="D3D3D3"/>
              <w:right w:val="single" w:sz="4" w:space="0" w:color="D3D3D3"/>
            </w:tcBorders>
            <w:shd w:val="clear" w:color="auto" w:fill="auto"/>
            <w:vAlign w:val="center"/>
            <w:hideMark/>
          </w:tcPr>
          <w:p w14:paraId="792529A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13.693.430,17</w:t>
            </w:r>
          </w:p>
        </w:tc>
        <w:tc>
          <w:tcPr>
            <w:tcW w:w="410" w:type="pct"/>
            <w:tcBorders>
              <w:top w:val="nil"/>
              <w:left w:val="nil"/>
              <w:bottom w:val="single" w:sz="4" w:space="0" w:color="D3D3D3"/>
              <w:right w:val="single" w:sz="4" w:space="0" w:color="D3D3D3"/>
            </w:tcBorders>
            <w:shd w:val="clear" w:color="auto" w:fill="auto"/>
            <w:vAlign w:val="center"/>
            <w:hideMark/>
          </w:tcPr>
          <w:p w14:paraId="21BC4D8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59.126.649,55</w:t>
            </w:r>
          </w:p>
        </w:tc>
        <w:tc>
          <w:tcPr>
            <w:tcW w:w="410" w:type="pct"/>
            <w:tcBorders>
              <w:top w:val="nil"/>
              <w:left w:val="nil"/>
              <w:bottom w:val="single" w:sz="4" w:space="0" w:color="D3D3D3"/>
              <w:right w:val="single" w:sz="4" w:space="0" w:color="D3D3D3"/>
            </w:tcBorders>
            <w:shd w:val="clear" w:color="auto" w:fill="auto"/>
            <w:vAlign w:val="center"/>
            <w:hideMark/>
          </w:tcPr>
          <w:p w14:paraId="4FF6135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494.345,99</w:t>
            </w:r>
          </w:p>
        </w:tc>
        <w:tc>
          <w:tcPr>
            <w:tcW w:w="410" w:type="pct"/>
            <w:tcBorders>
              <w:top w:val="nil"/>
              <w:left w:val="nil"/>
              <w:bottom w:val="single" w:sz="4" w:space="0" w:color="D3D3D3"/>
              <w:right w:val="single" w:sz="4" w:space="0" w:color="D3D3D3"/>
            </w:tcBorders>
            <w:shd w:val="clear" w:color="708090" w:fill="708090"/>
            <w:vAlign w:val="center"/>
            <w:hideMark/>
          </w:tcPr>
          <w:p w14:paraId="2E50193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78.600.850,13</w:t>
            </w:r>
          </w:p>
        </w:tc>
      </w:tr>
      <w:tr w:rsidR="005D0232" w:rsidRPr="002C141F" w14:paraId="29A55E02" w14:textId="77777777"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476AF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DF5049"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17D01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96FED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A402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3C537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18.401.222,97</w:t>
            </w:r>
          </w:p>
        </w:tc>
        <w:tc>
          <w:tcPr>
            <w:tcW w:w="410" w:type="pct"/>
            <w:tcBorders>
              <w:top w:val="nil"/>
              <w:left w:val="nil"/>
              <w:bottom w:val="single" w:sz="4" w:space="0" w:color="D3D3D3"/>
              <w:right w:val="single" w:sz="4" w:space="0" w:color="D3D3D3"/>
            </w:tcBorders>
            <w:shd w:val="clear" w:color="auto" w:fill="auto"/>
            <w:vAlign w:val="center"/>
            <w:hideMark/>
          </w:tcPr>
          <w:p w14:paraId="455BC02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72E3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41D7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4A3378"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18.401.222,97</w:t>
            </w:r>
          </w:p>
        </w:tc>
      </w:tr>
      <w:tr w:rsidR="005D0232" w:rsidRPr="002C141F" w14:paraId="11D1680F" w14:textId="77777777"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143D4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7FC2BB"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5E56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17191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2988C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2025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D032E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229.990,00</w:t>
            </w:r>
          </w:p>
        </w:tc>
        <w:tc>
          <w:tcPr>
            <w:tcW w:w="410" w:type="pct"/>
            <w:tcBorders>
              <w:top w:val="nil"/>
              <w:left w:val="nil"/>
              <w:bottom w:val="single" w:sz="4" w:space="0" w:color="D3D3D3"/>
              <w:right w:val="single" w:sz="4" w:space="0" w:color="D3D3D3"/>
            </w:tcBorders>
            <w:shd w:val="clear" w:color="auto" w:fill="auto"/>
            <w:vAlign w:val="center"/>
            <w:hideMark/>
          </w:tcPr>
          <w:p w14:paraId="383D67F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CB24D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51DE7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229.990,00</w:t>
            </w:r>
          </w:p>
        </w:tc>
      </w:tr>
      <w:tr w:rsidR="005D0232" w:rsidRPr="002C141F" w14:paraId="267B9754" w14:textId="77777777"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91CA9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15ACBD"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90BD1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384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3194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1EADD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76.328,00</w:t>
            </w:r>
          </w:p>
        </w:tc>
        <w:tc>
          <w:tcPr>
            <w:tcW w:w="410" w:type="pct"/>
            <w:tcBorders>
              <w:top w:val="nil"/>
              <w:left w:val="nil"/>
              <w:bottom w:val="single" w:sz="4" w:space="0" w:color="D3D3D3"/>
              <w:right w:val="single" w:sz="4" w:space="0" w:color="D3D3D3"/>
            </w:tcBorders>
            <w:shd w:val="clear" w:color="auto" w:fill="auto"/>
            <w:vAlign w:val="center"/>
            <w:hideMark/>
          </w:tcPr>
          <w:p w14:paraId="1800B9A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FD2C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A5E73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A441C2"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76.328,00</w:t>
            </w:r>
          </w:p>
        </w:tc>
      </w:tr>
      <w:tr w:rsidR="005D0232" w:rsidRPr="002C141F" w14:paraId="6794A84D" w14:textId="77777777" w:rsidTr="005D0232">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6941E9"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128406"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C5FC81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8C52D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5270A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B85DC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47.155,91</w:t>
            </w:r>
          </w:p>
        </w:tc>
        <w:tc>
          <w:tcPr>
            <w:tcW w:w="410" w:type="pct"/>
            <w:tcBorders>
              <w:top w:val="nil"/>
              <w:left w:val="nil"/>
              <w:bottom w:val="single" w:sz="4" w:space="0" w:color="D3D3D3"/>
              <w:right w:val="single" w:sz="4" w:space="0" w:color="D3D3D3"/>
            </w:tcBorders>
            <w:shd w:val="clear" w:color="auto" w:fill="auto"/>
            <w:vAlign w:val="center"/>
            <w:hideMark/>
          </w:tcPr>
          <w:p w14:paraId="73F29FF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551.149,00</w:t>
            </w:r>
          </w:p>
        </w:tc>
        <w:tc>
          <w:tcPr>
            <w:tcW w:w="410" w:type="pct"/>
            <w:tcBorders>
              <w:top w:val="nil"/>
              <w:left w:val="nil"/>
              <w:bottom w:val="single" w:sz="4" w:space="0" w:color="D3D3D3"/>
              <w:right w:val="single" w:sz="4" w:space="0" w:color="D3D3D3"/>
            </w:tcBorders>
            <w:shd w:val="clear" w:color="auto" w:fill="auto"/>
            <w:vAlign w:val="center"/>
            <w:hideMark/>
          </w:tcPr>
          <w:p w14:paraId="3DF0A10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5F382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1.050,00</w:t>
            </w:r>
          </w:p>
        </w:tc>
        <w:tc>
          <w:tcPr>
            <w:tcW w:w="410" w:type="pct"/>
            <w:tcBorders>
              <w:top w:val="nil"/>
              <w:left w:val="nil"/>
              <w:bottom w:val="single" w:sz="4" w:space="0" w:color="D3D3D3"/>
              <w:right w:val="single" w:sz="4" w:space="0" w:color="D3D3D3"/>
            </w:tcBorders>
            <w:shd w:val="clear" w:color="708090" w:fill="708090"/>
            <w:vAlign w:val="center"/>
            <w:hideMark/>
          </w:tcPr>
          <w:p w14:paraId="06FB08F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599.354,91</w:t>
            </w:r>
          </w:p>
        </w:tc>
      </w:tr>
      <w:tr w:rsidR="005D0232" w:rsidRPr="002C141F" w14:paraId="02DEE383" w14:textId="77777777"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097C5F"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FF51FA6"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9CC2D0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E813A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45AFD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78FA8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23.976.574,34</w:t>
            </w:r>
          </w:p>
        </w:tc>
        <w:tc>
          <w:tcPr>
            <w:tcW w:w="410" w:type="pct"/>
            <w:tcBorders>
              <w:top w:val="nil"/>
              <w:left w:val="nil"/>
              <w:bottom w:val="single" w:sz="4" w:space="0" w:color="D3D3D3"/>
              <w:right w:val="single" w:sz="4" w:space="0" w:color="D3D3D3"/>
            </w:tcBorders>
            <w:shd w:val="clear" w:color="708090" w:fill="708090"/>
            <w:vAlign w:val="center"/>
            <w:hideMark/>
          </w:tcPr>
          <w:p w14:paraId="52307BF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14.474.569,17</w:t>
            </w:r>
          </w:p>
        </w:tc>
        <w:tc>
          <w:tcPr>
            <w:tcW w:w="410" w:type="pct"/>
            <w:tcBorders>
              <w:top w:val="nil"/>
              <w:left w:val="nil"/>
              <w:bottom w:val="single" w:sz="4" w:space="0" w:color="D3D3D3"/>
              <w:right w:val="single" w:sz="4" w:space="0" w:color="D3D3D3"/>
            </w:tcBorders>
            <w:shd w:val="clear" w:color="708090" w:fill="708090"/>
            <w:vAlign w:val="center"/>
            <w:hideMark/>
          </w:tcPr>
          <w:p w14:paraId="29117C6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59.126.649,55</w:t>
            </w:r>
          </w:p>
        </w:tc>
        <w:tc>
          <w:tcPr>
            <w:tcW w:w="410" w:type="pct"/>
            <w:tcBorders>
              <w:top w:val="nil"/>
              <w:left w:val="nil"/>
              <w:bottom w:val="single" w:sz="4" w:space="0" w:color="D3D3D3"/>
              <w:right w:val="single" w:sz="4" w:space="0" w:color="D3D3D3"/>
            </w:tcBorders>
            <w:shd w:val="clear" w:color="708090" w:fill="708090"/>
            <w:vAlign w:val="center"/>
            <w:hideMark/>
          </w:tcPr>
          <w:p w14:paraId="1EDED0B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495.395,99</w:t>
            </w:r>
          </w:p>
        </w:tc>
        <w:tc>
          <w:tcPr>
            <w:tcW w:w="410" w:type="pct"/>
            <w:tcBorders>
              <w:top w:val="nil"/>
              <w:left w:val="nil"/>
              <w:bottom w:val="single" w:sz="4" w:space="0" w:color="D3D3D3"/>
              <w:right w:val="single" w:sz="4" w:space="0" w:color="D3D3D3"/>
            </w:tcBorders>
            <w:shd w:val="clear" w:color="708090" w:fill="708090"/>
            <w:vAlign w:val="center"/>
            <w:hideMark/>
          </w:tcPr>
          <w:p w14:paraId="64FAC18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98.073.189,06</w:t>
            </w:r>
          </w:p>
        </w:tc>
      </w:tr>
    </w:tbl>
    <w:p w14:paraId="3BCAC40D" w14:textId="77777777" w:rsidR="001534DF" w:rsidRPr="002C141F" w:rsidRDefault="001534DF">
      <w:pPr>
        <w:rPr>
          <w:rFonts w:ascii="Times New Roman" w:hAnsi="Times New Roman" w:cs="Times New Roman"/>
          <w:b/>
          <w:lang w:val="en-US"/>
        </w:rPr>
      </w:pPr>
      <w:r w:rsidRPr="002C141F">
        <w:rPr>
          <w:rFonts w:ascii="Times New Roman" w:hAnsi="Times New Roman"/>
          <w:lang w:val="en-US"/>
        </w:rPr>
        <w:br w:type="page"/>
      </w:r>
    </w:p>
    <w:p w14:paraId="6CCFE7AF" w14:textId="77777777" w:rsidR="00355C03" w:rsidRPr="002C141F" w:rsidRDefault="004C282A" w:rsidP="00355C03">
      <w:pPr>
        <w:pStyle w:val="Balk5"/>
        <w:rPr>
          <w:lang w:val="en-US"/>
        </w:rPr>
      </w:pPr>
      <w:bookmarkStart w:id="365" w:name="_Toc445993524"/>
      <w:bookmarkStart w:id="366" w:name="_Toc520881377"/>
      <w:r w:rsidRPr="002C141F">
        <w:rPr>
          <w:lang w:val="en-US"/>
        </w:rPr>
        <w:lastRenderedPageBreak/>
        <w:t>Table</w:t>
      </w:r>
      <w:r w:rsidR="00AB0FC6" w:rsidRPr="002C141F">
        <w:rPr>
          <w:lang w:val="en-US"/>
        </w:rPr>
        <w:t xml:space="preserve"> 10.7 ANKARA</w:t>
      </w:r>
      <w:bookmarkEnd w:id="365"/>
      <w:bookmarkEnd w:id="366"/>
    </w:p>
    <w:tbl>
      <w:tblPr>
        <w:tblW w:w="5229" w:type="pct"/>
        <w:tblCellMar>
          <w:left w:w="70" w:type="dxa"/>
          <w:right w:w="70" w:type="dxa"/>
        </w:tblCellMar>
        <w:tblLook w:val="04A0" w:firstRow="1" w:lastRow="0" w:firstColumn="1" w:lastColumn="0" w:noHBand="0" w:noVBand="1"/>
      </w:tblPr>
      <w:tblGrid>
        <w:gridCol w:w="1572"/>
        <w:gridCol w:w="1224"/>
        <w:gridCol w:w="1577"/>
        <w:gridCol w:w="964"/>
        <w:gridCol w:w="1335"/>
        <w:gridCol w:w="1425"/>
        <w:gridCol w:w="1425"/>
        <w:gridCol w:w="1581"/>
        <w:gridCol w:w="1220"/>
        <w:gridCol w:w="1578"/>
      </w:tblGrid>
      <w:tr w:rsidR="001D763D" w:rsidRPr="002C141F" w14:paraId="3D2091FD" w14:textId="77777777" w:rsidTr="001D763D">
        <w:trPr>
          <w:cantSplit/>
          <w:trHeight w:val="420"/>
          <w:tblHeader/>
        </w:trPr>
        <w:tc>
          <w:tcPr>
            <w:tcW w:w="5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F827E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ANKARA</w:t>
            </w:r>
          </w:p>
        </w:tc>
        <w:tc>
          <w:tcPr>
            <w:tcW w:w="441" w:type="pct"/>
            <w:tcBorders>
              <w:top w:val="single" w:sz="4" w:space="0" w:color="D3D3D3"/>
              <w:left w:val="nil"/>
              <w:bottom w:val="single" w:sz="4" w:space="0" w:color="D3D3D3"/>
              <w:right w:val="single" w:sz="4" w:space="0" w:color="D3D3D3"/>
            </w:tcBorders>
            <w:shd w:val="clear" w:color="6E9ECA" w:fill="6E9ECA"/>
            <w:vAlign w:val="center"/>
            <w:hideMark/>
          </w:tcPr>
          <w:p w14:paraId="1120729C" w14:textId="77777777" w:rsidR="005D0232" w:rsidRPr="002C141F" w:rsidRDefault="00C67354"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24D9977A"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4A94DDC4"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4C0C75C1" w14:textId="77777777" w:rsidR="005D0232" w:rsidRPr="002C141F" w:rsidRDefault="00C67354"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150E46E1"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5FC1F071"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2E31FC90" w14:textId="77777777" w:rsidR="005D0232" w:rsidRPr="002C141F" w:rsidRDefault="00456EFC"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4EB2EE2A" w14:textId="77777777" w:rsidR="005D0232" w:rsidRPr="002C141F" w:rsidRDefault="004C282A" w:rsidP="005D0232">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41679088"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D763D" w:rsidRPr="002C141F" w14:paraId="529716AD" w14:textId="77777777" w:rsidTr="001D763D">
        <w:trPr>
          <w:trHeight w:val="420"/>
        </w:trPr>
        <w:tc>
          <w:tcPr>
            <w:tcW w:w="566"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58D75E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3EF19E80"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565A5E1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3D80D5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284A7E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62A5F4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413,06</w:t>
            </w:r>
          </w:p>
        </w:tc>
        <w:tc>
          <w:tcPr>
            <w:tcW w:w="513" w:type="pct"/>
            <w:tcBorders>
              <w:top w:val="nil"/>
              <w:left w:val="nil"/>
              <w:bottom w:val="single" w:sz="4" w:space="0" w:color="D3D3D3"/>
              <w:right w:val="single" w:sz="4" w:space="0" w:color="D3D3D3"/>
            </w:tcBorders>
            <w:shd w:val="clear" w:color="auto" w:fill="auto"/>
            <w:vAlign w:val="center"/>
            <w:hideMark/>
          </w:tcPr>
          <w:p w14:paraId="0296D5B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6F9228B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531071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4EAE66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413,06</w:t>
            </w:r>
          </w:p>
        </w:tc>
      </w:tr>
      <w:tr w:rsidR="001D763D" w:rsidRPr="002C141F" w14:paraId="5B53F906" w14:textId="77777777" w:rsidTr="001D763D">
        <w:trPr>
          <w:trHeight w:val="300"/>
        </w:trPr>
        <w:tc>
          <w:tcPr>
            <w:tcW w:w="566" w:type="pct"/>
            <w:vMerge/>
            <w:tcBorders>
              <w:top w:val="nil"/>
              <w:left w:val="single" w:sz="4" w:space="0" w:color="D3D3D3"/>
              <w:bottom w:val="single" w:sz="4" w:space="0" w:color="D3D3D3"/>
              <w:right w:val="single" w:sz="4" w:space="0" w:color="D3D3D3"/>
            </w:tcBorders>
            <w:vAlign w:val="center"/>
            <w:hideMark/>
          </w:tcPr>
          <w:p w14:paraId="094DC95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p>
        </w:tc>
        <w:tc>
          <w:tcPr>
            <w:tcW w:w="441" w:type="pct"/>
            <w:tcBorders>
              <w:top w:val="nil"/>
              <w:left w:val="nil"/>
              <w:bottom w:val="single" w:sz="4" w:space="0" w:color="D3D3D3"/>
              <w:right w:val="single" w:sz="4" w:space="0" w:color="D3D3D3"/>
            </w:tcBorders>
            <w:shd w:val="clear" w:color="708090" w:fill="708090"/>
            <w:vAlign w:val="center"/>
            <w:hideMark/>
          </w:tcPr>
          <w:p w14:paraId="08319D98"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277904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FE6FF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BE8DB6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F363FF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3.891.536,30</w:t>
            </w:r>
          </w:p>
        </w:tc>
        <w:tc>
          <w:tcPr>
            <w:tcW w:w="513" w:type="pct"/>
            <w:tcBorders>
              <w:top w:val="nil"/>
              <w:left w:val="nil"/>
              <w:bottom w:val="single" w:sz="4" w:space="0" w:color="D3D3D3"/>
              <w:right w:val="single" w:sz="4" w:space="0" w:color="D3D3D3"/>
            </w:tcBorders>
            <w:shd w:val="clear" w:color="auto" w:fill="auto"/>
            <w:vAlign w:val="center"/>
            <w:hideMark/>
          </w:tcPr>
          <w:p w14:paraId="5F407AA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47AE8B8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E2B5D4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0A5950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3.891.536,30</w:t>
            </w:r>
          </w:p>
        </w:tc>
      </w:tr>
      <w:tr w:rsidR="001D763D" w:rsidRPr="002C141F" w14:paraId="7CDF69EC"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3F854B3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77A2AC34"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36B54E7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48EE8C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9857FD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1877CD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5CCC3A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528.123,34</w:t>
            </w:r>
          </w:p>
        </w:tc>
        <w:tc>
          <w:tcPr>
            <w:tcW w:w="569" w:type="pct"/>
            <w:tcBorders>
              <w:top w:val="nil"/>
              <w:left w:val="nil"/>
              <w:bottom w:val="single" w:sz="4" w:space="0" w:color="D3D3D3"/>
              <w:right w:val="single" w:sz="4" w:space="0" w:color="D3D3D3"/>
            </w:tcBorders>
            <w:shd w:val="clear" w:color="auto" w:fill="auto"/>
            <w:vAlign w:val="center"/>
            <w:hideMark/>
          </w:tcPr>
          <w:p w14:paraId="4B7ADA9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3200B7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4.800,00</w:t>
            </w:r>
          </w:p>
        </w:tc>
        <w:tc>
          <w:tcPr>
            <w:tcW w:w="569" w:type="pct"/>
            <w:tcBorders>
              <w:top w:val="nil"/>
              <w:left w:val="nil"/>
              <w:bottom w:val="single" w:sz="4" w:space="0" w:color="D3D3D3"/>
              <w:right w:val="single" w:sz="4" w:space="0" w:color="D3D3D3"/>
            </w:tcBorders>
            <w:shd w:val="clear" w:color="708090" w:fill="708090"/>
            <w:vAlign w:val="center"/>
            <w:hideMark/>
          </w:tcPr>
          <w:p w14:paraId="3F6410A5"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532.923,34</w:t>
            </w:r>
          </w:p>
        </w:tc>
      </w:tr>
      <w:tr w:rsidR="001D763D" w:rsidRPr="002C141F" w14:paraId="0B2C3D47"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21EF76BA"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ARAR PETROL VE GAZ ARAMA ÜRETİM PAZARLAMA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7AAA77F0"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8C81F2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05F396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029634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ED3871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3F282C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3990DF9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5DDA98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3.846,00</w:t>
            </w:r>
          </w:p>
        </w:tc>
        <w:tc>
          <w:tcPr>
            <w:tcW w:w="569" w:type="pct"/>
            <w:tcBorders>
              <w:top w:val="nil"/>
              <w:left w:val="nil"/>
              <w:bottom w:val="single" w:sz="4" w:space="0" w:color="D3D3D3"/>
              <w:right w:val="single" w:sz="4" w:space="0" w:color="D3D3D3"/>
            </w:tcBorders>
            <w:shd w:val="clear" w:color="708090" w:fill="708090"/>
            <w:vAlign w:val="center"/>
            <w:hideMark/>
          </w:tcPr>
          <w:p w14:paraId="23BC559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3.846,00</w:t>
            </w:r>
          </w:p>
        </w:tc>
      </w:tr>
      <w:tr w:rsidR="001D763D" w:rsidRPr="002C141F" w14:paraId="0EF78AA3"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3B3781D8"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5B7D0605"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65CE3C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49A393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B9174C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639DDE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47.193.823,28</w:t>
            </w:r>
          </w:p>
        </w:tc>
        <w:tc>
          <w:tcPr>
            <w:tcW w:w="513" w:type="pct"/>
            <w:tcBorders>
              <w:top w:val="nil"/>
              <w:left w:val="nil"/>
              <w:bottom w:val="single" w:sz="4" w:space="0" w:color="D3D3D3"/>
              <w:right w:val="single" w:sz="4" w:space="0" w:color="D3D3D3"/>
            </w:tcBorders>
            <w:shd w:val="clear" w:color="auto" w:fill="auto"/>
            <w:vAlign w:val="center"/>
            <w:hideMark/>
          </w:tcPr>
          <w:p w14:paraId="4503624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30.935,40</w:t>
            </w:r>
          </w:p>
        </w:tc>
        <w:tc>
          <w:tcPr>
            <w:tcW w:w="569" w:type="pct"/>
            <w:tcBorders>
              <w:top w:val="nil"/>
              <w:left w:val="nil"/>
              <w:bottom w:val="single" w:sz="4" w:space="0" w:color="D3D3D3"/>
              <w:right w:val="single" w:sz="4" w:space="0" w:color="D3D3D3"/>
            </w:tcBorders>
            <w:shd w:val="clear" w:color="auto" w:fill="auto"/>
            <w:vAlign w:val="center"/>
            <w:hideMark/>
          </w:tcPr>
          <w:p w14:paraId="2DDF0D5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10EEB7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146C048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47.224.758,68</w:t>
            </w:r>
          </w:p>
        </w:tc>
      </w:tr>
      <w:tr w:rsidR="001D763D" w:rsidRPr="002C141F" w14:paraId="2240B593"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498E5AE4"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BAŞKENT DOĞALGAZ DAĞITIM GAYRİMENKUL YATIRIM ORTAKLIĞI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7541C833"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77AA318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29.658,71</w:t>
            </w:r>
          </w:p>
        </w:tc>
        <w:tc>
          <w:tcPr>
            <w:tcW w:w="347" w:type="pct"/>
            <w:tcBorders>
              <w:top w:val="nil"/>
              <w:left w:val="nil"/>
              <w:bottom w:val="single" w:sz="4" w:space="0" w:color="D3D3D3"/>
              <w:right w:val="single" w:sz="4" w:space="0" w:color="D3D3D3"/>
            </w:tcBorders>
            <w:shd w:val="clear" w:color="auto" w:fill="auto"/>
            <w:vAlign w:val="center"/>
            <w:hideMark/>
          </w:tcPr>
          <w:p w14:paraId="573B028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80.232,60</w:t>
            </w:r>
          </w:p>
        </w:tc>
        <w:tc>
          <w:tcPr>
            <w:tcW w:w="476" w:type="pct"/>
            <w:tcBorders>
              <w:top w:val="nil"/>
              <w:left w:val="nil"/>
              <w:bottom w:val="single" w:sz="4" w:space="0" w:color="D3D3D3"/>
              <w:right w:val="single" w:sz="4" w:space="0" w:color="D3D3D3"/>
            </w:tcBorders>
            <w:shd w:val="clear" w:color="auto" w:fill="auto"/>
            <w:vAlign w:val="center"/>
            <w:hideMark/>
          </w:tcPr>
          <w:p w14:paraId="0DDDB47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60.706.942,83</w:t>
            </w:r>
          </w:p>
        </w:tc>
        <w:tc>
          <w:tcPr>
            <w:tcW w:w="513" w:type="pct"/>
            <w:tcBorders>
              <w:top w:val="nil"/>
              <w:left w:val="nil"/>
              <w:bottom w:val="single" w:sz="4" w:space="0" w:color="D3D3D3"/>
              <w:right w:val="single" w:sz="4" w:space="0" w:color="D3D3D3"/>
            </w:tcBorders>
            <w:shd w:val="clear" w:color="auto" w:fill="auto"/>
            <w:vAlign w:val="center"/>
            <w:hideMark/>
          </w:tcPr>
          <w:p w14:paraId="0D60F98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58.815.432,92</w:t>
            </w:r>
          </w:p>
        </w:tc>
        <w:tc>
          <w:tcPr>
            <w:tcW w:w="513" w:type="pct"/>
            <w:tcBorders>
              <w:top w:val="nil"/>
              <w:left w:val="nil"/>
              <w:bottom w:val="single" w:sz="4" w:space="0" w:color="D3D3D3"/>
              <w:right w:val="single" w:sz="4" w:space="0" w:color="D3D3D3"/>
            </w:tcBorders>
            <w:shd w:val="clear" w:color="auto" w:fill="auto"/>
            <w:vAlign w:val="center"/>
            <w:hideMark/>
          </w:tcPr>
          <w:p w14:paraId="5C51374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730.309.301,10</w:t>
            </w:r>
          </w:p>
        </w:tc>
        <w:tc>
          <w:tcPr>
            <w:tcW w:w="569" w:type="pct"/>
            <w:tcBorders>
              <w:top w:val="nil"/>
              <w:left w:val="nil"/>
              <w:bottom w:val="single" w:sz="4" w:space="0" w:color="D3D3D3"/>
              <w:right w:val="single" w:sz="4" w:space="0" w:color="D3D3D3"/>
            </w:tcBorders>
            <w:shd w:val="clear" w:color="auto" w:fill="auto"/>
            <w:vAlign w:val="center"/>
            <w:hideMark/>
          </w:tcPr>
          <w:p w14:paraId="32C3C34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1.926.082.813,13</w:t>
            </w:r>
          </w:p>
        </w:tc>
        <w:tc>
          <w:tcPr>
            <w:tcW w:w="439" w:type="pct"/>
            <w:tcBorders>
              <w:top w:val="nil"/>
              <w:left w:val="nil"/>
              <w:bottom w:val="single" w:sz="4" w:space="0" w:color="D3D3D3"/>
              <w:right w:val="single" w:sz="4" w:space="0" w:color="D3D3D3"/>
            </w:tcBorders>
            <w:shd w:val="clear" w:color="auto" w:fill="auto"/>
            <w:vAlign w:val="center"/>
            <w:hideMark/>
          </w:tcPr>
          <w:p w14:paraId="1B27D5D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29.802,25</w:t>
            </w:r>
          </w:p>
        </w:tc>
        <w:tc>
          <w:tcPr>
            <w:tcW w:w="569" w:type="pct"/>
            <w:tcBorders>
              <w:top w:val="nil"/>
              <w:left w:val="nil"/>
              <w:bottom w:val="single" w:sz="4" w:space="0" w:color="D3D3D3"/>
              <w:right w:val="single" w:sz="4" w:space="0" w:color="D3D3D3"/>
            </w:tcBorders>
            <w:shd w:val="clear" w:color="708090" w:fill="708090"/>
            <w:vAlign w:val="center"/>
            <w:hideMark/>
          </w:tcPr>
          <w:p w14:paraId="62423D9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2.776.054.183,55</w:t>
            </w:r>
          </w:p>
        </w:tc>
      </w:tr>
      <w:tr w:rsidR="001D763D" w:rsidRPr="002C141F" w14:paraId="024642F4"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2782905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56E7F51A"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1BB2D9B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921.073.215,91</w:t>
            </w:r>
          </w:p>
        </w:tc>
        <w:tc>
          <w:tcPr>
            <w:tcW w:w="347" w:type="pct"/>
            <w:tcBorders>
              <w:top w:val="nil"/>
              <w:left w:val="nil"/>
              <w:bottom w:val="single" w:sz="4" w:space="0" w:color="D3D3D3"/>
              <w:right w:val="single" w:sz="4" w:space="0" w:color="D3D3D3"/>
            </w:tcBorders>
            <w:shd w:val="clear" w:color="auto" w:fill="auto"/>
            <w:vAlign w:val="center"/>
            <w:hideMark/>
          </w:tcPr>
          <w:p w14:paraId="3755F65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7D8A41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D1D39C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164.796.211,51</w:t>
            </w:r>
          </w:p>
        </w:tc>
        <w:tc>
          <w:tcPr>
            <w:tcW w:w="513" w:type="pct"/>
            <w:tcBorders>
              <w:top w:val="nil"/>
              <w:left w:val="nil"/>
              <w:bottom w:val="single" w:sz="4" w:space="0" w:color="D3D3D3"/>
              <w:right w:val="single" w:sz="4" w:space="0" w:color="D3D3D3"/>
            </w:tcBorders>
            <w:shd w:val="clear" w:color="auto" w:fill="auto"/>
            <w:vAlign w:val="center"/>
            <w:hideMark/>
          </w:tcPr>
          <w:p w14:paraId="753DDB7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61190DB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930FDC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07848746"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1.085.869.427,42</w:t>
            </w:r>
          </w:p>
        </w:tc>
      </w:tr>
      <w:tr w:rsidR="001D763D" w:rsidRPr="002C141F" w14:paraId="66A9288A"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5C8338C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3126BFC2"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697313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1471C1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00D586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B061EA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646.233,43</w:t>
            </w:r>
          </w:p>
        </w:tc>
        <w:tc>
          <w:tcPr>
            <w:tcW w:w="513" w:type="pct"/>
            <w:tcBorders>
              <w:top w:val="nil"/>
              <w:left w:val="nil"/>
              <w:bottom w:val="single" w:sz="4" w:space="0" w:color="D3D3D3"/>
              <w:right w:val="single" w:sz="4" w:space="0" w:color="D3D3D3"/>
            </w:tcBorders>
            <w:shd w:val="clear" w:color="auto" w:fill="auto"/>
            <w:vAlign w:val="center"/>
            <w:hideMark/>
          </w:tcPr>
          <w:p w14:paraId="54D3747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392.494,90</w:t>
            </w:r>
          </w:p>
        </w:tc>
        <w:tc>
          <w:tcPr>
            <w:tcW w:w="569" w:type="pct"/>
            <w:tcBorders>
              <w:top w:val="nil"/>
              <w:left w:val="nil"/>
              <w:bottom w:val="single" w:sz="4" w:space="0" w:color="D3D3D3"/>
              <w:right w:val="single" w:sz="4" w:space="0" w:color="D3D3D3"/>
            </w:tcBorders>
            <w:shd w:val="clear" w:color="auto" w:fill="auto"/>
            <w:vAlign w:val="center"/>
            <w:hideMark/>
          </w:tcPr>
          <w:p w14:paraId="4F28DC3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D96018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EC56B11"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1.038.728,33</w:t>
            </w:r>
          </w:p>
        </w:tc>
      </w:tr>
      <w:tr w:rsidR="001D763D" w:rsidRPr="002C141F" w14:paraId="117183C3"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02852D4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4A268290"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426BA7A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70AA9C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F1EF18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125C76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260.100,00</w:t>
            </w:r>
          </w:p>
        </w:tc>
        <w:tc>
          <w:tcPr>
            <w:tcW w:w="513" w:type="pct"/>
            <w:tcBorders>
              <w:top w:val="nil"/>
              <w:left w:val="nil"/>
              <w:bottom w:val="single" w:sz="4" w:space="0" w:color="D3D3D3"/>
              <w:right w:val="single" w:sz="4" w:space="0" w:color="D3D3D3"/>
            </w:tcBorders>
            <w:shd w:val="clear" w:color="auto" w:fill="auto"/>
            <w:vAlign w:val="center"/>
            <w:hideMark/>
          </w:tcPr>
          <w:p w14:paraId="315E923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107.400,00</w:t>
            </w:r>
          </w:p>
        </w:tc>
        <w:tc>
          <w:tcPr>
            <w:tcW w:w="569" w:type="pct"/>
            <w:tcBorders>
              <w:top w:val="nil"/>
              <w:left w:val="nil"/>
              <w:bottom w:val="single" w:sz="4" w:space="0" w:color="D3D3D3"/>
              <w:right w:val="single" w:sz="4" w:space="0" w:color="D3D3D3"/>
            </w:tcBorders>
            <w:shd w:val="clear" w:color="auto" w:fill="auto"/>
            <w:vAlign w:val="center"/>
            <w:hideMark/>
          </w:tcPr>
          <w:p w14:paraId="141BB70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64A1F4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32.080,00</w:t>
            </w:r>
          </w:p>
        </w:tc>
        <w:tc>
          <w:tcPr>
            <w:tcW w:w="569" w:type="pct"/>
            <w:tcBorders>
              <w:top w:val="nil"/>
              <w:left w:val="nil"/>
              <w:bottom w:val="single" w:sz="4" w:space="0" w:color="D3D3D3"/>
              <w:right w:val="single" w:sz="4" w:space="0" w:color="D3D3D3"/>
            </w:tcBorders>
            <w:shd w:val="clear" w:color="708090" w:fill="708090"/>
            <w:vAlign w:val="center"/>
            <w:hideMark/>
          </w:tcPr>
          <w:p w14:paraId="649DB68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399.580,00</w:t>
            </w:r>
          </w:p>
        </w:tc>
      </w:tr>
      <w:tr w:rsidR="001D763D" w:rsidRPr="002C141F" w14:paraId="35BCB632"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4AD8945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İNCİ ENERJİ LPG DOĞALGAZ VE AKARYAKIT SANAYİ TİCARET LİMİTED ŞİRKETİ</w:t>
            </w:r>
          </w:p>
        </w:tc>
        <w:tc>
          <w:tcPr>
            <w:tcW w:w="441" w:type="pct"/>
            <w:tcBorders>
              <w:top w:val="nil"/>
              <w:left w:val="nil"/>
              <w:bottom w:val="single" w:sz="4" w:space="0" w:color="D3D3D3"/>
              <w:right w:val="single" w:sz="4" w:space="0" w:color="D3D3D3"/>
            </w:tcBorders>
            <w:shd w:val="clear" w:color="708090" w:fill="708090"/>
            <w:vAlign w:val="center"/>
            <w:hideMark/>
          </w:tcPr>
          <w:p w14:paraId="71BF0EBD"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49A559A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76D323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32C139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CF856C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E250E3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96.876,08</w:t>
            </w:r>
          </w:p>
        </w:tc>
        <w:tc>
          <w:tcPr>
            <w:tcW w:w="569" w:type="pct"/>
            <w:tcBorders>
              <w:top w:val="nil"/>
              <w:left w:val="nil"/>
              <w:bottom w:val="single" w:sz="4" w:space="0" w:color="D3D3D3"/>
              <w:right w:val="single" w:sz="4" w:space="0" w:color="D3D3D3"/>
            </w:tcBorders>
            <w:shd w:val="clear" w:color="auto" w:fill="auto"/>
            <w:vAlign w:val="center"/>
            <w:hideMark/>
          </w:tcPr>
          <w:p w14:paraId="7E9F479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F8A767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DEFDB4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96.876,08</w:t>
            </w:r>
          </w:p>
        </w:tc>
      </w:tr>
      <w:tr w:rsidR="001D763D" w:rsidRPr="002C141F" w14:paraId="170A2493"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23A66FDC"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431E20A4"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5D7059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4FFA0F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DD0106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212415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1.265.575,00</w:t>
            </w:r>
          </w:p>
        </w:tc>
        <w:tc>
          <w:tcPr>
            <w:tcW w:w="513" w:type="pct"/>
            <w:tcBorders>
              <w:top w:val="nil"/>
              <w:left w:val="nil"/>
              <w:bottom w:val="single" w:sz="4" w:space="0" w:color="D3D3D3"/>
              <w:right w:val="single" w:sz="4" w:space="0" w:color="D3D3D3"/>
            </w:tcBorders>
            <w:shd w:val="clear" w:color="auto" w:fill="auto"/>
            <w:vAlign w:val="center"/>
            <w:hideMark/>
          </w:tcPr>
          <w:p w14:paraId="7161A59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287.741,00</w:t>
            </w:r>
          </w:p>
        </w:tc>
        <w:tc>
          <w:tcPr>
            <w:tcW w:w="569" w:type="pct"/>
            <w:tcBorders>
              <w:top w:val="nil"/>
              <w:left w:val="nil"/>
              <w:bottom w:val="single" w:sz="4" w:space="0" w:color="D3D3D3"/>
              <w:right w:val="single" w:sz="4" w:space="0" w:color="D3D3D3"/>
            </w:tcBorders>
            <w:shd w:val="clear" w:color="auto" w:fill="auto"/>
            <w:vAlign w:val="center"/>
            <w:hideMark/>
          </w:tcPr>
          <w:p w14:paraId="4A1B26F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EB1BA4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1.648.406,00</w:t>
            </w:r>
          </w:p>
        </w:tc>
        <w:tc>
          <w:tcPr>
            <w:tcW w:w="569" w:type="pct"/>
            <w:tcBorders>
              <w:top w:val="nil"/>
              <w:left w:val="nil"/>
              <w:bottom w:val="single" w:sz="4" w:space="0" w:color="D3D3D3"/>
              <w:right w:val="single" w:sz="4" w:space="0" w:color="D3D3D3"/>
            </w:tcBorders>
            <w:shd w:val="clear" w:color="708090" w:fill="708090"/>
            <w:vAlign w:val="center"/>
            <w:hideMark/>
          </w:tcPr>
          <w:p w14:paraId="5344F22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3.201.722,00</w:t>
            </w:r>
          </w:p>
        </w:tc>
      </w:tr>
      <w:tr w:rsidR="001D763D" w:rsidRPr="002C141F" w14:paraId="728D2B5C"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7B29D88A"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KIZILCAHAMAM DOĞALGAZ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0F652EBB"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37BE748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08858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9A5ABE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3BFBE7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DF9B78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3.779.700,62</w:t>
            </w:r>
          </w:p>
        </w:tc>
        <w:tc>
          <w:tcPr>
            <w:tcW w:w="569" w:type="pct"/>
            <w:tcBorders>
              <w:top w:val="nil"/>
              <w:left w:val="nil"/>
              <w:bottom w:val="single" w:sz="4" w:space="0" w:color="D3D3D3"/>
              <w:right w:val="single" w:sz="4" w:space="0" w:color="D3D3D3"/>
            </w:tcBorders>
            <w:shd w:val="clear" w:color="auto" w:fill="auto"/>
            <w:vAlign w:val="center"/>
            <w:hideMark/>
          </w:tcPr>
          <w:p w14:paraId="7001FAD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3.494.470,47</w:t>
            </w:r>
          </w:p>
        </w:tc>
        <w:tc>
          <w:tcPr>
            <w:tcW w:w="439" w:type="pct"/>
            <w:tcBorders>
              <w:top w:val="nil"/>
              <w:left w:val="nil"/>
              <w:bottom w:val="single" w:sz="4" w:space="0" w:color="D3D3D3"/>
              <w:right w:val="single" w:sz="4" w:space="0" w:color="D3D3D3"/>
            </w:tcBorders>
            <w:shd w:val="clear" w:color="auto" w:fill="auto"/>
            <w:vAlign w:val="center"/>
            <w:hideMark/>
          </w:tcPr>
          <w:p w14:paraId="1701442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6A0669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7.274.171,10</w:t>
            </w:r>
          </w:p>
        </w:tc>
      </w:tr>
      <w:tr w:rsidR="001D763D" w:rsidRPr="002C141F" w14:paraId="6AD0593A"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2CC56D92"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2D094B56"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589BFF2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3985DF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75AEFE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6B1687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239.514,29</w:t>
            </w:r>
          </w:p>
        </w:tc>
        <w:tc>
          <w:tcPr>
            <w:tcW w:w="513" w:type="pct"/>
            <w:tcBorders>
              <w:top w:val="nil"/>
              <w:left w:val="nil"/>
              <w:bottom w:val="single" w:sz="4" w:space="0" w:color="D3D3D3"/>
              <w:right w:val="single" w:sz="4" w:space="0" w:color="D3D3D3"/>
            </w:tcBorders>
            <w:shd w:val="clear" w:color="auto" w:fill="auto"/>
            <w:vAlign w:val="center"/>
            <w:hideMark/>
          </w:tcPr>
          <w:p w14:paraId="4F01CCB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13174B6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FB41D0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BCAB6B7"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239.514,29</w:t>
            </w:r>
          </w:p>
        </w:tc>
      </w:tr>
      <w:tr w:rsidR="001D763D" w:rsidRPr="002C141F" w14:paraId="6C0AB690"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55FC029A"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3FFCA397"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5A1CA2E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7A384D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72AFF2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78C0C22"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33.601.229,43</w:t>
            </w:r>
          </w:p>
        </w:tc>
        <w:tc>
          <w:tcPr>
            <w:tcW w:w="513" w:type="pct"/>
            <w:tcBorders>
              <w:top w:val="nil"/>
              <w:left w:val="nil"/>
              <w:bottom w:val="single" w:sz="4" w:space="0" w:color="D3D3D3"/>
              <w:right w:val="single" w:sz="4" w:space="0" w:color="D3D3D3"/>
            </w:tcBorders>
            <w:shd w:val="clear" w:color="auto" w:fill="auto"/>
            <w:vAlign w:val="center"/>
            <w:hideMark/>
          </w:tcPr>
          <w:p w14:paraId="62BA436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2.276.909,56</w:t>
            </w:r>
          </w:p>
        </w:tc>
        <w:tc>
          <w:tcPr>
            <w:tcW w:w="569" w:type="pct"/>
            <w:tcBorders>
              <w:top w:val="nil"/>
              <w:left w:val="nil"/>
              <w:bottom w:val="single" w:sz="4" w:space="0" w:color="D3D3D3"/>
              <w:right w:val="single" w:sz="4" w:space="0" w:color="D3D3D3"/>
            </w:tcBorders>
            <w:shd w:val="clear" w:color="auto" w:fill="auto"/>
            <w:vAlign w:val="center"/>
            <w:hideMark/>
          </w:tcPr>
          <w:p w14:paraId="1EB8921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9C98E1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130.272,00</w:t>
            </w:r>
          </w:p>
        </w:tc>
        <w:tc>
          <w:tcPr>
            <w:tcW w:w="569" w:type="pct"/>
            <w:tcBorders>
              <w:top w:val="nil"/>
              <w:left w:val="nil"/>
              <w:bottom w:val="single" w:sz="4" w:space="0" w:color="D3D3D3"/>
              <w:right w:val="single" w:sz="4" w:space="0" w:color="D3D3D3"/>
            </w:tcBorders>
            <w:shd w:val="clear" w:color="708090" w:fill="708090"/>
            <w:vAlign w:val="center"/>
            <w:hideMark/>
          </w:tcPr>
          <w:p w14:paraId="345CED5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36.008.410,99</w:t>
            </w:r>
          </w:p>
        </w:tc>
      </w:tr>
      <w:tr w:rsidR="001D763D" w:rsidRPr="002C141F" w14:paraId="6C8C2F64"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720AB1D6"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1F5564F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A0E315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D86BA0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49AA07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B09CE1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834.724,00</w:t>
            </w:r>
          </w:p>
        </w:tc>
        <w:tc>
          <w:tcPr>
            <w:tcW w:w="513" w:type="pct"/>
            <w:tcBorders>
              <w:top w:val="nil"/>
              <w:left w:val="nil"/>
              <w:bottom w:val="single" w:sz="4" w:space="0" w:color="D3D3D3"/>
              <w:right w:val="single" w:sz="4" w:space="0" w:color="D3D3D3"/>
            </w:tcBorders>
            <w:shd w:val="clear" w:color="auto" w:fill="auto"/>
            <w:vAlign w:val="center"/>
            <w:hideMark/>
          </w:tcPr>
          <w:p w14:paraId="323332C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99.089,00</w:t>
            </w:r>
          </w:p>
        </w:tc>
        <w:tc>
          <w:tcPr>
            <w:tcW w:w="569" w:type="pct"/>
            <w:tcBorders>
              <w:top w:val="nil"/>
              <w:left w:val="nil"/>
              <w:bottom w:val="single" w:sz="4" w:space="0" w:color="D3D3D3"/>
              <w:right w:val="single" w:sz="4" w:space="0" w:color="D3D3D3"/>
            </w:tcBorders>
            <w:shd w:val="clear" w:color="auto" w:fill="auto"/>
            <w:vAlign w:val="center"/>
            <w:hideMark/>
          </w:tcPr>
          <w:p w14:paraId="7130A70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284BF7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69B1FEE3"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933.813,00</w:t>
            </w:r>
          </w:p>
        </w:tc>
      </w:tr>
      <w:tr w:rsidR="001D763D" w:rsidRPr="002C141F" w14:paraId="194958B0"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590302D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POLGAZ POLATLI DOĞAL GAZ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6391DC15"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6DB4FED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3A2AAC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27E27D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CCB9954"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1.598.929,93</w:t>
            </w:r>
          </w:p>
        </w:tc>
        <w:tc>
          <w:tcPr>
            <w:tcW w:w="513" w:type="pct"/>
            <w:tcBorders>
              <w:top w:val="nil"/>
              <w:left w:val="nil"/>
              <w:bottom w:val="single" w:sz="4" w:space="0" w:color="D3D3D3"/>
              <w:right w:val="single" w:sz="4" w:space="0" w:color="D3D3D3"/>
            </w:tcBorders>
            <w:shd w:val="clear" w:color="auto" w:fill="auto"/>
            <w:vAlign w:val="center"/>
            <w:hideMark/>
          </w:tcPr>
          <w:p w14:paraId="09C6222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5.502.850,93</w:t>
            </w:r>
          </w:p>
        </w:tc>
        <w:tc>
          <w:tcPr>
            <w:tcW w:w="569" w:type="pct"/>
            <w:tcBorders>
              <w:top w:val="nil"/>
              <w:left w:val="nil"/>
              <w:bottom w:val="single" w:sz="4" w:space="0" w:color="D3D3D3"/>
              <w:right w:val="single" w:sz="4" w:space="0" w:color="D3D3D3"/>
            </w:tcBorders>
            <w:shd w:val="clear" w:color="auto" w:fill="auto"/>
            <w:vAlign w:val="center"/>
            <w:hideMark/>
          </w:tcPr>
          <w:p w14:paraId="1118141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27.306.943,10</w:t>
            </w:r>
          </w:p>
        </w:tc>
        <w:tc>
          <w:tcPr>
            <w:tcW w:w="439" w:type="pct"/>
            <w:tcBorders>
              <w:top w:val="nil"/>
              <w:left w:val="nil"/>
              <w:bottom w:val="single" w:sz="4" w:space="0" w:color="D3D3D3"/>
              <w:right w:val="single" w:sz="4" w:space="0" w:color="D3D3D3"/>
            </w:tcBorders>
            <w:shd w:val="clear" w:color="auto" w:fill="auto"/>
            <w:vAlign w:val="center"/>
            <w:hideMark/>
          </w:tcPr>
          <w:p w14:paraId="63C6C65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BB3BC3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34.408.723,96</w:t>
            </w:r>
          </w:p>
        </w:tc>
      </w:tr>
      <w:tr w:rsidR="001D763D" w:rsidRPr="002C141F" w14:paraId="1405E3DC" w14:textId="77777777" w:rsidTr="001D763D">
        <w:trPr>
          <w:trHeight w:val="420"/>
        </w:trPr>
        <w:tc>
          <w:tcPr>
            <w:tcW w:w="566"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DDC1A53"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6FEAB971"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AD9155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5149D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2D8B0A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212.726,99</w:t>
            </w:r>
          </w:p>
        </w:tc>
        <w:tc>
          <w:tcPr>
            <w:tcW w:w="513" w:type="pct"/>
            <w:tcBorders>
              <w:top w:val="nil"/>
              <w:left w:val="nil"/>
              <w:bottom w:val="single" w:sz="4" w:space="0" w:color="D3D3D3"/>
              <w:right w:val="single" w:sz="4" w:space="0" w:color="D3D3D3"/>
            </w:tcBorders>
            <w:shd w:val="clear" w:color="auto" w:fill="auto"/>
            <w:vAlign w:val="center"/>
            <w:hideMark/>
          </w:tcPr>
          <w:p w14:paraId="5DFE6085"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2C9A45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0CB23EC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D2003D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040E109"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212.726,99</w:t>
            </w:r>
          </w:p>
        </w:tc>
      </w:tr>
      <w:tr w:rsidR="001D763D" w:rsidRPr="002C141F" w14:paraId="41251BCC" w14:textId="77777777" w:rsidTr="001D763D">
        <w:trPr>
          <w:trHeight w:val="300"/>
        </w:trPr>
        <w:tc>
          <w:tcPr>
            <w:tcW w:w="566" w:type="pct"/>
            <w:vMerge/>
            <w:tcBorders>
              <w:top w:val="nil"/>
              <w:left w:val="single" w:sz="4" w:space="0" w:color="D3D3D3"/>
              <w:bottom w:val="single" w:sz="4" w:space="0" w:color="D3D3D3"/>
              <w:right w:val="single" w:sz="4" w:space="0" w:color="D3D3D3"/>
            </w:tcBorders>
            <w:vAlign w:val="center"/>
            <w:hideMark/>
          </w:tcPr>
          <w:p w14:paraId="410338F4"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p>
        </w:tc>
        <w:tc>
          <w:tcPr>
            <w:tcW w:w="441" w:type="pct"/>
            <w:tcBorders>
              <w:top w:val="nil"/>
              <w:left w:val="nil"/>
              <w:bottom w:val="single" w:sz="4" w:space="0" w:color="D3D3D3"/>
              <w:right w:val="single" w:sz="4" w:space="0" w:color="D3D3D3"/>
            </w:tcBorders>
            <w:shd w:val="clear" w:color="708090" w:fill="708090"/>
            <w:vAlign w:val="center"/>
            <w:hideMark/>
          </w:tcPr>
          <w:p w14:paraId="33ACADCD"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2945E0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0E8E4A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197A80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2167747"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538.425,00</w:t>
            </w:r>
          </w:p>
        </w:tc>
        <w:tc>
          <w:tcPr>
            <w:tcW w:w="513" w:type="pct"/>
            <w:tcBorders>
              <w:top w:val="nil"/>
              <w:left w:val="nil"/>
              <w:bottom w:val="single" w:sz="4" w:space="0" w:color="D3D3D3"/>
              <w:right w:val="single" w:sz="4" w:space="0" w:color="D3D3D3"/>
            </w:tcBorders>
            <w:shd w:val="clear" w:color="auto" w:fill="auto"/>
            <w:vAlign w:val="center"/>
            <w:hideMark/>
          </w:tcPr>
          <w:p w14:paraId="72EAAAFE"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2FAEC810"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F3DD5F8"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624661DC"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538.425,00</w:t>
            </w:r>
          </w:p>
        </w:tc>
      </w:tr>
      <w:tr w:rsidR="001D763D" w:rsidRPr="002C141F" w14:paraId="6D3103D0"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47A84A02"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1E2C13F5"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C0660B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BB8331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48D4D4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BD9842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691.398,50</w:t>
            </w:r>
          </w:p>
        </w:tc>
        <w:tc>
          <w:tcPr>
            <w:tcW w:w="513" w:type="pct"/>
            <w:tcBorders>
              <w:top w:val="nil"/>
              <w:left w:val="nil"/>
              <w:bottom w:val="single" w:sz="4" w:space="0" w:color="D3D3D3"/>
              <w:right w:val="single" w:sz="4" w:space="0" w:color="D3D3D3"/>
            </w:tcBorders>
            <w:shd w:val="clear" w:color="auto" w:fill="auto"/>
            <w:vAlign w:val="center"/>
            <w:hideMark/>
          </w:tcPr>
          <w:p w14:paraId="42B01906"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78BCC5E1"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D004C9C"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0F87F0E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691.398,50</w:t>
            </w:r>
          </w:p>
        </w:tc>
      </w:tr>
      <w:tr w:rsidR="001D763D" w:rsidRPr="002C141F" w14:paraId="29A3A976" w14:textId="77777777"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0C6C2A1E"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TORUNLAR DOĞALGAZ İTHALAT VE TOPTAN SATIŞ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2C987593" w14:textId="77777777" w:rsidR="005D0232" w:rsidRPr="002C141F" w:rsidRDefault="00456EFC"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FE3567A"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7.066.845,25</w:t>
            </w:r>
          </w:p>
        </w:tc>
        <w:tc>
          <w:tcPr>
            <w:tcW w:w="347" w:type="pct"/>
            <w:tcBorders>
              <w:top w:val="nil"/>
              <w:left w:val="nil"/>
              <w:bottom w:val="single" w:sz="4" w:space="0" w:color="D3D3D3"/>
              <w:right w:val="single" w:sz="4" w:space="0" w:color="D3D3D3"/>
            </w:tcBorders>
            <w:shd w:val="clear" w:color="auto" w:fill="auto"/>
            <w:vAlign w:val="center"/>
            <w:hideMark/>
          </w:tcPr>
          <w:p w14:paraId="7F796A7F"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FF784CB"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5AE46E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74.247.236,04</w:t>
            </w:r>
          </w:p>
        </w:tc>
        <w:tc>
          <w:tcPr>
            <w:tcW w:w="513" w:type="pct"/>
            <w:tcBorders>
              <w:top w:val="nil"/>
              <w:left w:val="nil"/>
              <w:bottom w:val="single" w:sz="4" w:space="0" w:color="D3D3D3"/>
              <w:right w:val="single" w:sz="4" w:space="0" w:color="D3D3D3"/>
            </w:tcBorders>
            <w:shd w:val="clear" w:color="auto" w:fill="auto"/>
            <w:vAlign w:val="center"/>
            <w:hideMark/>
          </w:tcPr>
          <w:p w14:paraId="09E3AA39"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auto" w:fill="auto"/>
            <w:vAlign w:val="center"/>
            <w:hideMark/>
          </w:tcPr>
          <w:p w14:paraId="7E06020D"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789B983" w14:textId="77777777" w:rsidR="005D0232" w:rsidRPr="002C141F" w:rsidRDefault="005D0232" w:rsidP="005D0232">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099EBC1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81.314.081,29</w:t>
            </w:r>
          </w:p>
        </w:tc>
      </w:tr>
      <w:tr w:rsidR="001D763D" w:rsidRPr="002C141F" w14:paraId="192A1CF7" w14:textId="77777777"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14:paraId="06A8D030" w14:textId="77777777" w:rsidR="005D0232" w:rsidRPr="002C141F" w:rsidRDefault="005D0232"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41" w:type="pct"/>
            <w:tcBorders>
              <w:top w:val="nil"/>
              <w:left w:val="nil"/>
              <w:bottom w:val="single" w:sz="4" w:space="0" w:color="D3D3D3"/>
              <w:right w:val="single" w:sz="4" w:space="0" w:color="D3D3D3"/>
            </w:tcBorders>
            <w:shd w:val="clear" w:color="708090" w:fill="708090"/>
            <w:vAlign w:val="center"/>
            <w:hideMark/>
          </w:tcPr>
          <w:p w14:paraId="15477D62" w14:textId="77777777" w:rsidR="005D0232" w:rsidRPr="002C141F" w:rsidRDefault="004C282A" w:rsidP="005D0232">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72A1D810"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928.169.719,87</w:t>
            </w:r>
          </w:p>
        </w:tc>
        <w:tc>
          <w:tcPr>
            <w:tcW w:w="347" w:type="pct"/>
            <w:tcBorders>
              <w:top w:val="nil"/>
              <w:left w:val="nil"/>
              <w:bottom w:val="single" w:sz="4" w:space="0" w:color="D3D3D3"/>
              <w:right w:val="single" w:sz="4" w:space="0" w:color="D3D3D3"/>
            </w:tcBorders>
            <w:shd w:val="clear" w:color="708090" w:fill="708090"/>
            <w:vAlign w:val="center"/>
            <w:hideMark/>
          </w:tcPr>
          <w:p w14:paraId="45EAD83F"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80.232,60</w:t>
            </w:r>
          </w:p>
        </w:tc>
        <w:tc>
          <w:tcPr>
            <w:tcW w:w="476" w:type="pct"/>
            <w:tcBorders>
              <w:top w:val="nil"/>
              <w:left w:val="nil"/>
              <w:bottom w:val="single" w:sz="4" w:space="0" w:color="D3D3D3"/>
              <w:right w:val="single" w:sz="4" w:space="0" w:color="D3D3D3"/>
            </w:tcBorders>
            <w:shd w:val="clear" w:color="708090" w:fill="708090"/>
            <w:vAlign w:val="center"/>
            <w:hideMark/>
          </w:tcPr>
          <w:p w14:paraId="5D76BB3B"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60.919.669,82</w:t>
            </w:r>
          </w:p>
        </w:tc>
        <w:tc>
          <w:tcPr>
            <w:tcW w:w="513" w:type="pct"/>
            <w:tcBorders>
              <w:top w:val="nil"/>
              <w:left w:val="nil"/>
              <w:bottom w:val="single" w:sz="4" w:space="0" w:color="D3D3D3"/>
              <w:right w:val="single" w:sz="4" w:space="0" w:color="D3D3D3"/>
            </w:tcBorders>
            <w:shd w:val="clear" w:color="708090" w:fill="708090"/>
            <w:vAlign w:val="center"/>
            <w:hideMark/>
          </w:tcPr>
          <w:p w14:paraId="2EF9B82D"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388.620.782,68</w:t>
            </w:r>
          </w:p>
        </w:tc>
        <w:tc>
          <w:tcPr>
            <w:tcW w:w="513" w:type="pct"/>
            <w:tcBorders>
              <w:top w:val="nil"/>
              <w:left w:val="nil"/>
              <w:bottom w:val="single" w:sz="4" w:space="0" w:color="D3D3D3"/>
              <w:right w:val="single" w:sz="4" w:space="0" w:color="D3D3D3"/>
            </w:tcBorders>
            <w:shd w:val="clear" w:color="708090" w:fill="708090"/>
            <w:vAlign w:val="center"/>
            <w:hideMark/>
          </w:tcPr>
          <w:p w14:paraId="3D1B65D9"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743.411.421,93</w:t>
            </w:r>
          </w:p>
        </w:tc>
        <w:tc>
          <w:tcPr>
            <w:tcW w:w="569" w:type="pct"/>
            <w:tcBorders>
              <w:top w:val="nil"/>
              <w:left w:val="nil"/>
              <w:bottom w:val="single" w:sz="4" w:space="0" w:color="D3D3D3"/>
              <w:right w:val="single" w:sz="4" w:space="0" w:color="D3D3D3"/>
            </w:tcBorders>
            <w:shd w:val="clear" w:color="708090" w:fill="708090"/>
            <w:vAlign w:val="center"/>
            <w:hideMark/>
          </w:tcPr>
          <w:p w14:paraId="5F1F04F4"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1.956.884.226,70</w:t>
            </w:r>
          </w:p>
        </w:tc>
        <w:tc>
          <w:tcPr>
            <w:tcW w:w="439" w:type="pct"/>
            <w:tcBorders>
              <w:top w:val="nil"/>
              <w:left w:val="nil"/>
              <w:bottom w:val="single" w:sz="4" w:space="0" w:color="D3D3D3"/>
              <w:right w:val="single" w:sz="4" w:space="0" w:color="D3D3D3"/>
            </w:tcBorders>
            <w:shd w:val="clear" w:color="708090" w:fill="708090"/>
            <w:vAlign w:val="center"/>
            <w:hideMark/>
          </w:tcPr>
          <w:p w14:paraId="440DFDA6"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1.849.206,25</w:t>
            </w:r>
          </w:p>
        </w:tc>
        <w:tc>
          <w:tcPr>
            <w:tcW w:w="569" w:type="pct"/>
            <w:tcBorders>
              <w:top w:val="nil"/>
              <w:left w:val="nil"/>
              <w:bottom w:val="single" w:sz="4" w:space="0" w:color="D3D3D3"/>
              <w:right w:val="single" w:sz="4" w:space="0" w:color="D3D3D3"/>
            </w:tcBorders>
            <w:shd w:val="clear" w:color="708090" w:fill="708090"/>
            <w:vAlign w:val="center"/>
            <w:hideMark/>
          </w:tcPr>
          <w:p w14:paraId="67C8B08E" w14:textId="77777777" w:rsidR="005D0232" w:rsidRPr="002C141F" w:rsidRDefault="005D0232" w:rsidP="005D0232">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4.079.935.259,87</w:t>
            </w:r>
          </w:p>
        </w:tc>
      </w:tr>
    </w:tbl>
    <w:p w14:paraId="7FA6005A" w14:textId="77777777" w:rsidR="006849BF" w:rsidRPr="002C141F" w:rsidRDefault="006849BF" w:rsidP="00AB0FC6">
      <w:pPr>
        <w:pStyle w:val="Tablo1"/>
        <w:rPr>
          <w:rFonts w:ascii="Times New Roman" w:hAnsi="Times New Roman"/>
          <w:lang w:val="en-US"/>
        </w:rPr>
      </w:pPr>
    </w:p>
    <w:p w14:paraId="1E68679F" w14:textId="77777777" w:rsidR="00AB0FC6" w:rsidRPr="002C141F" w:rsidRDefault="004C282A" w:rsidP="00385AC9">
      <w:pPr>
        <w:pStyle w:val="Balk5"/>
        <w:rPr>
          <w:lang w:val="en-US"/>
        </w:rPr>
      </w:pPr>
      <w:bookmarkStart w:id="367" w:name="_Toc445993525"/>
      <w:bookmarkStart w:id="368" w:name="_Toc520881378"/>
      <w:r w:rsidRPr="002C141F">
        <w:rPr>
          <w:lang w:val="en-US"/>
        </w:rPr>
        <w:lastRenderedPageBreak/>
        <w:t>Table</w:t>
      </w:r>
      <w:r w:rsidR="00AB0FC6" w:rsidRPr="002C141F">
        <w:rPr>
          <w:lang w:val="en-US"/>
        </w:rPr>
        <w:t xml:space="preserve"> 10.8 ANTALYA</w:t>
      </w:r>
      <w:bookmarkEnd w:id="367"/>
      <w:bookmarkEnd w:id="368"/>
    </w:p>
    <w:tbl>
      <w:tblPr>
        <w:tblW w:w="5229" w:type="pct"/>
        <w:tblCellMar>
          <w:left w:w="70" w:type="dxa"/>
          <w:right w:w="70" w:type="dxa"/>
        </w:tblCellMar>
        <w:tblLook w:val="04A0" w:firstRow="1" w:lastRow="0" w:firstColumn="1" w:lastColumn="0" w:noHBand="0" w:noVBand="1"/>
      </w:tblPr>
      <w:tblGrid>
        <w:gridCol w:w="2213"/>
        <w:gridCol w:w="1198"/>
        <w:gridCol w:w="1506"/>
        <w:gridCol w:w="850"/>
        <w:gridCol w:w="1335"/>
        <w:gridCol w:w="1309"/>
        <w:gridCol w:w="1411"/>
        <w:gridCol w:w="1309"/>
        <w:gridCol w:w="1207"/>
        <w:gridCol w:w="1563"/>
      </w:tblGrid>
      <w:tr w:rsidR="001D763D" w:rsidRPr="002C141F" w14:paraId="3EAA05B3" w14:textId="77777777" w:rsidTr="001D763D">
        <w:trPr>
          <w:cantSplit/>
          <w:trHeight w:val="420"/>
          <w:tblHeader/>
        </w:trPr>
        <w:tc>
          <w:tcPr>
            <w:tcW w:w="8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5BFA08"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ANTALYA</w:t>
            </w:r>
          </w:p>
        </w:tc>
        <w:tc>
          <w:tcPr>
            <w:tcW w:w="457" w:type="pct"/>
            <w:tcBorders>
              <w:top w:val="single" w:sz="4" w:space="0" w:color="D3D3D3"/>
              <w:left w:val="nil"/>
              <w:bottom w:val="single" w:sz="4" w:space="0" w:color="D3D3D3"/>
              <w:right w:val="single" w:sz="4" w:space="0" w:color="D3D3D3"/>
            </w:tcBorders>
            <w:shd w:val="clear" w:color="6E9ECA" w:fill="6E9ECA"/>
            <w:vAlign w:val="center"/>
            <w:hideMark/>
          </w:tcPr>
          <w:p w14:paraId="3193D262" w14:textId="77777777" w:rsidR="001D763D" w:rsidRPr="002C141F" w:rsidRDefault="00C67354"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0EFACC67"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32" w:type="pct"/>
            <w:tcBorders>
              <w:top w:val="single" w:sz="4" w:space="0" w:color="D3D3D3"/>
              <w:left w:val="nil"/>
              <w:bottom w:val="single" w:sz="4" w:space="0" w:color="D3D3D3"/>
              <w:right w:val="single" w:sz="4" w:space="0" w:color="D3D3D3"/>
            </w:tcBorders>
            <w:shd w:val="clear" w:color="6E9ECA" w:fill="6E9ECA"/>
            <w:vAlign w:val="center"/>
            <w:hideMark/>
          </w:tcPr>
          <w:p w14:paraId="468033E1"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3F531BE0"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726131BF"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15BE5045"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411A1F7D" w14:textId="77777777" w:rsidR="001D763D" w:rsidRPr="002C141F" w:rsidRDefault="00456EFC"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2236CFA2"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2BC84FCC"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D763D" w:rsidRPr="002C141F" w14:paraId="23BAB96D"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1BA96D89"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4DDBDB83"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6811A0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21CFD4B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D20FC8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58389E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3.975.089,43</w:t>
            </w:r>
          </w:p>
        </w:tc>
        <w:tc>
          <w:tcPr>
            <w:tcW w:w="513" w:type="pct"/>
            <w:tcBorders>
              <w:top w:val="nil"/>
              <w:left w:val="nil"/>
              <w:bottom w:val="single" w:sz="4" w:space="0" w:color="D3D3D3"/>
              <w:right w:val="single" w:sz="4" w:space="0" w:color="D3D3D3"/>
            </w:tcBorders>
            <w:shd w:val="clear" w:color="auto" w:fill="auto"/>
            <w:vAlign w:val="center"/>
            <w:hideMark/>
          </w:tcPr>
          <w:p w14:paraId="124F114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8.563.391,45</w:t>
            </w:r>
          </w:p>
        </w:tc>
        <w:tc>
          <w:tcPr>
            <w:tcW w:w="476" w:type="pct"/>
            <w:tcBorders>
              <w:top w:val="nil"/>
              <w:left w:val="nil"/>
              <w:bottom w:val="single" w:sz="4" w:space="0" w:color="D3D3D3"/>
              <w:right w:val="single" w:sz="4" w:space="0" w:color="D3D3D3"/>
            </w:tcBorders>
            <w:shd w:val="clear" w:color="auto" w:fill="auto"/>
            <w:vAlign w:val="center"/>
            <w:hideMark/>
          </w:tcPr>
          <w:p w14:paraId="7E55C16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AE88D1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067A7A83"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12.538.480,88</w:t>
            </w:r>
          </w:p>
        </w:tc>
      </w:tr>
      <w:tr w:rsidR="001D763D" w:rsidRPr="002C141F" w14:paraId="6A30E4DB" w14:textId="77777777"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4D68492A"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34CB9D6F"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0263889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3F7CA7F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C4523D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37C25BF"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CC1174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3.060.977,83</w:t>
            </w:r>
          </w:p>
        </w:tc>
        <w:tc>
          <w:tcPr>
            <w:tcW w:w="476" w:type="pct"/>
            <w:tcBorders>
              <w:top w:val="nil"/>
              <w:left w:val="nil"/>
              <w:bottom w:val="single" w:sz="4" w:space="0" w:color="D3D3D3"/>
              <w:right w:val="single" w:sz="4" w:space="0" w:color="D3D3D3"/>
            </w:tcBorders>
            <w:shd w:val="clear" w:color="auto" w:fill="auto"/>
            <w:vAlign w:val="center"/>
            <w:hideMark/>
          </w:tcPr>
          <w:p w14:paraId="16A6170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CCDDEC6"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62.390,98</w:t>
            </w:r>
          </w:p>
        </w:tc>
        <w:tc>
          <w:tcPr>
            <w:tcW w:w="569" w:type="pct"/>
            <w:tcBorders>
              <w:top w:val="nil"/>
              <w:left w:val="nil"/>
              <w:bottom w:val="single" w:sz="4" w:space="0" w:color="D3D3D3"/>
              <w:right w:val="single" w:sz="4" w:space="0" w:color="D3D3D3"/>
            </w:tcBorders>
            <w:shd w:val="clear" w:color="708090" w:fill="708090"/>
            <w:vAlign w:val="center"/>
            <w:hideMark/>
          </w:tcPr>
          <w:p w14:paraId="00E84878"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3.123.368,81</w:t>
            </w:r>
          </w:p>
        </w:tc>
      </w:tr>
      <w:tr w:rsidR="001D763D" w:rsidRPr="002C141F" w14:paraId="7FEAA8AA"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70C8876A"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57FFDB5A"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D8EF0A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501.920,26</w:t>
            </w:r>
          </w:p>
        </w:tc>
        <w:tc>
          <w:tcPr>
            <w:tcW w:w="332" w:type="pct"/>
            <w:tcBorders>
              <w:top w:val="nil"/>
              <w:left w:val="nil"/>
              <w:bottom w:val="single" w:sz="4" w:space="0" w:color="D3D3D3"/>
              <w:right w:val="single" w:sz="4" w:space="0" w:color="D3D3D3"/>
            </w:tcBorders>
            <w:shd w:val="clear" w:color="auto" w:fill="auto"/>
            <w:vAlign w:val="center"/>
            <w:hideMark/>
          </w:tcPr>
          <w:p w14:paraId="3FB1F74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969224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1541D4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2.258.903,57</w:t>
            </w:r>
          </w:p>
        </w:tc>
        <w:tc>
          <w:tcPr>
            <w:tcW w:w="513" w:type="pct"/>
            <w:tcBorders>
              <w:top w:val="nil"/>
              <w:left w:val="nil"/>
              <w:bottom w:val="single" w:sz="4" w:space="0" w:color="D3D3D3"/>
              <w:right w:val="single" w:sz="4" w:space="0" w:color="D3D3D3"/>
            </w:tcBorders>
            <w:shd w:val="clear" w:color="auto" w:fill="auto"/>
            <w:vAlign w:val="center"/>
            <w:hideMark/>
          </w:tcPr>
          <w:p w14:paraId="52F45528"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12.932.691,18</w:t>
            </w:r>
          </w:p>
        </w:tc>
        <w:tc>
          <w:tcPr>
            <w:tcW w:w="476" w:type="pct"/>
            <w:tcBorders>
              <w:top w:val="nil"/>
              <w:left w:val="nil"/>
              <w:bottom w:val="single" w:sz="4" w:space="0" w:color="D3D3D3"/>
              <w:right w:val="single" w:sz="4" w:space="0" w:color="D3D3D3"/>
            </w:tcBorders>
            <w:shd w:val="clear" w:color="auto" w:fill="auto"/>
            <w:vAlign w:val="center"/>
            <w:hideMark/>
          </w:tcPr>
          <w:p w14:paraId="0273BEF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D72D97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143.535,53</w:t>
            </w:r>
          </w:p>
        </w:tc>
        <w:tc>
          <w:tcPr>
            <w:tcW w:w="569" w:type="pct"/>
            <w:tcBorders>
              <w:top w:val="nil"/>
              <w:left w:val="nil"/>
              <w:bottom w:val="single" w:sz="4" w:space="0" w:color="D3D3D3"/>
              <w:right w:val="single" w:sz="4" w:space="0" w:color="D3D3D3"/>
            </w:tcBorders>
            <w:shd w:val="clear" w:color="708090" w:fill="708090"/>
            <w:vAlign w:val="center"/>
            <w:hideMark/>
          </w:tcPr>
          <w:p w14:paraId="2A0E4144"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15.837.050,54</w:t>
            </w:r>
          </w:p>
        </w:tc>
      </w:tr>
      <w:tr w:rsidR="001D763D" w:rsidRPr="002C141F" w14:paraId="2CEDBBD5" w14:textId="77777777"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8556F3A"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3098EC72"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75B3AC3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853.032.392,33</w:t>
            </w:r>
          </w:p>
        </w:tc>
        <w:tc>
          <w:tcPr>
            <w:tcW w:w="332" w:type="pct"/>
            <w:tcBorders>
              <w:top w:val="nil"/>
              <w:left w:val="nil"/>
              <w:bottom w:val="single" w:sz="4" w:space="0" w:color="D3D3D3"/>
              <w:right w:val="single" w:sz="4" w:space="0" w:color="D3D3D3"/>
            </w:tcBorders>
            <w:shd w:val="clear" w:color="auto" w:fill="auto"/>
            <w:vAlign w:val="center"/>
            <w:hideMark/>
          </w:tcPr>
          <w:p w14:paraId="08E30C9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967609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DF04E6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21.738.006,71</w:t>
            </w:r>
          </w:p>
        </w:tc>
        <w:tc>
          <w:tcPr>
            <w:tcW w:w="513" w:type="pct"/>
            <w:tcBorders>
              <w:top w:val="nil"/>
              <w:left w:val="nil"/>
              <w:bottom w:val="single" w:sz="4" w:space="0" w:color="D3D3D3"/>
              <w:right w:val="single" w:sz="4" w:space="0" w:color="D3D3D3"/>
            </w:tcBorders>
            <w:shd w:val="clear" w:color="auto" w:fill="auto"/>
            <w:vAlign w:val="center"/>
            <w:hideMark/>
          </w:tcPr>
          <w:p w14:paraId="66FB9F7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E20F22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0F72AF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153853A6"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874.770.399,04</w:t>
            </w:r>
          </w:p>
        </w:tc>
      </w:tr>
      <w:tr w:rsidR="001D763D" w:rsidRPr="002C141F" w14:paraId="6549DCDA" w14:textId="77777777"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374B9A85"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6A73A65F"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1C28458"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4E5C0B2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C2468E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BDA27CF"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1.034.807,65</w:t>
            </w:r>
          </w:p>
        </w:tc>
        <w:tc>
          <w:tcPr>
            <w:tcW w:w="513" w:type="pct"/>
            <w:tcBorders>
              <w:top w:val="nil"/>
              <w:left w:val="nil"/>
              <w:bottom w:val="single" w:sz="4" w:space="0" w:color="D3D3D3"/>
              <w:right w:val="single" w:sz="4" w:space="0" w:color="D3D3D3"/>
            </w:tcBorders>
            <w:shd w:val="clear" w:color="auto" w:fill="auto"/>
            <w:vAlign w:val="center"/>
            <w:hideMark/>
          </w:tcPr>
          <w:p w14:paraId="5B3616A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1.667.840,28</w:t>
            </w:r>
          </w:p>
        </w:tc>
        <w:tc>
          <w:tcPr>
            <w:tcW w:w="476" w:type="pct"/>
            <w:tcBorders>
              <w:top w:val="nil"/>
              <w:left w:val="nil"/>
              <w:bottom w:val="single" w:sz="4" w:space="0" w:color="D3D3D3"/>
              <w:right w:val="single" w:sz="4" w:space="0" w:color="D3D3D3"/>
            </w:tcBorders>
            <w:shd w:val="clear" w:color="auto" w:fill="auto"/>
            <w:vAlign w:val="center"/>
            <w:hideMark/>
          </w:tcPr>
          <w:p w14:paraId="450EDD9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6574E5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E65DFDC"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2.702.647,93</w:t>
            </w:r>
          </w:p>
        </w:tc>
      </w:tr>
      <w:tr w:rsidR="001D763D" w:rsidRPr="002C141F" w14:paraId="4FB42ACC"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5DAA808B"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ANTALYA GAZ DAĞITIM A.Ş.</w:t>
            </w:r>
          </w:p>
        </w:tc>
        <w:tc>
          <w:tcPr>
            <w:tcW w:w="457" w:type="pct"/>
            <w:tcBorders>
              <w:top w:val="nil"/>
              <w:left w:val="nil"/>
              <w:bottom w:val="single" w:sz="4" w:space="0" w:color="D3D3D3"/>
              <w:right w:val="single" w:sz="4" w:space="0" w:color="D3D3D3"/>
            </w:tcBorders>
            <w:shd w:val="clear" w:color="708090" w:fill="708090"/>
            <w:vAlign w:val="center"/>
            <w:hideMark/>
          </w:tcPr>
          <w:p w14:paraId="71123D2B"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63C1914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13F052C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5A35B6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6F74FF8"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1.759.828,83</w:t>
            </w:r>
          </w:p>
        </w:tc>
        <w:tc>
          <w:tcPr>
            <w:tcW w:w="513" w:type="pct"/>
            <w:tcBorders>
              <w:top w:val="nil"/>
              <w:left w:val="nil"/>
              <w:bottom w:val="single" w:sz="4" w:space="0" w:color="D3D3D3"/>
              <w:right w:val="single" w:sz="4" w:space="0" w:color="D3D3D3"/>
            </w:tcBorders>
            <w:shd w:val="clear" w:color="auto" w:fill="auto"/>
            <w:vAlign w:val="center"/>
            <w:hideMark/>
          </w:tcPr>
          <w:p w14:paraId="38C3C21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63.277.297,17</w:t>
            </w:r>
          </w:p>
        </w:tc>
        <w:tc>
          <w:tcPr>
            <w:tcW w:w="476" w:type="pct"/>
            <w:tcBorders>
              <w:top w:val="nil"/>
              <w:left w:val="nil"/>
              <w:bottom w:val="single" w:sz="4" w:space="0" w:color="D3D3D3"/>
              <w:right w:val="single" w:sz="4" w:space="0" w:color="D3D3D3"/>
            </w:tcBorders>
            <w:shd w:val="clear" w:color="auto" w:fill="auto"/>
            <w:vAlign w:val="center"/>
            <w:hideMark/>
          </w:tcPr>
          <w:p w14:paraId="48FA0D3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39.234.675,48</w:t>
            </w:r>
          </w:p>
        </w:tc>
        <w:tc>
          <w:tcPr>
            <w:tcW w:w="439" w:type="pct"/>
            <w:tcBorders>
              <w:top w:val="nil"/>
              <w:left w:val="nil"/>
              <w:bottom w:val="single" w:sz="4" w:space="0" w:color="D3D3D3"/>
              <w:right w:val="single" w:sz="4" w:space="0" w:color="D3D3D3"/>
            </w:tcBorders>
            <w:shd w:val="clear" w:color="auto" w:fill="auto"/>
            <w:vAlign w:val="center"/>
            <w:hideMark/>
          </w:tcPr>
          <w:p w14:paraId="3BDA433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494.204,28</w:t>
            </w:r>
          </w:p>
        </w:tc>
        <w:tc>
          <w:tcPr>
            <w:tcW w:w="569" w:type="pct"/>
            <w:tcBorders>
              <w:top w:val="nil"/>
              <w:left w:val="nil"/>
              <w:bottom w:val="single" w:sz="4" w:space="0" w:color="D3D3D3"/>
              <w:right w:val="single" w:sz="4" w:space="0" w:color="D3D3D3"/>
            </w:tcBorders>
            <w:shd w:val="clear" w:color="708090" w:fill="708090"/>
            <w:vAlign w:val="center"/>
            <w:hideMark/>
          </w:tcPr>
          <w:p w14:paraId="3F52347B"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104.766.005,77</w:t>
            </w:r>
          </w:p>
        </w:tc>
      </w:tr>
      <w:tr w:rsidR="001D763D" w:rsidRPr="002C141F" w14:paraId="58FB7338" w14:textId="77777777"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4DDAC553"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5CD0EC99"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5611958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7BA3389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FBF9236"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358FDD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80F850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4.715.415,93</w:t>
            </w:r>
          </w:p>
        </w:tc>
        <w:tc>
          <w:tcPr>
            <w:tcW w:w="476" w:type="pct"/>
            <w:tcBorders>
              <w:top w:val="nil"/>
              <w:left w:val="nil"/>
              <w:bottom w:val="single" w:sz="4" w:space="0" w:color="D3D3D3"/>
              <w:right w:val="single" w:sz="4" w:space="0" w:color="D3D3D3"/>
            </w:tcBorders>
            <w:shd w:val="clear" w:color="auto" w:fill="auto"/>
            <w:vAlign w:val="center"/>
            <w:hideMark/>
          </w:tcPr>
          <w:p w14:paraId="066F993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256937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E6377E5"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4.715.415,93</w:t>
            </w:r>
          </w:p>
        </w:tc>
      </w:tr>
      <w:tr w:rsidR="001D763D" w:rsidRPr="002C141F" w14:paraId="12F73A19"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418012D2"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695ED635"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64C99E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73B8126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7A7905F"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25A964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2.743.116,00</w:t>
            </w:r>
          </w:p>
        </w:tc>
        <w:tc>
          <w:tcPr>
            <w:tcW w:w="513" w:type="pct"/>
            <w:tcBorders>
              <w:top w:val="nil"/>
              <w:left w:val="nil"/>
              <w:bottom w:val="single" w:sz="4" w:space="0" w:color="D3D3D3"/>
              <w:right w:val="single" w:sz="4" w:space="0" w:color="D3D3D3"/>
            </w:tcBorders>
            <w:shd w:val="clear" w:color="auto" w:fill="auto"/>
            <w:vAlign w:val="center"/>
            <w:hideMark/>
          </w:tcPr>
          <w:p w14:paraId="184509A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34.098.331,00</w:t>
            </w:r>
          </w:p>
        </w:tc>
        <w:tc>
          <w:tcPr>
            <w:tcW w:w="476" w:type="pct"/>
            <w:tcBorders>
              <w:top w:val="nil"/>
              <w:left w:val="nil"/>
              <w:bottom w:val="single" w:sz="4" w:space="0" w:color="D3D3D3"/>
              <w:right w:val="single" w:sz="4" w:space="0" w:color="D3D3D3"/>
            </w:tcBorders>
            <w:shd w:val="clear" w:color="auto" w:fill="auto"/>
            <w:vAlign w:val="center"/>
            <w:hideMark/>
          </w:tcPr>
          <w:p w14:paraId="2B90F58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32756E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1.122.340,00</w:t>
            </w:r>
          </w:p>
        </w:tc>
        <w:tc>
          <w:tcPr>
            <w:tcW w:w="569" w:type="pct"/>
            <w:tcBorders>
              <w:top w:val="nil"/>
              <w:left w:val="nil"/>
              <w:bottom w:val="single" w:sz="4" w:space="0" w:color="D3D3D3"/>
              <w:right w:val="single" w:sz="4" w:space="0" w:color="D3D3D3"/>
            </w:tcBorders>
            <w:shd w:val="clear" w:color="708090" w:fill="708090"/>
            <w:vAlign w:val="center"/>
            <w:hideMark/>
          </w:tcPr>
          <w:p w14:paraId="473D3A6D"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37.963.787,00</w:t>
            </w:r>
          </w:p>
        </w:tc>
      </w:tr>
      <w:tr w:rsidR="001D763D" w:rsidRPr="002C141F" w14:paraId="3609F772" w14:textId="77777777" w:rsidTr="001D763D">
        <w:trPr>
          <w:trHeight w:val="300"/>
        </w:trPr>
        <w:tc>
          <w:tcPr>
            <w:tcW w:w="8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17C8409"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10E21488"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4C3A4EE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73F258F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34C2CD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C61DD0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169E92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2.270.803,55</w:t>
            </w:r>
          </w:p>
        </w:tc>
        <w:tc>
          <w:tcPr>
            <w:tcW w:w="476" w:type="pct"/>
            <w:tcBorders>
              <w:top w:val="nil"/>
              <w:left w:val="nil"/>
              <w:bottom w:val="single" w:sz="4" w:space="0" w:color="D3D3D3"/>
              <w:right w:val="single" w:sz="4" w:space="0" w:color="D3D3D3"/>
            </w:tcBorders>
            <w:shd w:val="clear" w:color="auto" w:fill="auto"/>
            <w:vAlign w:val="center"/>
            <w:hideMark/>
          </w:tcPr>
          <w:p w14:paraId="772173A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95F81C6"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0025F2C"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2.270.803,55</w:t>
            </w:r>
          </w:p>
        </w:tc>
      </w:tr>
      <w:tr w:rsidR="001D763D" w:rsidRPr="002C141F" w14:paraId="47A6BFB0" w14:textId="77777777" w:rsidTr="001D763D">
        <w:trPr>
          <w:trHeight w:val="420"/>
        </w:trPr>
        <w:tc>
          <w:tcPr>
            <w:tcW w:w="823" w:type="pct"/>
            <w:vMerge/>
            <w:tcBorders>
              <w:top w:val="nil"/>
              <w:left w:val="single" w:sz="4" w:space="0" w:color="D3D3D3"/>
              <w:bottom w:val="single" w:sz="4" w:space="0" w:color="D3D3D3"/>
              <w:right w:val="single" w:sz="4" w:space="0" w:color="D3D3D3"/>
            </w:tcBorders>
            <w:vAlign w:val="center"/>
            <w:hideMark/>
          </w:tcPr>
          <w:p w14:paraId="3766AFCC"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p>
        </w:tc>
        <w:tc>
          <w:tcPr>
            <w:tcW w:w="457" w:type="pct"/>
            <w:tcBorders>
              <w:top w:val="nil"/>
              <w:left w:val="nil"/>
              <w:bottom w:val="single" w:sz="4" w:space="0" w:color="D3D3D3"/>
              <w:right w:val="single" w:sz="4" w:space="0" w:color="D3D3D3"/>
            </w:tcBorders>
            <w:shd w:val="clear" w:color="708090" w:fill="708090"/>
            <w:vAlign w:val="center"/>
            <w:hideMark/>
          </w:tcPr>
          <w:p w14:paraId="797307B6"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4CFBD2D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73D385F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4C695F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70.612,33</w:t>
            </w:r>
          </w:p>
        </w:tc>
        <w:tc>
          <w:tcPr>
            <w:tcW w:w="476" w:type="pct"/>
            <w:tcBorders>
              <w:top w:val="nil"/>
              <w:left w:val="nil"/>
              <w:bottom w:val="single" w:sz="4" w:space="0" w:color="D3D3D3"/>
              <w:right w:val="single" w:sz="4" w:space="0" w:color="D3D3D3"/>
            </w:tcBorders>
            <w:shd w:val="clear" w:color="auto" w:fill="auto"/>
            <w:vAlign w:val="center"/>
            <w:hideMark/>
          </w:tcPr>
          <w:p w14:paraId="2173104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4.444.038,56</w:t>
            </w:r>
          </w:p>
        </w:tc>
        <w:tc>
          <w:tcPr>
            <w:tcW w:w="513" w:type="pct"/>
            <w:tcBorders>
              <w:top w:val="nil"/>
              <w:left w:val="nil"/>
              <w:bottom w:val="single" w:sz="4" w:space="0" w:color="D3D3D3"/>
              <w:right w:val="single" w:sz="4" w:space="0" w:color="D3D3D3"/>
            </w:tcBorders>
            <w:shd w:val="clear" w:color="auto" w:fill="auto"/>
            <w:vAlign w:val="center"/>
            <w:hideMark/>
          </w:tcPr>
          <w:p w14:paraId="564513F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2.947.150,18</w:t>
            </w:r>
          </w:p>
        </w:tc>
        <w:tc>
          <w:tcPr>
            <w:tcW w:w="476" w:type="pct"/>
            <w:tcBorders>
              <w:top w:val="nil"/>
              <w:left w:val="nil"/>
              <w:bottom w:val="single" w:sz="4" w:space="0" w:color="D3D3D3"/>
              <w:right w:val="single" w:sz="4" w:space="0" w:color="D3D3D3"/>
            </w:tcBorders>
            <w:shd w:val="clear" w:color="auto" w:fill="auto"/>
            <w:vAlign w:val="center"/>
            <w:hideMark/>
          </w:tcPr>
          <w:p w14:paraId="331BDB3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32.507,99</w:t>
            </w:r>
          </w:p>
        </w:tc>
        <w:tc>
          <w:tcPr>
            <w:tcW w:w="439" w:type="pct"/>
            <w:tcBorders>
              <w:top w:val="nil"/>
              <w:left w:val="nil"/>
              <w:bottom w:val="single" w:sz="4" w:space="0" w:color="D3D3D3"/>
              <w:right w:val="single" w:sz="4" w:space="0" w:color="D3D3D3"/>
            </w:tcBorders>
            <w:shd w:val="clear" w:color="auto" w:fill="auto"/>
            <w:vAlign w:val="center"/>
            <w:hideMark/>
          </w:tcPr>
          <w:p w14:paraId="4EB4FFA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368.562,89</w:t>
            </w:r>
          </w:p>
        </w:tc>
        <w:tc>
          <w:tcPr>
            <w:tcW w:w="569" w:type="pct"/>
            <w:tcBorders>
              <w:top w:val="nil"/>
              <w:left w:val="nil"/>
              <w:bottom w:val="single" w:sz="4" w:space="0" w:color="D3D3D3"/>
              <w:right w:val="single" w:sz="4" w:space="0" w:color="D3D3D3"/>
            </w:tcBorders>
            <w:shd w:val="clear" w:color="708090" w:fill="708090"/>
            <w:vAlign w:val="center"/>
            <w:hideMark/>
          </w:tcPr>
          <w:p w14:paraId="10C0987D"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7.862.871,95</w:t>
            </w:r>
          </w:p>
        </w:tc>
      </w:tr>
      <w:tr w:rsidR="001D763D" w:rsidRPr="002C141F" w14:paraId="6048F778"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3149954"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284B15EA"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3948926"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545E5A2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2B5AB3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E75378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7.323.790,00</w:t>
            </w:r>
          </w:p>
        </w:tc>
        <w:tc>
          <w:tcPr>
            <w:tcW w:w="513" w:type="pct"/>
            <w:tcBorders>
              <w:top w:val="nil"/>
              <w:left w:val="nil"/>
              <w:bottom w:val="single" w:sz="4" w:space="0" w:color="D3D3D3"/>
              <w:right w:val="single" w:sz="4" w:space="0" w:color="D3D3D3"/>
            </w:tcBorders>
            <w:shd w:val="clear" w:color="auto" w:fill="auto"/>
            <w:vAlign w:val="center"/>
            <w:hideMark/>
          </w:tcPr>
          <w:p w14:paraId="01E0809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2.898.564,25</w:t>
            </w:r>
          </w:p>
        </w:tc>
        <w:tc>
          <w:tcPr>
            <w:tcW w:w="476" w:type="pct"/>
            <w:tcBorders>
              <w:top w:val="nil"/>
              <w:left w:val="nil"/>
              <w:bottom w:val="single" w:sz="4" w:space="0" w:color="D3D3D3"/>
              <w:right w:val="single" w:sz="4" w:space="0" w:color="D3D3D3"/>
            </w:tcBorders>
            <w:shd w:val="clear" w:color="auto" w:fill="auto"/>
            <w:vAlign w:val="center"/>
            <w:hideMark/>
          </w:tcPr>
          <w:p w14:paraId="1CB1604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BC6FAE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987.233,00</w:t>
            </w:r>
          </w:p>
        </w:tc>
        <w:tc>
          <w:tcPr>
            <w:tcW w:w="569" w:type="pct"/>
            <w:tcBorders>
              <w:top w:val="nil"/>
              <w:left w:val="nil"/>
              <w:bottom w:val="single" w:sz="4" w:space="0" w:color="D3D3D3"/>
              <w:right w:val="single" w:sz="4" w:space="0" w:color="D3D3D3"/>
            </w:tcBorders>
            <w:shd w:val="clear" w:color="708090" w:fill="708090"/>
            <w:vAlign w:val="center"/>
            <w:hideMark/>
          </w:tcPr>
          <w:p w14:paraId="7B9362F9"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11.209.587,25</w:t>
            </w:r>
          </w:p>
        </w:tc>
      </w:tr>
      <w:tr w:rsidR="001D763D" w:rsidRPr="002C141F" w14:paraId="1AAD7C0B" w14:textId="77777777"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A4AB119"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4E790B9C"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4BF3F5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07EE5E2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E9FAF3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F1122F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F77966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746.643,00</w:t>
            </w:r>
          </w:p>
        </w:tc>
        <w:tc>
          <w:tcPr>
            <w:tcW w:w="476" w:type="pct"/>
            <w:tcBorders>
              <w:top w:val="nil"/>
              <w:left w:val="nil"/>
              <w:bottom w:val="single" w:sz="4" w:space="0" w:color="D3D3D3"/>
              <w:right w:val="single" w:sz="4" w:space="0" w:color="D3D3D3"/>
            </w:tcBorders>
            <w:shd w:val="clear" w:color="auto" w:fill="auto"/>
            <w:vAlign w:val="center"/>
            <w:hideMark/>
          </w:tcPr>
          <w:p w14:paraId="69D2C9F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69BA216"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BA60228"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746.643,00</w:t>
            </w:r>
          </w:p>
        </w:tc>
      </w:tr>
      <w:tr w:rsidR="001D763D" w:rsidRPr="002C141F" w14:paraId="696AEF88"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0C7C7EBA"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14:paraId="1F16590C"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762F308"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2" w:type="pct"/>
            <w:tcBorders>
              <w:top w:val="nil"/>
              <w:left w:val="nil"/>
              <w:bottom w:val="single" w:sz="4" w:space="0" w:color="D3D3D3"/>
              <w:right w:val="single" w:sz="4" w:space="0" w:color="D3D3D3"/>
            </w:tcBorders>
            <w:shd w:val="clear" w:color="auto" w:fill="auto"/>
            <w:vAlign w:val="center"/>
            <w:hideMark/>
          </w:tcPr>
          <w:p w14:paraId="6A12534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C1258D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6E6D57F"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099351E"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438.103,04</w:t>
            </w:r>
          </w:p>
        </w:tc>
        <w:tc>
          <w:tcPr>
            <w:tcW w:w="476" w:type="pct"/>
            <w:tcBorders>
              <w:top w:val="nil"/>
              <w:left w:val="nil"/>
              <w:bottom w:val="single" w:sz="4" w:space="0" w:color="D3D3D3"/>
              <w:right w:val="single" w:sz="4" w:space="0" w:color="D3D3D3"/>
            </w:tcBorders>
            <w:shd w:val="clear" w:color="auto" w:fill="auto"/>
            <w:vAlign w:val="center"/>
            <w:hideMark/>
          </w:tcPr>
          <w:p w14:paraId="30977A6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E402F6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F66E4F9"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438.103,04</w:t>
            </w:r>
          </w:p>
        </w:tc>
      </w:tr>
      <w:tr w:rsidR="001D763D" w:rsidRPr="002C141F" w14:paraId="70F4291F" w14:textId="77777777"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467434C2"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7318D615"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1AD9DB24"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853.534.312,59</w:t>
            </w:r>
          </w:p>
        </w:tc>
        <w:tc>
          <w:tcPr>
            <w:tcW w:w="332" w:type="pct"/>
            <w:tcBorders>
              <w:top w:val="nil"/>
              <w:left w:val="nil"/>
              <w:bottom w:val="single" w:sz="4" w:space="0" w:color="D3D3D3"/>
              <w:right w:val="single" w:sz="4" w:space="0" w:color="D3D3D3"/>
            </w:tcBorders>
            <w:shd w:val="clear" w:color="708090" w:fill="708090"/>
            <w:vAlign w:val="center"/>
            <w:hideMark/>
          </w:tcPr>
          <w:p w14:paraId="32B8C321"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47" w:type="pct"/>
            <w:tcBorders>
              <w:top w:val="nil"/>
              <w:left w:val="nil"/>
              <w:bottom w:val="single" w:sz="4" w:space="0" w:color="D3D3D3"/>
              <w:right w:val="single" w:sz="4" w:space="0" w:color="D3D3D3"/>
            </w:tcBorders>
            <w:shd w:val="clear" w:color="708090" w:fill="708090"/>
            <w:vAlign w:val="center"/>
            <w:hideMark/>
          </w:tcPr>
          <w:p w14:paraId="752294AA"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70.612,33</w:t>
            </w:r>
          </w:p>
        </w:tc>
        <w:tc>
          <w:tcPr>
            <w:tcW w:w="476" w:type="pct"/>
            <w:tcBorders>
              <w:top w:val="nil"/>
              <w:left w:val="nil"/>
              <w:bottom w:val="single" w:sz="4" w:space="0" w:color="D3D3D3"/>
              <w:right w:val="single" w:sz="4" w:space="0" w:color="D3D3D3"/>
            </w:tcBorders>
            <w:shd w:val="clear" w:color="708090" w:fill="708090"/>
            <w:vAlign w:val="center"/>
            <w:hideMark/>
          </w:tcPr>
          <w:p w14:paraId="4AAE2921"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45.277.580,74</w:t>
            </w:r>
          </w:p>
        </w:tc>
        <w:tc>
          <w:tcPr>
            <w:tcW w:w="513" w:type="pct"/>
            <w:tcBorders>
              <w:top w:val="nil"/>
              <w:left w:val="nil"/>
              <w:bottom w:val="single" w:sz="4" w:space="0" w:color="D3D3D3"/>
              <w:right w:val="single" w:sz="4" w:space="0" w:color="D3D3D3"/>
            </w:tcBorders>
            <w:shd w:val="clear" w:color="708090" w:fill="708090"/>
            <w:vAlign w:val="center"/>
            <w:hideMark/>
          </w:tcPr>
          <w:p w14:paraId="166CBC12"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137.617.208,86</w:t>
            </w:r>
          </w:p>
        </w:tc>
        <w:tc>
          <w:tcPr>
            <w:tcW w:w="476" w:type="pct"/>
            <w:tcBorders>
              <w:top w:val="nil"/>
              <w:left w:val="nil"/>
              <w:bottom w:val="single" w:sz="4" w:space="0" w:color="D3D3D3"/>
              <w:right w:val="single" w:sz="4" w:space="0" w:color="D3D3D3"/>
            </w:tcBorders>
            <w:shd w:val="clear" w:color="708090" w:fill="708090"/>
            <w:vAlign w:val="center"/>
            <w:hideMark/>
          </w:tcPr>
          <w:p w14:paraId="6477B349"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39.267.183,47</w:t>
            </w:r>
          </w:p>
        </w:tc>
        <w:tc>
          <w:tcPr>
            <w:tcW w:w="439" w:type="pct"/>
            <w:tcBorders>
              <w:top w:val="nil"/>
              <w:left w:val="nil"/>
              <w:bottom w:val="single" w:sz="4" w:space="0" w:color="D3D3D3"/>
              <w:right w:val="single" w:sz="4" w:space="0" w:color="D3D3D3"/>
            </w:tcBorders>
            <w:shd w:val="clear" w:color="708090" w:fill="708090"/>
            <w:vAlign w:val="center"/>
            <w:hideMark/>
          </w:tcPr>
          <w:p w14:paraId="5F25F2ED"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3.178.266,68</w:t>
            </w:r>
          </w:p>
        </w:tc>
        <w:tc>
          <w:tcPr>
            <w:tcW w:w="569" w:type="pct"/>
            <w:tcBorders>
              <w:top w:val="nil"/>
              <w:left w:val="nil"/>
              <w:bottom w:val="single" w:sz="4" w:space="0" w:color="D3D3D3"/>
              <w:right w:val="single" w:sz="4" w:space="0" w:color="D3D3D3"/>
            </w:tcBorders>
            <w:shd w:val="clear" w:color="708090" w:fill="708090"/>
            <w:vAlign w:val="center"/>
            <w:hideMark/>
          </w:tcPr>
          <w:p w14:paraId="4DE54E28"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1.078.945.164,68</w:t>
            </w:r>
          </w:p>
        </w:tc>
      </w:tr>
    </w:tbl>
    <w:p w14:paraId="61DA8D3C" w14:textId="77777777" w:rsidR="00AB0FC6" w:rsidRPr="002C141F" w:rsidRDefault="00AB0FC6" w:rsidP="00AB0FC6">
      <w:pPr>
        <w:pStyle w:val="Tablo1"/>
        <w:rPr>
          <w:rFonts w:ascii="Times New Roman" w:hAnsi="Times New Roman"/>
          <w:lang w:val="en-US"/>
        </w:rPr>
      </w:pPr>
    </w:p>
    <w:p w14:paraId="1869241F" w14:textId="77777777" w:rsidR="00AB0FC6" w:rsidRPr="002C141F" w:rsidRDefault="004C282A" w:rsidP="00385AC9">
      <w:pPr>
        <w:pStyle w:val="Balk5"/>
        <w:rPr>
          <w:lang w:val="en-US"/>
        </w:rPr>
      </w:pPr>
      <w:bookmarkStart w:id="369" w:name="_Toc445993526"/>
      <w:bookmarkStart w:id="370" w:name="_Toc520881379"/>
      <w:r w:rsidRPr="002C141F">
        <w:rPr>
          <w:lang w:val="en-US"/>
        </w:rPr>
        <w:t>Table</w:t>
      </w:r>
      <w:r w:rsidR="00AB0FC6" w:rsidRPr="002C141F">
        <w:rPr>
          <w:lang w:val="en-US"/>
        </w:rPr>
        <w:t xml:space="preserve"> 10.9 ARDAHAN</w:t>
      </w:r>
      <w:bookmarkEnd w:id="369"/>
      <w:bookmarkEnd w:id="370"/>
    </w:p>
    <w:tbl>
      <w:tblPr>
        <w:tblW w:w="5229" w:type="pct"/>
        <w:tblCellMar>
          <w:left w:w="70" w:type="dxa"/>
          <w:right w:w="70" w:type="dxa"/>
        </w:tblCellMar>
        <w:tblLook w:val="04A0" w:firstRow="1" w:lastRow="0" w:firstColumn="1" w:lastColumn="0" w:noHBand="0" w:noVBand="1"/>
      </w:tblPr>
      <w:tblGrid>
        <w:gridCol w:w="3159"/>
        <w:gridCol w:w="1430"/>
        <w:gridCol w:w="1445"/>
        <w:gridCol w:w="699"/>
        <w:gridCol w:w="1335"/>
        <w:gridCol w:w="1055"/>
        <w:gridCol w:w="1207"/>
        <w:gridCol w:w="1207"/>
        <w:gridCol w:w="1055"/>
        <w:gridCol w:w="1309"/>
      </w:tblGrid>
      <w:tr w:rsidR="001D763D" w:rsidRPr="002C141F" w14:paraId="0480244B" w14:textId="77777777" w:rsidTr="001D763D">
        <w:trPr>
          <w:trHeight w:val="420"/>
        </w:trPr>
        <w:tc>
          <w:tcPr>
            <w:tcW w:w="11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9B6D44"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ARDAHAN</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29BB7F6E" w14:textId="77777777" w:rsidR="001D763D" w:rsidRPr="002C141F" w:rsidRDefault="00C67354"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19145B81"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2" w:type="pct"/>
            <w:tcBorders>
              <w:top w:val="single" w:sz="4" w:space="0" w:color="D3D3D3"/>
              <w:left w:val="nil"/>
              <w:bottom w:val="single" w:sz="4" w:space="0" w:color="D3D3D3"/>
              <w:right w:val="single" w:sz="4" w:space="0" w:color="D3D3D3"/>
            </w:tcBorders>
            <w:shd w:val="clear" w:color="6E9ECA" w:fill="6E9ECA"/>
            <w:vAlign w:val="center"/>
            <w:hideMark/>
          </w:tcPr>
          <w:p w14:paraId="3D0734B6"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14:paraId="587E0395"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385" w:type="pct"/>
            <w:tcBorders>
              <w:top w:val="single" w:sz="4" w:space="0" w:color="D3D3D3"/>
              <w:left w:val="nil"/>
              <w:bottom w:val="single" w:sz="4" w:space="0" w:color="D3D3D3"/>
              <w:right w:val="single" w:sz="4" w:space="0" w:color="D3D3D3"/>
            </w:tcBorders>
            <w:shd w:val="clear" w:color="6E9ECA" w:fill="6E9ECA"/>
            <w:vAlign w:val="center"/>
            <w:hideMark/>
          </w:tcPr>
          <w:p w14:paraId="755C4052"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6F1C77C8"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322C265F" w14:textId="77777777" w:rsidR="001D763D" w:rsidRPr="002C141F" w:rsidRDefault="00456EFC"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62C8E7F2"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50771C29"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D763D" w:rsidRPr="002C141F" w14:paraId="67599E7D" w14:textId="77777777"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42FD0B17"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009F53E4"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B61FFD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79A07C7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1CD326B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5" w:type="pct"/>
            <w:tcBorders>
              <w:top w:val="nil"/>
              <w:left w:val="nil"/>
              <w:bottom w:val="single" w:sz="4" w:space="0" w:color="D3D3D3"/>
              <w:right w:val="single" w:sz="4" w:space="0" w:color="D3D3D3"/>
            </w:tcBorders>
            <w:shd w:val="clear" w:color="auto" w:fill="auto"/>
            <w:vAlign w:val="center"/>
            <w:hideMark/>
          </w:tcPr>
          <w:p w14:paraId="6B80F35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214.597,58</w:t>
            </w:r>
          </w:p>
        </w:tc>
        <w:tc>
          <w:tcPr>
            <w:tcW w:w="439" w:type="pct"/>
            <w:tcBorders>
              <w:top w:val="nil"/>
              <w:left w:val="nil"/>
              <w:bottom w:val="single" w:sz="4" w:space="0" w:color="D3D3D3"/>
              <w:right w:val="single" w:sz="4" w:space="0" w:color="D3D3D3"/>
            </w:tcBorders>
            <w:shd w:val="clear" w:color="auto" w:fill="auto"/>
            <w:vAlign w:val="center"/>
            <w:hideMark/>
          </w:tcPr>
          <w:p w14:paraId="4D04985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4560B8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40497B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F3D8D11"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214.597,58</w:t>
            </w:r>
          </w:p>
        </w:tc>
      </w:tr>
      <w:tr w:rsidR="001D763D" w:rsidRPr="002C141F" w14:paraId="4BBEAD4E" w14:textId="77777777" w:rsidTr="001D763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74220F07"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KARS ARDAHAN DOĞAL GAZ DAĞITIM PAZ. TAAH. SANAYİ VE TİCARET LİMİTED ŞİRKETİ</w:t>
            </w:r>
          </w:p>
        </w:tc>
        <w:tc>
          <w:tcPr>
            <w:tcW w:w="563" w:type="pct"/>
            <w:tcBorders>
              <w:top w:val="nil"/>
              <w:left w:val="nil"/>
              <w:bottom w:val="single" w:sz="4" w:space="0" w:color="D3D3D3"/>
              <w:right w:val="single" w:sz="4" w:space="0" w:color="D3D3D3"/>
            </w:tcBorders>
            <w:shd w:val="clear" w:color="708090" w:fill="708090"/>
            <w:vAlign w:val="center"/>
            <w:hideMark/>
          </w:tcPr>
          <w:p w14:paraId="59A775C7"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085E456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2399992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6941B2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5" w:type="pct"/>
            <w:tcBorders>
              <w:top w:val="nil"/>
              <w:left w:val="nil"/>
              <w:bottom w:val="single" w:sz="4" w:space="0" w:color="D3D3D3"/>
              <w:right w:val="single" w:sz="4" w:space="0" w:color="D3D3D3"/>
            </w:tcBorders>
            <w:shd w:val="clear" w:color="auto" w:fill="auto"/>
            <w:vAlign w:val="center"/>
            <w:hideMark/>
          </w:tcPr>
          <w:p w14:paraId="0AE22EF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230690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8.047.504,98</w:t>
            </w:r>
          </w:p>
        </w:tc>
        <w:tc>
          <w:tcPr>
            <w:tcW w:w="439" w:type="pct"/>
            <w:tcBorders>
              <w:top w:val="nil"/>
              <w:left w:val="nil"/>
              <w:bottom w:val="single" w:sz="4" w:space="0" w:color="D3D3D3"/>
              <w:right w:val="single" w:sz="4" w:space="0" w:color="D3D3D3"/>
            </w:tcBorders>
            <w:shd w:val="clear" w:color="auto" w:fill="auto"/>
            <w:vAlign w:val="center"/>
            <w:hideMark/>
          </w:tcPr>
          <w:p w14:paraId="3639632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6.175.104,91</w:t>
            </w:r>
          </w:p>
        </w:tc>
        <w:tc>
          <w:tcPr>
            <w:tcW w:w="384" w:type="pct"/>
            <w:tcBorders>
              <w:top w:val="nil"/>
              <w:left w:val="nil"/>
              <w:bottom w:val="single" w:sz="4" w:space="0" w:color="D3D3D3"/>
              <w:right w:val="single" w:sz="4" w:space="0" w:color="D3D3D3"/>
            </w:tcBorders>
            <w:shd w:val="clear" w:color="auto" w:fill="auto"/>
            <w:vAlign w:val="center"/>
            <w:hideMark/>
          </w:tcPr>
          <w:p w14:paraId="529E429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100.319,72</w:t>
            </w:r>
          </w:p>
        </w:tc>
        <w:tc>
          <w:tcPr>
            <w:tcW w:w="476" w:type="pct"/>
            <w:tcBorders>
              <w:top w:val="nil"/>
              <w:left w:val="nil"/>
              <w:bottom w:val="single" w:sz="4" w:space="0" w:color="D3D3D3"/>
              <w:right w:val="single" w:sz="4" w:space="0" w:color="D3D3D3"/>
            </w:tcBorders>
            <w:shd w:val="clear" w:color="708090" w:fill="708090"/>
            <w:vAlign w:val="center"/>
            <w:hideMark/>
          </w:tcPr>
          <w:p w14:paraId="1C6E3A48"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14.322.929,61</w:t>
            </w:r>
          </w:p>
        </w:tc>
      </w:tr>
      <w:tr w:rsidR="001D763D" w:rsidRPr="002C141F" w14:paraId="57722B33" w14:textId="77777777" w:rsidTr="001D763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6D0B584F"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6747B9C5"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45AEAA2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58C1C5F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1CD3CED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5" w:type="pct"/>
            <w:tcBorders>
              <w:top w:val="nil"/>
              <w:left w:val="nil"/>
              <w:bottom w:val="single" w:sz="4" w:space="0" w:color="D3D3D3"/>
              <w:right w:val="single" w:sz="4" w:space="0" w:color="D3D3D3"/>
            </w:tcBorders>
            <w:shd w:val="clear" w:color="auto" w:fill="auto"/>
            <w:vAlign w:val="center"/>
            <w:hideMark/>
          </w:tcPr>
          <w:p w14:paraId="04B23C7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363.486,23</w:t>
            </w:r>
          </w:p>
        </w:tc>
        <w:tc>
          <w:tcPr>
            <w:tcW w:w="439" w:type="pct"/>
            <w:tcBorders>
              <w:top w:val="nil"/>
              <w:left w:val="nil"/>
              <w:bottom w:val="single" w:sz="4" w:space="0" w:color="D3D3D3"/>
              <w:right w:val="single" w:sz="4" w:space="0" w:color="D3D3D3"/>
            </w:tcBorders>
            <w:shd w:val="clear" w:color="auto" w:fill="auto"/>
            <w:vAlign w:val="center"/>
            <w:hideMark/>
          </w:tcPr>
          <w:p w14:paraId="44C5489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F7F842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9FDB33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54D055A3"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363.486,23</w:t>
            </w:r>
          </w:p>
        </w:tc>
      </w:tr>
      <w:tr w:rsidR="001D763D" w:rsidRPr="002C141F" w14:paraId="1E9D5EDB" w14:textId="77777777"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51F02D53"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0607B547"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0C21C63"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61C7F9A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4FC04C1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5" w:type="pct"/>
            <w:tcBorders>
              <w:top w:val="nil"/>
              <w:left w:val="nil"/>
              <w:bottom w:val="single" w:sz="4" w:space="0" w:color="D3D3D3"/>
              <w:right w:val="single" w:sz="4" w:space="0" w:color="D3D3D3"/>
            </w:tcBorders>
            <w:shd w:val="clear" w:color="auto" w:fill="auto"/>
            <w:vAlign w:val="center"/>
            <w:hideMark/>
          </w:tcPr>
          <w:p w14:paraId="1F34B7F9"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119.045,00</w:t>
            </w:r>
          </w:p>
        </w:tc>
        <w:tc>
          <w:tcPr>
            <w:tcW w:w="439" w:type="pct"/>
            <w:tcBorders>
              <w:top w:val="nil"/>
              <w:left w:val="nil"/>
              <w:bottom w:val="single" w:sz="4" w:space="0" w:color="D3D3D3"/>
              <w:right w:val="single" w:sz="4" w:space="0" w:color="D3D3D3"/>
            </w:tcBorders>
            <w:shd w:val="clear" w:color="auto" w:fill="auto"/>
            <w:vAlign w:val="center"/>
            <w:hideMark/>
          </w:tcPr>
          <w:p w14:paraId="4482913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361.211,76</w:t>
            </w:r>
          </w:p>
        </w:tc>
        <w:tc>
          <w:tcPr>
            <w:tcW w:w="439" w:type="pct"/>
            <w:tcBorders>
              <w:top w:val="nil"/>
              <w:left w:val="nil"/>
              <w:bottom w:val="single" w:sz="4" w:space="0" w:color="D3D3D3"/>
              <w:right w:val="single" w:sz="4" w:space="0" w:color="D3D3D3"/>
            </w:tcBorders>
            <w:shd w:val="clear" w:color="auto" w:fill="auto"/>
            <w:vAlign w:val="center"/>
            <w:hideMark/>
          </w:tcPr>
          <w:p w14:paraId="6009C8F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26E96D8"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79DDFBF"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480.256,76</w:t>
            </w:r>
          </w:p>
        </w:tc>
      </w:tr>
      <w:tr w:rsidR="001D763D" w:rsidRPr="002C141F" w14:paraId="7C093B1F" w14:textId="77777777"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164CC171"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19A5C347"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07412941"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82" w:type="pct"/>
            <w:tcBorders>
              <w:top w:val="nil"/>
              <w:left w:val="nil"/>
              <w:bottom w:val="single" w:sz="4" w:space="0" w:color="D3D3D3"/>
              <w:right w:val="single" w:sz="4" w:space="0" w:color="D3D3D3"/>
            </w:tcBorders>
            <w:shd w:val="clear" w:color="708090" w:fill="708090"/>
            <w:vAlign w:val="center"/>
            <w:hideMark/>
          </w:tcPr>
          <w:p w14:paraId="69D84767"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80" w:type="pct"/>
            <w:tcBorders>
              <w:top w:val="nil"/>
              <w:left w:val="nil"/>
              <w:bottom w:val="single" w:sz="4" w:space="0" w:color="D3D3D3"/>
              <w:right w:val="single" w:sz="4" w:space="0" w:color="D3D3D3"/>
            </w:tcBorders>
            <w:shd w:val="clear" w:color="708090" w:fill="708090"/>
            <w:vAlign w:val="center"/>
            <w:hideMark/>
          </w:tcPr>
          <w:p w14:paraId="29381B60"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85" w:type="pct"/>
            <w:tcBorders>
              <w:top w:val="nil"/>
              <w:left w:val="nil"/>
              <w:bottom w:val="single" w:sz="4" w:space="0" w:color="D3D3D3"/>
              <w:right w:val="single" w:sz="4" w:space="0" w:color="D3D3D3"/>
            </w:tcBorders>
            <w:shd w:val="clear" w:color="708090" w:fill="708090"/>
            <w:vAlign w:val="center"/>
            <w:hideMark/>
          </w:tcPr>
          <w:p w14:paraId="687F0D5C"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697.128,81</w:t>
            </w:r>
          </w:p>
        </w:tc>
        <w:tc>
          <w:tcPr>
            <w:tcW w:w="439" w:type="pct"/>
            <w:tcBorders>
              <w:top w:val="nil"/>
              <w:left w:val="nil"/>
              <w:bottom w:val="single" w:sz="4" w:space="0" w:color="D3D3D3"/>
              <w:right w:val="single" w:sz="4" w:space="0" w:color="D3D3D3"/>
            </w:tcBorders>
            <w:shd w:val="clear" w:color="708090" w:fill="708090"/>
            <w:vAlign w:val="center"/>
            <w:hideMark/>
          </w:tcPr>
          <w:p w14:paraId="6D307A4E"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8.408.716,74</w:t>
            </w:r>
          </w:p>
        </w:tc>
        <w:tc>
          <w:tcPr>
            <w:tcW w:w="439" w:type="pct"/>
            <w:tcBorders>
              <w:top w:val="nil"/>
              <w:left w:val="nil"/>
              <w:bottom w:val="single" w:sz="4" w:space="0" w:color="D3D3D3"/>
              <w:right w:val="single" w:sz="4" w:space="0" w:color="D3D3D3"/>
            </w:tcBorders>
            <w:shd w:val="clear" w:color="708090" w:fill="708090"/>
            <w:vAlign w:val="center"/>
            <w:hideMark/>
          </w:tcPr>
          <w:p w14:paraId="77D0F426"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6.175.104,91</w:t>
            </w:r>
          </w:p>
        </w:tc>
        <w:tc>
          <w:tcPr>
            <w:tcW w:w="384" w:type="pct"/>
            <w:tcBorders>
              <w:top w:val="nil"/>
              <w:left w:val="nil"/>
              <w:bottom w:val="single" w:sz="4" w:space="0" w:color="D3D3D3"/>
              <w:right w:val="single" w:sz="4" w:space="0" w:color="D3D3D3"/>
            </w:tcBorders>
            <w:shd w:val="clear" w:color="708090" w:fill="708090"/>
            <w:vAlign w:val="center"/>
            <w:hideMark/>
          </w:tcPr>
          <w:p w14:paraId="263352B6"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100.319,72</w:t>
            </w:r>
          </w:p>
        </w:tc>
        <w:tc>
          <w:tcPr>
            <w:tcW w:w="476" w:type="pct"/>
            <w:tcBorders>
              <w:top w:val="nil"/>
              <w:left w:val="nil"/>
              <w:bottom w:val="single" w:sz="4" w:space="0" w:color="D3D3D3"/>
              <w:right w:val="single" w:sz="4" w:space="0" w:color="D3D3D3"/>
            </w:tcBorders>
            <w:shd w:val="clear" w:color="708090" w:fill="708090"/>
            <w:vAlign w:val="center"/>
            <w:hideMark/>
          </w:tcPr>
          <w:p w14:paraId="19F8E22B"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15.381.270,18</w:t>
            </w:r>
          </w:p>
        </w:tc>
      </w:tr>
    </w:tbl>
    <w:p w14:paraId="092E1A9D" w14:textId="77777777" w:rsidR="006849BF" w:rsidRPr="002C141F" w:rsidRDefault="006849BF" w:rsidP="00AB0FC6">
      <w:pPr>
        <w:pStyle w:val="Tablo1"/>
        <w:rPr>
          <w:rFonts w:ascii="Times New Roman" w:hAnsi="Times New Roman"/>
          <w:lang w:val="en-US"/>
        </w:rPr>
      </w:pPr>
    </w:p>
    <w:p w14:paraId="48BFA05F" w14:textId="77777777" w:rsidR="006849BF" w:rsidRPr="002C141F" w:rsidRDefault="006849BF">
      <w:pPr>
        <w:rPr>
          <w:rFonts w:ascii="Times New Roman" w:hAnsi="Times New Roman" w:cs="Times New Roman"/>
          <w:b/>
          <w:lang w:val="en-US"/>
        </w:rPr>
      </w:pPr>
      <w:r w:rsidRPr="002C141F">
        <w:rPr>
          <w:rFonts w:ascii="Times New Roman" w:hAnsi="Times New Roman"/>
          <w:lang w:val="en-US"/>
        </w:rPr>
        <w:br w:type="page"/>
      </w:r>
    </w:p>
    <w:p w14:paraId="7A784436" w14:textId="77777777" w:rsidR="00AB0FC6" w:rsidRPr="002C141F" w:rsidRDefault="004C282A" w:rsidP="00385AC9">
      <w:pPr>
        <w:pStyle w:val="Balk5"/>
        <w:rPr>
          <w:lang w:val="en-US"/>
        </w:rPr>
      </w:pPr>
      <w:bookmarkStart w:id="371" w:name="_Toc445993527"/>
      <w:bookmarkStart w:id="372" w:name="_Toc520881380"/>
      <w:r w:rsidRPr="002C141F">
        <w:rPr>
          <w:lang w:val="en-US"/>
        </w:rPr>
        <w:lastRenderedPageBreak/>
        <w:t>Table</w:t>
      </w:r>
      <w:r w:rsidR="00AB0FC6" w:rsidRPr="002C141F">
        <w:rPr>
          <w:lang w:val="en-US"/>
        </w:rPr>
        <w:t xml:space="preserve"> 10.10 ARTVİN</w:t>
      </w:r>
      <w:bookmarkEnd w:id="371"/>
      <w:bookmarkEnd w:id="372"/>
    </w:p>
    <w:tbl>
      <w:tblPr>
        <w:tblW w:w="5122" w:type="pct"/>
        <w:tblCellMar>
          <w:left w:w="70" w:type="dxa"/>
          <w:right w:w="70" w:type="dxa"/>
        </w:tblCellMar>
        <w:tblLook w:val="04A0" w:firstRow="1" w:lastRow="0" w:firstColumn="1" w:lastColumn="0" w:noHBand="0" w:noVBand="1"/>
      </w:tblPr>
      <w:tblGrid>
        <w:gridCol w:w="3056"/>
        <w:gridCol w:w="1460"/>
        <w:gridCol w:w="1520"/>
        <w:gridCol w:w="899"/>
        <w:gridCol w:w="1335"/>
        <w:gridCol w:w="1207"/>
        <w:gridCol w:w="1055"/>
        <w:gridCol w:w="991"/>
        <w:gridCol w:w="785"/>
        <w:gridCol w:w="1308"/>
      </w:tblGrid>
      <w:tr w:rsidR="00111990" w:rsidRPr="002C141F" w14:paraId="1A687254" w14:textId="77777777" w:rsidTr="00111990">
        <w:trPr>
          <w:trHeight w:val="420"/>
        </w:trPr>
        <w:tc>
          <w:tcPr>
            <w:tcW w:w="114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DDB470"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ARTVİN</w:t>
            </w:r>
          </w:p>
        </w:tc>
        <w:tc>
          <w:tcPr>
            <w:tcW w:w="557" w:type="pct"/>
            <w:tcBorders>
              <w:top w:val="single" w:sz="4" w:space="0" w:color="D3D3D3"/>
              <w:left w:val="nil"/>
              <w:bottom w:val="single" w:sz="4" w:space="0" w:color="D3D3D3"/>
              <w:right w:val="single" w:sz="4" w:space="0" w:color="D3D3D3"/>
            </w:tcBorders>
            <w:shd w:val="clear" w:color="6E9ECA" w:fill="6E9ECA"/>
            <w:vAlign w:val="center"/>
            <w:hideMark/>
          </w:tcPr>
          <w:p w14:paraId="3E603163" w14:textId="77777777" w:rsidR="001D763D" w:rsidRPr="002C141F" w:rsidRDefault="00C67354"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0B5370D2"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14:paraId="1B1BD134"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1535721D" w14:textId="77777777" w:rsidR="001D763D" w:rsidRPr="002C141F" w:rsidRDefault="00C67354"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3E677B2E"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22ED79D7"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0B67F6B0" w14:textId="77777777" w:rsidR="001D763D" w:rsidRPr="002C141F" w:rsidRDefault="00456EFC"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1" w:type="pct"/>
            <w:tcBorders>
              <w:top w:val="single" w:sz="4" w:space="0" w:color="D3D3D3"/>
              <w:left w:val="nil"/>
              <w:bottom w:val="single" w:sz="4" w:space="0" w:color="D3D3D3"/>
              <w:right w:val="single" w:sz="4" w:space="0" w:color="D3D3D3"/>
            </w:tcBorders>
            <w:shd w:val="clear" w:color="6E9ECA" w:fill="6E9ECA"/>
            <w:vAlign w:val="center"/>
            <w:hideMark/>
          </w:tcPr>
          <w:p w14:paraId="2E6F7FA7" w14:textId="77777777" w:rsidR="001D763D" w:rsidRPr="002C141F" w:rsidRDefault="004C282A" w:rsidP="001D763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14:paraId="0680E89D"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11990" w:rsidRPr="002C141F" w14:paraId="28CD739F" w14:textId="77777777" w:rsidTr="00111990">
        <w:trPr>
          <w:trHeight w:val="300"/>
        </w:trPr>
        <w:tc>
          <w:tcPr>
            <w:tcW w:w="114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3F6C932"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557" w:type="pct"/>
            <w:tcBorders>
              <w:top w:val="nil"/>
              <w:left w:val="nil"/>
              <w:bottom w:val="single" w:sz="4" w:space="0" w:color="D3D3D3"/>
              <w:right w:val="single" w:sz="4" w:space="0" w:color="D3D3D3"/>
            </w:tcBorders>
            <w:shd w:val="clear" w:color="708090" w:fill="708090"/>
            <w:vAlign w:val="center"/>
            <w:hideMark/>
          </w:tcPr>
          <w:p w14:paraId="1D916459"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9" w:type="pct"/>
            <w:tcBorders>
              <w:top w:val="nil"/>
              <w:left w:val="nil"/>
              <w:bottom w:val="single" w:sz="4" w:space="0" w:color="D3D3D3"/>
              <w:right w:val="single" w:sz="4" w:space="0" w:color="D3D3D3"/>
            </w:tcBorders>
            <w:shd w:val="clear" w:color="auto" w:fill="auto"/>
            <w:vAlign w:val="center"/>
            <w:hideMark/>
          </w:tcPr>
          <w:p w14:paraId="6DC3745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7E53D8F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71B6889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02A1F5A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1A58B19A"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352.006,00</w:t>
            </w:r>
          </w:p>
        </w:tc>
        <w:tc>
          <w:tcPr>
            <w:tcW w:w="310" w:type="pct"/>
            <w:tcBorders>
              <w:top w:val="nil"/>
              <w:left w:val="nil"/>
              <w:bottom w:val="single" w:sz="4" w:space="0" w:color="D3D3D3"/>
              <w:right w:val="single" w:sz="4" w:space="0" w:color="D3D3D3"/>
            </w:tcBorders>
            <w:shd w:val="clear" w:color="auto" w:fill="auto"/>
            <w:vAlign w:val="center"/>
            <w:hideMark/>
          </w:tcPr>
          <w:p w14:paraId="57A2167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1" w:type="pct"/>
            <w:tcBorders>
              <w:top w:val="nil"/>
              <w:left w:val="nil"/>
              <w:bottom w:val="single" w:sz="4" w:space="0" w:color="D3D3D3"/>
              <w:right w:val="single" w:sz="4" w:space="0" w:color="D3D3D3"/>
            </w:tcBorders>
            <w:shd w:val="clear" w:color="auto" w:fill="auto"/>
            <w:vAlign w:val="center"/>
            <w:hideMark/>
          </w:tcPr>
          <w:p w14:paraId="0043F86C"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14:paraId="4A9DF504"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352.006,00</w:t>
            </w:r>
          </w:p>
        </w:tc>
      </w:tr>
      <w:tr w:rsidR="00111990" w:rsidRPr="002C141F" w14:paraId="0AF4FC4D" w14:textId="77777777" w:rsidTr="00111990">
        <w:trPr>
          <w:trHeight w:val="420"/>
        </w:trPr>
        <w:tc>
          <w:tcPr>
            <w:tcW w:w="1143" w:type="pct"/>
            <w:vMerge/>
            <w:tcBorders>
              <w:top w:val="nil"/>
              <w:left w:val="single" w:sz="4" w:space="0" w:color="D3D3D3"/>
              <w:bottom w:val="single" w:sz="4" w:space="0" w:color="D3D3D3"/>
              <w:right w:val="single" w:sz="4" w:space="0" w:color="D3D3D3"/>
            </w:tcBorders>
            <w:vAlign w:val="center"/>
            <w:hideMark/>
          </w:tcPr>
          <w:p w14:paraId="6CD96277"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p>
        </w:tc>
        <w:tc>
          <w:tcPr>
            <w:tcW w:w="557" w:type="pct"/>
            <w:tcBorders>
              <w:top w:val="nil"/>
              <w:left w:val="nil"/>
              <w:bottom w:val="single" w:sz="4" w:space="0" w:color="D3D3D3"/>
              <w:right w:val="single" w:sz="4" w:space="0" w:color="D3D3D3"/>
            </w:tcBorders>
            <w:shd w:val="clear" w:color="708090" w:fill="708090"/>
            <w:vAlign w:val="center"/>
            <w:hideMark/>
          </w:tcPr>
          <w:p w14:paraId="6AA368E9"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9" w:type="pct"/>
            <w:tcBorders>
              <w:top w:val="nil"/>
              <w:left w:val="nil"/>
              <w:bottom w:val="single" w:sz="4" w:space="0" w:color="D3D3D3"/>
              <w:right w:val="single" w:sz="4" w:space="0" w:color="D3D3D3"/>
            </w:tcBorders>
            <w:shd w:val="clear" w:color="auto" w:fill="auto"/>
            <w:vAlign w:val="center"/>
            <w:hideMark/>
          </w:tcPr>
          <w:p w14:paraId="19FCB240"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E4F018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7FADF22"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3E4EC03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1.971.509,37</w:t>
            </w:r>
          </w:p>
        </w:tc>
        <w:tc>
          <w:tcPr>
            <w:tcW w:w="392" w:type="pct"/>
            <w:tcBorders>
              <w:top w:val="nil"/>
              <w:left w:val="nil"/>
              <w:bottom w:val="single" w:sz="4" w:space="0" w:color="D3D3D3"/>
              <w:right w:val="single" w:sz="4" w:space="0" w:color="D3D3D3"/>
            </w:tcBorders>
            <w:shd w:val="clear" w:color="auto" w:fill="auto"/>
            <w:vAlign w:val="center"/>
            <w:hideMark/>
          </w:tcPr>
          <w:p w14:paraId="6E30E5E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484.785,64</w:t>
            </w:r>
          </w:p>
        </w:tc>
        <w:tc>
          <w:tcPr>
            <w:tcW w:w="310" w:type="pct"/>
            <w:tcBorders>
              <w:top w:val="nil"/>
              <w:left w:val="nil"/>
              <w:bottom w:val="single" w:sz="4" w:space="0" w:color="D3D3D3"/>
              <w:right w:val="single" w:sz="4" w:space="0" w:color="D3D3D3"/>
            </w:tcBorders>
            <w:shd w:val="clear" w:color="auto" w:fill="auto"/>
            <w:vAlign w:val="center"/>
            <w:hideMark/>
          </w:tcPr>
          <w:p w14:paraId="64F0CCA5"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1" w:type="pct"/>
            <w:tcBorders>
              <w:top w:val="nil"/>
              <w:left w:val="nil"/>
              <w:bottom w:val="single" w:sz="4" w:space="0" w:color="D3D3D3"/>
              <w:right w:val="single" w:sz="4" w:space="0" w:color="D3D3D3"/>
            </w:tcBorders>
            <w:shd w:val="clear" w:color="auto" w:fill="auto"/>
            <w:vAlign w:val="center"/>
            <w:hideMark/>
          </w:tcPr>
          <w:p w14:paraId="04E7CE5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14:paraId="4BE42890"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2.456.295,01</w:t>
            </w:r>
          </w:p>
        </w:tc>
      </w:tr>
      <w:tr w:rsidR="00111990" w:rsidRPr="002C141F" w14:paraId="7C384DCC" w14:textId="77777777" w:rsidTr="00111990">
        <w:trPr>
          <w:trHeight w:val="300"/>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14:paraId="737FBD3B"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57" w:type="pct"/>
            <w:tcBorders>
              <w:top w:val="nil"/>
              <w:left w:val="nil"/>
              <w:bottom w:val="single" w:sz="4" w:space="0" w:color="D3D3D3"/>
              <w:right w:val="single" w:sz="4" w:space="0" w:color="D3D3D3"/>
            </w:tcBorders>
            <w:shd w:val="clear" w:color="708090" w:fill="708090"/>
            <w:vAlign w:val="center"/>
            <w:hideMark/>
          </w:tcPr>
          <w:p w14:paraId="068B8788" w14:textId="77777777" w:rsidR="001D763D" w:rsidRPr="002C141F" w:rsidRDefault="00456EFC"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14:paraId="31DB3311"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4142D1A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3B725354"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BF39EED"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C24A2A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46.779,00</w:t>
            </w:r>
          </w:p>
        </w:tc>
        <w:tc>
          <w:tcPr>
            <w:tcW w:w="310" w:type="pct"/>
            <w:tcBorders>
              <w:top w:val="nil"/>
              <w:left w:val="nil"/>
              <w:bottom w:val="single" w:sz="4" w:space="0" w:color="D3D3D3"/>
              <w:right w:val="single" w:sz="4" w:space="0" w:color="D3D3D3"/>
            </w:tcBorders>
            <w:shd w:val="clear" w:color="auto" w:fill="auto"/>
            <w:vAlign w:val="center"/>
            <w:hideMark/>
          </w:tcPr>
          <w:p w14:paraId="64815947"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1" w:type="pct"/>
            <w:tcBorders>
              <w:top w:val="nil"/>
              <w:left w:val="nil"/>
              <w:bottom w:val="single" w:sz="4" w:space="0" w:color="D3D3D3"/>
              <w:right w:val="single" w:sz="4" w:space="0" w:color="D3D3D3"/>
            </w:tcBorders>
            <w:shd w:val="clear" w:color="auto" w:fill="auto"/>
            <w:vAlign w:val="center"/>
            <w:hideMark/>
          </w:tcPr>
          <w:p w14:paraId="514AECDB" w14:textId="77777777" w:rsidR="001D763D" w:rsidRPr="002C141F" w:rsidRDefault="001D763D" w:rsidP="001D763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14:paraId="426D7542"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46.779,00</w:t>
            </w:r>
          </w:p>
        </w:tc>
      </w:tr>
      <w:tr w:rsidR="00111990" w:rsidRPr="002C141F" w14:paraId="7E0D4D1A" w14:textId="77777777" w:rsidTr="00111990">
        <w:trPr>
          <w:trHeight w:val="300"/>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14:paraId="170D8FBC" w14:textId="77777777" w:rsidR="001D763D" w:rsidRPr="002C141F" w:rsidRDefault="001D763D"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57" w:type="pct"/>
            <w:tcBorders>
              <w:top w:val="nil"/>
              <w:left w:val="nil"/>
              <w:bottom w:val="single" w:sz="4" w:space="0" w:color="D3D3D3"/>
              <w:right w:val="single" w:sz="4" w:space="0" w:color="D3D3D3"/>
            </w:tcBorders>
            <w:shd w:val="clear" w:color="708090" w:fill="708090"/>
            <w:vAlign w:val="center"/>
            <w:hideMark/>
          </w:tcPr>
          <w:p w14:paraId="7E4FE640" w14:textId="77777777" w:rsidR="001D763D" w:rsidRPr="002C141F" w:rsidRDefault="004C282A" w:rsidP="001D763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9" w:type="pct"/>
            <w:tcBorders>
              <w:top w:val="nil"/>
              <w:left w:val="nil"/>
              <w:bottom w:val="single" w:sz="4" w:space="0" w:color="D3D3D3"/>
              <w:right w:val="single" w:sz="4" w:space="0" w:color="D3D3D3"/>
            </w:tcBorders>
            <w:shd w:val="clear" w:color="708090" w:fill="708090"/>
            <w:vAlign w:val="center"/>
            <w:hideMark/>
          </w:tcPr>
          <w:p w14:paraId="5A4125FA"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51" w:type="pct"/>
            <w:tcBorders>
              <w:top w:val="nil"/>
              <w:left w:val="nil"/>
              <w:bottom w:val="single" w:sz="4" w:space="0" w:color="D3D3D3"/>
              <w:right w:val="single" w:sz="4" w:space="0" w:color="D3D3D3"/>
            </w:tcBorders>
            <w:shd w:val="clear" w:color="708090" w:fill="708090"/>
            <w:vAlign w:val="center"/>
            <w:hideMark/>
          </w:tcPr>
          <w:p w14:paraId="105AC40F"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14:paraId="05203DEF"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40F49C11"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1.971.509,37</w:t>
            </w:r>
          </w:p>
        </w:tc>
        <w:tc>
          <w:tcPr>
            <w:tcW w:w="392" w:type="pct"/>
            <w:tcBorders>
              <w:top w:val="nil"/>
              <w:left w:val="nil"/>
              <w:bottom w:val="single" w:sz="4" w:space="0" w:color="D3D3D3"/>
              <w:right w:val="single" w:sz="4" w:space="0" w:color="D3D3D3"/>
            </w:tcBorders>
            <w:shd w:val="clear" w:color="708090" w:fill="708090"/>
            <w:vAlign w:val="center"/>
            <w:hideMark/>
          </w:tcPr>
          <w:p w14:paraId="03141265"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883.570,64</w:t>
            </w:r>
          </w:p>
        </w:tc>
        <w:tc>
          <w:tcPr>
            <w:tcW w:w="310" w:type="pct"/>
            <w:tcBorders>
              <w:top w:val="nil"/>
              <w:left w:val="nil"/>
              <w:bottom w:val="single" w:sz="4" w:space="0" w:color="D3D3D3"/>
              <w:right w:val="single" w:sz="4" w:space="0" w:color="D3D3D3"/>
            </w:tcBorders>
            <w:shd w:val="clear" w:color="708090" w:fill="708090"/>
            <w:vAlign w:val="center"/>
            <w:hideMark/>
          </w:tcPr>
          <w:p w14:paraId="3412547B"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41" w:type="pct"/>
            <w:tcBorders>
              <w:top w:val="nil"/>
              <w:left w:val="nil"/>
              <w:bottom w:val="single" w:sz="4" w:space="0" w:color="D3D3D3"/>
              <w:right w:val="single" w:sz="4" w:space="0" w:color="D3D3D3"/>
            </w:tcBorders>
            <w:shd w:val="clear" w:color="708090" w:fill="708090"/>
            <w:vAlign w:val="center"/>
            <w:hideMark/>
          </w:tcPr>
          <w:p w14:paraId="3E3FB778"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14:paraId="2D6E5DB2" w14:textId="77777777" w:rsidR="001D763D" w:rsidRPr="002C141F" w:rsidRDefault="001D763D" w:rsidP="001D763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2.855.080,01</w:t>
            </w:r>
          </w:p>
        </w:tc>
      </w:tr>
    </w:tbl>
    <w:p w14:paraId="5F53DDAC" w14:textId="77777777" w:rsidR="006849BF" w:rsidRPr="002C141F" w:rsidRDefault="006849BF" w:rsidP="00AB0FC6">
      <w:pPr>
        <w:pStyle w:val="Tablo1"/>
        <w:rPr>
          <w:rFonts w:ascii="Times New Roman" w:hAnsi="Times New Roman"/>
          <w:lang w:val="en-US"/>
        </w:rPr>
      </w:pPr>
    </w:p>
    <w:p w14:paraId="2F6BF9CF" w14:textId="77777777" w:rsidR="00AB0FC6" w:rsidRPr="002C141F" w:rsidRDefault="004C282A" w:rsidP="00385AC9">
      <w:pPr>
        <w:pStyle w:val="Balk5"/>
        <w:rPr>
          <w:lang w:val="en-US"/>
        </w:rPr>
      </w:pPr>
      <w:bookmarkStart w:id="373" w:name="_Toc445993528"/>
      <w:bookmarkStart w:id="374" w:name="_Toc520881381"/>
      <w:r w:rsidRPr="002C141F">
        <w:rPr>
          <w:lang w:val="en-US"/>
        </w:rPr>
        <w:t>Table</w:t>
      </w:r>
      <w:r w:rsidR="00AB0FC6" w:rsidRPr="002C141F">
        <w:rPr>
          <w:lang w:val="en-US"/>
        </w:rPr>
        <w:t xml:space="preserve"> 10.11 AYDIN</w:t>
      </w:r>
      <w:bookmarkEnd w:id="373"/>
      <w:bookmarkEnd w:id="374"/>
    </w:p>
    <w:tbl>
      <w:tblPr>
        <w:tblW w:w="5175" w:type="pct"/>
        <w:tblCellMar>
          <w:left w:w="70" w:type="dxa"/>
          <w:right w:w="70" w:type="dxa"/>
        </w:tblCellMar>
        <w:tblLook w:val="04A0" w:firstRow="1" w:lastRow="0" w:firstColumn="1" w:lastColumn="0" w:noHBand="0" w:noVBand="1"/>
      </w:tblPr>
      <w:tblGrid>
        <w:gridCol w:w="2340"/>
        <w:gridCol w:w="1096"/>
        <w:gridCol w:w="1507"/>
        <w:gridCol w:w="954"/>
        <w:gridCol w:w="1335"/>
        <w:gridCol w:w="1309"/>
        <w:gridCol w:w="1309"/>
        <w:gridCol w:w="1309"/>
        <w:gridCol w:w="1055"/>
        <w:gridCol w:w="1543"/>
      </w:tblGrid>
      <w:tr w:rsidR="00111990" w:rsidRPr="002C141F" w14:paraId="3BA6335C" w14:textId="77777777" w:rsidTr="00111990">
        <w:trPr>
          <w:cantSplit/>
          <w:trHeight w:val="420"/>
          <w:tblHeader/>
        </w:trPr>
        <w:tc>
          <w:tcPr>
            <w:tcW w:w="87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5B4A5F"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AYDIN</w:t>
            </w:r>
          </w:p>
        </w:tc>
        <w:tc>
          <w:tcPr>
            <w:tcW w:w="398" w:type="pct"/>
            <w:tcBorders>
              <w:top w:val="single" w:sz="4" w:space="0" w:color="D3D3D3"/>
              <w:left w:val="nil"/>
              <w:bottom w:val="single" w:sz="4" w:space="0" w:color="D3D3D3"/>
              <w:right w:val="single" w:sz="4" w:space="0" w:color="D3D3D3"/>
            </w:tcBorders>
            <w:shd w:val="clear" w:color="6E9ECA" w:fill="6E9ECA"/>
            <w:vAlign w:val="center"/>
            <w:hideMark/>
          </w:tcPr>
          <w:p w14:paraId="354105FD" w14:textId="77777777" w:rsidR="00111990" w:rsidRPr="002C141F" w:rsidRDefault="00C67354"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14:paraId="1A8F8ED5"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14:paraId="106745A4"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14:paraId="64E76A42"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CE46356"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0C3894D"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8770525" w14:textId="77777777" w:rsidR="00111990" w:rsidRPr="002C141F" w:rsidRDefault="00456EFC"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390D42CC"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688" w:type="pct"/>
            <w:tcBorders>
              <w:top w:val="single" w:sz="4" w:space="0" w:color="D3D3D3"/>
              <w:left w:val="nil"/>
              <w:bottom w:val="single" w:sz="4" w:space="0" w:color="D3D3D3"/>
              <w:right w:val="single" w:sz="4" w:space="0" w:color="D3D3D3"/>
            </w:tcBorders>
            <w:shd w:val="clear" w:color="6E9ECA" w:fill="6E9ECA"/>
            <w:vAlign w:val="center"/>
            <w:hideMark/>
          </w:tcPr>
          <w:p w14:paraId="4CC84FB2"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11990" w:rsidRPr="002C141F" w14:paraId="059A1698"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720D262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7D7D051F"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403A729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1D4A0BB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3CAFC8D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EB9A34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972.379,26</w:t>
            </w:r>
          </w:p>
        </w:tc>
        <w:tc>
          <w:tcPr>
            <w:tcW w:w="481" w:type="pct"/>
            <w:tcBorders>
              <w:top w:val="nil"/>
              <w:left w:val="nil"/>
              <w:bottom w:val="single" w:sz="4" w:space="0" w:color="D3D3D3"/>
              <w:right w:val="single" w:sz="4" w:space="0" w:color="D3D3D3"/>
            </w:tcBorders>
            <w:shd w:val="clear" w:color="auto" w:fill="auto"/>
            <w:vAlign w:val="center"/>
            <w:hideMark/>
          </w:tcPr>
          <w:p w14:paraId="72B977D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663.658,60</w:t>
            </w:r>
          </w:p>
        </w:tc>
        <w:tc>
          <w:tcPr>
            <w:tcW w:w="481" w:type="pct"/>
            <w:tcBorders>
              <w:top w:val="nil"/>
              <w:left w:val="nil"/>
              <w:bottom w:val="single" w:sz="4" w:space="0" w:color="D3D3D3"/>
              <w:right w:val="single" w:sz="4" w:space="0" w:color="D3D3D3"/>
            </w:tcBorders>
            <w:shd w:val="clear" w:color="auto" w:fill="auto"/>
            <w:vAlign w:val="center"/>
            <w:hideMark/>
          </w:tcPr>
          <w:p w14:paraId="5038456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9CB84D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2FB31E3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1.636.037,87</w:t>
            </w:r>
          </w:p>
        </w:tc>
      </w:tr>
      <w:tr w:rsidR="00111990" w:rsidRPr="002C141F" w14:paraId="57920EFB"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0361821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ANG DOĞAL GAZ TAŞIMACILIK DÖNÜŞÜM SANAYİ VE TİCARET LİMİTED ŞİRKETİ</w:t>
            </w:r>
          </w:p>
        </w:tc>
        <w:tc>
          <w:tcPr>
            <w:tcW w:w="398" w:type="pct"/>
            <w:tcBorders>
              <w:top w:val="nil"/>
              <w:left w:val="nil"/>
              <w:bottom w:val="single" w:sz="4" w:space="0" w:color="D3D3D3"/>
              <w:right w:val="single" w:sz="4" w:space="0" w:color="D3D3D3"/>
            </w:tcBorders>
            <w:shd w:val="clear" w:color="708090" w:fill="708090"/>
            <w:vAlign w:val="center"/>
            <w:hideMark/>
          </w:tcPr>
          <w:p w14:paraId="4EC7662B"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52A76EF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7C58D06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6409F2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2826151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599.104,84</w:t>
            </w:r>
          </w:p>
        </w:tc>
        <w:tc>
          <w:tcPr>
            <w:tcW w:w="481" w:type="pct"/>
            <w:tcBorders>
              <w:top w:val="nil"/>
              <w:left w:val="nil"/>
              <w:bottom w:val="single" w:sz="4" w:space="0" w:color="D3D3D3"/>
              <w:right w:val="single" w:sz="4" w:space="0" w:color="D3D3D3"/>
            </w:tcBorders>
            <w:shd w:val="clear" w:color="auto" w:fill="auto"/>
            <w:vAlign w:val="center"/>
            <w:hideMark/>
          </w:tcPr>
          <w:p w14:paraId="5804450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139.689,26</w:t>
            </w:r>
          </w:p>
        </w:tc>
        <w:tc>
          <w:tcPr>
            <w:tcW w:w="481" w:type="pct"/>
            <w:tcBorders>
              <w:top w:val="nil"/>
              <w:left w:val="nil"/>
              <w:bottom w:val="single" w:sz="4" w:space="0" w:color="D3D3D3"/>
              <w:right w:val="single" w:sz="4" w:space="0" w:color="D3D3D3"/>
            </w:tcBorders>
            <w:shd w:val="clear" w:color="auto" w:fill="auto"/>
            <w:vAlign w:val="center"/>
            <w:hideMark/>
          </w:tcPr>
          <w:p w14:paraId="36D8514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3B27AF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40.229,00</w:t>
            </w:r>
          </w:p>
        </w:tc>
        <w:tc>
          <w:tcPr>
            <w:tcW w:w="688" w:type="pct"/>
            <w:tcBorders>
              <w:top w:val="nil"/>
              <w:left w:val="nil"/>
              <w:bottom w:val="single" w:sz="4" w:space="0" w:color="D3D3D3"/>
              <w:right w:val="single" w:sz="4" w:space="0" w:color="D3D3D3"/>
            </w:tcBorders>
            <w:shd w:val="clear" w:color="708090" w:fill="708090"/>
            <w:vAlign w:val="center"/>
            <w:hideMark/>
          </w:tcPr>
          <w:p w14:paraId="11251B39"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779.023,10</w:t>
            </w:r>
          </w:p>
        </w:tc>
      </w:tr>
      <w:tr w:rsidR="00111990" w:rsidRPr="002C141F" w14:paraId="5C583CF7"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195592A5"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02E78728"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0738BA6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26532BE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5FC90A4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E9BA1D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20.676.354,52</w:t>
            </w:r>
          </w:p>
        </w:tc>
        <w:tc>
          <w:tcPr>
            <w:tcW w:w="481" w:type="pct"/>
            <w:tcBorders>
              <w:top w:val="nil"/>
              <w:left w:val="nil"/>
              <w:bottom w:val="single" w:sz="4" w:space="0" w:color="D3D3D3"/>
              <w:right w:val="single" w:sz="4" w:space="0" w:color="D3D3D3"/>
            </w:tcBorders>
            <w:shd w:val="clear" w:color="auto" w:fill="auto"/>
            <w:vAlign w:val="center"/>
            <w:hideMark/>
          </w:tcPr>
          <w:p w14:paraId="739D84A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112.296,17</w:t>
            </w:r>
          </w:p>
        </w:tc>
        <w:tc>
          <w:tcPr>
            <w:tcW w:w="481" w:type="pct"/>
            <w:tcBorders>
              <w:top w:val="nil"/>
              <w:left w:val="nil"/>
              <w:bottom w:val="single" w:sz="4" w:space="0" w:color="D3D3D3"/>
              <w:right w:val="single" w:sz="4" w:space="0" w:color="D3D3D3"/>
            </w:tcBorders>
            <w:shd w:val="clear" w:color="auto" w:fill="auto"/>
            <w:vAlign w:val="center"/>
            <w:hideMark/>
          </w:tcPr>
          <w:p w14:paraId="7CF6238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9BDC27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4FD93F25"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20.788.650,69</w:t>
            </w:r>
          </w:p>
        </w:tc>
      </w:tr>
      <w:tr w:rsidR="00111990" w:rsidRPr="002C141F" w14:paraId="0C7846B9"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4027B75B"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GAZ SANAYİ VE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4EB1FFEA"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1DB3966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D9D40C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64CA48C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F573FF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1.065.620,00</w:t>
            </w:r>
          </w:p>
        </w:tc>
        <w:tc>
          <w:tcPr>
            <w:tcW w:w="481" w:type="pct"/>
            <w:tcBorders>
              <w:top w:val="nil"/>
              <w:left w:val="nil"/>
              <w:bottom w:val="single" w:sz="4" w:space="0" w:color="D3D3D3"/>
              <w:right w:val="single" w:sz="4" w:space="0" w:color="D3D3D3"/>
            </w:tcBorders>
            <w:shd w:val="clear" w:color="auto" w:fill="auto"/>
            <w:vAlign w:val="center"/>
            <w:hideMark/>
          </w:tcPr>
          <w:p w14:paraId="113D53E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921.400,00</w:t>
            </w:r>
          </w:p>
        </w:tc>
        <w:tc>
          <w:tcPr>
            <w:tcW w:w="481" w:type="pct"/>
            <w:tcBorders>
              <w:top w:val="nil"/>
              <w:left w:val="nil"/>
              <w:bottom w:val="single" w:sz="4" w:space="0" w:color="D3D3D3"/>
              <w:right w:val="single" w:sz="4" w:space="0" w:color="D3D3D3"/>
            </w:tcBorders>
            <w:shd w:val="clear" w:color="auto" w:fill="auto"/>
            <w:vAlign w:val="center"/>
            <w:hideMark/>
          </w:tcPr>
          <w:p w14:paraId="78C96E3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296C40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4CEBC88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1.987.020,00</w:t>
            </w:r>
          </w:p>
        </w:tc>
      </w:tr>
      <w:tr w:rsidR="00111990" w:rsidRPr="002C141F" w14:paraId="076498B0"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7D3DE7B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DOĞALHAYAT PETROL ÜRÜNLERİ, CNG, GAZ, İNŞAAT, GIDA SANAYİ VE TİCARET LİMİTED ŞİRKETİ</w:t>
            </w:r>
          </w:p>
        </w:tc>
        <w:tc>
          <w:tcPr>
            <w:tcW w:w="398" w:type="pct"/>
            <w:tcBorders>
              <w:top w:val="nil"/>
              <w:left w:val="nil"/>
              <w:bottom w:val="single" w:sz="4" w:space="0" w:color="D3D3D3"/>
              <w:right w:val="single" w:sz="4" w:space="0" w:color="D3D3D3"/>
            </w:tcBorders>
            <w:shd w:val="clear" w:color="708090" w:fill="708090"/>
            <w:vAlign w:val="center"/>
            <w:hideMark/>
          </w:tcPr>
          <w:p w14:paraId="4AEF66BE"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5D456C4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4B56BC4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5982A2C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3AB66B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1912E3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184.020,85</w:t>
            </w:r>
          </w:p>
        </w:tc>
        <w:tc>
          <w:tcPr>
            <w:tcW w:w="481" w:type="pct"/>
            <w:tcBorders>
              <w:top w:val="nil"/>
              <w:left w:val="nil"/>
              <w:bottom w:val="single" w:sz="4" w:space="0" w:color="D3D3D3"/>
              <w:right w:val="single" w:sz="4" w:space="0" w:color="D3D3D3"/>
            </w:tcBorders>
            <w:shd w:val="clear" w:color="auto" w:fill="auto"/>
            <w:vAlign w:val="center"/>
            <w:hideMark/>
          </w:tcPr>
          <w:p w14:paraId="19A6A76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970254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4E53FED9"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184.020,85</w:t>
            </w:r>
          </w:p>
        </w:tc>
      </w:tr>
      <w:tr w:rsidR="00111990" w:rsidRPr="002C141F" w14:paraId="42B2A8F7"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394240D9"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3DBEA56A"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55DCB28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EB9581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774E73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AD6C45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176.315,78</w:t>
            </w:r>
          </w:p>
        </w:tc>
        <w:tc>
          <w:tcPr>
            <w:tcW w:w="481" w:type="pct"/>
            <w:tcBorders>
              <w:top w:val="nil"/>
              <w:left w:val="nil"/>
              <w:bottom w:val="single" w:sz="4" w:space="0" w:color="D3D3D3"/>
              <w:right w:val="single" w:sz="4" w:space="0" w:color="D3D3D3"/>
            </w:tcBorders>
            <w:shd w:val="clear" w:color="auto" w:fill="auto"/>
            <w:vAlign w:val="center"/>
            <w:hideMark/>
          </w:tcPr>
          <w:p w14:paraId="7C36AFE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278.916,83</w:t>
            </w:r>
          </w:p>
        </w:tc>
        <w:tc>
          <w:tcPr>
            <w:tcW w:w="481" w:type="pct"/>
            <w:tcBorders>
              <w:top w:val="nil"/>
              <w:left w:val="nil"/>
              <w:bottom w:val="single" w:sz="4" w:space="0" w:color="D3D3D3"/>
              <w:right w:val="single" w:sz="4" w:space="0" w:color="D3D3D3"/>
            </w:tcBorders>
            <w:shd w:val="clear" w:color="auto" w:fill="auto"/>
            <w:vAlign w:val="center"/>
            <w:hideMark/>
          </w:tcPr>
          <w:p w14:paraId="5906B4D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1537A7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2A8EC89B"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455.232,61</w:t>
            </w:r>
          </w:p>
        </w:tc>
      </w:tr>
      <w:tr w:rsidR="00111990" w:rsidRPr="002C141F" w14:paraId="4AA8562B"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5B08F095"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AYDIN GAZ DAĞITIM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010270B4"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55AA646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4DBD54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0912F9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CDBECA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33.072.059,12</w:t>
            </w:r>
          </w:p>
        </w:tc>
        <w:tc>
          <w:tcPr>
            <w:tcW w:w="481" w:type="pct"/>
            <w:tcBorders>
              <w:top w:val="nil"/>
              <w:left w:val="nil"/>
              <w:bottom w:val="single" w:sz="4" w:space="0" w:color="D3D3D3"/>
              <w:right w:val="single" w:sz="4" w:space="0" w:color="D3D3D3"/>
            </w:tcBorders>
            <w:shd w:val="clear" w:color="auto" w:fill="auto"/>
            <w:vAlign w:val="center"/>
            <w:hideMark/>
          </w:tcPr>
          <w:p w14:paraId="7C11B37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6.453.314,24</w:t>
            </w:r>
          </w:p>
        </w:tc>
        <w:tc>
          <w:tcPr>
            <w:tcW w:w="481" w:type="pct"/>
            <w:tcBorders>
              <w:top w:val="nil"/>
              <w:left w:val="nil"/>
              <w:bottom w:val="single" w:sz="4" w:space="0" w:color="D3D3D3"/>
              <w:right w:val="single" w:sz="4" w:space="0" w:color="D3D3D3"/>
            </w:tcBorders>
            <w:shd w:val="clear" w:color="auto" w:fill="auto"/>
            <w:vAlign w:val="center"/>
            <w:hideMark/>
          </w:tcPr>
          <w:p w14:paraId="4E1F569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34.088.583,55</w:t>
            </w:r>
          </w:p>
        </w:tc>
        <w:tc>
          <w:tcPr>
            <w:tcW w:w="388" w:type="pct"/>
            <w:tcBorders>
              <w:top w:val="nil"/>
              <w:left w:val="nil"/>
              <w:bottom w:val="single" w:sz="4" w:space="0" w:color="D3D3D3"/>
              <w:right w:val="single" w:sz="4" w:space="0" w:color="D3D3D3"/>
            </w:tcBorders>
            <w:shd w:val="clear" w:color="auto" w:fill="auto"/>
            <w:vAlign w:val="center"/>
            <w:hideMark/>
          </w:tcPr>
          <w:p w14:paraId="2348CD4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95.572,62</w:t>
            </w:r>
          </w:p>
        </w:tc>
        <w:tc>
          <w:tcPr>
            <w:tcW w:w="688" w:type="pct"/>
            <w:tcBorders>
              <w:top w:val="nil"/>
              <w:left w:val="nil"/>
              <w:bottom w:val="single" w:sz="4" w:space="0" w:color="D3D3D3"/>
              <w:right w:val="single" w:sz="4" w:space="0" w:color="D3D3D3"/>
            </w:tcBorders>
            <w:shd w:val="clear" w:color="708090" w:fill="708090"/>
            <w:vAlign w:val="center"/>
            <w:hideMark/>
          </w:tcPr>
          <w:p w14:paraId="3AF7ACA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73.709.529,54</w:t>
            </w:r>
          </w:p>
        </w:tc>
      </w:tr>
      <w:tr w:rsidR="00111990" w:rsidRPr="002C141F" w14:paraId="11FC1D48"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36FE89FC"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5E0064A2"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50217DC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2FE24C5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1796E59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2F3B39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6.129.706,95</w:t>
            </w:r>
          </w:p>
        </w:tc>
        <w:tc>
          <w:tcPr>
            <w:tcW w:w="481" w:type="pct"/>
            <w:tcBorders>
              <w:top w:val="nil"/>
              <w:left w:val="nil"/>
              <w:bottom w:val="single" w:sz="4" w:space="0" w:color="D3D3D3"/>
              <w:right w:val="single" w:sz="4" w:space="0" w:color="D3D3D3"/>
            </w:tcBorders>
            <w:shd w:val="clear" w:color="auto" w:fill="auto"/>
            <w:vAlign w:val="center"/>
            <w:hideMark/>
          </w:tcPr>
          <w:p w14:paraId="2A3D95D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7AA988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6AB103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6B9A1A9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6.129.706,95</w:t>
            </w:r>
          </w:p>
        </w:tc>
      </w:tr>
      <w:tr w:rsidR="00111990" w:rsidRPr="002C141F" w14:paraId="669E1833"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0FFC0CA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537D3C2D"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067A735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45.909.265,55</w:t>
            </w:r>
          </w:p>
        </w:tc>
        <w:tc>
          <w:tcPr>
            <w:tcW w:w="351" w:type="pct"/>
            <w:tcBorders>
              <w:top w:val="nil"/>
              <w:left w:val="nil"/>
              <w:bottom w:val="single" w:sz="4" w:space="0" w:color="D3D3D3"/>
              <w:right w:val="single" w:sz="4" w:space="0" w:color="D3D3D3"/>
            </w:tcBorders>
            <w:shd w:val="clear" w:color="auto" w:fill="auto"/>
            <w:vAlign w:val="center"/>
            <w:hideMark/>
          </w:tcPr>
          <w:p w14:paraId="22A6FCF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B44347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29DF98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1795A9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2794804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70A5AE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334E8702"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45.909.265,55</w:t>
            </w:r>
          </w:p>
        </w:tc>
      </w:tr>
      <w:tr w:rsidR="00111990" w:rsidRPr="002C141F" w14:paraId="0ED8242E"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5A135520"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İPRAGAZ ANONİM </w:t>
            </w:r>
            <w:r w:rsidRPr="002C141F">
              <w:rPr>
                <w:rFonts w:ascii="Tahoma" w:eastAsia="Times New Roman" w:hAnsi="Tahoma" w:cs="Tahoma"/>
                <w:b/>
                <w:bCs/>
                <w:color w:val="FFFFFF"/>
                <w:sz w:val="16"/>
                <w:szCs w:val="16"/>
                <w:lang w:val="en-US" w:eastAsia="tr-TR"/>
              </w:rPr>
              <w:lastRenderedPageBreak/>
              <w:t>ŞİRKETİ</w:t>
            </w:r>
          </w:p>
        </w:tc>
        <w:tc>
          <w:tcPr>
            <w:tcW w:w="398" w:type="pct"/>
            <w:tcBorders>
              <w:top w:val="nil"/>
              <w:left w:val="nil"/>
              <w:bottom w:val="single" w:sz="4" w:space="0" w:color="D3D3D3"/>
              <w:right w:val="single" w:sz="4" w:space="0" w:color="D3D3D3"/>
            </w:tcBorders>
            <w:shd w:val="clear" w:color="708090" w:fill="708090"/>
            <w:vAlign w:val="center"/>
            <w:hideMark/>
          </w:tcPr>
          <w:p w14:paraId="32B580B2"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 xml:space="preserve">Wholesale </w:t>
            </w:r>
            <w:r w:rsidRPr="002C141F">
              <w:rPr>
                <w:rFonts w:ascii="Tahoma" w:eastAsia="Times New Roman" w:hAnsi="Tahoma" w:cs="Tahoma"/>
                <w:b/>
                <w:bCs/>
                <w:color w:val="FFFFFF"/>
                <w:sz w:val="16"/>
                <w:szCs w:val="16"/>
                <w:lang w:val="en-US" w:eastAsia="tr-TR"/>
              </w:rPr>
              <w:lastRenderedPageBreak/>
              <w:t>License</w:t>
            </w:r>
          </w:p>
        </w:tc>
        <w:tc>
          <w:tcPr>
            <w:tcW w:w="573" w:type="pct"/>
            <w:tcBorders>
              <w:top w:val="nil"/>
              <w:left w:val="nil"/>
              <w:bottom w:val="single" w:sz="4" w:space="0" w:color="D3D3D3"/>
              <w:right w:val="single" w:sz="4" w:space="0" w:color="D3D3D3"/>
            </w:tcBorders>
            <w:shd w:val="clear" w:color="auto" w:fill="auto"/>
            <w:vAlign w:val="center"/>
            <w:hideMark/>
          </w:tcPr>
          <w:p w14:paraId="7816FED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lastRenderedPageBreak/>
              <w:t> </w:t>
            </w:r>
          </w:p>
        </w:tc>
        <w:tc>
          <w:tcPr>
            <w:tcW w:w="351" w:type="pct"/>
            <w:tcBorders>
              <w:top w:val="nil"/>
              <w:left w:val="nil"/>
              <w:bottom w:val="single" w:sz="4" w:space="0" w:color="D3D3D3"/>
              <w:right w:val="single" w:sz="4" w:space="0" w:color="D3D3D3"/>
            </w:tcBorders>
            <w:shd w:val="clear" w:color="auto" w:fill="auto"/>
            <w:vAlign w:val="center"/>
            <w:hideMark/>
          </w:tcPr>
          <w:p w14:paraId="253C21B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EE6B45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43A02F7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1.181.778,00</w:t>
            </w:r>
          </w:p>
        </w:tc>
        <w:tc>
          <w:tcPr>
            <w:tcW w:w="481" w:type="pct"/>
            <w:tcBorders>
              <w:top w:val="nil"/>
              <w:left w:val="nil"/>
              <w:bottom w:val="single" w:sz="4" w:space="0" w:color="D3D3D3"/>
              <w:right w:val="single" w:sz="4" w:space="0" w:color="D3D3D3"/>
            </w:tcBorders>
            <w:shd w:val="clear" w:color="auto" w:fill="auto"/>
            <w:vAlign w:val="center"/>
            <w:hideMark/>
          </w:tcPr>
          <w:p w14:paraId="7348B56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1.359.289,00</w:t>
            </w:r>
          </w:p>
        </w:tc>
        <w:tc>
          <w:tcPr>
            <w:tcW w:w="481" w:type="pct"/>
            <w:tcBorders>
              <w:top w:val="nil"/>
              <w:left w:val="nil"/>
              <w:bottom w:val="single" w:sz="4" w:space="0" w:color="D3D3D3"/>
              <w:right w:val="single" w:sz="4" w:space="0" w:color="D3D3D3"/>
            </w:tcBorders>
            <w:shd w:val="clear" w:color="auto" w:fill="auto"/>
            <w:vAlign w:val="center"/>
            <w:hideMark/>
          </w:tcPr>
          <w:p w14:paraId="47630DF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42.244,00</w:t>
            </w:r>
          </w:p>
        </w:tc>
        <w:tc>
          <w:tcPr>
            <w:tcW w:w="388" w:type="pct"/>
            <w:tcBorders>
              <w:top w:val="nil"/>
              <w:left w:val="nil"/>
              <w:bottom w:val="single" w:sz="4" w:space="0" w:color="D3D3D3"/>
              <w:right w:val="single" w:sz="4" w:space="0" w:color="D3D3D3"/>
            </w:tcBorders>
            <w:shd w:val="clear" w:color="auto" w:fill="auto"/>
            <w:vAlign w:val="center"/>
            <w:hideMark/>
          </w:tcPr>
          <w:p w14:paraId="3E1BEB1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706.489,00</w:t>
            </w:r>
          </w:p>
        </w:tc>
        <w:tc>
          <w:tcPr>
            <w:tcW w:w="688" w:type="pct"/>
            <w:tcBorders>
              <w:top w:val="nil"/>
              <w:left w:val="nil"/>
              <w:bottom w:val="single" w:sz="4" w:space="0" w:color="D3D3D3"/>
              <w:right w:val="single" w:sz="4" w:space="0" w:color="D3D3D3"/>
            </w:tcBorders>
            <w:shd w:val="clear" w:color="708090" w:fill="708090"/>
            <w:vAlign w:val="center"/>
            <w:hideMark/>
          </w:tcPr>
          <w:p w14:paraId="50169ED5"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3.289.800,00</w:t>
            </w:r>
          </w:p>
        </w:tc>
      </w:tr>
      <w:tr w:rsidR="00111990" w:rsidRPr="002C141F" w14:paraId="6F0401E3"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14F0A12D"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6E63F21E"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0B4C60A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C240AE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5DC2466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11305F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2.105.643,90</w:t>
            </w:r>
          </w:p>
        </w:tc>
        <w:tc>
          <w:tcPr>
            <w:tcW w:w="481" w:type="pct"/>
            <w:tcBorders>
              <w:top w:val="nil"/>
              <w:left w:val="nil"/>
              <w:bottom w:val="single" w:sz="4" w:space="0" w:color="D3D3D3"/>
              <w:right w:val="single" w:sz="4" w:space="0" w:color="D3D3D3"/>
            </w:tcBorders>
            <w:shd w:val="clear" w:color="auto" w:fill="auto"/>
            <w:vAlign w:val="center"/>
            <w:hideMark/>
          </w:tcPr>
          <w:p w14:paraId="51D922A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212806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AD42B9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2.168,13</w:t>
            </w:r>
          </w:p>
        </w:tc>
        <w:tc>
          <w:tcPr>
            <w:tcW w:w="688" w:type="pct"/>
            <w:tcBorders>
              <w:top w:val="nil"/>
              <w:left w:val="nil"/>
              <w:bottom w:val="single" w:sz="4" w:space="0" w:color="D3D3D3"/>
              <w:right w:val="single" w:sz="4" w:space="0" w:color="D3D3D3"/>
            </w:tcBorders>
            <w:shd w:val="clear" w:color="708090" w:fill="708090"/>
            <w:vAlign w:val="center"/>
            <w:hideMark/>
          </w:tcPr>
          <w:p w14:paraId="6899CAB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2.107.812,03</w:t>
            </w:r>
          </w:p>
        </w:tc>
      </w:tr>
      <w:tr w:rsidR="00111990" w:rsidRPr="002C141F" w14:paraId="173FB166"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07C94F04"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50E8EF25"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132B3C1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7CAD8D3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290FFDD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5898F5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944.284,16</w:t>
            </w:r>
          </w:p>
        </w:tc>
        <w:tc>
          <w:tcPr>
            <w:tcW w:w="481" w:type="pct"/>
            <w:tcBorders>
              <w:top w:val="nil"/>
              <w:left w:val="nil"/>
              <w:bottom w:val="single" w:sz="4" w:space="0" w:color="D3D3D3"/>
              <w:right w:val="single" w:sz="4" w:space="0" w:color="D3D3D3"/>
            </w:tcBorders>
            <w:shd w:val="clear" w:color="auto" w:fill="auto"/>
            <w:vAlign w:val="center"/>
            <w:hideMark/>
          </w:tcPr>
          <w:p w14:paraId="694D214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1.042.795,00</w:t>
            </w:r>
          </w:p>
        </w:tc>
        <w:tc>
          <w:tcPr>
            <w:tcW w:w="481" w:type="pct"/>
            <w:tcBorders>
              <w:top w:val="nil"/>
              <w:left w:val="nil"/>
              <w:bottom w:val="single" w:sz="4" w:space="0" w:color="D3D3D3"/>
              <w:right w:val="single" w:sz="4" w:space="0" w:color="D3D3D3"/>
            </w:tcBorders>
            <w:shd w:val="clear" w:color="auto" w:fill="auto"/>
            <w:vAlign w:val="center"/>
            <w:hideMark/>
          </w:tcPr>
          <w:p w14:paraId="4F0343E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B504F2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62F97663"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1.987.079,16</w:t>
            </w:r>
          </w:p>
        </w:tc>
      </w:tr>
      <w:tr w:rsidR="00111990" w:rsidRPr="002C141F" w14:paraId="092A10FC"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01854C15"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71C473AE"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1896C0F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6A749DC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39.983,00</w:t>
            </w:r>
          </w:p>
        </w:tc>
        <w:tc>
          <w:tcPr>
            <w:tcW w:w="283" w:type="pct"/>
            <w:tcBorders>
              <w:top w:val="nil"/>
              <w:left w:val="nil"/>
              <w:bottom w:val="single" w:sz="4" w:space="0" w:color="D3D3D3"/>
              <w:right w:val="single" w:sz="4" w:space="0" w:color="D3D3D3"/>
            </w:tcBorders>
            <w:shd w:val="clear" w:color="auto" w:fill="auto"/>
            <w:vAlign w:val="center"/>
            <w:hideMark/>
          </w:tcPr>
          <w:p w14:paraId="16D5353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C67E7C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1.250.638,00</w:t>
            </w:r>
          </w:p>
        </w:tc>
        <w:tc>
          <w:tcPr>
            <w:tcW w:w="481" w:type="pct"/>
            <w:tcBorders>
              <w:top w:val="nil"/>
              <w:left w:val="nil"/>
              <w:bottom w:val="single" w:sz="4" w:space="0" w:color="D3D3D3"/>
              <w:right w:val="single" w:sz="4" w:space="0" w:color="D3D3D3"/>
            </w:tcBorders>
            <w:shd w:val="clear" w:color="auto" w:fill="auto"/>
            <w:vAlign w:val="center"/>
            <w:hideMark/>
          </w:tcPr>
          <w:p w14:paraId="0933CB3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100.707,00</w:t>
            </w:r>
          </w:p>
        </w:tc>
        <w:tc>
          <w:tcPr>
            <w:tcW w:w="481" w:type="pct"/>
            <w:tcBorders>
              <w:top w:val="nil"/>
              <w:left w:val="nil"/>
              <w:bottom w:val="single" w:sz="4" w:space="0" w:color="D3D3D3"/>
              <w:right w:val="single" w:sz="4" w:space="0" w:color="D3D3D3"/>
            </w:tcBorders>
            <w:shd w:val="clear" w:color="auto" w:fill="auto"/>
            <w:vAlign w:val="center"/>
            <w:hideMark/>
          </w:tcPr>
          <w:p w14:paraId="23078B2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371CA9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6F757C2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1.391.328,00</w:t>
            </w:r>
          </w:p>
        </w:tc>
      </w:tr>
      <w:tr w:rsidR="00111990" w:rsidRPr="002C141F" w14:paraId="78B3AFF7" w14:textId="77777777"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2DDA5B6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14:paraId="2CF15FAD"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42F040D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15F485D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60C088F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553341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434.569,39</w:t>
            </w:r>
          </w:p>
        </w:tc>
        <w:tc>
          <w:tcPr>
            <w:tcW w:w="481" w:type="pct"/>
            <w:tcBorders>
              <w:top w:val="nil"/>
              <w:left w:val="nil"/>
              <w:bottom w:val="single" w:sz="4" w:space="0" w:color="D3D3D3"/>
              <w:right w:val="single" w:sz="4" w:space="0" w:color="D3D3D3"/>
            </w:tcBorders>
            <w:shd w:val="clear" w:color="auto" w:fill="auto"/>
            <w:vAlign w:val="center"/>
            <w:hideMark/>
          </w:tcPr>
          <w:p w14:paraId="740301D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26A95F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E08A83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14:paraId="6D29D3E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434.569,39</w:t>
            </w:r>
          </w:p>
        </w:tc>
      </w:tr>
      <w:tr w:rsidR="00111990" w:rsidRPr="002C141F" w14:paraId="125A38A2" w14:textId="77777777"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14:paraId="20728F9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98" w:type="pct"/>
            <w:tcBorders>
              <w:top w:val="nil"/>
              <w:left w:val="nil"/>
              <w:bottom w:val="single" w:sz="4" w:space="0" w:color="D3D3D3"/>
              <w:right w:val="single" w:sz="4" w:space="0" w:color="D3D3D3"/>
            </w:tcBorders>
            <w:shd w:val="clear" w:color="708090" w:fill="708090"/>
            <w:vAlign w:val="center"/>
            <w:hideMark/>
          </w:tcPr>
          <w:p w14:paraId="65FB6D3E"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3" w:type="pct"/>
            <w:tcBorders>
              <w:top w:val="nil"/>
              <w:left w:val="nil"/>
              <w:bottom w:val="single" w:sz="4" w:space="0" w:color="D3D3D3"/>
              <w:right w:val="single" w:sz="4" w:space="0" w:color="D3D3D3"/>
            </w:tcBorders>
            <w:shd w:val="clear" w:color="708090" w:fill="708090"/>
            <w:vAlign w:val="center"/>
            <w:hideMark/>
          </w:tcPr>
          <w:p w14:paraId="799AD81C"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45.909.265,55</w:t>
            </w:r>
          </w:p>
        </w:tc>
        <w:tc>
          <w:tcPr>
            <w:tcW w:w="351" w:type="pct"/>
            <w:tcBorders>
              <w:top w:val="nil"/>
              <w:left w:val="nil"/>
              <w:bottom w:val="single" w:sz="4" w:space="0" w:color="D3D3D3"/>
              <w:right w:val="single" w:sz="4" w:space="0" w:color="D3D3D3"/>
            </w:tcBorders>
            <w:shd w:val="clear" w:color="708090" w:fill="708090"/>
            <w:vAlign w:val="center"/>
            <w:hideMark/>
          </w:tcPr>
          <w:p w14:paraId="44619C4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39.983,00</w:t>
            </w:r>
          </w:p>
        </w:tc>
        <w:tc>
          <w:tcPr>
            <w:tcW w:w="283" w:type="pct"/>
            <w:tcBorders>
              <w:top w:val="nil"/>
              <w:left w:val="nil"/>
              <w:bottom w:val="single" w:sz="4" w:space="0" w:color="D3D3D3"/>
              <w:right w:val="single" w:sz="4" w:space="0" w:color="D3D3D3"/>
            </w:tcBorders>
            <w:shd w:val="clear" w:color="708090" w:fill="708090"/>
            <w:vAlign w:val="center"/>
            <w:hideMark/>
          </w:tcPr>
          <w:p w14:paraId="6FB58EE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3394EAD"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68.608.453,93</w:t>
            </w:r>
          </w:p>
        </w:tc>
        <w:tc>
          <w:tcPr>
            <w:tcW w:w="481" w:type="pct"/>
            <w:tcBorders>
              <w:top w:val="nil"/>
              <w:left w:val="nil"/>
              <w:bottom w:val="single" w:sz="4" w:space="0" w:color="D3D3D3"/>
              <w:right w:val="single" w:sz="4" w:space="0" w:color="D3D3D3"/>
            </w:tcBorders>
            <w:shd w:val="clear" w:color="708090" w:fill="708090"/>
            <w:vAlign w:val="center"/>
            <w:hideMark/>
          </w:tcPr>
          <w:p w14:paraId="688C1365"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11.256.086,95</w:t>
            </w:r>
          </w:p>
        </w:tc>
        <w:tc>
          <w:tcPr>
            <w:tcW w:w="481" w:type="pct"/>
            <w:tcBorders>
              <w:top w:val="nil"/>
              <w:left w:val="nil"/>
              <w:bottom w:val="single" w:sz="4" w:space="0" w:color="D3D3D3"/>
              <w:right w:val="single" w:sz="4" w:space="0" w:color="D3D3D3"/>
            </w:tcBorders>
            <w:shd w:val="clear" w:color="708090" w:fill="708090"/>
            <w:vAlign w:val="center"/>
            <w:hideMark/>
          </w:tcPr>
          <w:p w14:paraId="60D0EDA5"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34.130.827,55</w:t>
            </w:r>
          </w:p>
        </w:tc>
        <w:tc>
          <w:tcPr>
            <w:tcW w:w="388" w:type="pct"/>
            <w:tcBorders>
              <w:top w:val="nil"/>
              <w:left w:val="nil"/>
              <w:bottom w:val="single" w:sz="4" w:space="0" w:color="D3D3D3"/>
              <w:right w:val="single" w:sz="4" w:space="0" w:color="D3D3D3"/>
            </w:tcBorders>
            <w:shd w:val="clear" w:color="708090" w:fill="708090"/>
            <w:vAlign w:val="center"/>
            <w:hideMark/>
          </w:tcPr>
          <w:p w14:paraId="4A39B89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844.458,75</w:t>
            </w:r>
          </w:p>
        </w:tc>
        <w:tc>
          <w:tcPr>
            <w:tcW w:w="688" w:type="pct"/>
            <w:tcBorders>
              <w:top w:val="nil"/>
              <w:left w:val="nil"/>
              <w:bottom w:val="single" w:sz="4" w:space="0" w:color="D3D3D3"/>
              <w:right w:val="single" w:sz="4" w:space="0" w:color="D3D3D3"/>
            </w:tcBorders>
            <w:shd w:val="clear" w:color="708090" w:fill="708090"/>
            <w:vAlign w:val="center"/>
            <w:hideMark/>
          </w:tcPr>
          <w:p w14:paraId="236C71E6"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160.789.075,74</w:t>
            </w:r>
          </w:p>
        </w:tc>
      </w:tr>
    </w:tbl>
    <w:p w14:paraId="2A3B5B8C" w14:textId="77777777" w:rsidR="00AB0FC6" w:rsidRPr="002C141F" w:rsidRDefault="00AB0FC6" w:rsidP="00AB0FC6">
      <w:pPr>
        <w:pStyle w:val="Tablo1"/>
        <w:rPr>
          <w:rFonts w:ascii="Times New Roman" w:hAnsi="Times New Roman"/>
          <w:lang w:val="en-US"/>
        </w:rPr>
      </w:pPr>
    </w:p>
    <w:p w14:paraId="4233C248" w14:textId="77777777" w:rsidR="00AB0FC6" w:rsidRPr="002C141F" w:rsidRDefault="004C282A" w:rsidP="00385AC9">
      <w:pPr>
        <w:pStyle w:val="Balk5"/>
        <w:rPr>
          <w:lang w:val="en-US"/>
        </w:rPr>
      </w:pPr>
      <w:bookmarkStart w:id="375" w:name="_Toc445993529"/>
      <w:bookmarkStart w:id="376" w:name="_Toc520881382"/>
      <w:r w:rsidRPr="002C141F">
        <w:rPr>
          <w:lang w:val="en-US"/>
        </w:rPr>
        <w:t>Table</w:t>
      </w:r>
      <w:r w:rsidR="00AB0FC6" w:rsidRPr="002C141F">
        <w:rPr>
          <w:lang w:val="en-US"/>
        </w:rPr>
        <w:t xml:space="preserve"> 10.12 BALIKESİR</w:t>
      </w:r>
      <w:bookmarkEnd w:id="375"/>
      <w:bookmarkEnd w:id="376"/>
    </w:p>
    <w:tbl>
      <w:tblPr>
        <w:tblW w:w="5175" w:type="pct"/>
        <w:tblCellMar>
          <w:left w:w="70" w:type="dxa"/>
          <w:right w:w="70" w:type="dxa"/>
        </w:tblCellMar>
        <w:tblLook w:val="04A0" w:firstRow="1" w:lastRow="0" w:firstColumn="1" w:lastColumn="0" w:noHBand="0" w:noVBand="1"/>
      </w:tblPr>
      <w:tblGrid>
        <w:gridCol w:w="1892"/>
        <w:gridCol w:w="1096"/>
        <w:gridCol w:w="1563"/>
        <w:gridCol w:w="1207"/>
        <w:gridCol w:w="1335"/>
        <w:gridCol w:w="1411"/>
        <w:gridCol w:w="1309"/>
        <w:gridCol w:w="1411"/>
        <w:gridCol w:w="1207"/>
        <w:gridCol w:w="1563"/>
      </w:tblGrid>
      <w:tr w:rsidR="00111990" w:rsidRPr="002C141F" w14:paraId="5EBA3DA8" w14:textId="77777777" w:rsidTr="00111990">
        <w:trPr>
          <w:cantSplit/>
          <w:trHeight w:val="420"/>
          <w:tblHeader/>
        </w:trPr>
        <w:tc>
          <w:tcPr>
            <w:tcW w:w="7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B1156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bookmarkStart w:id="377" w:name="_Toc445993530"/>
            <w:r w:rsidRPr="002C141F">
              <w:rPr>
                <w:rFonts w:ascii="Tahoma" w:eastAsia="Times New Roman" w:hAnsi="Tahoma" w:cs="Tahoma"/>
                <w:b/>
                <w:bCs/>
                <w:color w:val="FFFFFF"/>
                <w:sz w:val="16"/>
                <w:szCs w:val="16"/>
                <w:lang w:val="en-US" w:eastAsia="tr-TR"/>
              </w:rPr>
              <w:t>BALIKESİR</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628E002E" w14:textId="77777777" w:rsidR="00111990" w:rsidRPr="002C141F" w:rsidRDefault="00C67354"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7CA9CBA9"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18F70244"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14:paraId="571EA585"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4DC0CFB5"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8ED3E46"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407AF65F" w14:textId="77777777" w:rsidR="00111990" w:rsidRPr="002C141F" w:rsidRDefault="00456EFC"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484A6690"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694D8A29"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11990" w:rsidRPr="002C141F" w14:paraId="367CBEB9"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29DC2C0D"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7E92B647"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5D67AD8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D7968C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65B4F4A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A1B8A2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3.994.916,11</w:t>
            </w:r>
          </w:p>
        </w:tc>
        <w:tc>
          <w:tcPr>
            <w:tcW w:w="481" w:type="pct"/>
            <w:tcBorders>
              <w:top w:val="nil"/>
              <w:left w:val="nil"/>
              <w:bottom w:val="single" w:sz="4" w:space="0" w:color="D3D3D3"/>
              <w:right w:val="single" w:sz="4" w:space="0" w:color="D3D3D3"/>
            </w:tcBorders>
            <w:shd w:val="clear" w:color="auto" w:fill="auto"/>
            <w:vAlign w:val="center"/>
            <w:hideMark/>
          </w:tcPr>
          <w:p w14:paraId="3D8FFD4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294.189,96</w:t>
            </w:r>
          </w:p>
        </w:tc>
        <w:tc>
          <w:tcPr>
            <w:tcW w:w="519" w:type="pct"/>
            <w:tcBorders>
              <w:top w:val="nil"/>
              <w:left w:val="nil"/>
              <w:bottom w:val="single" w:sz="4" w:space="0" w:color="D3D3D3"/>
              <w:right w:val="single" w:sz="4" w:space="0" w:color="D3D3D3"/>
            </w:tcBorders>
            <w:shd w:val="clear" w:color="auto" w:fill="auto"/>
            <w:vAlign w:val="center"/>
            <w:hideMark/>
          </w:tcPr>
          <w:p w14:paraId="57F4FB2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C53663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6848F5D"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4.289.106,07</w:t>
            </w:r>
          </w:p>
        </w:tc>
      </w:tr>
      <w:tr w:rsidR="00111990" w:rsidRPr="002C141F" w14:paraId="537A4566"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6AAD942C"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BALIKESİR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01A5B71"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2E32B06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9A63BA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42.924,69</w:t>
            </w:r>
          </w:p>
        </w:tc>
        <w:tc>
          <w:tcPr>
            <w:tcW w:w="283" w:type="pct"/>
            <w:tcBorders>
              <w:top w:val="nil"/>
              <w:left w:val="nil"/>
              <w:bottom w:val="single" w:sz="4" w:space="0" w:color="D3D3D3"/>
              <w:right w:val="single" w:sz="4" w:space="0" w:color="D3D3D3"/>
            </w:tcBorders>
            <w:shd w:val="clear" w:color="auto" w:fill="auto"/>
            <w:vAlign w:val="center"/>
            <w:hideMark/>
          </w:tcPr>
          <w:p w14:paraId="294B668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CA8783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25.439.215,26</w:t>
            </w:r>
          </w:p>
        </w:tc>
        <w:tc>
          <w:tcPr>
            <w:tcW w:w="481" w:type="pct"/>
            <w:tcBorders>
              <w:top w:val="nil"/>
              <w:left w:val="nil"/>
              <w:bottom w:val="single" w:sz="4" w:space="0" w:color="D3D3D3"/>
              <w:right w:val="single" w:sz="4" w:space="0" w:color="D3D3D3"/>
            </w:tcBorders>
            <w:shd w:val="clear" w:color="auto" w:fill="auto"/>
            <w:vAlign w:val="center"/>
            <w:hideMark/>
          </w:tcPr>
          <w:p w14:paraId="7617F06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20.874.435,18</w:t>
            </w:r>
          </w:p>
        </w:tc>
        <w:tc>
          <w:tcPr>
            <w:tcW w:w="519" w:type="pct"/>
            <w:tcBorders>
              <w:top w:val="nil"/>
              <w:left w:val="nil"/>
              <w:bottom w:val="single" w:sz="4" w:space="0" w:color="D3D3D3"/>
              <w:right w:val="single" w:sz="4" w:space="0" w:color="D3D3D3"/>
            </w:tcBorders>
            <w:shd w:val="clear" w:color="auto" w:fill="auto"/>
            <w:vAlign w:val="center"/>
            <w:hideMark/>
          </w:tcPr>
          <w:p w14:paraId="0F6D876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96.472.177,36</w:t>
            </w:r>
          </w:p>
        </w:tc>
        <w:tc>
          <w:tcPr>
            <w:tcW w:w="444" w:type="pct"/>
            <w:tcBorders>
              <w:top w:val="nil"/>
              <w:left w:val="nil"/>
              <w:bottom w:val="single" w:sz="4" w:space="0" w:color="D3D3D3"/>
              <w:right w:val="single" w:sz="4" w:space="0" w:color="D3D3D3"/>
            </w:tcBorders>
            <w:shd w:val="clear" w:color="auto" w:fill="auto"/>
            <w:vAlign w:val="center"/>
            <w:hideMark/>
          </w:tcPr>
          <w:p w14:paraId="77EFCC2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278.903,10</w:t>
            </w:r>
          </w:p>
        </w:tc>
        <w:tc>
          <w:tcPr>
            <w:tcW w:w="575" w:type="pct"/>
            <w:tcBorders>
              <w:top w:val="nil"/>
              <w:left w:val="nil"/>
              <w:bottom w:val="single" w:sz="4" w:space="0" w:color="D3D3D3"/>
              <w:right w:val="single" w:sz="4" w:space="0" w:color="D3D3D3"/>
            </w:tcBorders>
            <w:shd w:val="clear" w:color="708090" w:fill="708090"/>
            <w:vAlign w:val="center"/>
            <w:hideMark/>
          </w:tcPr>
          <w:p w14:paraId="4579248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143.107.655,59</w:t>
            </w:r>
          </w:p>
        </w:tc>
      </w:tr>
      <w:tr w:rsidR="00111990" w:rsidRPr="002C141F" w14:paraId="380B889A"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14C54069"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BANDIRMA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6E44B443"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5CC4706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856.361,17</w:t>
            </w:r>
          </w:p>
        </w:tc>
        <w:tc>
          <w:tcPr>
            <w:tcW w:w="444" w:type="pct"/>
            <w:tcBorders>
              <w:top w:val="nil"/>
              <w:left w:val="nil"/>
              <w:bottom w:val="single" w:sz="4" w:space="0" w:color="D3D3D3"/>
              <w:right w:val="single" w:sz="4" w:space="0" w:color="D3D3D3"/>
            </w:tcBorders>
            <w:shd w:val="clear" w:color="auto" w:fill="auto"/>
            <w:vAlign w:val="center"/>
            <w:hideMark/>
          </w:tcPr>
          <w:p w14:paraId="771978E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300.968,79</w:t>
            </w:r>
          </w:p>
        </w:tc>
        <w:tc>
          <w:tcPr>
            <w:tcW w:w="283" w:type="pct"/>
            <w:tcBorders>
              <w:top w:val="nil"/>
              <w:left w:val="nil"/>
              <w:bottom w:val="single" w:sz="4" w:space="0" w:color="D3D3D3"/>
              <w:right w:val="single" w:sz="4" w:space="0" w:color="D3D3D3"/>
            </w:tcBorders>
            <w:shd w:val="clear" w:color="auto" w:fill="auto"/>
            <w:vAlign w:val="center"/>
            <w:hideMark/>
          </w:tcPr>
          <w:p w14:paraId="27414E4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F64D18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11.968.331,47</w:t>
            </w:r>
          </w:p>
        </w:tc>
        <w:tc>
          <w:tcPr>
            <w:tcW w:w="481" w:type="pct"/>
            <w:tcBorders>
              <w:top w:val="nil"/>
              <w:left w:val="nil"/>
              <w:bottom w:val="single" w:sz="4" w:space="0" w:color="D3D3D3"/>
              <w:right w:val="single" w:sz="4" w:space="0" w:color="D3D3D3"/>
            </w:tcBorders>
            <w:shd w:val="clear" w:color="auto" w:fill="auto"/>
            <w:vAlign w:val="center"/>
            <w:hideMark/>
          </w:tcPr>
          <w:p w14:paraId="29C7432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8.586.651,36</w:t>
            </w:r>
          </w:p>
        </w:tc>
        <w:tc>
          <w:tcPr>
            <w:tcW w:w="519" w:type="pct"/>
            <w:tcBorders>
              <w:top w:val="nil"/>
              <w:left w:val="nil"/>
              <w:bottom w:val="single" w:sz="4" w:space="0" w:color="D3D3D3"/>
              <w:right w:val="single" w:sz="4" w:space="0" w:color="D3D3D3"/>
            </w:tcBorders>
            <w:shd w:val="clear" w:color="auto" w:fill="auto"/>
            <w:vAlign w:val="center"/>
            <w:hideMark/>
          </w:tcPr>
          <w:p w14:paraId="5C67BC2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37.188.646,36</w:t>
            </w:r>
          </w:p>
        </w:tc>
        <w:tc>
          <w:tcPr>
            <w:tcW w:w="444" w:type="pct"/>
            <w:tcBorders>
              <w:top w:val="nil"/>
              <w:left w:val="nil"/>
              <w:bottom w:val="single" w:sz="4" w:space="0" w:color="D3D3D3"/>
              <w:right w:val="single" w:sz="4" w:space="0" w:color="D3D3D3"/>
            </w:tcBorders>
            <w:shd w:val="clear" w:color="auto" w:fill="auto"/>
            <w:vAlign w:val="center"/>
            <w:hideMark/>
          </w:tcPr>
          <w:p w14:paraId="12A9281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7E73B59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58.900.959,15</w:t>
            </w:r>
          </w:p>
        </w:tc>
      </w:tr>
      <w:tr w:rsidR="00111990" w:rsidRPr="002C141F" w14:paraId="6BAD4525"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2D844EE4"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ÇANAKKALE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47D35D97"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12BA3EC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E061DE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1BB4D0D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2BCF0B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9.143.626,83</w:t>
            </w:r>
          </w:p>
        </w:tc>
        <w:tc>
          <w:tcPr>
            <w:tcW w:w="481" w:type="pct"/>
            <w:tcBorders>
              <w:top w:val="nil"/>
              <w:left w:val="nil"/>
              <w:bottom w:val="single" w:sz="4" w:space="0" w:color="D3D3D3"/>
              <w:right w:val="single" w:sz="4" w:space="0" w:color="D3D3D3"/>
            </w:tcBorders>
            <w:shd w:val="clear" w:color="auto" w:fill="auto"/>
            <w:vAlign w:val="center"/>
            <w:hideMark/>
          </w:tcPr>
          <w:p w14:paraId="256AAAA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1.805.672,91</w:t>
            </w:r>
          </w:p>
        </w:tc>
        <w:tc>
          <w:tcPr>
            <w:tcW w:w="519" w:type="pct"/>
            <w:tcBorders>
              <w:top w:val="nil"/>
              <w:left w:val="nil"/>
              <w:bottom w:val="single" w:sz="4" w:space="0" w:color="D3D3D3"/>
              <w:right w:val="single" w:sz="4" w:space="0" w:color="D3D3D3"/>
            </w:tcBorders>
            <w:shd w:val="clear" w:color="auto" w:fill="auto"/>
            <w:vAlign w:val="center"/>
            <w:hideMark/>
          </w:tcPr>
          <w:p w14:paraId="082218F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11.923.359,33</w:t>
            </w:r>
          </w:p>
        </w:tc>
        <w:tc>
          <w:tcPr>
            <w:tcW w:w="444" w:type="pct"/>
            <w:tcBorders>
              <w:top w:val="nil"/>
              <w:left w:val="nil"/>
              <w:bottom w:val="single" w:sz="4" w:space="0" w:color="D3D3D3"/>
              <w:right w:val="single" w:sz="4" w:space="0" w:color="D3D3D3"/>
            </w:tcBorders>
            <w:shd w:val="clear" w:color="auto" w:fill="auto"/>
            <w:vAlign w:val="center"/>
            <w:hideMark/>
          </w:tcPr>
          <w:p w14:paraId="1F24D17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517,40</w:t>
            </w:r>
          </w:p>
        </w:tc>
        <w:tc>
          <w:tcPr>
            <w:tcW w:w="575" w:type="pct"/>
            <w:tcBorders>
              <w:top w:val="nil"/>
              <w:left w:val="nil"/>
              <w:bottom w:val="single" w:sz="4" w:space="0" w:color="D3D3D3"/>
              <w:right w:val="single" w:sz="4" w:space="0" w:color="D3D3D3"/>
            </w:tcBorders>
            <w:shd w:val="clear" w:color="708090" w:fill="708090"/>
            <w:vAlign w:val="center"/>
            <w:hideMark/>
          </w:tcPr>
          <w:p w14:paraId="62838C6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22.873.176,47</w:t>
            </w:r>
          </w:p>
        </w:tc>
      </w:tr>
      <w:tr w:rsidR="00111990" w:rsidRPr="002C141F" w14:paraId="660AADFE"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71428976"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MUSTAFAKEMALPAŞA SUSURLUK KARACABEY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0A058CC"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427B575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0D348A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12.331,51</w:t>
            </w:r>
          </w:p>
        </w:tc>
        <w:tc>
          <w:tcPr>
            <w:tcW w:w="283" w:type="pct"/>
            <w:tcBorders>
              <w:top w:val="nil"/>
              <w:left w:val="nil"/>
              <w:bottom w:val="single" w:sz="4" w:space="0" w:color="D3D3D3"/>
              <w:right w:val="single" w:sz="4" w:space="0" w:color="D3D3D3"/>
            </w:tcBorders>
            <w:shd w:val="clear" w:color="auto" w:fill="auto"/>
            <w:vAlign w:val="center"/>
            <w:hideMark/>
          </w:tcPr>
          <w:p w14:paraId="1497F00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3E0654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5.463.404,27</w:t>
            </w:r>
          </w:p>
        </w:tc>
        <w:tc>
          <w:tcPr>
            <w:tcW w:w="481" w:type="pct"/>
            <w:tcBorders>
              <w:top w:val="nil"/>
              <w:left w:val="nil"/>
              <w:bottom w:val="single" w:sz="4" w:space="0" w:color="D3D3D3"/>
              <w:right w:val="single" w:sz="4" w:space="0" w:color="D3D3D3"/>
            </w:tcBorders>
            <w:shd w:val="clear" w:color="auto" w:fill="auto"/>
            <w:vAlign w:val="center"/>
            <w:hideMark/>
          </w:tcPr>
          <w:p w14:paraId="729A571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1.073.877,61</w:t>
            </w:r>
          </w:p>
        </w:tc>
        <w:tc>
          <w:tcPr>
            <w:tcW w:w="519" w:type="pct"/>
            <w:tcBorders>
              <w:top w:val="nil"/>
              <w:left w:val="nil"/>
              <w:bottom w:val="single" w:sz="4" w:space="0" w:color="D3D3D3"/>
              <w:right w:val="single" w:sz="4" w:space="0" w:color="D3D3D3"/>
            </w:tcBorders>
            <w:shd w:val="clear" w:color="auto" w:fill="auto"/>
            <w:vAlign w:val="center"/>
            <w:hideMark/>
          </w:tcPr>
          <w:p w14:paraId="260C08B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6.826.812,01</w:t>
            </w:r>
          </w:p>
        </w:tc>
        <w:tc>
          <w:tcPr>
            <w:tcW w:w="444" w:type="pct"/>
            <w:tcBorders>
              <w:top w:val="nil"/>
              <w:left w:val="nil"/>
              <w:bottom w:val="single" w:sz="4" w:space="0" w:color="D3D3D3"/>
              <w:right w:val="single" w:sz="4" w:space="0" w:color="D3D3D3"/>
            </w:tcBorders>
            <w:shd w:val="clear" w:color="auto" w:fill="auto"/>
            <w:vAlign w:val="center"/>
            <w:hideMark/>
          </w:tcPr>
          <w:p w14:paraId="36B6212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0423A20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13.376.425,40</w:t>
            </w:r>
          </w:p>
        </w:tc>
      </w:tr>
      <w:tr w:rsidR="00111990" w:rsidRPr="002C141F" w14:paraId="20BFA3C4"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42C1DADD"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1F63836"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7DD746F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6CB037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54FF46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7609C1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05000E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188.683,30</w:t>
            </w:r>
          </w:p>
        </w:tc>
        <w:tc>
          <w:tcPr>
            <w:tcW w:w="519" w:type="pct"/>
            <w:tcBorders>
              <w:top w:val="nil"/>
              <w:left w:val="nil"/>
              <w:bottom w:val="single" w:sz="4" w:space="0" w:color="D3D3D3"/>
              <w:right w:val="single" w:sz="4" w:space="0" w:color="D3D3D3"/>
            </w:tcBorders>
            <w:shd w:val="clear" w:color="auto" w:fill="auto"/>
            <w:vAlign w:val="center"/>
            <w:hideMark/>
          </w:tcPr>
          <w:p w14:paraId="4840929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045571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2F2B073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188.683,30</w:t>
            </w:r>
          </w:p>
        </w:tc>
      </w:tr>
      <w:tr w:rsidR="00111990" w:rsidRPr="002C141F" w14:paraId="25765364"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72FA5C2F"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09AF69F1"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2980079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FAEDDF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6285ADC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D68D12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10.708.396,68</w:t>
            </w:r>
          </w:p>
        </w:tc>
        <w:tc>
          <w:tcPr>
            <w:tcW w:w="481" w:type="pct"/>
            <w:tcBorders>
              <w:top w:val="nil"/>
              <w:left w:val="nil"/>
              <w:bottom w:val="single" w:sz="4" w:space="0" w:color="D3D3D3"/>
              <w:right w:val="single" w:sz="4" w:space="0" w:color="D3D3D3"/>
            </w:tcBorders>
            <w:shd w:val="clear" w:color="auto" w:fill="auto"/>
            <w:vAlign w:val="center"/>
            <w:hideMark/>
          </w:tcPr>
          <w:p w14:paraId="792DD7C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EBB059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7D2631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377.664,51</w:t>
            </w:r>
          </w:p>
        </w:tc>
        <w:tc>
          <w:tcPr>
            <w:tcW w:w="575" w:type="pct"/>
            <w:tcBorders>
              <w:top w:val="nil"/>
              <w:left w:val="nil"/>
              <w:bottom w:val="single" w:sz="4" w:space="0" w:color="D3D3D3"/>
              <w:right w:val="single" w:sz="4" w:space="0" w:color="D3D3D3"/>
            </w:tcBorders>
            <w:shd w:val="clear" w:color="708090" w:fill="708090"/>
            <w:vAlign w:val="center"/>
            <w:hideMark/>
          </w:tcPr>
          <w:p w14:paraId="7D2F950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11.086.061,19</w:t>
            </w:r>
          </w:p>
        </w:tc>
      </w:tr>
      <w:tr w:rsidR="00111990" w:rsidRPr="002C141F" w14:paraId="240ED94A"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4769EF6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BOTAŞ (BORU HATLARI İLE PETROL TAŞIMA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46114417"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1F6DF6C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1.444.876.146,47</w:t>
            </w:r>
          </w:p>
        </w:tc>
        <w:tc>
          <w:tcPr>
            <w:tcW w:w="444" w:type="pct"/>
            <w:tcBorders>
              <w:top w:val="nil"/>
              <w:left w:val="nil"/>
              <w:bottom w:val="single" w:sz="4" w:space="0" w:color="D3D3D3"/>
              <w:right w:val="single" w:sz="4" w:space="0" w:color="D3D3D3"/>
            </w:tcBorders>
            <w:shd w:val="clear" w:color="auto" w:fill="auto"/>
            <w:vAlign w:val="center"/>
            <w:hideMark/>
          </w:tcPr>
          <w:p w14:paraId="58A0202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11FD7FE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520D30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20.231.207,08</w:t>
            </w:r>
          </w:p>
        </w:tc>
        <w:tc>
          <w:tcPr>
            <w:tcW w:w="481" w:type="pct"/>
            <w:tcBorders>
              <w:top w:val="nil"/>
              <w:left w:val="nil"/>
              <w:bottom w:val="single" w:sz="4" w:space="0" w:color="D3D3D3"/>
              <w:right w:val="single" w:sz="4" w:space="0" w:color="D3D3D3"/>
            </w:tcBorders>
            <w:shd w:val="clear" w:color="auto" w:fill="auto"/>
            <w:vAlign w:val="center"/>
            <w:hideMark/>
          </w:tcPr>
          <w:p w14:paraId="174C950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FFDED1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B7D19A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094E8346"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1.465.107.353,55</w:t>
            </w:r>
          </w:p>
        </w:tc>
      </w:tr>
      <w:tr w:rsidR="00111990" w:rsidRPr="002C141F" w14:paraId="05B61547"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68B2C2F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CEDC0AA"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805122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59708B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E36091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A0731B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609.358,04</w:t>
            </w:r>
          </w:p>
        </w:tc>
        <w:tc>
          <w:tcPr>
            <w:tcW w:w="481" w:type="pct"/>
            <w:tcBorders>
              <w:top w:val="nil"/>
              <w:left w:val="nil"/>
              <w:bottom w:val="single" w:sz="4" w:space="0" w:color="D3D3D3"/>
              <w:right w:val="single" w:sz="4" w:space="0" w:color="D3D3D3"/>
            </w:tcBorders>
            <w:shd w:val="clear" w:color="auto" w:fill="auto"/>
            <w:vAlign w:val="center"/>
            <w:hideMark/>
          </w:tcPr>
          <w:p w14:paraId="010BE1A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FDD5E5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A7A490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304FEFF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609.358,04</w:t>
            </w:r>
          </w:p>
        </w:tc>
      </w:tr>
      <w:tr w:rsidR="00111990" w:rsidRPr="002C141F" w14:paraId="708DF8DC"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355AF4E6"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7D71E68E"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15A6CEF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B5EE3D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4256E66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AD2B61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27.126.701,62</w:t>
            </w:r>
          </w:p>
        </w:tc>
        <w:tc>
          <w:tcPr>
            <w:tcW w:w="481" w:type="pct"/>
            <w:tcBorders>
              <w:top w:val="nil"/>
              <w:left w:val="nil"/>
              <w:bottom w:val="single" w:sz="4" w:space="0" w:color="D3D3D3"/>
              <w:right w:val="single" w:sz="4" w:space="0" w:color="D3D3D3"/>
            </w:tcBorders>
            <w:shd w:val="clear" w:color="auto" w:fill="auto"/>
            <w:vAlign w:val="center"/>
            <w:hideMark/>
          </w:tcPr>
          <w:p w14:paraId="20A0900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AC2708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063BAE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2D0694F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27.126.701,62</w:t>
            </w:r>
          </w:p>
        </w:tc>
      </w:tr>
      <w:tr w:rsidR="00111990" w:rsidRPr="002C141F" w14:paraId="57AA1CB3"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1190F90D"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GLOBAL MADEN DOĞALGAZ PETROL VE KİMYA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01AF1535"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34CD4F8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37177A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5.231.898,97</w:t>
            </w:r>
          </w:p>
        </w:tc>
        <w:tc>
          <w:tcPr>
            <w:tcW w:w="283" w:type="pct"/>
            <w:tcBorders>
              <w:top w:val="nil"/>
              <w:left w:val="nil"/>
              <w:bottom w:val="single" w:sz="4" w:space="0" w:color="D3D3D3"/>
              <w:right w:val="single" w:sz="4" w:space="0" w:color="D3D3D3"/>
            </w:tcBorders>
            <w:shd w:val="clear" w:color="auto" w:fill="auto"/>
            <w:vAlign w:val="center"/>
            <w:hideMark/>
          </w:tcPr>
          <w:p w14:paraId="7308A26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D4A331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16.399.586,46</w:t>
            </w:r>
          </w:p>
        </w:tc>
        <w:tc>
          <w:tcPr>
            <w:tcW w:w="481" w:type="pct"/>
            <w:tcBorders>
              <w:top w:val="nil"/>
              <w:left w:val="nil"/>
              <w:bottom w:val="single" w:sz="4" w:space="0" w:color="D3D3D3"/>
              <w:right w:val="single" w:sz="4" w:space="0" w:color="D3D3D3"/>
            </w:tcBorders>
            <w:shd w:val="clear" w:color="auto" w:fill="auto"/>
            <w:vAlign w:val="center"/>
            <w:hideMark/>
          </w:tcPr>
          <w:p w14:paraId="1297AB4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F9301D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5BB35C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A0BF45C"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21.631.485,43</w:t>
            </w:r>
          </w:p>
        </w:tc>
      </w:tr>
      <w:tr w:rsidR="00111990" w:rsidRPr="002C141F" w14:paraId="5CE87CE6"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341BF07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EE50596"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231404B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20697C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61FAAF2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91F160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1.632.928,00</w:t>
            </w:r>
          </w:p>
        </w:tc>
        <w:tc>
          <w:tcPr>
            <w:tcW w:w="481" w:type="pct"/>
            <w:tcBorders>
              <w:top w:val="nil"/>
              <w:left w:val="nil"/>
              <w:bottom w:val="single" w:sz="4" w:space="0" w:color="D3D3D3"/>
              <w:right w:val="single" w:sz="4" w:space="0" w:color="D3D3D3"/>
            </w:tcBorders>
            <w:shd w:val="clear" w:color="auto" w:fill="auto"/>
            <w:vAlign w:val="center"/>
            <w:hideMark/>
          </w:tcPr>
          <w:p w14:paraId="689E069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599.907,00</w:t>
            </w:r>
          </w:p>
        </w:tc>
        <w:tc>
          <w:tcPr>
            <w:tcW w:w="519" w:type="pct"/>
            <w:tcBorders>
              <w:top w:val="nil"/>
              <w:left w:val="nil"/>
              <w:bottom w:val="single" w:sz="4" w:space="0" w:color="D3D3D3"/>
              <w:right w:val="single" w:sz="4" w:space="0" w:color="D3D3D3"/>
            </w:tcBorders>
            <w:shd w:val="clear" w:color="auto" w:fill="auto"/>
            <w:vAlign w:val="center"/>
            <w:hideMark/>
          </w:tcPr>
          <w:p w14:paraId="116F406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4063A5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512.343,00</w:t>
            </w:r>
          </w:p>
        </w:tc>
        <w:tc>
          <w:tcPr>
            <w:tcW w:w="575" w:type="pct"/>
            <w:tcBorders>
              <w:top w:val="nil"/>
              <w:left w:val="nil"/>
              <w:bottom w:val="single" w:sz="4" w:space="0" w:color="D3D3D3"/>
              <w:right w:val="single" w:sz="4" w:space="0" w:color="D3D3D3"/>
            </w:tcBorders>
            <w:shd w:val="clear" w:color="708090" w:fill="708090"/>
            <w:vAlign w:val="center"/>
            <w:hideMark/>
          </w:tcPr>
          <w:p w14:paraId="2DF9A2D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2.745.178,00</w:t>
            </w:r>
          </w:p>
        </w:tc>
      </w:tr>
      <w:tr w:rsidR="00111990" w:rsidRPr="002C141F" w14:paraId="07818324"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5E0C743F"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KARABÖRK GAZ PAZARLAMA VE TİCARET LİMİTED ŞİRKETİ</w:t>
            </w:r>
          </w:p>
        </w:tc>
        <w:tc>
          <w:tcPr>
            <w:tcW w:w="434" w:type="pct"/>
            <w:tcBorders>
              <w:top w:val="nil"/>
              <w:left w:val="nil"/>
              <w:bottom w:val="single" w:sz="4" w:space="0" w:color="D3D3D3"/>
              <w:right w:val="single" w:sz="4" w:space="0" w:color="D3D3D3"/>
            </w:tcBorders>
            <w:shd w:val="clear" w:color="708090" w:fill="708090"/>
            <w:vAlign w:val="center"/>
            <w:hideMark/>
          </w:tcPr>
          <w:p w14:paraId="1ED475EC"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57BC9AD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98C846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22.037,27</w:t>
            </w:r>
          </w:p>
        </w:tc>
        <w:tc>
          <w:tcPr>
            <w:tcW w:w="283" w:type="pct"/>
            <w:tcBorders>
              <w:top w:val="nil"/>
              <w:left w:val="nil"/>
              <w:bottom w:val="single" w:sz="4" w:space="0" w:color="D3D3D3"/>
              <w:right w:val="single" w:sz="4" w:space="0" w:color="D3D3D3"/>
            </w:tcBorders>
            <w:shd w:val="clear" w:color="auto" w:fill="auto"/>
            <w:vAlign w:val="center"/>
            <w:hideMark/>
          </w:tcPr>
          <w:p w14:paraId="1EC0C8B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4E04DF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203.132,76</w:t>
            </w:r>
          </w:p>
        </w:tc>
        <w:tc>
          <w:tcPr>
            <w:tcW w:w="481" w:type="pct"/>
            <w:tcBorders>
              <w:top w:val="nil"/>
              <w:left w:val="nil"/>
              <w:bottom w:val="single" w:sz="4" w:space="0" w:color="D3D3D3"/>
              <w:right w:val="single" w:sz="4" w:space="0" w:color="D3D3D3"/>
            </w:tcBorders>
            <w:shd w:val="clear" w:color="auto" w:fill="auto"/>
            <w:vAlign w:val="center"/>
            <w:hideMark/>
          </w:tcPr>
          <w:p w14:paraId="0C1C263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12.185,89</w:t>
            </w:r>
          </w:p>
        </w:tc>
        <w:tc>
          <w:tcPr>
            <w:tcW w:w="519" w:type="pct"/>
            <w:tcBorders>
              <w:top w:val="nil"/>
              <w:left w:val="nil"/>
              <w:bottom w:val="single" w:sz="4" w:space="0" w:color="D3D3D3"/>
              <w:right w:val="single" w:sz="4" w:space="0" w:color="D3D3D3"/>
            </w:tcBorders>
            <w:shd w:val="clear" w:color="auto" w:fill="auto"/>
            <w:vAlign w:val="center"/>
            <w:hideMark/>
          </w:tcPr>
          <w:p w14:paraId="2EF3073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C69814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673.903,69</w:t>
            </w:r>
          </w:p>
        </w:tc>
        <w:tc>
          <w:tcPr>
            <w:tcW w:w="575" w:type="pct"/>
            <w:tcBorders>
              <w:top w:val="nil"/>
              <w:left w:val="nil"/>
              <w:bottom w:val="single" w:sz="4" w:space="0" w:color="D3D3D3"/>
              <w:right w:val="single" w:sz="4" w:space="0" w:color="D3D3D3"/>
            </w:tcBorders>
            <w:shd w:val="clear" w:color="708090" w:fill="708090"/>
            <w:vAlign w:val="center"/>
            <w:hideMark/>
          </w:tcPr>
          <w:p w14:paraId="369183F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911.259,61</w:t>
            </w:r>
          </w:p>
        </w:tc>
      </w:tr>
      <w:tr w:rsidR="00111990" w:rsidRPr="002C141F" w14:paraId="01A46A05"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0E90A3B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5DE580B1"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4886DEA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918195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2C90D75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BA1785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1.566.916,03</w:t>
            </w:r>
          </w:p>
        </w:tc>
        <w:tc>
          <w:tcPr>
            <w:tcW w:w="481" w:type="pct"/>
            <w:tcBorders>
              <w:top w:val="nil"/>
              <w:left w:val="nil"/>
              <w:bottom w:val="single" w:sz="4" w:space="0" w:color="D3D3D3"/>
              <w:right w:val="single" w:sz="4" w:space="0" w:color="D3D3D3"/>
            </w:tcBorders>
            <w:shd w:val="clear" w:color="auto" w:fill="auto"/>
            <w:vAlign w:val="center"/>
            <w:hideMark/>
          </w:tcPr>
          <w:p w14:paraId="0C91D49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95.663,61</w:t>
            </w:r>
          </w:p>
        </w:tc>
        <w:tc>
          <w:tcPr>
            <w:tcW w:w="519" w:type="pct"/>
            <w:tcBorders>
              <w:top w:val="nil"/>
              <w:left w:val="nil"/>
              <w:bottom w:val="single" w:sz="4" w:space="0" w:color="D3D3D3"/>
              <w:right w:val="single" w:sz="4" w:space="0" w:color="D3D3D3"/>
            </w:tcBorders>
            <w:shd w:val="clear" w:color="auto" w:fill="auto"/>
            <w:vAlign w:val="center"/>
            <w:hideMark/>
          </w:tcPr>
          <w:p w14:paraId="5195161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F7D78E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241.753,21</w:t>
            </w:r>
          </w:p>
        </w:tc>
        <w:tc>
          <w:tcPr>
            <w:tcW w:w="575" w:type="pct"/>
            <w:tcBorders>
              <w:top w:val="nil"/>
              <w:left w:val="nil"/>
              <w:bottom w:val="single" w:sz="4" w:space="0" w:color="D3D3D3"/>
              <w:right w:val="single" w:sz="4" w:space="0" w:color="D3D3D3"/>
            </w:tcBorders>
            <w:shd w:val="clear" w:color="708090" w:fill="708090"/>
            <w:vAlign w:val="center"/>
            <w:hideMark/>
          </w:tcPr>
          <w:p w14:paraId="6B930143"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1.904.332,85</w:t>
            </w:r>
          </w:p>
        </w:tc>
      </w:tr>
      <w:tr w:rsidR="00111990" w:rsidRPr="002C141F" w14:paraId="42911255"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1B83ECE7"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F241E68"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17AF3B8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88AC38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3E7B02D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027F11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223.769,00</w:t>
            </w:r>
          </w:p>
        </w:tc>
        <w:tc>
          <w:tcPr>
            <w:tcW w:w="481" w:type="pct"/>
            <w:tcBorders>
              <w:top w:val="nil"/>
              <w:left w:val="nil"/>
              <w:bottom w:val="single" w:sz="4" w:space="0" w:color="D3D3D3"/>
              <w:right w:val="single" w:sz="4" w:space="0" w:color="D3D3D3"/>
            </w:tcBorders>
            <w:shd w:val="clear" w:color="auto" w:fill="auto"/>
            <w:vAlign w:val="center"/>
            <w:hideMark/>
          </w:tcPr>
          <w:p w14:paraId="67586E5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448.128,00</w:t>
            </w:r>
          </w:p>
        </w:tc>
        <w:tc>
          <w:tcPr>
            <w:tcW w:w="519" w:type="pct"/>
            <w:tcBorders>
              <w:top w:val="nil"/>
              <w:left w:val="nil"/>
              <w:bottom w:val="single" w:sz="4" w:space="0" w:color="D3D3D3"/>
              <w:right w:val="single" w:sz="4" w:space="0" w:color="D3D3D3"/>
            </w:tcBorders>
            <w:shd w:val="clear" w:color="auto" w:fill="auto"/>
            <w:vAlign w:val="center"/>
            <w:hideMark/>
          </w:tcPr>
          <w:p w14:paraId="468E1D4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505270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41B7C86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671.897,00</w:t>
            </w:r>
          </w:p>
        </w:tc>
      </w:tr>
      <w:tr w:rsidR="00111990" w:rsidRPr="002C141F" w14:paraId="63B11251" w14:textId="77777777"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52790FB5"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095C81E0"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CEF302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F17812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3C3142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DE90B9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234.794,00</w:t>
            </w:r>
          </w:p>
        </w:tc>
        <w:tc>
          <w:tcPr>
            <w:tcW w:w="481" w:type="pct"/>
            <w:tcBorders>
              <w:top w:val="nil"/>
              <w:left w:val="nil"/>
              <w:bottom w:val="single" w:sz="4" w:space="0" w:color="D3D3D3"/>
              <w:right w:val="single" w:sz="4" w:space="0" w:color="D3D3D3"/>
            </w:tcBorders>
            <w:shd w:val="clear" w:color="auto" w:fill="auto"/>
            <w:vAlign w:val="center"/>
            <w:hideMark/>
          </w:tcPr>
          <w:p w14:paraId="206E572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456.052,00</w:t>
            </w:r>
          </w:p>
        </w:tc>
        <w:tc>
          <w:tcPr>
            <w:tcW w:w="519" w:type="pct"/>
            <w:tcBorders>
              <w:top w:val="nil"/>
              <w:left w:val="nil"/>
              <w:bottom w:val="single" w:sz="4" w:space="0" w:color="D3D3D3"/>
              <w:right w:val="single" w:sz="4" w:space="0" w:color="D3D3D3"/>
            </w:tcBorders>
            <w:shd w:val="clear" w:color="auto" w:fill="auto"/>
            <w:vAlign w:val="center"/>
            <w:hideMark/>
          </w:tcPr>
          <w:p w14:paraId="44124F1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D7193C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139.069,00</w:t>
            </w:r>
          </w:p>
        </w:tc>
        <w:tc>
          <w:tcPr>
            <w:tcW w:w="575" w:type="pct"/>
            <w:tcBorders>
              <w:top w:val="nil"/>
              <w:left w:val="nil"/>
              <w:bottom w:val="single" w:sz="4" w:space="0" w:color="D3D3D3"/>
              <w:right w:val="single" w:sz="4" w:space="0" w:color="D3D3D3"/>
            </w:tcBorders>
            <w:shd w:val="clear" w:color="708090" w:fill="708090"/>
            <w:vAlign w:val="center"/>
            <w:hideMark/>
          </w:tcPr>
          <w:p w14:paraId="593F1262"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829.915,00</w:t>
            </w:r>
          </w:p>
        </w:tc>
      </w:tr>
      <w:tr w:rsidR="00111990" w:rsidRPr="002C141F" w14:paraId="14E37214"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1B1889AA"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1766093D"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407D31C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DEB066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5C62050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7677BF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407.888,00</w:t>
            </w:r>
          </w:p>
        </w:tc>
        <w:tc>
          <w:tcPr>
            <w:tcW w:w="481" w:type="pct"/>
            <w:tcBorders>
              <w:top w:val="nil"/>
              <w:left w:val="nil"/>
              <w:bottom w:val="single" w:sz="4" w:space="0" w:color="D3D3D3"/>
              <w:right w:val="single" w:sz="4" w:space="0" w:color="D3D3D3"/>
            </w:tcBorders>
            <w:shd w:val="clear" w:color="auto" w:fill="auto"/>
            <w:vAlign w:val="center"/>
            <w:hideMark/>
          </w:tcPr>
          <w:p w14:paraId="180B82D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CA6DF8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8D9EFB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BCE5017"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407.888,00</w:t>
            </w:r>
          </w:p>
        </w:tc>
      </w:tr>
      <w:tr w:rsidR="00111990" w:rsidRPr="002C141F" w14:paraId="3A46632B" w14:textId="77777777"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14:paraId="749C1612"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4" w:type="pct"/>
            <w:tcBorders>
              <w:top w:val="nil"/>
              <w:left w:val="nil"/>
              <w:bottom w:val="single" w:sz="4" w:space="0" w:color="D3D3D3"/>
              <w:right w:val="single" w:sz="4" w:space="0" w:color="D3D3D3"/>
            </w:tcBorders>
            <w:shd w:val="clear" w:color="708090" w:fill="708090"/>
            <w:vAlign w:val="center"/>
            <w:hideMark/>
          </w:tcPr>
          <w:p w14:paraId="2307A235"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5" w:type="pct"/>
            <w:tcBorders>
              <w:top w:val="nil"/>
              <w:left w:val="nil"/>
              <w:bottom w:val="single" w:sz="4" w:space="0" w:color="D3D3D3"/>
              <w:right w:val="single" w:sz="4" w:space="0" w:color="D3D3D3"/>
            </w:tcBorders>
            <w:shd w:val="clear" w:color="708090" w:fill="708090"/>
            <w:vAlign w:val="center"/>
            <w:hideMark/>
          </w:tcPr>
          <w:p w14:paraId="76E693DB"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1.445.732.507,64</w:t>
            </w:r>
          </w:p>
        </w:tc>
        <w:tc>
          <w:tcPr>
            <w:tcW w:w="444" w:type="pct"/>
            <w:tcBorders>
              <w:top w:val="nil"/>
              <w:left w:val="nil"/>
              <w:bottom w:val="single" w:sz="4" w:space="0" w:color="D3D3D3"/>
              <w:right w:val="single" w:sz="4" w:space="0" w:color="D3D3D3"/>
            </w:tcBorders>
            <w:shd w:val="clear" w:color="708090" w:fill="708090"/>
            <w:vAlign w:val="center"/>
            <w:hideMark/>
          </w:tcPr>
          <w:p w14:paraId="06C3392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5.610.161,23</w:t>
            </w:r>
          </w:p>
        </w:tc>
        <w:tc>
          <w:tcPr>
            <w:tcW w:w="283" w:type="pct"/>
            <w:tcBorders>
              <w:top w:val="nil"/>
              <w:left w:val="nil"/>
              <w:bottom w:val="single" w:sz="4" w:space="0" w:color="D3D3D3"/>
              <w:right w:val="single" w:sz="4" w:space="0" w:color="D3D3D3"/>
            </w:tcBorders>
            <w:shd w:val="clear" w:color="708090" w:fill="708090"/>
            <w:vAlign w:val="center"/>
            <w:hideMark/>
          </w:tcPr>
          <w:p w14:paraId="0A73C1D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15E1266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135.354.171,61</w:t>
            </w:r>
          </w:p>
        </w:tc>
        <w:tc>
          <w:tcPr>
            <w:tcW w:w="481" w:type="pct"/>
            <w:tcBorders>
              <w:top w:val="nil"/>
              <w:left w:val="nil"/>
              <w:bottom w:val="single" w:sz="4" w:space="0" w:color="D3D3D3"/>
              <w:right w:val="single" w:sz="4" w:space="0" w:color="D3D3D3"/>
            </w:tcBorders>
            <w:shd w:val="clear" w:color="708090" w:fill="708090"/>
            <w:vAlign w:val="center"/>
            <w:hideMark/>
          </w:tcPr>
          <w:p w14:paraId="798C406B"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34.435.446,82</w:t>
            </w:r>
          </w:p>
        </w:tc>
        <w:tc>
          <w:tcPr>
            <w:tcW w:w="519" w:type="pct"/>
            <w:tcBorders>
              <w:top w:val="nil"/>
              <w:left w:val="nil"/>
              <w:bottom w:val="single" w:sz="4" w:space="0" w:color="D3D3D3"/>
              <w:right w:val="single" w:sz="4" w:space="0" w:color="D3D3D3"/>
            </w:tcBorders>
            <w:shd w:val="clear" w:color="708090" w:fill="708090"/>
            <w:vAlign w:val="center"/>
            <w:hideMark/>
          </w:tcPr>
          <w:p w14:paraId="14904FB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152.410.995,06</w:t>
            </w:r>
          </w:p>
        </w:tc>
        <w:tc>
          <w:tcPr>
            <w:tcW w:w="444" w:type="pct"/>
            <w:tcBorders>
              <w:top w:val="nil"/>
              <w:left w:val="nil"/>
              <w:bottom w:val="single" w:sz="4" w:space="0" w:color="D3D3D3"/>
              <w:right w:val="single" w:sz="4" w:space="0" w:color="D3D3D3"/>
            </w:tcBorders>
            <w:shd w:val="clear" w:color="708090" w:fill="708090"/>
            <w:vAlign w:val="center"/>
            <w:hideMark/>
          </w:tcPr>
          <w:p w14:paraId="7F500410"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2.224.153,91</w:t>
            </w:r>
          </w:p>
        </w:tc>
        <w:tc>
          <w:tcPr>
            <w:tcW w:w="575" w:type="pct"/>
            <w:tcBorders>
              <w:top w:val="nil"/>
              <w:left w:val="nil"/>
              <w:bottom w:val="single" w:sz="4" w:space="0" w:color="D3D3D3"/>
              <w:right w:val="single" w:sz="4" w:space="0" w:color="D3D3D3"/>
            </w:tcBorders>
            <w:shd w:val="clear" w:color="708090" w:fill="708090"/>
            <w:vAlign w:val="center"/>
            <w:hideMark/>
          </w:tcPr>
          <w:p w14:paraId="3BB8C410"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1.775.767.436,27</w:t>
            </w:r>
          </w:p>
        </w:tc>
      </w:tr>
    </w:tbl>
    <w:p w14:paraId="39573BCB" w14:textId="77777777" w:rsidR="00AB0FC6" w:rsidRPr="002C141F" w:rsidRDefault="00AB0FC6" w:rsidP="00AB0FC6">
      <w:pPr>
        <w:pStyle w:val="Tablo1"/>
        <w:rPr>
          <w:rFonts w:ascii="Times New Roman" w:hAnsi="Times New Roman"/>
          <w:lang w:val="en-US"/>
        </w:rPr>
      </w:pPr>
    </w:p>
    <w:p w14:paraId="629DA60C" w14:textId="77777777" w:rsidR="00AB0FC6" w:rsidRPr="002C141F" w:rsidRDefault="004C282A" w:rsidP="00385AC9">
      <w:pPr>
        <w:pStyle w:val="Balk5"/>
        <w:rPr>
          <w:lang w:val="en-US"/>
        </w:rPr>
      </w:pPr>
      <w:bookmarkStart w:id="378" w:name="_Toc520881383"/>
      <w:r w:rsidRPr="002C141F">
        <w:rPr>
          <w:lang w:val="en-US"/>
        </w:rPr>
        <w:t>Table</w:t>
      </w:r>
      <w:r w:rsidR="00AB0FC6" w:rsidRPr="002C141F">
        <w:rPr>
          <w:lang w:val="en-US"/>
        </w:rPr>
        <w:t xml:space="preserve"> 10.13 BARTIN</w:t>
      </w:r>
      <w:bookmarkEnd w:id="377"/>
      <w:bookmarkEnd w:id="378"/>
    </w:p>
    <w:tbl>
      <w:tblPr>
        <w:tblW w:w="5229" w:type="pct"/>
        <w:tblCellMar>
          <w:left w:w="70" w:type="dxa"/>
          <w:right w:w="70" w:type="dxa"/>
        </w:tblCellMar>
        <w:tblLook w:val="04A0" w:firstRow="1" w:lastRow="0" w:firstColumn="1" w:lastColumn="0" w:noHBand="0" w:noVBand="1"/>
      </w:tblPr>
      <w:tblGrid>
        <w:gridCol w:w="3069"/>
        <w:gridCol w:w="1096"/>
        <w:gridCol w:w="1491"/>
        <w:gridCol w:w="721"/>
        <w:gridCol w:w="1335"/>
        <w:gridCol w:w="1309"/>
        <w:gridCol w:w="1207"/>
        <w:gridCol w:w="1309"/>
        <w:gridCol w:w="1055"/>
        <w:gridCol w:w="1309"/>
      </w:tblGrid>
      <w:tr w:rsidR="00111990" w:rsidRPr="002C141F" w14:paraId="146B46B9" w14:textId="77777777" w:rsidTr="00111990">
        <w:trPr>
          <w:trHeight w:val="420"/>
        </w:trPr>
        <w:tc>
          <w:tcPr>
            <w:tcW w:w="11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F8094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BARTIN</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4A87D5DC" w14:textId="77777777" w:rsidR="00111990" w:rsidRPr="002C141F" w:rsidRDefault="00C67354"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58242B31"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8" w:type="pct"/>
            <w:tcBorders>
              <w:top w:val="single" w:sz="4" w:space="0" w:color="D3D3D3"/>
              <w:left w:val="nil"/>
              <w:bottom w:val="single" w:sz="4" w:space="0" w:color="D3D3D3"/>
              <w:right w:val="single" w:sz="4" w:space="0" w:color="D3D3D3"/>
            </w:tcBorders>
            <w:shd w:val="clear" w:color="6E9ECA" w:fill="6E9ECA"/>
            <w:vAlign w:val="center"/>
            <w:hideMark/>
          </w:tcPr>
          <w:p w14:paraId="7E99E192"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14:paraId="706F9805"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0427ECEF"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0AB93CB5"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7F5AA1D9" w14:textId="77777777" w:rsidR="00111990" w:rsidRPr="002C141F" w:rsidRDefault="00456EFC"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53000794"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432F9B72"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11990" w:rsidRPr="002C141F" w14:paraId="5D7E331D" w14:textId="77777777"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7284E6AB"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AKMERCAN BATIKAR DOĞAL GAZ DAĞITIM SANAYİ VE TİCARET ANONİM ŞİRKETİ</w:t>
            </w:r>
          </w:p>
        </w:tc>
        <w:tc>
          <w:tcPr>
            <w:tcW w:w="421" w:type="pct"/>
            <w:tcBorders>
              <w:top w:val="nil"/>
              <w:left w:val="nil"/>
              <w:bottom w:val="single" w:sz="4" w:space="0" w:color="D3D3D3"/>
              <w:right w:val="single" w:sz="4" w:space="0" w:color="D3D3D3"/>
            </w:tcBorders>
            <w:shd w:val="clear" w:color="708090" w:fill="708090"/>
            <w:vAlign w:val="center"/>
            <w:hideMark/>
          </w:tcPr>
          <w:p w14:paraId="6F92288D"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552AA1E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5F93194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93D8F4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9ADC85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6.023.250,97</w:t>
            </w:r>
          </w:p>
        </w:tc>
        <w:tc>
          <w:tcPr>
            <w:tcW w:w="439" w:type="pct"/>
            <w:tcBorders>
              <w:top w:val="nil"/>
              <w:left w:val="nil"/>
              <w:bottom w:val="single" w:sz="4" w:space="0" w:color="D3D3D3"/>
              <w:right w:val="single" w:sz="4" w:space="0" w:color="D3D3D3"/>
            </w:tcBorders>
            <w:shd w:val="clear" w:color="auto" w:fill="auto"/>
            <w:vAlign w:val="center"/>
            <w:hideMark/>
          </w:tcPr>
          <w:p w14:paraId="5AEBAAF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4.328.064,13</w:t>
            </w:r>
          </w:p>
        </w:tc>
        <w:tc>
          <w:tcPr>
            <w:tcW w:w="476" w:type="pct"/>
            <w:tcBorders>
              <w:top w:val="nil"/>
              <w:left w:val="nil"/>
              <w:bottom w:val="single" w:sz="4" w:space="0" w:color="D3D3D3"/>
              <w:right w:val="single" w:sz="4" w:space="0" w:color="D3D3D3"/>
            </w:tcBorders>
            <w:shd w:val="clear" w:color="auto" w:fill="auto"/>
            <w:vAlign w:val="center"/>
            <w:hideMark/>
          </w:tcPr>
          <w:p w14:paraId="1E0B8FA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19.008.760,93</w:t>
            </w:r>
          </w:p>
        </w:tc>
        <w:tc>
          <w:tcPr>
            <w:tcW w:w="384" w:type="pct"/>
            <w:tcBorders>
              <w:top w:val="nil"/>
              <w:left w:val="nil"/>
              <w:bottom w:val="single" w:sz="4" w:space="0" w:color="D3D3D3"/>
              <w:right w:val="single" w:sz="4" w:space="0" w:color="D3D3D3"/>
            </w:tcBorders>
            <w:shd w:val="clear" w:color="auto" w:fill="auto"/>
            <w:vAlign w:val="center"/>
            <w:hideMark/>
          </w:tcPr>
          <w:p w14:paraId="3C92575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135.191,36</w:t>
            </w:r>
          </w:p>
        </w:tc>
        <w:tc>
          <w:tcPr>
            <w:tcW w:w="476" w:type="pct"/>
            <w:tcBorders>
              <w:top w:val="nil"/>
              <w:left w:val="nil"/>
              <w:bottom w:val="single" w:sz="4" w:space="0" w:color="D3D3D3"/>
              <w:right w:val="single" w:sz="4" w:space="0" w:color="D3D3D3"/>
            </w:tcBorders>
            <w:shd w:val="clear" w:color="708090" w:fill="708090"/>
            <w:vAlign w:val="center"/>
            <w:hideMark/>
          </w:tcPr>
          <w:p w14:paraId="552DEA3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29.495.267,40</w:t>
            </w:r>
          </w:p>
        </w:tc>
      </w:tr>
      <w:tr w:rsidR="00111990" w:rsidRPr="002C141F" w14:paraId="24DEF6EE" w14:textId="77777777"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4D7BCD28"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21" w:type="pct"/>
            <w:tcBorders>
              <w:top w:val="nil"/>
              <w:left w:val="nil"/>
              <w:bottom w:val="single" w:sz="4" w:space="0" w:color="D3D3D3"/>
              <w:right w:val="single" w:sz="4" w:space="0" w:color="D3D3D3"/>
            </w:tcBorders>
            <w:shd w:val="clear" w:color="708090" w:fill="708090"/>
            <w:vAlign w:val="center"/>
            <w:hideMark/>
          </w:tcPr>
          <w:p w14:paraId="217A4768"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B122C6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333D9002"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5BCA5F7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DBE122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386.872,10</w:t>
            </w:r>
          </w:p>
        </w:tc>
        <w:tc>
          <w:tcPr>
            <w:tcW w:w="439" w:type="pct"/>
            <w:tcBorders>
              <w:top w:val="nil"/>
              <w:left w:val="nil"/>
              <w:bottom w:val="single" w:sz="4" w:space="0" w:color="D3D3D3"/>
              <w:right w:val="single" w:sz="4" w:space="0" w:color="D3D3D3"/>
            </w:tcBorders>
            <w:shd w:val="clear" w:color="auto" w:fill="auto"/>
            <w:vAlign w:val="center"/>
            <w:hideMark/>
          </w:tcPr>
          <w:p w14:paraId="7FCC4B6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B75560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F73345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41ACFFD2"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386.872,10</w:t>
            </w:r>
          </w:p>
        </w:tc>
      </w:tr>
      <w:tr w:rsidR="00111990" w:rsidRPr="002C141F" w14:paraId="30CF71FC" w14:textId="77777777"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18B3C18F"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21" w:type="pct"/>
            <w:tcBorders>
              <w:top w:val="nil"/>
              <w:left w:val="nil"/>
              <w:bottom w:val="single" w:sz="4" w:space="0" w:color="D3D3D3"/>
              <w:right w:val="single" w:sz="4" w:space="0" w:color="D3D3D3"/>
            </w:tcBorders>
            <w:shd w:val="clear" w:color="708090" w:fill="708090"/>
            <w:vAlign w:val="center"/>
            <w:hideMark/>
          </w:tcPr>
          <w:p w14:paraId="43154E29"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2364521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5AAEE67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02CD665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CDACC2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17.028.214,36</w:t>
            </w:r>
          </w:p>
        </w:tc>
        <w:tc>
          <w:tcPr>
            <w:tcW w:w="439" w:type="pct"/>
            <w:tcBorders>
              <w:top w:val="nil"/>
              <w:left w:val="nil"/>
              <w:bottom w:val="single" w:sz="4" w:space="0" w:color="D3D3D3"/>
              <w:right w:val="single" w:sz="4" w:space="0" w:color="D3D3D3"/>
            </w:tcBorders>
            <w:shd w:val="clear" w:color="auto" w:fill="auto"/>
            <w:vAlign w:val="center"/>
            <w:hideMark/>
          </w:tcPr>
          <w:p w14:paraId="10D7AE4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D45685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AC0417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C9D7CF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17.028.214,36</w:t>
            </w:r>
          </w:p>
        </w:tc>
      </w:tr>
      <w:tr w:rsidR="00111990" w:rsidRPr="002C141F" w14:paraId="2C3EDAE8" w14:textId="77777777"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2154A61E"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21" w:type="pct"/>
            <w:tcBorders>
              <w:top w:val="nil"/>
              <w:left w:val="nil"/>
              <w:bottom w:val="single" w:sz="4" w:space="0" w:color="D3D3D3"/>
              <w:right w:val="single" w:sz="4" w:space="0" w:color="D3D3D3"/>
            </w:tcBorders>
            <w:shd w:val="clear" w:color="708090" w:fill="708090"/>
            <w:vAlign w:val="center"/>
            <w:hideMark/>
          </w:tcPr>
          <w:p w14:paraId="47759102"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448D7D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798D0BF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33114A7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963812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95E12D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90607B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761EA9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172.395,00</w:t>
            </w:r>
          </w:p>
        </w:tc>
        <w:tc>
          <w:tcPr>
            <w:tcW w:w="476" w:type="pct"/>
            <w:tcBorders>
              <w:top w:val="nil"/>
              <w:left w:val="nil"/>
              <w:bottom w:val="single" w:sz="4" w:space="0" w:color="D3D3D3"/>
              <w:right w:val="single" w:sz="4" w:space="0" w:color="D3D3D3"/>
            </w:tcBorders>
            <w:shd w:val="clear" w:color="708090" w:fill="708090"/>
            <w:vAlign w:val="center"/>
            <w:hideMark/>
          </w:tcPr>
          <w:p w14:paraId="727276A7"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172.395,00</w:t>
            </w:r>
          </w:p>
        </w:tc>
      </w:tr>
      <w:tr w:rsidR="00111990" w:rsidRPr="002C141F" w14:paraId="1FAB80AF" w14:textId="77777777"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0260C20A"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21" w:type="pct"/>
            <w:tcBorders>
              <w:top w:val="nil"/>
              <w:left w:val="nil"/>
              <w:bottom w:val="single" w:sz="4" w:space="0" w:color="D3D3D3"/>
              <w:right w:val="single" w:sz="4" w:space="0" w:color="D3D3D3"/>
            </w:tcBorders>
            <w:shd w:val="clear" w:color="708090" w:fill="708090"/>
            <w:vAlign w:val="center"/>
            <w:hideMark/>
          </w:tcPr>
          <w:p w14:paraId="55009F3F"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3EA14C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162BB51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5CEFFE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13D3FB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5C29C7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8.306,00</w:t>
            </w:r>
          </w:p>
        </w:tc>
        <w:tc>
          <w:tcPr>
            <w:tcW w:w="476" w:type="pct"/>
            <w:tcBorders>
              <w:top w:val="nil"/>
              <w:left w:val="nil"/>
              <w:bottom w:val="single" w:sz="4" w:space="0" w:color="D3D3D3"/>
              <w:right w:val="single" w:sz="4" w:space="0" w:color="D3D3D3"/>
            </w:tcBorders>
            <w:shd w:val="clear" w:color="auto" w:fill="auto"/>
            <w:vAlign w:val="center"/>
            <w:hideMark/>
          </w:tcPr>
          <w:p w14:paraId="45FA19B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6B84A4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070681B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8.306,00</w:t>
            </w:r>
          </w:p>
        </w:tc>
      </w:tr>
      <w:tr w:rsidR="00111990" w:rsidRPr="002C141F" w14:paraId="4E0E2D85" w14:textId="77777777"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14:paraId="1174715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3B2C3606"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2A2158DA"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88" w:type="pct"/>
            <w:tcBorders>
              <w:top w:val="nil"/>
              <w:left w:val="nil"/>
              <w:bottom w:val="single" w:sz="4" w:space="0" w:color="D3D3D3"/>
              <w:right w:val="single" w:sz="4" w:space="0" w:color="D3D3D3"/>
            </w:tcBorders>
            <w:shd w:val="clear" w:color="708090" w:fill="708090"/>
            <w:vAlign w:val="center"/>
            <w:hideMark/>
          </w:tcPr>
          <w:p w14:paraId="5C5A6069"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39" w:type="pct"/>
            <w:tcBorders>
              <w:top w:val="nil"/>
              <w:left w:val="nil"/>
              <w:bottom w:val="single" w:sz="4" w:space="0" w:color="D3D3D3"/>
              <w:right w:val="single" w:sz="4" w:space="0" w:color="D3D3D3"/>
            </w:tcBorders>
            <w:shd w:val="clear" w:color="708090" w:fill="708090"/>
            <w:vAlign w:val="center"/>
            <w:hideMark/>
          </w:tcPr>
          <w:p w14:paraId="12318559"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0D55BB6"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23.438.337,43</w:t>
            </w:r>
          </w:p>
        </w:tc>
        <w:tc>
          <w:tcPr>
            <w:tcW w:w="439" w:type="pct"/>
            <w:tcBorders>
              <w:top w:val="nil"/>
              <w:left w:val="nil"/>
              <w:bottom w:val="single" w:sz="4" w:space="0" w:color="D3D3D3"/>
              <w:right w:val="single" w:sz="4" w:space="0" w:color="D3D3D3"/>
            </w:tcBorders>
            <w:shd w:val="clear" w:color="708090" w:fill="708090"/>
            <w:vAlign w:val="center"/>
            <w:hideMark/>
          </w:tcPr>
          <w:p w14:paraId="642C0751"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4.336.370,13</w:t>
            </w:r>
          </w:p>
        </w:tc>
        <w:tc>
          <w:tcPr>
            <w:tcW w:w="476" w:type="pct"/>
            <w:tcBorders>
              <w:top w:val="nil"/>
              <w:left w:val="nil"/>
              <w:bottom w:val="single" w:sz="4" w:space="0" w:color="D3D3D3"/>
              <w:right w:val="single" w:sz="4" w:space="0" w:color="D3D3D3"/>
            </w:tcBorders>
            <w:shd w:val="clear" w:color="708090" w:fill="708090"/>
            <w:vAlign w:val="center"/>
            <w:hideMark/>
          </w:tcPr>
          <w:p w14:paraId="0821A318"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19.008.760,93</w:t>
            </w:r>
          </w:p>
        </w:tc>
        <w:tc>
          <w:tcPr>
            <w:tcW w:w="384" w:type="pct"/>
            <w:tcBorders>
              <w:top w:val="nil"/>
              <w:left w:val="nil"/>
              <w:bottom w:val="single" w:sz="4" w:space="0" w:color="D3D3D3"/>
              <w:right w:val="single" w:sz="4" w:space="0" w:color="D3D3D3"/>
            </w:tcBorders>
            <w:shd w:val="clear" w:color="708090" w:fill="708090"/>
            <w:vAlign w:val="center"/>
            <w:hideMark/>
          </w:tcPr>
          <w:p w14:paraId="0D7A7C1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307.586,36</w:t>
            </w:r>
          </w:p>
        </w:tc>
        <w:tc>
          <w:tcPr>
            <w:tcW w:w="476" w:type="pct"/>
            <w:tcBorders>
              <w:top w:val="nil"/>
              <w:left w:val="nil"/>
              <w:bottom w:val="single" w:sz="4" w:space="0" w:color="D3D3D3"/>
              <w:right w:val="single" w:sz="4" w:space="0" w:color="D3D3D3"/>
            </w:tcBorders>
            <w:shd w:val="clear" w:color="708090" w:fill="708090"/>
            <w:vAlign w:val="center"/>
            <w:hideMark/>
          </w:tcPr>
          <w:p w14:paraId="2EF6D320"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47.091.054,86</w:t>
            </w:r>
          </w:p>
        </w:tc>
      </w:tr>
    </w:tbl>
    <w:p w14:paraId="10F51851" w14:textId="77777777" w:rsidR="00E850C5" w:rsidRPr="002C141F" w:rsidRDefault="00E850C5" w:rsidP="00AB0FC6">
      <w:pPr>
        <w:pStyle w:val="Tablo1"/>
        <w:rPr>
          <w:rFonts w:ascii="Times New Roman" w:hAnsi="Times New Roman"/>
          <w:lang w:val="en-US"/>
        </w:rPr>
      </w:pPr>
    </w:p>
    <w:p w14:paraId="25B29C77" w14:textId="77777777" w:rsidR="00B74515" w:rsidRPr="002C141F" w:rsidRDefault="00B74515" w:rsidP="00AB0FC6">
      <w:pPr>
        <w:pStyle w:val="Tablo1"/>
        <w:rPr>
          <w:rFonts w:ascii="Times New Roman" w:hAnsi="Times New Roman"/>
          <w:lang w:val="en-US"/>
        </w:rPr>
      </w:pPr>
    </w:p>
    <w:p w14:paraId="50294E2E" w14:textId="77777777" w:rsidR="00B74515" w:rsidRPr="002C141F" w:rsidRDefault="004C282A" w:rsidP="00B74515">
      <w:pPr>
        <w:pStyle w:val="Balk5"/>
        <w:rPr>
          <w:lang w:val="en-US"/>
        </w:rPr>
      </w:pPr>
      <w:bookmarkStart w:id="379" w:name="_Toc445993531"/>
      <w:bookmarkStart w:id="380" w:name="_Toc520881384"/>
      <w:r w:rsidRPr="002C141F">
        <w:rPr>
          <w:lang w:val="en-US"/>
        </w:rPr>
        <w:t>Table</w:t>
      </w:r>
      <w:r w:rsidR="00B74515" w:rsidRPr="002C141F">
        <w:rPr>
          <w:lang w:val="en-US"/>
        </w:rPr>
        <w:t xml:space="preserve"> 10.14 BATMAN</w:t>
      </w:r>
      <w:bookmarkEnd w:id="379"/>
      <w:bookmarkEnd w:id="380"/>
    </w:p>
    <w:tbl>
      <w:tblPr>
        <w:tblW w:w="5229" w:type="pct"/>
        <w:tblCellMar>
          <w:left w:w="70" w:type="dxa"/>
          <w:right w:w="70" w:type="dxa"/>
        </w:tblCellMar>
        <w:tblLook w:val="04A0" w:firstRow="1" w:lastRow="0" w:firstColumn="1" w:lastColumn="0" w:noHBand="0" w:noVBand="1"/>
      </w:tblPr>
      <w:tblGrid>
        <w:gridCol w:w="2419"/>
        <w:gridCol w:w="1125"/>
        <w:gridCol w:w="1422"/>
        <w:gridCol w:w="1309"/>
        <w:gridCol w:w="1335"/>
        <w:gridCol w:w="1309"/>
        <w:gridCol w:w="1309"/>
        <w:gridCol w:w="1309"/>
        <w:gridCol w:w="1055"/>
        <w:gridCol w:w="1309"/>
      </w:tblGrid>
      <w:tr w:rsidR="00B74515" w:rsidRPr="002C141F" w14:paraId="2B2C9063" w14:textId="77777777" w:rsidTr="00B74515">
        <w:trPr>
          <w:trHeight w:val="420"/>
        </w:trPr>
        <w:tc>
          <w:tcPr>
            <w:tcW w:w="9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A92974"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BATMAN</w:t>
            </w:r>
          </w:p>
        </w:tc>
        <w:tc>
          <w:tcPr>
            <w:tcW w:w="461" w:type="pct"/>
            <w:tcBorders>
              <w:top w:val="single" w:sz="4" w:space="0" w:color="D3D3D3"/>
              <w:left w:val="nil"/>
              <w:bottom w:val="single" w:sz="4" w:space="0" w:color="D3D3D3"/>
              <w:right w:val="single" w:sz="4" w:space="0" w:color="D3D3D3"/>
            </w:tcBorders>
            <w:shd w:val="clear" w:color="6E9ECA" w:fill="6E9ECA"/>
            <w:vAlign w:val="center"/>
            <w:hideMark/>
          </w:tcPr>
          <w:p w14:paraId="03A832D1"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66B23013"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5CEB32ED"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14:paraId="460D88C3"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10447271"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2CE7051C"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35BBD585"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01FB1AB3"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193BEE2A"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2E04D9A3" w14:textId="77777777"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67ABE94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SİİRT BATMAN DOĞALGAZ DAĞITIM A.Ş.</w:t>
            </w:r>
          </w:p>
        </w:tc>
        <w:tc>
          <w:tcPr>
            <w:tcW w:w="461" w:type="pct"/>
            <w:tcBorders>
              <w:top w:val="nil"/>
              <w:left w:val="nil"/>
              <w:bottom w:val="single" w:sz="4" w:space="0" w:color="D3D3D3"/>
              <w:right w:val="single" w:sz="4" w:space="0" w:color="D3D3D3"/>
            </w:tcBorders>
            <w:shd w:val="clear" w:color="708090" w:fill="708090"/>
            <w:vAlign w:val="center"/>
            <w:hideMark/>
          </w:tcPr>
          <w:p w14:paraId="49201A6F"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6FA2FA8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A71DD9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105.686,56</w:t>
            </w:r>
          </w:p>
        </w:tc>
        <w:tc>
          <w:tcPr>
            <w:tcW w:w="280" w:type="pct"/>
            <w:tcBorders>
              <w:top w:val="nil"/>
              <w:left w:val="nil"/>
              <w:bottom w:val="single" w:sz="4" w:space="0" w:color="D3D3D3"/>
              <w:right w:val="single" w:sz="4" w:space="0" w:color="D3D3D3"/>
            </w:tcBorders>
            <w:shd w:val="clear" w:color="auto" w:fill="auto"/>
            <w:vAlign w:val="center"/>
            <w:hideMark/>
          </w:tcPr>
          <w:p w14:paraId="5D4ECDE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33D43C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05CDEC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11.224.863,54</w:t>
            </w:r>
          </w:p>
        </w:tc>
        <w:tc>
          <w:tcPr>
            <w:tcW w:w="476" w:type="pct"/>
            <w:tcBorders>
              <w:top w:val="nil"/>
              <w:left w:val="nil"/>
              <w:bottom w:val="single" w:sz="4" w:space="0" w:color="D3D3D3"/>
              <w:right w:val="single" w:sz="4" w:space="0" w:color="D3D3D3"/>
            </w:tcBorders>
            <w:shd w:val="clear" w:color="auto" w:fill="auto"/>
            <w:vAlign w:val="center"/>
            <w:hideMark/>
          </w:tcPr>
          <w:p w14:paraId="15DAB9A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37.462.350,64</w:t>
            </w:r>
          </w:p>
        </w:tc>
        <w:tc>
          <w:tcPr>
            <w:tcW w:w="384" w:type="pct"/>
            <w:tcBorders>
              <w:top w:val="nil"/>
              <w:left w:val="nil"/>
              <w:bottom w:val="single" w:sz="4" w:space="0" w:color="D3D3D3"/>
              <w:right w:val="single" w:sz="4" w:space="0" w:color="D3D3D3"/>
            </w:tcBorders>
            <w:shd w:val="clear" w:color="auto" w:fill="auto"/>
            <w:vAlign w:val="center"/>
            <w:hideMark/>
          </w:tcPr>
          <w:p w14:paraId="03111B3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162.850,98</w:t>
            </w:r>
          </w:p>
        </w:tc>
        <w:tc>
          <w:tcPr>
            <w:tcW w:w="476" w:type="pct"/>
            <w:tcBorders>
              <w:top w:val="nil"/>
              <w:left w:val="nil"/>
              <w:bottom w:val="single" w:sz="4" w:space="0" w:color="D3D3D3"/>
              <w:right w:val="single" w:sz="4" w:space="0" w:color="D3D3D3"/>
            </w:tcBorders>
            <w:shd w:val="clear" w:color="708090" w:fill="708090"/>
            <w:vAlign w:val="center"/>
            <w:hideMark/>
          </w:tcPr>
          <w:p w14:paraId="424D641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48.955.751,71</w:t>
            </w:r>
          </w:p>
        </w:tc>
      </w:tr>
      <w:tr w:rsidR="00B74515" w:rsidRPr="002C141F" w14:paraId="3AF10AB4" w14:textId="77777777"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0B1E1D8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61" w:type="pct"/>
            <w:tcBorders>
              <w:top w:val="nil"/>
              <w:left w:val="nil"/>
              <w:bottom w:val="single" w:sz="4" w:space="0" w:color="D3D3D3"/>
              <w:right w:val="single" w:sz="4" w:space="0" w:color="D3D3D3"/>
            </w:tcBorders>
            <w:shd w:val="clear" w:color="708090" w:fill="708090"/>
            <w:vAlign w:val="center"/>
            <w:hideMark/>
          </w:tcPr>
          <w:p w14:paraId="1D60942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D212FA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D2EFBE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2E83AB8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C57701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27.572,93</w:t>
            </w:r>
          </w:p>
        </w:tc>
        <w:tc>
          <w:tcPr>
            <w:tcW w:w="476" w:type="pct"/>
            <w:tcBorders>
              <w:top w:val="nil"/>
              <w:left w:val="nil"/>
              <w:bottom w:val="single" w:sz="4" w:space="0" w:color="D3D3D3"/>
              <w:right w:val="single" w:sz="4" w:space="0" w:color="D3D3D3"/>
            </w:tcBorders>
            <w:shd w:val="clear" w:color="auto" w:fill="auto"/>
            <w:vAlign w:val="center"/>
            <w:hideMark/>
          </w:tcPr>
          <w:p w14:paraId="117428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04A4F0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DC62D3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6C05106"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27.572,93</w:t>
            </w:r>
          </w:p>
        </w:tc>
      </w:tr>
      <w:tr w:rsidR="00B74515" w:rsidRPr="002C141F" w14:paraId="7EF168C3" w14:textId="77777777" w:rsidTr="00B74515">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4C3465B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61" w:type="pct"/>
            <w:tcBorders>
              <w:top w:val="nil"/>
              <w:left w:val="nil"/>
              <w:bottom w:val="single" w:sz="4" w:space="0" w:color="D3D3D3"/>
              <w:right w:val="single" w:sz="4" w:space="0" w:color="D3D3D3"/>
            </w:tcBorders>
            <w:shd w:val="clear" w:color="708090" w:fill="708090"/>
            <w:vAlign w:val="center"/>
            <w:hideMark/>
          </w:tcPr>
          <w:p w14:paraId="112F24E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58A687D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7B5C3C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27.004.080,27</w:t>
            </w:r>
          </w:p>
        </w:tc>
        <w:tc>
          <w:tcPr>
            <w:tcW w:w="280" w:type="pct"/>
            <w:tcBorders>
              <w:top w:val="nil"/>
              <w:left w:val="nil"/>
              <w:bottom w:val="single" w:sz="4" w:space="0" w:color="D3D3D3"/>
              <w:right w:val="single" w:sz="4" w:space="0" w:color="D3D3D3"/>
            </w:tcBorders>
            <w:shd w:val="clear" w:color="auto" w:fill="auto"/>
            <w:vAlign w:val="center"/>
            <w:hideMark/>
          </w:tcPr>
          <w:p w14:paraId="63249B7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E6DB6F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11.258.269,36</w:t>
            </w:r>
          </w:p>
        </w:tc>
        <w:tc>
          <w:tcPr>
            <w:tcW w:w="476" w:type="pct"/>
            <w:tcBorders>
              <w:top w:val="nil"/>
              <w:left w:val="nil"/>
              <w:bottom w:val="single" w:sz="4" w:space="0" w:color="D3D3D3"/>
              <w:right w:val="single" w:sz="4" w:space="0" w:color="D3D3D3"/>
            </w:tcBorders>
            <w:shd w:val="clear" w:color="auto" w:fill="auto"/>
            <w:vAlign w:val="center"/>
            <w:hideMark/>
          </w:tcPr>
          <w:p w14:paraId="22120B0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93E2D2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5157766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365441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38.262.349,63</w:t>
            </w:r>
          </w:p>
        </w:tc>
      </w:tr>
      <w:tr w:rsidR="00B74515" w:rsidRPr="002C141F" w14:paraId="3FE906DB" w14:textId="77777777"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0E4CF535"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61" w:type="pct"/>
            <w:tcBorders>
              <w:top w:val="nil"/>
              <w:left w:val="nil"/>
              <w:bottom w:val="single" w:sz="4" w:space="0" w:color="D3D3D3"/>
              <w:right w:val="single" w:sz="4" w:space="0" w:color="D3D3D3"/>
            </w:tcBorders>
            <w:shd w:val="clear" w:color="708090" w:fill="708090"/>
            <w:vAlign w:val="center"/>
            <w:hideMark/>
          </w:tcPr>
          <w:p w14:paraId="3967A92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58D202A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BBCC2A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6384F99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F678C5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831.425,00</w:t>
            </w:r>
          </w:p>
        </w:tc>
        <w:tc>
          <w:tcPr>
            <w:tcW w:w="476" w:type="pct"/>
            <w:tcBorders>
              <w:top w:val="nil"/>
              <w:left w:val="nil"/>
              <w:bottom w:val="single" w:sz="4" w:space="0" w:color="D3D3D3"/>
              <w:right w:val="single" w:sz="4" w:space="0" w:color="D3D3D3"/>
            </w:tcBorders>
            <w:shd w:val="clear" w:color="auto" w:fill="auto"/>
            <w:vAlign w:val="center"/>
            <w:hideMark/>
          </w:tcPr>
          <w:p w14:paraId="427FBCD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97BAE9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58E68D3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FC411B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831.425,00</w:t>
            </w:r>
          </w:p>
        </w:tc>
      </w:tr>
      <w:tr w:rsidR="00B74515" w:rsidRPr="002C141F" w14:paraId="5AC092FB" w14:textId="77777777"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69B8C3D1"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61" w:type="pct"/>
            <w:tcBorders>
              <w:top w:val="nil"/>
              <w:left w:val="nil"/>
              <w:bottom w:val="single" w:sz="4" w:space="0" w:color="D3D3D3"/>
              <w:right w:val="single" w:sz="4" w:space="0" w:color="D3D3D3"/>
            </w:tcBorders>
            <w:shd w:val="clear" w:color="708090" w:fill="708090"/>
            <w:vAlign w:val="center"/>
            <w:hideMark/>
          </w:tcPr>
          <w:p w14:paraId="703D14F8"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25A6B7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1D8F04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4A866AA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1B6252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2.531.820,00</w:t>
            </w:r>
          </w:p>
        </w:tc>
        <w:tc>
          <w:tcPr>
            <w:tcW w:w="476" w:type="pct"/>
            <w:tcBorders>
              <w:top w:val="nil"/>
              <w:left w:val="nil"/>
              <w:bottom w:val="single" w:sz="4" w:space="0" w:color="D3D3D3"/>
              <w:right w:val="single" w:sz="4" w:space="0" w:color="D3D3D3"/>
            </w:tcBorders>
            <w:shd w:val="clear" w:color="auto" w:fill="auto"/>
            <w:vAlign w:val="center"/>
            <w:hideMark/>
          </w:tcPr>
          <w:p w14:paraId="63BBB0D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27B1A7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7B4221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48C05A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2.531.820,00</w:t>
            </w:r>
          </w:p>
        </w:tc>
      </w:tr>
      <w:tr w:rsidR="00B74515" w:rsidRPr="002C141F" w14:paraId="6D4D13A5" w14:textId="77777777" w:rsidTr="00B74515">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28D38871"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61" w:type="pct"/>
            <w:tcBorders>
              <w:top w:val="nil"/>
              <w:left w:val="nil"/>
              <w:bottom w:val="single" w:sz="4" w:space="0" w:color="D3D3D3"/>
              <w:right w:val="single" w:sz="4" w:space="0" w:color="D3D3D3"/>
            </w:tcBorders>
            <w:shd w:val="clear" w:color="708090" w:fill="708090"/>
            <w:vAlign w:val="center"/>
            <w:hideMark/>
          </w:tcPr>
          <w:p w14:paraId="5626280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0DB3BC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59074C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1DD582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38AAF4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1.249.118,00</w:t>
            </w:r>
          </w:p>
        </w:tc>
        <w:tc>
          <w:tcPr>
            <w:tcW w:w="476" w:type="pct"/>
            <w:tcBorders>
              <w:top w:val="nil"/>
              <w:left w:val="nil"/>
              <w:bottom w:val="single" w:sz="4" w:space="0" w:color="D3D3D3"/>
              <w:right w:val="single" w:sz="4" w:space="0" w:color="D3D3D3"/>
            </w:tcBorders>
            <w:shd w:val="clear" w:color="auto" w:fill="auto"/>
            <w:vAlign w:val="center"/>
            <w:hideMark/>
          </w:tcPr>
          <w:p w14:paraId="6A73D11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82A7C4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0EED73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5C1F7D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1.249.118,00</w:t>
            </w:r>
          </w:p>
        </w:tc>
      </w:tr>
      <w:tr w:rsidR="00B74515" w:rsidRPr="002C141F" w14:paraId="2CDF56B3" w14:textId="77777777"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40F7916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14:paraId="74923558"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281566C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5813E8A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27.109.766,83</w:t>
            </w:r>
          </w:p>
        </w:tc>
        <w:tc>
          <w:tcPr>
            <w:tcW w:w="280" w:type="pct"/>
            <w:tcBorders>
              <w:top w:val="nil"/>
              <w:left w:val="nil"/>
              <w:bottom w:val="single" w:sz="4" w:space="0" w:color="D3D3D3"/>
              <w:right w:val="single" w:sz="4" w:space="0" w:color="D3D3D3"/>
            </w:tcBorders>
            <w:shd w:val="clear" w:color="708090" w:fill="708090"/>
            <w:vAlign w:val="center"/>
            <w:hideMark/>
          </w:tcPr>
          <w:p w14:paraId="0ED0659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6BD74546"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15.898.205,29</w:t>
            </w:r>
          </w:p>
        </w:tc>
        <w:tc>
          <w:tcPr>
            <w:tcW w:w="476" w:type="pct"/>
            <w:tcBorders>
              <w:top w:val="nil"/>
              <w:left w:val="nil"/>
              <w:bottom w:val="single" w:sz="4" w:space="0" w:color="D3D3D3"/>
              <w:right w:val="single" w:sz="4" w:space="0" w:color="D3D3D3"/>
            </w:tcBorders>
            <w:shd w:val="clear" w:color="708090" w:fill="708090"/>
            <w:vAlign w:val="center"/>
            <w:hideMark/>
          </w:tcPr>
          <w:p w14:paraId="3C89775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11.224.863,54</w:t>
            </w:r>
          </w:p>
        </w:tc>
        <w:tc>
          <w:tcPr>
            <w:tcW w:w="476" w:type="pct"/>
            <w:tcBorders>
              <w:top w:val="nil"/>
              <w:left w:val="nil"/>
              <w:bottom w:val="single" w:sz="4" w:space="0" w:color="D3D3D3"/>
              <w:right w:val="single" w:sz="4" w:space="0" w:color="D3D3D3"/>
            </w:tcBorders>
            <w:shd w:val="clear" w:color="708090" w:fill="708090"/>
            <w:vAlign w:val="center"/>
            <w:hideMark/>
          </w:tcPr>
          <w:p w14:paraId="00B3B6B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37.462.350,64</w:t>
            </w:r>
          </w:p>
        </w:tc>
        <w:tc>
          <w:tcPr>
            <w:tcW w:w="384" w:type="pct"/>
            <w:tcBorders>
              <w:top w:val="nil"/>
              <w:left w:val="nil"/>
              <w:bottom w:val="single" w:sz="4" w:space="0" w:color="D3D3D3"/>
              <w:right w:val="single" w:sz="4" w:space="0" w:color="D3D3D3"/>
            </w:tcBorders>
            <w:shd w:val="clear" w:color="708090" w:fill="708090"/>
            <w:vAlign w:val="center"/>
            <w:hideMark/>
          </w:tcPr>
          <w:p w14:paraId="0976801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162.850,98</w:t>
            </w:r>
          </w:p>
        </w:tc>
        <w:tc>
          <w:tcPr>
            <w:tcW w:w="476" w:type="pct"/>
            <w:tcBorders>
              <w:top w:val="nil"/>
              <w:left w:val="nil"/>
              <w:bottom w:val="single" w:sz="4" w:space="0" w:color="D3D3D3"/>
              <w:right w:val="single" w:sz="4" w:space="0" w:color="D3D3D3"/>
            </w:tcBorders>
            <w:shd w:val="clear" w:color="708090" w:fill="708090"/>
            <w:vAlign w:val="center"/>
            <w:hideMark/>
          </w:tcPr>
          <w:p w14:paraId="221C25B5"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91.858.037,27</w:t>
            </w:r>
          </w:p>
        </w:tc>
      </w:tr>
    </w:tbl>
    <w:p w14:paraId="0F0DED3B" w14:textId="77777777" w:rsidR="00B74515" w:rsidRPr="002C141F" w:rsidRDefault="00B74515" w:rsidP="00AB0FC6">
      <w:pPr>
        <w:pStyle w:val="Tablo1"/>
        <w:rPr>
          <w:rFonts w:ascii="Times New Roman" w:hAnsi="Times New Roman"/>
          <w:lang w:val="en-US"/>
        </w:rPr>
      </w:pPr>
    </w:p>
    <w:p w14:paraId="2452A440" w14:textId="77777777" w:rsidR="00453D2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1173E2BD" w14:textId="77777777" w:rsidR="00AB0FC6" w:rsidRPr="002C141F" w:rsidRDefault="004C282A" w:rsidP="00385AC9">
      <w:pPr>
        <w:pStyle w:val="Balk5"/>
        <w:rPr>
          <w:lang w:val="en-US"/>
        </w:rPr>
      </w:pPr>
      <w:bookmarkStart w:id="381" w:name="_Toc445993532"/>
      <w:bookmarkStart w:id="382" w:name="_Toc520881385"/>
      <w:r w:rsidRPr="002C141F">
        <w:rPr>
          <w:lang w:val="en-US"/>
        </w:rPr>
        <w:lastRenderedPageBreak/>
        <w:t>Table</w:t>
      </w:r>
      <w:r w:rsidR="00AB0FC6" w:rsidRPr="002C141F">
        <w:rPr>
          <w:lang w:val="en-US"/>
        </w:rPr>
        <w:t xml:space="preserve"> 10.15 BAYBURT</w:t>
      </w:r>
      <w:bookmarkEnd w:id="381"/>
      <w:bookmarkEnd w:id="382"/>
    </w:p>
    <w:tbl>
      <w:tblPr>
        <w:tblW w:w="5229" w:type="pct"/>
        <w:tblCellMar>
          <w:left w:w="70" w:type="dxa"/>
          <w:right w:w="70" w:type="dxa"/>
        </w:tblCellMar>
        <w:tblLook w:val="04A0" w:firstRow="1" w:lastRow="0" w:firstColumn="1" w:lastColumn="0" w:noHBand="0" w:noVBand="1"/>
      </w:tblPr>
      <w:tblGrid>
        <w:gridCol w:w="2830"/>
        <w:gridCol w:w="1096"/>
        <w:gridCol w:w="1465"/>
        <w:gridCol w:w="1171"/>
        <w:gridCol w:w="1335"/>
        <w:gridCol w:w="1225"/>
        <w:gridCol w:w="1207"/>
        <w:gridCol w:w="1309"/>
        <w:gridCol w:w="954"/>
        <w:gridCol w:w="1309"/>
      </w:tblGrid>
      <w:tr w:rsidR="00111990" w:rsidRPr="002C141F" w14:paraId="6314A752" w14:textId="77777777" w:rsidTr="00111990">
        <w:trPr>
          <w:trHeight w:val="420"/>
        </w:trPr>
        <w:tc>
          <w:tcPr>
            <w:tcW w:w="105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CE205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BAYBURT</w:t>
            </w:r>
          </w:p>
        </w:tc>
        <w:tc>
          <w:tcPr>
            <w:tcW w:w="334" w:type="pct"/>
            <w:tcBorders>
              <w:top w:val="single" w:sz="4" w:space="0" w:color="D3D3D3"/>
              <w:left w:val="nil"/>
              <w:bottom w:val="single" w:sz="4" w:space="0" w:color="D3D3D3"/>
              <w:right w:val="single" w:sz="4" w:space="0" w:color="D3D3D3"/>
            </w:tcBorders>
            <w:shd w:val="clear" w:color="6E9ECA" w:fill="6E9ECA"/>
            <w:vAlign w:val="center"/>
            <w:hideMark/>
          </w:tcPr>
          <w:p w14:paraId="6FBAE010" w14:textId="77777777" w:rsidR="00111990" w:rsidRPr="002C141F" w:rsidRDefault="00C67354"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6F32A814"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0566FCD5"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92" w:type="pct"/>
            <w:tcBorders>
              <w:top w:val="single" w:sz="4" w:space="0" w:color="D3D3D3"/>
              <w:left w:val="nil"/>
              <w:bottom w:val="single" w:sz="4" w:space="0" w:color="D3D3D3"/>
              <w:right w:val="single" w:sz="4" w:space="0" w:color="D3D3D3"/>
            </w:tcBorders>
            <w:shd w:val="clear" w:color="6E9ECA" w:fill="6E9ECA"/>
            <w:vAlign w:val="center"/>
            <w:hideMark/>
          </w:tcPr>
          <w:p w14:paraId="5AFE2AB4" w14:textId="77777777" w:rsidR="00111990" w:rsidRPr="002C141F" w:rsidRDefault="00C67354"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3B9257D"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14:paraId="50E00E0A"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14:paraId="3E878979" w14:textId="77777777" w:rsidR="00111990" w:rsidRPr="002C141F" w:rsidRDefault="00456EFC"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70B1B9C0" w14:textId="77777777" w:rsidR="00111990" w:rsidRPr="002C141F" w:rsidRDefault="004C282A" w:rsidP="0011199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6D2FEFEF"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111990" w:rsidRPr="002C141F" w14:paraId="10CAB613" w14:textId="77777777" w:rsidTr="00111990">
        <w:trPr>
          <w:trHeight w:val="42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14:paraId="2A63EC9A"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GÜMÜŞHANE BAYBURT DOĞALGAZ DAĞITIM ANONİM ŞİRKETİ</w:t>
            </w:r>
          </w:p>
        </w:tc>
        <w:tc>
          <w:tcPr>
            <w:tcW w:w="334" w:type="pct"/>
            <w:tcBorders>
              <w:top w:val="nil"/>
              <w:left w:val="nil"/>
              <w:bottom w:val="single" w:sz="4" w:space="0" w:color="D3D3D3"/>
              <w:right w:val="single" w:sz="4" w:space="0" w:color="D3D3D3"/>
            </w:tcBorders>
            <w:shd w:val="clear" w:color="708090" w:fill="708090"/>
            <w:vAlign w:val="center"/>
            <w:hideMark/>
          </w:tcPr>
          <w:p w14:paraId="5678946E"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6AE31A8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257E5DD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40.395,56</w:t>
            </w:r>
          </w:p>
        </w:tc>
        <w:tc>
          <w:tcPr>
            <w:tcW w:w="292" w:type="pct"/>
            <w:tcBorders>
              <w:top w:val="nil"/>
              <w:left w:val="nil"/>
              <w:bottom w:val="single" w:sz="4" w:space="0" w:color="D3D3D3"/>
              <w:right w:val="single" w:sz="4" w:space="0" w:color="D3D3D3"/>
            </w:tcBorders>
            <w:shd w:val="clear" w:color="auto" w:fill="auto"/>
            <w:vAlign w:val="center"/>
            <w:hideMark/>
          </w:tcPr>
          <w:p w14:paraId="7BE34AB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9B706A1"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90.426,01</w:t>
            </w:r>
          </w:p>
        </w:tc>
        <w:tc>
          <w:tcPr>
            <w:tcW w:w="470" w:type="pct"/>
            <w:tcBorders>
              <w:top w:val="nil"/>
              <w:left w:val="nil"/>
              <w:bottom w:val="single" w:sz="4" w:space="0" w:color="D3D3D3"/>
              <w:right w:val="single" w:sz="4" w:space="0" w:color="D3D3D3"/>
            </w:tcBorders>
            <w:shd w:val="clear" w:color="auto" w:fill="auto"/>
            <w:vAlign w:val="center"/>
            <w:hideMark/>
          </w:tcPr>
          <w:p w14:paraId="5D8643E6"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8.136.365,66</w:t>
            </w:r>
          </w:p>
        </w:tc>
        <w:tc>
          <w:tcPr>
            <w:tcW w:w="511" w:type="pct"/>
            <w:tcBorders>
              <w:top w:val="nil"/>
              <w:left w:val="nil"/>
              <w:bottom w:val="single" w:sz="4" w:space="0" w:color="D3D3D3"/>
              <w:right w:val="single" w:sz="4" w:space="0" w:color="D3D3D3"/>
            </w:tcBorders>
            <w:shd w:val="clear" w:color="auto" w:fill="auto"/>
            <w:vAlign w:val="center"/>
            <w:hideMark/>
          </w:tcPr>
          <w:p w14:paraId="02E7C09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13.084.743,87</w:t>
            </w:r>
          </w:p>
        </w:tc>
        <w:tc>
          <w:tcPr>
            <w:tcW w:w="347" w:type="pct"/>
            <w:tcBorders>
              <w:top w:val="nil"/>
              <w:left w:val="nil"/>
              <w:bottom w:val="single" w:sz="4" w:space="0" w:color="D3D3D3"/>
              <w:right w:val="single" w:sz="4" w:space="0" w:color="D3D3D3"/>
            </w:tcBorders>
            <w:shd w:val="clear" w:color="auto" w:fill="auto"/>
            <w:vAlign w:val="center"/>
            <w:hideMark/>
          </w:tcPr>
          <w:p w14:paraId="0FD47298"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11.532,99</w:t>
            </w:r>
          </w:p>
        </w:tc>
        <w:tc>
          <w:tcPr>
            <w:tcW w:w="476" w:type="pct"/>
            <w:tcBorders>
              <w:top w:val="nil"/>
              <w:left w:val="nil"/>
              <w:bottom w:val="single" w:sz="4" w:space="0" w:color="D3D3D3"/>
              <w:right w:val="single" w:sz="4" w:space="0" w:color="D3D3D3"/>
            </w:tcBorders>
            <w:shd w:val="clear" w:color="708090" w:fill="708090"/>
            <w:vAlign w:val="center"/>
            <w:hideMark/>
          </w:tcPr>
          <w:p w14:paraId="643CEFDC"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21.363.464,09</w:t>
            </w:r>
          </w:p>
        </w:tc>
      </w:tr>
      <w:tr w:rsidR="00111990" w:rsidRPr="002C141F" w14:paraId="18A80942" w14:textId="77777777"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14:paraId="4BB7A0A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34" w:type="pct"/>
            <w:tcBorders>
              <w:top w:val="nil"/>
              <w:left w:val="nil"/>
              <w:bottom w:val="single" w:sz="4" w:space="0" w:color="D3D3D3"/>
              <w:right w:val="single" w:sz="4" w:space="0" w:color="D3D3D3"/>
            </w:tcBorders>
            <w:shd w:val="clear" w:color="708090" w:fill="708090"/>
            <w:vAlign w:val="center"/>
            <w:hideMark/>
          </w:tcPr>
          <w:p w14:paraId="5E9A6DB9"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5702A3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1B119D2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0DC610E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283F2F9"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1.621.584,19</w:t>
            </w:r>
          </w:p>
        </w:tc>
        <w:tc>
          <w:tcPr>
            <w:tcW w:w="470" w:type="pct"/>
            <w:tcBorders>
              <w:top w:val="nil"/>
              <w:left w:val="nil"/>
              <w:bottom w:val="single" w:sz="4" w:space="0" w:color="D3D3D3"/>
              <w:right w:val="single" w:sz="4" w:space="0" w:color="D3D3D3"/>
            </w:tcBorders>
            <w:shd w:val="clear" w:color="auto" w:fill="auto"/>
            <w:vAlign w:val="center"/>
            <w:hideMark/>
          </w:tcPr>
          <w:p w14:paraId="1B0CE7A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591F465C"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FDB28B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5B5C089"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1.621.584,19</w:t>
            </w:r>
          </w:p>
        </w:tc>
      </w:tr>
      <w:tr w:rsidR="00111990" w:rsidRPr="002C141F" w14:paraId="1A3F89F8" w14:textId="77777777"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14:paraId="0177F961"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334" w:type="pct"/>
            <w:tcBorders>
              <w:top w:val="nil"/>
              <w:left w:val="nil"/>
              <w:bottom w:val="single" w:sz="4" w:space="0" w:color="D3D3D3"/>
              <w:right w:val="single" w:sz="4" w:space="0" w:color="D3D3D3"/>
            </w:tcBorders>
            <w:shd w:val="clear" w:color="708090" w:fill="708090"/>
            <w:vAlign w:val="center"/>
            <w:hideMark/>
          </w:tcPr>
          <w:p w14:paraId="72A6ADE4"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F69F1BF"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1E6C23C0"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35A43DDD"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8E61B3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445.199,00</w:t>
            </w:r>
          </w:p>
        </w:tc>
        <w:tc>
          <w:tcPr>
            <w:tcW w:w="470" w:type="pct"/>
            <w:tcBorders>
              <w:top w:val="nil"/>
              <w:left w:val="nil"/>
              <w:bottom w:val="single" w:sz="4" w:space="0" w:color="D3D3D3"/>
              <w:right w:val="single" w:sz="4" w:space="0" w:color="D3D3D3"/>
            </w:tcBorders>
            <w:shd w:val="clear" w:color="auto" w:fill="auto"/>
            <w:vAlign w:val="center"/>
            <w:hideMark/>
          </w:tcPr>
          <w:p w14:paraId="2EAE848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781E81B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563011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022D2DB7"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445.199,00</w:t>
            </w:r>
          </w:p>
        </w:tc>
      </w:tr>
      <w:tr w:rsidR="00111990" w:rsidRPr="002C141F" w14:paraId="2112DF37" w14:textId="77777777" w:rsidTr="00111990">
        <w:trPr>
          <w:trHeight w:val="42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14:paraId="129CA353"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34" w:type="pct"/>
            <w:tcBorders>
              <w:top w:val="nil"/>
              <w:left w:val="nil"/>
              <w:bottom w:val="single" w:sz="4" w:space="0" w:color="D3D3D3"/>
              <w:right w:val="single" w:sz="4" w:space="0" w:color="D3D3D3"/>
            </w:tcBorders>
            <w:shd w:val="clear" w:color="708090" w:fill="708090"/>
            <w:vAlign w:val="center"/>
            <w:hideMark/>
          </w:tcPr>
          <w:p w14:paraId="1E32626C" w14:textId="77777777" w:rsidR="00111990" w:rsidRPr="002C141F" w:rsidRDefault="00456EFC"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DF696B7"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480096EA"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59AA5DD5"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7DE9183"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30814654"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569.783,00</w:t>
            </w:r>
          </w:p>
        </w:tc>
        <w:tc>
          <w:tcPr>
            <w:tcW w:w="511" w:type="pct"/>
            <w:tcBorders>
              <w:top w:val="nil"/>
              <w:left w:val="nil"/>
              <w:bottom w:val="single" w:sz="4" w:space="0" w:color="D3D3D3"/>
              <w:right w:val="single" w:sz="4" w:space="0" w:color="D3D3D3"/>
            </w:tcBorders>
            <w:shd w:val="clear" w:color="auto" w:fill="auto"/>
            <w:vAlign w:val="center"/>
            <w:hideMark/>
          </w:tcPr>
          <w:p w14:paraId="6A73C22E"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5ED4B5B" w14:textId="77777777" w:rsidR="00111990" w:rsidRPr="002C141F" w:rsidRDefault="00111990" w:rsidP="0011199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B70CA6F"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569.783,00</w:t>
            </w:r>
          </w:p>
        </w:tc>
      </w:tr>
      <w:tr w:rsidR="00111990" w:rsidRPr="002C141F" w14:paraId="57A7C5F8" w14:textId="77777777"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14:paraId="6C0A011E" w14:textId="77777777" w:rsidR="00111990" w:rsidRPr="002C141F" w:rsidRDefault="00111990"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34" w:type="pct"/>
            <w:tcBorders>
              <w:top w:val="nil"/>
              <w:left w:val="nil"/>
              <w:bottom w:val="single" w:sz="4" w:space="0" w:color="D3D3D3"/>
              <w:right w:val="single" w:sz="4" w:space="0" w:color="D3D3D3"/>
            </w:tcBorders>
            <w:shd w:val="clear" w:color="708090" w:fill="708090"/>
            <w:vAlign w:val="center"/>
            <w:hideMark/>
          </w:tcPr>
          <w:p w14:paraId="56D9C852" w14:textId="77777777" w:rsidR="00111990" w:rsidRPr="002C141F" w:rsidRDefault="004C282A" w:rsidP="0011199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7BE6C555"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5F2D3C06"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40.395,56</w:t>
            </w:r>
          </w:p>
        </w:tc>
        <w:tc>
          <w:tcPr>
            <w:tcW w:w="292" w:type="pct"/>
            <w:tcBorders>
              <w:top w:val="nil"/>
              <w:left w:val="nil"/>
              <w:bottom w:val="single" w:sz="4" w:space="0" w:color="D3D3D3"/>
              <w:right w:val="single" w:sz="4" w:space="0" w:color="D3D3D3"/>
            </w:tcBorders>
            <w:shd w:val="clear" w:color="708090" w:fill="708090"/>
            <w:vAlign w:val="center"/>
            <w:hideMark/>
          </w:tcPr>
          <w:p w14:paraId="65648C9E"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D736C74"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2.157.209,20</w:t>
            </w:r>
          </w:p>
        </w:tc>
        <w:tc>
          <w:tcPr>
            <w:tcW w:w="470" w:type="pct"/>
            <w:tcBorders>
              <w:top w:val="nil"/>
              <w:left w:val="nil"/>
              <w:bottom w:val="single" w:sz="4" w:space="0" w:color="D3D3D3"/>
              <w:right w:val="single" w:sz="4" w:space="0" w:color="D3D3D3"/>
            </w:tcBorders>
            <w:shd w:val="clear" w:color="708090" w:fill="708090"/>
            <w:vAlign w:val="center"/>
            <w:hideMark/>
          </w:tcPr>
          <w:p w14:paraId="30147CED"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8.706.148,66</w:t>
            </w:r>
          </w:p>
        </w:tc>
        <w:tc>
          <w:tcPr>
            <w:tcW w:w="511" w:type="pct"/>
            <w:tcBorders>
              <w:top w:val="nil"/>
              <w:left w:val="nil"/>
              <w:bottom w:val="single" w:sz="4" w:space="0" w:color="D3D3D3"/>
              <w:right w:val="single" w:sz="4" w:space="0" w:color="D3D3D3"/>
            </w:tcBorders>
            <w:shd w:val="clear" w:color="708090" w:fill="708090"/>
            <w:vAlign w:val="center"/>
            <w:hideMark/>
          </w:tcPr>
          <w:p w14:paraId="1D096153"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13.084.743,87</w:t>
            </w:r>
          </w:p>
        </w:tc>
        <w:tc>
          <w:tcPr>
            <w:tcW w:w="347" w:type="pct"/>
            <w:tcBorders>
              <w:top w:val="nil"/>
              <w:left w:val="nil"/>
              <w:bottom w:val="single" w:sz="4" w:space="0" w:color="D3D3D3"/>
              <w:right w:val="single" w:sz="4" w:space="0" w:color="D3D3D3"/>
            </w:tcBorders>
            <w:shd w:val="clear" w:color="708090" w:fill="708090"/>
            <w:vAlign w:val="center"/>
            <w:hideMark/>
          </w:tcPr>
          <w:p w14:paraId="0BE75CBC"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11.532,99</w:t>
            </w:r>
          </w:p>
        </w:tc>
        <w:tc>
          <w:tcPr>
            <w:tcW w:w="476" w:type="pct"/>
            <w:tcBorders>
              <w:top w:val="nil"/>
              <w:left w:val="nil"/>
              <w:bottom w:val="single" w:sz="4" w:space="0" w:color="D3D3D3"/>
              <w:right w:val="single" w:sz="4" w:space="0" w:color="D3D3D3"/>
            </w:tcBorders>
            <w:shd w:val="clear" w:color="708090" w:fill="708090"/>
            <w:vAlign w:val="center"/>
            <w:hideMark/>
          </w:tcPr>
          <w:p w14:paraId="45DD58E3" w14:textId="77777777" w:rsidR="00111990" w:rsidRPr="002C141F" w:rsidRDefault="00111990" w:rsidP="0011199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24.000.030,28</w:t>
            </w:r>
          </w:p>
        </w:tc>
      </w:tr>
    </w:tbl>
    <w:p w14:paraId="5A629C33" w14:textId="77777777" w:rsidR="00B74515" w:rsidRPr="002C141F" w:rsidRDefault="00B74515" w:rsidP="00AB0FC6">
      <w:pPr>
        <w:pStyle w:val="Tablo1"/>
        <w:rPr>
          <w:rFonts w:ascii="Times New Roman" w:hAnsi="Times New Roman"/>
          <w:lang w:val="en-US"/>
        </w:rPr>
      </w:pPr>
    </w:p>
    <w:p w14:paraId="140F39F4" w14:textId="77777777" w:rsidR="00B74515" w:rsidRPr="002C141F" w:rsidRDefault="00B74515" w:rsidP="00AB0FC6">
      <w:pPr>
        <w:pStyle w:val="Tablo1"/>
        <w:rPr>
          <w:rFonts w:ascii="Times New Roman" w:hAnsi="Times New Roman"/>
          <w:lang w:val="en-US"/>
        </w:rPr>
      </w:pPr>
    </w:p>
    <w:p w14:paraId="272F0EEC" w14:textId="77777777" w:rsidR="00AB0FC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535C3FF0" w14:textId="77777777" w:rsidR="00B74515" w:rsidRPr="002C141F" w:rsidRDefault="004C282A" w:rsidP="00B74515">
      <w:pPr>
        <w:pStyle w:val="Balk5"/>
        <w:rPr>
          <w:lang w:val="en-US"/>
        </w:rPr>
      </w:pPr>
      <w:bookmarkStart w:id="383" w:name="_Toc445993533"/>
      <w:bookmarkStart w:id="384" w:name="_Toc520881386"/>
      <w:r w:rsidRPr="002C141F">
        <w:rPr>
          <w:lang w:val="en-US"/>
        </w:rPr>
        <w:lastRenderedPageBreak/>
        <w:t>Table</w:t>
      </w:r>
      <w:r w:rsidR="00B74515" w:rsidRPr="002C141F">
        <w:rPr>
          <w:lang w:val="en-US"/>
        </w:rPr>
        <w:t xml:space="preserve"> 10.16 BİLECİK</w:t>
      </w:r>
      <w:bookmarkEnd w:id="383"/>
      <w:bookmarkEnd w:id="384"/>
    </w:p>
    <w:tbl>
      <w:tblPr>
        <w:tblW w:w="5229" w:type="pct"/>
        <w:tblCellMar>
          <w:left w:w="70" w:type="dxa"/>
          <w:right w:w="70" w:type="dxa"/>
        </w:tblCellMar>
        <w:tblLook w:val="04A0" w:firstRow="1" w:lastRow="0" w:firstColumn="1" w:lastColumn="0" w:noHBand="0" w:noVBand="1"/>
      </w:tblPr>
      <w:tblGrid>
        <w:gridCol w:w="2198"/>
        <w:gridCol w:w="1432"/>
        <w:gridCol w:w="1490"/>
        <w:gridCol w:w="742"/>
        <w:gridCol w:w="1335"/>
        <w:gridCol w:w="1468"/>
        <w:gridCol w:w="1309"/>
        <w:gridCol w:w="1309"/>
        <w:gridCol w:w="1207"/>
        <w:gridCol w:w="1411"/>
      </w:tblGrid>
      <w:tr w:rsidR="00B74515" w:rsidRPr="002C141F" w14:paraId="1D6B72EE" w14:textId="77777777" w:rsidTr="00B74515">
        <w:trPr>
          <w:trHeight w:val="420"/>
        </w:trPr>
        <w:tc>
          <w:tcPr>
            <w:tcW w:w="8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0DA99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BİLECİK</w:t>
            </w:r>
          </w:p>
        </w:tc>
        <w:tc>
          <w:tcPr>
            <w:tcW w:w="547" w:type="pct"/>
            <w:tcBorders>
              <w:top w:val="single" w:sz="4" w:space="0" w:color="D3D3D3"/>
              <w:left w:val="nil"/>
              <w:bottom w:val="single" w:sz="4" w:space="0" w:color="D3D3D3"/>
              <w:right w:val="single" w:sz="4" w:space="0" w:color="D3D3D3"/>
            </w:tcBorders>
            <w:shd w:val="clear" w:color="6E9ECA" w:fill="6E9ECA"/>
            <w:vAlign w:val="center"/>
            <w:hideMark/>
          </w:tcPr>
          <w:p w14:paraId="4830B431"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0F7D9292"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99" w:type="pct"/>
            <w:tcBorders>
              <w:top w:val="single" w:sz="4" w:space="0" w:color="D3D3D3"/>
              <w:left w:val="nil"/>
              <w:bottom w:val="single" w:sz="4" w:space="0" w:color="D3D3D3"/>
              <w:right w:val="single" w:sz="4" w:space="0" w:color="D3D3D3"/>
            </w:tcBorders>
            <w:shd w:val="clear" w:color="6E9ECA" w:fill="6E9ECA"/>
            <w:vAlign w:val="center"/>
            <w:hideMark/>
          </w:tcPr>
          <w:p w14:paraId="5F6CAB8D"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98" w:type="pct"/>
            <w:tcBorders>
              <w:top w:val="single" w:sz="4" w:space="0" w:color="D3D3D3"/>
              <w:left w:val="nil"/>
              <w:bottom w:val="single" w:sz="4" w:space="0" w:color="D3D3D3"/>
              <w:right w:val="single" w:sz="4" w:space="0" w:color="D3D3D3"/>
            </w:tcBorders>
            <w:shd w:val="clear" w:color="6E9ECA" w:fill="6E9ECA"/>
            <w:vAlign w:val="center"/>
            <w:hideMark/>
          </w:tcPr>
          <w:p w14:paraId="66FE291F"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3F7C6F7D"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23CDF776"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2F9B36AC"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708D1EED"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70E85E02"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589D4CD9"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3E24E635"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BİLECİK BOLU DOĞAL GAZ DAĞITIM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28A05F9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2B80D42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82.374,89</w:t>
            </w:r>
          </w:p>
        </w:tc>
        <w:tc>
          <w:tcPr>
            <w:tcW w:w="299" w:type="pct"/>
            <w:tcBorders>
              <w:top w:val="nil"/>
              <w:left w:val="nil"/>
              <w:bottom w:val="single" w:sz="4" w:space="0" w:color="D3D3D3"/>
              <w:right w:val="single" w:sz="4" w:space="0" w:color="D3D3D3"/>
            </w:tcBorders>
            <w:shd w:val="clear" w:color="auto" w:fill="auto"/>
            <w:vAlign w:val="center"/>
            <w:hideMark/>
          </w:tcPr>
          <w:p w14:paraId="085735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14A0FAB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EBEE46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114.270.921,64</w:t>
            </w:r>
          </w:p>
        </w:tc>
        <w:tc>
          <w:tcPr>
            <w:tcW w:w="476" w:type="pct"/>
            <w:tcBorders>
              <w:top w:val="nil"/>
              <w:left w:val="nil"/>
              <w:bottom w:val="single" w:sz="4" w:space="0" w:color="D3D3D3"/>
              <w:right w:val="single" w:sz="4" w:space="0" w:color="D3D3D3"/>
            </w:tcBorders>
            <w:shd w:val="clear" w:color="auto" w:fill="auto"/>
            <w:vAlign w:val="center"/>
            <w:hideMark/>
          </w:tcPr>
          <w:p w14:paraId="7C4CCD1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14.464.914,87</w:t>
            </w:r>
          </w:p>
        </w:tc>
        <w:tc>
          <w:tcPr>
            <w:tcW w:w="476" w:type="pct"/>
            <w:tcBorders>
              <w:top w:val="nil"/>
              <w:left w:val="nil"/>
              <w:bottom w:val="single" w:sz="4" w:space="0" w:color="D3D3D3"/>
              <w:right w:val="single" w:sz="4" w:space="0" w:color="D3D3D3"/>
            </w:tcBorders>
            <w:shd w:val="clear" w:color="auto" w:fill="auto"/>
            <w:vAlign w:val="center"/>
            <w:hideMark/>
          </w:tcPr>
          <w:p w14:paraId="2964891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51.650.415,40</w:t>
            </w:r>
          </w:p>
        </w:tc>
        <w:tc>
          <w:tcPr>
            <w:tcW w:w="439" w:type="pct"/>
            <w:tcBorders>
              <w:top w:val="nil"/>
              <w:left w:val="nil"/>
              <w:bottom w:val="single" w:sz="4" w:space="0" w:color="D3D3D3"/>
              <w:right w:val="single" w:sz="4" w:space="0" w:color="D3D3D3"/>
            </w:tcBorders>
            <w:shd w:val="clear" w:color="auto" w:fill="auto"/>
            <w:vAlign w:val="center"/>
            <w:hideMark/>
          </w:tcPr>
          <w:p w14:paraId="10EC88A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2.380.988,07</w:t>
            </w:r>
          </w:p>
        </w:tc>
        <w:tc>
          <w:tcPr>
            <w:tcW w:w="513" w:type="pct"/>
            <w:tcBorders>
              <w:top w:val="nil"/>
              <w:left w:val="nil"/>
              <w:bottom w:val="single" w:sz="4" w:space="0" w:color="D3D3D3"/>
              <w:right w:val="single" w:sz="4" w:space="0" w:color="D3D3D3"/>
            </w:tcBorders>
            <w:shd w:val="clear" w:color="708090" w:fill="708090"/>
            <w:vAlign w:val="center"/>
            <w:hideMark/>
          </w:tcPr>
          <w:p w14:paraId="5D426EB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182.849.614,86</w:t>
            </w:r>
          </w:p>
        </w:tc>
      </w:tr>
      <w:tr w:rsidR="00B74515" w:rsidRPr="002C141F" w14:paraId="67F60EF4" w14:textId="77777777"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259A04CA"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20B678B3"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341312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4707CC5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1136BBF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BD49E9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6D597E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30.390,62</w:t>
            </w:r>
          </w:p>
        </w:tc>
        <w:tc>
          <w:tcPr>
            <w:tcW w:w="476" w:type="pct"/>
            <w:tcBorders>
              <w:top w:val="nil"/>
              <w:left w:val="nil"/>
              <w:bottom w:val="single" w:sz="4" w:space="0" w:color="D3D3D3"/>
              <w:right w:val="single" w:sz="4" w:space="0" w:color="D3D3D3"/>
            </w:tcBorders>
            <w:shd w:val="clear" w:color="auto" w:fill="auto"/>
            <w:vAlign w:val="center"/>
            <w:hideMark/>
          </w:tcPr>
          <w:p w14:paraId="6B31022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22BB94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7270AEF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30.390,62</w:t>
            </w:r>
          </w:p>
        </w:tc>
      </w:tr>
      <w:tr w:rsidR="00B74515" w:rsidRPr="002C141F" w14:paraId="06CE62C6"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5A887F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0D75336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442998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6A082A4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564AD10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F415D8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122.041.288,49</w:t>
            </w:r>
          </w:p>
        </w:tc>
        <w:tc>
          <w:tcPr>
            <w:tcW w:w="476" w:type="pct"/>
            <w:tcBorders>
              <w:top w:val="nil"/>
              <w:left w:val="nil"/>
              <w:bottom w:val="single" w:sz="4" w:space="0" w:color="D3D3D3"/>
              <w:right w:val="single" w:sz="4" w:space="0" w:color="D3D3D3"/>
            </w:tcBorders>
            <w:shd w:val="clear" w:color="auto" w:fill="auto"/>
            <w:vAlign w:val="center"/>
            <w:hideMark/>
          </w:tcPr>
          <w:p w14:paraId="59AD93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83.386,80</w:t>
            </w:r>
          </w:p>
        </w:tc>
        <w:tc>
          <w:tcPr>
            <w:tcW w:w="476" w:type="pct"/>
            <w:tcBorders>
              <w:top w:val="nil"/>
              <w:left w:val="nil"/>
              <w:bottom w:val="single" w:sz="4" w:space="0" w:color="D3D3D3"/>
              <w:right w:val="single" w:sz="4" w:space="0" w:color="D3D3D3"/>
            </w:tcBorders>
            <w:shd w:val="clear" w:color="auto" w:fill="auto"/>
            <w:vAlign w:val="center"/>
            <w:hideMark/>
          </w:tcPr>
          <w:p w14:paraId="730838C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D781D9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277.514,63</w:t>
            </w:r>
          </w:p>
        </w:tc>
        <w:tc>
          <w:tcPr>
            <w:tcW w:w="513" w:type="pct"/>
            <w:tcBorders>
              <w:top w:val="nil"/>
              <w:left w:val="nil"/>
              <w:bottom w:val="single" w:sz="4" w:space="0" w:color="D3D3D3"/>
              <w:right w:val="single" w:sz="4" w:space="0" w:color="D3D3D3"/>
            </w:tcBorders>
            <w:shd w:val="clear" w:color="708090" w:fill="708090"/>
            <w:vAlign w:val="center"/>
            <w:hideMark/>
          </w:tcPr>
          <w:p w14:paraId="2412F85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122.402.189,92</w:t>
            </w:r>
          </w:p>
        </w:tc>
      </w:tr>
      <w:tr w:rsidR="00B74515" w:rsidRPr="002C141F" w14:paraId="63FF2936" w14:textId="77777777"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36B003BF"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198C8A9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3FAE3C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11.722.774,17</w:t>
            </w:r>
          </w:p>
        </w:tc>
        <w:tc>
          <w:tcPr>
            <w:tcW w:w="299" w:type="pct"/>
            <w:tcBorders>
              <w:top w:val="nil"/>
              <w:left w:val="nil"/>
              <w:bottom w:val="single" w:sz="4" w:space="0" w:color="D3D3D3"/>
              <w:right w:val="single" w:sz="4" w:space="0" w:color="D3D3D3"/>
            </w:tcBorders>
            <w:shd w:val="clear" w:color="auto" w:fill="auto"/>
            <w:vAlign w:val="center"/>
            <w:hideMark/>
          </w:tcPr>
          <w:p w14:paraId="1A51969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470BDD8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2D3E4B6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120.507.691,68</w:t>
            </w:r>
          </w:p>
        </w:tc>
        <w:tc>
          <w:tcPr>
            <w:tcW w:w="476" w:type="pct"/>
            <w:tcBorders>
              <w:top w:val="nil"/>
              <w:left w:val="nil"/>
              <w:bottom w:val="single" w:sz="4" w:space="0" w:color="D3D3D3"/>
              <w:right w:val="single" w:sz="4" w:space="0" w:color="D3D3D3"/>
            </w:tcBorders>
            <w:shd w:val="clear" w:color="auto" w:fill="auto"/>
            <w:vAlign w:val="center"/>
            <w:hideMark/>
          </w:tcPr>
          <w:p w14:paraId="49DE78B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6C9F25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C623EE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2015162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132.230.465,85</w:t>
            </w:r>
          </w:p>
        </w:tc>
      </w:tr>
      <w:tr w:rsidR="00B74515" w:rsidRPr="002C141F" w14:paraId="06DB17E1"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4EDCD70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GUNVOR ENERJİ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0933172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080B9ED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40DA558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130F322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4904829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34.059.720,02</w:t>
            </w:r>
          </w:p>
        </w:tc>
        <w:tc>
          <w:tcPr>
            <w:tcW w:w="476" w:type="pct"/>
            <w:tcBorders>
              <w:top w:val="nil"/>
              <w:left w:val="nil"/>
              <w:bottom w:val="single" w:sz="4" w:space="0" w:color="D3D3D3"/>
              <w:right w:val="single" w:sz="4" w:space="0" w:color="D3D3D3"/>
            </w:tcBorders>
            <w:shd w:val="clear" w:color="auto" w:fill="auto"/>
            <w:vAlign w:val="center"/>
            <w:hideMark/>
          </w:tcPr>
          <w:p w14:paraId="4D120AE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839476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8748A6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09EDE79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34.059.720,02</w:t>
            </w:r>
          </w:p>
        </w:tc>
      </w:tr>
      <w:tr w:rsidR="00B74515" w:rsidRPr="002C141F" w14:paraId="56C94FE9"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1E2FBBC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28446FA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47B4A4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68DC867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6F20524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460285E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86.547,00</w:t>
            </w:r>
          </w:p>
        </w:tc>
        <w:tc>
          <w:tcPr>
            <w:tcW w:w="476" w:type="pct"/>
            <w:tcBorders>
              <w:top w:val="nil"/>
              <w:left w:val="nil"/>
              <w:bottom w:val="single" w:sz="4" w:space="0" w:color="D3D3D3"/>
              <w:right w:val="single" w:sz="4" w:space="0" w:color="D3D3D3"/>
            </w:tcBorders>
            <w:shd w:val="clear" w:color="auto" w:fill="auto"/>
            <w:vAlign w:val="center"/>
            <w:hideMark/>
          </w:tcPr>
          <w:p w14:paraId="69D8BE3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B06647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F49790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40B40FA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86.547,00</w:t>
            </w:r>
          </w:p>
        </w:tc>
      </w:tr>
      <w:tr w:rsidR="00B74515" w:rsidRPr="002C141F" w14:paraId="59672BE9"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040B7A1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47583D3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F30636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1E62681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404130D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FFBC88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444.362,00</w:t>
            </w:r>
          </w:p>
        </w:tc>
        <w:tc>
          <w:tcPr>
            <w:tcW w:w="476" w:type="pct"/>
            <w:tcBorders>
              <w:top w:val="nil"/>
              <w:left w:val="nil"/>
              <w:bottom w:val="single" w:sz="4" w:space="0" w:color="D3D3D3"/>
              <w:right w:val="single" w:sz="4" w:space="0" w:color="D3D3D3"/>
            </w:tcBorders>
            <w:shd w:val="clear" w:color="auto" w:fill="auto"/>
            <w:vAlign w:val="center"/>
            <w:hideMark/>
          </w:tcPr>
          <w:p w14:paraId="1948B8C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5E4E2E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8E0F45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25.325,00</w:t>
            </w:r>
          </w:p>
        </w:tc>
        <w:tc>
          <w:tcPr>
            <w:tcW w:w="513" w:type="pct"/>
            <w:tcBorders>
              <w:top w:val="nil"/>
              <w:left w:val="nil"/>
              <w:bottom w:val="single" w:sz="4" w:space="0" w:color="D3D3D3"/>
              <w:right w:val="single" w:sz="4" w:space="0" w:color="D3D3D3"/>
            </w:tcBorders>
            <w:shd w:val="clear" w:color="708090" w:fill="708090"/>
            <w:vAlign w:val="center"/>
            <w:hideMark/>
          </w:tcPr>
          <w:p w14:paraId="390A40D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469.687,00</w:t>
            </w:r>
          </w:p>
        </w:tc>
      </w:tr>
      <w:tr w:rsidR="00B74515" w:rsidRPr="002C141F" w14:paraId="76CF2158" w14:textId="77777777"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60C6A6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0559D1D3"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1D3432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00C4DFA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1BC5D0E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EEB2A3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EBE99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178.474,00</w:t>
            </w:r>
          </w:p>
        </w:tc>
        <w:tc>
          <w:tcPr>
            <w:tcW w:w="476" w:type="pct"/>
            <w:tcBorders>
              <w:top w:val="nil"/>
              <w:left w:val="nil"/>
              <w:bottom w:val="single" w:sz="4" w:space="0" w:color="D3D3D3"/>
              <w:right w:val="single" w:sz="4" w:space="0" w:color="D3D3D3"/>
            </w:tcBorders>
            <w:shd w:val="clear" w:color="auto" w:fill="auto"/>
            <w:vAlign w:val="center"/>
            <w:hideMark/>
          </w:tcPr>
          <w:p w14:paraId="2102FBA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A7D091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79D18B0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178.474,00</w:t>
            </w:r>
          </w:p>
        </w:tc>
      </w:tr>
      <w:tr w:rsidR="00B74515" w:rsidRPr="002C141F" w14:paraId="10C4B950" w14:textId="77777777"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033F27C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547" w:type="pct"/>
            <w:tcBorders>
              <w:top w:val="nil"/>
              <w:left w:val="nil"/>
              <w:bottom w:val="single" w:sz="4" w:space="0" w:color="D3D3D3"/>
              <w:right w:val="single" w:sz="4" w:space="0" w:color="D3D3D3"/>
            </w:tcBorders>
            <w:shd w:val="clear" w:color="708090" w:fill="708090"/>
            <w:vAlign w:val="center"/>
            <w:hideMark/>
          </w:tcPr>
          <w:p w14:paraId="28E5CC0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2D1982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9" w:type="pct"/>
            <w:tcBorders>
              <w:top w:val="nil"/>
              <w:left w:val="nil"/>
              <w:bottom w:val="single" w:sz="4" w:space="0" w:color="D3D3D3"/>
              <w:right w:val="single" w:sz="4" w:space="0" w:color="D3D3D3"/>
            </w:tcBorders>
            <w:shd w:val="clear" w:color="auto" w:fill="auto"/>
            <w:vAlign w:val="center"/>
            <w:hideMark/>
          </w:tcPr>
          <w:p w14:paraId="0DC76FC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3717198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C3C194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8A2979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09DD9F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2C094D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2.102.285,29</w:t>
            </w:r>
          </w:p>
        </w:tc>
        <w:tc>
          <w:tcPr>
            <w:tcW w:w="513" w:type="pct"/>
            <w:tcBorders>
              <w:top w:val="nil"/>
              <w:left w:val="nil"/>
              <w:bottom w:val="single" w:sz="4" w:space="0" w:color="D3D3D3"/>
              <w:right w:val="single" w:sz="4" w:space="0" w:color="D3D3D3"/>
            </w:tcBorders>
            <w:shd w:val="clear" w:color="708090" w:fill="708090"/>
            <w:vAlign w:val="center"/>
            <w:hideMark/>
          </w:tcPr>
          <w:p w14:paraId="011B562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2.102.285,29</w:t>
            </w:r>
          </w:p>
        </w:tc>
      </w:tr>
      <w:tr w:rsidR="00B74515" w:rsidRPr="002C141F" w14:paraId="64CEB5E8" w14:textId="77777777"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14:paraId="6605ECC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47" w:type="pct"/>
            <w:tcBorders>
              <w:top w:val="nil"/>
              <w:left w:val="nil"/>
              <w:bottom w:val="single" w:sz="4" w:space="0" w:color="D3D3D3"/>
              <w:right w:val="single" w:sz="4" w:space="0" w:color="D3D3D3"/>
            </w:tcBorders>
            <w:shd w:val="clear" w:color="708090" w:fill="708090"/>
            <w:vAlign w:val="center"/>
            <w:hideMark/>
          </w:tcPr>
          <w:p w14:paraId="0C5A8FC4"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094A03C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11.805.149,06</w:t>
            </w:r>
          </w:p>
        </w:tc>
        <w:tc>
          <w:tcPr>
            <w:tcW w:w="299" w:type="pct"/>
            <w:tcBorders>
              <w:top w:val="nil"/>
              <w:left w:val="nil"/>
              <w:bottom w:val="single" w:sz="4" w:space="0" w:color="D3D3D3"/>
              <w:right w:val="single" w:sz="4" w:space="0" w:color="D3D3D3"/>
            </w:tcBorders>
            <w:shd w:val="clear" w:color="708090" w:fill="708090"/>
            <w:vAlign w:val="center"/>
            <w:hideMark/>
          </w:tcPr>
          <w:p w14:paraId="7780D91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98" w:type="pct"/>
            <w:tcBorders>
              <w:top w:val="nil"/>
              <w:left w:val="nil"/>
              <w:bottom w:val="single" w:sz="4" w:space="0" w:color="D3D3D3"/>
              <w:right w:val="single" w:sz="4" w:space="0" w:color="D3D3D3"/>
            </w:tcBorders>
            <w:shd w:val="clear" w:color="708090" w:fill="708090"/>
            <w:vAlign w:val="center"/>
            <w:hideMark/>
          </w:tcPr>
          <w:p w14:paraId="2516213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D0572E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391.410.530,83</w:t>
            </w:r>
          </w:p>
        </w:tc>
        <w:tc>
          <w:tcPr>
            <w:tcW w:w="476" w:type="pct"/>
            <w:tcBorders>
              <w:top w:val="nil"/>
              <w:left w:val="nil"/>
              <w:bottom w:val="single" w:sz="4" w:space="0" w:color="D3D3D3"/>
              <w:right w:val="single" w:sz="4" w:space="0" w:color="D3D3D3"/>
            </w:tcBorders>
            <w:shd w:val="clear" w:color="708090" w:fill="708090"/>
            <w:vAlign w:val="center"/>
            <w:hideMark/>
          </w:tcPr>
          <w:p w14:paraId="3516EB8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14.757.166,29</w:t>
            </w:r>
          </w:p>
        </w:tc>
        <w:tc>
          <w:tcPr>
            <w:tcW w:w="476" w:type="pct"/>
            <w:tcBorders>
              <w:top w:val="nil"/>
              <w:left w:val="nil"/>
              <w:bottom w:val="single" w:sz="4" w:space="0" w:color="D3D3D3"/>
              <w:right w:val="single" w:sz="4" w:space="0" w:color="D3D3D3"/>
            </w:tcBorders>
            <w:shd w:val="clear" w:color="708090" w:fill="708090"/>
            <w:vAlign w:val="center"/>
            <w:hideMark/>
          </w:tcPr>
          <w:p w14:paraId="4B56766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51.650.415,40</w:t>
            </w:r>
          </w:p>
        </w:tc>
        <w:tc>
          <w:tcPr>
            <w:tcW w:w="439" w:type="pct"/>
            <w:tcBorders>
              <w:top w:val="nil"/>
              <w:left w:val="nil"/>
              <w:bottom w:val="single" w:sz="4" w:space="0" w:color="D3D3D3"/>
              <w:right w:val="single" w:sz="4" w:space="0" w:color="D3D3D3"/>
            </w:tcBorders>
            <w:shd w:val="clear" w:color="708090" w:fill="708090"/>
            <w:vAlign w:val="center"/>
            <w:hideMark/>
          </w:tcPr>
          <w:p w14:paraId="4F0A326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4.786.112,98</w:t>
            </w:r>
          </w:p>
        </w:tc>
        <w:tc>
          <w:tcPr>
            <w:tcW w:w="513" w:type="pct"/>
            <w:tcBorders>
              <w:top w:val="nil"/>
              <w:left w:val="nil"/>
              <w:bottom w:val="single" w:sz="4" w:space="0" w:color="D3D3D3"/>
              <w:right w:val="single" w:sz="4" w:space="0" w:color="D3D3D3"/>
            </w:tcBorders>
            <w:shd w:val="clear" w:color="708090" w:fill="708090"/>
            <w:vAlign w:val="center"/>
            <w:hideMark/>
          </w:tcPr>
          <w:p w14:paraId="553B739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474.409.374,55</w:t>
            </w:r>
          </w:p>
        </w:tc>
      </w:tr>
    </w:tbl>
    <w:p w14:paraId="692572C0" w14:textId="77777777" w:rsidR="00E850C5" w:rsidRPr="002C141F" w:rsidRDefault="00E850C5" w:rsidP="00AB0FC6">
      <w:pPr>
        <w:pStyle w:val="Tablo1"/>
        <w:rPr>
          <w:rFonts w:ascii="Times New Roman" w:hAnsi="Times New Roman"/>
          <w:lang w:val="en-US"/>
        </w:rPr>
      </w:pPr>
    </w:p>
    <w:p w14:paraId="5CB0180C" w14:textId="77777777" w:rsidR="00AB0FC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6A977E91" w14:textId="77777777" w:rsidR="00AB0FC6" w:rsidRPr="002C141F" w:rsidRDefault="004C282A" w:rsidP="00385AC9">
      <w:pPr>
        <w:pStyle w:val="Balk5"/>
        <w:rPr>
          <w:lang w:val="en-US"/>
        </w:rPr>
      </w:pPr>
      <w:bookmarkStart w:id="385" w:name="_Toc445993534"/>
      <w:bookmarkStart w:id="386" w:name="_Toc520881387"/>
      <w:r w:rsidRPr="002C141F">
        <w:rPr>
          <w:lang w:val="en-US"/>
        </w:rPr>
        <w:lastRenderedPageBreak/>
        <w:t>Table</w:t>
      </w:r>
      <w:r w:rsidR="00AB0FC6" w:rsidRPr="002C141F">
        <w:rPr>
          <w:lang w:val="en-US"/>
        </w:rPr>
        <w:t xml:space="preserve"> 10.17 BİNGÖL</w:t>
      </w:r>
      <w:bookmarkEnd w:id="385"/>
      <w:bookmarkEnd w:id="386"/>
    </w:p>
    <w:tbl>
      <w:tblPr>
        <w:tblW w:w="5229" w:type="pct"/>
        <w:tblCellMar>
          <w:left w:w="70" w:type="dxa"/>
          <w:right w:w="70" w:type="dxa"/>
        </w:tblCellMar>
        <w:tblLook w:val="04A0" w:firstRow="1" w:lastRow="0" w:firstColumn="1" w:lastColumn="0" w:noHBand="0" w:noVBand="1"/>
      </w:tblPr>
      <w:tblGrid>
        <w:gridCol w:w="3373"/>
        <w:gridCol w:w="1222"/>
        <w:gridCol w:w="1523"/>
        <w:gridCol w:w="800"/>
        <w:gridCol w:w="1335"/>
        <w:gridCol w:w="1207"/>
        <w:gridCol w:w="1073"/>
        <w:gridCol w:w="1207"/>
        <w:gridCol w:w="954"/>
        <w:gridCol w:w="1207"/>
      </w:tblGrid>
      <w:tr w:rsidR="00B74515" w:rsidRPr="002C141F" w14:paraId="34D142C8" w14:textId="77777777" w:rsidTr="00B74515">
        <w:trPr>
          <w:trHeight w:val="420"/>
        </w:trPr>
        <w:tc>
          <w:tcPr>
            <w:tcW w:w="12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0DF6454"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BİNGÖL</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2518DAAF"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0" w:type="pct"/>
            <w:tcBorders>
              <w:top w:val="single" w:sz="4" w:space="0" w:color="D3D3D3"/>
              <w:left w:val="nil"/>
              <w:bottom w:val="single" w:sz="4" w:space="0" w:color="D3D3D3"/>
              <w:right w:val="single" w:sz="4" w:space="0" w:color="D3D3D3"/>
            </w:tcBorders>
            <w:shd w:val="clear" w:color="6E9ECA" w:fill="6E9ECA"/>
            <w:vAlign w:val="center"/>
            <w:hideMark/>
          </w:tcPr>
          <w:p w14:paraId="458A4231"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641A2ABD"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14:paraId="5AE685CD"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58A7EDF3"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9" w:type="pct"/>
            <w:tcBorders>
              <w:top w:val="single" w:sz="4" w:space="0" w:color="D3D3D3"/>
              <w:left w:val="nil"/>
              <w:bottom w:val="single" w:sz="4" w:space="0" w:color="D3D3D3"/>
              <w:right w:val="single" w:sz="4" w:space="0" w:color="D3D3D3"/>
            </w:tcBorders>
            <w:shd w:val="clear" w:color="6E9ECA" w:fill="6E9ECA"/>
            <w:vAlign w:val="center"/>
            <w:hideMark/>
          </w:tcPr>
          <w:p w14:paraId="3D60735F"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3836D329"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2A4FA8F5"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4D118968"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7F4616D0" w14:textId="77777777"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5AFBD0F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AY-TEK DOĞALGAZ DÖNÜŞÜM SİSTEMLERİ MÜHENDİSLİK İNŞAAT VE TAAHHÜT SANAYİ VE TİCARET LİMİTED ŞİRKETİ</w:t>
            </w:r>
          </w:p>
        </w:tc>
        <w:tc>
          <w:tcPr>
            <w:tcW w:w="462" w:type="pct"/>
            <w:tcBorders>
              <w:top w:val="nil"/>
              <w:left w:val="nil"/>
              <w:bottom w:val="single" w:sz="4" w:space="0" w:color="D3D3D3"/>
              <w:right w:val="single" w:sz="4" w:space="0" w:color="D3D3D3"/>
            </w:tcBorders>
            <w:shd w:val="clear" w:color="708090" w:fill="708090"/>
            <w:vAlign w:val="center"/>
            <w:hideMark/>
          </w:tcPr>
          <w:p w14:paraId="098D6E0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0" w:type="pct"/>
            <w:tcBorders>
              <w:top w:val="nil"/>
              <w:left w:val="nil"/>
              <w:bottom w:val="single" w:sz="4" w:space="0" w:color="D3D3D3"/>
              <w:right w:val="single" w:sz="4" w:space="0" w:color="D3D3D3"/>
            </w:tcBorders>
            <w:shd w:val="clear" w:color="auto" w:fill="auto"/>
            <w:vAlign w:val="center"/>
            <w:hideMark/>
          </w:tcPr>
          <w:p w14:paraId="11C3B10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1B6B3E4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7C3FD58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7EF38F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9" w:type="pct"/>
            <w:tcBorders>
              <w:top w:val="nil"/>
              <w:left w:val="nil"/>
              <w:bottom w:val="single" w:sz="4" w:space="0" w:color="D3D3D3"/>
              <w:right w:val="single" w:sz="4" w:space="0" w:color="D3D3D3"/>
            </w:tcBorders>
            <w:shd w:val="clear" w:color="auto" w:fill="auto"/>
            <w:vAlign w:val="center"/>
            <w:hideMark/>
          </w:tcPr>
          <w:p w14:paraId="6F693A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6.382,98</w:t>
            </w:r>
          </w:p>
        </w:tc>
        <w:tc>
          <w:tcPr>
            <w:tcW w:w="439" w:type="pct"/>
            <w:tcBorders>
              <w:top w:val="nil"/>
              <w:left w:val="nil"/>
              <w:bottom w:val="single" w:sz="4" w:space="0" w:color="D3D3D3"/>
              <w:right w:val="single" w:sz="4" w:space="0" w:color="D3D3D3"/>
            </w:tcBorders>
            <w:shd w:val="clear" w:color="auto" w:fill="auto"/>
            <w:vAlign w:val="center"/>
            <w:hideMark/>
          </w:tcPr>
          <w:p w14:paraId="32E56BF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66B381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7A53E35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6.382,98</w:t>
            </w:r>
          </w:p>
        </w:tc>
      </w:tr>
      <w:tr w:rsidR="00B74515" w:rsidRPr="002C141F" w14:paraId="46C070EC" w14:textId="77777777"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3EE6140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DOĞUGAZ BİTLİS BİNGÖL MUŞ DOĞALGAZ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1B9B7B7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0" w:type="pct"/>
            <w:tcBorders>
              <w:top w:val="nil"/>
              <w:left w:val="nil"/>
              <w:bottom w:val="single" w:sz="4" w:space="0" w:color="D3D3D3"/>
              <w:right w:val="single" w:sz="4" w:space="0" w:color="D3D3D3"/>
            </w:tcBorders>
            <w:shd w:val="clear" w:color="auto" w:fill="auto"/>
            <w:vAlign w:val="center"/>
            <w:hideMark/>
          </w:tcPr>
          <w:p w14:paraId="36DBF75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2FACBB8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10A29AE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91D9BF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9" w:type="pct"/>
            <w:tcBorders>
              <w:top w:val="nil"/>
              <w:left w:val="nil"/>
              <w:bottom w:val="single" w:sz="4" w:space="0" w:color="D3D3D3"/>
              <w:right w:val="single" w:sz="4" w:space="0" w:color="D3D3D3"/>
            </w:tcBorders>
            <w:shd w:val="clear" w:color="auto" w:fill="auto"/>
            <w:vAlign w:val="center"/>
            <w:hideMark/>
          </w:tcPr>
          <w:p w14:paraId="0FF4F28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285.341,04</w:t>
            </w:r>
          </w:p>
        </w:tc>
        <w:tc>
          <w:tcPr>
            <w:tcW w:w="439" w:type="pct"/>
            <w:tcBorders>
              <w:top w:val="nil"/>
              <w:left w:val="nil"/>
              <w:bottom w:val="single" w:sz="4" w:space="0" w:color="D3D3D3"/>
              <w:right w:val="single" w:sz="4" w:space="0" w:color="D3D3D3"/>
            </w:tcBorders>
            <w:shd w:val="clear" w:color="auto" w:fill="auto"/>
            <w:vAlign w:val="center"/>
            <w:hideMark/>
          </w:tcPr>
          <w:p w14:paraId="4307F2F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3.017.493,93</w:t>
            </w:r>
          </w:p>
        </w:tc>
        <w:tc>
          <w:tcPr>
            <w:tcW w:w="347" w:type="pct"/>
            <w:tcBorders>
              <w:top w:val="nil"/>
              <w:left w:val="nil"/>
              <w:bottom w:val="single" w:sz="4" w:space="0" w:color="D3D3D3"/>
              <w:right w:val="single" w:sz="4" w:space="0" w:color="D3D3D3"/>
            </w:tcBorders>
            <w:shd w:val="clear" w:color="auto" w:fill="auto"/>
            <w:vAlign w:val="center"/>
            <w:hideMark/>
          </w:tcPr>
          <w:p w14:paraId="22FFC43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56.104,97</w:t>
            </w:r>
          </w:p>
        </w:tc>
        <w:tc>
          <w:tcPr>
            <w:tcW w:w="439" w:type="pct"/>
            <w:tcBorders>
              <w:top w:val="nil"/>
              <w:left w:val="nil"/>
              <w:bottom w:val="single" w:sz="4" w:space="0" w:color="D3D3D3"/>
              <w:right w:val="single" w:sz="4" w:space="0" w:color="D3D3D3"/>
            </w:tcBorders>
            <w:shd w:val="clear" w:color="708090" w:fill="708090"/>
            <w:vAlign w:val="center"/>
            <w:hideMark/>
          </w:tcPr>
          <w:p w14:paraId="49185D4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3.358.939,94</w:t>
            </w:r>
          </w:p>
        </w:tc>
      </w:tr>
      <w:tr w:rsidR="00B74515" w:rsidRPr="002C141F" w14:paraId="4124BAD0" w14:textId="77777777"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5FB8E3A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53034AC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0" w:type="pct"/>
            <w:tcBorders>
              <w:top w:val="nil"/>
              <w:left w:val="nil"/>
              <w:bottom w:val="single" w:sz="4" w:space="0" w:color="D3D3D3"/>
              <w:right w:val="single" w:sz="4" w:space="0" w:color="D3D3D3"/>
            </w:tcBorders>
            <w:shd w:val="clear" w:color="auto" w:fill="auto"/>
            <w:vAlign w:val="center"/>
            <w:hideMark/>
          </w:tcPr>
          <w:p w14:paraId="405963F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405D4EE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56A9C38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9BEB4F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9" w:type="pct"/>
            <w:tcBorders>
              <w:top w:val="nil"/>
              <w:left w:val="nil"/>
              <w:bottom w:val="single" w:sz="4" w:space="0" w:color="D3D3D3"/>
              <w:right w:val="single" w:sz="4" w:space="0" w:color="D3D3D3"/>
            </w:tcBorders>
            <w:shd w:val="clear" w:color="auto" w:fill="auto"/>
            <w:vAlign w:val="center"/>
            <w:hideMark/>
          </w:tcPr>
          <w:p w14:paraId="34310D9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219.157,01</w:t>
            </w:r>
          </w:p>
        </w:tc>
        <w:tc>
          <w:tcPr>
            <w:tcW w:w="439" w:type="pct"/>
            <w:tcBorders>
              <w:top w:val="nil"/>
              <w:left w:val="nil"/>
              <w:bottom w:val="single" w:sz="4" w:space="0" w:color="D3D3D3"/>
              <w:right w:val="single" w:sz="4" w:space="0" w:color="D3D3D3"/>
            </w:tcBorders>
            <w:shd w:val="clear" w:color="auto" w:fill="auto"/>
            <w:vAlign w:val="center"/>
            <w:hideMark/>
          </w:tcPr>
          <w:p w14:paraId="58E2697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0F4C26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48D226B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219.157,01</w:t>
            </w:r>
          </w:p>
        </w:tc>
      </w:tr>
      <w:tr w:rsidR="00B74515" w:rsidRPr="002C141F" w14:paraId="11EFBA6D" w14:textId="77777777"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391F8B9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0A39F087"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0" w:type="pct"/>
            <w:tcBorders>
              <w:top w:val="nil"/>
              <w:left w:val="nil"/>
              <w:bottom w:val="single" w:sz="4" w:space="0" w:color="D3D3D3"/>
              <w:right w:val="single" w:sz="4" w:space="0" w:color="D3D3D3"/>
            </w:tcBorders>
            <w:shd w:val="clear" w:color="auto" w:fill="auto"/>
            <w:vAlign w:val="center"/>
            <w:hideMark/>
          </w:tcPr>
          <w:p w14:paraId="6BCD1D0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36DF289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A246EA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2B537E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793.682,44</w:t>
            </w:r>
          </w:p>
        </w:tc>
        <w:tc>
          <w:tcPr>
            <w:tcW w:w="419" w:type="pct"/>
            <w:tcBorders>
              <w:top w:val="nil"/>
              <w:left w:val="nil"/>
              <w:bottom w:val="single" w:sz="4" w:space="0" w:color="D3D3D3"/>
              <w:right w:val="single" w:sz="4" w:space="0" w:color="D3D3D3"/>
            </w:tcBorders>
            <w:shd w:val="clear" w:color="auto" w:fill="auto"/>
            <w:vAlign w:val="center"/>
            <w:hideMark/>
          </w:tcPr>
          <w:p w14:paraId="0D2DBCA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EAC486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262BEE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4141BCA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793.682,44</w:t>
            </w:r>
          </w:p>
        </w:tc>
      </w:tr>
      <w:tr w:rsidR="00B74515" w:rsidRPr="002C141F" w14:paraId="3236E71F" w14:textId="77777777" w:rsidTr="00B74515">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34CF93F5"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1A6BE5D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0" w:type="pct"/>
            <w:tcBorders>
              <w:top w:val="nil"/>
              <w:left w:val="nil"/>
              <w:bottom w:val="single" w:sz="4" w:space="0" w:color="D3D3D3"/>
              <w:right w:val="single" w:sz="4" w:space="0" w:color="D3D3D3"/>
            </w:tcBorders>
            <w:shd w:val="clear" w:color="auto" w:fill="auto"/>
            <w:vAlign w:val="center"/>
            <w:hideMark/>
          </w:tcPr>
          <w:p w14:paraId="385E0A2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0AB957B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0366A22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367A57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1.181.418,00</w:t>
            </w:r>
          </w:p>
        </w:tc>
        <w:tc>
          <w:tcPr>
            <w:tcW w:w="419" w:type="pct"/>
            <w:tcBorders>
              <w:top w:val="nil"/>
              <w:left w:val="nil"/>
              <w:bottom w:val="single" w:sz="4" w:space="0" w:color="D3D3D3"/>
              <w:right w:val="single" w:sz="4" w:space="0" w:color="D3D3D3"/>
            </w:tcBorders>
            <w:shd w:val="clear" w:color="auto" w:fill="auto"/>
            <w:vAlign w:val="center"/>
            <w:hideMark/>
          </w:tcPr>
          <w:p w14:paraId="0A444E6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30.009,00</w:t>
            </w:r>
          </w:p>
        </w:tc>
        <w:tc>
          <w:tcPr>
            <w:tcW w:w="439" w:type="pct"/>
            <w:tcBorders>
              <w:top w:val="nil"/>
              <w:left w:val="nil"/>
              <w:bottom w:val="single" w:sz="4" w:space="0" w:color="D3D3D3"/>
              <w:right w:val="single" w:sz="4" w:space="0" w:color="D3D3D3"/>
            </w:tcBorders>
            <w:shd w:val="clear" w:color="auto" w:fill="auto"/>
            <w:vAlign w:val="center"/>
            <w:hideMark/>
          </w:tcPr>
          <w:p w14:paraId="7981974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B950C9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201073C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1.211.427,00</w:t>
            </w:r>
          </w:p>
        </w:tc>
      </w:tr>
      <w:tr w:rsidR="00B74515" w:rsidRPr="002C141F" w14:paraId="330C7923" w14:textId="77777777"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7F4D68D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57BB5B5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0" w:type="pct"/>
            <w:tcBorders>
              <w:top w:val="nil"/>
              <w:left w:val="nil"/>
              <w:bottom w:val="single" w:sz="4" w:space="0" w:color="D3D3D3"/>
              <w:right w:val="single" w:sz="4" w:space="0" w:color="D3D3D3"/>
            </w:tcBorders>
            <w:shd w:val="clear" w:color="auto" w:fill="auto"/>
            <w:vAlign w:val="center"/>
            <w:hideMark/>
          </w:tcPr>
          <w:p w14:paraId="49AB053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40F42A8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7210808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E2025D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66.002,00</w:t>
            </w:r>
          </w:p>
        </w:tc>
        <w:tc>
          <w:tcPr>
            <w:tcW w:w="419" w:type="pct"/>
            <w:tcBorders>
              <w:top w:val="nil"/>
              <w:left w:val="nil"/>
              <w:bottom w:val="single" w:sz="4" w:space="0" w:color="D3D3D3"/>
              <w:right w:val="single" w:sz="4" w:space="0" w:color="D3D3D3"/>
            </w:tcBorders>
            <w:shd w:val="clear" w:color="auto" w:fill="auto"/>
            <w:vAlign w:val="center"/>
            <w:hideMark/>
          </w:tcPr>
          <w:p w14:paraId="325999A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22.963,00</w:t>
            </w:r>
          </w:p>
        </w:tc>
        <w:tc>
          <w:tcPr>
            <w:tcW w:w="439" w:type="pct"/>
            <w:tcBorders>
              <w:top w:val="nil"/>
              <w:left w:val="nil"/>
              <w:bottom w:val="single" w:sz="4" w:space="0" w:color="D3D3D3"/>
              <w:right w:val="single" w:sz="4" w:space="0" w:color="D3D3D3"/>
            </w:tcBorders>
            <w:shd w:val="clear" w:color="auto" w:fill="auto"/>
            <w:vAlign w:val="center"/>
            <w:hideMark/>
          </w:tcPr>
          <w:p w14:paraId="32696E9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1C3A00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18DEB683"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88.965,00</w:t>
            </w:r>
          </w:p>
        </w:tc>
      </w:tr>
      <w:tr w:rsidR="00B74515" w:rsidRPr="002C141F" w14:paraId="44B5F7F0" w14:textId="77777777" w:rsidTr="00B74515">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14:paraId="008FFA6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2E84F35E"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0" w:type="pct"/>
            <w:tcBorders>
              <w:top w:val="nil"/>
              <w:left w:val="nil"/>
              <w:bottom w:val="single" w:sz="4" w:space="0" w:color="D3D3D3"/>
              <w:right w:val="single" w:sz="4" w:space="0" w:color="D3D3D3"/>
            </w:tcBorders>
            <w:shd w:val="clear" w:color="708090" w:fill="708090"/>
            <w:vAlign w:val="center"/>
            <w:hideMark/>
          </w:tcPr>
          <w:p w14:paraId="3D79235C"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14:paraId="6B4E46F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39" w:type="pct"/>
            <w:tcBorders>
              <w:top w:val="nil"/>
              <w:left w:val="nil"/>
              <w:bottom w:val="single" w:sz="4" w:space="0" w:color="D3D3D3"/>
              <w:right w:val="single" w:sz="4" w:space="0" w:color="D3D3D3"/>
            </w:tcBorders>
            <w:shd w:val="clear" w:color="708090" w:fill="708090"/>
            <w:vAlign w:val="center"/>
            <w:hideMark/>
          </w:tcPr>
          <w:p w14:paraId="35055F4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2A24EFD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2.041.102,44</w:t>
            </w:r>
          </w:p>
        </w:tc>
        <w:tc>
          <w:tcPr>
            <w:tcW w:w="419" w:type="pct"/>
            <w:tcBorders>
              <w:top w:val="nil"/>
              <w:left w:val="nil"/>
              <w:bottom w:val="single" w:sz="4" w:space="0" w:color="D3D3D3"/>
              <w:right w:val="single" w:sz="4" w:space="0" w:color="D3D3D3"/>
            </w:tcBorders>
            <w:shd w:val="clear" w:color="708090" w:fill="708090"/>
            <w:vAlign w:val="center"/>
            <w:hideMark/>
          </w:tcPr>
          <w:p w14:paraId="6612357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563.853,03</w:t>
            </w:r>
          </w:p>
        </w:tc>
        <w:tc>
          <w:tcPr>
            <w:tcW w:w="439" w:type="pct"/>
            <w:tcBorders>
              <w:top w:val="nil"/>
              <w:left w:val="nil"/>
              <w:bottom w:val="single" w:sz="4" w:space="0" w:color="D3D3D3"/>
              <w:right w:val="single" w:sz="4" w:space="0" w:color="D3D3D3"/>
            </w:tcBorders>
            <w:shd w:val="clear" w:color="708090" w:fill="708090"/>
            <w:vAlign w:val="center"/>
            <w:hideMark/>
          </w:tcPr>
          <w:p w14:paraId="639AFE8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3.017.493,93</w:t>
            </w:r>
          </w:p>
        </w:tc>
        <w:tc>
          <w:tcPr>
            <w:tcW w:w="347" w:type="pct"/>
            <w:tcBorders>
              <w:top w:val="nil"/>
              <w:left w:val="nil"/>
              <w:bottom w:val="single" w:sz="4" w:space="0" w:color="D3D3D3"/>
              <w:right w:val="single" w:sz="4" w:space="0" w:color="D3D3D3"/>
            </w:tcBorders>
            <w:shd w:val="clear" w:color="708090" w:fill="708090"/>
            <w:vAlign w:val="center"/>
            <w:hideMark/>
          </w:tcPr>
          <w:p w14:paraId="4C24A15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56.104,97</w:t>
            </w:r>
          </w:p>
        </w:tc>
        <w:tc>
          <w:tcPr>
            <w:tcW w:w="439" w:type="pct"/>
            <w:tcBorders>
              <w:top w:val="nil"/>
              <w:left w:val="nil"/>
              <w:bottom w:val="single" w:sz="4" w:space="0" w:color="D3D3D3"/>
              <w:right w:val="single" w:sz="4" w:space="0" w:color="D3D3D3"/>
            </w:tcBorders>
            <w:shd w:val="clear" w:color="708090" w:fill="708090"/>
            <w:vAlign w:val="center"/>
            <w:hideMark/>
          </w:tcPr>
          <w:p w14:paraId="344E8E4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5.678.554,37</w:t>
            </w:r>
          </w:p>
        </w:tc>
      </w:tr>
    </w:tbl>
    <w:p w14:paraId="13F59578" w14:textId="77777777" w:rsidR="00AB0FC6" w:rsidRPr="002C141F" w:rsidRDefault="00AB0FC6" w:rsidP="00AB0FC6">
      <w:pPr>
        <w:pStyle w:val="Tablo1"/>
        <w:rPr>
          <w:rFonts w:ascii="Times New Roman" w:hAnsi="Times New Roman"/>
          <w:lang w:val="en-US"/>
        </w:rPr>
      </w:pPr>
    </w:p>
    <w:p w14:paraId="4F73E9EB" w14:textId="77777777" w:rsidR="00AB0FC6" w:rsidRPr="002C141F" w:rsidRDefault="004C282A" w:rsidP="00385AC9">
      <w:pPr>
        <w:pStyle w:val="Balk5"/>
        <w:rPr>
          <w:lang w:val="en-US"/>
        </w:rPr>
      </w:pPr>
      <w:bookmarkStart w:id="387" w:name="_Toc445993535"/>
      <w:bookmarkStart w:id="388" w:name="_Toc520881388"/>
      <w:r w:rsidRPr="002C141F">
        <w:rPr>
          <w:lang w:val="en-US"/>
        </w:rPr>
        <w:t>Table</w:t>
      </w:r>
      <w:r w:rsidR="00AB0FC6" w:rsidRPr="002C141F">
        <w:rPr>
          <w:lang w:val="en-US"/>
        </w:rPr>
        <w:t xml:space="preserve"> 10.18 BİTLİS</w:t>
      </w:r>
      <w:bookmarkEnd w:id="387"/>
      <w:bookmarkEnd w:id="388"/>
    </w:p>
    <w:tbl>
      <w:tblPr>
        <w:tblW w:w="5229" w:type="pct"/>
        <w:tblCellMar>
          <w:left w:w="70" w:type="dxa"/>
          <w:right w:w="70" w:type="dxa"/>
        </w:tblCellMar>
        <w:tblLook w:val="04A0" w:firstRow="1" w:lastRow="0" w:firstColumn="1" w:lastColumn="0" w:noHBand="0" w:noVBand="1"/>
      </w:tblPr>
      <w:tblGrid>
        <w:gridCol w:w="3057"/>
        <w:gridCol w:w="1096"/>
        <w:gridCol w:w="1522"/>
        <w:gridCol w:w="852"/>
        <w:gridCol w:w="1335"/>
        <w:gridCol w:w="1207"/>
        <w:gridCol w:w="1055"/>
        <w:gridCol w:w="1207"/>
        <w:gridCol w:w="954"/>
        <w:gridCol w:w="1616"/>
      </w:tblGrid>
      <w:tr w:rsidR="00B74515" w:rsidRPr="002C141F" w14:paraId="20D49F56" w14:textId="77777777" w:rsidTr="00B74515">
        <w:trPr>
          <w:trHeight w:val="420"/>
        </w:trPr>
        <w:tc>
          <w:tcPr>
            <w:tcW w:w="111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E1C79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BİTLİS</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14:paraId="6CB2E948"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26AC71E8"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26" w:type="pct"/>
            <w:tcBorders>
              <w:top w:val="single" w:sz="4" w:space="0" w:color="D3D3D3"/>
              <w:left w:val="nil"/>
              <w:bottom w:val="single" w:sz="4" w:space="0" w:color="D3D3D3"/>
              <w:right w:val="single" w:sz="4" w:space="0" w:color="D3D3D3"/>
            </w:tcBorders>
            <w:shd w:val="clear" w:color="6E9ECA" w:fill="6E9ECA"/>
            <w:vAlign w:val="center"/>
            <w:hideMark/>
          </w:tcPr>
          <w:p w14:paraId="409AA9C6"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14:paraId="086FD844"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45C8592F"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3212278F"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7D84575C"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59187063"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658" w:type="pct"/>
            <w:tcBorders>
              <w:top w:val="single" w:sz="4" w:space="0" w:color="D3D3D3"/>
              <w:left w:val="nil"/>
              <w:bottom w:val="single" w:sz="4" w:space="0" w:color="D3D3D3"/>
              <w:right w:val="single" w:sz="4" w:space="0" w:color="D3D3D3"/>
            </w:tcBorders>
            <w:shd w:val="clear" w:color="6E9ECA" w:fill="6E9ECA"/>
            <w:vAlign w:val="center"/>
            <w:hideMark/>
          </w:tcPr>
          <w:p w14:paraId="199C6B7F"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6E1C08EF" w14:textId="77777777"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17F1629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DOĞUGAZ BİTLİS BİNGÖL MUŞ DOĞALGAZ DAĞITIM ANONİM ŞİRKETİ</w:t>
            </w:r>
          </w:p>
        </w:tc>
        <w:tc>
          <w:tcPr>
            <w:tcW w:w="394" w:type="pct"/>
            <w:tcBorders>
              <w:top w:val="nil"/>
              <w:left w:val="nil"/>
              <w:bottom w:val="single" w:sz="4" w:space="0" w:color="D3D3D3"/>
              <w:right w:val="single" w:sz="4" w:space="0" w:color="D3D3D3"/>
            </w:tcBorders>
            <w:shd w:val="clear" w:color="708090" w:fill="708090"/>
            <w:vAlign w:val="center"/>
            <w:hideMark/>
          </w:tcPr>
          <w:p w14:paraId="225EEA42"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7" w:type="pct"/>
            <w:tcBorders>
              <w:top w:val="nil"/>
              <w:left w:val="nil"/>
              <w:bottom w:val="single" w:sz="4" w:space="0" w:color="D3D3D3"/>
              <w:right w:val="single" w:sz="4" w:space="0" w:color="D3D3D3"/>
            </w:tcBorders>
            <w:shd w:val="clear" w:color="auto" w:fill="auto"/>
            <w:vAlign w:val="center"/>
            <w:hideMark/>
          </w:tcPr>
          <w:p w14:paraId="2E4DA5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6" w:type="pct"/>
            <w:tcBorders>
              <w:top w:val="nil"/>
              <w:left w:val="nil"/>
              <w:bottom w:val="single" w:sz="4" w:space="0" w:color="D3D3D3"/>
              <w:right w:val="single" w:sz="4" w:space="0" w:color="D3D3D3"/>
            </w:tcBorders>
            <w:shd w:val="clear" w:color="auto" w:fill="auto"/>
            <w:vAlign w:val="center"/>
            <w:hideMark/>
          </w:tcPr>
          <w:p w14:paraId="73D0B41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289ADB7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7E1FB6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384" w:type="pct"/>
            <w:tcBorders>
              <w:top w:val="nil"/>
              <w:left w:val="nil"/>
              <w:bottom w:val="single" w:sz="4" w:space="0" w:color="D3D3D3"/>
              <w:right w:val="single" w:sz="4" w:space="0" w:color="D3D3D3"/>
            </w:tcBorders>
            <w:shd w:val="clear" w:color="auto" w:fill="auto"/>
            <w:vAlign w:val="center"/>
            <w:hideMark/>
          </w:tcPr>
          <w:p w14:paraId="1375BD5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892.265,72</w:t>
            </w:r>
          </w:p>
        </w:tc>
        <w:tc>
          <w:tcPr>
            <w:tcW w:w="439" w:type="pct"/>
            <w:tcBorders>
              <w:top w:val="nil"/>
              <w:left w:val="nil"/>
              <w:bottom w:val="single" w:sz="4" w:space="0" w:color="D3D3D3"/>
              <w:right w:val="single" w:sz="4" w:space="0" w:color="D3D3D3"/>
            </w:tcBorders>
            <w:shd w:val="clear" w:color="auto" w:fill="auto"/>
            <w:vAlign w:val="center"/>
            <w:hideMark/>
          </w:tcPr>
          <w:p w14:paraId="26EC705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1.709.356,01</w:t>
            </w:r>
          </w:p>
        </w:tc>
        <w:tc>
          <w:tcPr>
            <w:tcW w:w="347" w:type="pct"/>
            <w:tcBorders>
              <w:top w:val="nil"/>
              <w:left w:val="nil"/>
              <w:bottom w:val="single" w:sz="4" w:space="0" w:color="D3D3D3"/>
              <w:right w:val="single" w:sz="4" w:space="0" w:color="D3D3D3"/>
            </w:tcBorders>
            <w:shd w:val="clear" w:color="auto" w:fill="auto"/>
            <w:vAlign w:val="center"/>
            <w:hideMark/>
          </w:tcPr>
          <w:p w14:paraId="579DAD7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16.715,48</w:t>
            </w:r>
          </w:p>
        </w:tc>
        <w:tc>
          <w:tcPr>
            <w:tcW w:w="658" w:type="pct"/>
            <w:tcBorders>
              <w:top w:val="nil"/>
              <w:left w:val="nil"/>
              <w:bottom w:val="single" w:sz="4" w:space="0" w:color="D3D3D3"/>
              <w:right w:val="single" w:sz="4" w:space="0" w:color="D3D3D3"/>
            </w:tcBorders>
            <w:shd w:val="clear" w:color="708090" w:fill="708090"/>
            <w:vAlign w:val="center"/>
            <w:hideMark/>
          </w:tcPr>
          <w:p w14:paraId="57157AFC"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2.618.337,21</w:t>
            </w:r>
          </w:p>
        </w:tc>
      </w:tr>
      <w:tr w:rsidR="00B74515" w:rsidRPr="002C141F" w14:paraId="7926F365" w14:textId="77777777" w:rsidTr="00B74515">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448FAE8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394" w:type="pct"/>
            <w:tcBorders>
              <w:top w:val="nil"/>
              <w:left w:val="nil"/>
              <w:bottom w:val="single" w:sz="4" w:space="0" w:color="D3D3D3"/>
              <w:right w:val="single" w:sz="4" w:space="0" w:color="D3D3D3"/>
            </w:tcBorders>
            <w:shd w:val="clear" w:color="708090" w:fill="708090"/>
            <w:vAlign w:val="center"/>
            <w:hideMark/>
          </w:tcPr>
          <w:p w14:paraId="5727A56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7" w:type="pct"/>
            <w:tcBorders>
              <w:top w:val="nil"/>
              <w:left w:val="nil"/>
              <w:bottom w:val="single" w:sz="4" w:space="0" w:color="D3D3D3"/>
              <w:right w:val="single" w:sz="4" w:space="0" w:color="D3D3D3"/>
            </w:tcBorders>
            <w:shd w:val="clear" w:color="auto" w:fill="auto"/>
            <w:vAlign w:val="center"/>
            <w:hideMark/>
          </w:tcPr>
          <w:p w14:paraId="2700F58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6" w:type="pct"/>
            <w:tcBorders>
              <w:top w:val="nil"/>
              <w:left w:val="nil"/>
              <w:bottom w:val="single" w:sz="4" w:space="0" w:color="D3D3D3"/>
              <w:right w:val="single" w:sz="4" w:space="0" w:color="D3D3D3"/>
            </w:tcBorders>
            <w:shd w:val="clear" w:color="auto" w:fill="auto"/>
            <w:vAlign w:val="center"/>
            <w:hideMark/>
          </w:tcPr>
          <w:p w14:paraId="6AD8DE3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1CD2B6F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AC1A4F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1.156.893,00</w:t>
            </w:r>
          </w:p>
        </w:tc>
        <w:tc>
          <w:tcPr>
            <w:tcW w:w="384" w:type="pct"/>
            <w:tcBorders>
              <w:top w:val="nil"/>
              <w:left w:val="nil"/>
              <w:bottom w:val="single" w:sz="4" w:space="0" w:color="D3D3D3"/>
              <w:right w:val="single" w:sz="4" w:space="0" w:color="D3D3D3"/>
            </w:tcBorders>
            <w:shd w:val="clear" w:color="auto" w:fill="auto"/>
            <w:vAlign w:val="center"/>
            <w:hideMark/>
          </w:tcPr>
          <w:p w14:paraId="51E1F7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4D5B2E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53D0B0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14:paraId="41DDE856"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1.156.893,00</w:t>
            </w:r>
          </w:p>
        </w:tc>
      </w:tr>
      <w:tr w:rsidR="00B74515" w:rsidRPr="002C141F" w14:paraId="093D7077" w14:textId="77777777"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665466D2"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94" w:type="pct"/>
            <w:tcBorders>
              <w:top w:val="nil"/>
              <w:left w:val="nil"/>
              <w:bottom w:val="single" w:sz="4" w:space="0" w:color="D3D3D3"/>
              <w:right w:val="single" w:sz="4" w:space="0" w:color="D3D3D3"/>
            </w:tcBorders>
            <w:shd w:val="clear" w:color="708090" w:fill="708090"/>
            <w:vAlign w:val="center"/>
            <w:hideMark/>
          </w:tcPr>
          <w:p w14:paraId="4EF96D5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7" w:type="pct"/>
            <w:tcBorders>
              <w:top w:val="nil"/>
              <w:left w:val="nil"/>
              <w:bottom w:val="single" w:sz="4" w:space="0" w:color="D3D3D3"/>
              <w:right w:val="single" w:sz="4" w:space="0" w:color="D3D3D3"/>
            </w:tcBorders>
            <w:shd w:val="clear" w:color="auto" w:fill="auto"/>
            <w:vAlign w:val="center"/>
            <w:hideMark/>
          </w:tcPr>
          <w:p w14:paraId="51E38CE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6" w:type="pct"/>
            <w:tcBorders>
              <w:top w:val="nil"/>
              <w:left w:val="nil"/>
              <w:bottom w:val="single" w:sz="4" w:space="0" w:color="D3D3D3"/>
              <w:right w:val="single" w:sz="4" w:space="0" w:color="D3D3D3"/>
            </w:tcBorders>
            <w:shd w:val="clear" w:color="auto" w:fill="auto"/>
            <w:vAlign w:val="center"/>
            <w:hideMark/>
          </w:tcPr>
          <w:p w14:paraId="21A1308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3FD007E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ACD219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A8E2F1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57.320,00</w:t>
            </w:r>
          </w:p>
        </w:tc>
        <w:tc>
          <w:tcPr>
            <w:tcW w:w="439" w:type="pct"/>
            <w:tcBorders>
              <w:top w:val="nil"/>
              <w:left w:val="nil"/>
              <w:bottom w:val="single" w:sz="4" w:space="0" w:color="D3D3D3"/>
              <w:right w:val="single" w:sz="4" w:space="0" w:color="D3D3D3"/>
            </w:tcBorders>
            <w:shd w:val="clear" w:color="auto" w:fill="auto"/>
            <w:vAlign w:val="center"/>
            <w:hideMark/>
          </w:tcPr>
          <w:p w14:paraId="5BB156A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D56219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14:paraId="2C530D9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57.320,00</w:t>
            </w:r>
          </w:p>
        </w:tc>
      </w:tr>
      <w:tr w:rsidR="00B74515" w:rsidRPr="002C141F" w14:paraId="1FEA0E96" w14:textId="77777777"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15103C75"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YILMAZLAR SINAİ VE TIBBİ GAZLAR PAZARLAMA SANAYİ VE TİCARET LİMİTED ŞİRKETİ</w:t>
            </w:r>
          </w:p>
        </w:tc>
        <w:tc>
          <w:tcPr>
            <w:tcW w:w="394" w:type="pct"/>
            <w:tcBorders>
              <w:top w:val="nil"/>
              <w:left w:val="nil"/>
              <w:bottom w:val="single" w:sz="4" w:space="0" w:color="D3D3D3"/>
              <w:right w:val="single" w:sz="4" w:space="0" w:color="D3D3D3"/>
            </w:tcBorders>
            <w:shd w:val="clear" w:color="708090" w:fill="708090"/>
            <w:vAlign w:val="center"/>
            <w:hideMark/>
          </w:tcPr>
          <w:p w14:paraId="2AEC02F6"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7" w:type="pct"/>
            <w:tcBorders>
              <w:top w:val="nil"/>
              <w:left w:val="nil"/>
              <w:bottom w:val="single" w:sz="4" w:space="0" w:color="D3D3D3"/>
              <w:right w:val="single" w:sz="4" w:space="0" w:color="D3D3D3"/>
            </w:tcBorders>
            <w:shd w:val="clear" w:color="auto" w:fill="auto"/>
            <w:vAlign w:val="center"/>
            <w:hideMark/>
          </w:tcPr>
          <w:p w14:paraId="3B3A628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6" w:type="pct"/>
            <w:tcBorders>
              <w:top w:val="nil"/>
              <w:left w:val="nil"/>
              <w:bottom w:val="single" w:sz="4" w:space="0" w:color="D3D3D3"/>
              <w:right w:val="single" w:sz="4" w:space="0" w:color="D3D3D3"/>
            </w:tcBorders>
            <w:shd w:val="clear" w:color="auto" w:fill="auto"/>
            <w:vAlign w:val="center"/>
            <w:hideMark/>
          </w:tcPr>
          <w:p w14:paraId="49E2694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0DED7DE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B0471E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52.498,00</w:t>
            </w:r>
          </w:p>
        </w:tc>
        <w:tc>
          <w:tcPr>
            <w:tcW w:w="384" w:type="pct"/>
            <w:tcBorders>
              <w:top w:val="nil"/>
              <w:left w:val="nil"/>
              <w:bottom w:val="single" w:sz="4" w:space="0" w:color="D3D3D3"/>
              <w:right w:val="single" w:sz="4" w:space="0" w:color="D3D3D3"/>
            </w:tcBorders>
            <w:shd w:val="clear" w:color="auto" w:fill="auto"/>
            <w:vAlign w:val="center"/>
            <w:hideMark/>
          </w:tcPr>
          <w:p w14:paraId="249229A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32.180,00</w:t>
            </w:r>
          </w:p>
        </w:tc>
        <w:tc>
          <w:tcPr>
            <w:tcW w:w="439" w:type="pct"/>
            <w:tcBorders>
              <w:top w:val="nil"/>
              <w:left w:val="nil"/>
              <w:bottom w:val="single" w:sz="4" w:space="0" w:color="D3D3D3"/>
              <w:right w:val="single" w:sz="4" w:space="0" w:color="D3D3D3"/>
            </w:tcBorders>
            <w:shd w:val="clear" w:color="auto" w:fill="auto"/>
            <w:vAlign w:val="center"/>
            <w:hideMark/>
          </w:tcPr>
          <w:p w14:paraId="1654757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12BE80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14:paraId="4C70D6B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84.678,00</w:t>
            </w:r>
          </w:p>
        </w:tc>
      </w:tr>
      <w:tr w:rsidR="00B74515" w:rsidRPr="002C141F" w14:paraId="752970EB" w14:textId="77777777" w:rsidTr="00B74515">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713E5DB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94" w:type="pct"/>
            <w:tcBorders>
              <w:top w:val="nil"/>
              <w:left w:val="nil"/>
              <w:bottom w:val="single" w:sz="4" w:space="0" w:color="D3D3D3"/>
              <w:right w:val="single" w:sz="4" w:space="0" w:color="D3D3D3"/>
            </w:tcBorders>
            <w:shd w:val="clear" w:color="708090" w:fill="708090"/>
            <w:vAlign w:val="center"/>
            <w:hideMark/>
          </w:tcPr>
          <w:p w14:paraId="009F2648"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7" w:type="pct"/>
            <w:tcBorders>
              <w:top w:val="nil"/>
              <w:left w:val="nil"/>
              <w:bottom w:val="single" w:sz="4" w:space="0" w:color="D3D3D3"/>
              <w:right w:val="single" w:sz="4" w:space="0" w:color="D3D3D3"/>
            </w:tcBorders>
            <w:shd w:val="clear" w:color="708090" w:fill="708090"/>
            <w:vAlign w:val="center"/>
            <w:hideMark/>
          </w:tcPr>
          <w:p w14:paraId="748C4D21"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26" w:type="pct"/>
            <w:tcBorders>
              <w:top w:val="nil"/>
              <w:left w:val="nil"/>
              <w:bottom w:val="single" w:sz="4" w:space="0" w:color="D3D3D3"/>
              <w:right w:val="single" w:sz="4" w:space="0" w:color="D3D3D3"/>
            </w:tcBorders>
            <w:shd w:val="clear" w:color="708090" w:fill="708090"/>
            <w:vAlign w:val="center"/>
            <w:hideMark/>
          </w:tcPr>
          <w:p w14:paraId="4577D4F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27" w:type="pct"/>
            <w:tcBorders>
              <w:top w:val="nil"/>
              <w:left w:val="nil"/>
              <w:bottom w:val="single" w:sz="4" w:space="0" w:color="D3D3D3"/>
              <w:right w:val="single" w:sz="4" w:space="0" w:color="D3D3D3"/>
            </w:tcBorders>
            <w:shd w:val="clear" w:color="708090" w:fill="708090"/>
            <w:vAlign w:val="center"/>
            <w:hideMark/>
          </w:tcPr>
          <w:p w14:paraId="2130DA6C"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14:paraId="6A3835E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1.209.391,00</w:t>
            </w:r>
          </w:p>
        </w:tc>
        <w:tc>
          <w:tcPr>
            <w:tcW w:w="384" w:type="pct"/>
            <w:tcBorders>
              <w:top w:val="nil"/>
              <w:left w:val="nil"/>
              <w:bottom w:val="single" w:sz="4" w:space="0" w:color="D3D3D3"/>
              <w:right w:val="single" w:sz="4" w:space="0" w:color="D3D3D3"/>
            </w:tcBorders>
            <w:shd w:val="clear" w:color="708090" w:fill="708090"/>
            <w:vAlign w:val="center"/>
            <w:hideMark/>
          </w:tcPr>
          <w:p w14:paraId="0978C28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981.765,72</w:t>
            </w:r>
          </w:p>
        </w:tc>
        <w:tc>
          <w:tcPr>
            <w:tcW w:w="439" w:type="pct"/>
            <w:tcBorders>
              <w:top w:val="nil"/>
              <w:left w:val="nil"/>
              <w:bottom w:val="single" w:sz="4" w:space="0" w:color="D3D3D3"/>
              <w:right w:val="single" w:sz="4" w:space="0" w:color="D3D3D3"/>
            </w:tcBorders>
            <w:shd w:val="clear" w:color="708090" w:fill="708090"/>
            <w:vAlign w:val="center"/>
            <w:hideMark/>
          </w:tcPr>
          <w:p w14:paraId="78CA6B55"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1.709.356,01</w:t>
            </w:r>
          </w:p>
        </w:tc>
        <w:tc>
          <w:tcPr>
            <w:tcW w:w="347" w:type="pct"/>
            <w:tcBorders>
              <w:top w:val="nil"/>
              <w:left w:val="nil"/>
              <w:bottom w:val="single" w:sz="4" w:space="0" w:color="D3D3D3"/>
              <w:right w:val="single" w:sz="4" w:space="0" w:color="D3D3D3"/>
            </w:tcBorders>
            <w:shd w:val="clear" w:color="708090" w:fill="708090"/>
            <w:vAlign w:val="center"/>
            <w:hideMark/>
          </w:tcPr>
          <w:p w14:paraId="08849CFC"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16.715,48</w:t>
            </w:r>
          </w:p>
        </w:tc>
        <w:tc>
          <w:tcPr>
            <w:tcW w:w="658" w:type="pct"/>
            <w:tcBorders>
              <w:top w:val="nil"/>
              <w:left w:val="nil"/>
              <w:bottom w:val="single" w:sz="4" w:space="0" w:color="D3D3D3"/>
              <w:right w:val="single" w:sz="4" w:space="0" w:color="D3D3D3"/>
            </w:tcBorders>
            <w:shd w:val="clear" w:color="708090" w:fill="708090"/>
            <w:vAlign w:val="center"/>
            <w:hideMark/>
          </w:tcPr>
          <w:p w14:paraId="628721D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3.917.228,21</w:t>
            </w:r>
          </w:p>
        </w:tc>
      </w:tr>
    </w:tbl>
    <w:p w14:paraId="51DDDC55" w14:textId="77777777" w:rsidR="00E850C5" w:rsidRPr="002C141F" w:rsidRDefault="00E850C5" w:rsidP="00AB0FC6">
      <w:pPr>
        <w:pStyle w:val="Tablo1"/>
        <w:rPr>
          <w:rFonts w:ascii="Times New Roman" w:hAnsi="Times New Roman"/>
          <w:lang w:val="en-US"/>
        </w:rPr>
      </w:pPr>
    </w:p>
    <w:p w14:paraId="475A978C" w14:textId="77777777" w:rsidR="00AB0FC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7974BA8F" w14:textId="77777777" w:rsidR="00AB0FC6" w:rsidRPr="002C141F" w:rsidRDefault="004C282A" w:rsidP="00385AC9">
      <w:pPr>
        <w:pStyle w:val="Balk5"/>
        <w:rPr>
          <w:lang w:val="en-US"/>
        </w:rPr>
      </w:pPr>
      <w:bookmarkStart w:id="389" w:name="_Toc445993536"/>
      <w:bookmarkStart w:id="390" w:name="_Toc520881389"/>
      <w:r w:rsidRPr="002C141F">
        <w:rPr>
          <w:lang w:val="en-US"/>
        </w:rPr>
        <w:lastRenderedPageBreak/>
        <w:t>Table</w:t>
      </w:r>
      <w:r w:rsidR="00AB0FC6" w:rsidRPr="002C141F">
        <w:rPr>
          <w:lang w:val="en-US"/>
        </w:rPr>
        <w:t xml:space="preserve"> 10.19 BOLU</w:t>
      </w:r>
      <w:bookmarkEnd w:id="389"/>
      <w:bookmarkEnd w:id="390"/>
    </w:p>
    <w:tbl>
      <w:tblPr>
        <w:tblW w:w="5000" w:type="pct"/>
        <w:tblCellMar>
          <w:left w:w="70" w:type="dxa"/>
          <w:right w:w="70" w:type="dxa"/>
        </w:tblCellMar>
        <w:tblLook w:val="04A0" w:firstRow="1" w:lastRow="0" w:firstColumn="1" w:lastColumn="0" w:noHBand="0" w:noVBand="1"/>
      </w:tblPr>
      <w:tblGrid>
        <w:gridCol w:w="2308"/>
        <w:gridCol w:w="1096"/>
        <w:gridCol w:w="1207"/>
        <w:gridCol w:w="699"/>
        <w:gridCol w:w="1335"/>
        <w:gridCol w:w="1309"/>
        <w:gridCol w:w="1309"/>
        <w:gridCol w:w="1309"/>
        <w:gridCol w:w="1309"/>
        <w:gridCol w:w="1411"/>
      </w:tblGrid>
      <w:tr w:rsidR="00B74515" w:rsidRPr="002C141F" w14:paraId="2C6DFBA4" w14:textId="77777777" w:rsidTr="00B7451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2604F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398A1A3"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7DCF5E"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892B3C"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4C476E"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5D2E5E"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C889BE"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58FD57"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FBC71B"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123452"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1A04BE04"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5B91DB"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F738C7"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04A094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1.054.969,95</w:t>
            </w:r>
          </w:p>
        </w:tc>
        <w:tc>
          <w:tcPr>
            <w:tcW w:w="410" w:type="pct"/>
            <w:tcBorders>
              <w:top w:val="nil"/>
              <w:left w:val="nil"/>
              <w:bottom w:val="single" w:sz="4" w:space="0" w:color="D3D3D3"/>
              <w:right w:val="single" w:sz="4" w:space="0" w:color="D3D3D3"/>
            </w:tcBorders>
            <w:shd w:val="clear" w:color="auto" w:fill="auto"/>
            <w:vAlign w:val="center"/>
            <w:hideMark/>
          </w:tcPr>
          <w:p w14:paraId="6353B51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57701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745E2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7.571.277,03</w:t>
            </w:r>
          </w:p>
        </w:tc>
        <w:tc>
          <w:tcPr>
            <w:tcW w:w="410" w:type="pct"/>
            <w:tcBorders>
              <w:top w:val="nil"/>
              <w:left w:val="nil"/>
              <w:bottom w:val="single" w:sz="4" w:space="0" w:color="D3D3D3"/>
              <w:right w:val="single" w:sz="4" w:space="0" w:color="D3D3D3"/>
            </w:tcBorders>
            <w:shd w:val="clear" w:color="auto" w:fill="auto"/>
            <w:vAlign w:val="center"/>
            <w:hideMark/>
          </w:tcPr>
          <w:p w14:paraId="114BD2C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21.546.509,11</w:t>
            </w:r>
          </w:p>
        </w:tc>
        <w:tc>
          <w:tcPr>
            <w:tcW w:w="410" w:type="pct"/>
            <w:tcBorders>
              <w:top w:val="nil"/>
              <w:left w:val="nil"/>
              <w:bottom w:val="single" w:sz="4" w:space="0" w:color="D3D3D3"/>
              <w:right w:val="single" w:sz="4" w:space="0" w:color="D3D3D3"/>
            </w:tcBorders>
            <w:shd w:val="clear" w:color="auto" w:fill="auto"/>
            <w:vAlign w:val="center"/>
            <w:hideMark/>
          </w:tcPr>
          <w:p w14:paraId="24E3193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55.146.667,27</w:t>
            </w:r>
          </w:p>
        </w:tc>
        <w:tc>
          <w:tcPr>
            <w:tcW w:w="410" w:type="pct"/>
            <w:tcBorders>
              <w:top w:val="nil"/>
              <w:left w:val="nil"/>
              <w:bottom w:val="single" w:sz="4" w:space="0" w:color="D3D3D3"/>
              <w:right w:val="single" w:sz="4" w:space="0" w:color="D3D3D3"/>
            </w:tcBorders>
            <w:shd w:val="clear" w:color="auto" w:fill="auto"/>
            <w:vAlign w:val="center"/>
            <w:hideMark/>
          </w:tcPr>
          <w:p w14:paraId="374BB19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26.052.779,40</w:t>
            </w:r>
          </w:p>
        </w:tc>
        <w:tc>
          <w:tcPr>
            <w:tcW w:w="410" w:type="pct"/>
            <w:tcBorders>
              <w:top w:val="nil"/>
              <w:left w:val="nil"/>
              <w:bottom w:val="single" w:sz="4" w:space="0" w:color="D3D3D3"/>
              <w:right w:val="single" w:sz="4" w:space="0" w:color="D3D3D3"/>
            </w:tcBorders>
            <w:shd w:val="clear" w:color="708090" w:fill="708090"/>
            <w:vAlign w:val="center"/>
            <w:hideMark/>
          </w:tcPr>
          <w:p w14:paraId="6DE8E0C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111.372.202,75</w:t>
            </w:r>
          </w:p>
        </w:tc>
      </w:tr>
      <w:tr w:rsidR="00B74515" w:rsidRPr="002C141F" w14:paraId="1FBDEA78"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FA5314"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5205E0"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B8338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9D6AA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1173B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92092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9.617.936,97</w:t>
            </w:r>
          </w:p>
        </w:tc>
        <w:tc>
          <w:tcPr>
            <w:tcW w:w="410" w:type="pct"/>
            <w:tcBorders>
              <w:top w:val="nil"/>
              <w:left w:val="nil"/>
              <w:bottom w:val="single" w:sz="4" w:space="0" w:color="D3D3D3"/>
              <w:right w:val="single" w:sz="4" w:space="0" w:color="D3D3D3"/>
            </w:tcBorders>
            <w:shd w:val="clear" w:color="auto" w:fill="auto"/>
            <w:vAlign w:val="center"/>
            <w:hideMark/>
          </w:tcPr>
          <w:p w14:paraId="4D7601C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1.207.744,08</w:t>
            </w:r>
          </w:p>
        </w:tc>
        <w:tc>
          <w:tcPr>
            <w:tcW w:w="410" w:type="pct"/>
            <w:tcBorders>
              <w:top w:val="nil"/>
              <w:left w:val="nil"/>
              <w:bottom w:val="single" w:sz="4" w:space="0" w:color="D3D3D3"/>
              <w:right w:val="single" w:sz="4" w:space="0" w:color="D3D3D3"/>
            </w:tcBorders>
            <w:shd w:val="clear" w:color="auto" w:fill="auto"/>
            <w:vAlign w:val="center"/>
            <w:hideMark/>
          </w:tcPr>
          <w:p w14:paraId="432FC6C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E987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532.043,26</w:t>
            </w:r>
          </w:p>
        </w:tc>
        <w:tc>
          <w:tcPr>
            <w:tcW w:w="410" w:type="pct"/>
            <w:tcBorders>
              <w:top w:val="nil"/>
              <w:left w:val="nil"/>
              <w:bottom w:val="single" w:sz="4" w:space="0" w:color="D3D3D3"/>
              <w:right w:val="single" w:sz="4" w:space="0" w:color="D3D3D3"/>
            </w:tcBorders>
            <w:shd w:val="clear" w:color="708090" w:fill="708090"/>
            <w:vAlign w:val="center"/>
            <w:hideMark/>
          </w:tcPr>
          <w:p w14:paraId="0C07BBD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11.357.724,31</w:t>
            </w:r>
          </w:p>
        </w:tc>
      </w:tr>
      <w:tr w:rsidR="00B74515" w:rsidRPr="002C141F" w14:paraId="215E06F6"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D8BC62"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BFDDAF"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A8538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980F9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9A251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8E91B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302.351,00</w:t>
            </w:r>
          </w:p>
        </w:tc>
        <w:tc>
          <w:tcPr>
            <w:tcW w:w="410" w:type="pct"/>
            <w:tcBorders>
              <w:top w:val="nil"/>
              <w:left w:val="nil"/>
              <w:bottom w:val="single" w:sz="4" w:space="0" w:color="D3D3D3"/>
              <w:right w:val="single" w:sz="4" w:space="0" w:color="D3D3D3"/>
            </w:tcBorders>
            <w:shd w:val="clear" w:color="auto" w:fill="auto"/>
            <w:vAlign w:val="center"/>
            <w:hideMark/>
          </w:tcPr>
          <w:p w14:paraId="5B780A1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4.748.588,00</w:t>
            </w:r>
          </w:p>
        </w:tc>
        <w:tc>
          <w:tcPr>
            <w:tcW w:w="410" w:type="pct"/>
            <w:tcBorders>
              <w:top w:val="nil"/>
              <w:left w:val="nil"/>
              <w:bottom w:val="single" w:sz="4" w:space="0" w:color="D3D3D3"/>
              <w:right w:val="single" w:sz="4" w:space="0" w:color="D3D3D3"/>
            </w:tcBorders>
            <w:shd w:val="clear" w:color="auto" w:fill="auto"/>
            <w:vAlign w:val="center"/>
            <w:hideMark/>
          </w:tcPr>
          <w:p w14:paraId="2727150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5F7CA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6.340.792,00</w:t>
            </w:r>
          </w:p>
        </w:tc>
        <w:tc>
          <w:tcPr>
            <w:tcW w:w="410" w:type="pct"/>
            <w:tcBorders>
              <w:top w:val="nil"/>
              <w:left w:val="nil"/>
              <w:bottom w:val="single" w:sz="4" w:space="0" w:color="D3D3D3"/>
              <w:right w:val="single" w:sz="4" w:space="0" w:color="D3D3D3"/>
            </w:tcBorders>
            <w:shd w:val="clear" w:color="708090" w:fill="708090"/>
            <w:vAlign w:val="center"/>
            <w:hideMark/>
          </w:tcPr>
          <w:p w14:paraId="673CC4FD"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11.391.731,00</w:t>
            </w:r>
          </w:p>
        </w:tc>
      </w:tr>
      <w:tr w:rsidR="00B74515" w:rsidRPr="002C141F" w14:paraId="1E3E8A2C"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3DD82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9ACA6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3754AB8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49A6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E53FA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C7033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3.633.444,77</w:t>
            </w:r>
          </w:p>
        </w:tc>
        <w:tc>
          <w:tcPr>
            <w:tcW w:w="410" w:type="pct"/>
            <w:tcBorders>
              <w:top w:val="nil"/>
              <w:left w:val="nil"/>
              <w:bottom w:val="single" w:sz="4" w:space="0" w:color="D3D3D3"/>
              <w:right w:val="single" w:sz="4" w:space="0" w:color="D3D3D3"/>
            </w:tcBorders>
            <w:shd w:val="clear" w:color="auto" w:fill="auto"/>
            <w:vAlign w:val="center"/>
            <w:hideMark/>
          </w:tcPr>
          <w:p w14:paraId="3ED42FC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2.193.653,00</w:t>
            </w:r>
          </w:p>
        </w:tc>
        <w:tc>
          <w:tcPr>
            <w:tcW w:w="410" w:type="pct"/>
            <w:tcBorders>
              <w:top w:val="nil"/>
              <w:left w:val="nil"/>
              <w:bottom w:val="single" w:sz="4" w:space="0" w:color="D3D3D3"/>
              <w:right w:val="single" w:sz="4" w:space="0" w:color="D3D3D3"/>
            </w:tcBorders>
            <w:shd w:val="clear" w:color="auto" w:fill="auto"/>
            <w:vAlign w:val="center"/>
            <w:hideMark/>
          </w:tcPr>
          <w:p w14:paraId="6D38A48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6.452.165,39</w:t>
            </w:r>
          </w:p>
        </w:tc>
        <w:tc>
          <w:tcPr>
            <w:tcW w:w="410" w:type="pct"/>
            <w:tcBorders>
              <w:top w:val="nil"/>
              <w:left w:val="nil"/>
              <w:bottom w:val="single" w:sz="4" w:space="0" w:color="D3D3D3"/>
              <w:right w:val="single" w:sz="4" w:space="0" w:color="D3D3D3"/>
            </w:tcBorders>
            <w:shd w:val="clear" w:color="auto" w:fill="auto"/>
            <w:vAlign w:val="center"/>
            <w:hideMark/>
          </w:tcPr>
          <w:p w14:paraId="310BB4D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257D2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12.279.263,16</w:t>
            </w:r>
          </w:p>
        </w:tc>
      </w:tr>
      <w:tr w:rsidR="00B74515" w:rsidRPr="002C141F" w14:paraId="7A4C7E5B"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478762"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21ACC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DEEBAB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7CF5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D23B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386.136,97</w:t>
            </w:r>
          </w:p>
        </w:tc>
        <w:tc>
          <w:tcPr>
            <w:tcW w:w="410" w:type="pct"/>
            <w:tcBorders>
              <w:top w:val="nil"/>
              <w:left w:val="nil"/>
              <w:bottom w:val="single" w:sz="4" w:space="0" w:color="D3D3D3"/>
              <w:right w:val="single" w:sz="4" w:space="0" w:color="D3D3D3"/>
            </w:tcBorders>
            <w:shd w:val="clear" w:color="auto" w:fill="auto"/>
            <w:vAlign w:val="center"/>
            <w:hideMark/>
          </w:tcPr>
          <w:p w14:paraId="2A4960E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589,82</w:t>
            </w:r>
          </w:p>
        </w:tc>
        <w:tc>
          <w:tcPr>
            <w:tcW w:w="410" w:type="pct"/>
            <w:tcBorders>
              <w:top w:val="nil"/>
              <w:left w:val="nil"/>
              <w:bottom w:val="single" w:sz="4" w:space="0" w:color="D3D3D3"/>
              <w:right w:val="single" w:sz="4" w:space="0" w:color="D3D3D3"/>
            </w:tcBorders>
            <w:shd w:val="clear" w:color="auto" w:fill="auto"/>
            <w:vAlign w:val="center"/>
            <w:hideMark/>
          </w:tcPr>
          <w:p w14:paraId="5C164E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C3497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E6C1B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1.305,26</w:t>
            </w:r>
          </w:p>
        </w:tc>
        <w:tc>
          <w:tcPr>
            <w:tcW w:w="410" w:type="pct"/>
            <w:tcBorders>
              <w:top w:val="nil"/>
              <w:left w:val="nil"/>
              <w:bottom w:val="single" w:sz="4" w:space="0" w:color="D3D3D3"/>
              <w:right w:val="single" w:sz="4" w:space="0" w:color="D3D3D3"/>
            </w:tcBorders>
            <w:shd w:val="clear" w:color="708090" w:fill="708090"/>
            <w:vAlign w:val="center"/>
            <w:hideMark/>
          </w:tcPr>
          <w:p w14:paraId="23A133C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388.032,04</w:t>
            </w:r>
          </w:p>
        </w:tc>
      </w:tr>
      <w:tr w:rsidR="00B74515" w:rsidRPr="002C141F" w14:paraId="25CA311D"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986F2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EE16F1"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F3169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B635B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74A0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1FD03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710.245,00</w:t>
            </w:r>
          </w:p>
        </w:tc>
        <w:tc>
          <w:tcPr>
            <w:tcW w:w="410" w:type="pct"/>
            <w:tcBorders>
              <w:top w:val="nil"/>
              <w:left w:val="nil"/>
              <w:bottom w:val="single" w:sz="4" w:space="0" w:color="D3D3D3"/>
              <w:right w:val="single" w:sz="4" w:space="0" w:color="D3D3D3"/>
            </w:tcBorders>
            <w:shd w:val="clear" w:color="auto" w:fill="auto"/>
            <w:vAlign w:val="center"/>
            <w:hideMark/>
          </w:tcPr>
          <w:p w14:paraId="4984FBB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B8AA6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6E7AA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923.374,00</w:t>
            </w:r>
          </w:p>
        </w:tc>
        <w:tc>
          <w:tcPr>
            <w:tcW w:w="410" w:type="pct"/>
            <w:tcBorders>
              <w:top w:val="nil"/>
              <w:left w:val="nil"/>
              <w:bottom w:val="single" w:sz="4" w:space="0" w:color="D3D3D3"/>
              <w:right w:val="single" w:sz="4" w:space="0" w:color="D3D3D3"/>
            </w:tcBorders>
            <w:shd w:val="clear" w:color="708090" w:fill="708090"/>
            <w:vAlign w:val="center"/>
            <w:hideMark/>
          </w:tcPr>
          <w:p w14:paraId="2965145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1.633.619,00</w:t>
            </w:r>
          </w:p>
        </w:tc>
      </w:tr>
      <w:tr w:rsidR="00B74515" w:rsidRPr="002C141F" w14:paraId="72944608"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CAECE7"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EF476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593F92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CA8EB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D1966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4201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1274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201.777,00</w:t>
            </w:r>
          </w:p>
        </w:tc>
        <w:tc>
          <w:tcPr>
            <w:tcW w:w="410" w:type="pct"/>
            <w:tcBorders>
              <w:top w:val="nil"/>
              <w:left w:val="nil"/>
              <w:bottom w:val="single" w:sz="4" w:space="0" w:color="D3D3D3"/>
              <w:right w:val="single" w:sz="4" w:space="0" w:color="D3D3D3"/>
            </w:tcBorders>
            <w:shd w:val="clear" w:color="auto" w:fill="auto"/>
            <w:vAlign w:val="center"/>
            <w:hideMark/>
          </w:tcPr>
          <w:p w14:paraId="39DC4C0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5D407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7E2D15"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201.777,00</w:t>
            </w:r>
          </w:p>
        </w:tc>
      </w:tr>
      <w:tr w:rsidR="00B74515" w:rsidRPr="002C141F" w14:paraId="627B60A5"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FA515"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7CD9FE"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7C3A4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79DBE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F5B11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885F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49.668.554,00</w:t>
            </w:r>
          </w:p>
        </w:tc>
        <w:tc>
          <w:tcPr>
            <w:tcW w:w="410" w:type="pct"/>
            <w:tcBorders>
              <w:top w:val="nil"/>
              <w:left w:val="nil"/>
              <w:bottom w:val="single" w:sz="4" w:space="0" w:color="D3D3D3"/>
              <w:right w:val="single" w:sz="4" w:space="0" w:color="D3D3D3"/>
            </w:tcBorders>
            <w:shd w:val="clear" w:color="auto" w:fill="auto"/>
            <w:vAlign w:val="center"/>
            <w:hideMark/>
          </w:tcPr>
          <w:p w14:paraId="5A584C2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6ED5A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064A5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5DF48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49.668.554,00</w:t>
            </w:r>
          </w:p>
        </w:tc>
      </w:tr>
      <w:tr w:rsidR="00B74515" w:rsidRPr="002C141F" w14:paraId="7089A7AF"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378637"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24B184"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BADE0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E3D06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BE41E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30FE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398.039,94</w:t>
            </w:r>
          </w:p>
        </w:tc>
        <w:tc>
          <w:tcPr>
            <w:tcW w:w="410" w:type="pct"/>
            <w:tcBorders>
              <w:top w:val="nil"/>
              <w:left w:val="nil"/>
              <w:bottom w:val="single" w:sz="4" w:space="0" w:color="D3D3D3"/>
              <w:right w:val="single" w:sz="4" w:space="0" w:color="D3D3D3"/>
            </w:tcBorders>
            <w:shd w:val="clear" w:color="auto" w:fill="auto"/>
            <w:vAlign w:val="center"/>
            <w:hideMark/>
          </w:tcPr>
          <w:p w14:paraId="4AB5508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E0304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A9D6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31.629,00</w:t>
            </w:r>
          </w:p>
        </w:tc>
        <w:tc>
          <w:tcPr>
            <w:tcW w:w="410" w:type="pct"/>
            <w:tcBorders>
              <w:top w:val="nil"/>
              <w:left w:val="nil"/>
              <w:bottom w:val="single" w:sz="4" w:space="0" w:color="D3D3D3"/>
              <w:right w:val="single" w:sz="4" w:space="0" w:color="D3D3D3"/>
            </w:tcBorders>
            <w:shd w:val="clear" w:color="708090" w:fill="708090"/>
            <w:vAlign w:val="center"/>
            <w:hideMark/>
          </w:tcPr>
          <w:p w14:paraId="7D8BA01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429.668,94</w:t>
            </w:r>
          </w:p>
        </w:tc>
      </w:tr>
      <w:tr w:rsidR="00B74515" w:rsidRPr="002C141F" w14:paraId="744D1DF8"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F2E53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050B743"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393736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1.054.969,95</w:t>
            </w:r>
          </w:p>
        </w:tc>
        <w:tc>
          <w:tcPr>
            <w:tcW w:w="410" w:type="pct"/>
            <w:tcBorders>
              <w:top w:val="nil"/>
              <w:left w:val="nil"/>
              <w:bottom w:val="single" w:sz="4" w:space="0" w:color="D3D3D3"/>
              <w:right w:val="single" w:sz="4" w:space="0" w:color="D3D3D3"/>
            </w:tcBorders>
            <w:shd w:val="clear" w:color="708090" w:fill="708090"/>
            <w:vAlign w:val="center"/>
            <w:hideMark/>
          </w:tcPr>
          <w:p w14:paraId="1ABF567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64EC7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386.136,97</w:t>
            </w:r>
          </w:p>
        </w:tc>
        <w:tc>
          <w:tcPr>
            <w:tcW w:w="410" w:type="pct"/>
            <w:tcBorders>
              <w:top w:val="nil"/>
              <w:left w:val="nil"/>
              <w:bottom w:val="single" w:sz="4" w:space="0" w:color="D3D3D3"/>
              <w:right w:val="single" w:sz="4" w:space="0" w:color="D3D3D3"/>
            </w:tcBorders>
            <w:shd w:val="clear" w:color="708090" w:fill="708090"/>
            <w:vAlign w:val="center"/>
            <w:hideMark/>
          </w:tcPr>
          <w:p w14:paraId="6FD09E3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71.902.438,54</w:t>
            </w:r>
          </w:p>
        </w:tc>
        <w:tc>
          <w:tcPr>
            <w:tcW w:w="410" w:type="pct"/>
            <w:tcBorders>
              <w:top w:val="nil"/>
              <w:left w:val="nil"/>
              <w:bottom w:val="single" w:sz="4" w:space="0" w:color="D3D3D3"/>
              <w:right w:val="single" w:sz="4" w:space="0" w:color="D3D3D3"/>
            </w:tcBorders>
            <w:shd w:val="clear" w:color="708090" w:fill="708090"/>
            <w:vAlign w:val="center"/>
            <w:hideMark/>
          </w:tcPr>
          <w:p w14:paraId="3153AAE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29.898.271,19</w:t>
            </w:r>
          </w:p>
        </w:tc>
        <w:tc>
          <w:tcPr>
            <w:tcW w:w="410" w:type="pct"/>
            <w:tcBorders>
              <w:top w:val="nil"/>
              <w:left w:val="nil"/>
              <w:bottom w:val="single" w:sz="4" w:space="0" w:color="D3D3D3"/>
              <w:right w:val="single" w:sz="4" w:space="0" w:color="D3D3D3"/>
            </w:tcBorders>
            <w:shd w:val="clear" w:color="708090" w:fill="708090"/>
            <w:vAlign w:val="center"/>
            <w:hideMark/>
          </w:tcPr>
          <w:p w14:paraId="71CF6B6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61.598.832,66</w:t>
            </w:r>
          </w:p>
        </w:tc>
        <w:tc>
          <w:tcPr>
            <w:tcW w:w="410" w:type="pct"/>
            <w:tcBorders>
              <w:top w:val="nil"/>
              <w:left w:val="nil"/>
              <w:bottom w:val="single" w:sz="4" w:space="0" w:color="D3D3D3"/>
              <w:right w:val="single" w:sz="4" w:space="0" w:color="D3D3D3"/>
            </w:tcBorders>
            <w:shd w:val="clear" w:color="708090" w:fill="708090"/>
            <w:vAlign w:val="center"/>
            <w:hideMark/>
          </w:tcPr>
          <w:p w14:paraId="3D583D5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33.881.922,91</w:t>
            </w:r>
          </w:p>
        </w:tc>
        <w:tc>
          <w:tcPr>
            <w:tcW w:w="410" w:type="pct"/>
            <w:tcBorders>
              <w:top w:val="nil"/>
              <w:left w:val="nil"/>
              <w:bottom w:val="single" w:sz="4" w:space="0" w:color="D3D3D3"/>
              <w:right w:val="single" w:sz="4" w:space="0" w:color="D3D3D3"/>
            </w:tcBorders>
            <w:shd w:val="clear" w:color="708090" w:fill="708090"/>
            <w:vAlign w:val="center"/>
            <w:hideMark/>
          </w:tcPr>
          <w:p w14:paraId="7D34F94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198.722.572,21</w:t>
            </w:r>
          </w:p>
        </w:tc>
      </w:tr>
    </w:tbl>
    <w:p w14:paraId="4D839E04" w14:textId="77777777" w:rsidR="00E850C5" w:rsidRPr="002C141F" w:rsidRDefault="00E850C5" w:rsidP="00AB0FC6">
      <w:pPr>
        <w:pStyle w:val="Tablo1"/>
        <w:rPr>
          <w:rFonts w:ascii="Times New Roman" w:hAnsi="Times New Roman"/>
          <w:lang w:val="en-US"/>
        </w:rPr>
      </w:pPr>
    </w:p>
    <w:p w14:paraId="4D51E116" w14:textId="77777777" w:rsidR="00AB0FC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5934D678" w14:textId="77777777" w:rsidR="00AB0FC6" w:rsidRPr="002C141F" w:rsidRDefault="004C282A" w:rsidP="00385AC9">
      <w:pPr>
        <w:pStyle w:val="Balk5"/>
        <w:rPr>
          <w:lang w:val="en-US"/>
        </w:rPr>
      </w:pPr>
      <w:bookmarkStart w:id="391" w:name="_Toc445993537"/>
      <w:bookmarkStart w:id="392" w:name="_Toc520881390"/>
      <w:r w:rsidRPr="002C141F">
        <w:rPr>
          <w:lang w:val="en-US"/>
        </w:rPr>
        <w:lastRenderedPageBreak/>
        <w:t>Table</w:t>
      </w:r>
      <w:r w:rsidR="00AB0FC6" w:rsidRPr="002C141F">
        <w:rPr>
          <w:lang w:val="en-US"/>
        </w:rPr>
        <w:t xml:space="preserve"> 10.20 BURDUR</w:t>
      </w:r>
      <w:bookmarkEnd w:id="391"/>
      <w:bookmarkEnd w:id="392"/>
    </w:p>
    <w:tbl>
      <w:tblPr>
        <w:tblW w:w="5000" w:type="pct"/>
        <w:tblCellMar>
          <w:left w:w="70" w:type="dxa"/>
          <w:right w:w="70" w:type="dxa"/>
        </w:tblCellMar>
        <w:tblLook w:val="04A0" w:firstRow="1" w:lastRow="0" w:firstColumn="1" w:lastColumn="0" w:noHBand="0" w:noVBand="1"/>
      </w:tblPr>
      <w:tblGrid>
        <w:gridCol w:w="2765"/>
        <w:gridCol w:w="1096"/>
        <w:gridCol w:w="1207"/>
        <w:gridCol w:w="699"/>
        <w:gridCol w:w="1335"/>
        <w:gridCol w:w="1309"/>
        <w:gridCol w:w="1309"/>
        <w:gridCol w:w="1309"/>
        <w:gridCol w:w="954"/>
        <w:gridCol w:w="1309"/>
      </w:tblGrid>
      <w:tr w:rsidR="00B74515" w:rsidRPr="002C141F" w14:paraId="3E1371C9" w14:textId="77777777" w:rsidTr="00B7451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148C6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bookmarkStart w:id="393" w:name="_Toc445993538"/>
            <w:r w:rsidRPr="002C141F">
              <w:rPr>
                <w:rFonts w:ascii="Tahoma" w:eastAsia="Times New Roman" w:hAnsi="Tahoma" w:cs="Tahoma"/>
                <w:b/>
                <w:bCs/>
                <w:color w:val="FFFFFF"/>
                <w:sz w:val="16"/>
                <w:szCs w:val="16"/>
                <w:lang w:val="en-US"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E5AA727"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CB604E"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3A61B6"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C340A2"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936590"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AC0F92"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DE07BE"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DBC43C"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04252F"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74515" w:rsidRPr="002C141F" w14:paraId="0B399017"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01139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58A2E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A6F449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A78E0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F8FD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DC58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1.686.682,22</w:t>
            </w:r>
          </w:p>
        </w:tc>
        <w:tc>
          <w:tcPr>
            <w:tcW w:w="410" w:type="pct"/>
            <w:tcBorders>
              <w:top w:val="nil"/>
              <w:left w:val="nil"/>
              <w:bottom w:val="single" w:sz="4" w:space="0" w:color="D3D3D3"/>
              <w:right w:val="single" w:sz="4" w:space="0" w:color="D3D3D3"/>
            </w:tcBorders>
            <w:shd w:val="clear" w:color="auto" w:fill="auto"/>
            <w:vAlign w:val="center"/>
            <w:hideMark/>
          </w:tcPr>
          <w:p w14:paraId="6AD0B6F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9296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8558D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AEDBF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1.686.682,22</w:t>
            </w:r>
          </w:p>
        </w:tc>
      </w:tr>
      <w:tr w:rsidR="00B74515" w:rsidRPr="002C141F" w14:paraId="0E03A3D9"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59717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63858E"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907547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3.468.845,74</w:t>
            </w:r>
          </w:p>
        </w:tc>
        <w:tc>
          <w:tcPr>
            <w:tcW w:w="410" w:type="pct"/>
            <w:tcBorders>
              <w:top w:val="nil"/>
              <w:left w:val="nil"/>
              <w:bottom w:val="single" w:sz="4" w:space="0" w:color="D3D3D3"/>
              <w:right w:val="single" w:sz="4" w:space="0" w:color="D3D3D3"/>
            </w:tcBorders>
            <w:shd w:val="clear" w:color="auto" w:fill="auto"/>
            <w:vAlign w:val="center"/>
            <w:hideMark/>
          </w:tcPr>
          <w:p w14:paraId="393FC50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75693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14E9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22.698.908,14</w:t>
            </w:r>
          </w:p>
        </w:tc>
        <w:tc>
          <w:tcPr>
            <w:tcW w:w="410" w:type="pct"/>
            <w:tcBorders>
              <w:top w:val="nil"/>
              <w:left w:val="nil"/>
              <w:bottom w:val="single" w:sz="4" w:space="0" w:color="D3D3D3"/>
              <w:right w:val="single" w:sz="4" w:space="0" w:color="D3D3D3"/>
            </w:tcBorders>
            <w:shd w:val="clear" w:color="auto" w:fill="auto"/>
            <w:vAlign w:val="center"/>
            <w:hideMark/>
          </w:tcPr>
          <w:p w14:paraId="1F42111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6655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BA871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DE021C"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26.167.753,88</w:t>
            </w:r>
          </w:p>
        </w:tc>
      </w:tr>
      <w:tr w:rsidR="00B74515" w:rsidRPr="002C141F" w14:paraId="0D64797C"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B16DB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CB9E1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77C953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748BE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274C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C881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E53C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91.360,54</w:t>
            </w:r>
          </w:p>
        </w:tc>
        <w:tc>
          <w:tcPr>
            <w:tcW w:w="410" w:type="pct"/>
            <w:tcBorders>
              <w:top w:val="nil"/>
              <w:left w:val="nil"/>
              <w:bottom w:val="single" w:sz="4" w:space="0" w:color="D3D3D3"/>
              <w:right w:val="single" w:sz="4" w:space="0" w:color="D3D3D3"/>
            </w:tcBorders>
            <w:shd w:val="clear" w:color="auto" w:fill="auto"/>
            <w:vAlign w:val="center"/>
            <w:hideMark/>
          </w:tcPr>
          <w:p w14:paraId="3C11605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AAFD4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C2207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91.360,54</w:t>
            </w:r>
          </w:p>
        </w:tc>
      </w:tr>
      <w:tr w:rsidR="00B74515" w:rsidRPr="002C141F" w14:paraId="16DE7D90"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95450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85826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E9262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69737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8093F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BA74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1.559.381,00</w:t>
            </w:r>
          </w:p>
        </w:tc>
        <w:tc>
          <w:tcPr>
            <w:tcW w:w="410" w:type="pct"/>
            <w:tcBorders>
              <w:top w:val="nil"/>
              <w:left w:val="nil"/>
              <w:bottom w:val="single" w:sz="4" w:space="0" w:color="D3D3D3"/>
              <w:right w:val="single" w:sz="4" w:space="0" w:color="D3D3D3"/>
            </w:tcBorders>
            <w:shd w:val="clear" w:color="auto" w:fill="auto"/>
            <w:vAlign w:val="center"/>
            <w:hideMark/>
          </w:tcPr>
          <w:p w14:paraId="611BF9C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18.680,00</w:t>
            </w:r>
          </w:p>
        </w:tc>
        <w:tc>
          <w:tcPr>
            <w:tcW w:w="410" w:type="pct"/>
            <w:tcBorders>
              <w:top w:val="nil"/>
              <w:left w:val="nil"/>
              <w:bottom w:val="single" w:sz="4" w:space="0" w:color="D3D3D3"/>
              <w:right w:val="single" w:sz="4" w:space="0" w:color="D3D3D3"/>
            </w:tcBorders>
            <w:shd w:val="clear" w:color="auto" w:fill="auto"/>
            <w:vAlign w:val="center"/>
            <w:hideMark/>
          </w:tcPr>
          <w:p w14:paraId="094A1FB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AF497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A2CEA6"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1.578.061,00</w:t>
            </w:r>
          </w:p>
        </w:tc>
      </w:tr>
      <w:tr w:rsidR="00B74515" w:rsidRPr="002C141F" w14:paraId="556A7317"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83CD2F"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63760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1B4421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591C4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9E2C5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186CC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11362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1.689.407,00</w:t>
            </w:r>
          </w:p>
        </w:tc>
        <w:tc>
          <w:tcPr>
            <w:tcW w:w="410" w:type="pct"/>
            <w:tcBorders>
              <w:top w:val="nil"/>
              <w:left w:val="nil"/>
              <w:bottom w:val="single" w:sz="4" w:space="0" w:color="D3D3D3"/>
              <w:right w:val="single" w:sz="4" w:space="0" w:color="D3D3D3"/>
            </w:tcBorders>
            <w:shd w:val="clear" w:color="auto" w:fill="auto"/>
            <w:vAlign w:val="center"/>
            <w:hideMark/>
          </w:tcPr>
          <w:p w14:paraId="1E58452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62873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EB42B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1.689.407,00</w:t>
            </w:r>
          </w:p>
        </w:tc>
      </w:tr>
      <w:tr w:rsidR="00B74515" w:rsidRPr="002C141F" w14:paraId="67E73313"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CE1DAF"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55A4B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D9D71F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2A47B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0DB3F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BDA9A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807,03</w:t>
            </w:r>
          </w:p>
        </w:tc>
        <w:tc>
          <w:tcPr>
            <w:tcW w:w="410" w:type="pct"/>
            <w:tcBorders>
              <w:top w:val="nil"/>
              <w:left w:val="nil"/>
              <w:bottom w:val="single" w:sz="4" w:space="0" w:color="D3D3D3"/>
              <w:right w:val="single" w:sz="4" w:space="0" w:color="D3D3D3"/>
            </w:tcBorders>
            <w:shd w:val="clear" w:color="auto" w:fill="auto"/>
            <w:vAlign w:val="center"/>
            <w:hideMark/>
          </w:tcPr>
          <w:p w14:paraId="34232C7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6C8F5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2ECF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09B811"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807,03</w:t>
            </w:r>
          </w:p>
        </w:tc>
      </w:tr>
      <w:tr w:rsidR="00B74515" w:rsidRPr="002C141F" w14:paraId="76D9F1DF" w14:textId="77777777"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9F4402"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00CDF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1EAD41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D6B81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6126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C9FF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5.778.924,06</w:t>
            </w:r>
          </w:p>
        </w:tc>
        <w:tc>
          <w:tcPr>
            <w:tcW w:w="410" w:type="pct"/>
            <w:tcBorders>
              <w:top w:val="nil"/>
              <w:left w:val="nil"/>
              <w:bottom w:val="single" w:sz="4" w:space="0" w:color="D3D3D3"/>
              <w:right w:val="single" w:sz="4" w:space="0" w:color="D3D3D3"/>
            </w:tcBorders>
            <w:shd w:val="clear" w:color="auto" w:fill="auto"/>
            <w:vAlign w:val="center"/>
            <w:hideMark/>
          </w:tcPr>
          <w:p w14:paraId="01614AD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10.669.509,22</w:t>
            </w:r>
          </w:p>
        </w:tc>
        <w:tc>
          <w:tcPr>
            <w:tcW w:w="410" w:type="pct"/>
            <w:tcBorders>
              <w:top w:val="nil"/>
              <w:left w:val="nil"/>
              <w:bottom w:val="single" w:sz="4" w:space="0" w:color="D3D3D3"/>
              <w:right w:val="single" w:sz="4" w:space="0" w:color="D3D3D3"/>
            </w:tcBorders>
            <w:shd w:val="clear" w:color="auto" w:fill="auto"/>
            <w:vAlign w:val="center"/>
            <w:hideMark/>
          </w:tcPr>
          <w:p w14:paraId="0C8166A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34.183.930,89</w:t>
            </w:r>
          </w:p>
        </w:tc>
        <w:tc>
          <w:tcPr>
            <w:tcW w:w="410" w:type="pct"/>
            <w:tcBorders>
              <w:top w:val="nil"/>
              <w:left w:val="nil"/>
              <w:bottom w:val="single" w:sz="4" w:space="0" w:color="D3D3D3"/>
              <w:right w:val="single" w:sz="4" w:space="0" w:color="D3D3D3"/>
            </w:tcBorders>
            <w:shd w:val="clear" w:color="auto" w:fill="auto"/>
            <w:vAlign w:val="center"/>
            <w:hideMark/>
          </w:tcPr>
          <w:p w14:paraId="5B4C369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35.957,01</w:t>
            </w:r>
          </w:p>
        </w:tc>
        <w:tc>
          <w:tcPr>
            <w:tcW w:w="410" w:type="pct"/>
            <w:tcBorders>
              <w:top w:val="nil"/>
              <w:left w:val="nil"/>
              <w:bottom w:val="single" w:sz="4" w:space="0" w:color="D3D3D3"/>
              <w:right w:val="single" w:sz="4" w:space="0" w:color="D3D3D3"/>
            </w:tcBorders>
            <w:shd w:val="clear" w:color="708090" w:fill="708090"/>
            <w:vAlign w:val="center"/>
            <w:hideMark/>
          </w:tcPr>
          <w:p w14:paraId="15D711F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50.668.321,18</w:t>
            </w:r>
          </w:p>
        </w:tc>
      </w:tr>
      <w:tr w:rsidR="00B74515" w:rsidRPr="002C141F" w14:paraId="3529EF14" w14:textId="77777777"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20E57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310880F"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0C40824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3.468.845,74</w:t>
            </w:r>
          </w:p>
        </w:tc>
        <w:tc>
          <w:tcPr>
            <w:tcW w:w="410" w:type="pct"/>
            <w:tcBorders>
              <w:top w:val="nil"/>
              <w:left w:val="nil"/>
              <w:bottom w:val="single" w:sz="4" w:space="0" w:color="D3D3D3"/>
              <w:right w:val="single" w:sz="4" w:space="0" w:color="D3D3D3"/>
            </w:tcBorders>
            <w:shd w:val="clear" w:color="708090" w:fill="708090"/>
            <w:vAlign w:val="center"/>
            <w:hideMark/>
          </w:tcPr>
          <w:p w14:paraId="21D223E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B7128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4FA4A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31.724.702,45</w:t>
            </w:r>
          </w:p>
        </w:tc>
        <w:tc>
          <w:tcPr>
            <w:tcW w:w="410" w:type="pct"/>
            <w:tcBorders>
              <w:top w:val="nil"/>
              <w:left w:val="nil"/>
              <w:bottom w:val="single" w:sz="4" w:space="0" w:color="D3D3D3"/>
              <w:right w:val="single" w:sz="4" w:space="0" w:color="D3D3D3"/>
            </w:tcBorders>
            <w:shd w:val="clear" w:color="708090" w:fill="708090"/>
            <w:vAlign w:val="center"/>
            <w:hideMark/>
          </w:tcPr>
          <w:p w14:paraId="296D91E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12.468.956,76</w:t>
            </w:r>
          </w:p>
        </w:tc>
        <w:tc>
          <w:tcPr>
            <w:tcW w:w="410" w:type="pct"/>
            <w:tcBorders>
              <w:top w:val="nil"/>
              <w:left w:val="nil"/>
              <w:bottom w:val="single" w:sz="4" w:space="0" w:color="D3D3D3"/>
              <w:right w:val="single" w:sz="4" w:space="0" w:color="D3D3D3"/>
            </w:tcBorders>
            <w:shd w:val="clear" w:color="708090" w:fill="708090"/>
            <w:vAlign w:val="center"/>
            <w:hideMark/>
          </w:tcPr>
          <w:p w14:paraId="6B83644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34.183.930,89</w:t>
            </w:r>
          </w:p>
        </w:tc>
        <w:tc>
          <w:tcPr>
            <w:tcW w:w="410" w:type="pct"/>
            <w:tcBorders>
              <w:top w:val="nil"/>
              <w:left w:val="nil"/>
              <w:bottom w:val="single" w:sz="4" w:space="0" w:color="D3D3D3"/>
              <w:right w:val="single" w:sz="4" w:space="0" w:color="D3D3D3"/>
            </w:tcBorders>
            <w:shd w:val="clear" w:color="708090" w:fill="708090"/>
            <w:vAlign w:val="center"/>
            <w:hideMark/>
          </w:tcPr>
          <w:p w14:paraId="2AAB8A7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35.957,01</w:t>
            </w:r>
          </w:p>
        </w:tc>
        <w:tc>
          <w:tcPr>
            <w:tcW w:w="410" w:type="pct"/>
            <w:tcBorders>
              <w:top w:val="nil"/>
              <w:left w:val="nil"/>
              <w:bottom w:val="single" w:sz="4" w:space="0" w:color="D3D3D3"/>
              <w:right w:val="single" w:sz="4" w:space="0" w:color="D3D3D3"/>
            </w:tcBorders>
            <w:shd w:val="clear" w:color="708090" w:fill="708090"/>
            <w:vAlign w:val="center"/>
            <w:hideMark/>
          </w:tcPr>
          <w:p w14:paraId="11EC66A1"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81.882.392,85</w:t>
            </w:r>
          </w:p>
        </w:tc>
      </w:tr>
    </w:tbl>
    <w:p w14:paraId="24C59BC6" w14:textId="77777777" w:rsidR="00E850C5" w:rsidRPr="002C141F" w:rsidRDefault="00E850C5" w:rsidP="00BD6F6E">
      <w:pPr>
        <w:pStyle w:val="AralkYok"/>
      </w:pPr>
    </w:p>
    <w:p w14:paraId="4BF5B5AC" w14:textId="77777777" w:rsidR="009E66E1" w:rsidRPr="002C141F" w:rsidRDefault="00E850C5" w:rsidP="00E850C5">
      <w:pPr>
        <w:rPr>
          <w:rFonts w:ascii="Times New Roman" w:eastAsiaTheme="minorEastAsia" w:hAnsi="Times New Roman"/>
          <w:b/>
          <w:sz w:val="24"/>
          <w:lang w:val="en-US"/>
        </w:rPr>
      </w:pPr>
      <w:r w:rsidRPr="002C141F">
        <w:rPr>
          <w:lang w:val="en-US"/>
        </w:rPr>
        <w:br w:type="page"/>
      </w:r>
    </w:p>
    <w:p w14:paraId="2C4770E9" w14:textId="77777777" w:rsidR="00AB0FC6" w:rsidRPr="002C141F" w:rsidRDefault="004C282A" w:rsidP="00385AC9">
      <w:pPr>
        <w:pStyle w:val="Balk5"/>
        <w:rPr>
          <w:lang w:val="en-US"/>
        </w:rPr>
      </w:pPr>
      <w:bookmarkStart w:id="394" w:name="_Toc520881391"/>
      <w:r w:rsidRPr="002C141F">
        <w:rPr>
          <w:lang w:val="en-US"/>
        </w:rPr>
        <w:lastRenderedPageBreak/>
        <w:t>Table</w:t>
      </w:r>
      <w:r w:rsidR="00AB0FC6" w:rsidRPr="002C141F">
        <w:rPr>
          <w:lang w:val="en-US"/>
        </w:rPr>
        <w:t xml:space="preserve"> 10.21 BURSA</w:t>
      </w:r>
      <w:bookmarkEnd w:id="393"/>
      <w:bookmarkEnd w:id="394"/>
    </w:p>
    <w:tbl>
      <w:tblPr>
        <w:tblW w:w="5283" w:type="pct"/>
        <w:tblLayout w:type="fixed"/>
        <w:tblCellMar>
          <w:left w:w="70" w:type="dxa"/>
          <w:right w:w="70" w:type="dxa"/>
        </w:tblCellMar>
        <w:tblLook w:val="04A0" w:firstRow="1" w:lastRow="0" w:firstColumn="1" w:lastColumn="0" w:noHBand="0" w:noVBand="1"/>
      </w:tblPr>
      <w:tblGrid>
        <w:gridCol w:w="1859"/>
        <w:gridCol w:w="1003"/>
        <w:gridCol w:w="1579"/>
        <w:gridCol w:w="1003"/>
        <w:gridCol w:w="1146"/>
        <w:gridCol w:w="1579"/>
        <w:gridCol w:w="1432"/>
        <w:gridCol w:w="1435"/>
        <w:gridCol w:w="1289"/>
        <w:gridCol w:w="1719"/>
      </w:tblGrid>
      <w:tr w:rsidR="00E60ECF" w:rsidRPr="002C141F" w14:paraId="6CBEDF0A" w14:textId="77777777" w:rsidTr="00E60ECF">
        <w:trPr>
          <w:cantSplit/>
          <w:trHeight w:val="420"/>
          <w:tblHeader/>
        </w:trPr>
        <w:tc>
          <w:tcPr>
            <w:tcW w:w="6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C363E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BURSA</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21DD474D" w14:textId="77777777" w:rsidR="00B74515" w:rsidRPr="002C141F" w:rsidRDefault="00C67354"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2" w:type="pct"/>
            <w:tcBorders>
              <w:top w:val="single" w:sz="4" w:space="0" w:color="D3D3D3"/>
              <w:left w:val="nil"/>
              <w:bottom w:val="single" w:sz="4" w:space="0" w:color="D3D3D3"/>
              <w:right w:val="single" w:sz="4" w:space="0" w:color="D3D3D3"/>
            </w:tcBorders>
            <w:shd w:val="clear" w:color="6E9ECA" w:fill="6E9ECA"/>
            <w:vAlign w:val="center"/>
            <w:hideMark/>
          </w:tcPr>
          <w:p w14:paraId="41052466"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7D522535"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536A5F62" w14:textId="77777777" w:rsidR="00B74515" w:rsidRPr="002C141F" w:rsidRDefault="00C67354"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62" w:type="pct"/>
            <w:tcBorders>
              <w:top w:val="single" w:sz="4" w:space="0" w:color="D3D3D3"/>
              <w:left w:val="nil"/>
              <w:bottom w:val="single" w:sz="4" w:space="0" w:color="D3D3D3"/>
              <w:right w:val="single" w:sz="4" w:space="0" w:color="D3D3D3"/>
            </w:tcBorders>
            <w:shd w:val="clear" w:color="6E9ECA" w:fill="6E9ECA"/>
            <w:vAlign w:val="center"/>
            <w:hideMark/>
          </w:tcPr>
          <w:p w14:paraId="32DA19A1"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14:paraId="741605F5"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14:paraId="0BEF8B5B" w14:textId="77777777" w:rsidR="00B74515" w:rsidRPr="002C141F" w:rsidRDefault="00456EFC"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7FC1E591" w14:textId="77777777" w:rsidR="00B74515" w:rsidRPr="002C141F" w:rsidRDefault="004C282A" w:rsidP="00B7451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612" w:type="pct"/>
            <w:tcBorders>
              <w:top w:val="single" w:sz="4" w:space="0" w:color="D3D3D3"/>
              <w:left w:val="nil"/>
              <w:bottom w:val="single" w:sz="4" w:space="0" w:color="D3D3D3"/>
              <w:right w:val="single" w:sz="4" w:space="0" w:color="D3D3D3"/>
            </w:tcBorders>
            <w:shd w:val="clear" w:color="6E9ECA" w:fill="6E9ECA"/>
            <w:vAlign w:val="center"/>
            <w:hideMark/>
          </w:tcPr>
          <w:p w14:paraId="4C90DEC4"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09F872E8"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717F7AAA"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GEMLİK DOĞAL 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4291CBA9"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6E3EEEA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7F55875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F3590A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14FA7F1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6.000.047,04</w:t>
            </w:r>
          </w:p>
        </w:tc>
        <w:tc>
          <w:tcPr>
            <w:tcW w:w="510" w:type="pct"/>
            <w:tcBorders>
              <w:top w:val="nil"/>
              <w:left w:val="nil"/>
              <w:bottom w:val="single" w:sz="4" w:space="0" w:color="D3D3D3"/>
              <w:right w:val="single" w:sz="4" w:space="0" w:color="D3D3D3"/>
            </w:tcBorders>
            <w:shd w:val="clear" w:color="auto" w:fill="auto"/>
            <w:vAlign w:val="center"/>
            <w:hideMark/>
          </w:tcPr>
          <w:p w14:paraId="68E9EF2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2.795.470,85</w:t>
            </w:r>
          </w:p>
        </w:tc>
        <w:tc>
          <w:tcPr>
            <w:tcW w:w="511" w:type="pct"/>
            <w:tcBorders>
              <w:top w:val="nil"/>
              <w:left w:val="nil"/>
              <w:bottom w:val="single" w:sz="4" w:space="0" w:color="D3D3D3"/>
              <w:right w:val="single" w:sz="4" w:space="0" w:color="D3D3D3"/>
            </w:tcBorders>
            <w:shd w:val="clear" w:color="auto" w:fill="auto"/>
            <w:vAlign w:val="center"/>
            <w:hideMark/>
          </w:tcPr>
          <w:p w14:paraId="71881FD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24.221.377,72</w:t>
            </w:r>
          </w:p>
        </w:tc>
        <w:tc>
          <w:tcPr>
            <w:tcW w:w="459" w:type="pct"/>
            <w:tcBorders>
              <w:top w:val="nil"/>
              <w:left w:val="nil"/>
              <w:bottom w:val="single" w:sz="4" w:space="0" w:color="D3D3D3"/>
              <w:right w:val="single" w:sz="4" w:space="0" w:color="D3D3D3"/>
            </w:tcBorders>
            <w:shd w:val="clear" w:color="auto" w:fill="auto"/>
            <w:vAlign w:val="center"/>
            <w:hideMark/>
          </w:tcPr>
          <w:p w14:paraId="0E3ADDF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59.563,33</w:t>
            </w:r>
          </w:p>
        </w:tc>
        <w:tc>
          <w:tcPr>
            <w:tcW w:w="612" w:type="pct"/>
            <w:tcBorders>
              <w:top w:val="nil"/>
              <w:left w:val="nil"/>
              <w:bottom w:val="single" w:sz="4" w:space="0" w:color="D3D3D3"/>
              <w:right w:val="single" w:sz="4" w:space="0" w:color="D3D3D3"/>
            </w:tcBorders>
            <w:shd w:val="clear" w:color="708090" w:fill="708090"/>
            <w:vAlign w:val="center"/>
            <w:hideMark/>
          </w:tcPr>
          <w:p w14:paraId="03630D0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33.076.458,94</w:t>
            </w:r>
          </w:p>
        </w:tc>
      </w:tr>
      <w:tr w:rsidR="00E60ECF" w:rsidRPr="002C141F" w14:paraId="47E0C95E"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B5CF73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MUSTAFAKEMALPAŞA SUSURLUK KARACABEY DOĞAL 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5883BC29"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50D654E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102.356,05</w:t>
            </w:r>
          </w:p>
        </w:tc>
        <w:tc>
          <w:tcPr>
            <w:tcW w:w="357" w:type="pct"/>
            <w:tcBorders>
              <w:top w:val="nil"/>
              <w:left w:val="nil"/>
              <w:bottom w:val="single" w:sz="4" w:space="0" w:color="D3D3D3"/>
              <w:right w:val="single" w:sz="4" w:space="0" w:color="D3D3D3"/>
            </w:tcBorders>
            <w:shd w:val="clear" w:color="auto" w:fill="auto"/>
            <w:vAlign w:val="center"/>
            <w:hideMark/>
          </w:tcPr>
          <w:p w14:paraId="4984CE6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69.932,55</w:t>
            </w:r>
          </w:p>
        </w:tc>
        <w:tc>
          <w:tcPr>
            <w:tcW w:w="408" w:type="pct"/>
            <w:tcBorders>
              <w:top w:val="nil"/>
              <w:left w:val="nil"/>
              <w:bottom w:val="single" w:sz="4" w:space="0" w:color="D3D3D3"/>
              <w:right w:val="single" w:sz="4" w:space="0" w:color="D3D3D3"/>
            </w:tcBorders>
            <w:shd w:val="clear" w:color="auto" w:fill="auto"/>
            <w:vAlign w:val="center"/>
            <w:hideMark/>
          </w:tcPr>
          <w:p w14:paraId="06EE479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7E3E2CD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30.081.922,24</w:t>
            </w:r>
          </w:p>
        </w:tc>
        <w:tc>
          <w:tcPr>
            <w:tcW w:w="510" w:type="pct"/>
            <w:tcBorders>
              <w:top w:val="nil"/>
              <w:left w:val="nil"/>
              <w:bottom w:val="single" w:sz="4" w:space="0" w:color="D3D3D3"/>
              <w:right w:val="single" w:sz="4" w:space="0" w:color="D3D3D3"/>
            </w:tcBorders>
            <w:shd w:val="clear" w:color="auto" w:fill="auto"/>
            <w:vAlign w:val="center"/>
            <w:hideMark/>
          </w:tcPr>
          <w:p w14:paraId="324B605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4.756.638,88</w:t>
            </w:r>
          </w:p>
        </w:tc>
        <w:tc>
          <w:tcPr>
            <w:tcW w:w="511" w:type="pct"/>
            <w:tcBorders>
              <w:top w:val="nil"/>
              <w:left w:val="nil"/>
              <w:bottom w:val="single" w:sz="4" w:space="0" w:color="D3D3D3"/>
              <w:right w:val="single" w:sz="4" w:space="0" w:color="D3D3D3"/>
            </w:tcBorders>
            <w:shd w:val="clear" w:color="auto" w:fill="auto"/>
            <w:vAlign w:val="center"/>
            <w:hideMark/>
          </w:tcPr>
          <w:p w14:paraId="10BCC06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29.178.655,92</w:t>
            </w:r>
          </w:p>
        </w:tc>
        <w:tc>
          <w:tcPr>
            <w:tcW w:w="459" w:type="pct"/>
            <w:tcBorders>
              <w:top w:val="nil"/>
              <w:left w:val="nil"/>
              <w:bottom w:val="single" w:sz="4" w:space="0" w:color="D3D3D3"/>
              <w:right w:val="single" w:sz="4" w:space="0" w:color="D3D3D3"/>
            </w:tcBorders>
            <w:shd w:val="clear" w:color="auto" w:fill="auto"/>
            <w:vAlign w:val="center"/>
            <w:hideMark/>
          </w:tcPr>
          <w:p w14:paraId="342E097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652E9A4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64.189.505,64</w:t>
            </w:r>
          </w:p>
        </w:tc>
      </w:tr>
      <w:tr w:rsidR="00E60ECF" w:rsidRPr="002C141F" w14:paraId="3D7840BF"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599EA8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4CC5F1B0"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2" w:type="pct"/>
            <w:tcBorders>
              <w:top w:val="nil"/>
              <w:left w:val="nil"/>
              <w:bottom w:val="single" w:sz="4" w:space="0" w:color="D3D3D3"/>
              <w:right w:val="single" w:sz="4" w:space="0" w:color="D3D3D3"/>
            </w:tcBorders>
            <w:shd w:val="clear" w:color="auto" w:fill="auto"/>
            <w:vAlign w:val="center"/>
            <w:hideMark/>
          </w:tcPr>
          <w:p w14:paraId="60D5C7D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45FD02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AC1549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15D6F85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73016F5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383.488,62</w:t>
            </w:r>
          </w:p>
        </w:tc>
        <w:tc>
          <w:tcPr>
            <w:tcW w:w="511" w:type="pct"/>
            <w:tcBorders>
              <w:top w:val="nil"/>
              <w:left w:val="nil"/>
              <w:bottom w:val="single" w:sz="4" w:space="0" w:color="D3D3D3"/>
              <w:right w:val="single" w:sz="4" w:space="0" w:color="D3D3D3"/>
            </w:tcBorders>
            <w:shd w:val="clear" w:color="auto" w:fill="auto"/>
            <w:vAlign w:val="center"/>
            <w:hideMark/>
          </w:tcPr>
          <w:p w14:paraId="1918C7E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6BAA3D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15.070,46</w:t>
            </w:r>
          </w:p>
        </w:tc>
        <w:tc>
          <w:tcPr>
            <w:tcW w:w="612" w:type="pct"/>
            <w:tcBorders>
              <w:top w:val="nil"/>
              <w:left w:val="nil"/>
              <w:bottom w:val="single" w:sz="4" w:space="0" w:color="D3D3D3"/>
              <w:right w:val="single" w:sz="4" w:space="0" w:color="D3D3D3"/>
            </w:tcBorders>
            <w:shd w:val="clear" w:color="708090" w:fill="708090"/>
            <w:vAlign w:val="center"/>
            <w:hideMark/>
          </w:tcPr>
          <w:p w14:paraId="212C59A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398.559,08</w:t>
            </w:r>
          </w:p>
        </w:tc>
      </w:tr>
      <w:tr w:rsidR="00E60ECF" w:rsidRPr="002C141F" w14:paraId="4AD19493"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958BA80"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ARMAGAZ ARSAN MARMARA DOĞALGAZ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6BF7958B"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1430D58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307D7D5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593DEA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37494CE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17.490.956,03</w:t>
            </w:r>
          </w:p>
        </w:tc>
        <w:tc>
          <w:tcPr>
            <w:tcW w:w="510" w:type="pct"/>
            <w:tcBorders>
              <w:top w:val="nil"/>
              <w:left w:val="nil"/>
              <w:bottom w:val="single" w:sz="4" w:space="0" w:color="D3D3D3"/>
              <w:right w:val="single" w:sz="4" w:space="0" w:color="D3D3D3"/>
            </w:tcBorders>
            <w:shd w:val="clear" w:color="auto" w:fill="auto"/>
            <w:vAlign w:val="center"/>
            <w:hideMark/>
          </w:tcPr>
          <w:p w14:paraId="1217A1F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2.207.990,07</w:t>
            </w:r>
          </w:p>
        </w:tc>
        <w:tc>
          <w:tcPr>
            <w:tcW w:w="511" w:type="pct"/>
            <w:tcBorders>
              <w:top w:val="nil"/>
              <w:left w:val="nil"/>
              <w:bottom w:val="single" w:sz="4" w:space="0" w:color="D3D3D3"/>
              <w:right w:val="single" w:sz="4" w:space="0" w:color="D3D3D3"/>
            </w:tcBorders>
            <w:shd w:val="clear" w:color="auto" w:fill="auto"/>
            <w:vAlign w:val="center"/>
            <w:hideMark/>
          </w:tcPr>
          <w:p w14:paraId="2FAC6F9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17.465.622,44</w:t>
            </w:r>
          </w:p>
        </w:tc>
        <w:tc>
          <w:tcPr>
            <w:tcW w:w="459" w:type="pct"/>
            <w:tcBorders>
              <w:top w:val="nil"/>
              <w:left w:val="nil"/>
              <w:bottom w:val="single" w:sz="4" w:space="0" w:color="D3D3D3"/>
              <w:right w:val="single" w:sz="4" w:space="0" w:color="D3D3D3"/>
            </w:tcBorders>
            <w:shd w:val="clear" w:color="auto" w:fill="auto"/>
            <w:vAlign w:val="center"/>
            <w:hideMark/>
          </w:tcPr>
          <w:p w14:paraId="0541FA4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4F2B4A63"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37.164.568,54</w:t>
            </w:r>
          </w:p>
        </w:tc>
      </w:tr>
      <w:tr w:rsidR="00E60ECF" w:rsidRPr="002C141F" w14:paraId="74BB342C"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653DB8B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0BE46B93"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54FF9C2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6D155A8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73EE44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72C76B2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27.774.049,75</w:t>
            </w:r>
          </w:p>
        </w:tc>
        <w:tc>
          <w:tcPr>
            <w:tcW w:w="510" w:type="pct"/>
            <w:tcBorders>
              <w:top w:val="nil"/>
              <w:left w:val="nil"/>
              <w:bottom w:val="single" w:sz="4" w:space="0" w:color="D3D3D3"/>
              <w:right w:val="single" w:sz="4" w:space="0" w:color="D3D3D3"/>
            </w:tcBorders>
            <w:shd w:val="clear" w:color="auto" w:fill="auto"/>
            <w:vAlign w:val="center"/>
            <w:hideMark/>
          </w:tcPr>
          <w:p w14:paraId="6766935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652EE78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37573C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154.071,26</w:t>
            </w:r>
          </w:p>
        </w:tc>
        <w:tc>
          <w:tcPr>
            <w:tcW w:w="612" w:type="pct"/>
            <w:tcBorders>
              <w:top w:val="nil"/>
              <w:left w:val="nil"/>
              <w:bottom w:val="single" w:sz="4" w:space="0" w:color="D3D3D3"/>
              <w:right w:val="single" w:sz="4" w:space="0" w:color="D3D3D3"/>
            </w:tcBorders>
            <w:shd w:val="clear" w:color="708090" w:fill="708090"/>
            <w:vAlign w:val="center"/>
            <w:hideMark/>
          </w:tcPr>
          <w:p w14:paraId="5BE82AB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27.928.121,01</w:t>
            </w:r>
          </w:p>
        </w:tc>
      </w:tr>
      <w:tr w:rsidR="00E60ECF" w:rsidRPr="002C141F" w14:paraId="5CF32250"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CCD74B2"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01029C1F"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2" w:type="pct"/>
            <w:tcBorders>
              <w:top w:val="nil"/>
              <w:left w:val="nil"/>
              <w:bottom w:val="single" w:sz="4" w:space="0" w:color="D3D3D3"/>
              <w:right w:val="single" w:sz="4" w:space="0" w:color="D3D3D3"/>
            </w:tcBorders>
            <w:shd w:val="clear" w:color="auto" w:fill="auto"/>
            <w:vAlign w:val="center"/>
            <w:hideMark/>
          </w:tcPr>
          <w:p w14:paraId="5C2C015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1.155.715.865,95</w:t>
            </w:r>
          </w:p>
        </w:tc>
        <w:tc>
          <w:tcPr>
            <w:tcW w:w="357" w:type="pct"/>
            <w:tcBorders>
              <w:top w:val="nil"/>
              <w:left w:val="nil"/>
              <w:bottom w:val="single" w:sz="4" w:space="0" w:color="D3D3D3"/>
              <w:right w:val="single" w:sz="4" w:space="0" w:color="D3D3D3"/>
            </w:tcBorders>
            <w:shd w:val="clear" w:color="auto" w:fill="auto"/>
            <w:vAlign w:val="center"/>
            <w:hideMark/>
          </w:tcPr>
          <w:p w14:paraId="1F3D3E2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B863CA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37D1AE6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573.684.675,13</w:t>
            </w:r>
          </w:p>
        </w:tc>
        <w:tc>
          <w:tcPr>
            <w:tcW w:w="510" w:type="pct"/>
            <w:tcBorders>
              <w:top w:val="nil"/>
              <w:left w:val="nil"/>
              <w:bottom w:val="single" w:sz="4" w:space="0" w:color="D3D3D3"/>
              <w:right w:val="single" w:sz="4" w:space="0" w:color="D3D3D3"/>
            </w:tcBorders>
            <w:shd w:val="clear" w:color="auto" w:fill="auto"/>
            <w:vAlign w:val="center"/>
            <w:hideMark/>
          </w:tcPr>
          <w:p w14:paraId="021BA5A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399.987,33</w:t>
            </w:r>
          </w:p>
        </w:tc>
        <w:tc>
          <w:tcPr>
            <w:tcW w:w="511" w:type="pct"/>
            <w:tcBorders>
              <w:top w:val="nil"/>
              <w:left w:val="nil"/>
              <w:bottom w:val="single" w:sz="4" w:space="0" w:color="D3D3D3"/>
              <w:right w:val="single" w:sz="4" w:space="0" w:color="D3D3D3"/>
            </w:tcBorders>
            <w:shd w:val="clear" w:color="auto" w:fill="auto"/>
            <w:vAlign w:val="center"/>
            <w:hideMark/>
          </w:tcPr>
          <w:p w14:paraId="79AF503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5A4FF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35DF920F"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1.729.800.528,41</w:t>
            </w:r>
          </w:p>
        </w:tc>
      </w:tr>
      <w:tr w:rsidR="00E60ECF" w:rsidRPr="002C141F" w14:paraId="24C719E8"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7678413C"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BURSA ŞEHİRİÇİ DOĞAL GAZ DAĞITIM TİCARET VE TAAH.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7E6B836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7D9CA96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7E1BF463"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117B72A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16.370,00</w:t>
            </w:r>
          </w:p>
        </w:tc>
        <w:tc>
          <w:tcPr>
            <w:tcW w:w="562" w:type="pct"/>
            <w:tcBorders>
              <w:top w:val="nil"/>
              <w:left w:val="nil"/>
              <w:bottom w:val="single" w:sz="4" w:space="0" w:color="D3D3D3"/>
              <w:right w:val="single" w:sz="4" w:space="0" w:color="D3D3D3"/>
            </w:tcBorders>
            <w:shd w:val="clear" w:color="auto" w:fill="auto"/>
            <w:vAlign w:val="center"/>
            <w:hideMark/>
          </w:tcPr>
          <w:p w14:paraId="47EB224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115.828.420,24</w:t>
            </w:r>
          </w:p>
        </w:tc>
        <w:tc>
          <w:tcPr>
            <w:tcW w:w="510" w:type="pct"/>
            <w:tcBorders>
              <w:top w:val="nil"/>
              <w:left w:val="nil"/>
              <w:bottom w:val="single" w:sz="4" w:space="0" w:color="D3D3D3"/>
              <w:right w:val="single" w:sz="4" w:space="0" w:color="D3D3D3"/>
            </w:tcBorders>
            <w:shd w:val="clear" w:color="auto" w:fill="auto"/>
            <w:vAlign w:val="center"/>
            <w:hideMark/>
          </w:tcPr>
          <w:p w14:paraId="228FBA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187.555.619,08</w:t>
            </w:r>
          </w:p>
        </w:tc>
        <w:tc>
          <w:tcPr>
            <w:tcW w:w="511" w:type="pct"/>
            <w:tcBorders>
              <w:top w:val="nil"/>
              <w:left w:val="nil"/>
              <w:bottom w:val="single" w:sz="4" w:space="0" w:color="D3D3D3"/>
              <w:right w:val="single" w:sz="4" w:space="0" w:color="D3D3D3"/>
            </w:tcBorders>
            <w:shd w:val="clear" w:color="auto" w:fill="auto"/>
            <w:vAlign w:val="center"/>
            <w:hideMark/>
          </w:tcPr>
          <w:p w14:paraId="7EF04C0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570.165.145,84</w:t>
            </w:r>
          </w:p>
        </w:tc>
        <w:tc>
          <w:tcPr>
            <w:tcW w:w="459" w:type="pct"/>
            <w:tcBorders>
              <w:top w:val="nil"/>
              <w:left w:val="nil"/>
              <w:bottom w:val="single" w:sz="4" w:space="0" w:color="D3D3D3"/>
              <w:right w:val="single" w:sz="4" w:space="0" w:color="D3D3D3"/>
            </w:tcBorders>
            <w:shd w:val="clear" w:color="auto" w:fill="auto"/>
            <w:vAlign w:val="center"/>
            <w:hideMark/>
          </w:tcPr>
          <w:p w14:paraId="63A2881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623.810,84</w:t>
            </w:r>
          </w:p>
        </w:tc>
        <w:tc>
          <w:tcPr>
            <w:tcW w:w="612" w:type="pct"/>
            <w:tcBorders>
              <w:top w:val="nil"/>
              <w:left w:val="nil"/>
              <w:bottom w:val="single" w:sz="4" w:space="0" w:color="D3D3D3"/>
              <w:right w:val="single" w:sz="4" w:space="0" w:color="D3D3D3"/>
            </w:tcBorders>
            <w:shd w:val="clear" w:color="708090" w:fill="708090"/>
            <w:vAlign w:val="center"/>
            <w:hideMark/>
          </w:tcPr>
          <w:p w14:paraId="6D4C5789"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874.189.366,00</w:t>
            </w:r>
          </w:p>
        </w:tc>
      </w:tr>
      <w:tr w:rsidR="00E60ECF" w:rsidRPr="002C141F" w14:paraId="23BF5D93"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0539ABEE"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10858A5A"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6E195DB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E2CDFB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7A904094"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0B0A75B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54.564.611,58</w:t>
            </w:r>
          </w:p>
        </w:tc>
        <w:tc>
          <w:tcPr>
            <w:tcW w:w="510" w:type="pct"/>
            <w:tcBorders>
              <w:top w:val="nil"/>
              <w:left w:val="nil"/>
              <w:bottom w:val="single" w:sz="4" w:space="0" w:color="D3D3D3"/>
              <w:right w:val="single" w:sz="4" w:space="0" w:color="D3D3D3"/>
            </w:tcBorders>
            <w:shd w:val="clear" w:color="auto" w:fill="auto"/>
            <w:vAlign w:val="center"/>
            <w:hideMark/>
          </w:tcPr>
          <w:p w14:paraId="2B51A79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7697571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6F43A1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026625A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54.564.611,58</w:t>
            </w:r>
          </w:p>
        </w:tc>
      </w:tr>
      <w:tr w:rsidR="00E60ECF" w:rsidRPr="002C141F" w14:paraId="60C5A0F8"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7F75851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5A7F3558"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5D2E4C2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42C768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48CC8E6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6A810D4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176.502.786,64</w:t>
            </w:r>
          </w:p>
        </w:tc>
        <w:tc>
          <w:tcPr>
            <w:tcW w:w="510" w:type="pct"/>
            <w:tcBorders>
              <w:top w:val="nil"/>
              <w:left w:val="nil"/>
              <w:bottom w:val="single" w:sz="4" w:space="0" w:color="D3D3D3"/>
              <w:right w:val="single" w:sz="4" w:space="0" w:color="D3D3D3"/>
            </w:tcBorders>
            <w:shd w:val="clear" w:color="auto" w:fill="auto"/>
            <w:vAlign w:val="center"/>
            <w:hideMark/>
          </w:tcPr>
          <w:p w14:paraId="73E7CF5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1F09EEF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B21093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1D6C5A01"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176.502.786,64</w:t>
            </w:r>
          </w:p>
        </w:tc>
      </w:tr>
      <w:tr w:rsidR="00E60ECF" w:rsidRPr="002C141F" w14:paraId="7E3BA1F7"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8BD244F"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2B26B8DA"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2" w:type="pct"/>
            <w:tcBorders>
              <w:top w:val="nil"/>
              <w:left w:val="nil"/>
              <w:bottom w:val="single" w:sz="4" w:space="0" w:color="D3D3D3"/>
              <w:right w:val="single" w:sz="4" w:space="0" w:color="D3D3D3"/>
            </w:tcBorders>
            <w:shd w:val="clear" w:color="auto" w:fill="auto"/>
            <w:vAlign w:val="center"/>
            <w:hideMark/>
          </w:tcPr>
          <w:p w14:paraId="078E47F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786C384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AB802A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304B0BC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11.840.928,85</w:t>
            </w:r>
          </w:p>
        </w:tc>
        <w:tc>
          <w:tcPr>
            <w:tcW w:w="510" w:type="pct"/>
            <w:tcBorders>
              <w:top w:val="nil"/>
              <w:left w:val="nil"/>
              <w:bottom w:val="single" w:sz="4" w:space="0" w:color="D3D3D3"/>
              <w:right w:val="single" w:sz="4" w:space="0" w:color="D3D3D3"/>
            </w:tcBorders>
            <w:shd w:val="clear" w:color="auto" w:fill="auto"/>
            <w:vAlign w:val="center"/>
            <w:hideMark/>
          </w:tcPr>
          <w:p w14:paraId="4A107B5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755941A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C3782B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789EC6C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11.840.928,85</w:t>
            </w:r>
          </w:p>
        </w:tc>
      </w:tr>
      <w:tr w:rsidR="00E60ECF" w:rsidRPr="002C141F" w14:paraId="7CD289F9"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50C1886D"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HABAŞ SINAİ VE TIBBİ GAZLAR İSTİHSAL </w:t>
            </w:r>
            <w:r w:rsidRPr="002C141F">
              <w:rPr>
                <w:rFonts w:ascii="Tahoma" w:eastAsia="Times New Roman" w:hAnsi="Tahoma" w:cs="Tahoma"/>
                <w:b/>
                <w:bCs/>
                <w:color w:val="FFFFFF"/>
                <w:sz w:val="16"/>
                <w:szCs w:val="16"/>
                <w:lang w:val="en-US" w:eastAsia="tr-TR"/>
              </w:rPr>
              <w:lastRenderedPageBreak/>
              <w:t>ENDÜSTRİSİ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2B9B95A4"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CNG License</w:t>
            </w:r>
          </w:p>
        </w:tc>
        <w:tc>
          <w:tcPr>
            <w:tcW w:w="562" w:type="pct"/>
            <w:tcBorders>
              <w:top w:val="nil"/>
              <w:left w:val="nil"/>
              <w:bottom w:val="single" w:sz="4" w:space="0" w:color="D3D3D3"/>
              <w:right w:val="single" w:sz="4" w:space="0" w:color="D3D3D3"/>
            </w:tcBorders>
            <w:shd w:val="clear" w:color="auto" w:fill="auto"/>
            <w:vAlign w:val="center"/>
            <w:hideMark/>
          </w:tcPr>
          <w:p w14:paraId="0AC8787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47C2366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0AF2BE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5B34D04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487.550,00</w:t>
            </w:r>
          </w:p>
        </w:tc>
        <w:tc>
          <w:tcPr>
            <w:tcW w:w="510" w:type="pct"/>
            <w:tcBorders>
              <w:top w:val="nil"/>
              <w:left w:val="nil"/>
              <w:bottom w:val="single" w:sz="4" w:space="0" w:color="D3D3D3"/>
              <w:right w:val="single" w:sz="4" w:space="0" w:color="D3D3D3"/>
            </w:tcBorders>
            <w:shd w:val="clear" w:color="auto" w:fill="auto"/>
            <w:vAlign w:val="center"/>
            <w:hideMark/>
          </w:tcPr>
          <w:p w14:paraId="142721F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54.000,00</w:t>
            </w:r>
          </w:p>
        </w:tc>
        <w:tc>
          <w:tcPr>
            <w:tcW w:w="511" w:type="pct"/>
            <w:tcBorders>
              <w:top w:val="nil"/>
              <w:left w:val="nil"/>
              <w:bottom w:val="single" w:sz="4" w:space="0" w:color="D3D3D3"/>
              <w:right w:val="single" w:sz="4" w:space="0" w:color="D3D3D3"/>
            </w:tcBorders>
            <w:shd w:val="clear" w:color="auto" w:fill="auto"/>
            <w:vAlign w:val="center"/>
            <w:hideMark/>
          </w:tcPr>
          <w:p w14:paraId="3C4DD9F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1AEBFA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16.950,00</w:t>
            </w:r>
          </w:p>
        </w:tc>
        <w:tc>
          <w:tcPr>
            <w:tcW w:w="612" w:type="pct"/>
            <w:tcBorders>
              <w:top w:val="nil"/>
              <w:left w:val="nil"/>
              <w:bottom w:val="single" w:sz="4" w:space="0" w:color="D3D3D3"/>
              <w:right w:val="single" w:sz="4" w:space="0" w:color="D3D3D3"/>
            </w:tcBorders>
            <w:shd w:val="clear" w:color="708090" w:fill="708090"/>
            <w:vAlign w:val="center"/>
            <w:hideMark/>
          </w:tcPr>
          <w:p w14:paraId="77FB3FFB"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558.500,00</w:t>
            </w:r>
          </w:p>
        </w:tc>
      </w:tr>
      <w:tr w:rsidR="00E60ECF" w:rsidRPr="002C141F" w14:paraId="64F89F08"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34041729"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İNEGÖL GAZ DAĞITIM SANAYİ VE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1BF9438F"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44A1794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1B55DD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25DE204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55882FF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3.349.999,20</w:t>
            </w:r>
          </w:p>
        </w:tc>
        <w:tc>
          <w:tcPr>
            <w:tcW w:w="510" w:type="pct"/>
            <w:tcBorders>
              <w:top w:val="nil"/>
              <w:left w:val="nil"/>
              <w:bottom w:val="single" w:sz="4" w:space="0" w:color="D3D3D3"/>
              <w:right w:val="single" w:sz="4" w:space="0" w:color="D3D3D3"/>
            </w:tcBorders>
            <w:shd w:val="clear" w:color="auto" w:fill="auto"/>
            <w:vAlign w:val="center"/>
            <w:hideMark/>
          </w:tcPr>
          <w:p w14:paraId="64A4D2B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12.690.757,05</w:t>
            </w:r>
          </w:p>
        </w:tc>
        <w:tc>
          <w:tcPr>
            <w:tcW w:w="511" w:type="pct"/>
            <w:tcBorders>
              <w:top w:val="nil"/>
              <w:left w:val="nil"/>
              <w:bottom w:val="single" w:sz="4" w:space="0" w:color="D3D3D3"/>
              <w:right w:val="single" w:sz="4" w:space="0" w:color="D3D3D3"/>
            </w:tcBorders>
            <w:shd w:val="clear" w:color="auto" w:fill="auto"/>
            <w:vAlign w:val="center"/>
            <w:hideMark/>
          </w:tcPr>
          <w:p w14:paraId="2235D62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68.449.123,93</w:t>
            </w:r>
          </w:p>
        </w:tc>
        <w:tc>
          <w:tcPr>
            <w:tcW w:w="459" w:type="pct"/>
            <w:tcBorders>
              <w:top w:val="nil"/>
              <w:left w:val="nil"/>
              <w:bottom w:val="single" w:sz="4" w:space="0" w:color="D3D3D3"/>
              <w:right w:val="single" w:sz="4" w:space="0" w:color="D3D3D3"/>
            </w:tcBorders>
            <w:shd w:val="clear" w:color="auto" w:fill="auto"/>
            <w:vAlign w:val="center"/>
            <w:hideMark/>
          </w:tcPr>
          <w:p w14:paraId="0666990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29094DC1"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84.489.880,18</w:t>
            </w:r>
          </w:p>
        </w:tc>
      </w:tr>
      <w:tr w:rsidR="00E60ECF" w:rsidRPr="002C141F" w14:paraId="09DEB9ED"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30F9DF6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7CFC6907"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7A561FF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515FCD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4792569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540FDFE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2.251.615,00</w:t>
            </w:r>
          </w:p>
        </w:tc>
        <w:tc>
          <w:tcPr>
            <w:tcW w:w="510" w:type="pct"/>
            <w:tcBorders>
              <w:top w:val="nil"/>
              <w:left w:val="nil"/>
              <w:bottom w:val="single" w:sz="4" w:space="0" w:color="D3D3D3"/>
              <w:right w:val="single" w:sz="4" w:space="0" w:color="D3D3D3"/>
            </w:tcBorders>
            <w:shd w:val="clear" w:color="auto" w:fill="auto"/>
            <w:vAlign w:val="center"/>
            <w:hideMark/>
          </w:tcPr>
          <w:p w14:paraId="000E6C7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1.516.718,00</w:t>
            </w:r>
          </w:p>
        </w:tc>
        <w:tc>
          <w:tcPr>
            <w:tcW w:w="511" w:type="pct"/>
            <w:tcBorders>
              <w:top w:val="nil"/>
              <w:left w:val="nil"/>
              <w:bottom w:val="single" w:sz="4" w:space="0" w:color="D3D3D3"/>
              <w:right w:val="single" w:sz="4" w:space="0" w:color="D3D3D3"/>
            </w:tcBorders>
            <w:shd w:val="clear" w:color="auto" w:fill="auto"/>
            <w:vAlign w:val="center"/>
            <w:hideMark/>
          </w:tcPr>
          <w:p w14:paraId="446454F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81B8C7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877.061,00</w:t>
            </w:r>
          </w:p>
        </w:tc>
        <w:tc>
          <w:tcPr>
            <w:tcW w:w="612" w:type="pct"/>
            <w:tcBorders>
              <w:top w:val="nil"/>
              <w:left w:val="nil"/>
              <w:bottom w:val="single" w:sz="4" w:space="0" w:color="D3D3D3"/>
              <w:right w:val="single" w:sz="4" w:space="0" w:color="D3D3D3"/>
            </w:tcBorders>
            <w:shd w:val="clear" w:color="708090" w:fill="708090"/>
            <w:vAlign w:val="center"/>
            <w:hideMark/>
          </w:tcPr>
          <w:p w14:paraId="33E8ED27"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4.645.394,00</w:t>
            </w:r>
          </w:p>
        </w:tc>
      </w:tr>
      <w:tr w:rsidR="00E60ECF" w:rsidRPr="002C141F" w14:paraId="57EA4A1D"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08F7AE3"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KARABÖRK GAZ PAZARLAMA VE TİCARET LİMİTED ŞİRKETİ</w:t>
            </w:r>
          </w:p>
        </w:tc>
        <w:tc>
          <w:tcPr>
            <w:tcW w:w="357" w:type="pct"/>
            <w:tcBorders>
              <w:top w:val="nil"/>
              <w:left w:val="nil"/>
              <w:bottom w:val="single" w:sz="4" w:space="0" w:color="D3D3D3"/>
              <w:right w:val="single" w:sz="4" w:space="0" w:color="D3D3D3"/>
            </w:tcBorders>
            <w:shd w:val="clear" w:color="708090" w:fill="708090"/>
            <w:vAlign w:val="center"/>
            <w:hideMark/>
          </w:tcPr>
          <w:p w14:paraId="5B6A1C5F"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2" w:type="pct"/>
            <w:tcBorders>
              <w:top w:val="nil"/>
              <w:left w:val="nil"/>
              <w:bottom w:val="single" w:sz="4" w:space="0" w:color="D3D3D3"/>
              <w:right w:val="single" w:sz="4" w:space="0" w:color="D3D3D3"/>
            </w:tcBorders>
            <w:shd w:val="clear" w:color="auto" w:fill="auto"/>
            <w:vAlign w:val="center"/>
            <w:hideMark/>
          </w:tcPr>
          <w:p w14:paraId="10CF546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7CE6093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1FFBC73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1915586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63.153,74</w:t>
            </w:r>
          </w:p>
        </w:tc>
        <w:tc>
          <w:tcPr>
            <w:tcW w:w="510" w:type="pct"/>
            <w:tcBorders>
              <w:top w:val="nil"/>
              <w:left w:val="nil"/>
              <w:bottom w:val="single" w:sz="4" w:space="0" w:color="D3D3D3"/>
              <w:right w:val="single" w:sz="4" w:space="0" w:color="D3D3D3"/>
            </w:tcBorders>
            <w:shd w:val="clear" w:color="auto" w:fill="auto"/>
            <w:vAlign w:val="center"/>
            <w:hideMark/>
          </w:tcPr>
          <w:p w14:paraId="62EC2FD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19F44A9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BDD28A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277.366,06</w:t>
            </w:r>
          </w:p>
        </w:tc>
        <w:tc>
          <w:tcPr>
            <w:tcW w:w="612" w:type="pct"/>
            <w:tcBorders>
              <w:top w:val="nil"/>
              <w:left w:val="nil"/>
              <w:bottom w:val="single" w:sz="4" w:space="0" w:color="D3D3D3"/>
              <w:right w:val="single" w:sz="4" w:space="0" w:color="D3D3D3"/>
            </w:tcBorders>
            <w:shd w:val="clear" w:color="708090" w:fill="708090"/>
            <w:vAlign w:val="center"/>
            <w:hideMark/>
          </w:tcPr>
          <w:p w14:paraId="7E6DDDF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340.519,80</w:t>
            </w:r>
          </w:p>
        </w:tc>
      </w:tr>
      <w:tr w:rsidR="00E60ECF" w:rsidRPr="002C141F" w14:paraId="373383F5"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522A29A7"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368CD3D2"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2" w:type="pct"/>
            <w:tcBorders>
              <w:top w:val="nil"/>
              <w:left w:val="nil"/>
              <w:bottom w:val="single" w:sz="4" w:space="0" w:color="D3D3D3"/>
              <w:right w:val="single" w:sz="4" w:space="0" w:color="D3D3D3"/>
            </w:tcBorders>
            <w:shd w:val="clear" w:color="auto" w:fill="auto"/>
            <w:vAlign w:val="center"/>
            <w:hideMark/>
          </w:tcPr>
          <w:p w14:paraId="53A6E53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44B39B1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39507DD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53.601,21</w:t>
            </w:r>
          </w:p>
        </w:tc>
        <w:tc>
          <w:tcPr>
            <w:tcW w:w="562" w:type="pct"/>
            <w:tcBorders>
              <w:top w:val="nil"/>
              <w:left w:val="nil"/>
              <w:bottom w:val="single" w:sz="4" w:space="0" w:color="D3D3D3"/>
              <w:right w:val="single" w:sz="4" w:space="0" w:color="D3D3D3"/>
            </w:tcBorders>
            <w:shd w:val="clear" w:color="auto" w:fill="auto"/>
            <w:vAlign w:val="center"/>
            <w:hideMark/>
          </w:tcPr>
          <w:p w14:paraId="5FF98B4F"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4.321.945,31</w:t>
            </w:r>
          </w:p>
        </w:tc>
        <w:tc>
          <w:tcPr>
            <w:tcW w:w="510" w:type="pct"/>
            <w:tcBorders>
              <w:top w:val="nil"/>
              <w:left w:val="nil"/>
              <w:bottom w:val="single" w:sz="4" w:space="0" w:color="D3D3D3"/>
              <w:right w:val="single" w:sz="4" w:space="0" w:color="D3D3D3"/>
            </w:tcBorders>
            <w:shd w:val="clear" w:color="auto" w:fill="auto"/>
            <w:vAlign w:val="center"/>
            <w:hideMark/>
          </w:tcPr>
          <w:p w14:paraId="0362317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462,00</w:t>
            </w:r>
          </w:p>
        </w:tc>
        <w:tc>
          <w:tcPr>
            <w:tcW w:w="511" w:type="pct"/>
            <w:tcBorders>
              <w:top w:val="nil"/>
              <w:left w:val="nil"/>
              <w:bottom w:val="single" w:sz="4" w:space="0" w:color="D3D3D3"/>
              <w:right w:val="single" w:sz="4" w:space="0" w:color="D3D3D3"/>
            </w:tcBorders>
            <w:shd w:val="clear" w:color="auto" w:fill="auto"/>
            <w:vAlign w:val="center"/>
            <w:hideMark/>
          </w:tcPr>
          <w:p w14:paraId="69114F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821836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81.516,30</w:t>
            </w:r>
          </w:p>
        </w:tc>
        <w:tc>
          <w:tcPr>
            <w:tcW w:w="612" w:type="pct"/>
            <w:tcBorders>
              <w:top w:val="nil"/>
              <w:left w:val="nil"/>
              <w:bottom w:val="single" w:sz="4" w:space="0" w:color="D3D3D3"/>
              <w:right w:val="single" w:sz="4" w:space="0" w:color="D3D3D3"/>
            </w:tcBorders>
            <w:shd w:val="clear" w:color="708090" w:fill="708090"/>
            <w:vAlign w:val="center"/>
            <w:hideMark/>
          </w:tcPr>
          <w:p w14:paraId="18BA1E9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4.457.524,82</w:t>
            </w:r>
          </w:p>
        </w:tc>
      </w:tr>
      <w:tr w:rsidR="00E60ECF" w:rsidRPr="002C141F" w14:paraId="2264B48F"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E5A1B54"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71D750BC"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6C4139B9"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1D50711C"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320FFF3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2ABF864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71.480.352,87</w:t>
            </w:r>
          </w:p>
        </w:tc>
        <w:tc>
          <w:tcPr>
            <w:tcW w:w="510" w:type="pct"/>
            <w:tcBorders>
              <w:top w:val="nil"/>
              <w:left w:val="nil"/>
              <w:bottom w:val="single" w:sz="4" w:space="0" w:color="D3D3D3"/>
              <w:right w:val="single" w:sz="4" w:space="0" w:color="D3D3D3"/>
            </w:tcBorders>
            <w:shd w:val="clear" w:color="auto" w:fill="auto"/>
            <w:vAlign w:val="center"/>
            <w:hideMark/>
          </w:tcPr>
          <w:p w14:paraId="108E1CD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36F54AE8"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B478836"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024168F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71.480.352,87</w:t>
            </w:r>
          </w:p>
        </w:tc>
      </w:tr>
      <w:tr w:rsidR="00E60ECF" w:rsidRPr="002C141F" w14:paraId="7F2B34DA"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0C6F89DA"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2E0827A5"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09E5A84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4A767720"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3DC4E8B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2" w:type="pct"/>
            <w:tcBorders>
              <w:top w:val="nil"/>
              <w:left w:val="nil"/>
              <w:bottom w:val="single" w:sz="4" w:space="0" w:color="D3D3D3"/>
              <w:right w:val="single" w:sz="4" w:space="0" w:color="D3D3D3"/>
            </w:tcBorders>
            <w:shd w:val="clear" w:color="auto" w:fill="auto"/>
            <w:vAlign w:val="center"/>
            <w:hideMark/>
          </w:tcPr>
          <w:p w14:paraId="462038AD"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351.557,00</w:t>
            </w:r>
          </w:p>
        </w:tc>
        <w:tc>
          <w:tcPr>
            <w:tcW w:w="510" w:type="pct"/>
            <w:tcBorders>
              <w:top w:val="nil"/>
              <w:left w:val="nil"/>
              <w:bottom w:val="single" w:sz="4" w:space="0" w:color="D3D3D3"/>
              <w:right w:val="single" w:sz="4" w:space="0" w:color="D3D3D3"/>
            </w:tcBorders>
            <w:shd w:val="clear" w:color="auto" w:fill="auto"/>
            <w:vAlign w:val="center"/>
            <w:hideMark/>
          </w:tcPr>
          <w:p w14:paraId="5D2B2547"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426.807,00</w:t>
            </w:r>
          </w:p>
        </w:tc>
        <w:tc>
          <w:tcPr>
            <w:tcW w:w="511" w:type="pct"/>
            <w:tcBorders>
              <w:top w:val="nil"/>
              <w:left w:val="nil"/>
              <w:bottom w:val="single" w:sz="4" w:space="0" w:color="D3D3D3"/>
              <w:right w:val="single" w:sz="4" w:space="0" w:color="D3D3D3"/>
            </w:tcBorders>
            <w:shd w:val="clear" w:color="auto" w:fill="auto"/>
            <w:vAlign w:val="center"/>
            <w:hideMark/>
          </w:tcPr>
          <w:p w14:paraId="5B420C3A"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FDBFB7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14:paraId="0549E6E3"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778.364,00</w:t>
            </w:r>
          </w:p>
        </w:tc>
      </w:tr>
      <w:tr w:rsidR="00E60ECF" w:rsidRPr="002C141F" w14:paraId="0AC858B1" w14:textId="77777777"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37979DB6"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357" w:type="pct"/>
            <w:tcBorders>
              <w:top w:val="nil"/>
              <w:left w:val="nil"/>
              <w:bottom w:val="single" w:sz="4" w:space="0" w:color="D3D3D3"/>
              <w:right w:val="single" w:sz="4" w:space="0" w:color="D3D3D3"/>
            </w:tcBorders>
            <w:shd w:val="clear" w:color="708090" w:fill="708090"/>
            <w:vAlign w:val="center"/>
            <w:hideMark/>
          </w:tcPr>
          <w:p w14:paraId="4E8A152D" w14:textId="77777777" w:rsidR="00B74515" w:rsidRPr="002C141F" w:rsidRDefault="00456EFC"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2" w:type="pct"/>
            <w:tcBorders>
              <w:top w:val="nil"/>
              <w:left w:val="nil"/>
              <w:bottom w:val="single" w:sz="4" w:space="0" w:color="D3D3D3"/>
              <w:right w:val="single" w:sz="4" w:space="0" w:color="D3D3D3"/>
            </w:tcBorders>
            <w:shd w:val="clear" w:color="auto" w:fill="auto"/>
            <w:vAlign w:val="center"/>
            <w:hideMark/>
          </w:tcPr>
          <w:p w14:paraId="225B32D2"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1FB9631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261BBADB"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256.813,71</w:t>
            </w:r>
          </w:p>
        </w:tc>
        <w:tc>
          <w:tcPr>
            <w:tcW w:w="562" w:type="pct"/>
            <w:tcBorders>
              <w:top w:val="nil"/>
              <w:left w:val="nil"/>
              <w:bottom w:val="single" w:sz="4" w:space="0" w:color="D3D3D3"/>
              <w:right w:val="single" w:sz="4" w:space="0" w:color="D3D3D3"/>
            </w:tcBorders>
            <w:shd w:val="clear" w:color="auto" w:fill="auto"/>
            <w:vAlign w:val="center"/>
            <w:hideMark/>
          </w:tcPr>
          <w:p w14:paraId="10DC384E"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3.218,78</w:t>
            </w:r>
          </w:p>
        </w:tc>
        <w:tc>
          <w:tcPr>
            <w:tcW w:w="510" w:type="pct"/>
            <w:tcBorders>
              <w:top w:val="nil"/>
              <w:left w:val="nil"/>
              <w:bottom w:val="single" w:sz="4" w:space="0" w:color="D3D3D3"/>
              <w:right w:val="single" w:sz="4" w:space="0" w:color="D3D3D3"/>
            </w:tcBorders>
            <w:shd w:val="clear" w:color="auto" w:fill="auto"/>
            <w:vAlign w:val="center"/>
            <w:hideMark/>
          </w:tcPr>
          <w:p w14:paraId="6B68CC8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1" w:type="pct"/>
            <w:tcBorders>
              <w:top w:val="nil"/>
              <w:left w:val="nil"/>
              <w:bottom w:val="single" w:sz="4" w:space="0" w:color="D3D3D3"/>
              <w:right w:val="single" w:sz="4" w:space="0" w:color="D3D3D3"/>
            </w:tcBorders>
            <w:shd w:val="clear" w:color="auto" w:fill="auto"/>
            <w:vAlign w:val="center"/>
            <w:hideMark/>
          </w:tcPr>
          <w:p w14:paraId="2E7AEF65"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3ED0E1" w14:textId="77777777" w:rsidR="00B74515" w:rsidRPr="002C141F" w:rsidRDefault="00B74515" w:rsidP="00B7451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997.828,62</w:t>
            </w:r>
          </w:p>
        </w:tc>
        <w:tc>
          <w:tcPr>
            <w:tcW w:w="612" w:type="pct"/>
            <w:tcBorders>
              <w:top w:val="nil"/>
              <w:left w:val="nil"/>
              <w:bottom w:val="single" w:sz="4" w:space="0" w:color="D3D3D3"/>
              <w:right w:val="single" w:sz="4" w:space="0" w:color="D3D3D3"/>
            </w:tcBorders>
            <w:shd w:val="clear" w:color="708090" w:fill="708090"/>
            <w:vAlign w:val="center"/>
            <w:hideMark/>
          </w:tcPr>
          <w:p w14:paraId="2DE023C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1.257.861,11</w:t>
            </w:r>
          </w:p>
        </w:tc>
      </w:tr>
      <w:tr w:rsidR="00E60ECF" w:rsidRPr="002C141F" w14:paraId="6EAD010E" w14:textId="77777777"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2FF2CE8" w14:textId="77777777" w:rsidR="00B74515" w:rsidRPr="002C141F" w:rsidRDefault="00B74515"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57" w:type="pct"/>
            <w:tcBorders>
              <w:top w:val="nil"/>
              <w:left w:val="nil"/>
              <w:bottom w:val="single" w:sz="4" w:space="0" w:color="D3D3D3"/>
              <w:right w:val="single" w:sz="4" w:space="0" w:color="D3D3D3"/>
            </w:tcBorders>
            <w:shd w:val="clear" w:color="708090" w:fill="708090"/>
            <w:vAlign w:val="center"/>
            <w:hideMark/>
          </w:tcPr>
          <w:p w14:paraId="526A995F" w14:textId="77777777" w:rsidR="00B74515" w:rsidRPr="002C141F" w:rsidRDefault="004C282A" w:rsidP="00B7451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2" w:type="pct"/>
            <w:tcBorders>
              <w:top w:val="nil"/>
              <w:left w:val="nil"/>
              <w:bottom w:val="single" w:sz="4" w:space="0" w:color="D3D3D3"/>
              <w:right w:val="single" w:sz="4" w:space="0" w:color="D3D3D3"/>
            </w:tcBorders>
            <w:shd w:val="clear" w:color="708090" w:fill="708090"/>
            <w:vAlign w:val="center"/>
            <w:hideMark/>
          </w:tcPr>
          <w:p w14:paraId="5E8AAA3A" w14:textId="77777777" w:rsidR="00B74515" w:rsidRPr="002C141F" w:rsidRDefault="00B74515"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1.155.818.222,0</w:t>
            </w:r>
          </w:p>
        </w:tc>
        <w:tc>
          <w:tcPr>
            <w:tcW w:w="357" w:type="pct"/>
            <w:tcBorders>
              <w:top w:val="nil"/>
              <w:left w:val="nil"/>
              <w:bottom w:val="single" w:sz="4" w:space="0" w:color="D3D3D3"/>
              <w:right w:val="single" w:sz="4" w:space="0" w:color="D3D3D3"/>
            </w:tcBorders>
            <w:shd w:val="clear" w:color="708090" w:fill="708090"/>
            <w:vAlign w:val="center"/>
            <w:hideMark/>
          </w:tcPr>
          <w:p w14:paraId="08B14F50"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69.932,55</w:t>
            </w:r>
          </w:p>
        </w:tc>
        <w:tc>
          <w:tcPr>
            <w:tcW w:w="408" w:type="pct"/>
            <w:tcBorders>
              <w:top w:val="nil"/>
              <w:left w:val="nil"/>
              <w:bottom w:val="single" w:sz="4" w:space="0" w:color="D3D3D3"/>
              <w:right w:val="single" w:sz="4" w:space="0" w:color="D3D3D3"/>
            </w:tcBorders>
            <w:shd w:val="clear" w:color="708090" w:fill="708090"/>
            <w:vAlign w:val="center"/>
            <w:hideMark/>
          </w:tcPr>
          <w:p w14:paraId="153C542E"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326.784,92</w:t>
            </w:r>
          </w:p>
        </w:tc>
        <w:tc>
          <w:tcPr>
            <w:tcW w:w="562" w:type="pct"/>
            <w:tcBorders>
              <w:top w:val="nil"/>
              <w:left w:val="nil"/>
              <w:bottom w:val="single" w:sz="4" w:space="0" w:color="D3D3D3"/>
              <w:right w:val="single" w:sz="4" w:space="0" w:color="D3D3D3"/>
            </w:tcBorders>
            <w:shd w:val="clear" w:color="708090" w:fill="708090"/>
            <w:vAlign w:val="center"/>
            <w:hideMark/>
          </w:tcPr>
          <w:p w14:paraId="46763151" w14:textId="77777777" w:rsidR="00B74515" w:rsidRPr="002C141F" w:rsidRDefault="00B74515"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1.096.077.789,4</w:t>
            </w:r>
          </w:p>
        </w:tc>
        <w:tc>
          <w:tcPr>
            <w:tcW w:w="510" w:type="pct"/>
            <w:tcBorders>
              <w:top w:val="nil"/>
              <w:left w:val="nil"/>
              <w:bottom w:val="single" w:sz="4" w:space="0" w:color="D3D3D3"/>
              <w:right w:val="single" w:sz="4" w:space="0" w:color="D3D3D3"/>
            </w:tcBorders>
            <w:shd w:val="clear" w:color="708090" w:fill="708090"/>
            <w:vAlign w:val="center"/>
            <w:hideMark/>
          </w:tcPr>
          <w:p w14:paraId="3F4ECAA4"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212.787.938,87</w:t>
            </w:r>
          </w:p>
        </w:tc>
        <w:tc>
          <w:tcPr>
            <w:tcW w:w="511" w:type="pct"/>
            <w:tcBorders>
              <w:top w:val="nil"/>
              <w:left w:val="nil"/>
              <w:bottom w:val="single" w:sz="4" w:space="0" w:color="D3D3D3"/>
              <w:right w:val="single" w:sz="4" w:space="0" w:color="D3D3D3"/>
            </w:tcBorders>
            <w:shd w:val="clear" w:color="708090" w:fill="708090"/>
            <w:vAlign w:val="center"/>
            <w:hideMark/>
          </w:tcPr>
          <w:p w14:paraId="4CC0C3BA"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709.479.925,86</w:t>
            </w:r>
          </w:p>
        </w:tc>
        <w:tc>
          <w:tcPr>
            <w:tcW w:w="459" w:type="pct"/>
            <w:tcBorders>
              <w:top w:val="nil"/>
              <w:left w:val="nil"/>
              <w:bottom w:val="single" w:sz="4" w:space="0" w:color="D3D3D3"/>
              <w:right w:val="single" w:sz="4" w:space="0" w:color="D3D3D3"/>
            </w:tcBorders>
            <w:shd w:val="clear" w:color="708090" w:fill="708090"/>
            <w:vAlign w:val="center"/>
            <w:hideMark/>
          </w:tcPr>
          <w:p w14:paraId="1A21A1B8"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3.103.237,87</w:t>
            </w:r>
          </w:p>
        </w:tc>
        <w:tc>
          <w:tcPr>
            <w:tcW w:w="612" w:type="pct"/>
            <w:tcBorders>
              <w:top w:val="nil"/>
              <w:left w:val="nil"/>
              <w:bottom w:val="single" w:sz="4" w:space="0" w:color="D3D3D3"/>
              <w:right w:val="single" w:sz="4" w:space="0" w:color="D3D3D3"/>
            </w:tcBorders>
            <w:shd w:val="clear" w:color="708090" w:fill="708090"/>
            <w:vAlign w:val="center"/>
            <w:hideMark/>
          </w:tcPr>
          <w:p w14:paraId="1745DFF2" w14:textId="77777777" w:rsidR="00B74515" w:rsidRPr="002C141F" w:rsidRDefault="00B74515" w:rsidP="00B7451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3.177.663.831,48</w:t>
            </w:r>
          </w:p>
        </w:tc>
      </w:tr>
    </w:tbl>
    <w:p w14:paraId="7E0E747D" w14:textId="77777777" w:rsidR="00E850C5" w:rsidRPr="002C141F" w:rsidRDefault="00E850C5" w:rsidP="00AB0FC6">
      <w:pPr>
        <w:pStyle w:val="Tablo1"/>
        <w:rPr>
          <w:rFonts w:ascii="Times New Roman" w:hAnsi="Times New Roman"/>
          <w:lang w:val="en-US"/>
        </w:rPr>
      </w:pPr>
    </w:p>
    <w:p w14:paraId="0B97C9BD" w14:textId="77777777" w:rsidR="00AB0FC6" w:rsidRPr="002C141F" w:rsidRDefault="00E850C5" w:rsidP="00E850C5">
      <w:pPr>
        <w:rPr>
          <w:rFonts w:ascii="Times New Roman" w:hAnsi="Times New Roman" w:cs="Times New Roman"/>
          <w:b/>
          <w:lang w:val="en-US"/>
        </w:rPr>
      </w:pPr>
      <w:r w:rsidRPr="002C141F">
        <w:rPr>
          <w:rFonts w:ascii="Times New Roman" w:hAnsi="Times New Roman"/>
          <w:lang w:val="en-US"/>
        </w:rPr>
        <w:br w:type="page"/>
      </w:r>
    </w:p>
    <w:p w14:paraId="5923018B" w14:textId="77777777" w:rsidR="0061173D" w:rsidRPr="002C141F" w:rsidRDefault="004C282A" w:rsidP="000422EE">
      <w:pPr>
        <w:pStyle w:val="Balk5"/>
        <w:rPr>
          <w:lang w:val="en-US"/>
        </w:rPr>
      </w:pPr>
      <w:bookmarkStart w:id="395" w:name="_Toc445993539"/>
      <w:bookmarkStart w:id="396" w:name="_Toc520881392"/>
      <w:r w:rsidRPr="002C141F">
        <w:rPr>
          <w:lang w:val="en-US"/>
        </w:rPr>
        <w:lastRenderedPageBreak/>
        <w:t>Table</w:t>
      </w:r>
      <w:r w:rsidR="00AB0FC6" w:rsidRPr="002C141F">
        <w:rPr>
          <w:lang w:val="en-US"/>
        </w:rPr>
        <w:t xml:space="preserve"> 10.22 ÇANAKKALE</w:t>
      </w:r>
      <w:bookmarkEnd w:id="395"/>
      <w:bookmarkEnd w:id="396"/>
    </w:p>
    <w:tbl>
      <w:tblPr>
        <w:tblW w:w="5229" w:type="pct"/>
        <w:tblCellMar>
          <w:left w:w="70" w:type="dxa"/>
          <w:right w:w="70" w:type="dxa"/>
        </w:tblCellMar>
        <w:tblLook w:val="04A0" w:firstRow="1" w:lastRow="0" w:firstColumn="1" w:lastColumn="0" w:noHBand="0" w:noVBand="1"/>
      </w:tblPr>
      <w:tblGrid>
        <w:gridCol w:w="2407"/>
        <w:gridCol w:w="1222"/>
        <w:gridCol w:w="1553"/>
        <w:gridCol w:w="959"/>
        <w:gridCol w:w="1335"/>
        <w:gridCol w:w="1411"/>
        <w:gridCol w:w="1340"/>
        <w:gridCol w:w="1309"/>
        <w:gridCol w:w="954"/>
        <w:gridCol w:w="1411"/>
      </w:tblGrid>
      <w:tr w:rsidR="00E60ECF" w:rsidRPr="002C141F" w14:paraId="239F5605" w14:textId="77777777" w:rsidTr="00E60ECF">
        <w:trPr>
          <w:trHeight w:val="420"/>
        </w:trPr>
        <w:tc>
          <w:tcPr>
            <w:tcW w:w="8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FF1FF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ÇANAKKALE</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14:paraId="0C79305A"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2040B155"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14:paraId="6CDFCC0A"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60A38462"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7C1A7B0A"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14:paraId="1EEF2DDD"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58BF3B3E"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52" w:type="pct"/>
            <w:tcBorders>
              <w:top w:val="single" w:sz="4" w:space="0" w:color="D3D3D3"/>
              <w:left w:val="nil"/>
              <w:bottom w:val="single" w:sz="4" w:space="0" w:color="D3D3D3"/>
              <w:right w:val="single" w:sz="4" w:space="0" w:color="D3D3D3"/>
            </w:tcBorders>
            <w:shd w:val="clear" w:color="6E9ECA" w:fill="6E9ECA"/>
            <w:vAlign w:val="center"/>
            <w:hideMark/>
          </w:tcPr>
          <w:p w14:paraId="3B50B010"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217F16ED"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7558C3B6"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32B3C214"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ÇANAKKALE DOĞAL GAZ DAĞITIM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35293EF3"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0A60C74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DC9777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74F9AC9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95EB67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4.772.399,21</w:t>
            </w:r>
          </w:p>
        </w:tc>
        <w:tc>
          <w:tcPr>
            <w:tcW w:w="494" w:type="pct"/>
            <w:tcBorders>
              <w:top w:val="nil"/>
              <w:left w:val="nil"/>
              <w:bottom w:val="single" w:sz="4" w:space="0" w:color="D3D3D3"/>
              <w:right w:val="single" w:sz="4" w:space="0" w:color="D3D3D3"/>
            </w:tcBorders>
            <w:shd w:val="clear" w:color="auto" w:fill="auto"/>
            <w:vAlign w:val="center"/>
            <w:hideMark/>
          </w:tcPr>
          <w:p w14:paraId="318B6B5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22.182.913,64</w:t>
            </w:r>
          </w:p>
        </w:tc>
        <w:tc>
          <w:tcPr>
            <w:tcW w:w="476" w:type="pct"/>
            <w:tcBorders>
              <w:top w:val="nil"/>
              <w:left w:val="nil"/>
              <w:bottom w:val="single" w:sz="4" w:space="0" w:color="D3D3D3"/>
              <w:right w:val="single" w:sz="4" w:space="0" w:color="D3D3D3"/>
            </w:tcBorders>
            <w:shd w:val="clear" w:color="auto" w:fill="auto"/>
            <w:vAlign w:val="center"/>
            <w:hideMark/>
          </w:tcPr>
          <w:p w14:paraId="4CA0EC1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78.203.081,96</w:t>
            </w:r>
          </w:p>
        </w:tc>
        <w:tc>
          <w:tcPr>
            <w:tcW w:w="352" w:type="pct"/>
            <w:tcBorders>
              <w:top w:val="nil"/>
              <w:left w:val="nil"/>
              <w:bottom w:val="single" w:sz="4" w:space="0" w:color="D3D3D3"/>
              <w:right w:val="single" w:sz="4" w:space="0" w:color="D3D3D3"/>
            </w:tcBorders>
            <w:shd w:val="clear" w:color="auto" w:fill="auto"/>
            <w:vAlign w:val="center"/>
            <w:hideMark/>
          </w:tcPr>
          <w:p w14:paraId="548D731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48.979,42</w:t>
            </w:r>
          </w:p>
        </w:tc>
        <w:tc>
          <w:tcPr>
            <w:tcW w:w="513" w:type="pct"/>
            <w:tcBorders>
              <w:top w:val="nil"/>
              <w:left w:val="nil"/>
              <w:bottom w:val="single" w:sz="4" w:space="0" w:color="D3D3D3"/>
              <w:right w:val="single" w:sz="4" w:space="0" w:color="D3D3D3"/>
            </w:tcBorders>
            <w:shd w:val="clear" w:color="708090" w:fill="708090"/>
            <w:vAlign w:val="center"/>
            <w:hideMark/>
          </w:tcPr>
          <w:p w14:paraId="5184F93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105.207.374,22</w:t>
            </w:r>
          </w:p>
        </w:tc>
      </w:tr>
      <w:tr w:rsidR="00E60ECF" w:rsidRPr="002C141F" w14:paraId="37E36D43"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959011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168AF55F"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BF3EB3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793958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3DCB30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4CC58C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152.054.318,12</w:t>
            </w:r>
          </w:p>
        </w:tc>
        <w:tc>
          <w:tcPr>
            <w:tcW w:w="494" w:type="pct"/>
            <w:tcBorders>
              <w:top w:val="nil"/>
              <w:left w:val="nil"/>
              <w:bottom w:val="single" w:sz="4" w:space="0" w:color="D3D3D3"/>
              <w:right w:val="single" w:sz="4" w:space="0" w:color="D3D3D3"/>
            </w:tcBorders>
            <w:shd w:val="clear" w:color="auto" w:fill="auto"/>
            <w:vAlign w:val="center"/>
            <w:hideMark/>
          </w:tcPr>
          <w:p w14:paraId="2E777AB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8AC0BA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3B472C6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348044F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152.054.318,12</w:t>
            </w:r>
          </w:p>
        </w:tc>
      </w:tr>
      <w:tr w:rsidR="00E60ECF" w:rsidRPr="002C141F" w14:paraId="48E36F7F" w14:textId="77777777"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2AE3648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709469EE"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08B0B5F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8.840.226,32</w:t>
            </w:r>
          </w:p>
        </w:tc>
        <w:tc>
          <w:tcPr>
            <w:tcW w:w="354" w:type="pct"/>
            <w:tcBorders>
              <w:top w:val="nil"/>
              <w:left w:val="nil"/>
              <w:bottom w:val="single" w:sz="4" w:space="0" w:color="D3D3D3"/>
              <w:right w:val="single" w:sz="4" w:space="0" w:color="D3D3D3"/>
            </w:tcBorders>
            <w:shd w:val="clear" w:color="auto" w:fill="auto"/>
            <w:vAlign w:val="center"/>
            <w:hideMark/>
          </w:tcPr>
          <w:p w14:paraId="7E418AC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33763AD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9BCA48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19.372.939,84</w:t>
            </w:r>
          </w:p>
        </w:tc>
        <w:tc>
          <w:tcPr>
            <w:tcW w:w="494" w:type="pct"/>
            <w:tcBorders>
              <w:top w:val="nil"/>
              <w:left w:val="nil"/>
              <w:bottom w:val="single" w:sz="4" w:space="0" w:color="D3D3D3"/>
              <w:right w:val="single" w:sz="4" w:space="0" w:color="D3D3D3"/>
            </w:tcBorders>
            <w:shd w:val="clear" w:color="auto" w:fill="auto"/>
            <w:vAlign w:val="center"/>
            <w:hideMark/>
          </w:tcPr>
          <w:p w14:paraId="35006EA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CA23C4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26EE9B4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2AC7AA7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28.213.166,16</w:t>
            </w:r>
          </w:p>
        </w:tc>
      </w:tr>
      <w:tr w:rsidR="00E60ECF" w:rsidRPr="002C141F" w14:paraId="276AB833"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583933E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2589EE4E"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787ECB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749031A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5ACD5DA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38DEFD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1.008.185,00</w:t>
            </w:r>
          </w:p>
        </w:tc>
        <w:tc>
          <w:tcPr>
            <w:tcW w:w="494" w:type="pct"/>
            <w:tcBorders>
              <w:top w:val="nil"/>
              <w:left w:val="nil"/>
              <w:bottom w:val="single" w:sz="4" w:space="0" w:color="D3D3D3"/>
              <w:right w:val="single" w:sz="4" w:space="0" w:color="D3D3D3"/>
            </w:tcBorders>
            <w:shd w:val="clear" w:color="auto" w:fill="auto"/>
            <w:vAlign w:val="center"/>
            <w:hideMark/>
          </w:tcPr>
          <w:p w14:paraId="4736B25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41.279,00</w:t>
            </w:r>
          </w:p>
        </w:tc>
        <w:tc>
          <w:tcPr>
            <w:tcW w:w="476" w:type="pct"/>
            <w:tcBorders>
              <w:top w:val="nil"/>
              <w:left w:val="nil"/>
              <w:bottom w:val="single" w:sz="4" w:space="0" w:color="D3D3D3"/>
              <w:right w:val="single" w:sz="4" w:space="0" w:color="D3D3D3"/>
            </w:tcBorders>
            <w:shd w:val="clear" w:color="auto" w:fill="auto"/>
            <w:vAlign w:val="center"/>
            <w:hideMark/>
          </w:tcPr>
          <w:p w14:paraId="1865A0E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0DD9C4B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765B4B7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1.049.464,00</w:t>
            </w:r>
          </w:p>
        </w:tc>
      </w:tr>
      <w:tr w:rsidR="00E60ECF" w:rsidRPr="002C141F" w14:paraId="1B16C761" w14:textId="77777777"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4429373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KARABÖRK GAZ PAZARLAMA VE TİCARET LİMİTED ŞİRKETİ</w:t>
            </w:r>
          </w:p>
        </w:tc>
        <w:tc>
          <w:tcPr>
            <w:tcW w:w="449" w:type="pct"/>
            <w:tcBorders>
              <w:top w:val="nil"/>
              <w:left w:val="nil"/>
              <w:bottom w:val="single" w:sz="4" w:space="0" w:color="D3D3D3"/>
              <w:right w:val="single" w:sz="4" w:space="0" w:color="D3D3D3"/>
            </w:tcBorders>
            <w:shd w:val="clear" w:color="708090" w:fill="708090"/>
            <w:vAlign w:val="center"/>
            <w:hideMark/>
          </w:tcPr>
          <w:p w14:paraId="7C375B9E"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2C2B02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1ED072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D3889E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D0E82B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117.285,30</w:t>
            </w:r>
          </w:p>
        </w:tc>
        <w:tc>
          <w:tcPr>
            <w:tcW w:w="494" w:type="pct"/>
            <w:tcBorders>
              <w:top w:val="nil"/>
              <w:left w:val="nil"/>
              <w:bottom w:val="single" w:sz="4" w:space="0" w:color="D3D3D3"/>
              <w:right w:val="single" w:sz="4" w:space="0" w:color="D3D3D3"/>
            </w:tcBorders>
            <w:shd w:val="clear" w:color="auto" w:fill="auto"/>
            <w:vAlign w:val="center"/>
            <w:hideMark/>
          </w:tcPr>
          <w:p w14:paraId="20B9514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47.620,28</w:t>
            </w:r>
          </w:p>
        </w:tc>
        <w:tc>
          <w:tcPr>
            <w:tcW w:w="476" w:type="pct"/>
            <w:tcBorders>
              <w:top w:val="nil"/>
              <w:left w:val="nil"/>
              <w:bottom w:val="single" w:sz="4" w:space="0" w:color="D3D3D3"/>
              <w:right w:val="single" w:sz="4" w:space="0" w:color="D3D3D3"/>
            </w:tcBorders>
            <w:shd w:val="clear" w:color="auto" w:fill="auto"/>
            <w:vAlign w:val="center"/>
            <w:hideMark/>
          </w:tcPr>
          <w:p w14:paraId="006F6CA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4DA913E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A6E0DD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164.905,58</w:t>
            </w:r>
          </w:p>
        </w:tc>
      </w:tr>
      <w:tr w:rsidR="00E60ECF" w:rsidRPr="002C141F" w14:paraId="53236434" w14:textId="77777777"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53EBA3E3"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NATURGAZ DOĞALGAZ İTHALAT İHRACAT SANAYİ VE TİCARET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11FB1887"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68E8BD7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43B8A66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DD50ED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907.798,46</w:t>
            </w:r>
          </w:p>
        </w:tc>
        <w:tc>
          <w:tcPr>
            <w:tcW w:w="513" w:type="pct"/>
            <w:tcBorders>
              <w:top w:val="nil"/>
              <w:left w:val="nil"/>
              <w:bottom w:val="single" w:sz="4" w:space="0" w:color="D3D3D3"/>
              <w:right w:val="single" w:sz="4" w:space="0" w:color="D3D3D3"/>
            </w:tcBorders>
            <w:shd w:val="clear" w:color="auto" w:fill="auto"/>
            <w:vAlign w:val="center"/>
            <w:hideMark/>
          </w:tcPr>
          <w:p w14:paraId="11A7423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94" w:type="pct"/>
            <w:tcBorders>
              <w:top w:val="nil"/>
              <w:left w:val="nil"/>
              <w:bottom w:val="single" w:sz="4" w:space="0" w:color="D3D3D3"/>
              <w:right w:val="single" w:sz="4" w:space="0" w:color="D3D3D3"/>
            </w:tcBorders>
            <w:shd w:val="clear" w:color="auto" w:fill="auto"/>
            <w:vAlign w:val="center"/>
            <w:hideMark/>
          </w:tcPr>
          <w:p w14:paraId="58A5333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4A9C38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0FBE0A8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08A593C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907.798,46</w:t>
            </w:r>
          </w:p>
        </w:tc>
      </w:tr>
      <w:tr w:rsidR="00E60ECF" w:rsidRPr="002C141F" w14:paraId="46E22E8D"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0FC80519"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07783A45"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A6026A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3.648.687,64</w:t>
            </w:r>
          </w:p>
        </w:tc>
        <w:tc>
          <w:tcPr>
            <w:tcW w:w="354" w:type="pct"/>
            <w:tcBorders>
              <w:top w:val="nil"/>
              <w:left w:val="nil"/>
              <w:bottom w:val="single" w:sz="4" w:space="0" w:color="D3D3D3"/>
              <w:right w:val="single" w:sz="4" w:space="0" w:color="D3D3D3"/>
            </w:tcBorders>
            <w:shd w:val="clear" w:color="auto" w:fill="auto"/>
            <w:vAlign w:val="center"/>
            <w:hideMark/>
          </w:tcPr>
          <w:p w14:paraId="45B7E0B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3A346C4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829ADB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122.970.075,22</w:t>
            </w:r>
          </w:p>
        </w:tc>
        <w:tc>
          <w:tcPr>
            <w:tcW w:w="494" w:type="pct"/>
            <w:tcBorders>
              <w:top w:val="nil"/>
              <w:left w:val="nil"/>
              <w:bottom w:val="single" w:sz="4" w:space="0" w:color="D3D3D3"/>
              <w:right w:val="single" w:sz="4" w:space="0" w:color="D3D3D3"/>
            </w:tcBorders>
            <w:shd w:val="clear" w:color="auto" w:fill="auto"/>
            <w:vAlign w:val="center"/>
            <w:hideMark/>
          </w:tcPr>
          <w:p w14:paraId="41F91BF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212.030,00</w:t>
            </w:r>
          </w:p>
        </w:tc>
        <w:tc>
          <w:tcPr>
            <w:tcW w:w="476" w:type="pct"/>
            <w:tcBorders>
              <w:top w:val="nil"/>
              <w:left w:val="nil"/>
              <w:bottom w:val="single" w:sz="4" w:space="0" w:color="D3D3D3"/>
              <w:right w:val="single" w:sz="4" w:space="0" w:color="D3D3D3"/>
            </w:tcBorders>
            <w:shd w:val="clear" w:color="auto" w:fill="auto"/>
            <w:vAlign w:val="center"/>
            <w:hideMark/>
          </w:tcPr>
          <w:p w14:paraId="0CB3BE1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668F16A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A659A6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126.830.792,86</w:t>
            </w:r>
          </w:p>
        </w:tc>
      </w:tr>
      <w:tr w:rsidR="00E60ECF" w:rsidRPr="002C141F" w14:paraId="0608BC24" w14:textId="77777777"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E20A0BA"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74C2E0AD"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332364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858E4C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354DC64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3BBF0F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114.385,00</w:t>
            </w:r>
          </w:p>
        </w:tc>
        <w:tc>
          <w:tcPr>
            <w:tcW w:w="494" w:type="pct"/>
            <w:tcBorders>
              <w:top w:val="nil"/>
              <w:left w:val="nil"/>
              <w:bottom w:val="single" w:sz="4" w:space="0" w:color="D3D3D3"/>
              <w:right w:val="single" w:sz="4" w:space="0" w:color="D3D3D3"/>
            </w:tcBorders>
            <w:shd w:val="clear" w:color="auto" w:fill="auto"/>
            <w:vAlign w:val="center"/>
            <w:hideMark/>
          </w:tcPr>
          <w:p w14:paraId="5C186B3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FD68A0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547B09D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0F352CE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114.385,00</w:t>
            </w:r>
          </w:p>
        </w:tc>
      </w:tr>
      <w:tr w:rsidR="00E60ECF" w:rsidRPr="002C141F" w14:paraId="3A896C8A"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18266E39"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49" w:type="pct"/>
            <w:tcBorders>
              <w:top w:val="nil"/>
              <w:left w:val="nil"/>
              <w:bottom w:val="single" w:sz="4" w:space="0" w:color="D3D3D3"/>
              <w:right w:val="single" w:sz="4" w:space="0" w:color="D3D3D3"/>
            </w:tcBorders>
            <w:shd w:val="clear" w:color="708090" w:fill="708090"/>
            <w:vAlign w:val="center"/>
            <w:hideMark/>
          </w:tcPr>
          <w:p w14:paraId="155F3C94"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1A3B24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7FFA8C8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9EE0F3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CCB16E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60.614,00</w:t>
            </w:r>
          </w:p>
        </w:tc>
        <w:tc>
          <w:tcPr>
            <w:tcW w:w="494" w:type="pct"/>
            <w:tcBorders>
              <w:top w:val="nil"/>
              <w:left w:val="nil"/>
              <w:bottom w:val="single" w:sz="4" w:space="0" w:color="D3D3D3"/>
              <w:right w:val="single" w:sz="4" w:space="0" w:color="D3D3D3"/>
            </w:tcBorders>
            <w:shd w:val="clear" w:color="auto" w:fill="auto"/>
            <w:vAlign w:val="center"/>
            <w:hideMark/>
          </w:tcPr>
          <w:p w14:paraId="263BBA2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C60154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2" w:type="pct"/>
            <w:tcBorders>
              <w:top w:val="nil"/>
              <w:left w:val="nil"/>
              <w:bottom w:val="single" w:sz="4" w:space="0" w:color="D3D3D3"/>
              <w:right w:val="single" w:sz="4" w:space="0" w:color="D3D3D3"/>
            </w:tcBorders>
            <w:shd w:val="clear" w:color="auto" w:fill="auto"/>
            <w:vAlign w:val="center"/>
            <w:hideMark/>
          </w:tcPr>
          <w:p w14:paraId="6D1DDCD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2DAF562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60.614,00</w:t>
            </w:r>
          </w:p>
        </w:tc>
      </w:tr>
      <w:tr w:rsidR="00E60ECF" w:rsidRPr="002C141F" w14:paraId="3A0E50C9" w14:textId="77777777"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4515B775"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49" w:type="pct"/>
            <w:tcBorders>
              <w:top w:val="nil"/>
              <w:left w:val="nil"/>
              <w:bottom w:val="single" w:sz="4" w:space="0" w:color="D3D3D3"/>
              <w:right w:val="single" w:sz="4" w:space="0" w:color="D3D3D3"/>
            </w:tcBorders>
            <w:shd w:val="clear" w:color="708090" w:fill="708090"/>
            <w:vAlign w:val="center"/>
            <w:hideMark/>
          </w:tcPr>
          <w:p w14:paraId="6D2BEEB9"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49722CA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12.488.913,96</w:t>
            </w:r>
          </w:p>
        </w:tc>
        <w:tc>
          <w:tcPr>
            <w:tcW w:w="354" w:type="pct"/>
            <w:tcBorders>
              <w:top w:val="nil"/>
              <w:left w:val="nil"/>
              <w:bottom w:val="single" w:sz="4" w:space="0" w:color="D3D3D3"/>
              <w:right w:val="single" w:sz="4" w:space="0" w:color="D3D3D3"/>
            </w:tcBorders>
            <w:shd w:val="clear" w:color="708090" w:fill="708090"/>
            <w:vAlign w:val="center"/>
            <w:hideMark/>
          </w:tcPr>
          <w:p w14:paraId="3C2745C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05" w:type="pct"/>
            <w:tcBorders>
              <w:top w:val="nil"/>
              <w:left w:val="nil"/>
              <w:bottom w:val="single" w:sz="4" w:space="0" w:color="D3D3D3"/>
              <w:right w:val="single" w:sz="4" w:space="0" w:color="D3D3D3"/>
            </w:tcBorders>
            <w:shd w:val="clear" w:color="708090" w:fill="708090"/>
            <w:vAlign w:val="center"/>
            <w:hideMark/>
          </w:tcPr>
          <w:p w14:paraId="49ABBD1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907.798,46</w:t>
            </w:r>
          </w:p>
        </w:tc>
        <w:tc>
          <w:tcPr>
            <w:tcW w:w="513" w:type="pct"/>
            <w:tcBorders>
              <w:top w:val="nil"/>
              <w:left w:val="nil"/>
              <w:bottom w:val="single" w:sz="4" w:space="0" w:color="D3D3D3"/>
              <w:right w:val="single" w:sz="4" w:space="0" w:color="D3D3D3"/>
            </w:tcBorders>
            <w:shd w:val="clear" w:color="708090" w:fill="708090"/>
            <w:vAlign w:val="center"/>
            <w:hideMark/>
          </w:tcPr>
          <w:p w14:paraId="5C826CE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300.470.201,69</w:t>
            </w:r>
          </w:p>
        </w:tc>
        <w:tc>
          <w:tcPr>
            <w:tcW w:w="494" w:type="pct"/>
            <w:tcBorders>
              <w:top w:val="nil"/>
              <w:left w:val="nil"/>
              <w:bottom w:val="single" w:sz="4" w:space="0" w:color="D3D3D3"/>
              <w:right w:val="single" w:sz="4" w:space="0" w:color="D3D3D3"/>
            </w:tcBorders>
            <w:shd w:val="clear" w:color="708090" w:fill="708090"/>
            <w:vAlign w:val="center"/>
            <w:hideMark/>
          </w:tcPr>
          <w:p w14:paraId="1299C22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22.483.842,92</w:t>
            </w:r>
          </w:p>
        </w:tc>
        <w:tc>
          <w:tcPr>
            <w:tcW w:w="476" w:type="pct"/>
            <w:tcBorders>
              <w:top w:val="nil"/>
              <w:left w:val="nil"/>
              <w:bottom w:val="single" w:sz="4" w:space="0" w:color="D3D3D3"/>
              <w:right w:val="single" w:sz="4" w:space="0" w:color="D3D3D3"/>
            </w:tcBorders>
            <w:shd w:val="clear" w:color="708090" w:fill="708090"/>
            <w:vAlign w:val="center"/>
            <w:hideMark/>
          </w:tcPr>
          <w:p w14:paraId="2FBAF86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78.203.081,96</w:t>
            </w:r>
          </w:p>
        </w:tc>
        <w:tc>
          <w:tcPr>
            <w:tcW w:w="352" w:type="pct"/>
            <w:tcBorders>
              <w:top w:val="nil"/>
              <w:left w:val="nil"/>
              <w:bottom w:val="single" w:sz="4" w:space="0" w:color="D3D3D3"/>
              <w:right w:val="single" w:sz="4" w:space="0" w:color="D3D3D3"/>
            </w:tcBorders>
            <w:shd w:val="clear" w:color="708090" w:fill="708090"/>
            <w:vAlign w:val="center"/>
            <w:hideMark/>
          </w:tcPr>
          <w:p w14:paraId="32D8B99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48.979,42</w:t>
            </w:r>
          </w:p>
        </w:tc>
        <w:tc>
          <w:tcPr>
            <w:tcW w:w="513" w:type="pct"/>
            <w:tcBorders>
              <w:top w:val="nil"/>
              <w:left w:val="nil"/>
              <w:bottom w:val="single" w:sz="4" w:space="0" w:color="D3D3D3"/>
              <w:right w:val="single" w:sz="4" w:space="0" w:color="D3D3D3"/>
            </w:tcBorders>
            <w:shd w:val="clear" w:color="708090" w:fill="708090"/>
            <w:vAlign w:val="center"/>
            <w:hideMark/>
          </w:tcPr>
          <w:p w14:paraId="3F54FA2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414.602.818,40</w:t>
            </w:r>
          </w:p>
        </w:tc>
      </w:tr>
    </w:tbl>
    <w:p w14:paraId="523E10F3" w14:textId="77777777" w:rsidR="00B51E04" w:rsidRPr="002C141F" w:rsidRDefault="00B51E04" w:rsidP="00AB0FC6">
      <w:pPr>
        <w:pStyle w:val="Tablo1"/>
        <w:rPr>
          <w:rFonts w:ascii="Times New Roman" w:hAnsi="Times New Roman"/>
          <w:lang w:val="en-US"/>
        </w:rPr>
      </w:pPr>
    </w:p>
    <w:p w14:paraId="321D23A1" w14:textId="77777777" w:rsidR="00AB0FC6" w:rsidRPr="002C141F" w:rsidRDefault="00B51E04" w:rsidP="00B51E04">
      <w:pPr>
        <w:rPr>
          <w:rFonts w:ascii="Times New Roman" w:hAnsi="Times New Roman" w:cs="Times New Roman"/>
          <w:b/>
          <w:lang w:val="en-US"/>
        </w:rPr>
      </w:pPr>
      <w:r w:rsidRPr="002C141F">
        <w:rPr>
          <w:rFonts w:ascii="Times New Roman" w:hAnsi="Times New Roman"/>
          <w:lang w:val="en-US"/>
        </w:rPr>
        <w:br w:type="page"/>
      </w:r>
    </w:p>
    <w:p w14:paraId="22EC99CD" w14:textId="77777777" w:rsidR="0061173D" w:rsidRPr="002C141F" w:rsidRDefault="004C282A" w:rsidP="00B51E04">
      <w:pPr>
        <w:pStyle w:val="Balk5"/>
        <w:rPr>
          <w:lang w:val="en-US"/>
        </w:rPr>
      </w:pPr>
      <w:bookmarkStart w:id="397" w:name="_Toc445993540"/>
      <w:bookmarkStart w:id="398" w:name="_Toc520881393"/>
      <w:r w:rsidRPr="002C141F">
        <w:rPr>
          <w:lang w:val="en-US"/>
        </w:rPr>
        <w:lastRenderedPageBreak/>
        <w:t>Table</w:t>
      </w:r>
      <w:r w:rsidR="00AB0FC6" w:rsidRPr="002C141F">
        <w:rPr>
          <w:lang w:val="en-US"/>
        </w:rPr>
        <w:t xml:space="preserve"> 10.23 ÇANKIRI</w:t>
      </w:r>
      <w:bookmarkEnd w:id="397"/>
      <w:bookmarkEnd w:id="398"/>
    </w:p>
    <w:tbl>
      <w:tblPr>
        <w:tblW w:w="13750" w:type="dxa"/>
        <w:tblInd w:w="-5" w:type="dxa"/>
        <w:tblCellMar>
          <w:left w:w="70" w:type="dxa"/>
          <w:right w:w="70" w:type="dxa"/>
        </w:tblCellMar>
        <w:tblLook w:val="04A0" w:firstRow="1" w:lastRow="0" w:firstColumn="1" w:lastColumn="0" w:noHBand="0" w:noVBand="1"/>
      </w:tblPr>
      <w:tblGrid>
        <w:gridCol w:w="2444"/>
        <w:gridCol w:w="1664"/>
        <w:gridCol w:w="1471"/>
        <w:gridCol w:w="758"/>
        <w:gridCol w:w="1335"/>
        <w:gridCol w:w="1309"/>
        <w:gridCol w:w="1365"/>
        <w:gridCol w:w="1315"/>
        <w:gridCol w:w="690"/>
        <w:gridCol w:w="1399"/>
      </w:tblGrid>
      <w:tr w:rsidR="00E60ECF" w:rsidRPr="002C141F" w14:paraId="71E8F5AB" w14:textId="77777777" w:rsidTr="00E60ECF">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D51DCB"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ÇANKIRI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E4EA29"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7BF7F292"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770" w:type="dxa"/>
            <w:tcBorders>
              <w:top w:val="single" w:sz="4" w:space="0" w:color="D3D3D3"/>
              <w:left w:val="nil"/>
              <w:bottom w:val="single" w:sz="4" w:space="0" w:color="D3D3D3"/>
              <w:right w:val="single" w:sz="4" w:space="0" w:color="D3D3D3"/>
            </w:tcBorders>
            <w:shd w:val="clear" w:color="6E9ECA" w:fill="6E9ECA"/>
            <w:vAlign w:val="center"/>
            <w:hideMark/>
          </w:tcPr>
          <w:p w14:paraId="7221B669"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818" w:type="dxa"/>
            <w:tcBorders>
              <w:top w:val="single" w:sz="4" w:space="0" w:color="D3D3D3"/>
              <w:left w:val="nil"/>
              <w:bottom w:val="single" w:sz="4" w:space="0" w:color="D3D3D3"/>
              <w:right w:val="single" w:sz="4" w:space="0" w:color="D3D3D3"/>
            </w:tcBorders>
            <w:shd w:val="clear" w:color="6E9ECA" w:fill="6E9ECA"/>
            <w:vAlign w:val="center"/>
            <w:hideMark/>
          </w:tcPr>
          <w:p w14:paraId="125FBF3A"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7E37C8E4"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377" w:type="dxa"/>
            <w:tcBorders>
              <w:top w:val="single" w:sz="4" w:space="0" w:color="D3D3D3"/>
              <w:left w:val="nil"/>
              <w:bottom w:val="single" w:sz="4" w:space="0" w:color="D3D3D3"/>
              <w:right w:val="single" w:sz="4" w:space="0" w:color="D3D3D3"/>
            </w:tcBorders>
            <w:shd w:val="clear" w:color="6E9ECA" w:fill="6E9ECA"/>
            <w:vAlign w:val="center"/>
            <w:hideMark/>
          </w:tcPr>
          <w:p w14:paraId="3D22D534"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316" w:type="dxa"/>
            <w:tcBorders>
              <w:top w:val="single" w:sz="4" w:space="0" w:color="D3D3D3"/>
              <w:left w:val="nil"/>
              <w:bottom w:val="single" w:sz="4" w:space="0" w:color="D3D3D3"/>
              <w:right w:val="single" w:sz="4" w:space="0" w:color="D3D3D3"/>
            </w:tcBorders>
            <w:shd w:val="clear" w:color="6E9ECA" w:fill="6E9ECA"/>
            <w:vAlign w:val="center"/>
            <w:hideMark/>
          </w:tcPr>
          <w:p w14:paraId="7C5A07D3"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709" w:type="dxa"/>
            <w:tcBorders>
              <w:top w:val="single" w:sz="4" w:space="0" w:color="D3D3D3"/>
              <w:left w:val="nil"/>
              <w:bottom w:val="single" w:sz="4" w:space="0" w:color="D3D3D3"/>
              <w:right w:val="single" w:sz="4" w:space="0" w:color="D3D3D3"/>
            </w:tcBorders>
            <w:shd w:val="clear" w:color="6E9ECA" w:fill="6E9ECA"/>
            <w:vAlign w:val="center"/>
            <w:hideMark/>
          </w:tcPr>
          <w:p w14:paraId="24EB24FC"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6BF6B0C9"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5C26204E"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11259BA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6AD048BA"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5382EE3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60F9D4D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6B67885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DE7111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242.720,61</w:t>
            </w:r>
          </w:p>
        </w:tc>
        <w:tc>
          <w:tcPr>
            <w:tcW w:w="1377" w:type="dxa"/>
            <w:tcBorders>
              <w:top w:val="nil"/>
              <w:left w:val="nil"/>
              <w:bottom w:val="single" w:sz="4" w:space="0" w:color="D3D3D3"/>
              <w:right w:val="single" w:sz="4" w:space="0" w:color="D3D3D3"/>
            </w:tcBorders>
            <w:shd w:val="clear" w:color="auto" w:fill="auto"/>
            <w:vAlign w:val="center"/>
            <w:hideMark/>
          </w:tcPr>
          <w:p w14:paraId="2488110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1300FEE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283F857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27F0CE4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242.720,61</w:t>
            </w:r>
          </w:p>
        </w:tc>
      </w:tr>
      <w:tr w:rsidR="00E60ECF" w:rsidRPr="002C141F" w14:paraId="1FEE5B9F"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3DB2381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791F79F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4796D2D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00247C4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12C032F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26F132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647.724,35</w:t>
            </w:r>
          </w:p>
        </w:tc>
        <w:tc>
          <w:tcPr>
            <w:tcW w:w="1377" w:type="dxa"/>
            <w:tcBorders>
              <w:top w:val="nil"/>
              <w:left w:val="nil"/>
              <w:bottom w:val="single" w:sz="4" w:space="0" w:color="D3D3D3"/>
              <w:right w:val="single" w:sz="4" w:space="0" w:color="D3D3D3"/>
            </w:tcBorders>
            <w:shd w:val="clear" w:color="auto" w:fill="auto"/>
            <w:vAlign w:val="center"/>
            <w:hideMark/>
          </w:tcPr>
          <w:p w14:paraId="2A3EB1F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423D307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4078E46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78DF0C7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647.724,35</w:t>
            </w:r>
          </w:p>
        </w:tc>
      </w:tr>
      <w:tr w:rsidR="00E60ECF" w:rsidRPr="002C141F" w14:paraId="5630483B"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163D985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5409F03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60" w:type="dxa"/>
            <w:tcBorders>
              <w:top w:val="nil"/>
              <w:left w:val="nil"/>
              <w:bottom w:val="single" w:sz="4" w:space="0" w:color="D3D3D3"/>
              <w:right w:val="single" w:sz="4" w:space="0" w:color="D3D3D3"/>
            </w:tcBorders>
            <w:shd w:val="clear" w:color="auto" w:fill="auto"/>
            <w:vAlign w:val="center"/>
            <w:hideMark/>
          </w:tcPr>
          <w:p w14:paraId="1C5120B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6F60987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67C60F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45A28E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32.939.789,87</w:t>
            </w:r>
          </w:p>
        </w:tc>
        <w:tc>
          <w:tcPr>
            <w:tcW w:w="1377" w:type="dxa"/>
            <w:tcBorders>
              <w:top w:val="nil"/>
              <w:left w:val="nil"/>
              <w:bottom w:val="single" w:sz="4" w:space="0" w:color="D3D3D3"/>
              <w:right w:val="single" w:sz="4" w:space="0" w:color="D3D3D3"/>
            </w:tcBorders>
            <w:shd w:val="clear" w:color="auto" w:fill="auto"/>
            <w:vAlign w:val="center"/>
            <w:hideMark/>
          </w:tcPr>
          <w:p w14:paraId="01E1286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35D7A72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2D342B5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456F342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32.939.789,87</w:t>
            </w:r>
          </w:p>
        </w:tc>
      </w:tr>
      <w:tr w:rsidR="00E60ECF" w:rsidRPr="002C141F" w14:paraId="15435051"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154FE2A4"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34B673F0"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568A872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1B70535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3F3903F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95A2E1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421.656,00</w:t>
            </w:r>
          </w:p>
        </w:tc>
        <w:tc>
          <w:tcPr>
            <w:tcW w:w="1377" w:type="dxa"/>
            <w:tcBorders>
              <w:top w:val="nil"/>
              <w:left w:val="nil"/>
              <w:bottom w:val="single" w:sz="4" w:space="0" w:color="D3D3D3"/>
              <w:right w:val="single" w:sz="4" w:space="0" w:color="D3D3D3"/>
            </w:tcBorders>
            <w:shd w:val="clear" w:color="auto" w:fill="auto"/>
            <w:vAlign w:val="center"/>
            <w:hideMark/>
          </w:tcPr>
          <w:p w14:paraId="63A7F36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3D31098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1D47AE2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61F1D34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421.656,00</w:t>
            </w:r>
          </w:p>
        </w:tc>
      </w:tr>
      <w:tr w:rsidR="00E60ECF" w:rsidRPr="002C141F" w14:paraId="42D7A730"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526D012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DOĞAL GAZ DAĞITIM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3AD11054"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016C28F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2D6CDD1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446A357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990E19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5.418.186,34</w:t>
            </w:r>
          </w:p>
        </w:tc>
        <w:tc>
          <w:tcPr>
            <w:tcW w:w="1377" w:type="dxa"/>
            <w:tcBorders>
              <w:top w:val="nil"/>
              <w:left w:val="nil"/>
              <w:bottom w:val="single" w:sz="4" w:space="0" w:color="D3D3D3"/>
              <w:right w:val="single" w:sz="4" w:space="0" w:color="D3D3D3"/>
            </w:tcBorders>
            <w:shd w:val="clear" w:color="auto" w:fill="auto"/>
            <w:vAlign w:val="center"/>
            <w:hideMark/>
          </w:tcPr>
          <w:p w14:paraId="062C36F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11.568.739,59</w:t>
            </w:r>
          </w:p>
        </w:tc>
        <w:tc>
          <w:tcPr>
            <w:tcW w:w="1316" w:type="dxa"/>
            <w:tcBorders>
              <w:top w:val="nil"/>
              <w:left w:val="nil"/>
              <w:bottom w:val="single" w:sz="4" w:space="0" w:color="D3D3D3"/>
              <w:right w:val="single" w:sz="4" w:space="0" w:color="D3D3D3"/>
            </w:tcBorders>
            <w:shd w:val="clear" w:color="auto" w:fill="auto"/>
            <w:vAlign w:val="center"/>
            <w:hideMark/>
          </w:tcPr>
          <w:p w14:paraId="6945E0B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25.011.107,64</w:t>
            </w:r>
          </w:p>
        </w:tc>
        <w:tc>
          <w:tcPr>
            <w:tcW w:w="709" w:type="dxa"/>
            <w:tcBorders>
              <w:top w:val="nil"/>
              <w:left w:val="nil"/>
              <w:bottom w:val="single" w:sz="4" w:space="0" w:color="D3D3D3"/>
              <w:right w:val="single" w:sz="4" w:space="0" w:color="D3D3D3"/>
            </w:tcBorders>
            <w:shd w:val="clear" w:color="auto" w:fill="auto"/>
            <w:vAlign w:val="center"/>
            <w:hideMark/>
          </w:tcPr>
          <w:p w14:paraId="38CAF31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5CDDC4E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41.998.033,57</w:t>
            </w:r>
          </w:p>
        </w:tc>
      </w:tr>
      <w:tr w:rsidR="00E60ECF" w:rsidRPr="002C141F" w14:paraId="0F43929D"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6635AB09"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33EF66DD"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024A0A0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6D6F449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60A67E5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E48BBC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25.982,88</w:t>
            </w:r>
          </w:p>
        </w:tc>
        <w:tc>
          <w:tcPr>
            <w:tcW w:w="1377" w:type="dxa"/>
            <w:tcBorders>
              <w:top w:val="nil"/>
              <w:left w:val="nil"/>
              <w:bottom w:val="single" w:sz="4" w:space="0" w:color="D3D3D3"/>
              <w:right w:val="single" w:sz="4" w:space="0" w:color="D3D3D3"/>
            </w:tcBorders>
            <w:shd w:val="clear" w:color="auto" w:fill="auto"/>
            <w:vAlign w:val="center"/>
            <w:hideMark/>
          </w:tcPr>
          <w:p w14:paraId="7758664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1559B45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2D68977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2087A7F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25.982,88</w:t>
            </w:r>
          </w:p>
        </w:tc>
      </w:tr>
      <w:tr w:rsidR="00E60ECF" w:rsidRPr="002C141F" w14:paraId="3C5556F7"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2E5C496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2577FEDC"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0778F1A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45DA475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61EFA1A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118933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7.941.095,95</w:t>
            </w:r>
          </w:p>
        </w:tc>
        <w:tc>
          <w:tcPr>
            <w:tcW w:w="1377" w:type="dxa"/>
            <w:tcBorders>
              <w:top w:val="nil"/>
              <w:left w:val="nil"/>
              <w:bottom w:val="single" w:sz="4" w:space="0" w:color="D3D3D3"/>
              <w:right w:val="single" w:sz="4" w:space="0" w:color="D3D3D3"/>
            </w:tcBorders>
            <w:shd w:val="clear" w:color="auto" w:fill="auto"/>
            <w:vAlign w:val="center"/>
            <w:hideMark/>
          </w:tcPr>
          <w:p w14:paraId="66D3F31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6C21212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4E01BBA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33897B8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7.941.095,95</w:t>
            </w:r>
          </w:p>
        </w:tc>
      </w:tr>
      <w:tr w:rsidR="00E60ECF" w:rsidRPr="002C141F" w14:paraId="267141FC"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30F628E8"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14:paraId="6E8C2AB0"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124E9D0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70" w:type="dxa"/>
            <w:tcBorders>
              <w:top w:val="nil"/>
              <w:left w:val="nil"/>
              <w:bottom w:val="single" w:sz="4" w:space="0" w:color="D3D3D3"/>
              <w:right w:val="single" w:sz="4" w:space="0" w:color="D3D3D3"/>
            </w:tcBorders>
            <w:shd w:val="clear" w:color="auto" w:fill="auto"/>
            <w:vAlign w:val="center"/>
            <w:hideMark/>
          </w:tcPr>
          <w:p w14:paraId="6CEB999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18" w:type="dxa"/>
            <w:tcBorders>
              <w:top w:val="nil"/>
              <w:left w:val="nil"/>
              <w:bottom w:val="single" w:sz="4" w:space="0" w:color="D3D3D3"/>
              <w:right w:val="single" w:sz="4" w:space="0" w:color="D3D3D3"/>
            </w:tcBorders>
            <w:shd w:val="clear" w:color="auto" w:fill="auto"/>
            <w:vAlign w:val="center"/>
            <w:hideMark/>
          </w:tcPr>
          <w:p w14:paraId="25712E7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20FA28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50,00</w:t>
            </w:r>
          </w:p>
        </w:tc>
        <w:tc>
          <w:tcPr>
            <w:tcW w:w="1377" w:type="dxa"/>
            <w:tcBorders>
              <w:top w:val="nil"/>
              <w:left w:val="nil"/>
              <w:bottom w:val="single" w:sz="4" w:space="0" w:color="D3D3D3"/>
              <w:right w:val="single" w:sz="4" w:space="0" w:color="D3D3D3"/>
            </w:tcBorders>
            <w:shd w:val="clear" w:color="auto" w:fill="auto"/>
            <w:vAlign w:val="center"/>
            <w:hideMark/>
          </w:tcPr>
          <w:p w14:paraId="2CDC04F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14:paraId="0FB665D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09" w:type="dxa"/>
            <w:tcBorders>
              <w:top w:val="nil"/>
              <w:left w:val="nil"/>
              <w:bottom w:val="single" w:sz="4" w:space="0" w:color="D3D3D3"/>
              <w:right w:val="single" w:sz="4" w:space="0" w:color="D3D3D3"/>
            </w:tcBorders>
            <w:shd w:val="clear" w:color="auto" w:fill="auto"/>
            <w:vAlign w:val="center"/>
            <w:hideMark/>
          </w:tcPr>
          <w:p w14:paraId="636E0D9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100B8EC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50,00</w:t>
            </w:r>
          </w:p>
        </w:tc>
      </w:tr>
      <w:tr w:rsidR="00E60ECF" w:rsidRPr="002C141F" w14:paraId="3621461D"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61FD2448"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765BFCA"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257B75D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770" w:type="dxa"/>
            <w:tcBorders>
              <w:top w:val="nil"/>
              <w:left w:val="nil"/>
              <w:bottom w:val="single" w:sz="4" w:space="0" w:color="D3D3D3"/>
              <w:right w:val="single" w:sz="4" w:space="0" w:color="D3D3D3"/>
            </w:tcBorders>
            <w:shd w:val="clear" w:color="708090" w:fill="708090"/>
            <w:vAlign w:val="center"/>
            <w:hideMark/>
          </w:tcPr>
          <w:p w14:paraId="0C654BB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18" w:type="dxa"/>
            <w:tcBorders>
              <w:top w:val="nil"/>
              <w:left w:val="nil"/>
              <w:bottom w:val="single" w:sz="4" w:space="0" w:color="D3D3D3"/>
              <w:right w:val="single" w:sz="4" w:space="0" w:color="D3D3D3"/>
            </w:tcBorders>
            <w:shd w:val="clear" w:color="708090" w:fill="708090"/>
            <w:vAlign w:val="center"/>
            <w:hideMark/>
          </w:tcPr>
          <w:p w14:paraId="2516A0A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701E9D41"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47.637.206,00</w:t>
            </w:r>
          </w:p>
        </w:tc>
        <w:tc>
          <w:tcPr>
            <w:tcW w:w="1377" w:type="dxa"/>
            <w:tcBorders>
              <w:top w:val="nil"/>
              <w:left w:val="nil"/>
              <w:bottom w:val="single" w:sz="4" w:space="0" w:color="D3D3D3"/>
              <w:right w:val="single" w:sz="4" w:space="0" w:color="D3D3D3"/>
            </w:tcBorders>
            <w:shd w:val="clear" w:color="708090" w:fill="708090"/>
            <w:vAlign w:val="center"/>
            <w:hideMark/>
          </w:tcPr>
          <w:p w14:paraId="6183BE5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11.568.739,59</w:t>
            </w:r>
          </w:p>
        </w:tc>
        <w:tc>
          <w:tcPr>
            <w:tcW w:w="1316" w:type="dxa"/>
            <w:tcBorders>
              <w:top w:val="nil"/>
              <w:left w:val="nil"/>
              <w:bottom w:val="single" w:sz="4" w:space="0" w:color="D3D3D3"/>
              <w:right w:val="single" w:sz="4" w:space="0" w:color="D3D3D3"/>
            </w:tcBorders>
            <w:shd w:val="clear" w:color="708090" w:fill="708090"/>
            <w:vAlign w:val="center"/>
            <w:hideMark/>
          </w:tcPr>
          <w:p w14:paraId="162A405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25.011.107,64</w:t>
            </w:r>
          </w:p>
        </w:tc>
        <w:tc>
          <w:tcPr>
            <w:tcW w:w="709" w:type="dxa"/>
            <w:tcBorders>
              <w:top w:val="nil"/>
              <w:left w:val="nil"/>
              <w:bottom w:val="single" w:sz="4" w:space="0" w:color="D3D3D3"/>
              <w:right w:val="single" w:sz="4" w:space="0" w:color="D3D3D3"/>
            </w:tcBorders>
            <w:shd w:val="clear" w:color="708090" w:fill="708090"/>
            <w:vAlign w:val="center"/>
            <w:hideMark/>
          </w:tcPr>
          <w:p w14:paraId="6DF3F611"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4333D28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84.217.053,23</w:t>
            </w:r>
          </w:p>
        </w:tc>
      </w:tr>
    </w:tbl>
    <w:p w14:paraId="358B86AD" w14:textId="77777777" w:rsidR="000422EE" w:rsidRPr="002C141F" w:rsidRDefault="000422EE" w:rsidP="00AB0FC6">
      <w:pPr>
        <w:pStyle w:val="Tablo1"/>
        <w:rPr>
          <w:rFonts w:ascii="Times New Roman" w:hAnsi="Times New Roman"/>
          <w:lang w:val="en-US"/>
        </w:rPr>
      </w:pPr>
    </w:p>
    <w:p w14:paraId="44BA60E8" w14:textId="77777777" w:rsidR="00AB0FC6" w:rsidRPr="002C141F" w:rsidRDefault="004C282A" w:rsidP="00385AC9">
      <w:pPr>
        <w:pStyle w:val="Balk5"/>
        <w:rPr>
          <w:lang w:val="en-US"/>
        </w:rPr>
      </w:pPr>
      <w:bookmarkStart w:id="399" w:name="_Toc445993541"/>
      <w:bookmarkStart w:id="400" w:name="_Toc520881394"/>
      <w:r w:rsidRPr="002C141F">
        <w:rPr>
          <w:lang w:val="en-US"/>
        </w:rPr>
        <w:t>Table</w:t>
      </w:r>
      <w:r w:rsidR="00AB0FC6" w:rsidRPr="002C141F">
        <w:rPr>
          <w:lang w:val="en-US"/>
        </w:rPr>
        <w:t xml:space="preserve"> 10.24 ÇORUM</w:t>
      </w:r>
      <w:bookmarkEnd w:id="399"/>
      <w:bookmarkEnd w:id="400"/>
    </w:p>
    <w:tbl>
      <w:tblPr>
        <w:tblW w:w="13750" w:type="dxa"/>
        <w:tblInd w:w="-5" w:type="dxa"/>
        <w:tblLayout w:type="fixed"/>
        <w:tblCellMar>
          <w:left w:w="70" w:type="dxa"/>
          <w:right w:w="70" w:type="dxa"/>
        </w:tblCellMar>
        <w:tblLook w:val="04A0" w:firstRow="1" w:lastRow="0" w:firstColumn="1" w:lastColumn="0" w:noHBand="0" w:noVBand="1"/>
      </w:tblPr>
      <w:tblGrid>
        <w:gridCol w:w="2694"/>
        <w:gridCol w:w="1559"/>
        <w:gridCol w:w="1276"/>
        <w:gridCol w:w="850"/>
        <w:gridCol w:w="851"/>
        <w:gridCol w:w="1417"/>
        <w:gridCol w:w="1418"/>
        <w:gridCol w:w="1417"/>
        <w:gridCol w:w="851"/>
        <w:gridCol w:w="1417"/>
      </w:tblGrid>
      <w:tr w:rsidR="00E60ECF" w:rsidRPr="002C141F" w14:paraId="1BADE508" w14:textId="77777777" w:rsidTr="00E60ECF">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2477C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bookmarkStart w:id="401" w:name="_Toc445993542"/>
            <w:r w:rsidRPr="002C141F">
              <w:rPr>
                <w:rFonts w:ascii="Tahoma" w:eastAsia="Times New Roman" w:hAnsi="Tahoma" w:cs="Tahoma"/>
                <w:b/>
                <w:bCs/>
                <w:color w:val="FFFFFF"/>
                <w:sz w:val="16"/>
                <w:szCs w:val="16"/>
                <w:lang w:val="en-US" w:eastAsia="tr-TR"/>
              </w:rPr>
              <w:t>ÇORUM</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3B12E7ED"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5F584D81"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14:paraId="59A248F8"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14:paraId="41D63CA4"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52E144A8"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2713BC25"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3B25AC7C"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14:paraId="2F56F11B"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356C6D67"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0EF6C63A"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79382ADC"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7AD13AA5"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276" w:type="dxa"/>
            <w:tcBorders>
              <w:top w:val="nil"/>
              <w:left w:val="nil"/>
              <w:bottom w:val="single" w:sz="4" w:space="0" w:color="D3D3D3"/>
              <w:right w:val="single" w:sz="4" w:space="0" w:color="D3D3D3"/>
            </w:tcBorders>
            <w:shd w:val="clear" w:color="auto" w:fill="auto"/>
            <w:vAlign w:val="center"/>
            <w:hideMark/>
          </w:tcPr>
          <w:p w14:paraId="47C3CE8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3.158.762,86</w:t>
            </w:r>
          </w:p>
        </w:tc>
        <w:tc>
          <w:tcPr>
            <w:tcW w:w="850" w:type="dxa"/>
            <w:tcBorders>
              <w:top w:val="nil"/>
              <w:left w:val="nil"/>
              <w:bottom w:val="single" w:sz="4" w:space="0" w:color="D3D3D3"/>
              <w:right w:val="single" w:sz="4" w:space="0" w:color="D3D3D3"/>
            </w:tcBorders>
            <w:shd w:val="clear" w:color="auto" w:fill="auto"/>
            <w:vAlign w:val="center"/>
            <w:hideMark/>
          </w:tcPr>
          <w:p w14:paraId="3DD7750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0DB2434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0ACC90B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22.291.823,42</w:t>
            </w:r>
          </w:p>
        </w:tc>
        <w:tc>
          <w:tcPr>
            <w:tcW w:w="1418" w:type="dxa"/>
            <w:tcBorders>
              <w:top w:val="nil"/>
              <w:left w:val="nil"/>
              <w:bottom w:val="single" w:sz="4" w:space="0" w:color="D3D3D3"/>
              <w:right w:val="single" w:sz="4" w:space="0" w:color="D3D3D3"/>
            </w:tcBorders>
            <w:shd w:val="clear" w:color="auto" w:fill="auto"/>
            <w:vAlign w:val="center"/>
            <w:hideMark/>
          </w:tcPr>
          <w:p w14:paraId="64D817E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511A53A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7A074FB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0589B52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25.450.586,28</w:t>
            </w:r>
          </w:p>
        </w:tc>
      </w:tr>
      <w:tr w:rsidR="00E60ECF" w:rsidRPr="002C141F" w14:paraId="55C55263"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2C1F4FA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ÇORUM DOĞAL GAZ DAĞITIM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483E7B93"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276" w:type="dxa"/>
            <w:tcBorders>
              <w:top w:val="nil"/>
              <w:left w:val="nil"/>
              <w:bottom w:val="single" w:sz="4" w:space="0" w:color="D3D3D3"/>
              <w:right w:val="single" w:sz="4" w:space="0" w:color="D3D3D3"/>
            </w:tcBorders>
            <w:shd w:val="clear" w:color="auto" w:fill="auto"/>
            <w:vAlign w:val="center"/>
            <w:hideMark/>
          </w:tcPr>
          <w:p w14:paraId="2017971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440B006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751C379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568DFF4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19.657.030,49</w:t>
            </w:r>
          </w:p>
        </w:tc>
        <w:tc>
          <w:tcPr>
            <w:tcW w:w="1418" w:type="dxa"/>
            <w:tcBorders>
              <w:top w:val="nil"/>
              <w:left w:val="nil"/>
              <w:bottom w:val="single" w:sz="4" w:space="0" w:color="D3D3D3"/>
              <w:right w:val="single" w:sz="4" w:space="0" w:color="D3D3D3"/>
            </w:tcBorders>
            <w:shd w:val="clear" w:color="auto" w:fill="auto"/>
            <w:vAlign w:val="center"/>
            <w:hideMark/>
          </w:tcPr>
          <w:p w14:paraId="208691F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28.966.352,60</w:t>
            </w:r>
          </w:p>
        </w:tc>
        <w:tc>
          <w:tcPr>
            <w:tcW w:w="1417" w:type="dxa"/>
            <w:tcBorders>
              <w:top w:val="nil"/>
              <w:left w:val="nil"/>
              <w:bottom w:val="single" w:sz="4" w:space="0" w:color="D3D3D3"/>
              <w:right w:val="single" w:sz="4" w:space="0" w:color="D3D3D3"/>
            </w:tcBorders>
            <w:shd w:val="clear" w:color="auto" w:fill="auto"/>
            <w:vAlign w:val="center"/>
            <w:hideMark/>
          </w:tcPr>
          <w:p w14:paraId="659AAEC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91.560.039,59</w:t>
            </w:r>
          </w:p>
        </w:tc>
        <w:tc>
          <w:tcPr>
            <w:tcW w:w="851" w:type="dxa"/>
            <w:tcBorders>
              <w:top w:val="nil"/>
              <w:left w:val="nil"/>
              <w:bottom w:val="single" w:sz="4" w:space="0" w:color="D3D3D3"/>
              <w:right w:val="single" w:sz="4" w:space="0" w:color="D3D3D3"/>
            </w:tcBorders>
            <w:shd w:val="clear" w:color="auto" w:fill="auto"/>
            <w:vAlign w:val="center"/>
            <w:hideMark/>
          </w:tcPr>
          <w:p w14:paraId="7A2F363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0040ECB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140.183.422,68</w:t>
            </w:r>
          </w:p>
        </w:tc>
      </w:tr>
      <w:tr w:rsidR="00E60ECF" w:rsidRPr="002C141F" w14:paraId="24CCA589"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0DF6851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ENGİE ENERJİ TİCARET VE PAZARLAMA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455DC05E"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276" w:type="dxa"/>
            <w:tcBorders>
              <w:top w:val="nil"/>
              <w:left w:val="nil"/>
              <w:bottom w:val="single" w:sz="4" w:space="0" w:color="D3D3D3"/>
              <w:right w:val="single" w:sz="4" w:space="0" w:color="D3D3D3"/>
            </w:tcBorders>
            <w:shd w:val="clear" w:color="auto" w:fill="auto"/>
            <w:vAlign w:val="center"/>
            <w:hideMark/>
          </w:tcPr>
          <w:p w14:paraId="38A9A24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5EC3463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046AD18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10F4FE7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1.518.196,93</w:t>
            </w:r>
          </w:p>
        </w:tc>
        <w:tc>
          <w:tcPr>
            <w:tcW w:w="1418" w:type="dxa"/>
            <w:tcBorders>
              <w:top w:val="nil"/>
              <w:left w:val="nil"/>
              <w:bottom w:val="single" w:sz="4" w:space="0" w:color="D3D3D3"/>
              <w:right w:val="single" w:sz="4" w:space="0" w:color="D3D3D3"/>
            </w:tcBorders>
            <w:shd w:val="clear" w:color="auto" w:fill="auto"/>
            <w:vAlign w:val="center"/>
            <w:hideMark/>
          </w:tcPr>
          <w:p w14:paraId="21D1D2B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098DDA5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21FE6BB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3876133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1.518.196,93</w:t>
            </w:r>
          </w:p>
        </w:tc>
      </w:tr>
      <w:tr w:rsidR="00E60ECF" w:rsidRPr="002C141F" w14:paraId="6B5BBBF3"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59F75036"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7FCD007B"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276" w:type="dxa"/>
            <w:tcBorders>
              <w:top w:val="nil"/>
              <w:left w:val="nil"/>
              <w:bottom w:val="single" w:sz="4" w:space="0" w:color="D3D3D3"/>
              <w:right w:val="single" w:sz="4" w:space="0" w:color="D3D3D3"/>
            </w:tcBorders>
            <w:shd w:val="clear" w:color="auto" w:fill="auto"/>
            <w:vAlign w:val="center"/>
            <w:hideMark/>
          </w:tcPr>
          <w:p w14:paraId="769858D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4D95B23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02E3783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6B86EC2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321F8EA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67.147,00</w:t>
            </w:r>
          </w:p>
        </w:tc>
        <w:tc>
          <w:tcPr>
            <w:tcW w:w="1417" w:type="dxa"/>
            <w:tcBorders>
              <w:top w:val="nil"/>
              <w:left w:val="nil"/>
              <w:bottom w:val="single" w:sz="4" w:space="0" w:color="D3D3D3"/>
              <w:right w:val="single" w:sz="4" w:space="0" w:color="D3D3D3"/>
            </w:tcBorders>
            <w:shd w:val="clear" w:color="auto" w:fill="auto"/>
            <w:vAlign w:val="center"/>
            <w:hideMark/>
          </w:tcPr>
          <w:p w14:paraId="7FAFB93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1362319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3914BB21"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67.147,00</w:t>
            </w:r>
          </w:p>
        </w:tc>
      </w:tr>
      <w:tr w:rsidR="00E60ECF" w:rsidRPr="002C141F" w14:paraId="0B2CA03B"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394646C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5814F5C3"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276" w:type="dxa"/>
            <w:tcBorders>
              <w:top w:val="nil"/>
              <w:left w:val="nil"/>
              <w:bottom w:val="single" w:sz="4" w:space="0" w:color="D3D3D3"/>
              <w:right w:val="single" w:sz="4" w:space="0" w:color="D3D3D3"/>
            </w:tcBorders>
            <w:shd w:val="clear" w:color="auto" w:fill="auto"/>
            <w:vAlign w:val="center"/>
            <w:hideMark/>
          </w:tcPr>
          <w:p w14:paraId="372514A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24962A3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2FDDD7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6C90A0A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036F518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143.816,60</w:t>
            </w:r>
          </w:p>
        </w:tc>
        <w:tc>
          <w:tcPr>
            <w:tcW w:w="1417" w:type="dxa"/>
            <w:tcBorders>
              <w:top w:val="nil"/>
              <w:left w:val="nil"/>
              <w:bottom w:val="single" w:sz="4" w:space="0" w:color="D3D3D3"/>
              <w:right w:val="single" w:sz="4" w:space="0" w:color="D3D3D3"/>
            </w:tcBorders>
            <w:shd w:val="clear" w:color="auto" w:fill="auto"/>
            <w:vAlign w:val="center"/>
            <w:hideMark/>
          </w:tcPr>
          <w:p w14:paraId="60985AD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4FE3163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55D944A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143.816,60</w:t>
            </w:r>
          </w:p>
        </w:tc>
      </w:tr>
      <w:tr w:rsidR="00E60ECF" w:rsidRPr="002C141F" w14:paraId="4E5602BD" w14:textId="77777777"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4A0BA2D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14:paraId="3B720C49"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276" w:type="dxa"/>
            <w:tcBorders>
              <w:top w:val="nil"/>
              <w:left w:val="nil"/>
              <w:bottom w:val="single" w:sz="4" w:space="0" w:color="D3D3D3"/>
              <w:right w:val="single" w:sz="4" w:space="0" w:color="D3D3D3"/>
            </w:tcBorders>
            <w:shd w:val="clear" w:color="auto" w:fill="auto"/>
            <w:vAlign w:val="center"/>
            <w:hideMark/>
          </w:tcPr>
          <w:p w14:paraId="214E16A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4BC6C44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2363BA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14:paraId="43E610D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1.195.229,26</w:t>
            </w:r>
          </w:p>
        </w:tc>
        <w:tc>
          <w:tcPr>
            <w:tcW w:w="1418" w:type="dxa"/>
            <w:tcBorders>
              <w:top w:val="nil"/>
              <w:left w:val="nil"/>
              <w:bottom w:val="single" w:sz="4" w:space="0" w:color="D3D3D3"/>
              <w:right w:val="single" w:sz="4" w:space="0" w:color="D3D3D3"/>
            </w:tcBorders>
            <w:shd w:val="clear" w:color="auto" w:fill="auto"/>
            <w:vAlign w:val="center"/>
            <w:hideMark/>
          </w:tcPr>
          <w:p w14:paraId="6C1FF85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644.379,06</w:t>
            </w:r>
          </w:p>
        </w:tc>
        <w:tc>
          <w:tcPr>
            <w:tcW w:w="1417" w:type="dxa"/>
            <w:tcBorders>
              <w:top w:val="nil"/>
              <w:left w:val="nil"/>
              <w:bottom w:val="single" w:sz="4" w:space="0" w:color="D3D3D3"/>
              <w:right w:val="single" w:sz="4" w:space="0" w:color="D3D3D3"/>
            </w:tcBorders>
            <w:shd w:val="clear" w:color="auto" w:fill="auto"/>
            <w:vAlign w:val="center"/>
            <w:hideMark/>
          </w:tcPr>
          <w:p w14:paraId="218625D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3265E6C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3.810,00</w:t>
            </w:r>
          </w:p>
        </w:tc>
        <w:tc>
          <w:tcPr>
            <w:tcW w:w="1417" w:type="dxa"/>
            <w:tcBorders>
              <w:top w:val="nil"/>
              <w:left w:val="nil"/>
              <w:bottom w:val="single" w:sz="4" w:space="0" w:color="D3D3D3"/>
              <w:right w:val="single" w:sz="4" w:space="0" w:color="D3D3D3"/>
            </w:tcBorders>
            <w:shd w:val="clear" w:color="708090" w:fill="708090"/>
            <w:vAlign w:val="center"/>
            <w:hideMark/>
          </w:tcPr>
          <w:p w14:paraId="0A53DD1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1.843.418,32</w:t>
            </w:r>
          </w:p>
        </w:tc>
      </w:tr>
      <w:tr w:rsidR="00E60ECF" w:rsidRPr="002C141F" w14:paraId="43022943" w14:textId="77777777"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54B3F3C3"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69B5749"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276" w:type="dxa"/>
            <w:tcBorders>
              <w:top w:val="nil"/>
              <w:left w:val="nil"/>
              <w:bottom w:val="single" w:sz="4" w:space="0" w:color="D3D3D3"/>
              <w:right w:val="single" w:sz="4" w:space="0" w:color="D3D3D3"/>
            </w:tcBorders>
            <w:shd w:val="clear" w:color="708090" w:fill="708090"/>
            <w:vAlign w:val="center"/>
            <w:hideMark/>
          </w:tcPr>
          <w:p w14:paraId="60703E0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3.158.762,86</w:t>
            </w:r>
          </w:p>
        </w:tc>
        <w:tc>
          <w:tcPr>
            <w:tcW w:w="850" w:type="dxa"/>
            <w:tcBorders>
              <w:top w:val="nil"/>
              <w:left w:val="nil"/>
              <w:bottom w:val="single" w:sz="4" w:space="0" w:color="D3D3D3"/>
              <w:right w:val="single" w:sz="4" w:space="0" w:color="D3D3D3"/>
            </w:tcBorders>
            <w:shd w:val="clear" w:color="708090" w:fill="708090"/>
            <w:vAlign w:val="center"/>
            <w:hideMark/>
          </w:tcPr>
          <w:p w14:paraId="4D082FF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14:paraId="4E25E58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1EE29BF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44.662.280,10</w:t>
            </w:r>
          </w:p>
        </w:tc>
        <w:tc>
          <w:tcPr>
            <w:tcW w:w="1418" w:type="dxa"/>
            <w:tcBorders>
              <w:top w:val="nil"/>
              <w:left w:val="nil"/>
              <w:bottom w:val="single" w:sz="4" w:space="0" w:color="D3D3D3"/>
              <w:right w:val="single" w:sz="4" w:space="0" w:color="D3D3D3"/>
            </w:tcBorders>
            <w:shd w:val="clear" w:color="708090" w:fill="708090"/>
            <w:vAlign w:val="center"/>
            <w:hideMark/>
          </w:tcPr>
          <w:p w14:paraId="7685661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29.821.695,26</w:t>
            </w:r>
          </w:p>
        </w:tc>
        <w:tc>
          <w:tcPr>
            <w:tcW w:w="1417" w:type="dxa"/>
            <w:tcBorders>
              <w:top w:val="nil"/>
              <w:left w:val="nil"/>
              <w:bottom w:val="single" w:sz="4" w:space="0" w:color="D3D3D3"/>
              <w:right w:val="single" w:sz="4" w:space="0" w:color="D3D3D3"/>
            </w:tcBorders>
            <w:shd w:val="clear" w:color="708090" w:fill="708090"/>
            <w:vAlign w:val="center"/>
            <w:hideMark/>
          </w:tcPr>
          <w:p w14:paraId="76AA254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91.560.039,59</w:t>
            </w:r>
          </w:p>
        </w:tc>
        <w:tc>
          <w:tcPr>
            <w:tcW w:w="851" w:type="dxa"/>
            <w:tcBorders>
              <w:top w:val="nil"/>
              <w:left w:val="nil"/>
              <w:bottom w:val="single" w:sz="4" w:space="0" w:color="D3D3D3"/>
              <w:right w:val="single" w:sz="4" w:space="0" w:color="D3D3D3"/>
            </w:tcBorders>
            <w:shd w:val="clear" w:color="708090" w:fill="708090"/>
            <w:vAlign w:val="center"/>
            <w:hideMark/>
          </w:tcPr>
          <w:p w14:paraId="78659D3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3.810,0</w:t>
            </w:r>
          </w:p>
        </w:tc>
        <w:tc>
          <w:tcPr>
            <w:tcW w:w="1417" w:type="dxa"/>
            <w:tcBorders>
              <w:top w:val="nil"/>
              <w:left w:val="nil"/>
              <w:bottom w:val="single" w:sz="4" w:space="0" w:color="D3D3D3"/>
              <w:right w:val="single" w:sz="4" w:space="0" w:color="D3D3D3"/>
            </w:tcBorders>
            <w:shd w:val="clear" w:color="708090" w:fill="708090"/>
            <w:vAlign w:val="center"/>
            <w:hideMark/>
          </w:tcPr>
          <w:p w14:paraId="6D4D214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169.206.587,81</w:t>
            </w:r>
          </w:p>
        </w:tc>
      </w:tr>
    </w:tbl>
    <w:p w14:paraId="44F5B70C" w14:textId="77777777" w:rsidR="00AB0FC6" w:rsidRPr="002C141F" w:rsidRDefault="004C282A" w:rsidP="00385AC9">
      <w:pPr>
        <w:pStyle w:val="Balk5"/>
        <w:rPr>
          <w:lang w:val="en-US"/>
        </w:rPr>
      </w:pPr>
      <w:bookmarkStart w:id="402" w:name="_Toc520881395"/>
      <w:r w:rsidRPr="002C141F">
        <w:rPr>
          <w:lang w:val="en-US"/>
        </w:rPr>
        <w:lastRenderedPageBreak/>
        <w:t>Table</w:t>
      </w:r>
      <w:r w:rsidR="00AB0FC6" w:rsidRPr="002C141F">
        <w:rPr>
          <w:lang w:val="en-US"/>
        </w:rPr>
        <w:t xml:space="preserve"> 10.25 DENİZLİ</w:t>
      </w:r>
      <w:bookmarkEnd w:id="401"/>
      <w:bookmarkEnd w:id="402"/>
    </w:p>
    <w:tbl>
      <w:tblPr>
        <w:tblW w:w="5229" w:type="pct"/>
        <w:tblCellMar>
          <w:left w:w="70" w:type="dxa"/>
          <w:right w:w="70" w:type="dxa"/>
        </w:tblCellMar>
        <w:tblLook w:val="04A0" w:firstRow="1" w:lastRow="0" w:firstColumn="1" w:lastColumn="0" w:noHBand="0" w:noVBand="1"/>
      </w:tblPr>
      <w:tblGrid>
        <w:gridCol w:w="1957"/>
        <w:gridCol w:w="1231"/>
        <w:gridCol w:w="1535"/>
        <w:gridCol w:w="852"/>
        <w:gridCol w:w="1335"/>
        <w:gridCol w:w="1411"/>
        <w:gridCol w:w="1499"/>
        <w:gridCol w:w="1311"/>
        <w:gridCol w:w="1207"/>
        <w:gridCol w:w="1563"/>
      </w:tblGrid>
      <w:tr w:rsidR="00E60ECF" w:rsidRPr="002C141F" w14:paraId="4B7DB2A0" w14:textId="77777777" w:rsidTr="00E60ECF">
        <w:trPr>
          <w:trHeight w:val="420"/>
        </w:trPr>
        <w:tc>
          <w:tcPr>
            <w:tcW w:w="7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7C1AA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bookmarkStart w:id="403" w:name="_Toc445993543"/>
            <w:r w:rsidRPr="002C141F">
              <w:rPr>
                <w:rFonts w:ascii="Tahoma" w:eastAsia="Times New Roman" w:hAnsi="Tahoma" w:cs="Tahoma"/>
                <w:b/>
                <w:bCs/>
                <w:color w:val="FFFFFF"/>
                <w:sz w:val="16"/>
                <w:szCs w:val="16"/>
                <w:lang w:val="en-US" w:eastAsia="tr-TR"/>
              </w:rPr>
              <w:t>DENİZLİ</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31185E74"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0EEC486F"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13" w:type="pct"/>
            <w:tcBorders>
              <w:top w:val="single" w:sz="4" w:space="0" w:color="D3D3D3"/>
              <w:left w:val="nil"/>
              <w:bottom w:val="single" w:sz="4" w:space="0" w:color="D3D3D3"/>
              <w:right w:val="single" w:sz="4" w:space="0" w:color="D3D3D3"/>
            </w:tcBorders>
            <w:shd w:val="clear" w:color="6E9ECA" w:fill="6E9ECA"/>
            <w:vAlign w:val="center"/>
            <w:hideMark/>
          </w:tcPr>
          <w:p w14:paraId="19A377F5"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2F3DBD3C"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6E91685B"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5B5D68C9"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2989DF6E"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294D54D5"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16BC2900"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1C4E66B6"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303A84DC"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007B281"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5257DCB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16.175.467,74</w:t>
            </w:r>
          </w:p>
        </w:tc>
        <w:tc>
          <w:tcPr>
            <w:tcW w:w="313" w:type="pct"/>
            <w:tcBorders>
              <w:top w:val="nil"/>
              <w:left w:val="nil"/>
              <w:bottom w:val="single" w:sz="4" w:space="0" w:color="D3D3D3"/>
              <w:right w:val="single" w:sz="4" w:space="0" w:color="D3D3D3"/>
            </w:tcBorders>
            <w:shd w:val="clear" w:color="auto" w:fill="auto"/>
            <w:vAlign w:val="center"/>
            <w:hideMark/>
          </w:tcPr>
          <w:p w14:paraId="0FBC7C1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CF0EC4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51A6021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11.650.753,75</w:t>
            </w:r>
          </w:p>
        </w:tc>
        <w:tc>
          <w:tcPr>
            <w:tcW w:w="567" w:type="pct"/>
            <w:tcBorders>
              <w:top w:val="nil"/>
              <w:left w:val="nil"/>
              <w:bottom w:val="single" w:sz="4" w:space="0" w:color="D3D3D3"/>
              <w:right w:val="single" w:sz="4" w:space="0" w:color="D3D3D3"/>
            </w:tcBorders>
            <w:shd w:val="clear" w:color="auto" w:fill="auto"/>
            <w:vAlign w:val="center"/>
            <w:hideMark/>
          </w:tcPr>
          <w:p w14:paraId="68AA139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1.085.076,39</w:t>
            </w:r>
          </w:p>
        </w:tc>
        <w:tc>
          <w:tcPr>
            <w:tcW w:w="487" w:type="pct"/>
            <w:tcBorders>
              <w:top w:val="nil"/>
              <w:left w:val="nil"/>
              <w:bottom w:val="single" w:sz="4" w:space="0" w:color="D3D3D3"/>
              <w:right w:val="single" w:sz="4" w:space="0" w:color="D3D3D3"/>
            </w:tcBorders>
            <w:shd w:val="clear" w:color="auto" w:fill="auto"/>
            <w:vAlign w:val="center"/>
            <w:hideMark/>
          </w:tcPr>
          <w:p w14:paraId="5FBDE09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25DFA2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A52FA0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28.911.297,88</w:t>
            </w:r>
          </w:p>
        </w:tc>
      </w:tr>
      <w:tr w:rsidR="00E60ECF" w:rsidRPr="002C141F" w14:paraId="5BC3E3B1" w14:textId="77777777"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06C7263E"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2112CF00"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699BE87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883.924.530,29</w:t>
            </w:r>
          </w:p>
        </w:tc>
        <w:tc>
          <w:tcPr>
            <w:tcW w:w="313" w:type="pct"/>
            <w:tcBorders>
              <w:top w:val="nil"/>
              <w:left w:val="nil"/>
              <w:bottom w:val="single" w:sz="4" w:space="0" w:color="D3D3D3"/>
              <w:right w:val="single" w:sz="4" w:space="0" w:color="D3D3D3"/>
            </w:tcBorders>
            <w:shd w:val="clear" w:color="auto" w:fill="auto"/>
            <w:vAlign w:val="center"/>
            <w:hideMark/>
          </w:tcPr>
          <w:p w14:paraId="1D33448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2D7BFB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39E2817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47.468.469,13</w:t>
            </w:r>
          </w:p>
        </w:tc>
        <w:tc>
          <w:tcPr>
            <w:tcW w:w="567" w:type="pct"/>
            <w:tcBorders>
              <w:top w:val="nil"/>
              <w:left w:val="nil"/>
              <w:bottom w:val="single" w:sz="4" w:space="0" w:color="D3D3D3"/>
              <w:right w:val="single" w:sz="4" w:space="0" w:color="D3D3D3"/>
            </w:tcBorders>
            <w:shd w:val="clear" w:color="auto" w:fill="auto"/>
            <w:vAlign w:val="center"/>
            <w:hideMark/>
          </w:tcPr>
          <w:p w14:paraId="418D454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63A6FA6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7E1EE5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180F85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931.392.999,42</w:t>
            </w:r>
          </w:p>
        </w:tc>
      </w:tr>
      <w:tr w:rsidR="00E60ECF" w:rsidRPr="002C141F" w14:paraId="54F3DF74" w14:textId="77777777"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0502DF16"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A35040A"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3EE8E48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0794C4C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14E9C3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FCB456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475.168,00</w:t>
            </w:r>
          </w:p>
        </w:tc>
        <w:tc>
          <w:tcPr>
            <w:tcW w:w="567" w:type="pct"/>
            <w:tcBorders>
              <w:top w:val="nil"/>
              <w:left w:val="nil"/>
              <w:bottom w:val="single" w:sz="4" w:space="0" w:color="D3D3D3"/>
              <w:right w:val="single" w:sz="4" w:space="0" w:color="D3D3D3"/>
            </w:tcBorders>
            <w:shd w:val="clear" w:color="auto" w:fill="auto"/>
            <w:vAlign w:val="center"/>
            <w:hideMark/>
          </w:tcPr>
          <w:p w14:paraId="6432DB2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137.578,00</w:t>
            </w:r>
          </w:p>
        </w:tc>
        <w:tc>
          <w:tcPr>
            <w:tcW w:w="487" w:type="pct"/>
            <w:tcBorders>
              <w:top w:val="nil"/>
              <w:left w:val="nil"/>
              <w:bottom w:val="single" w:sz="4" w:space="0" w:color="D3D3D3"/>
              <w:right w:val="single" w:sz="4" w:space="0" w:color="D3D3D3"/>
            </w:tcBorders>
            <w:shd w:val="clear" w:color="auto" w:fill="auto"/>
            <w:vAlign w:val="center"/>
            <w:hideMark/>
          </w:tcPr>
          <w:p w14:paraId="0E0D894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858788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513D58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612.746,00</w:t>
            </w:r>
          </w:p>
        </w:tc>
      </w:tr>
      <w:tr w:rsidR="00E60ECF" w:rsidRPr="002C141F" w14:paraId="43AD530C" w14:textId="77777777"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2AD05A8E"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162EC544"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B5286B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4806D91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9C44E6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0B00C4F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144.299,81</w:t>
            </w:r>
          </w:p>
        </w:tc>
        <w:tc>
          <w:tcPr>
            <w:tcW w:w="567" w:type="pct"/>
            <w:tcBorders>
              <w:top w:val="nil"/>
              <w:left w:val="nil"/>
              <w:bottom w:val="single" w:sz="4" w:space="0" w:color="D3D3D3"/>
              <w:right w:val="single" w:sz="4" w:space="0" w:color="D3D3D3"/>
            </w:tcBorders>
            <w:shd w:val="clear" w:color="auto" w:fill="auto"/>
            <w:vAlign w:val="center"/>
            <w:hideMark/>
          </w:tcPr>
          <w:p w14:paraId="3790579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368.204,61</w:t>
            </w:r>
          </w:p>
        </w:tc>
        <w:tc>
          <w:tcPr>
            <w:tcW w:w="487" w:type="pct"/>
            <w:tcBorders>
              <w:top w:val="nil"/>
              <w:left w:val="nil"/>
              <w:bottom w:val="single" w:sz="4" w:space="0" w:color="D3D3D3"/>
              <w:right w:val="single" w:sz="4" w:space="0" w:color="D3D3D3"/>
            </w:tcBorders>
            <w:shd w:val="clear" w:color="auto" w:fill="auto"/>
            <w:vAlign w:val="center"/>
            <w:hideMark/>
          </w:tcPr>
          <w:p w14:paraId="377D60B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FF37DE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1B310C3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512.504,42</w:t>
            </w:r>
          </w:p>
        </w:tc>
      </w:tr>
      <w:tr w:rsidR="00E60ECF" w:rsidRPr="002C141F" w14:paraId="0FCC37C0"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6B57C36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DENİZLİ 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20EF6025"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1A48215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20.652.907,73</w:t>
            </w:r>
          </w:p>
        </w:tc>
        <w:tc>
          <w:tcPr>
            <w:tcW w:w="313" w:type="pct"/>
            <w:tcBorders>
              <w:top w:val="nil"/>
              <w:left w:val="nil"/>
              <w:bottom w:val="single" w:sz="4" w:space="0" w:color="D3D3D3"/>
              <w:right w:val="single" w:sz="4" w:space="0" w:color="D3D3D3"/>
            </w:tcBorders>
            <w:shd w:val="clear" w:color="auto" w:fill="auto"/>
            <w:vAlign w:val="center"/>
            <w:hideMark/>
          </w:tcPr>
          <w:p w14:paraId="5C32EAE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1.549,00</w:t>
            </w:r>
          </w:p>
        </w:tc>
        <w:tc>
          <w:tcPr>
            <w:tcW w:w="362" w:type="pct"/>
            <w:tcBorders>
              <w:top w:val="nil"/>
              <w:left w:val="nil"/>
              <w:bottom w:val="single" w:sz="4" w:space="0" w:color="D3D3D3"/>
              <w:right w:val="single" w:sz="4" w:space="0" w:color="D3D3D3"/>
            </w:tcBorders>
            <w:shd w:val="clear" w:color="auto" w:fill="auto"/>
            <w:vAlign w:val="center"/>
            <w:hideMark/>
          </w:tcPr>
          <w:p w14:paraId="286A8EE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1AF874A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29.551.940,22</w:t>
            </w:r>
          </w:p>
        </w:tc>
        <w:tc>
          <w:tcPr>
            <w:tcW w:w="567" w:type="pct"/>
            <w:tcBorders>
              <w:top w:val="nil"/>
              <w:left w:val="nil"/>
              <w:bottom w:val="single" w:sz="4" w:space="0" w:color="D3D3D3"/>
              <w:right w:val="single" w:sz="4" w:space="0" w:color="D3D3D3"/>
            </w:tcBorders>
            <w:shd w:val="clear" w:color="auto" w:fill="auto"/>
            <w:vAlign w:val="center"/>
            <w:hideMark/>
          </w:tcPr>
          <w:p w14:paraId="48A1055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139.615.224,00</w:t>
            </w:r>
          </w:p>
        </w:tc>
        <w:tc>
          <w:tcPr>
            <w:tcW w:w="487" w:type="pct"/>
            <w:tcBorders>
              <w:top w:val="nil"/>
              <w:left w:val="nil"/>
              <w:bottom w:val="single" w:sz="4" w:space="0" w:color="D3D3D3"/>
              <w:right w:val="single" w:sz="4" w:space="0" w:color="D3D3D3"/>
            </w:tcBorders>
            <w:shd w:val="clear" w:color="auto" w:fill="auto"/>
            <w:vAlign w:val="center"/>
            <w:hideMark/>
          </w:tcPr>
          <w:p w14:paraId="6457859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176.047.606,00</w:t>
            </w:r>
          </w:p>
        </w:tc>
        <w:tc>
          <w:tcPr>
            <w:tcW w:w="439" w:type="pct"/>
            <w:tcBorders>
              <w:top w:val="nil"/>
              <w:left w:val="nil"/>
              <w:bottom w:val="single" w:sz="4" w:space="0" w:color="D3D3D3"/>
              <w:right w:val="single" w:sz="4" w:space="0" w:color="D3D3D3"/>
            </w:tcBorders>
            <w:shd w:val="clear" w:color="auto" w:fill="auto"/>
            <w:vAlign w:val="center"/>
            <w:hideMark/>
          </w:tcPr>
          <w:p w14:paraId="0CAC022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901.196,86</w:t>
            </w:r>
          </w:p>
        </w:tc>
        <w:tc>
          <w:tcPr>
            <w:tcW w:w="569" w:type="pct"/>
            <w:tcBorders>
              <w:top w:val="nil"/>
              <w:left w:val="nil"/>
              <w:bottom w:val="single" w:sz="4" w:space="0" w:color="D3D3D3"/>
              <w:right w:val="single" w:sz="4" w:space="0" w:color="D3D3D3"/>
            </w:tcBorders>
            <w:shd w:val="clear" w:color="708090" w:fill="708090"/>
            <w:vAlign w:val="center"/>
            <w:hideMark/>
          </w:tcPr>
          <w:p w14:paraId="3DDAD93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366.770.423,81</w:t>
            </w:r>
          </w:p>
        </w:tc>
      </w:tr>
      <w:tr w:rsidR="00E60ECF" w:rsidRPr="002C141F" w14:paraId="433E28F9"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288384A3"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8842A6B"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15C367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29A26D2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741C5D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1150633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13.320.780,14</w:t>
            </w:r>
          </w:p>
        </w:tc>
        <w:tc>
          <w:tcPr>
            <w:tcW w:w="567" w:type="pct"/>
            <w:tcBorders>
              <w:top w:val="nil"/>
              <w:left w:val="nil"/>
              <w:bottom w:val="single" w:sz="4" w:space="0" w:color="D3D3D3"/>
              <w:right w:val="single" w:sz="4" w:space="0" w:color="D3D3D3"/>
            </w:tcBorders>
            <w:shd w:val="clear" w:color="auto" w:fill="auto"/>
            <w:vAlign w:val="center"/>
            <w:hideMark/>
          </w:tcPr>
          <w:p w14:paraId="53FAE3B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AFF8A5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86A62A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456711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13.320.780,14</w:t>
            </w:r>
          </w:p>
        </w:tc>
      </w:tr>
      <w:tr w:rsidR="00E60ECF" w:rsidRPr="002C141F" w14:paraId="0588590D"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42B69E3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72E081F0"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9E5CBD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6FCA20D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3859DBB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A4F345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33.078.389,78</w:t>
            </w:r>
          </w:p>
        </w:tc>
        <w:tc>
          <w:tcPr>
            <w:tcW w:w="567" w:type="pct"/>
            <w:tcBorders>
              <w:top w:val="nil"/>
              <w:left w:val="nil"/>
              <w:bottom w:val="single" w:sz="4" w:space="0" w:color="D3D3D3"/>
              <w:right w:val="single" w:sz="4" w:space="0" w:color="D3D3D3"/>
            </w:tcBorders>
            <w:shd w:val="clear" w:color="auto" w:fill="auto"/>
            <w:vAlign w:val="center"/>
            <w:hideMark/>
          </w:tcPr>
          <w:p w14:paraId="7B97587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782A119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00F2B76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A72147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33.078.389,78</w:t>
            </w:r>
          </w:p>
        </w:tc>
      </w:tr>
      <w:tr w:rsidR="00E60ECF" w:rsidRPr="002C141F" w14:paraId="5D562692"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5ACD06BC"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06885149"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6A3221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2B5F3AD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F60772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32C836D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3.201.420,00</w:t>
            </w:r>
          </w:p>
        </w:tc>
        <w:tc>
          <w:tcPr>
            <w:tcW w:w="567" w:type="pct"/>
            <w:tcBorders>
              <w:top w:val="nil"/>
              <w:left w:val="nil"/>
              <w:bottom w:val="single" w:sz="4" w:space="0" w:color="D3D3D3"/>
              <w:right w:val="single" w:sz="4" w:space="0" w:color="D3D3D3"/>
            </w:tcBorders>
            <w:shd w:val="clear" w:color="auto" w:fill="auto"/>
            <w:vAlign w:val="center"/>
            <w:hideMark/>
          </w:tcPr>
          <w:p w14:paraId="45EB980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234.389,00</w:t>
            </w:r>
          </w:p>
        </w:tc>
        <w:tc>
          <w:tcPr>
            <w:tcW w:w="487" w:type="pct"/>
            <w:tcBorders>
              <w:top w:val="nil"/>
              <w:left w:val="nil"/>
              <w:bottom w:val="single" w:sz="4" w:space="0" w:color="D3D3D3"/>
              <w:right w:val="single" w:sz="4" w:space="0" w:color="D3D3D3"/>
            </w:tcBorders>
            <w:shd w:val="clear" w:color="auto" w:fill="auto"/>
            <w:vAlign w:val="center"/>
            <w:hideMark/>
          </w:tcPr>
          <w:p w14:paraId="7A338BB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186.182,00</w:t>
            </w:r>
          </w:p>
        </w:tc>
        <w:tc>
          <w:tcPr>
            <w:tcW w:w="439" w:type="pct"/>
            <w:tcBorders>
              <w:top w:val="nil"/>
              <w:left w:val="nil"/>
              <w:bottom w:val="single" w:sz="4" w:space="0" w:color="D3D3D3"/>
              <w:right w:val="single" w:sz="4" w:space="0" w:color="D3D3D3"/>
            </w:tcBorders>
            <w:shd w:val="clear" w:color="auto" w:fill="auto"/>
            <w:vAlign w:val="center"/>
            <w:hideMark/>
          </w:tcPr>
          <w:p w14:paraId="2685045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138.903,00</w:t>
            </w:r>
          </w:p>
        </w:tc>
        <w:tc>
          <w:tcPr>
            <w:tcW w:w="569" w:type="pct"/>
            <w:tcBorders>
              <w:top w:val="nil"/>
              <w:left w:val="nil"/>
              <w:bottom w:val="single" w:sz="4" w:space="0" w:color="D3D3D3"/>
              <w:right w:val="single" w:sz="4" w:space="0" w:color="D3D3D3"/>
            </w:tcBorders>
            <w:shd w:val="clear" w:color="708090" w:fill="708090"/>
            <w:vAlign w:val="center"/>
            <w:hideMark/>
          </w:tcPr>
          <w:p w14:paraId="580545D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3.760.894,00</w:t>
            </w:r>
          </w:p>
        </w:tc>
      </w:tr>
      <w:tr w:rsidR="00E60ECF" w:rsidRPr="002C141F" w14:paraId="11381D2F" w14:textId="77777777"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4D128F79"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C16E607"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58388E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522841D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D729DD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11EE9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996.833,35</w:t>
            </w:r>
          </w:p>
        </w:tc>
        <w:tc>
          <w:tcPr>
            <w:tcW w:w="567" w:type="pct"/>
            <w:tcBorders>
              <w:top w:val="nil"/>
              <w:left w:val="nil"/>
              <w:bottom w:val="single" w:sz="4" w:space="0" w:color="D3D3D3"/>
              <w:right w:val="single" w:sz="4" w:space="0" w:color="D3D3D3"/>
            </w:tcBorders>
            <w:shd w:val="clear" w:color="auto" w:fill="auto"/>
            <w:vAlign w:val="center"/>
            <w:hideMark/>
          </w:tcPr>
          <w:p w14:paraId="79E043F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2B9C07D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BE584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F086C8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996.833,35</w:t>
            </w:r>
          </w:p>
        </w:tc>
      </w:tr>
      <w:tr w:rsidR="00E60ECF" w:rsidRPr="002C141F" w14:paraId="25E940D7"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30C4590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77977FC2"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A0D341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3794C8C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1E6388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5813778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1.333.873,00</w:t>
            </w:r>
          </w:p>
        </w:tc>
        <w:tc>
          <w:tcPr>
            <w:tcW w:w="567" w:type="pct"/>
            <w:tcBorders>
              <w:top w:val="nil"/>
              <w:left w:val="nil"/>
              <w:bottom w:val="single" w:sz="4" w:space="0" w:color="D3D3D3"/>
              <w:right w:val="single" w:sz="4" w:space="0" w:color="D3D3D3"/>
            </w:tcBorders>
            <w:shd w:val="clear" w:color="auto" w:fill="auto"/>
            <w:vAlign w:val="center"/>
            <w:hideMark/>
          </w:tcPr>
          <w:p w14:paraId="7DDD196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11.528,00</w:t>
            </w:r>
          </w:p>
        </w:tc>
        <w:tc>
          <w:tcPr>
            <w:tcW w:w="487" w:type="pct"/>
            <w:tcBorders>
              <w:top w:val="nil"/>
              <w:left w:val="nil"/>
              <w:bottom w:val="single" w:sz="4" w:space="0" w:color="D3D3D3"/>
              <w:right w:val="single" w:sz="4" w:space="0" w:color="D3D3D3"/>
            </w:tcBorders>
            <w:shd w:val="clear" w:color="auto" w:fill="auto"/>
            <w:vAlign w:val="center"/>
            <w:hideMark/>
          </w:tcPr>
          <w:p w14:paraId="2624A0C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63968E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379777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1.345.401,00</w:t>
            </w:r>
          </w:p>
        </w:tc>
      </w:tr>
      <w:tr w:rsidR="00E60ECF" w:rsidRPr="002C141F" w14:paraId="7F67E495" w14:textId="77777777"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00693075"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E749C65"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AA0A8C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4076E91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CD86C7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05C721E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32.388,00</w:t>
            </w:r>
          </w:p>
        </w:tc>
        <w:tc>
          <w:tcPr>
            <w:tcW w:w="567" w:type="pct"/>
            <w:tcBorders>
              <w:top w:val="nil"/>
              <w:left w:val="nil"/>
              <w:bottom w:val="single" w:sz="4" w:space="0" w:color="D3D3D3"/>
              <w:right w:val="single" w:sz="4" w:space="0" w:color="D3D3D3"/>
            </w:tcBorders>
            <w:shd w:val="clear" w:color="auto" w:fill="auto"/>
            <w:vAlign w:val="center"/>
            <w:hideMark/>
          </w:tcPr>
          <w:p w14:paraId="436B4AC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06202A7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B0A6C0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9DF1CF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32.388,00</w:t>
            </w:r>
          </w:p>
        </w:tc>
      </w:tr>
      <w:tr w:rsidR="00E60ECF" w:rsidRPr="002C141F" w14:paraId="3A1CA451" w14:textId="77777777" w:rsidTr="00E60ECF">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FB91DD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0BBAA8BC"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2E7EFC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66E6FAC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62EF7A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12DEF82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9.063.316,71</w:t>
            </w:r>
          </w:p>
        </w:tc>
        <w:tc>
          <w:tcPr>
            <w:tcW w:w="567" w:type="pct"/>
            <w:tcBorders>
              <w:top w:val="nil"/>
              <w:left w:val="nil"/>
              <w:bottom w:val="single" w:sz="4" w:space="0" w:color="D3D3D3"/>
              <w:right w:val="single" w:sz="4" w:space="0" w:color="D3D3D3"/>
            </w:tcBorders>
            <w:shd w:val="clear" w:color="auto" w:fill="auto"/>
            <w:vAlign w:val="center"/>
            <w:hideMark/>
          </w:tcPr>
          <w:p w14:paraId="0EE335D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43.372,90</w:t>
            </w:r>
          </w:p>
        </w:tc>
        <w:tc>
          <w:tcPr>
            <w:tcW w:w="487" w:type="pct"/>
            <w:tcBorders>
              <w:top w:val="nil"/>
              <w:left w:val="nil"/>
              <w:bottom w:val="single" w:sz="4" w:space="0" w:color="D3D3D3"/>
              <w:right w:val="single" w:sz="4" w:space="0" w:color="D3D3D3"/>
            </w:tcBorders>
            <w:shd w:val="clear" w:color="auto" w:fill="auto"/>
            <w:vAlign w:val="center"/>
            <w:hideMark/>
          </w:tcPr>
          <w:p w14:paraId="3D94E64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453DB1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009916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9.106.689,61</w:t>
            </w:r>
          </w:p>
        </w:tc>
      </w:tr>
      <w:tr w:rsidR="00E60ECF" w:rsidRPr="002C141F" w14:paraId="6CFA5282" w14:textId="77777777" w:rsidTr="00E60ECF">
        <w:trPr>
          <w:trHeight w:val="300"/>
        </w:trPr>
        <w:tc>
          <w:tcPr>
            <w:tcW w:w="720" w:type="pct"/>
            <w:vMerge/>
            <w:tcBorders>
              <w:top w:val="nil"/>
              <w:left w:val="single" w:sz="4" w:space="0" w:color="D3D3D3"/>
              <w:bottom w:val="single" w:sz="4" w:space="0" w:color="D3D3D3"/>
              <w:right w:val="single" w:sz="4" w:space="0" w:color="D3D3D3"/>
            </w:tcBorders>
            <w:vAlign w:val="center"/>
            <w:hideMark/>
          </w:tcPr>
          <w:p w14:paraId="77D8875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p>
        </w:tc>
        <w:tc>
          <w:tcPr>
            <w:tcW w:w="459" w:type="pct"/>
            <w:tcBorders>
              <w:top w:val="nil"/>
              <w:left w:val="nil"/>
              <w:bottom w:val="single" w:sz="4" w:space="0" w:color="D3D3D3"/>
              <w:right w:val="single" w:sz="4" w:space="0" w:color="D3D3D3"/>
            </w:tcBorders>
            <w:shd w:val="clear" w:color="708090" w:fill="708090"/>
            <w:vAlign w:val="center"/>
            <w:hideMark/>
          </w:tcPr>
          <w:p w14:paraId="48CE4072"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B8B35D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169D96E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36B30A4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0D9E81B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16.238,00</w:t>
            </w:r>
          </w:p>
        </w:tc>
        <w:tc>
          <w:tcPr>
            <w:tcW w:w="567" w:type="pct"/>
            <w:tcBorders>
              <w:top w:val="nil"/>
              <w:left w:val="nil"/>
              <w:bottom w:val="single" w:sz="4" w:space="0" w:color="D3D3D3"/>
              <w:right w:val="single" w:sz="4" w:space="0" w:color="D3D3D3"/>
            </w:tcBorders>
            <w:shd w:val="clear" w:color="auto" w:fill="auto"/>
            <w:vAlign w:val="center"/>
            <w:hideMark/>
          </w:tcPr>
          <w:p w14:paraId="14E3123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663F6FF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AB6833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33.621,00</w:t>
            </w:r>
          </w:p>
        </w:tc>
        <w:tc>
          <w:tcPr>
            <w:tcW w:w="569" w:type="pct"/>
            <w:tcBorders>
              <w:top w:val="nil"/>
              <w:left w:val="nil"/>
              <w:bottom w:val="single" w:sz="4" w:space="0" w:color="D3D3D3"/>
              <w:right w:val="single" w:sz="4" w:space="0" w:color="D3D3D3"/>
            </w:tcBorders>
            <w:shd w:val="clear" w:color="708090" w:fill="708090"/>
            <w:vAlign w:val="center"/>
            <w:hideMark/>
          </w:tcPr>
          <w:p w14:paraId="36D38DF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49.859,00</w:t>
            </w:r>
          </w:p>
        </w:tc>
      </w:tr>
      <w:tr w:rsidR="00E60ECF" w:rsidRPr="002C141F" w14:paraId="0785834C" w14:textId="77777777"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5A3C494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55D2F830"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19881E6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920.752.905,76</w:t>
            </w:r>
          </w:p>
        </w:tc>
        <w:tc>
          <w:tcPr>
            <w:tcW w:w="313" w:type="pct"/>
            <w:tcBorders>
              <w:top w:val="nil"/>
              <w:left w:val="nil"/>
              <w:bottom w:val="single" w:sz="4" w:space="0" w:color="D3D3D3"/>
              <w:right w:val="single" w:sz="4" w:space="0" w:color="D3D3D3"/>
            </w:tcBorders>
            <w:shd w:val="clear" w:color="708090" w:fill="708090"/>
            <w:vAlign w:val="center"/>
            <w:hideMark/>
          </w:tcPr>
          <w:p w14:paraId="160354E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1.549,00</w:t>
            </w:r>
          </w:p>
        </w:tc>
        <w:tc>
          <w:tcPr>
            <w:tcW w:w="362" w:type="pct"/>
            <w:tcBorders>
              <w:top w:val="nil"/>
              <w:left w:val="nil"/>
              <w:bottom w:val="single" w:sz="4" w:space="0" w:color="D3D3D3"/>
              <w:right w:val="single" w:sz="4" w:space="0" w:color="D3D3D3"/>
            </w:tcBorders>
            <w:shd w:val="clear" w:color="708090" w:fill="708090"/>
            <w:vAlign w:val="center"/>
            <w:hideMark/>
          </w:tcPr>
          <w:p w14:paraId="18DBC7B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5" w:type="pct"/>
            <w:tcBorders>
              <w:top w:val="nil"/>
              <w:left w:val="nil"/>
              <w:bottom w:val="single" w:sz="4" w:space="0" w:color="D3D3D3"/>
              <w:right w:val="single" w:sz="4" w:space="0" w:color="D3D3D3"/>
            </w:tcBorders>
            <w:shd w:val="clear" w:color="708090" w:fill="708090"/>
            <w:vAlign w:val="center"/>
            <w:hideMark/>
          </w:tcPr>
          <w:p w14:paraId="428A06CF"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150.333.869,89</w:t>
            </w:r>
          </w:p>
        </w:tc>
        <w:tc>
          <w:tcPr>
            <w:tcW w:w="567" w:type="pct"/>
            <w:tcBorders>
              <w:top w:val="nil"/>
              <w:left w:val="nil"/>
              <w:bottom w:val="single" w:sz="4" w:space="0" w:color="D3D3D3"/>
              <w:right w:val="single" w:sz="4" w:space="0" w:color="D3D3D3"/>
            </w:tcBorders>
            <w:shd w:val="clear" w:color="708090" w:fill="708090"/>
            <w:vAlign w:val="center"/>
            <w:hideMark/>
          </w:tcPr>
          <w:p w14:paraId="4433FDA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141.495.372,90</w:t>
            </w:r>
          </w:p>
        </w:tc>
        <w:tc>
          <w:tcPr>
            <w:tcW w:w="487" w:type="pct"/>
            <w:tcBorders>
              <w:top w:val="nil"/>
              <w:left w:val="nil"/>
              <w:bottom w:val="single" w:sz="4" w:space="0" w:color="D3D3D3"/>
              <w:right w:val="single" w:sz="4" w:space="0" w:color="D3D3D3"/>
            </w:tcBorders>
            <w:shd w:val="clear" w:color="708090" w:fill="708090"/>
            <w:vAlign w:val="center"/>
            <w:hideMark/>
          </w:tcPr>
          <w:p w14:paraId="1997C4D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176.233.788,0</w:t>
            </w:r>
          </w:p>
        </w:tc>
        <w:tc>
          <w:tcPr>
            <w:tcW w:w="439" w:type="pct"/>
            <w:tcBorders>
              <w:top w:val="nil"/>
              <w:left w:val="nil"/>
              <w:bottom w:val="single" w:sz="4" w:space="0" w:color="D3D3D3"/>
              <w:right w:val="single" w:sz="4" w:space="0" w:color="D3D3D3"/>
            </w:tcBorders>
            <w:shd w:val="clear" w:color="708090" w:fill="708090"/>
            <w:vAlign w:val="center"/>
            <w:hideMark/>
          </w:tcPr>
          <w:p w14:paraId="6E66602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1.073.720,86</w:t>
            </w:r>
          </w:p>
        </w:tc>
        <w:tc>
          <w:tcPr>
            <w:tcW w:w="569" w:type="pct"/>
            <w:tcBorders>
              <w:top w:val="nil"/>
              <w:left w:val="nil"/>
              <w:bottom w:val="single" w:sz="4" w:space="0" w:color="D3D3D3"/>
              <w:right w:val="single" w:sz="4" w:space="0" w:color="D3D3D3"/>
            </w:tcBorders>
            <w:shd w:val="clear" w:color="708090" w:fill="708090"/>
            <w:vAlign w:val="center"/>
            <w:hideMark/>
          </w:tcPr>
          <w:p w14:paraId="6883133A"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1.389.891.206,41</w:t>
            </w:r>
          </w:p>
        </w:tc>
      </w:tr>
    </w:tbl>
    <w:p w14:paraId="280AAB51" w14:textId="77777777" w:rsidR="00E60ECF" w:rsidRPr="002C141F" w:rsidRDefault="00E60ECF" w:rsidP="00385AC9">
      <w:pPr>
        <w:pStyle w:val="Balk5"/>
        <w:rPr>
          <w:lang w:val="en-US"/>
        </w:rPr>
      </w:pPr>
    </w:p>
    <w:p w14:paraId="3C5AF873" w14:textId="77777777" w:rsidR="00AB0FC6" w:rsidRPr="002C141F" w:rsidRDefault="004C282A" w:rsidP="00385AC9">
      <w:pPr>
        <w:pStyle w:val="Balk5"/>
        <w:rPr>
          <w:lang w:val="en-US"/>
        </w:rPr>
      </w:pPr>
      <w:bookmarkStart w:id="404" w:name="_Toc520881396"/>
      <w:r w:rsidRPr="002C141F">
        <w:rPr>
          <w:lang w:val="en-US"/>
        </w:rPr>
        <w:lastRenderedPageBreak/>
        <w:t>Table</w:t>
      </w:r>
      <w:r w:rsidR="00AB0FC6" w:rsidRPr="002C141F">
        <w:rPr>
          <w:lang w:val="en-US"/>
        </w:rPr>
        <w:t xml:space="preserve"> 10.26 DİYARBAKIR</w:t>
      </w:r>
      <w:bookmarkEnd w:id="403"/>
      <w:bookmarkEnd w:id="404"/>
    </w:p>
    <w:tbl>
      <w:tblPr>
        <w:tblW w:w="5000" w:type="pct"/>
        <w:tblCellMar>
          <w:left w:w="70" w:type="dxa"/>
          <w:right w:w="70" w:type="dxa"/>
        </w:tblCellMar>
        <w:tblLook w:val="04A0" w:firstRow="1" w:lastRow="0" w:firstColumn="1" w:lastColumn="0" w:noHBand="0" w:noVBand="1"/>
      </w:tblPr>
      <w:tblGrid>
        <w:gridCol w:w="2358"/>
        <w:gridCol w:w="1096"/>
        <w:gridCol w:w="1309"/>
        <w:gridCol w:w="699"/>
        <w:gridCol w:w="1335"/>
        <w:gridCol w:w="1309"/>
        <w:gridCol w:w="1309"/>
        <w:gridCol w:w="1411"/>
        <w:gridCol w:w="1055"/>
        <w:gridCol w:w="1411"/>
      </w:tblGrid>
      <w:tr w:rsidR="00E60ECF" w:rsidRPr="002C141F" w14:paraId="760E1780" w14:textId="77777777" w:rsidTr="00E60EC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8FA2C3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bookmarkStart w:id="405" w:name="_Toc445993544"/>
            <w:r w:rsidRPr="002C141F">
              <w:rPr>
                <w:rFonts w:ascii="Tahoma" w:eastAsia="Times New Roman" w:hAnsi="Tahoma" w:cs="Tahoma"/>
                <w:b/>
                <w:bCs/>
                <w:color w:val="FFFFFF"/>
                <w:sz w:val="16"/>
                <w:szCs w:val="16"/>
                <w:lang w:val="en-US"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07E3A88"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982803"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439BD6"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BE2E2C"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FE4F3D"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32975F"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E60AE7"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3D0F45"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7F8B41"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49794038"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A8700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DD9C6B"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5C6AEB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2916B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5956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64CFA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1.829.218,10</w:t>
            </w:r>
          </w:p>
        </w:tc>
        <w:tc>
          <w:tcPr>
            <w:tcW w:w="410" w:type="pct"/>
            <w:tcBorders>
              <w:top w:val="nil"/>
              <w:left w:val="nil"/>
              <w:bottom w:val="single" w:sz="4" w:space="0" w:color="D3D3D3"/>
              <w:right w:val="single" w:sz="4" w:space="0" w:color="D3D3D3"/>
            </w:tcBorders>
            <w:shd w:val="clear" w:color="auto" w:fill="auto"/>
            <w:vAlign w:val="center"/>
            <w:hideMark/>
          </w:tcPr>
          <w:p w14:paraId="517FA5F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0FD71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BA803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D4A98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1.829.218,10</w:t>
            </w:r>
          </w:p>
        </w:tc>
      </w:tr>
      <w:tr w:rsidR="00E60ECF" w:rsidRPr="002C141F" w14:paraId="51D5E8BB"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A16E73"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16FDE8"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C1775B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25.720.063,78</w:t>
            </w:r>
          </w:p>
        </w:tc>
        <w:tc>
          <w:tcPr>
            <w:tcW w:w="410" w:type="pct"/>
            <w:tcBorders>
              <w:top w:val="nil"/>
              <w:left w:val="nil"/>
              <w:bottom w:val="single" w:sz="4" w:space="0" w:color="D3D3D3"/>
              <w:right w:val="single" w:sz="4" w:space="0" w:color="D3D3D3"/>
            </w:tcBorders>
            <w:shd w:val="clear" w:color="auto" w:fill="auto"/>
            <w:vAlign w:val="center"/>
            <w:hideMark/>
          </w:tcPr>
          <w:p w14:paraId="7B0C9FE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60909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97683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13.813.708,94</w:t>
            </w:r>
          </w:p>
        </w:tc>
        <w:tc>
          <w:tcPr>
            <w:tcW w:w="410" w:type="pct"/>
            <w:tcBorders>
              <w:top w:val="nil"/>
              <w:left w:val="nil"/>
              <w:bottom w:val="single" w:sz="4" w:space="0" w:color="D3D3D3"/>
              <w:right w:val="single" w:sz="4" w:space="0" w:color="D3D3D3"/>
            </w:tcBorders>
            <w:shd w:val="clear" w:color="auto" w:fill="auto"/>
            <w:vAlign w:val="center"/>
            <w:hideMark/>
          </w:tcPr>
          <w:p w14:paraId="5086CA4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0A984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8196A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7CF52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39.533.772,72</w:t>
            </w:r>
          </w:p>
        </w:tc>
      </w:tr>
      <w:tr w:rsidR="00E60ECF" w:rsidRPr="002C141F" w14:paraId="306AB91F"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4E28A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7B270D"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295EC0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8C74E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6D89C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4B523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9CCC7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38.902.972,61</w:t>
            </w:r>
          </w:p>
        </w:tc>
        <w:tc>
          <w:tcPr>
            <w:tcW w:w="410" w:type="pct"/>
            <w:tcBorders>
              <w:top w:val="nil"/>
              <w:left w:val="nil"/>
              <w:bottom w:val="single" w:sz="4" w:space="0" w:color="D3D3D3"/>
              <w:right w:val="single" w:sz="4" w:space="0" w:color="D3D3D3"/>
            </w:tcBorders>
            <w:shd w:val="clear" w:color="auto" w:fill="auto"/>
            <w:vAlign w:val="center"/>
            <w:hideMark/>
          </w:tcPr>
          <w:p w14:paraId="6A5BA5B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143.668.735,67</w:t>
            </w:r>
          </w:p>
        </w:tc>
        <w:tc>
          <w:tcPr>
            <w:tcW w:w="410" w:type="pct"/>
            <w:tcBorders>
              <w:top w:val="nil"/>
              <w:left w:val="nil"/>
              <w:bottom w:val="single" w:sz="4" w:space="0" w:color="D3D3D3"/>
              <w:right w:val="single" w:sz="4" w:space="0" w:color="D3D3D3"/>
            </w:tcBorders>
            <w:shd w:val="clear" w:color="auto" w:fill="auto"/>
            <w:vAlign w:val="center"/>
            <w:hideMark/>
          </w:tcPr>
          <w:p w14:paraId="58F19D8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34E60F"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182.571.708,28</w:t>
            </w:r>
          </w:p>
        </w:tc>
      </w:tr>
      <w:tr w:rsidR="00E60ECF" w:rsidRPr="002C141F" w14:paraId="624BF88E"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4CB4C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BFF9F4"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5E4E04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7DE1E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51603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6233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1.566.683,00</w:t>
            </w:r>
          </w:p>
        </w:tc>
        <w:tc>
          <w:tcPr>
            <w:tcW w:w="410" w:type="pct"/>
            <w:tcBorders>
              <w:top w:val="nil"/>
              <w:left w:val="nil"/>
              <w:bottom w:val="single" w:sz="4" w:space="0" w:color="D3D3D3"/>
              <w:right w:val="single" w:sz="4" w:space="0" w:color="D3D3D3"/>
            </w:tcBorders>
            <w:shd w:val="clear" w:color="auto" w:fill="auto"/>
            <w:vAlign w:val="center"/>
            <w:hideMark/>
          </w:tcPr>
          <w:p w14:paraId="03E2802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5C0DD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C0CF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97.108,00</w:t>
            </w:r>
          </w:p>
        </w:tc>
        <w:tc>
          <w:tcPr>
            <w:tcW w:w="410" w:type="pct"/>
            <w:tcBorders>
              <w:top w:val="nil"/>
              <w:left w:val="nil"/>
              <w:bottom w:val="single" w:sz="4" w:space="0" w:color="D3D3D3"/>
              <w:right w:val="single" w:sz="4" w:space="0" w:color="D3D3D3"/>
            </w:tcBorders>
            <w:shd w:val="clear" w:color="708090" w:fill="708090"/>
            <w:vAlign w:val="center"/>
            <w:hideMark/>
          </w:tcPr>
          <w:p w14:paraId="20D9E5A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1.663.791,00</w:t>
            </w:r>
          </w:p>
        </w:tc>
      </w:tr>
      <w:tr w:rsidR="00E60ECF" w:rsidRPr="002C141F" w14:paraId="0A0C7514"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8B44F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E1885A"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B38CF9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1C1F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A9AA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0C2A5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829.990,88</w:t>
            </w:r>
          </w:p>
        </w:tc>
        <w:tc>
          <w:tcPr>
            <w:tcW w:w="410" w:type="pct"/>
            <w:tcBorders>
              <w:top w:val="nil"/>
              <w:left w:val="nil"/>
              <w:bottom w:val="single" w:sz="4" w:space="0" w:color="D3D3D3"/>
              <w:right w:val="single" w:sz="4" w:space="0" w:color="D3D3D3"/>
            </w:tcBorders>
            <w:shd w:val="clear" w:color="auto" w:fill="auto"/>
            <w:vAlign w:val="center"/>
            <w:hideMark/>
          </w:tcPr>
          <w:p w14:paraId="2FC07F6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E476A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97FA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93C57F"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829.990,88</w:t>
            </w:r>
          </w:p>
        </w:tc>
      </w:tr>
      <w:tr w:rsidR="00E60ECF" w:rsidRPr="002C141F" w14:paraId="4EB0445E"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F42EE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B6FA1A"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AA5902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98512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D4F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9C66F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1.007.847,00</w:t>
            </w:r>
          </w:p>
        </w:tc>
        <w:tc>
          <w:tcPr>
            <w:tcW w:w="410" w:type="pct"/>
            <w:tcBorders>
              <w:top w:val="nil"/>
              <w:left w:val="nil"/>
              <w:bottom w:val="single" w:sz="4" w:space="0" w:color="D3D3D3"/>
              <w:right w:val="single" w:sz="4" w:space="0" w:color="D3D3D3"/>
            </w:tcBorders>
            <w:shd w:val="clear" w:color="auto" w:fill="auto"/>
            <w:vAlign w:val="center"/>
            <w:hideMark/>
          </w:tcPr>
          <w:p w14:paraId="4127ABC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35.224,00</w:t>
            </w:r>
          </w:p>
        </w:tc>
        <w:tc>
          <w:tcPr>
            <w:tcW w:w="410" w:type="pct"/>
            <w:tcBorders>
              <w:top w:val="nil"/>
              <w:left w:val="nil"/>
              <w:bottom w:val="single" w:sz="4" w:space="0" w:color="D3D3D3"/>
              <w:right w:val="single" w:sz="4" w:space="0" w:color="D3D3D3"/>
            </w:tcBorders>
            <w:shd w:val="clear" w:color="auto" w:fill="auto"/>
            <w:vAlign w:val="center"/>
            <w:hideMark/>
          </w:tcPr>
          <w:p w14:paraId="29F525F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F460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51.640,00</w:t>
            </w:r>
          </w:p>
        </w:tc>
        <w:tc>
          <w:tcPr>
            <w:tcW w:w="410" w:type="pct"/>
            <w:tcBorders>
              <w:top w:val="nil"/>
              <w:left w:val="nil"/>
              <w:bottom w:val="single" w:sz="4" w:space="0" w:color="D3D3D3"/>
              <w:right w:val="single" w:sz="4" w:space="0" w:color="D3D3D3"/>
            </w:tcBorders>
            <w:shd w:val="clear" w:color="708090" w:fill="708090"/>
            <w:vAlign w:val="center"/>
            <w:hideMark/>
          </w:tcPr>
          <w:p w14:paraId="10EF7D8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1.094.711,00</w:t>
            </w:r>
          </w:p>
        </w:tc>
      </w:tr>
      <w:tr w:rsidR="00E60ECF" w:rsidRPr="002C141F" w14:paraId="39909F5E"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3BA230"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9C9F5B0"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3E32A2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25.720.063,78</w:t>
            </w:r>
          </w:p>
        </w:tc>
        <w:tc>
          <w:tcPr>
            <w:tcW w:w="410" w:type="pct"/>
            <w:tcBorders>
              <w:top w:val="nil"/>
              <w:left w:val="nil"/>
              <w:bottom w:val="single" w:sz="4" w:space="0" w:color="D3D3D3"/>
              <w:right w:val="single" w:sz="4" w:space="0" w:color="D3D3D3"/>
            </w:tcBorders>
            <w:shd w:val="clear" w:color="708090" w:fill="708090"/>
            <w:vAlign w:val="center"/>
            <w:hideMark/>
          </w:tcPr>
          <w:p w14:paraId="6CD492A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0BCA6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604C8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19.047.447,92</w:t>
            </w:r>
          </w:p>
        </w:tc>
        <w:tc>
          <w:tcPr>
            <w:tcW w:w="410" w:type="pct"/>
            <w:tcBorders>
              <w:top w:val="nil"/>
              <w:left w:val="nil"/>
              <w:bottom w:val="single" w:sz="4" w:space="0" w:color="D3D3D3"/>
              <w:right w:val="single" w:sz="4" w:space="0" w:color="D3D3D3"/>
            </w:tcBorders>
            <w:shd w:val="clear" w:color="708090" w:fill="708090"/>
            <w:vAlign w:val="center"/>
            <w:hideMark/>
          </w:tcPr>
          <w:p w14:paraId="4E65781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38.938.196,61</w:t>
            </w:r>
          </w:p>
        </w:tc>
        <w:tc>
          <w:tcPr>
            <w:tcW w:w="410" w:type="pct"/>
            <w:tcBorders>
              <w:top w:val="nil"/>
              <w:left w:val="nil"/>
              <w:bottom w:val="single" w:sz="4" w:space="0" w:color="D3D3D3"/>
              <w:right w:val="single" w:sz="4" w:space="0" w:color="D3D3D3"/>
            </w:tcBorders>
            <w:shd w:val="clear" w:color="708090" w:fill="708090"/>
            <w:vAlign w:val="center"/>
            <w:hideMark/>
          </w:tcPr>
          <w:p w14:paraId="25BDE7E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143.668.735,67</w:t>
            </w:r>
          </w:p>
        </w:tc>
        <w:tc>
          <w:tcPr>
            <w:tcW w:w="410" w:type="pct"/>
            <w:tcBorders>
              <w:top w:val="nil"/>
              <w:left w:val="nil"/>
              <w:bottom w:val="single" w:sz="4" w:space="0" w:color="D3D3D3"/>
              <w:right w:val="single" w:sz="4" w:space="0" w:color="D3D3D3"/>
            </w:tcBorders>
            <w:shd w:val="clear" w:color="708090" w:fill="708090"/>
            <w:vAlign w:val="center"/>
            <w:hideMark/>
          </w:tcPr>
          <w:p w14:paraId="0176239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148.748,00</w:t>
            </w:r>
          </w:p>
        </w:tc>
        <w:tc>
          <w:tcPr>
            <w:tcW w:w="410" w:type="pct"/>
            <w:tcBorders>
              <w:top w:val="nil"/>
              <w:left w:val="nil"/>
              <w:bottom w:val="single" w:sz="4" w:space="0" w:color="D3D3D3"/>
              <w:right w:val="single" w:sz="4" w:space="0" w:color="D3D3D3"/>
            </w:tcBorders>
            <w:shd w:val="clear" w:color="708090" w:fill="708090"/>
            <w:vAlign w:val="center"/>
            <w:hideMark/>
          </w:tcPr>
          <w:p w14:paraId="2C404B2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227.523.191,98</w:t>
            </w:r>
          </w:p>
        </w:tc>
      </w:tr>
    </w:tbl>
    <w:p w14:paraId="7C3EA9F5" w14:textId="77777777" w:rsidR="00B51E04" w:rsidRPr="002C141F" w:rsidRDefault="00B51E04" w:rsidP="00AB0FC6">
      <w:pPr>
        <w:pStyle w:val="Tablo1"/>
        <w:rPr>
          <w:rFonts w:ascii="Times New Roman" w:hAnsi="Times New Roman"/>
          <w:lang w:val="en-US"/>
        </w:rPr>
      </w:pPr>
    </w:p>
    <w:p w14:paraId="0B0B0535" w14:textId="77777777" w:rsidR="00B51E04" w:rsidRPr="002C141F" w:rsidRDefault="00B51E04">
      <w:pPr>
        <w:rPr>
          <w:rFonts w:ascii="Times New Roman" w:hAnsi="Times New Roman" w:cs="Times New Roman"/>
          <w:b/>
          <w:lang w:val="en-US"/>
        </w:rPr>
      </w:pPr>
      <w:r w:rsidRPr="002C141F">
        <w:rPr>
          <w:rFonts w:ascii="Times New Roman" w:hAnsi="Times New Roman"/>
          <w:lang w:val="en-US"/>
        </w:rPr>
        <w:br w:type="page"/>
      </w:r>
    </w:p>
    <w:p w14:paraId="40D376A1" w14:textId="77777777" w:rsidR="00AB0FC6" w:rsidRPr="002C141F" w:rsidRDefault="004C282A" w:rsidP="00385AC9">
      <w:pPr>
        <w:pStyle w:val="Balk5"/>
        <w:rPr>
          <w:lang w:val="en-US"/>
        </w:rPr>
      </w:pPr>
      <w:bookmarkStart w:id="406" w:name="_Toc520881397"/>
      <w:r w:rsidRPr="002C141F">
        <w:rPr>
          <w:lang w:val="en-US"/>
        </w:rPr>
        <w:lastRenderedPageBreak/>
        <w:t>Table</w:t>
      </w:r>
      <w:r w:rsidR="00AB0FC6" w:rsidRPr="002C141F">
        <w:rPr>
          <w:lang w:val="en-US"/>
        </w:rPr>
        <w:t xml:space="preserve"> 10.27 DÜZCE</w:t>
      </w:r>
      <w:bookmarkEnd w:id="405"/>
      <w:bookmarkEnd w:id="406"/>
    </w:p>
    <w:tbl>
      <w:tblPr>
        <w:tblW w:w="5000" w:type="pct"/>
        <w:tblCellMar>
          <w:left w:w="70" w:type="dxa"/>
          <w:right w:w="70" w:type="dxa"/>
        </w:tblCellMar>
        <w:tblLook w:val="04A0" w:firstRow="1" w:lastRow="0" w:firstColumn="1" w:lastColumn="0" w:noHBand="0" w:noVBand="1"/>
      </w:tblPr>
      <w:tblGrid>
        <w:gridCol w:w="2256"/>
        <w:gridCol w:w="1096"/>
        <w:gridCol w:w="1055"/>
        <w:gridCol w:w="1055"/>
        <w:gridCol w:w="1335"/>
        <w:gridCol w:w="1411"/>
        <w:gridCol w:w="1309"/>
        <w:gridCol w:w="1309"/>
        <w:gridCol w:w="1055"/>
        <w:gridCol w:w="1411"/>
      </w:tblGrid>
      <w:tr w:rsidR="00E60ECF" w:rsidRPr="002C141F" w14:paraId="2CDF2EC7" w14:textId="77777777" w:rsidTr="00E60EC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7AD70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DÜZCE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2990264"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FD62B0"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BFC1CD"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7A8102"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B3F1A8"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4AA243"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3F8ADA"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BEB4FA"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318C45"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445CFC27"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124E8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5A65E9"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0D04543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329.208,27</w:t>
            </w:r>
          </w:p>
        </w:tc>
        <w:tc>
          <w:tcPr>
            <w:tcW w:w="410" w:type="pct"/>
            <w:tcBorders>
              <w:top w:val="nil"/>
              <w:left w:val="nil"/>
              <w:bottom w:val="single" w:sz="4" w:space="0" w:color="D3D3D3"/>
              <w:right w:val="single" w:sz="4" w:space="0" w:color="D3D3D3"/>
            </w:tcBorders>
            <w:shd w:val="clear" w:color="auto" w:fill="auto"/>
            <w:vAlign w:val="center"/>
            <w:hideMark/>
          </w:tcPr>
          <w:p w14:paraId="7A1FA12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180.176,26</w:t>
            </w:r>
          </w:p>
        </w:tc>
        <w:tc>
          <w:tcPr>
            <w:tcW w:w="410" w:type="pct"/>
            <w:tcBorders>
              <w:top w:val="nil"/>
              <w:left w:val="nil"/>
              <w:bottom w:val="single" w:sz="4" w:space="0" w:color="D3D3D3"/>
              <w:right w:val="single" w:sz="4" w:space="0" w:color="D3D3D3"/>
            </w:tcBorders>
            <w:shd w:val="clear" w:color="auto" w:fill="auto"/>
            <w:vAlign w:val="center"/>
            <w:hideMark/>
          </w:tcPr>
          <w:p w14:paraId="2A75AFC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E54D1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41.591.015,78</w:t>
            </w:r>
          </w:p>
        </w:tc>
        <w:tc>
          <w:tcPr>
            <w:tcW w:w="410" w:type="pct"/>
            <w:tcBorders>
              <w:top w:val="nil"/>
              <w:left w:val="nil"/>
              <w:bottom w:val="single" w:sz="4" w:space="0" w:color="D3D3D3"/>
              <w:right w:val="single" w:sz="4" w:space="0" w:color="D3D3D3"/>
            </w:tcBorders>
            <w:shd w:val="clear" w:color="auto" w:fill="auto"/>
            <w:vAlign w:val="center"/>
            <w:hideMark/>
          </w:tcPr>
          <w:p w14:paraId="1ACA74F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27.577.565,18</w:t>
            </w:r>
          </w:p>
        </w:tc>
        <w:tc>
          <w:tcPr>
            <w:tcW w:w="410" w:type="pct"/>
            <w:tcBorders>
              <w:top w:val="nil"/>
              <w:left w:val="nil"/>
              <w:bottom w:val="single" w:sz="4" w:space="0" w:color="D3D3D3"/>
              <w:right w:val="single" w:sz="4" w:space="0" w:color="D3D3D3"/>
            </w:tcBorders>
            <w:shd w:val="clear" w:color="auto" w:fill="auto"/>
            <w:vAlign w:val="center"/>
            <w:hideMark/>
          </w:tcPr>
          <w:p w14:paraId="63F6283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66.103.355,09</w:t>
            </w:r>
          </w:p>
        </w:tc>
        <w:tc>
          <w:tcPr>
            <w:tcW w:w="410" w:type="pct"/>
            <w:tcBorders>
              <w:top w:val="nil"/>
              <w:left w:val="nil"/>
              <w:bottom w:val="single" w:sz="4" w:space="0" w:color="D3D3D3"/>
              <w:right w:val="single" w:sz="4" w:space="0" w:color="D3D3D3"/>
            </w:tcBorders>
            <w:shd w:val="clear" w:color="auto" w:fill="auto"/>
            <w:vAlign w:val="center"/>
            <w:hideMark/>
          </w:tcPr>
          <w:p w14:paraId="75724CF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73.424,75</w:t>
            </w:r>
          </w:p>
        </w:tc>
        <w:tc>
          <w:tcPr>
            <w:tcW w:w="410" w:type="pct"/>
            <w:tcBorders>
              <w:top w:val="nil"/>
              <w:left w:val="nil"/>
              <w:bottom w:val="single" w:sz="4" w:space="0" w:color="D3D3D3"/>
              <w:right w:val="single" w:sz="4" w:space="0" w:color="D3D3D3"/>
            </w:tcBorders>
            <w:shd w:val="clear" w:color="708090" w:fill="708090"/>
            <w:vAlign w:val="center"/>
            <w:hideMark/>
          </w:tcPr>
          <w:p w14:paraId="3D00021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135.854.745,33</w:t>
            </w:r>
          </w:p>
        </w:tc>
      </w:tr>
      <w:tr w:rsidR="00E60ECF" w:rsidRPr="002C141F" w14:paraId="79F6E936"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424F2A"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E3E6C9"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2196F6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3C0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C63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0EAE6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699E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227.791,75</w:t>
            </w:r>
          </w:p>
        </w:tc>
        <w:tc>
          <w:tcPr>
            <w:tcW w:w="410" w:type="pct"/>
            <w:tcBorders>
              <w:top w:val="nil"/>
              <w:left w:val="nil"/>
              <w:bottom w:val="single" w:sz="4" w:space="0" w:color="D3D3D3"/>
              <w:right w:val="single" w:sz="4" w:space="0" w:color="D3D3D3"/>
            </w:tcBorders>
            <w:shd w:val="clear" w:color="auto" w:fill="auto"/>
            <w:vAlign w:val="center"/>
            <w:hideMark/>
          </w:tcPr>
          <w:p w14:paraId="5E8A70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176D6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CDC47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227.791,75</w:t>
            </w:r>
          </w:p>
        </w:tc>
      </w:tr>
      <w:tr w:rsidR="00E60ECF" w:rsidRPr="002C141F" w14:paraId="2614FE11"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5DBE3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5833A7"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DC2736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D2C37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A2504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EF754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7441B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131.928,86</w:t>
            </w:r>
          </w:p>
        </w:tc>
        <w:tc>
          <w:tcPr>
            <w:tcW w:w="410" w:type="pct"/>
            <w:tcBorders>
              <w:top w:val="nil"/>
              <w:left w:val="nil"/>
              <w:bottom w:val="single" w:sz="4" w:space="0" w:color="D3D3D3"/>
              <w:right w:val="single" w:sz="4" w:space="0" w:color="D3D3D3"/>
            </w:tcBorders>
            <w:shd w:val="clear" w:color="auto" w:fill="auto"/>
            <w:vAlign w:val="center"/>
            <w:hideMark/>
          </w:tcPr>
          <w:p w14:paraId="1C0A30D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01AC9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47AF1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131.928,86</w:t>
            </w:r>
          </w:p>
        </w:tc>
      </w:tr>
      <w:tr w:rsidR="00E60ECF" w:rsidRPr="002C141F" w14:paraId="13F18D5B"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639D8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A0201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FBBB1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46408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26FBD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9793B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949.462,00</w:t>
            </w:r>
          </w:p>
        </w:tc>
        <w:tc>
          <w:tcPr>
            <w:tcW w:w="410" w:type="pct"/>
            <w:tcBorders>
              <w:top w:val="nil"/>
              <w:left w:val="nil"/>
              <w:bottom w:val="single" w:sz="4" w:space="0" w:color="D3D3D3"/>
              <w:right w:val="single" w:sz="4" w:space="0" w:color="D3D3D3"/>
            </w:tcBorders>
            <w:shd w:val="clear" w:color="auto" w:fill="auto"/>
            <w:vAlign w:val="center"/>
            <w:hideMark/>
          </w:tcPr>
          <w:p w14:paraId="410A809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244.010,00</w:t>
            </w:r>
          </w:p>
        </w:tc>
        <w:tc>
          <w:tcPr>
            <w:tcW w:w="410" w:type="pct"/>
            <w:tcBorders>
              <w:top w:val="nil"/>
              <w:left w:val="nil"/>
              <w:bottom w:val="single" w:sz="4" w:space="0" w:color="D3D3D3"/>
              <w:right w:val="single" w:sz="4" w:space="0" w:color="D3D3D3"/>
            </w:tcBorders>
            <w:shd w:val="clear" w:color="auto" w:fill="auto"/>
            <w:vAlign w:val="center"/>
            <w:hideMark/>
          </w:tcPr>
          <w:p w14:paraId="4AF3E1A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53B8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315.922,00</w:t>
            </w:r>
          </w:p>
        </w:tc>
        <w:tc>
          <w:tcPr>
            <w:tcW w:w="410" w:type="pct"/>
            <w:tcBorders>
              <w:top w:val="nil"/>
              <w:left w:val="nil"/>
              <w:bottom w:val="single" w:sz="4" w:space="0" w:color="D3D3D3"/>
              <w:right w:val="single" w:sz="4" w:space="0" w:color="D3D3D3"/>
            </w:tcBorders>
            <w:shd w:val="clear" w:color="708090" w:fill="708090"/>
            <w:vAlign w:val="center"/>
            <w:hideMark/>
          </w:tcPr>
          <w:p w14:paraId="7469A52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1.509.394,00</w:t>
            </w:r>
          </w:p>
        </w:tc>
      </w:tr>
      <w:tr w:rsidR="00E60ECF" w:rsidRPr="002C141F" w14:paraId="51FA0DF6"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C89AE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EC38CA"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74B43D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75B01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F17CA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472C9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828.360,60</w:t>
            </w:r>
          </w:p>
        </w:tc>
        <w:tc>
          <w:tcPr>
            <w:tcW w:w="410" w:type="pct"/>
            <w:tcBorders>
              <w:top w:val="nil"/>
              <w:left w:val="nil"/>
              <w:bottom w:val="single" w:sz="4" w:space="0" w:color="D3D3D3"/>
              <w:right w:val="single" w:sz="4" w:space="0" w:color="D3D3D3"/>
            </w:tcBorders>
            <w:shd w:val="clear" w:color="auto" w:fill="auto"/>
            <w:vAlign w:val="center"/>
            <w:hideMark/>
          </w:tcPr>
          <w:p w14:paraId="1A87741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7DE6F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1212D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38.228,02</w:t>
            </w:r>
          </w:p>
        </w:tc>
        <w:tc>
          <w:tcPr>
            <w:tcW w:w="410" w:type="pct"/>
            <w:tcBorders>
              <w:top w:val="nil"/>
              <w:left w:val="nil"/>
              <w:bottom w:val="single" w:sz="4" w:space="0" w:color="D3D3D3"/>
              <w:right w:val="single" w:sz="4" w:space="0" w:color="D3D3D3"/>
            </w:tcBorders>
            <w:shd w:val="clear" w:color="708090" w:fill="708090"/>
            <w:vAlign w:val="center"/>
            <w:hideMark/>
          </w:tcPr>
          <w:p w14:paraId="266A2AD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866.588,62</w:t>
            </w:r>
          </w:p>
        </w:tc>
      </w:tr>
      <w:tr w:rsidR="00E60ECF" w:rsidRPr="002C141F" w14:paraId="150B92AC"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F6756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01CA02"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1AF51F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E77E2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E859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B75FC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102.928.378,30</w:t>
            </w:r>
          </w:p>
        </w:tc>
        <w:tc>
          <w:tcPr>
            <w:tcW w:w="410" w:type="pct"/>
            <w:tcBorders>
              <w:top w:val="nil"/>
              <w:left w:val="nil"/>
              <w:bottom w:val="single" w:sz="4" w:space="0" w:color="D3D3D3"/>
              <w:right w:val="single" w:sz="4" w:space="0" w:color="D3D3D3"/>
            </w:tcBorders>
            <w:shd w:val="clear" w:color="auto" w:fill="auto"/>
            <w:vAlign w:val="center"/>
            <w:hideMark/>
          </w:tcPr>
          <w:p w14:paraId="70E2F7A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4322F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A08C2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2CD59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102.928.378,30</w:t>
            </w:r>
          </w:p>
        </w:tc>
      </w:tr>
      <w:tr w:rsidR="00E60ECF" w:rsidRPr="002C141F" w14:paraId="57C511FC"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069D05"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C2CAC8"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BEA239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631B0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10C4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11AC4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27.504,00</w:t>
            </w:r>
          </w:p>
        </w:tc>
        <w:tc>
          <w:tcPr>
            <w:tcW w:w="410" w:type="pct"/>
            <w:tcBorders>
              <w:top w:val="nil"/>
              <w:left w:val="nil"/>
              <w:bottom w:val="single" w:sz="4" w:space="0" w:color="D3D3D3"/>
              <w:right w:val="single" w:sz="4" w:space="0" w:color="D3D3D3"/>
            </w:tcBorders>
            <w:shd w:val="clear" w:color="auto" w:fill="auto"/>
            <w:vAlign w:val="center"/>
            <w:hideMark/>
          </w:tcPr>
          <w:p w14:paraId="230A21F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6C1B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2B5B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03043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27.504,00</w:t>
            </w:r>
          </w:p>
        </w:tc>
      </w:tr>
      <w:tr w:rsidR="00E60ECF" w:rsidRPr="002C141F" w14:paraId="12FB213C" w14:textId="77777777"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4FDB3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9ACC8B"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5A59D0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5052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23A88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199.515,51</w:t>
            </w:r>
          </w:p>
        </w:tc>
        <w:tc>
          <w:tcPr>
            <w:tcW w:w="410" w:type="pct"/>
            <w:tcBorders>
              <w:top w:val="nil"/>
              <w:left w:val="nil"/>
              <w:bottom w:val="single" w:sz="4" w:space="0" w:color="D3D3D3"/>
              <w:right w:val="single" w:sz="4" w:space="0" w:color="D3D3D3"/>
            </w:tcBorders>
            <w:shd w:val="clear" w:color="auto" w:fill="auto"/>
            <w:vAlign w:val="center"/>
            <w:hideMark/>
          </w:tcPr>
          <w:p w14:paraId="7A05D49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A1EA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37506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134CF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B79C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199.515,51</w:t>
            </w:r>
          </w:p>
        </w:tc>
      </w:tr>
      <w:tr w:rsidR="00E60ECF" w:rsidRPr="002C141F" w14:paraId="0CF88AB1" w14:textId="77777777"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36A3C8"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361736"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425272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329.208,27</w:t>
            </w:r>
          </w:p>
        </w:tc>
        <w:tc>
          <w:tcPr>
            <w:tcW w:w="410" w:type="pct"/>
            <w:tcBorders>
              <w:top w:val="nil"/>
              <w:left w:val="nil"/>
              <w:bottom w:val="single" w:sz="4" w:space="0" w:color="D3D3D3"/>
              <w:right w:val="single" w:sz="4" w:space="0" w:color="D3D3D3"/>
            </w:tcBorders>
            <w:shd w:val="clear" w:color="708090" w:fill="708090"/>
            <w:vAlign w:val="center"/>
            <w:hideMark/>
          </w:tcPr>
          <w:p w14:paraId="105B769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180.176,26</w:t>
            </w:r>
          </w:p>
        </w:tc>
        <w:tc>
          <w:tcPr>
            <w:tcW w:w="410" w:type="pct"/>
            <w:tcBorders>
              <w:top w:val="nil"/>
              <w:left w:val="nil"/>
              <w:bottom w:val="single" w:sz="4" w:space="0" w:color="D3D3D3"/>
              <w:right w:val="single" w:sz="4" w:space="0" w:color="D3D3D3"/>
            </w:tcBorders>
            <w:shd w:val="clear" w:color="708090" w:fill="708090"/>
            <w:vAlign w:val="center"/>
            <w:hideMark/>
          </w:tcPr>
          <w:p w14:paraId="1FE0F83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199.515,51</w:t>
            </w:r>
          </w:p>
        </w:tc>
        <w:tc>
          <w:tcPr>
            <w:tcW w:w="410" w:type="pct"/>
            <w:tcBorders>
              <w:top w:val="nil"/>
              <w:left w:val="nil"/>
              <w:bottom w:val="single" w:sz="4" w:space="0" w:color="D3D3D3"/>
              <w:right w:val="single" w:sz="4" w:space="0" w:color="D3D3D3"/>
            </w:tcBorders>
            <w:shd w:val="clear" w:color="708090" w:fill="708090"/>
            <w:vAlign w:val="center"/>
            <w:hideMark/>
          </w:tcPr>
          <w:p w14:paraId="149E1CE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146.324.720,68</w:t>
            </w:r>
          </w:p>
        </w:tc>
        <w:tc>
          <w:tcPr>
            <w:tcW w:w="410" w:type="pct"/>
            <w:tcBorders>
              <w:top w:val="nil"/>
              <w:left w:val="nil"/>
              <w:bottom w:val="single" w:sz="4" w:space="0" w:color="D3D3D3"/>
              <w:right w:val="single" w:sz="4" w:space="0" w:color="D3D3D3"/>
            </w:tcBorders>
            <w:shd w:val="clear" w:color="708090" w:fill="708090"/>
            <w:vAlign w:val="center"/>
            <w:hideMark/>
          </w:tcPr>
          <w:p w14:paraId="10C7D77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28.181.295,79</w:t>
            </w:r>
          </w:p>
        </w:tc>
        <w:tc>
          <w:tcPr>
            <w:tcW w:w="410" w:type="pct"/>
            <w:tcBorders>
              <w:top w:val="nil"/>
              <w:left w:val="nil"/>
              <w:bottom w:val="single" w:sz="4" w:space="0" w:color="D3D3D3"/>
              <w:right w:val="single" w:sz="4" w:space="0" w:color="D3D3D3"/>
            </w:tcBorders>
            <w:shd w:val="clear" w:color="708090" w:fill="708090"/>
            <w:vAlign w:val="center"/>
            <w:hideMark/>
          </w:tcPr>
          <w:p w14:paraId="5DA181E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66.103.355,09</w:t>
            </w:r>
          </w:p>
        </w:tc>
        <w:tc>
          <w:tcPr>
            <w:tcW w:w="410" w:type="pct"/>
            <w:tcBorders>
              <w:top w:val="nil"/>
              <w:left w:val="nil"/>
              <w:bottom w:val="single" w:sz="4" w:space="0" w:color="D3D3D3"/>
              <w:right w:val="single" w:sz="4" w:space="0" w:color="D3D3D3"/>
            </w:tcBorders>
            <w:shd w:val="clear" w:color="708090" w:fill="708090"/>
            <w:vAlign w:val="center"/>
            <w:hideMark/>
          </w:tcPr>
          <w:p w14:paraId="1801C2C1"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427.574,77</w:t>
            </w:r>
          </w:p>
        </w:tc>
        <w:tc>
          <w:tcPr>
            <w:tcW w:w="410" w:type="pct"/>
            <w:tcBorders>
              <w:top w:val="nil"/>
              <w:left w:val="nil"/>
              <w:bottom w:val="single" w:sz="4" w:space="0" w:color="D3D3D3"/>
              <w:right w:val="single" w:sz="4" w:space="0" w:color="D3D3D3"/>
            </w:tcBorders>
            <w:shd w:val="clear" w:color="708090" w:fill="708090"/>
            <w:vAlign w:val="center"/>
            <w:hideMark/>
          </w:tcPr>
          <w:p w14:paraId="16992A4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241.745.846,37</w:t>
            </w:r>
          </w:p>
        </w:tc>
      </w:tr>
    </w:tbl>
    <w:p w14:paraId="35ED5D0D" w14:textId="77777777" w:rsidR="00AB0FC6" w:rsidRPr="002C141F" w:rsidRDefault="00AB0FC6" w:rsidP="00AB0FC6">
      <w:pPr>
        <w:pStyle w:val="Tablo1"/>
        <w:rPr>
          <w:rFonts w:ascii="Times New Roman" w:hAnsi="Times New Roman"/>
          <w:lang w:val="en-US"/>
        </w:rPr>
      </w:pPr>
    </w:p>
    <w:p w14:paraId="6E1790C4" w14:textId="77777777" w:rsidR="00AB0FC6" w:rsidRPr="002C141F" w:rsidRDefault="00B51E04" w:rsidP="00B51E04">
      <w:pPr>
        <w:rPr>
          <w:rFonts w:ascii="Times New Roman" w:hAnsi="Times New Roman" w:cs="Times New Roman"/>
          <w:b/>
          <w:lang w:val="en-US"/>
        </w:rPr>
      </w:pPr>
      <w:r w:rsidRPr="002C141F">
        <w:rPr>
          <w:rFonts w:ascii="Times New Roman" w:hAnsi="Times New Roman"/>
          <w:lang w:val="en-US"/>
        </w:rPr>
        <w:br w:type="page"/>
      </w:r>
    </w:p>
    <w:p w14:paraId="19198F44" w14:textId="77777777" w:rsidR="00AB0FC6" w:rsidRPr="002C141F" w:rsidRDefault="004C282A" w:rsidP="00385AC9">
      <w:pPr>
        <w:pStyle w:val="Balk5"/>
        <w:rPr>
          <w:lang w:val="en-US"/>
        </w:rPr>
      </w:pPr>
      <w:bookmarkStart w:id="407" w:name="_Toc445993545"/>
      <w:bookmarkStart w:id="408" w:name="_Toc520881398"/>
      <w:r w:rsidRPr="002C141F">
        <w:rPr>
          <w:lang w:val="en-US"/>
        </w:rPr>
        <w:lastRenderedPageBreak/>
        <w:t>Table</w:t>
      </w:r>
      <w:r w:rsidR="00AB0FC6" w:rsidRPr="002C141F">
        <w:rPr>
          <w:lang w:val="en-US"/>
        </w:rPr>
        <w:t xml:space="preserve"> 10.28 EDİRNE</w:t>
      </w:r>
      <w:bookmarkEnd w:id="407"/>
      <w:bookmarkEnd w:id="408"/>
    </w:p>
    <w:tbl>
      <w:tblPr>
        <w:tblW w:w="13892" w:type="dxa"/>
        <w:tblInd w:w="-5" w:type="dxa"/>
        <w:tblCellMar>
          <w:left w:w="70" w:type="dxa"/>
          <w:right w:w="70" w:type="dxa"/>
        </w:tblCellMar>
        <w:tblLook w:val="04A0" w:firstRow="1" w:lastRow="0" w:firstColumn="1" w:lastColumn="0" w:noHBand="0" w:noVBand="1"/>
      </w:tblPr>
      <w:tblGrid>
        <w:gridCol w:w="2423"/>
        <w:gridCol w:w="1489"/>
        <w:gridCol w:w="1482"/>
        <w:gridCol w:w="948"/>
        <w:gridCol w:w="1335"/>
        <w:gridCol w:w="1237"/>
        <w:gridCol w:w="1309"/>
        <w:gridCol w:w="1402"/>
        <w:gridCol w:w="958"/>
        <w:gridCol w:w="1309"/>
      </w:tblGrid>
      <w:tr w:rsidR="00E60ECF" w:rsidRPr="002C141F" w14:paraId="02A9924A" w14:textId="77777777" w:rsidTr="00256C10">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99D216"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EDİRNE</w:t>
            </w:r>
          </w:p>
        </w:tc>
        <w:tc>
          <w:tcPr>
            <w:tcW w:w="1558" w:type="dxa"/>
            <w:tcBorders>
              <w:top w:val="single" w:sz="4" w:space="0" w:color="D3D3D3"/>
              <w:left w:val="nil"/>
              <w:bottom w:val="single" w:sz="4" w:space="0" w:color="D3D3D3"/>
              <w:right w:val="single" w:sz="4" w:space="0" w:color="D3D3D3"/>
            </w:tcBorders>
            <w:shd w:val="clear" w:color="6E9ECA" w:fill="6E9ECA"/>
            <w:vAlign w:val="center"/>
            <w:hideMark/>
          </w:tcPr>
          <w:p w14:paraId="1C1D5A2E"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2D19556D"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3FEF11B6"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14:paraId="51874829"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242" w:type="dxa"/>
            <w:tcBorders>
              <w:top w:val="single" w:sz="4" w:space="0" w:color="D3D3D3"/>
              <w:left w:val="nil"/>
              <w:bottom w:val="single" w:sz="4" w:space="0" w:color="D3D3D3"/>
              <w:right w:val="single" w:sz="4" w:space="0" w:color="D3D3D3"/>
            </w:tcBorders>
            <w:shd w:val="clear" w:color="6E9ECA" w:fill="6E9ECA"/>
            <w:vAlign w:val="center"/>
            <w:hideMark/>
          </w:tcPr>
          <w:p w14:paraId="4DE82CF4"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F11613C"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38CC1769"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959" w:type="dxa"/>
            <w:tcBorders>
              <w:top w:val="single" w:sz="4" w:space="0" w:color="D3D3D3"/>
              <w:left w:val="nil"/>
              <w:bottom w:val="single" w:sz="4" w:space="0" w:color="D3D3D3"/>
              <w:right w:val="single" w:sz="4" w:space="0" w:color="D3D3D3"/>
            </w:tcBorders>
            <w:shd w:val="clear" w:color="6E9ECA" w:fill="6E9ECA"/>
            <w:vAlign w:val="center"/>
            <w:hideMark/>
          </w:tcPr>
          <w:p w14:paraId="08AADE1B"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1E1765D0"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1AFF5E40"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3E5DDD6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1558" w:type="dxa"/>
            <w:tcBorders>
              <w:top w:val="nil"/>
              <w:left w:val="nil"/>
              <w:bottom w:val="single" w:sz="4" w:space="0" w:color="D3D3D3"/>
              <w:right w:val="single" w:sz="4" w:space="0" w:color="D3D3D3"/>
            </w:tcBorders>
            <w:shd w:val="clear" w:color="708090" w:fill="708090"/>
            <w:vAlign w:val="center"/>
            <w:hideMark/>
          </w:tcPr>
          <w:p w14:paraId="32046F73"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6F3458E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642A23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055679E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618EEC1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3049E3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324.556,37</w:t>
            </w:r>
          </w:p>
        </w:tc>
        <w:tc>
          <w:tcPr>
            <w:tcW w:w="1418" w:type="dxa"/>
            <w:tcBorders>
              <w:top w:val="nil"/>
              <w:left w:val="nil"/>
              <w:bottom w:val="single" w:sz="4" w:space="0" w:color="D3D3D3"/>
              <w:right w:val="single" w:sz="4" w:space="0" w:color="D3D3D3"/>
            </w:tcBorders>
            <w:shd w:val="clear" w:color="auto" w:fill="auto"/>
            <w:vAlign w:val="center"/>
            <w:hideMark/>
          </w:tcPr>
          <w:p w14:paraId="2335F4E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6801FF3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2FA9AA8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324.556,37</w:t>
            </w:r>
          </w:p>
        </w:tc>
      </w:tr>
      <w:tr w:rsidR="00E60ECF" w:rsidRPr="002C141F" w14:paraId="51A99F49"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51CF7DFD"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1558" w:type="dxa"/>
            <w:tcBorders>
              <w:top w:val="nil"/>
              <w:left w:val="nil"/>
              <w:bottom w:val="single" w:sz="4" w:space="0" w:color="D3D3D3"/>
              <w:right w:val="single" w:sz="4" w:space="0" w:color="D3D3D3"/>
            </w:tcBorders>
            <w:shd w:val="clear" w:color="708090" w:fill="708090"/>
            <w:vAlign w:val="center"/>
            <w:hideMark/>
          </w:tcPr>
          <w:p w14:paraId="20212A5B"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3362979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85D331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5A7F14D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58502BA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1.867.366,09</w:t>
            </w:r>
          </w:p>
        </w:tc>
        <w:tc>
          <w:tcPr>
            <w:tcW w:w="1309" w:type="dxa"/>
            <w:tcBorders>
              <w:top w:val="nil"/>
              <w:left w:val="nil"/>
              <w:bottom w:val="single" w:sz="4" w:space="0" w:color="D3D3D3"/>
              <w:right w:val="single" w:sz="4" w:space="0" w:color="D3D3D3"/>
            </w:tcBorders>
            <w:shd w:val="clear" w:color="auto" w:fill="auto"/>
            <w:vAlign w:val="center"/>
            <w:hideMark/>
          </w:tcPr>
          <w:p w14:paraId="16A705C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094620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77827B9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54.544,30</w:t>
            </w:r>
          </w:p>
        </w:tc>
        <w:tc>
          <w:tcPr>
            <w:tcW w:w="1309" w:type="dxa"/>
            <w:tcBorders>
              <w:top w:val="nil"/>
              <w:left w:val="nil"/>
              <w:bottom w:val="single" w:sz="4" w:space="0" w:color="D3D3D3"/>
              <w:right w:val="single" w:sz="4" w:space="0" w:color="D3D3D3"/>
            </w:tcBorders>
            <w:shd w:val="clear" w:color="708090" w:fill="708090"/>
            <w:vAlign w:val="center"/>
            <w:hideMark/>
          </w:tcPr>
          <w:p w14:paraId="63CD2FA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1.921.910,39</w:t>
            </w:r>
          </w:p>
        </w:tc>
      </w:tr>
      <w:tr w:rsidR="00E60ECF" w:rsidRPr="002C141F" w14:paraId="0DE41541"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7350A54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558" w:type="dxa"/>
            <w:tcBorders>
              <w:top w:val="nil"/>
              <w:left w:val="nil"/>
              <w:bottom w:val="single" w:sz="4" w:space="0" w:color="D3D3D3"/>
              <w:right w:val="single" w:sz="4" w:space="0" w:color="D3D3D3"/>
            </w:tcBorders>
            <w:shd w:val="clear" w:color="708090" w:fill="708090"/>
            <w:vAlign w:val="center"/>
            <w:hideMark/>
          </w:tcPr>
          <w:p w14:paraId="77E0CAD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05D2694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41EAF0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582D634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60467C6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712.857,00</w:t>
            </w:r>
          </w:p>
        </w:tc>
        <w:tc>
          <w:tcPr>
            <w:tcW w:w="1309" w:type="dxa"/>
            <w:tcBorders>
              <w:top w:val="nil"/>
              <w:left w:val="nil"/>
              <w:bottom w:val="single" w:sz="4" w:space="0" w:color="D3D3D3"/>
              <w:right w:val="single" w:sz="4" w:space="0" w:color="D3D3D3"/>
            </w:tcBorders>
            <w:shd w:val="clear" w:color="auto" w:fill="auto"/>
            <w:vAlign w:val="center"/>
            <w:hideMark/>
          </w:tcPr>
          <w:p w14:paraId="0B202F1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105.594,00</w:t>
            </w:r>
          </w:p>
        </w:tc>
        <w:tc>
          <w:tcPr>
            <w:tcW w:w="1418" w:type="dxa"/>
            <w:tcBorders>
              <w:top w:val="nil"/>
              <w:left w:val="nil"/>
              <w:bottom w:val="single" w:sz="4" w:space="0" w:color="D3D3D3"/>
              <w:right w:val="single" w:sz="4" w:space="0" w:color="D3D3D3"/>
            </w:tcBorders>
            <w:shd w:val="clear" w:color="auto" w:fill="auto"/>
            <w:vAlign w:val="center"/>
            <w:hideMark/>
          </w:tcPr>
          <w:p w14:paraId="6CBABEB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5332A7D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595E335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818.451,00</w:t>
            </w:r>
          </w:p>
        </w:tc>
      </w:tr>
      <w:tr w:rsidR="00E60ECF" w:rsidRPr="002C141F" w14:paraId="055FF55F"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02101C2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1558" w:type="dxa"/>
            <w:tcBorders>
              <w:top w:val="nil"/>
              <w:left w:val="nil"/>
              <w:bottom w:val="single" w:sz="4" w:space="0" w:color="D3D3D3"/>
              <w:right w:val="single" w:sz="4" w:space="0" w:color="D3D3D3"/>
            </w:tcBorders>
            <w:shd w:val="clear" w:color="708090" w:fill="708090"/>
            <w:vAlign w:val="center"/>
            <w:hideMark/>
          </w:tcPr>
          <w:p w14:paraId="3F13FCB3"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7CD2294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586A03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38BD884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5A227A1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2.413.055,00</w:t>
            </w:r>
          </w:p>
        </w:tc>
        <w:tc>
          <w:tcPr>
            <w:tcW w:w="1309" w:type="dxa"/>
            <w:tcBorders>
              <w:top w:val="nil"/>
              <w:left w:val="nil"/>
              <w:bottom w:val="single" w:sz="4" w:space="0" w:color="D3D3D3"/>
              <w:right w:val="single" w:sz="4" w:space="0" w:color="D3D3D3"/>
            </w:tcBorders>
            <w:shd w:val="clear" w:color="auto" w:fill="auto"/>
            <w:vAlign w:val="center"/>
            <w:hideMark/>
          </w:tcPr>
          <w:p w14:paraId="77B1A95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481.557,84</w:t>
            </w:r>
          </w:p>
        </w:tc>
        <w:tc>
          <w:tcPr>
            <w:tcW w:w="1418" w:type="dxa"/>
            <w:tcBorders>
              <w:top w:val="nil"/>
              <w:left w:val="nil"/>
              <w:bottom w:val="single" w:sz="4" w:space="0" w:color="D3D3D3"/>
              <w:right w:val="single" w:sz="4" w:space="0" w:color="D3D3D3"/>
            </w:tcBorders>
            <w:shd w:val="clear" w:color="auto" w:fill="auto"/>
            <w:vAlign w:val="center"/>
            <w:hideMark/>
          </w:tcPr>
          <w:p w14:paraId="75B9DC7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764BE99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594D4BC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2.894.612,84</w:t>
            </w:r>
          </w:p>
        </w:tc>
      </w:tr>
      <w:tr w:rsidR="00E60ECF" w:rsidRPr="002C141F" w14:paraId="0A52BEAB"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4D54F136"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TRAKYA BÖLGESİ DOĞAL GAZ DAĞITIM ANONİM ŞİRKETİ</w:t>
            </w:r>
          </w:p>
        </w:tc>
        <w:tc>
          <w:tcPr>
            <w:tcW w:w="1558" w:type="dxa"/>
            <w:tcBorders>
              <w:top w:val="nil"/>
              <w:left w:val="nil"/>
              <w:bottom w:val="single" w:sz="4" w:space="0" w:color="D3D3D3"/>
              <w:right w:val="single" w:sz="4" w:space="0" w:color="D3D3D3"/>
            </w:tcBorders>
            <w:shd w:val="clear" w:color="708090" w:fill="708090"/>
            <w:vAlign w:val="center"/>
            <w:hideMark/>
          </w:tcPr>
          <w:p w14:paraId="4EB68B32"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4C06CA3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87892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59A55E5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3821A3F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815.178,68</w:t>
            </w:r>
          </w:p>
        </w:tc>
        <w:tc>
          <w:tcPr>
            <w:tcW w:w="1309" w:type="dxa"/>
            <w:tcBorders>
              <w:top w:val="nil"/>
              <w:left w:val="nil"/>
              <w:bottom w:val="single" w:sz="4" w:space="0" w:color="D3D3D3"/>
              <w:right w:val="single" w:sz="4" w:space="0" w:color="D3D3D3"/>
            </w:tcBorders>
            <w:shd w:val="clear" w:color="auto" w:fill="auto"/>
            <w:vAlign w:val="center"/>
            <w:hideMark/>
          </w:tcPr>
          <w:p w14:paraId="7D9B616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21.677.181,93</w:t>
            </w:r>
          </w:p>
        </w:tc>
        <w:tc>
          <w:tcPr>
            <w:tcW w:w="1418" w:type="dxa"/>
            <w:tcBorders>
              <w:top w:val="nil"/>
              <w:left w:val="nil"/>
              <w:bottom w:val="single" w:sz="4" w:space="0" w:color="D3D3D3"/>
              <w:right w:val="single" w:sz="4" w:space="0" w:color="D3D3D3"/>
            </w:tcBorders>
            <w:shd w:val="clear" w:color="auto" w:fill="auto"/>
            <w:vAlign w:val="center"/>
            <w:hideMark/>
          </w:tcPr>
          <w:p w14:paraId="4CF50BE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45.338.939,53</w:t>
            </w:r>
          </w:p>
        </w:tc>
        <w:tc>
          <w:tcPr>
            <w:tcW w:w="959" w:type="dxa"/>
            <w:tcBorders>
              <w:top w:val="nil"/>
              <w:left w:val="nil"/>
              <w:bottom w:val="single" w:sz="4" w:space="0" w:color="D3D3D3"/>
              <w:right w:val="single" w:sz="4" w:space="0" w:color="D3D3D3"/>
            </w:tcBorders>
            <w:shd w:val="clear" w:color="auto" w:fill="auto"/>
            <w:vAlign w:val="center"/>
            <w:hideMark/>
          </w:tcPr>
          <w:p w14:paraId="6FD77D0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38E37D8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67.831.300,14</w:t>
            </w:r>
          </w:p>
        </w:tc>
      </w:tr>
      <w:tr w:rsidR="00E60ECF" w:rsidRPr="002C141F" w14:paraId="61D94679" w14:textId="77777777"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14:paraId="236962D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558" w:type="dxa"/>
            <w:tcBorders>
              <w:top w:val="nil"/>
              <w:left w:val="nil"/>
              <w:bottom w:val="single" w:sz="4" w:space="0" w:color="D3D3D3"/>
              <w:right w:val="single" w:sz="4" w:space="0" w:color="D3D3D3"/>
            </w:tcBorders>
            <w:shd w:val="clear" w:color="708090" w:fill="708090"/>
            <w:vAlign w:val="center"/>
            <w:hideMark/>
          </w:tcPr>
          <w:p w14:paraId="1D00A459"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3CADBB8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92" w:type="dxa"/>
            <w:tcBorders>
              <w:top w:val="nil"/>
              <w:left w:val="nil"/>
              <w:bottom w:val="single" w:sz="4" w:space="0" w:color="D3D3D3"/>
              <w:right w:val="single" w:sz="4" w:space="0" w:color="D3D3D3"/>
            </w:tcBorders>
            <w:shd w:val="clear" w:color="708090" w:fill="708090"/>
            <w:vAlign w:val="center"/>
            <w:hideMark/>
          </w:tcPr>
          <w:p w14:paraId="70010C8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14:paraId="734A7DF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242" w:type="dxa"/>
            <w:tcBorders>
              <w:top w:val="nil"/>
              <w:left w:val="nil"/>
              <w:bottom w:val="single" w:sz="4" w:space="0" w:color="D3D3D3"/>
              <w:right w:val="single" w:sz="4" w:space="0" w:color="D3D3D3"/>
            </w:tcBorders>
            <w:shd w:val="clear" w:color="708090" w:fill="708090"/>
            <w:vAlign w:val="center"/>
            <w:hideMark/>
          </w:tcPr>
          <w:p w14:paraId="0BD0694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5.808.456,77</w:t>
            </w:r>
          </w:p>
        </w:tc>
        <w:tc>
          <w:tcPr>
            <w:tcW w:w="1309" w:type="dxa"/>
            <w:tcBorders>
              <w:top w:val="nil"/>
              <w:left w:val="nil"/>
              <w:bottom w:val="single" w:sz="4" w:space="0" w:color="D3D3D3"/>
              <w:right w:val="single" w:sz="4" w:space="0" w:color="D3D3D3"/>
            </w:tcBorders>
            <w:shd w:val="clear" w:color="708090" w:fill="708090"/>
            <w:vAlign w:val="center"/>
            <w:hideMark/>
          </w:tcPr>
          <w:p w14:paraId="55642B0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22.588.890,14</w:t>
            </w:r>
          </w:p>
        </w:tc>
        <w:tc>
          <w:tcPr>
            <w:tcW w:w="1418" w:type="dxa"/>
            <w:tcBorders>
              <w:top w:val="nil"/>
              <w:left w:val="nil"/>
              <w:bottom w:val="single" w:sz="4" w:space="0" w:color="D3D3D3"/>
              <w:right w:val="single" w:sz="4" w:space="0" w:color="D3D3D3"/>
            </w:tcBorders>
            <w:shd w:val="clear" w:color="708090" w:fill="708090"/>
            <w:vAlign w:val="center"/>
            <w:hideMark/>
          </w:tcPr>
          <w:p w14:paraId="7ED2872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45.338.939,53</w:t>
            </w:r>
          </w:p>
        </w:tc>
        <w:tc>
          <w:tcPr>
            <w:tcW w:w="959" w:type="dxa"/>
            <w:tcBorders>
              <w:top w:val="nil"/>
              <w:left w:val="nil"/>
              <w:bottom w:val="single" w:sz="4" w:space="0" w:color="D3D3D3"/>
              <w:right w:val="single" w:sz="4" w:space="0" w:color="D3D3D3"/>
            </w:tcBorders>
            <w:shd w:val="clear" w:color="708090" w:fill="708090"/>
            <w:vAlign w:val="center"/>
            <w:hideMark/>
          </w:tcPr>
          <w:p w14:paraId="6D97A91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54.544,30</w:t>
            </w:r>
          </w:p>
        </w:tc>
        <w:tc>
          <w:tcPr>
            <w:tcW w:w="1309" w:type="dxa"/>
            <w:tcBorders>
              <w:top w:val="nil"/>
              <w:left w:val="nil"/>
              <w:bottom w:val="single" w:sz="4" w:space="0" w:color="D3D3D3"/>
              <w:right w:val="single" w:sz="4" w:space="0" w:color="D3D3D3"/>
            </w:tcBorders>
            <w:shd w:val="clear" w:color="708090" w:fill="708090"/>
            <w:vAlign w:val="center"/>
            <w:hideMark/>
          </w:tcPr>
          <w:p w14:paraId="6E3E29DF"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73.790.830,74</w:t>
            </w:r>
          </w:p>
        </w:tc>
      </w:tr>
    </w:tbl>
    <w:p w14:paraId="6771708A" w14:textId="77777777" w:rsidR="00AB0FC6" w:rsidRPr="002C141F" w:rsidRDefault="00AB0FC6" w:rsidP="00AB0FC6">
      <w:pPr>
        <w:pStyle w:val="Tablo1"/>
        <w:rPr>
          <w:rFonts w:ascii="Times New Roman" w:hAnsi="Times New Roman"/>
          <w:lang w:val="en-US"/>
        </w:rPr>
      </w:pPr>
    </w:p>
    <w:p w14:paraId="05F73D25" w14:textId="77777777" w:rsidR="00AB0FC6" w:rsidRPr="002C141F" w:rsidRDefault="004C282A" w:rsidP="00385AC9">
      <w:pPr>
        <w:pStyle w:val="Balk5"/>
        <w:rPr>
          <w:lang w:val="en-US"/>
        </w:rPr>
      </w:pPr>
      <w:bookmarkStart w:id="409" w:name="_Toc445993546"/>
      <w:bookmarkStart w:id="410" w:name="_Toc520881399"/>
      <w:r w:rsidRPr="002C141F">
        <w:rPr>
          <w:lang w:val="en-US"/>
        </w:rPr>
        <w:t>Table</w:t>
      </w:r>
      <w:r w:rsidR="00AB0FC6" w:rsidRPr="002C141F">
        <w:rPr>
          <w:lang w:val="en-US"/>
        </w:rPr>
        <w:t xml:space="preserve"> 10.29 ELAZIĞ</w:t>
      </w:r>
      <w:bookmarkEnd w:id="409"/>
      <w:bookmarkEnd w:id="410"/>
    </w:p>
    <w:tbl>
      <w:tblPr>
        <w:tblW w:w="13892" w:type="dxa"/>
        <w:tblInd w:w="-5" w:type="dxa"/>
        <w:tblCellMar>
          <w:left w:w="70" w:type="dxa"/>
          <w:right w:w="70" w:type="dxa"/>
        </w:tblCellMar>
        <w:tblLook w:val="04A0" w:firstRow="1" w:lastRow="0" w:firstColumn="1" w:lastColumn="0" w:noHBand="0" w:noVBand="1"/>
      </w:tblPr>
      <w:tblGrid>
        <w:gridCol w:w="2234"/>
        <w:gridCol w:w="1264"/>
        <w:gridCol w:w="1425"/>
        <w:gridCol w:w="1098"/>
        <w:gridCol w:w="1335"/>
        <w:gridCol w:w="1309"/>
        <w:gridCol w:w="1309"/>
        <w:gridCol w:w="1452"/>
        <w:gridCol w:w="1055"/>
        <w:gridCol w:w="1411"/>
      </w:tblGrid>
      <w:tr w:rsidR="00E60ECF" w:rsidRPr="002C141F" w14:paraId="1B71CBD4" w14:textId="77777777" w:rsidTr="00256C10">
        <w:trPr>
          <w:trHeight w:val="283"/>
        </w:trPr>
        <w:tc>
          <w:tcPr>
            <w:tcW w:w="255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8F17434"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ELAZIĞ</w:t>
            </w:r>
          </w:p>
        </w:tc>
        <w:tc>
          <w:tcPr>
            <w:tcW w:w="1323" w:type="dxa"/>
            <w:tcBorders>
              <w:top w:val="single" w:sz="4" w:space="0" w:color="D3D3D3"/>
              <w:left w:val="nil"/>
              <w:bottom w:val="single" w:sz="4" w:space="0" w:color="D3D3D3"/>
              <w:right w:val="single" w:sz="4" w:space="0" w:color="D3D3D3"/>
            </w:tcBorders>
            <w:shd w:val="clear" w:color="6E9ECA" w:fill="6E9ECA"/>
            <w:vAlign w:val="center"/>
            <w:hideMark/>
          </w:tcPr>
          <w:p w14:paraId="6203DED5" w14:textId="77777777" w:rsidR="00E60ECF" w:rsidRPr="002C141F" w:rsidRDefault="00C67354"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4988799B"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1113" w:type="dxa"/>
            <w:tcBorders>
              <w:top w:val="single" w:sz="4" w:space="0" w:color="D3D3D3"/>
              <w:left w:val="nil"/>
              <w:bottom w:val="single" w:sz="4" w:space="0" w:color="D3D3D3"/>
              <w:right w:val="single" w:sz="4" w:space="0" w:color="D3D3D3"/>
            </w:tcBorders>
            <w:shd w:val="clear" w:color="6E9ECA" w:fill="6E9ECA"/>
            <w:vAlign w:val="center"/>
            <w:hideMark/>
          </w:tcPr>
          <w:p w14:paraId="13ADFC30"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794" w:type="dxa"/>
            <w:tcBorders>
              <w:top w:val="single" w:sz="4" w:space="0" w:color="D3D3D3"/>
              <w:left w:val="nil"/>
              <w:bottom w:val="single" w:sz="4" w:space="0" w:color="D3D3D3"/>
              <w:right w:val="single" w:sz="4" w:space="0" w:color="D3D3D3"/>
            </w:tcBorders>
            <w:shd w:val="clear" w:color="6E9ECA" w:fill="6E9ECA"/>
            <w:vAlign w:val="center"/>
            <w:hideMark/>
          </w:tcPr>
          <w:p w14:paraId="14B07EDA" w14:textId="77777777" w:rsidR="00E60ECF" w:rsidRPr="002C141F" w:rsidRDefault="00C67354"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1FF3AA0"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4778E643"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466" w:type="dxa"/>
            <w:tcBorders>
              <w:top w:val="single" w:sz="4" w:space="0" w:color="D3D3D3"/>
              <w:left w:val="nil"/>
              <w:bottom w:val="single" w:sz="4" w:space="0" w:color="D3D3D3"/>
              <w:right w:val="single" w:sz="4" w:space="0" w:color="D3D3D3"/>
            </w:tcBorders>
            <w:shd w:val="clear" w:color="6E9ECA" w:fill="6E9ECA"/>
            <w:vAlign w:val="center"/>
            <w:hideMark/>
          </w:tcPr>
          <w:p w14:paraId="042685E4" w14:textId="77777777" w:rsidR="00E60ECF" w:rsidRPr="002C141F" w:rsidRDefault="00456EFC"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1055" w:type="dxa"/>
            <w:tcBorders>
              <w:top w:val="single" w:sz="4" w:space="0" w:color="D3D3D3"/>
              <w:left w:val="nil"/>
              <w:bottom w:val="single" w:sz="4" w:space="0" w:color="D3D3D3"/>
              <w:right w:val="single" w:sz="4" w:space="0" w:color="D3D3D3"/>
            </w:tcBorders>
            <w:shd w:val="clear" w:color="6E9ECA" w:fill="6E9ECA"/>
            <w:vAlign w:val="center"/>
            <w:hideMark/>
          </w:tcPr>
          <w:p w14:paraId="54EB1E5E" w14:textId="77777777" w:rsidR="00E60ECF" w:rsidRPr="002C141F" w:rsidRDefault="004C282A" w:rsidP="00E60EC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411" w:type="dxa"/>
            <w:tcBorders>
              <w:top w:val="single" w:sz="4" w:space="0" w:color="D3D3D3"/>
              <w:left w:val="nil"/>
              <w:bottom w:val="single" w:sz="4" w:space="0" w:color="D3D3D3"/>
              <w:right w:val="single" w:sz="4" w:space="0" w:color="D3D3D3"/>
            </w:tcBorders>
            <w:shd w:val="clear" w:color="6E9ECA" w:fill="6E9ECA"/>
            <w:vAlign w:val="center"/>
            <w:hideMark/>
          </w:tcPr>
          <w:p w14:paraId="5AF8F23C"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E60ECF" w:rsidRPr="002C141F" w14:paraId="4F9BB1CD"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77A54A4C"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ELAZIĞ DOĞALGAZ DAĞITIM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1B202DFD"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3C90F76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77.839,36</w:t>
            </w:r>
          </w:p>
        </w:tc>
        <w:tc>
          <w:tcPr>
            <w:tcW w:w="1113" w:type="dxa"/>
            <w:tcBorders>
              <w:top w:val="nil"/>
              <w:left w:val="nil"/>
              <w:bottom w:val="single" w:sz="4" w:space="0" w:color="D3D3D3"/>
              <w:right w:val="single" w:sz="4" w:space="0" w:color="D3D3D3"/>
            </w:tcBorders>
            <w:shd w:val="clear" w:color="auto" w:fill="auto"/>
            <w:vAlign w:val="center"/>
            <w:hideMark/>
          </w:tcPr>
          <w:p w14:paraId="207143D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198.871,38</w:t>
            </w:r>
          </w:p>
        </w:tc>
        <w:tc>
          <w:tcPr>
            <w:tcW w:w="794" w:type="dxa"/>
            <w:tcBorders>
              <w:top w:val="nil"/>
              <w:left w:val="nil"/>
              <w:bottom w:val="single" w:sz="4" w:space="0" w:color="D3D3D3"/>
              <w:right w:val="single" w:sz="4" w:space="0" w:color="D3D3D3"/>
            </w:tcBorders>
            <w:shd w:val="clear" w:color="auto" w:fill="auto"/>
            <w:vAlign w:val="center"/>
            <w:hideMark/>
          </w:tcPr>
          <w:p w14:paraId="3443E21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2B44C66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4.361.913,23</w:t>
            </w:r>
          </w:p>
        </w:tc>
        <w:tc>
          <w:tcPr>
            <w:tcW w:w="1309" w:type="dxa"/>
            <w:tcBorders>
              <w:top w:val="nil"/>
              <w:left w:val="nil"/>
              <w:bottom w:val="single" w:sz="4" w:space="0" w:color="D3D3D3"/>
              <w:right w:val="single" w:sz="4" w:space="0" w:color="D3D3D3"/>
            </w:tcBorders>
            <w:shd w:val="clear" w:color="auto" w:fill="auto"/>
            <w:vAlign w:val="center"/>
            <w:hideMark/>
          </w:tcPr>
          <w:p w14:paraId="087B11B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34.372.562,22</w:t>
            </w:r>
          </w:p>
        </w:tc>
        <w:tc>
          <w:tcPr>
            <w:tcW w:w="1466" w:type="dxa"/>
            <w:tcBorders>
              <w:top w:val="nil"/>
              <w:left w:val="nil"/>
              <w:bottom w:val="single" w:sz="4" w:space="0" w:color="D3D3D3"/>
              <w:right w:val="single" w:sz="4" w:space="0" w:color="D3D3D3"/>
            </w:tcBorders>
            <w:shd w:val="clear" w:color="auto" w:fill="auto"/>
            <w:vAlign w:val="center"/>
            <w:hideMark/>
          </w:tcPr>
          <w:p w14:paraId="74626B5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108.871.447,18</w:t>
            </w:r>
          </w:p>
        </w:tc>
        <w:tc>
          <w:tcPr>
            <w:tcW w:w="1055" w:type="dxa"/>
            <w:tcBorders>
              <w:top w:val="nil"/>
              <w:left w:val="nil"/>
              <w:bottom w:val="single" w:sz="4" w:space="0" w:color="D3D3D3"/>
              <w:right w:val="single" w:sz="4" w:space="0" w:color="D3D3D3"/>
            </w:tcBorders>
            <w:shd w:val="clear" w:color="auto" w:fill="auto"/>
            <w:vAlign w:val="center"/>
            <w:hideMark/>
          </w:tcPr>
          <w:p w14:paraId="7EBD0A1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7.348,96</w:t>
            </w:r>
          </w:p>
        </w:tc>
        <w:tc>
          <w:tcPr>
            <w:tcW w:w="1411" w:type="dxa"/>
            <w:tcBorders>
              <w:top w:val="nil"/>
              <w:left w:val="nil"/>
              <w:bottom w:val="single" w:sz="4" w:space="0" w:color="D3D3D3"/>
              <w:right w:val="single" w:sz="4" w:space="0" w:color="D3D3D3"/>
            </w:tcBorders>
            <w:shd w:val="clear" w:color="708090" w:fill="708090"/>
            <w:vAlign w:val="center"/>
            <w:hideMark/>
          </w:tcPr>
          <w:p w14:paraId="3538658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147.889.982,34</w:t>
            </w:r>
          </w:p>
        </w:tc>
      </w:tr>
      <w:tr w:rsidR="00E60ECF" w:rsidRPr="002C141F" w14:paraId="42F26A49"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2300E36F"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7421EA9E"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5432B2A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37FD535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0C72144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F81D1E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1.390.932,09</w:t>
            </w:r>
          </w:p>
        </w:tc>
        <w:tc>
          <w:tcPr>
            <w:tcW w:w="1309" w:type="dxa"/>
            <w:tcBorders>
              <w:top w:val="nil"/>
              <w:left w:val="nil"/>
              <w:bottom w:val="single" w:sz="4" w:space="0" w:color="D3D3D3"/>
              <w:right w:val="single" w:sz="4" w:space="0" w:color="D3D3D3"/>
            </w:tcBorders>
            <w:shd w:val="clear" w:color="auto" w:fill="auto"/>
            <w:vAlign w:val="center"/>
            <w:hideMark/>
          </w:tcPr>
          <w:p w14:paraId="025F1F8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14:paraId="164A55B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3CC8149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401.472,06</w:t>
            </w:r>
          </w:p>
        </w:tc>
        <w:tc>
          <w:tcPr>
            <w:tcW w:w="1411" w:type="dxa"/>
            <w:tcBorders>
              <w:top w:val="nil"/>
              <w:left w:val="nil"/>
              <w:bottom w:val="single" w:sz="4" w:space="0" w:color="D3D3D3"/>
              <w:right w:val="single" w:sz="4" w:space="0" w:color="D3D3D3"/>
            </w:tcBorders>
            <w:shd w:val="clear" w:color="708090" w:fill="708090"/>
            <w:vAlign w:val="center"/>
            <w:hideMark/>
          </w:tcPr>
          <w:p w14:paraId="62CBE3E3"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1.792.404,15</w:t>
            </w:r>
          </w:p>
        </w:tc>
      </w:tr>
      <w:tr w:rsidR="00E60ECF" w:rsidRPr="002C141F" w14:paraId="7A140288"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68E43ECB"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AY-TEK DOĞALGAZ DÖNÜŞÜM SİSTEMLERİ MÜHENDİSLİK İNŞAAT VE TAAHHÜT SANAYİ VE TİCARET LİMİTED ŞİRKETİ</w:t>
            </w:r>
          </w:p>
        </w:tc>
        <w:tc>
          <w:tcPr>
            <w:tcW w:w="1323" w:type="dxa"/>
            <w:tcBorders>
              <w:top w:val="nil"/>
              <w:left w:val="nil"/>
              <w:bottom w:val="single" w:sz="4" w:space="0" w:color="D3D3D3"/>
              <w:right w:val="single" w:sz="4" w:space="0" w:color="D3D3D3"/>
            </w:tcBorders>
            <w:shd w:val="clear" w:color="708090" w:fill="708090"/>
            <w:vAlign w:val="center"/>
            <w:hideMark/>
          </w:tcPr>
          <w:p w14:paraId="1749EE81"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0A4F8EE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2929E4B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4737640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304E81D"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18.222,00</w:t>
            </w:r>
          </w:p>
        </w:tc>
        <w:tc>
          <w:tcPr>
            <w:tcW w:w="1309" w:type="dxa"/>
            <w:tcBorders>
              <w:top w:val="nil"/>
              <w:left w:val="nil"/>
              <w:bottom w:val="single" w:sz="4" w:space="0" w:color="D3D3D3"/>
              <w:right w:val="single" w:sz="4" w:space="0" w:color="D3D3D3"/>
            </w:tcBorders>
            <w:shd w:val="clear" w:color="auto" w:fill="auto"/>
            <w:vAlign w:val="center"/>
            <w:hideMark/>
          </w:tcPr>
          <w:p w14:paraId="5E49614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39.525,00</w:t>
            </w:r>
          </w:p>
        </w:tc>
        <w:tc>
          <w:tcPr>
            <w:tcW w:w="1466" w:type="dxa"/>
            <w:tcBorders>
              <w:top w:val="nil"/>
              <w:left w:val="nil"/>
              <w:bottom w:val="single" w:sz="4" w:space="0" w:color="D3D3D3"/>
              <w:right w:val="single" w:sz="4" w:space="0" w:color="D3D3D3"/>
            </w:tcBorders>
            <w:shd w:val="clear" w:color="auto" w:fill="auto"/>
            <w:vAlign w:val="center"/>
            <w:hideMark/>
          </w:tcPr>
          <w:p w14:paraId="402591D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7C59F0E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14:paraId="217AAB8D"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57.747,00</w:t>
            </w:r>
          </w:p>
        </w:tc>
      </w:tr>
      <w:tr w:rsidR="00E60ECF" w:rsidRPr="002C141F" w14:paraId="10696FD8"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6CB2121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066CF1C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1C83DE5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09F4BBC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0CD42F17"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31F3383"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3.073.016,59</w:t>
            </w:r>
          </w:p>
        </w:tc>
        <w:tc>
          <w:tcPr>
            <w:tcW w:w="1309" w:type="dxa"/>
            <w:tcBorders>
              <w:top w:val="nil"/>
              <w:left w:val="nil"/>
              <w:bottom w:val="single" w:sz="4" w:space="0" w:color="D3D3D3"/>
              <w:right w:val="single" w:sz="4" w:space="0" w:color="D3D3D3"/>
            </w:tcBorders>
            <w:shd w:val="clear" w:color="auto" w:fill="auto"/>
            <w:vAlign w:val="center"/>
            <w:hideMark/>
          </w:tcPr>
          <w:p w14:paraId="1F07FE3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14:paraId="10B10EE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7394815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14:paraId="2333AC65"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3.073.016,59</w:t>
            </w:r>
          </w:p>
        </w:tc>
      </w:tr>
      <w:tr w:rsidR="00E60ECF" w:rsidRPr="002C141F" w14:paraId="054CFE48"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37F45A15"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1323" w:type="dxa"/>
            <w:tcBorders>
              <w:top w:val="nil"/>
              <w:left w:val="nil"/>
              <w:bottom w:val="single" w:sz="4" w:space="0" w:color="D3D3D3"/>
              <w:right w:val="single" w:sz="4" w:space="0" w:color="D3D3D3"/>
            </w:tcBorders>
            <w:shd w:val="clear" w:color="708090" w:fill="708090"/>
            <w:vAlign w:val="center"/>
            <w:hideMark/>
          </w:tcPr>
          <w:p w14:paraId="34309C57"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47EA7EB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0A0CD6E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299E19C4"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14F3B9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7AEAD7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1466" w:type="dxa"/>
            <w:tcBorders>
              <w:top w:val="nil"/>
              <w:left w:val="nil"/>
              <w:bottom w:val="single" w:sz="4" w:space="0" w:color="D3D3D3"/>
              <w:right w:val="single" w:sz="4" w:space="0" w:color="D3D3D3"/>
            </w:tcBorders>
            <w:shd w:val="clear" w:color="auto" w:fill="auto"/>
            <w:vAlign w:val="center"/>
            <w:hideMark/>
          </w:tcPr>
          <w:p w14:paraId="1342316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6D6E47EF"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14:paraId="3ACA7DE8"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0,00</w:t>
            </w:r>
          </w:p>
        </w:tc>
      </w:tr>
      <w:tr w:rsidR="00E60ECF" w:rsidRPr="002C141F" w14:paraId="08A08F46"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75C3D131"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743D381D"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6B9E9F5A"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3F543269"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1C1EC39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341F20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3EE307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14:paraId="13C6E54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5055D12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5.162,06</w:t>
            </w:r>
          </w:p>
        </w:tc>
        <w:tc>
          <w:tcPr>
            <w:tcW w:w="1411" w:type="dxa"/>
            <w:tcBorders>
              <w:top w:val="nil"/>
              <w:left w:val="nil"/>
              <w:bottom w:val="single" w:sz="4" w:space="0" w:color="D3D3D3"/>
              <w:right w:val="single" w:sz="4" w:space="0" w:color="D3D3D3"/>
            </w:tcBorders>
            <w:shd w:val="clear" w:color="708090" w:fill="708090"/>
            <w:vAlign w:val="center"/>
            <w:hideMark/>
          </w:tcPr>
          <w:p w14:paraId="07454CD0"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5.162,06</w:t>
            </w:r>
          </w:p>
        </w:tc>
      </w:tr>
      <w:tr w:rsidR="00E60ECF" w:rsidRPr="002C141F" w14:paraId="1AC0FD76"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12A51D64"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NATURGAZ DOĞALGAZ İTHALAT İHRACAT </w:t>
            </w:r>
            <w:r w:rsidRPr="002C141F">
              <w:rPr>
                <w:rFonts w:ascii="Tahoma" w:eastAsia="Times New Roman" w:hAnsi="Tahoma" w:cs="Tahoma"/>
                <w:b/>
                <w:bCs/>
                <w:color w:val="FFFFFF"/>
                <w:sz w:val="16"/>
                <w:szCs w:val="16"/>
                <w:lang w:val="en-US" w:eastAsia="tr-TR"/>
              </w:rPr>
              <w:lastRenderedPageBreak/>
              <w:t>SANAYİ VE TİCARET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63653834"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Import License</w:t>
            </w:r>
          </w:p>
        </w:tc>
        <w:tc>
          <w:tcPr>
            <w:tcW w:w="1560" w:type="dxa"/>
            <w:tcBorders>
              <w:top w:val="nil"/>
              <w:left w:val="nil"/>
              <w:bottom w:val="single" w:sz="4" w:space="0" w:color="D3D3D3"/>
              <w:right w:val="single" w:sz="4" w:space="0" w:color="D3D3D3"/>
            </w:tcBorders>
            <w:shd w:val="clear" w:color="auto" w:fill="auto"/>
            <w:vAlign w:val="center"/>
            <w:hideMark/>
          </w:tcPr>
          <w:p w14:paraId="3D2A098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10BCED7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3AEFC60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1B8BD5EE"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5.309.053,82</w:t>
            </w:r>
          </w:p>
        </w:tc>
        <w:tc>
          <w:tcPr>
            <w:tcW w:w="1309" w:type="dxa"/>
            <w:tcBorders>
              <w:top w:val="nil"/>
              <w:left w:val="nil"/>
              <w:bottom w:val="single" w:sz="4" w:space="0" w:color="D3D3D3"/>
              <w:right w:val="single" w:sz="4" w:space="0" w:color="D3D3D3"/>
            </w:tcBorders>
            <w:shd w:val="clear" w:color="auto" w:fill="auto"/>
            <w:vAlign w:val="center"/>
            <w:hideMark/>
          </w:tcPr>
          <w:p w14:paraId="5E9ABC76"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14:paraId="713CF320"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4A4800EB"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14:paraId="47581F99"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5.309.053,82</w:t>
            </w:r>
          </w:p>
        </w:tc>
      </w:tr>
      <w:tr w:rsidR="00E60ECF" w:rsidRPr="002C141F" w14:paraId="2929B55A"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78C85947"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1323" w:type="dxa"/>
            <w:tcBorders>
              <w:top w:val="nil"/>
              <w:left w:val="nil"/>
              <w:bottom w:val="single" w:sz="4" w:space="0" w:color="D3D3D3"/>
              <w:right w:val="single" w:sz="4" w:space="0" w:color="D3D3D3"/>
            </w:tcBorders>
            <w:shd w:val="clear" w:color="708090" w:fill="708090"/>
            <w:vAlign w:val="center"/>
            <w:hideMark/>
          </w:tcPr>
          <w:p w14:paraId="3915E896" w14:textId="77777777" w:rsidR="00E60ECF" w:rsidRPr="002C141F" w:rsidRDefault="00456EFC"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18889CA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14:paraId="4BEDBA0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7A06B42C"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E3AF212"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345.643,00</w:t>
            </w:r>
          </w:p>
        </w:tc>
        <w:tc>
          <w:tcPr>
            <w:tcW w:w="1309" w:type="dxa"/>
            <w:tcBorders>
              <w:top w:val="nil"/>
              <w:left w:val="nil"/>
              <w:bottom w:val="single" w:sz="4" w:space="0" w:color="D3D3D3"/>
              <w:right w:val="single" w:sz="4" w:space="0" w:color="D3D3D3"/>
            </w:tcBorders>
            <w:shd w:val="clear" w:color="auto" w:fill="auto"/>
            <w:vAlign w:val="center"/>
            <w:hideMark/>
          </w:tcPr>
          <w:p w14:paraId="66658091"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14:paraId="5F022765"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14:paraId="70AE3D08" w14:textId="77777777" w:rsidR="00E60ECF" w:rsidRPr="002C141F" w:rsidRDefault="00E60ECF" w:rsidP="00E60EC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14:paraId="676858F6"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345.643,00</w:t>
            </w:r>
          </w:p>
        </w:tc>
      </w:tr>
      <w:tr w:rsidR="00E60ECF" w:rsidRPr="002C141F" w14:paraId="3943C072" w14:textId="77777777"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14:paraId="401F0B52" w14:textId="77777777" w:rsidR="00E60ECF" w:rsidRPr="002C141F" w:rsidRDefault="00E60ECF"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323" w:type="dxa"/>
            <w:tcBorders>
              <w:top w:val="nil"/>
              <w:left w:val="nil"/>
              <w:bottom w:val="single" w:sz="4" w:space="0" w:color="D3D3D3"/>
              <w:right w:val="single" w:sz="4" w:space="0" w:color="D3D3D3"/>
            </w:tcBorders>
            <w:shd w:val="clear" w:color="708090" w:fill="708090"/>
            <w:vAlign w:val="center"/>
            <w:hideMark/>
          </w:tcPr>
          <w:p w14:paraId="02022987" w14:textId="77777777" w:rsidR="00E60ECF" w:rsidRPr="002C141F" w:rsidRDefault="004C282A" w:rsidP="00E60EC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27FFC044"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77.839,36</w:t>
            </w:r>
          </w:p>
        </w:tc>
        <w:tc>
          <w:tcPr>
            <w:tcW w:w="1113" w:type="dxa"/>
            <w:tcBorders>
              <w:top w:val="nil"/>
              <w:left w:val="nil"/>
              <w:bottom w:val="single" w:sz="4" w:space="0" w:color="D3D3D3"/>
              <w:right w:val="single" w:sz="4" w:space="0" w:color="D3D3D3"/>
            </w:tcBorders>
            <w:shd w:val="clear" w:color="708090" w:fill="708090"/>
            <w:vAlign w:val="center"/>
            <w:hideMark/>
          </w:tcPr>
          <w:p w14:paraId="197FA83B"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198.871,38</w:t>
            </w:r>
          </w:p>
        </w:tc>
        <w:tc>
          <w:tcPr>
            <w:tcW w:w="794" w:type="dxa"/>
            <w:tcBorders>
              <w:top w:val="nil"/>
              <w:left w:val="nil"/>
              <w:bottom w:val="single" w:sz="4" w:space="0" w:color="D3D3D3"/>
              <w:right w:val="single" w:sz="4" w:space="0" w:color="D3D3D3"/>
            </w:tcBorders>
            <w:shd w:val="clear" w:color="708090" w:fill="708090"/>
            <w:vAlign w:val="center"/>
            <w:hideMark/>
          </w:tcPr>
          <w:p w14:paraId="51659A67"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41E1396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14.498.780,73</w:t>
            </w:r>
          </w:p>
        </w:tc>
        <w:tc>
          <w:tcPr>
            <w:tcW w:w="1309" w:type="dxa"/>
            <w:tcBorders>
              <w:top w:val="nil"/>
              <w:left w:val="nil"/>
              <w:bottom w:val="single" w:sz="4" w:space="0" w:color="D3D3D3"/>
              <w:right w:val="single" w:sz="4" w:space="0" w:color="D3D3D3"/>
            </w:tcBorders>
            <w:shd w:val="clear" w:color="708090" w:fill="708090"/>
            <w:vAlign w:val="center"/>
            <w:hideMark/>
          </w:tcPr>
          <w:p w14:paraId="786347E1"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34.412.087,22</w:t>
            </w:r>
          </w:p>
        </w:tc>
        <w:tc>
          <w:tcPr>
            <w:tcW w:w="1466" w:type="dxa"/>
            <w:tcBorders>
              <w:top w:val="nil"/>
              <w:left w:val="nil"/>
              <w:bottom w:val="single" w:sz="4" w:space="0" w:color="D3D3D3"/>
              <w:right w:val="single" w:sz="4" w:space="0" w:color="D3D3D3"/>
            </w:tcBorders>
            <w:shd w:val="clear" w:color="708090" w:fill="708090"/>
            <w:vAlign w:val="center"/>
            <w:hideMark/>
          </w:tcPr>
          <w:p w14:paraId="13C9766E"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108.871.447,18</w:t>
            </w:r>
          </w:p>
        </w:tc>
        <w:tc>
          <w:tcPr>
            <w:tcW w:w="1055" w:type="dxa"/>
            <w:tcBorders>
              <w:top w:val="nil"/>
              <w:left w:val="nil"/>
              <w:bottom w:val="single" w:sz="4" w:space="0" w:color="D3D3D3"/>
              <w:right w:val="single" w:sz="4" w:space="0" w:color="D3D3D3"/>
            </w:tcBorders>
            <w:shd w:val="clear" w:color="708090" w:fill="708090"/>
            <w:vAlign w:val="center"/>
            <w:hideMark/>
          </w:tcPr>
          <w:p w14:paraId="32D11ED2"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413.983,08</w:t>
            </w:r>
          </w:p>
        </w:tc>
        <w:tc>
          <w:tcPr>
            <w:tcW w:w="1411" w:type="dxa"/>
            <w:tcBorders>
              <w:top w:val="nil"/>
              <w:left w:val="nil"/>
              <w:bottom w:val="single" w:sz="4" w:space="0" w:color="D3D3D3"/>
              <w:right w:val="single" w:sz="4" w:space="0" w:color="D3D3D3"/>
            </w:tcBorders>
            <w:shd w:val="clear" w:color="708090" w:fill="708090"/>
            <w:vAlign w:val="center"/>
            <w:hideMark/>
          </w:tcPr>
          <w:p w14:paraId="1B98355C" w14:textId="77777777" w:rsidR="00E60ECF" w:rsidRPr="002C141F" w:rsidRDefault="00E60ECF" w:rsidP="00E60EC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158.473.008,95</w:t>
            </w:r>
          </w:p>
        </w:tc>
      </w:tr>
    </w:tbl>
    <w:p w14:paraId="773AADD4" w14:textId="77777777" w:rsidR="00AB0FC6" w:rsidRPr="002C141F" w:rsidRDefault="004C282A" w:rsidP="00256C10">
      <w:pPr>
        <w:pStyle w:val="Balk5"/>
        <w:ind w:left="0" w:firstLine="0"/>
        <w:rPr>
          <w:lang w:val="en-US"/>
        </w:rPr>
      </w:pPr>
      <w:bookmarkStart w:id="411" w:name="_Toc445993547"/>
      <w:bookmarkStart w:id="412" w:name="_Toc520881400"/>
      <w:r w:rsidRPr="002C141F">
        <w:rPr>
          <w:lang w:val="en-US"/>
        </w:rPr>
        <w:t>Table</w:t>
      </w:r>
      <w:r w:rsidR="00AB0FC6" w:rsidRPr="002C141F">
        <w:rPr>
          <w:lang w:val="en-US"/>
        </w:rPr>
        <w:t xml:space="preserve"> 10.30 ERZİNCAN</w:t>
      </w:r>
      <w:bookmarkEnd w:id="411"/>
      <w:bookmarkEnd w:id="412"/>
    </w:p>
    <w:tbl>
      <w:tblPr>
        <w:tblW w:w="13892" w:type="dxa"/>
        <w:tblInd w:w="-5" w:type="dxa"/>
        <w:tblCellMar>
          <w:left w:w="70" w:type="dxa"/>
          <w:right w:w="70" w:type="dxa"/>
        </w:tblCellMar>
        <w:tblLook w:val="04A0" w:firstRow="1" w:lastRow="0" w:firstColumn="1" w:lastColumn="0" w:noHBand="0" w:noVBand="1"/>
      </w:tblPr>
      <w:tblGrid>
        <w:gridCol w:w="2528"/>
        <w:gridCol w:w="1127"/>
        <w:gridCol w:w="1498"/>
        <w:gridCol w:w="941"/>
        <w:gridCol w:w="1335"/>
        <w:gridCol w:w="1264"/>
        <w:gridCol w:w="1364"/>
        <w:gridCol w:w="1316"/>
        <w:gridCol w:w="1120"/>
        <w:gridCol w:w="1399"/>
      </w:tblGrid>
      <w:tr w:rsidR="00256C10" w:rsidRPr="002C141F" w14:paraId="59E65815" w14:textId="77777777" w:rsidTr="00256C10">
        <w:trPr>
          <w:trHeight w:val="420"/>
        </w:trPr>
        <w:tc>
          <w:tcPr>
            <w:tcW w:w="283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2B84BF"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ERZİNCAN</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14:paraId="1D904810"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43295BE3"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24B6F7A5"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14:paraId="1A47492A"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3BCE8A07"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376" w:type="dxa"/>
            <w:tcBorders>
              <w:top w:val="single" w:sz="4" w:space="0" w:color="D3D3D3"/>
              <w:left w:val="nil"/>
              <w:bottom w:val="single" w:sz="4" w:space="0" w:color="D3D3D3"/>
              <w:right w:val="single" w:sz="4" w:space="0" w:color="D3D3D3"/>
            </w:tcBorders>
            <w:shd w:val="clear" w:color="6E9ECA" w:fill="6E9ECA"/>
            <w:vAlign w:val="center"/>
            <w:hideMark/>
          </w:tcPr>
          <w:p w14:paraId="7D920A1A"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317" w:type="dxa"/>
            <w:tcBorders>
              <w:top w:val="single" w:sz="4" w:space="0" w:color="D3D3D3"/>
              <w:left w:val="nil"/>
              <w:bottom w:val="single" w:sz="4" w:space="0" w:color="D3D3D3"/>
              <w:right w:val="single" w:sz="4" w:space="0" w:color="D3D3D3"/>
            </w:tcBorders>
            <w:shd w:val="clear" w:color="6E9ECA" w:fill="6E9ECA"/>
            <w:vAlign w:val="center"/>
            <w:hideMark/>
          </w:tcPr>
          <w:p w14:paraId="669A864C"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14:paraId="511EFF61"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2D380A0D"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35EB2448" w14:textId="77777777" w:rsidTr="00256C10">
        <w:trPr>
          <w:trHeight w:val="42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74CE02C7"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1134" w:type="dxa"/>
            <w:tcBorders>
              <w:top w:val="nil"/>
              <w:left w:val="nil"/>
              <w:bottom w:val="single" w:sz="4" w:space="0" w:color="D3D3D3"/>
              <w:right w:val="single" w:sz="4" w:space="0" w:color="D3D3D3"/>
            </w:tcBorders>
            <w:shd w:val="clear" w:color="708090" w:fill="708090"/>
            <w:vAlign w:val="center"/>
            <w:hideMark/>
          </w:tcPr>
          <w:p w14:paraId="1E4D94B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60" w:type="dxa"/>
            <w:tcBorders>
              <w:top w:val="nil"/>
              <w:left w:val="nil"/>
              <w:bottom w:val="single" w:sz="4" w:space="0" w:color="D3D3D3"/>
              <w:right w:val="single" w:sz="4" w:space="0" w:color="D3D3D3"/>
            </w:tcBorders>
            <w:shd w:val="clear" w:color="auto" w:fill="auto"/>
            <w:vAlign w:val="center"/>
            <w:hideMark/>
          </w:tcPr>
          <w:p w14:paraId="214FE7A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1.047.110,51</w:t>
            </w:r>
          </w:p>
        </w:tc>
        <w:tc>
          <w:tcPr>
            <w:tcW w:w="992" w:type="dxa"/>
            <w:tcBorders>
              <w:top w:val="nil"/>
              <w:left w:val="nil"/>
              <w:bottom w:val="single" w:sz="4" w:space="0" w:color="D3D3D3"/>
              <w:right w:val="single" w:sz="4" w:space="0" w:color="D3D3D3"/>
            </w:tcBorders>
            <w:shd w:val="clear" w:color="auto" w:fill="auto"/>
            <w:vAlign w:val="center"/>
            <w:hideMark/>
          </w:tcPr>
          <w:p w14:paraId="1176FF6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1D32124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4F3F62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5.933.626,21</w:t>
            </w:r>
          </w:p>
        </w:tc>
        <w:tc>
          <w:tcPr>
            <w:tcW w:w="1376" w:type="dxa"/>
            <w:tcBorders>
              <w:top w:val="nil"/>
              <w:left w:val="nil"/>
              <w:bottom w:val="single" w:sz="4" w:space="0" w:color="D3D3D3"/>
              <w:right w:val="single" w:sz="4" w:space="0" w:color="D3D3D3"/>
            </w:tcBorders>
            <w:shd w:val="clear" w:color="auto" w:fill="auto"/>
            <w:vAlign w:val="center"/>
            <w:hideMark/>
          </w:tcPr>
          <w:p w14:paraId="3E37E1A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7" w:type="dxa"/>
            <w:tcBorders>
              <w:top w:val="nil"/>
              <w:left w:val="nil"/>
              <w:bottom w:val="single" w:sz="4" w:space="0" w:color="D3D3D3"/>
              <w:right w:val="single" w:sz="4" w:space="0" w:color="D3D3D3"/>
            </w:tcBorders>
            <w:shd w:val="clear" w:color="auto" w:fill="auto"/>
            <w:vAlign w:val="center"/>
            <w:hideMark/>
          </w:tcPr>
          <w:p w14:paraId="00D8C48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6F8F28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14:paraId="677CB2F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6.980.736,72</w:t>
            </w:r>
          </w:p>
        </w:tc>
      </w:tr>
      <w:tr w:rsidR="00256C10" w:rsidRPr="002C141F" w14:paraId="07E3E92C" w14:textId="77777777" w:rsidTr="00256C10">
        <w:trPr>
          <w:trHeight w:val="42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18DBBF4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1134" w:type="dxa"/>
            <w:tcBorders>
              <w:top w:val="nil"/>
              <w:left w:val="nil"/>
              <w:bottom w:val="single" w:sz="4" w:space="0" w:color="D3D3D3"/>
              <w:right w:val="single" w:sz="4" w:space="0" w:color="D3D3D3"/>
            </w:tcBorders>
            <w:shd w:val="clear" w:color="708090" w:fill="708090"/>
            <w:vAlign w:val="center"/>
            <w:hideMark/>
          </w:tcPr>
          <w:p w14:paraId="414556C4"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1C1E667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54E6F3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3D0EB9A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8F5EA0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76" w:type="dxa"/>
            <w:tcBorders>
              <w:top w:val="nil"/>
              <w:left w:val="nil"/>
              <w:bottom w:val="single" w:sz="4" w:space="0" w:color="D3D3D3"/>
              <w:right w:val="single" w:sz="4" w:space="0" w:color="D3D3D3"/>
            </w:tcBorders>
            <w:shd w:val="clear" w:color="auto" w:fill="auto"/>
            <w:vAlign w:val="center"/>
            <w:hideMark/>
          </w:tcPr>
          <w:p w14:paraId="0D1EFF2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73.977,44</w:t>
            </w:r>
          </w:p>
        </w:tc>
        <w:tc>
          <w:tcPr>
            <w:tcW w:w="1317" w:type="dxa"/>
            <w:tcBorders>
              <w:top w:val="nil"/>
              <w:left w:val="nil"/>
              <w:bottom w:val="single" w:sz="4" w:space="0" w:color="D3D3D3"/>
              <w:right w:val="single" w:sz="4" w:space="0" w:color="D3D3D3"/>
            </w:tcBorders>
            <w:shd w:val="clear" w:color="auto" w:fill="auto"/>
            <w:vAlign w:val="center"/>
            <w:hideMark/>
          </w:tcPr>
          <w:p w14:paraId="792E7C0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75875E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14:paraId="67B0E23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73.977,44</w:t>
            </w:r>
          </w:p>
        </w:tc>
      </w:tr>
      <w:tr w:rsidR="00256C10" w:rsidRPr="002C141F" w14:paraId="3CF4045E" w14:textId="77777777"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4D74FA80"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ERZİNCAN GAZ DAĞITIM ANONİM ŞİRKETİ</w:t>
            </w:r>
          </w:p>
        </w:tc>
        <w:tc>
          <w:tcPr>
            <w:tcW w:w="1134" w:type="dxa"/>
            <w:tcBorders>
              <w:top w:val="nil"/>
              <w:left w:val="nil"/>
              <w:bottom w:val="single" w:sz="4" w:space="0" w:color="D3D3D3"/>
              <w:right w:val="single" w:sz="4" w:space="0" w:color="D3D3D3"/>
            </w:tcBorders>
            <w:shd w:val="clear" w:color="708090" w:fill="708090"/>
            <w:vAlign w:val="center"/>
            <w:hideMark/>
          </w:tcPr>
          <w:p w14:paraId="1BBADF36"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6B11E4D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886191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3B7CD4A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EF5FF7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3.083.512,34</w:t>
            </w:r>
          </w:p>
        </w:tc>
        <w:tc>
          <w:tcPr>
            <w:tcW w:w="1376" w:type="dxa"/>
            <w:tcBorders>
              <w:top w:val="nil"/>
              <w:left w:val="nil"/>
              <w:bottom w:val="single" w:sz="4" w:space="0" w:color="D3D3D3"/>
              <w:right w:val="single" w:sz="4" w:space="0" w:color="D3D3D3"/>
            </w:tcBorders>
            <w:shd w:val="clear" w:color="auto" w:fill="auto"/>
            <w:vAlign w:val="center"/>
            <w:hideMark/>
          </w:tcPr>
          <w:p w14:paraId="7E55CC3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17.284.790,48</w:t>
            </w:r>
          </w:p>
        </w:tc>
        <w:tc>
          <w:tcPr>
            <w:tcW w:w="1317" w:type="dxa"/>
            <w:tcBorders>
              <w:top w:val="nil"/>
              <w:left w:val="nil"/>
              <w:bottom w:val="single" w:sz="4" w:space="0" w:color="D3D3D3"/>
              <w:right w:val="single" w:sz="4" w:space="0" w:color="D3D3D3"/>
            </w:tcBorders>
            <w:shd w:val="clear" w:color="auto" w:fill="auto"/>
            <w:vAlign w:val="center"/>
            <w:hideMark/>
          </w:tcPr>
          <w:p w14:paraId="3C89753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40.240.974,43</w:t>
            </w:r>
          </w:p>
        </w:tc>
        <w:tc>
          <w:tcPr>
            <w:tcW w:w="1134" w:type="dxa"/>
            <w:tcBorders>
              <w:top w:val="nil"/>
              <w:left w:val="nil"/>
              <w:bottom w:val="single" w:sz="4" w:space="0" w:color="D3D3D3"/>
              <w:right w:val="single" w:sz="4" w:space="0" w:color="D3D3D3"/>
            </w:tcBorders>
            <w:shd w:val="clear" w:color="auto" w:fill="auto"/>
            <w:vAlign w:val="center"/>
            <w:hideMark/>
          </w:tcPr>
          <w:p w14:paraId="0061864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737.182,15</w:t>
            </w:r>
          </w:p>
        </w:tc>
        <w:tc>
          <w:tcPr>
            <w:tcW w:w="1418" w:type="dxa"/>
            <w:tcBorders>
              <w:top w:val="nil"/>
              <w:left w:val="nil"/>
              <w:bottom w:val="single" w:sz="4" w:space="0" w:color="D3D3D3"/>
              <w:right w:val="single" w:sz="4" w:space="0" w:color="D3D3D3"/>
            </w:tcBorders>
            <w:shd w:val="clear" w:color="708090" w:fill="708090"/>
            <w:vAlign w:val="center"/>
            <w:hideMark/>
          </w:tcPr>
          <w:p w14:paraId="38695BD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61.346.459,40</w:t>
            </w:r>
          </w:p>
        </w:tc>
      </w:tr>
      <w:tr w:rsidR="00256C10" w:rsidRPr="002C141F" w14:paraId="1654ECAC" w14:textId="77777777"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78586F2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134" w:type="dxa"/>
            <w:tcBorders>
              <w:top w:val="nil"/>
              <w:left w:val="nil"/>
              <w:bottom w:val="single" w:sz="4" w:space="0" w:color="D3D3D3"/>
              <w:right w:val="single" w:sz="4" w:space="0" w:color="D3D3D3"/>
            </w:tcBorders>
            <w:shd w:val="clear" w:color="708090" w:fill="708090"/>
            <w:vAlign w:val="center"/>
            <w:hideMark/>
          </w:tcPr>
          <w:p w14:paraId="73ACFF4F"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4ECB794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EF965B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70BF5EF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8ABFD8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76" w:type="dxa"/>
            <w:tcBorders>
              <w:top w:val="nil"/>
              <w:left w:val="nil"/>
              <w:bottom w:val="single" w:sz="4" w:space="0" w:color="D3D3D3"/>
              <w:right w:val="single" w:sz="4" w:space="0" w:color="D3D3D3"/>
            </w:tcBorders>
            <w:shd w:val="clear" w:color="auto" w:fill="auto"/>
            <w:vAlign w:val="center"/>
            <w:hideMark/>
          </w:tcPr>
          <w:p w14:paraId="792A1A5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435.147,00</w:t>
            </w:r>
          </w:p>
        </w:tc>
        <w:tc>
          <w:tcPr>
            <w:tcW w:w="1317" w:type="dxa"/>
            <w:tcBorders>
              <w:top w:val="nil"/>
              <w:left w:val="nil"/>
              <w:bottom w:val="single" w:sz="4" w:space="0" w:color="D3D3D3"/>
              <w:right w:val="single" w:sz="4" w:space="0" w:color="D3D3D3"/>
            </w:tcBorders>
            <w:shd w:val="clear" w:color="auto" w:fill="auto"/>
            <w:vAlign w:val="center"/>
            <w:hideMark/>
          </w:tcPr>
          <w:p w14:paraId="5F41E7B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E62CBB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14:paraId="2F2E17D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435.147,00</w:t>
            </w:r>
          </w:p>
        </w:tc>
      </w:tr>
      <w:tr w:rsidR="00256C10" w:rsidRPr="002C141F" w14:paraId="5CA2992A" w14:textId="77777777"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53082EF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1134" w:type="dxa"/>
            <w:tcBorders>
              <w:top w:val="nil"/>
              <w:left w:val="nil"/>
              <w:bottom w:val="single" w:sz="4" w:space="0" w:color="D3D3D3"/>
              <w:right w:val="single" w:sz="4" w:space="0" w:color="D3D3D3"/>
            </w:tcBorders>
            <w:shd w:val="clear" w:color="708090" w:fill="708090"/>
            <w:vAlign w:val="center"/>
            <w:hideMark/>
          </w:tcPr>
          <w:p w14:paraId="7BFF9C10"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1813113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E87568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1910193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9A4437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336.774,00</w:t>
            </w:r>
          </w:p>
        </w:tc>
        <w:tc>
          <w:tcPr>
            <w:tcW w:w="1376" w:type="dxa"/>
            <w:tcBorders>
              <w:top w:val="nil"/>
              <w:left w:val="nil"/>
              <w:bottom w:val="single" w:sz="4" w:space="0" w:color="D3D3D3"/>
              <w:right w:val="single" w:sz="4" w:space="0" w:color="D3D3D3"/>
            </w:tcBorders>
            <w:shd w:val="clear" w:color="auto" w:fill="auto"/>
            <w:vAlign w:val="center"/>
            <w:hideMark/>
          </w:tcPr>
          <w:p w14:paraId="4DBC5EE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17" w:type="dxa"/>
            <w:tcBorders>
              <w:top w:val="nil"/>
              <w:left w:val="nil"/>
              <w:bottom w:val="single" w:sz="4" w:space="0" w:color="D3D3D3"/>
              <w:right w:val="single" w:sz="4" w:space="0" w:color="D3D3D3"/>
            </w:tcBorders>
            <w:shd w:val="clear" w:color="auto" w:fill="auto"/>
            <w:vAlign w:val="center"/>
            <w:hideMark/>
          </w:tcPr>
          <w:p w14:paraId="4E91B2B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682C8F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14:paraId="2263759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336.774,00</w:t>
            </w:r>
          </w:p>
        </w:tc>
      </w:tr>
      <w:tr w:rsidR="00256C10" w:rsidRPr="002C141F" w14:paraId="339ED5DF" w14:textId="77777777"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64DAB76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134" w:type="dxa"/>
            <w:tcBorders>
              <w:top w:val="nil"/>
              <w:left w:val="nil"/>
              <w:bottom w:val="single" w:sz="4" w:space="0" w:color="D3D3D3"/>
              <w:right w:val="single" w:sz="4" w:space="0" w:color="D3D3D3"/>
            </w:tcBorders>
            <w:shd w:val="clear" w:color="708090" w:fill="708090"/>
            <w:vAlign w:val="center"/>
            <w:hideMark/>
          </w:tcPr>
          <w:p w14:paraId="35BAA769"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54B53B7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1.047.110,51</w:t>
            </w:r>
          </w:p>
        </w:tc>
        <w:tc>
          <w:tcPr>
            <w:tcW w:w="992" w:type="dxa"/>
            <w:tcBorders>
              <w:top w:val="nil"/>
              <w:left w:val="nil"/>
              <w:bottom w:val="single" w:sz="4" w:space="0" w:color="D3D3D3"/>
              <w:right w:val="single" w:sz="4" w:space="0" w:color="D3D3D3"/>
            </w:tcBorders>
            <w:shd w:val="clear" w:color="708090" w:fill="708090"/>
            <w:vAlign w:val="center"/>
            <w:hideMark/>
          </w:tcPr>
          <w:p w14:paraId="47B61EC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50" w:type="dxa"/>
            <w:tcBorders>
              <w:top w:val="nil"/>
              <w:left w:val="nil"/>
              <w:bottom w:val="single" w:sz="4" w:space="0" w:color="D3D3D3"/>
              <w:right w:val="single" w:sz="4" w:space="0" w:color="D3D3D3"/>
            </w:tcBorders>
            <w:shd w:val="clear" w:color="708090" w:fill="708090"/>
            <w:vAlign w:val="center"/>
            <w:hideMark/>
          </w:tcPr>
          <w:p w14:paraId="30C802D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276" w:type="dxa"/>
            <w:tcBorders>
              <w:top w:val="nil"/>
              <w:left w:val="nil"/>
              <w:bottom w:val="single" w:sz="4" w:space="0" w:color="D3D3D3"/>
              <w:right w:val="single" w:sz="4" w:space="0" w:color="D3D3D3"/>
            </w:tcBorders>
            <w:shd w:val="clear" w:color="708090" w:fill="708090"/>
            <w:vAlign w:val="center"/>
            <w:hideMark/>
          </w:tcPr>
          <w:p w14:paraId="0421318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9.353.912,55</w:t>
            </w:r>
          </w:p>
        </w:tc>
        <w:tc>
          <w:tcPr>
            <w:tcW w:w="1376" w:type="dxa"/>
            <w:tcBorders>
              <w:top w:val="nil"/>
              <w:left w:val="nil"/>
              <w:bottom w:val="single" w:sz="4" w:space="0" w:color="D3D3D3"/>
              <w:right w:val="single" w:sz="4" w:space="0" w:color="D3D3D3"/>
            </w:tcBorders>
            <w:shd w:val="clear" w:color="708090" w:fill="708090"/>
            <w:vAlign w:val="center"/>
            <w:hideMark/>
          </w:tcPr>
          <w:p w14:paraId="08757F2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17.793.914,92</w:t>
            </w:r>
          </w:p>
        </w:tc>
        <w:tc>
          <w:tcPr>
            <w:tcW w:w="1317" w:type="dxa"/>
            <w:tcBorders>
              <w:top w:val="nil"/>
              <w:left w:val="nil"/>
              <w:bottom w:val="single" w:sz="4" w:space="0" w:color="D3D3D3"/>
              <w:right w:val="single" w:sz="4" w:space="0" w:color="D3D3D3"/>
            </w:tcBorders>
            <w:shd w:val="clear" w:color="708090" w:fill="708090"/>
            <w:vAlign w:val="center"/>
            <w:hideMark/>
          </w:tcPr>
          <w:p w14:paraId="1E9AD73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40.240.974,43</w:t>
            </w:r>
          </w:p>
        </w:tc>
        <w:tc>
          <w:tcPr>
            <w:tcW w:w="1134" w:type="dxa"/>
            <w:tcBorders>
              <w:top w:val="nil"/>
              <w:left w:val="nil"/>
              <w:bottom w:val="single" w:sz="4" w:space="0" w:color="D3D3D3"/>
              <w:right w:val="single" w:sz="4" w:space="0" w:color="D3D3D3"/>
            </w:tcBorders>
            <w:shd w:val="clear" w:color="708090" w:fill="708090"/>
            <w:vAlign w:val="center"/>
            <w:hideMark/>
          </w:tcPr>
          <w:p w14:paraId="353F956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737.182,15</w:t>
            </w:r>
          </w:p>
        </w:tc>
        <w:tc>
          <w:tcPr>
            <w:tcW w:w="1418" w:type="dxa"/>
            <w:tcBorders>
              <w:top w:val="nil"/>
              <w:left w:val="nil"/>
              <w:bottom w:val="single" w:sz="4" w:space="0" w:color="D3D3D3"/>
              <w:right w:val="single" w:sz="4" w:space="0" w:color="D3D3D3"/>
            </w:tcBorders>
            <w:shd w:val="clear" w:color="708090" w:fill="708090"/>
            <w:vAlign w:val="center"/>
            <w:hideMark/>
          </w:tcPr>
          <w:p w14:paraId="635449C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69.173.094,56</w:t>
            </w:r>
          </w:p>
        </w:tc>
      </w:tr>
    </w:tbl>
    <w:p w14:paraId="6F7F948A" w14:textId="77777777" w:rsidR="00AB0FC6" w:rsidRPr="002C141F" w:rsidRDefault="00AB0FC6" w:rsidP="00AB0FC6">
      <w:pPr>
        <w:pStyle w:val="Tablo1"/>
        <w:jc w:val="left"/>
        <w:rPr>
          <w:rFonts w:ascii="Times New Roman" w:hAnsi="Times New Roman"/>
          <w:lang w:val="en-US"/>
        </w:rPr>
      </w:pPr>
    </w:p>
    <w:p w14:paraId="0C726BBF" w14:textId="77777777" w:rsidR="00256C10" w:rsidRPr="002C141F" w:rsidRDefault="00256C10" w:rsidP="00AB0FC6">
      <w:pPr>
        <w:pStyle w:val="Tablo1"/>
        <w:jc w:val="left"/>
        <w:rPr>
          <w:rFonts w:ascii="Times New Roman" w:hAnsi="Times New Roman"/>
          <w:lang w:val="en-US"/>
        </w:rPr>
      </w:pPr>
    </w:p>
    <w:p w14:paraId="1C9C2A5F" w14:textId="77777777" w:rsidR="00256C10" w:rsidRPr="002C141F" w:rsidRDefault="00256C10" w:rsidP="00AB0FC6">
      <w:pPr>
        <w:pStyle w:val="Tablo1"/>
        <w:jc w:val="left"/>
        <w:rPr>
          <w:rFonts w:ascii="Times New Roman" w:hAnsi="Times New Roman"/>
          <w:lang w:val="en-US"/>
        </w:rPr>
      </w:pPr>
    </w:p>
    <w:p w14:paraId="2E1249E4" w14:textId="77777777" w:rsidR="00256C10" w:rsidRPr="002C141F" w:rsidRDefault="00256C10" w:rsidP="00AB0FC6">
      <w:pPr>
        <w:pStyle w:val="Tablo1"/>
        <w:jc w:val="left"/>
        <w:rPr>
          <w:rFonts w:ascii="Times New Roman" w:hAnsi="Times New Roman"/>
          <w:lang w:val="en-US"/>
        </w:rPr>
      </w:pPr>
    </w:p>
    <w:p w14:paraId="0EA97F55" w14:textId="77777777" w:rsidR="00256C10" w:rsidRPr="002C141F" w:rsidRDefault="00256C10" w:rsidP="00AB0FC6">
      <w:pPr>
        <w:pStyle w:val="Tablo1"/>
        <w:jc w:val="left"/>
        <w:rPr>
          <w:rFonts w:ascii="Times New Roman" w:hAnsi="Times New Roman"/>
          <w:lang w:val="en-US"/>
        </w:rPr>
      </w:pPr>
    </w:p>
    <w:p w14:paraId="178688A5" w14:textId="77777777" w:rsidR="00256C10" w:rsidRPr="002C141F" w:rsidRDefault="00256C10" w:rsidP="00AB0FC6">
      <w:pPr>
        <w:pStyle w:val="Tablo1"/>
        <w:jc w:val="left"/>
        <w:rPr>
          <w:rFonts w:ascii="Times New Roman" w:hAnsi="Times New Roman"/>
          <w:lang w:val="en-US"/>
        </w:rPr>
      </w:pPr>
    </w:p>
    <w:p w14:paraId="1F34CE3A" w14:textId="77777777" w:rsidR="00256C10" w:rsidRPr="002C141F" w:rsidRDefault="00256C10" w:rsidP="00AB0FC6">
      <w:pPr>
        <w:pStyle w:val="Tablo1"/>
        <w:jc w:val="left"/>
        <w:rPr>
          <w:rFonts w:ascii="Times New Roman" w:hAnsi="Times New Roman"/>
          <w:lang w:val="en-US"/>
        </w:rPr>
      </w:pPr>
    </w:p>
    <w:p w14:paraId="47D847F5" w14:textId="77777777" w:rsidR="00256C10" w:rsidRPr="002C141F" w:rsidRDefault="00256C10" w:rsidP="00AB0FC6">
      <w:pPr>
        <w:pStyle w:val="Tablo1"/>
        <w:jc w:val="left"/>
        <w:rPr>
          <w:rFonts w:ascii="Times New Roman" w:hAnsi="Times New Roman"/>
          <w:lang w:val="en-US"/>
        </w:rPr>
      </w:pPr>
    </w:p>
    <w:p w14:paraId="4F4D6762" w14:textId="77777777" w:rsidR="00256C10" w:rsidRPr="002C141F" w:rsidRDefault="00256C10" w:rsidP="00AB0FC6">
      <w:pPr>
        <w:pStyle w:val="Tablo1"/>
        <w:jc w:val="left"/>
        <w:rPr>
          <w:rFonts w:ascii="Times New Roman" w:hAnsi="Times New Roman"/>
          <w:lang w:val="en-US"/>
        </w:rPr>
      </w:pPr>
    </w:p>
    <w:p w14:paraId="6783EB39" w14:textId="77777777" w:rsidR="00256C10" w:rsidRPr="002C141F" w:rsidRDefault="00256C10" w:rsidP="00AB0FC6">
      <w:pPr>
        <w:pStyle w:val="Tablo1"/>
        <w:jc w:val="left"/>
        <w:rPr>
          <w:rFonts w:ascii="Times New Roman" w:hAnsi="Times New Roman"/>
          <w:lang w:val="en-US"/>
        </w:rPr>
      </w:pPr>
    </w:p>
    <w:p w14:paraId="4AE3D4A1" w14:textId="77777777" w:rsidR="00256C10" w:rsidRPr="002C141F" w:rsidRDefault="00256C10" w:rsidP="00AB0FC6">
      <w:pPr>
        <w:pStyle w:val="Tablo1"/>
        <w:jc w:val="left"/>
        <w:rPr>
          <w:rFonts w:ascii="Times New Roman" w:hAnsi="Times New Roman"/>
          <w:lang w:val="en-US"/>
        </w:rPr>
      </w:pPr>
    </w:p>
    <w:p w14:paraId="2161060C" w14:textId="77777777" w:rsidR="00256C10" w:rsidRPr="002C141F" w:rsidRDefault="00256C10" w:rsidP="00AB0FC6">
      <w:pPr>
        <w:pStyle w:val="Tablo1"/>
        <w:jc w:val="left"/>
        <w:rPr>
          <w:rFonts w:ascii="Times New Roman" w:hAnsi="Times New Roman"/>
          <w:lang w:val="en-US"/>
        </w:rPr>
      </w:pPr>
    </w:p>
    <w:p w14:paraId="2231C0DE" w14:textId="77777777" w:rsidR="00256C10" w:rsidRPr="002C141F" w:rsidRDefault="00256C10" w:rsidP="00AB0FC6">
      <w:pPr>
        <w:pStyle w:val="Tablo1"/>
        <w:jc w:val="left"/>
        <w:rPr>
          <w:rFonts w:ascii="Times New Roman" w:hAnsi="Times New Roman"/>
          <w:lang w:val="en-US"/>
        </w:rPr>
      </w:pPr>
    </w:p>
    <w:p w14:paraId="69C0DB90" w14:textId="77777777" w:rsidR="0061173D" w:rsidRPr="002C141F" w:rsidRDefault="004C282A" w:rsidP="00E42117">
      <w:pPr>
        <w:pStyle w:val="Balk5"/>
        <w:rPr>
          <w:lang w:val="en-US"/>
        </w:rPr>
      </w:pPr>
      <w:bookmarkStart w:id="413" w:name="_Toc445993548"/>
      <w:bookmarkStart w:id="414" w:name="_Toc520881401"/>
      <w:r w:rsidRPr="002C141F">
        <w:rPr>
          <w:lang w:val="en-US"/>
        </w:rPr>
        <w:t>Table</w:t>
      </w:r>
      <w:r w:rsidR="00AB0FC6" w:rsidRPr="002C141F">
        <w:rPr>
          <w:lang w:val="en-US"/>
        </w:rPr>
        <w:t xml:space="preserve"> 10.31 ERZURUM</w:t>
      </w:r>
      <w:bookmarkEnd w:id="413"/>
      <w:bookmarkEnd w:id="414"/>
    </w:p>
    <w:tbl>
      <w:tblPr>
        <w:tblW w:w="13892" w:type="dxa"/>
        <w:tblInd w:w="-5" w:type="dxa"/>
        <w:tblCellMar>
          <w:left w:w="70" w:type="dxa"/>
          <w:right w:w="70" w:type="dxa"/>
        </w:tblCellMar>
        <w:tblLook w:val="04A0" w:firstRow="1" w:lastRow="0" w:firstColumn="1" w:lastColumn="0" w:noHBand="0" w:noVBand="1"/>
      </w:tblPr>
      <w:tblGrid>
        <w:gridCol w:w="2803"/>
        <w:gridCol w:w="1096"/>
        <w:gridCol w:w="1553"/>
        <w:gridCol w:w="869"/>
        <w:gridCol w:w="1335"/>
        <w:gridCol w:w="1309"/>
        <w:gridCol w:w="1309"/>
        <w:gridCol w:w="1411"/>
        <w:gridCol w:w="790"/>
        <w:gridCol w:w="1417"/>
      </w:tblGrid>
      <w:tr w:rsidR="00256C10" w:rsidRPr="002C141F" w14:paraId="66222EEA" w14:textId="77777777" w:rsidTr="00256C10">
        <w:trPr>
          <w:trHeight w:val="283"/>
        </w:trPr>
        <w:tc>
          <w:tcPr>
            <w:tcW w:w="283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41821"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bookmarkStart w:id="415" w:name="_Toc445993549"/>
            <w:r w:rsidRPr="002C141F">
              <w:rPr>
                <w:rFonts w:ascii="Tahoma" w:eastAsia="Times New Roman" w:hAnsi="Tahoma" w:cs="Tahoma"/>
                <w:b/>
                <w:bCs/>
                <w:color w:val="FFFFFF"/>
                <w:sz w:val="16"/>
                <w:szCs w:val="16"/>
                <w:lang w:val="en-US" w:eastAsia="tr-TR"/>
              </w:rPr>
              <w:t>ERZURUM</w:t>
            </w:r>
          </w:p>
        </w:tc>
        <w:tc>
          <w:tcPr>
            <w:tcW w:w="1075" w:type="dxa"/>
            <w:tcBorders>
              <w:top w:val="single" w:sz="4" w:space="0" w:color="D3D3D3"/>
              <w:left w:val="nil"/>
              <w:bottom w:val="single" w:sz="4" w:space="0" w:color="D3D3D3"/>
              <w:right w:val="single" w:sz="4" w:space="0" w:color="D3D3D3"/>
            </w:tcBorders>
            <w:shd w:val="clear" w:color="6E9ECA" w:fill="6E9ECA"/>
            <w:vAlign w:val="center"/>
            <w:hideMark/>
          </w:tcPr>
          <w:p w14:paraId="660E6448"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512A0422"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873" w:type="dxa"/>
            <w:tcBorders>
              <w:top w:val="single" w:sz="4" w:space="0" w:color="D3D3D3"/>
              <w:left w:val="nil"/>
              <w:bottom w:val="single" w:sz="4" w:space="0" w:color="D3D3D3"/>
              <w:right w:val="single" w:sz="4" w:space="0" w:color="D3D3D3"/>
            </w:tcBorders>
            <w:shd w:val="clear" w:color="6E9ECA" w:fill="6E9ECA"/>
            <w:vAlign w:val="center"/>
            <w:hideMark/>
          </w:tcPr>
          <w:p w14:paraId="53ED6E5B"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6AF8960"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27360C6E"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F87A8A8"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411" w:type="dxa"/>
            <w:tcBorders>
              <w:top w:val="single" w:sz="4" w:space="0" w:color="D3D3D3"/>
              <w:left w:val="nil"/>
              <w:bottom w:val="single" w:sz="4" w:space="0" w:color="D3D3D3"/>
              <w:right w:val="single" w:sz="4" w:space="0" w:color="D3D3D3"/>
            </w:tcBorders>
            <w:shd w:val="clear" w:color="6E9ECA" w:fill="6E9ECA"/>
            <w:vAlign w:val="center"/>
            <w:hideMark/>
          </w:tcPr>
          <w:p w14:paraId="725E26EB"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794" w:type="dxa"/>
            <w:tcBorders>
              <w:top w:val="single" w:sz="4" w:space="0" w:color="D3D3D3"/>
              <w:left w:val="nil"/>
              <w:bottom w:val="single" w:sz="4" w:space="0" w:color="D3D3D3"/>
              <w:right w:val="single" w:sz="4" w:space="0" w:color="D3D3D3"/>
            </w:tcBorders>
            <w:shd w:val="clear" w:color="6E9ECA" w:fill="6E9ECA"/>
            <w:vAlign w:val="center"/>
            <w:hideMark/>
          </w:tcPr>
          <w:p w14:paraId="2108092C"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14:paraId="4C54A3F1"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4C8DAD06"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486EA318"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5773B29F"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0C9874F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4FCC4D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BD62BE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1260111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9.504.542,40</w:t>
            </w:r>
          </w:p>
        </w:tc>
        <w:tc>
          <w:tcPr>
            <w:tcW w:w="1309" w:type="dxa"/>
            <w:tcBorders>
              <w:top w:val="nil"/>
              <w:left w:val="nil"/>
              <w:bottom w:val="single" w:sz="4" w:space="0" w:color="D3D3D3"/>
              <w:right w:val="single" w:sz="4" w:space="0" w:color="D3D3D3"/>
            </w:tcBorders>
            <w:shd w:val="clear" w:color="auto" w:fill="auto"/>
            <w:vAlign w:val="center"/>
            <w:hideMark/>
          </w:tcPr>
          <w:p w14:paraId="0A7C921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67FC99E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60A8F2D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4C78ACE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9.504.542,40</w:t>
            </w:r>
          </w:p>
        </w:tc>
      </w:tr>
      <w:tr w:rsidR="00256C10" w:rsidRPr="002C141F" w14:paraId="2A135EB0"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7233A53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4256B169"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60" w:type="dxa"/>
            <w:tcBorders>
              <w:top w:val="nil"/>
              <w:left w:val="nil"/>
              <w:bottom w:val="single" w:sz="4" w:space="0" w:color="D3D3D3"/>
              <w:right w:val="single" w:sz="4" w:space="0" w:color="D3D3D3"/>
            </w:tcBorders>
            <w:shd w:val="clear" w:color="auto" w:fill="auto"/>
            <w:vAlign w:val="center"/>
            <w:hideMark/>
          </w:tcPr>
          <w:p w14:paraId="12E0CF0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1.324.623,48</w:t>
            </w:r>
          </w:p>
        </w:tc>
        <w:tc>
          <w:tcPr>
            <w:tcW w:w="873" w:type="dxa"/>
            <w:tcBorders>
              <w:top w:val="nil"/>
              <w:left w:val="nil"/>
              <w:bottom w:val="single" w:sz="4" w:space="0" w:color="D3D3D3"/>
              <w:right w:val="single" w:sz="4" w:space="0" w:color="D3D3D3"/>
            </w:tcBorders>
            <w:shd w:val="clear" w:color="auto" w:fill="auto"/>
            <w:vAlign w:val="center"/>
            <w:hideMark/>
          </w:tcPr>
          <w:p w14:paraId="5574119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0D4C9D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54.189.103,18</w:t>
            </w:r>
          </w:p>
        </w:tc>
        <w:tc>
          <w:tcPr>
            <w:tcW w:w="1309" w:type="dxa"/>
            <w:tcBorders>
              <w:top w:val="nil"/>
              <w:left w:val="nil"/>
              <w:bottom w:val="single" w:sz="4" w:space="0" w:color="D3D3D3"/>
              <w:right w:val="single" w:sz="4" w:space="0" w:color="D3D3D3"/>
            </w:tcBorders>
            <w:shd w:val="clear" w:color="auto" w:fill="auto"/>
            <w:vAlign w:val="center"/>
            <w:hideMark/>
          </w:tcPr>
          <w:p w14:paraId="5E4F349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12.257.580,20</w:t>
            </w:r>
          </w:p>
        </w:tc>
        <w:tc>
          <w:tcPr>
            <w:tcW w:w="1309" w:type="dxa"/>
            <w:tcBorders>
              <w:top w:val="nil"/>
              <w:left w:val="nil"/>
              <w:bottom w:val="single" w:sz="4" w:space="0" w:color="D3D3D3"/>
              <w:right w:val="single" w:sz="4" w:space="0" w:color="D3D3D3"/>
            </w:tcBorders>
            <w:shd w:val="clear" w:color="auto" w:fill="auto"/>
            <w:vAlign w:val="center"/>
            <w:hideMark/>
          </w:tcPr>
          <w:p w14:paraId="1FA13A4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0745A33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159249C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2824E28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67.771.306,86</w:t>
            </w:r>
          </w:p>
        </w:tc>
      </w:tr>
      <w:tr w:rsidR="00256C10" w:rsidRPr="002C141F" w14:paraId="516AB244"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44245343"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409B1C90"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19A3976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33F340A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1603128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EEB1ED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D0BB8E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13.310,44</w:t>
            </w:r>
          </w:p>
        </w:tc>
        <w:tc>
          <w:tcPr>
            <w:tcW w:w="1411" w:type="dxa"/>
            <w:tcBorders>
              <w:top w:val="nil"/>
              <w:left w:val="nil"/>
              <w:bottom w:val="single" w:sz="4" w:space="0" w:color="D3D3D3"/>
              <w:right w:val="single" w:sz="4" w:space="0" w:color="D3D3D3"/>
            </w:tcBorders>
            <w:shd w:val="clear" w:color="auto" w:fill="auto"/>
            <w:vAlign w:val="center"/>
            <w:hideMark/>
          </w:tcPr>
          <w:p w14:paraId="75C0A39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7A50006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6A2CBD6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13.310,44</w:t>
            </w:r>
          </w:p>
        </w:tc>
      </w:tr>
      <w:tr w:rsidR="00256C10" w:rsidRPr="002C141F" w14:paraId="7787D7F1"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0545CE19"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ERZURUM ENERJİ ÜRETİM DAĞITIM DOĞALGAZ PETROL METAL TAŞIMACILIK SANAYİ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62003E1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3E59F9B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1CCE2F7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2CFF820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12B4CC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552D8E7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1.193.526,55</w:t>
            </w:r>
          </w:p>
        </w:tc>
        <w:tc>
          <w:tcPr>
            <w:tcW w:w="1411" w:type="dxa"/>
            <w:tcBorders>
              <w:top w:val="nil"/>
              <w:left w:val="nil"/>
              <w:bottom w:val="single" w:sz="4" w:space="0" w:color="D3D3D3"/>
              <w:right w:val="single" w:sz="4" w:space="0" w:color="D3D3D3"/>
            </w:tcBorders>
            <w:shd w:val="clear" w:color="auto" w:fill="auto"/>
            <w:vAlign w:val="center"/>
            <w:hideMark/>
          </w:tcPr>
          <w:p w14:paraId="4FC0389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1C47B0E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055A62A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1.193.526,55</w:t>
            </w:r>
          </w:p>
        </w:tc>
      </w:tr>
      <w:tr w:rsidR="00256C10" w:rsidRPr="002C141F" w14:paraId="5CA68CC4"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31741DA1"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4EA184A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60" w:type="dxa"/>
            <w:tcBorders>
              <w:top w:val="nil"/>
              <w:left w:val="nil"/>
              <w:bottom w:val="single" w:sz="4" w:space="0" w:color="D3D3D3"/>
              <w:right w:val="single" w:sz="4" w:space="0" w:color="D3D3D3"/>
            </w:tcBorders>
            <w:shd w:val="clear" w:color="auto" w:fill="auto"/>
            <w:vAlign w:val="center"/>
            <w:hideMark/>
          </w:tcPr>
          <w:p w14:paraId="256BBCD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31391FD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7880FE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9D676E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4.860.884,88</w:t>
            </w:r>
          </w:p>
        </w:tc>
        <w:tc>
          <w:tcPr>
            <w:tcW w:w="1309" w:type="dxa"/>
            <w:tcBorders>
              <w:top w:val="nil"/>
              <w:left w:val="nil"/>
              <w:bottom w:val="single" w:sz="4" w:space="0" w:color="D3D3D3"/>
              <w:right w:val="single" w:sz="4" w:space="0" w:color="D3D3D3"/>
            </w:tcBorders>
            <w:shd w:val="clear" w:color="auto" w:fill="auto"/>
            <w:vAlign w:val="center"/>
            <w:hideMark/>
          </w:tcPr>
          <w:p w14:paraId="739CEE2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66697E1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781771C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3675B4D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4.860.884,88</w:t>
            </w:r>
          </w:p>
        </w:tc>
      </w:tr>
      <w:tr w:rsidR="00256C10" w:rsidRPr="002C141F" w14:paraId="31EFC496"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7C73290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68FA9623"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705EA26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7988C2D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EA6F31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5C89C7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875.506,00</w:t>
            </w:r>
          </w:p>
        </w:tc>
        <w:tc>
          <w:tcPr>
            <w:tcW w:w="1309" w:type="dxa"/>
            <w:tcBorders>
              <w:top w:val="nil"/>
              <w:left w:val="nil"/>
              <w:bottom w:val="single" w:sz="4" w:space="0" w:color="D3D3D3"/>
              <w:right w:val="single" w:sz="4" w:space="0" w:color="D3D3D3"/>
            </w:tcBorders>
            <w:shd w:val="clear" w:color="auto" w:fill="auto"/>
            <w:vAlign w:val="center"/>
            <w:hideMark/>
          </w:tcPr>
          <w:p w14:paraId="6C2826C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5B65539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594404C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2178CA2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875.506,00</w:t>
            </w:r>
          </w:p>
        </w:tc>
      </w:tr>
      <w:tr w:rsidR="00256C10" w:rsidRPr="002C141F" w14:paraId="37600969"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56556B7C"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2609485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4D2918B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3CA5AF3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B3EEA0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7A4F8B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1.370.599,87</w:t>
            </w:r>
          </w:p>
        </w:tc>
        <w:tc>
          <w:tcPr>
            <w:tcW w:w="1309" w:type="dxa"/>
            <w:tcBorders>
              <w:top w:val="nil"/>
              <w:left w:val="nil"/>
              <w:bottom w:val="single" w:sz="4" w:space="0" w:color="D3D3D3"/>
              <w:right w:val="single" w:sz="4" w:space="0" w:color="D3D3D3"/>
            </w:tcBorders>
            <w:shd w:val="clear" w:color="auto" w:fill="auto"/>
            <w:vAlign w:val="center"/>
            <w:hideMark/>
          </w:tcPr>
          <w:p w14:paraId="0EE66D1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38F387F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71B4A1B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39ACDB2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1.370.599,87</w:t>
            </w:r>
          </w:p>
        </w:tc>
      </w:tr>
      <w:tr w:rsidR="00256C10" w:rsidRPr="002C141F" w14:paraId="120702F9"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7A55DB5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4ACD2692"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3B4D9A4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2B23D36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1872192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C3C5F0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1.367.931,00</w:t>
            </w:r>
          </w:p>
        </w:tc>
        <w:tc>
          <w:tcPr>
            <w:tcW w:w="1309" w:type="dxa"/>
            <w:tcBorders>
              <w:top w:val="nil"/>
              <w:left w:val="nil"/>
              <w:bottom w:val="single" w:sz="4" w:space="0" w:color="D3D3D3"/>
              <w:right w:val="single" w:sz="4" w:space="0" w:color="D3D3D3"/>
            </w:tcBorders>
            <w:shd w:val="clear" w:color="auto" w:fill="auto"/>
            <w:vAlign w:val="center"/>
            <w:hideMark/>
          </w:tcPr>
          <w:p w14:paraId="6316C2F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14:paraId="7B438BA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695239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1284F71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1.367.931,00</w:t>
            </w:r>
          </w:p>
        </w:tc>
      </w:tr>
      <w:tr w:rsidR="00256C10" w:rsidRPr="002C141F" w14:paraId="3BC68504"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3209BBFC"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3A7D8EDC"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7DDE5F5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56FD83F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56BDA86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4F1437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1.059.988,00</w:t>
            </w:r>
          </w:p>
        </w:tc>
        <w:tc>
          <w:tcPr>
            <w:tcW w:w="1309" w:type="dxa"/>
            <w:tcBorders>
              <w:top w:val="nil"/>
              <w:left w:val="nil"/>
              <w:bottom w:val="single" w:sz="4" w:space="0" w:color="D3D3D3"/>
              <w:right w:val="single" w:sz="4" w:space="0" w:color="D3D3D3"/>
            </w:tcBorders>
            <w:shd w:val="clear" w:color="auto" w:fill="auto"/>
            <w:vAlign w:val="center"/>
            <w:hideMark/>
          </w:tcPr>
          <w:p w14:paraId="76B5145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1.292.991,14</w:t>
            </w:r>
          </w:p>
        </w:tc>
        <w:tc>
          <w:tcPr>
            <w:tcW w:w="1411" w:type="dxa"/>
            <w:tcBorders>
              <w:top w:val="nil"/>
              <w:left w:val="nil"/>
              <w:bottom w:val="single" w:sz="4" w:space="0" w:color="D3D3D3"/>
              <w:right w:val="single" w:sz="4" w:space="0" w:color="D3D3D3"/>
            </w:tcBorders>
            <w:shd w:val="clear" w:color="auto" w:fill="auto"/>
            <w:vAlign w:val="center"/>
            <w:hideMark/>
          </w:tcPr>
          <w:p w14:paraId="1BDA936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794" w:type="dxa"/>
            <w:tcBorders>
              <w:top w:val="nil"/>
              <w:left w:val="nil"/>
              <w:bottom w:val="single" w:sz="4" w:space="0" w:color="D3D3D3"/>
              <w:right w:val="single" w:sz="4" w:space="0" w:color="D3D3D3"/>
            </w:tcBorders>
            <w:shd w:val="clear" w:color="auto" w:fill="auto"/>
            <w:vAlign w:val="center"/>
            <w:hideMark/>
          </w:tcPr>
          <w:p w14:paraId="2B5637B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25A4BBD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2.352.979,14</w:t>
            </w:r>
          </w:p>
        </w:tc>
      </w:tr>
      <w:tr w:rsidR="00256C10" w:rsidRPr="002C141F" w14:paraId="7B425374"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49E9AB7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PALEN ENERJİ DOĞAL GAZ DAĞITIM END.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14:paraId="2464CDBA"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4A3520F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73" w:type="dxa"/>
            <w:tcBorders>
              <w:top w:val="nil"/>
              <w:left w:val="nil"/>
              <w:bottom w:val="single" w:sz="4" w:space="0" w:color="D3D3D3"/>
              <w:right w:val="single" w:sz="4" w:space="0" w:color="D3D3D3"/>
            </w:tcBorders>
            <w:shd w:val="clear" w:color="auto" w:fill="auto"/>
            <w:vAlign w:val="center"/>
            <w:hideMark/>
          </w:tcPr>
          <w:p w14:paraId="733DF5F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2B1145C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50AF406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695.327,00</w:t>
            </w:r>
          </w:p>
        </w:tc>
        <w:tc>
          <w:tcPr>
            <w:tcW w:w="1309" w:type="dxa"/>
            <w:tcBorders>
              <w:top w:val="nil"/>
              <w:left w:val="nil"/>
              <w:bottom w:val="single" w:sz="4" w:space="0" w:color="D3D3D3"/>
              <w:right w:val="single" w:sz="4" w:space="0" w:color="D3D3D3"/>
            </w:tcBorders>
            <w:shd w:val="clear" w:color="auto" w:fill="auto"/>
            <w:vAlign w:val="center"/>
            <w:hideMark/>
          </w:tcPr>
          <w:p w14:paraId="6E46B07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84.601.075,88</w:t>
            </w:r>
          </w:p>
        </w:tc>
        <w:tc>
          <w:tcPr>
            <w:tcW w:w="1411" w:type="dxa"/>
            <w:tcBorders>
              <w:top w:val="nil"/>
              <w:left w:val="nil"/>
              <w:bottom w:val="single" w:sz="4" w:space="0" w:color="D3D3D3"/>
              <w:right w:val="single" w:sz="4" w:space="0" w:color="D3D3D3"/>
            </w:tcBorders>
            <w:shd w:val="clear" w:color="auto" w:fill="auto"/>
            <w:vAlign w:val="center"/>
            <w:hideMark/>
          </w:tcPr>
          <w:p w14:paraId="28EBD70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111.999.871,00</w:t>
            </w:r>
          </w:p>
        </w:tc>
        <w:tc>
          <w:tcPr>
            <w:tcW w:w="794" w:type="dxa"/>
            <w:tcBorders>
              <w:top w:val="nil"/>
              <w:left w:val="nil"/>
              <w:bottom w:val="single" w:sz="4" w:space="0" w:color="D3D3D3"/>
              <w:right w:val="single" w:sz="4" w:space="0" w:color="D3D3D3"/>
            </w:tcBorders>
            <w:shd w:val="clear" w:color="auto" w:fill="auto"/>
            <w:vAlign w:val="center"/>
            <w:hideMark/>
          </w:tcPr>
          <w:p w14:paraId="7AA4609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0F1A33CF"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197.296.273,88</w:t>
            </w:r>
          </w:p>
        </w:tc>
      </w:tr>
      <w:tr w:rsidR="00256C10" w:rsidRPr="002C141F" w14:paraId="55AD936C" w14:textId="77777777"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14:paraId="3A887F61"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075" w:type="dxa"/>
            <w:tcBorders>
              <w:top w:val="nil"/>
              <w:left w:val="nil"/>
              <w:bottom w:val="single" w:sz="4" w:space="0" w:color="D3D3D3"/>
              <w:right w:val="single" w:sz="4" w:space="0" w:color="D3D3D3"/>
            </w:tcBorders>
            <w:shd w:val="clear" w:color="708090" w:fill="708090"/>
            <w:vAlign w:val="center"/>
            <w:hideMark/>
          </w:tcPr>
          <w:p w14:paraId="218B77FE"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7E87173F"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1.324.623,48</w:t>
            </w:r>
          </w:p>
        </w:tc>
        <w:tc>
          <w:tcPr>
            <w:tcW w:w="873" w:type="dxa"/>
            <w:tcBorders>
              <w:top w:val="nil"/>
              <w:left w:val="nil"/>
              <w:bottom w:val="single" w:sz="4" w:space="0" w:color="D3D3D3"/>
              <w:right w:val="single" w:sz="4" w:space="0" w:color="D3D3D3"/>
            </w:tcBorders>
            <w:shd w:val="clear" w:color="708090" w:fill="708090"/>
            <w:vAlign w:val="center"/>
            <w:hideMark/>
          </w:tcPr>
          <w:p w14:paraId="1F93D322"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051793F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54.189.103,18</w:t>
            </w:r>
          </w:p>
        </w:tc>
        <w:tc>
          <w:tcPr>
            <w:tcW w:w="1309" w:type="dxa"/>
            <w:tcBorders>
              <w:top w:val="nil"/>
              <w:left w:val="nil"/>
              <w:bottom w:val="single" w:sz="4" w:space="0" w:color="D3D3D3"/>
              <w:right w:val="single" w:sz="4" w:space="0" w:color="D3D3D3"/>
            </w:tcBorders>
            <w:shd w:val="clear" w:color="708090" w:fill="708090"/>
            <w:vAlign w:val="center"/>
            <w:hideMark/>
          </w:tcPr>
          <w:p w14:paraId="7493878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31.992.359,35</w:t>
            </w:r>
          </w:p>
        </w:tc>
        <w:tc>
          <w:tcPr>
            <w:tcW w:w="1309" w:type="dxa"/>
            <w:tcBorders>
              <w:top w:val="nil"/>
              <w:left w:val="nil"/>
              <w:bottom w:val="single" w:sz="4" w:space="0" w:color="D3D3D3"/>
              <w:right w:val="single" w:sz="4" w:space="0" w:color="D3D3D3"/>
            </w:tcBorders>
            <w:shd w:val="clear" w:color="708090" w:fill="708090"/>
            <w:vAlign w:val="center"/>
            <w:hideMark/>
          </w:tcPr>
          <w:p w14:paraId="5AC30D0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87.100.904,01</w:t>
            </w:r>
          </w:p>
        </w:tc>
        <w:tc>
          <w:tcPr>
            <w:tcW w:w="1411" w:type="dxa"/>
            <w:tcBorders>
              <w:top w:val="nil"/>
              <w:left w:val="nil"/>
              <w:bottom w:val="single" w:sz="4" w:space="0" w:color="D3D3D3"/>
              <w:right w:val="single" w:sz="4" w:space="0" w:color="D3D3D3"/>
            </w:tcBorders>
            <w:shd w:val="clear" w:color="708090" w:fill="708090"/>
            <w:vAlign w:val="center"/>
            <w:hideMark/>
          </w:tcPr>
          <w:p w14:paraId="07D6937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111.999.871,00</w:t>
            </w:r>
          </w:p>
        </w:tc>
        <w:tc>
          <w:tcPr>
            <w:tcW w:w="794" w:type="dxa"/>
            <w:tcBorders>
              <w:top w:val="nil"/>
              <w:left w:val="nil"/>
              <w:bottom w:val="single" w:sz="4" w:space="0" w:color="D3D3D3"/>
              <w:right w:val="single" w:sz="4" w:space="0" w:color="D3D3D3"/>
            </w:tcBorders>
            <w:shd w:val="clear" w:color="708090" w:fill="708090"/>
            <w:vAlign w:val="center"/>
            <w:hideMark/>
          </w:tcPr>
          <w:p w14:paraId="4DE312B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14:paraId="1B52E1CF"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286.606.861,02</w:t>
            </w:r>
          </w:p>
        </w:tc>
      </w:tr>
    </w:tbl>
    <w:p w14:paraId="7EFD6C2C" w14:textId="77777777" w:rsidR="00256C10" w:rsidRPr="002C141F" w:rsidRDefault="00256C10" w:rsidP="00256C10">
      <w:pPr>
        <w:pStyle w:val="Balk5"/>
        <w:ind w:left="0" w:firstLine="0"/>
        <w:rPr>
          <w:lang w:val="en-US"/>
        </w:rPr>
      </w:pPr>
    </w:p>
    <w:p w14:paraId="5B2BE14C" w14:textId="77777777" w:rsidR="00256C10" w:rsidRPr="002C141F" w:rsidRDefault="00256C10" w:rsidP="00385AC9">
      <w:pPr>
        <w:pStyle w:val="Balk5"/>
        <w:rPr>
          <w:lang w:val="en-US"/>
        </w:rPr>
      </w:pPr>
    </w:p>
    <w:p w14:paraId="3D6F10A1" w14:textId="77777777" w:rsidR="00256C10" w:rsidRPr="002C141F" w:rsidRDefault="00256C10" w:rsidP="00385AC9">
      <w:pPr>
        <w:pStyle w:val="Balk5"/>
        <w:rPr>
          <w:lang w:val="en-US"/>
        </w:rPr>
      </w:pPr>
    </w:p>
    <w:p w14:paraId="68DDB92B" w14:textId="77777777" w:rsidR="00256C10" w:rsidRPr="002C141F" w:rsidRDefault="00256C10" w:rsidP="00256C10">
      <w:pPr>
        <w:rPr>
          <w:lang w:val="en-US"/>
        </w:rPr>
      </w:pPr>
    </w:p>
    <w:p w14:paraId="1D1587CE" w14:textId="77777777" w:rsidR="00AB0FC6" w:rsidRPr="002C141F" w:rsidRDefault="004C282A" w:rsidP="00385AC9">
      <w:pPr>
        <w:pStyle w:val="Balk5"/>
        <w:rPr>
          <w:lang w:val="en-US"/>
        </w:rPr>
      </w:pPr>
      <w:bookmarkStart w:id="416" w:name="_Toc520881402"/>
      <w:r w:rsidRPr="002C141F">
        <w:rPr>
          <w:lang w:val="en-US"/>
        </w:rPr>
        <w:t>Table</w:t>
      </w:r>
      <w:r w:rsidR="00AB0FC6" w:rsidRPr="002C141F">
        <w:rPr>
          <w:lang w:val="en-US"/>
        </w:rPr>
        <w:t xml:space="preserve"> 10.32 ESKİŞEHİR</w:t>
      </w:r>
      <w:bookmarkEnd w:id="415"/>
      <w:bookmarkEnd w:id="416"/>
    </w:p>
    <w:tbl>
      <w:tblPr>
        <w:tblW w:w="0" w:type="auto"/>
        <w:tblInd w:w="-5" w:type="dxa"/>
        <w:tblCellMar>
          <w:left w:w="70" w:type="dxa"/>
          <w:right w:w="70" w:type="dxa"/>
        </w:tblCellMar>
        <w:tblLook w:val="04A0" w:firstRow="1" w:lastRow="0" w:firstColumn="1" w:lastColumn="0" w:noHBand="0" w:noVBand="1"/>
      </w:tblPr>
      <w:tblGrid>
        <w:gridCol w:w="2011"/>
        <w:gridCol w:w="1181"/>
        <w:gridCol w:w="1427"/>
        <w:gridCol w:w="773"/>
        <w:gridCol w:w="1409"/>
        <w:gridCol w:w="1411"/>
        <w:gridCol w:w="1309"/>
        <w:gridCol w:w="1411"/>
        <w:gridCol w:w="954"/>
        <w:gridCol w:w="1411"/>
      </w:tblGrid>
      <w:tr w:rsidR="00256C10" w:rsidRPr="002C141F" w14:paraId="56F5677F" w14:textId="77777777" w:rsidTr="00256C10">
        <w:trPr>
          <w:trHeight w:val="42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07B3DD"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bookmarkStart w:id="417" w:name="_Toc445993550"/>
            <w:r w:rsidRPr="002C141F">
              <w:rPr>
                <w:rFonts w:ascii="Tahoma" w:eastAsia="Times New Roman" w:hAnsi="Tahoma" w:cs="Tahoma"/>
                <w:b/>
                <w:bCs/>
                <w:color w:val="FFFFFF"/>
                <w:sz w:val="16"/>
                <w:szCs w:val="16"/>
                <w:lang w:val="en-US" w:eastAsia="tr-TR"/>
              </w:rPr>
              <w:t>ESKİŞEHİR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88C10CE"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06DA1C6"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8E41B31"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1F42715"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E8C02E7"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C58538D"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38A16D3"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39A64E3"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51D0FD6"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719D09A4"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F905C6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003609DB"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424C4A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98964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C9193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D88E5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220.508,73</w:t>
            </w:r>
          </w:p>
        </w:tc>
        <w:tc>
          <w:tcPr>
            <w:tcW w:w="0" w:type="auto"/>
            <w:tcBorders>
              <w:top w:val="nil"/>
              <w:left w:val="nil"/>
              <w:bottom w:val="single" w:sz="4" w:space="0" w:color="D3D3D3"/>
              <w:right w:val="single" w:sz="4" w:space="0" w:color="D3D3D3"/>
            </w:tcBorders>
            <w:shd w:val="clear" w:color="auto" w:fill="auto"/>
            <w:vAlign w:val="center"/>
            <w:hideMark/>
          </w:tcPr>
          <w:p w14:paraId="74D9C2F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18BD3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D1FD83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9B5E19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220.508,73</w:t>
            </w:r>
          </w:p>
        </w:tc>
      </w:tr>
      <w:tr w:rsidR="00256C10" w:rsidRPr="002C141F" w14:paraId="51AF4138"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3087CEF7"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BİLECİK BOLU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651BB345"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0" w:type="auto"/>
            <w:tcBorders>
              <w:top w:val="nil"/>
              <w:left w:val="nil"/>
              <w:bottom w:val="single" w:sz="4" w:space="0" w:color="D3D3D3"/>
              <w:right w:val="single" w:sz="4" w:space="0" w:color="D3D3D3"/>
            </w:tcBorders>
            <w:shd w:val="clear" w:color="auto" w:fill="auto"/>
            <w:vAlign w:val="center"/>
            <w:hideMark/>
          </w:tcPr>
          <w:p w14:paraId="72B93A3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FBACF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268CB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F1294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29.326.842,87</w:t>
            </w:r>
          </w:p>
        </w:tc>
        <w:tc>
          <w:tcPr>
            <w:tcW w:w="0" w:type="auto"/>
            <w:tcBorders>
              <w:top w:val="nil"/>
              <w:left w:val="nil"/>
              <w:bottom w:val="single" w:sz="4" w:space="0" w:color="D3D3D3"/>
              <w:right w:val="single" w:sz="4" w:space="0" w:color="D3D3D3"/>
            </w:tcBorders>
            <w:shd w:val="clear" w:color="auto" w:fill="auto"/>
            <w:vAlign w:val="center"/>
            <w:hideMark/>
          </w:tcPr>
          <w:p w14:paraId="3BC9C96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556.676,06</w:t>
            </w:r>
          </w:p>
        </w:tc>
        <w:tc>
          <w:tcPr>
            <w:tcW w:w="0" w:type="auto"/>
            <w:tcBorders>
              <w:top w:val="nil"/>
              <w:left w:val="nil"/>
              <w:bottom w:val="single" w:sz="4" w:space="0" w:color="D3D3D3"/>
              <w:right w:val="single" w:sz="4" w:space="0" w:color="D3D3D3"/>
            </w:tcBorders>
            <w:shd w:val="clear" w:color="auto" w:fill="auto"/>
            <w:vAlign w:val="center"/>
            <w:hideMark/>
          </w:tcPr>
          <w:p w14:paraId="4741811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1.469.696,64</w:t>
            </w:r>
          </w:p>
        </w:tc>
        <w:tc>
          <w:tcPr>
            <w:tcW w:w="0" w:type="auto"/>
            <w:tcBorders>
              <w:top w:val="nil"/>
              <w:left w:val="nil"/>
              <w:bottom w:val="single" w:sz="4" w:space="0" w:color="D3D3D3"/>
              <w:right w:val="single" w:sz="4" w:space="0" w:color="D3D3D3"/>
            </w:tcBorders>
            <w:shd w:val="clear" w:color="auto" w:fill="auto"/>
            <w:vAlign w:val="center"/>
            <w:hideMark/>
          </w:tcPr>
          <w:p w14:paraId="37021A0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6AE8EF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31.353.215,57</w:t>
            </w:r>
          </w:p>
        </w:tc>
      </w:tr>
      <w:tr w:rsidR="00256C10" w:rsidRPr="002C141F" w14:paraId="16623652"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4B65D09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1C011DFC"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71E8053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1C0EE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758A1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4069A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18.570.252,99</w:t>
            </w:r>
          </w:p>
        </w:tc>
        <w:tc>
          <w:tcPr>
            <w:tcW w:w="0" w:type="auto"/>
            <w:tcBorders>
              <w:top w:val="nil"/>
              <w:left w:val="nil"/>
              <w:bottom w:val="single" w:sz="4" w:space="0" w:color="D3D3D3"/>
              <w:right w:val="single" w:sz="4" w:space="0" w:color="D3D3D3"/>
            </w:tcBorders>
            <w:shd w:val="clear" w:color="auto" w:fill="auto"/>
            <w:vAlign w:val="center"/>
            <w:hideMark/>
          </w:tcPr>
          <w:p w14:paraId="422213D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189.234,72</w:t>
            </w:r>
          </w:p>
        </w:tc>
        <w:tc>
          <w:tcPr>
            <w:tcW w:w="0" w:type="auto"/>
            <w:tcBorders>
              <w:top w:val="nil"/>
              <w:left w:val="nil"/>
              <w:bottom w:val="single" w:sz="4" w:space="0" w:color="D3D3D3"/>
              <w:right w:val="single" w:sz="4" w:space="0" w:color="D3D3D3"/>
            </w:tcBorders>
            <w:shd w:val="clear" w:color="auto" w:fill="auto"/>
            <w:vAlign w:val="center"/>
            <w:hideMark/>
          </w:tcPr>
          <w:p w14:paraId="305F253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22E97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F62A50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18.759.487,71</w:t>
            </w:r>
          </w:p>
        </w:tc>
      </w:tr>
      <w:tr w:rsidR="00256C10" w:rsidRPr="002C141F" w14:paraId="4F2B9FB2"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0CA986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0746164B"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0" w:type="auto"/>
            <w:tcBorders>
              <w:top w:val="nil"/>
              <w:left w:val="nil"/>
              <w:bottom w:val="single" w:sz="4" w:space="0" w:color="D3D3D3"/>
              <w:right w:val="single" w:sz="4" w:space="0" w:color="D3D3D3"/>
            </w:tcBorders>
            <w:shd w:val="clear" w:color="auto" w:fill="auto"/>
            <w:vAlign w:val="center"/>
            <w:hideMark/>
          </w:tcPr>
          <w:p w14:paraId="26D1F16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14.804.217,85</w:t>
            </w:r>
          </w:p>
        </w:tc>
        <w:tc>
          <w:tcPr>
            <w:tcW w:w="0" w:type="auto"/>
            <w:tcBorders>
              <w:top w:val="nil"/>
              <w:left w:val="nil"/>
              <w:bottom w:val="single" w:sz="4" w:space="0" w:color="D3D3D3"/>
              <w:right w:val="single" w:sz="4" w:space="0" w:color="D3D3D3"/>
            </w:tcBorders>
            <w:shd w:val="clear" w:color="auto" w:fill="auto"/>
            <w:vAlign w:val="center"/>
            <w:hideMark/>
          </w:tcPr>
          <w:p w14:paraId="5F277C3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D5753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FFDB48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358.461.549,92</w:t>
            </w:r>
          </w:p>
        </w:tc>
        <w:tc>
          <w:tcPr>
            <w:tcW w:w="0" w:type="auto"/>
            <w:tcBorders>
              <w:top w:val="nil"/>
              <w:left w:val="nil"/>
              <w:bottom w:val="single" w:sz="4" w:space="0" w:color="D3D3D3"/>
              <w:right w:val="single" w:sz="4" w:space="0" w:color="D3D3D3"/>
            </w:tcBorders>
            <w:shd w:val="clear" w:color="auto" w:fill="auto"/>
            <w:vAlign w:val="center"/>
            <w:hideMark/>
          </w:tcPr>
          <w:p w14:paraId="4302EC0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2253AF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548DB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BCE94B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373.265.767,77</w:t>
            </w:r>
          </w:p>
        </w:tc>
      </w:tr>
      <w:tr w:rsidR="00256C10" w:rsidRPr="002C141F" w14:paraId="1A63649A"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79A557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56CE96D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0" w:type="auto"/>
            <w:tcBorders>
              <w:top w:val="nil"/>
              <w:left w:val="nil"/>
              <w:bottom w:val="single" w:sz="4" w:space="0" w:color="D3D3D3"/>
              <w:right w:val="single" w:sz="4" w:space="0" w:color="D3D3D3"/>
            </w:tcBorders>
            <w:shd w:val="clear" w:color="auto" w:fill="auto"/>
            <w:vAlign w:val="center"/>
            <w:hideMark/>
          </w:tcPr>
          <w:p w14:paraId="4E7DAEA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A2939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03D30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C48E7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28.825.879,00</w:t>
            </w:r>
          </w:p>
        </w:tc>
        <w:tc>
          <w:tcPr>
            <w:tcW w:w="0" w:type="auto"/>
            <w:tcBorders>
              <w:top w:val="nil"/>
              <w:left w:val="nil"/>
              <w:bottom w:val="single" w:sz="4" w:space="0" w:color="D3D3D3"/>
              <w:right w:val="single" w:sz="4" w:space="0" w:color="D3D3D3"/>
            </w:tcBorders>
            <w:shd w:val="clear" w:color="auto" w:fill="auto"/>
            <w:vAlign w:val="center"/>
            <w:hideMark/>
          </w:tcPr>
          <w:p w14:paraId="7E9A1E8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64.194.370,45</w:t>
            </w:r>
          </w:p>
        </w:tc>
        <w:tc>
          <w:tcPr>
            <w:tcW w:w="0" w:type="auto"/>
            <w:tcBorders>
              <w:top w:val="nil"/>
              <w:left w:val="nil"/>
              <w:bottom w:val="single" w:sz="4" w:space="0" w:color="D3D3D3"/>
              <w:right w:val="single" w:sz="4" w:space="0" w:color="D3D3D3"/>
            </w:tcBorders>
            <w:shd w:val="clear" w:color="auto" w:fill="auto"/>
            <w:vAlign w:val="center"/>
            <w:hideMark/>
          </w:tcPr>
          <w:p w14:paraId="799317A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295.516.649,88</w:t>
            </w:r>
          </w:p>
        </w:tc>
        <w:tc>
          <w:tcPr>
            <w:tcW w:w="0" w:type="auto"/>
            <w:tcBorders>
              <w:top w:val="nil"/>
              <w:left w:val="nil"/>
              <w:bottom w:val="single" w:sz="4" w:space="0" w:color="D3D3D3"/>
              <w:right w:val="single" w:sz="4" w:space="0" w:color="D3D3D3"/>
            </w:tcBorders>
            <w:shd w:val="clear" w:color="auto" w:fill="auto"/>
            <w:vAlign w:val="center"/>
            <w:hideMark/>
          </w:tcPr>
          <w:p w14:paraId="1B00763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BC39CC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388.536.899,33</w:t>
            </w:r>
          </w:p>
        </w:tc>
      </w:tr>
      <w:tr w:rsidR="00256C10" w:rsidRPr="002C141F" w14:paraId="50BAA098"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721732CC"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GUNVOR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7F04A78E"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0" w:type="auto"/>
            <w:tcBorders>
              <w:top w:val="nil"/>
              <w:left w:val="nil"/>
              <w:bottom w:val="single" w:sz="4" w:space="0" w:color="D3D3D3"/>
              <w:right w:val="single" w:sz="4" w:space="0" w:color="D3D3D3"/>
            </w:tcBorders>
            <w:shd w:val="clear" w:color="auto" w:fill="auto"/>
            <w:vAlign w:val="center"/>
            <w:hideMark/>
          </w:tcPr>
          <w:p w14:paraId="709CDEB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18A3C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5054B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CF1CF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15.599.779,15</w:t>
            </w:r>
          </w:p>
        </w:tc>
        <w:tc>
          <w:tcPr>
            <w:tcW w:w="0" w:type="auto"/>
            <w:tcBorders>
              <w:top w:val="nil"/>
              <w:left w:val="nil"/>
              <w:bottom w:val="single" w:sz="4" w:space="0" w:color="D3D3D3"/>
              <w:right w:val="single" w:sz="4" w:space="0" w:color="D3D3D3"/>
            </w:tcBorders>
            <w:shd w:val="clear" w:color="auto" w:fill="auto"/>
            <w:vAlign w:val="center"/>
            <w:hideMark/>
          </w:tcPr>
          <w:p w14:paraId="65970ED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202EA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AACED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3CE69B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15.599.779,15</w:t>
            </w:r>
          </w:p>
        </w:tc>
      </w:tr>
      <w:tr w:rsidR="00256C10" w:rsidRPr="002C141F" w14:paraId="5E7A76BD"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22AFBEA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4B323242"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5FBEF82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42B26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C3092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4256E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437.760,00</w:t>
            </w:r>
          </w:p>
        </w:tc>
        <w:tc>
          <w:tcPr>
            <w:tcW w:w="0" w:type="auto"/>
            <w:tcBorders>
              <w:top w:val="nil"/>
              <w:left w:val="nil"/>
              <w:bottom w:val="single" w:sz="4" w:space="0" w:color="D3D3D3"/>
              <w:right w:val="single" w:sz="4" w:space="0" w:color="D3D3D3"/>
            </w:tcBorders>
            <w:shd w:val="clear" w:color="auto" w:fill="auto"/>
            <w:vAlign w:val="center"/>
            <w:hideMark/>
          </w:tcPr>
          <w:p w14:paraId="3A0C0DC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203.823,00</w:t>
            </w:r>
          </w:p>
        </w:tc>
        <w:tc>
          <w:tcPr>
            <w:tcW w:w="0" w:type="auto"/>
            <w:tcBorders>
              <w:top w:val="nil"/>
              <w:left w:val="nil"/>
              <w:bottom w:val="single" w:sz="4" w:space="0" w:color="D3D3D3"/>
              <w:right w:val="single" w:sz="4" w:space="0" w:color="D3D3D3"/>
            </w:tcBorders>
            <w:shd w:val="clear" w:color="auto" w:fill="auto"/>
            <w:vAlign w:val="center"/>
            <w:hideMark/>
          </w:tcPr>
          <w:p w14:paraId="7B79071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121D5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AFBF1D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641.583,00</w:t>
            </w:r>
          </w:p>
        </w:tc>
      </w:tr>
      <w:tr w:rsidR="00256C10" w:rsidRPr="002C141F" w14:paraId="6805CD37"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B2A073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366327D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14FD183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95A72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3B5CF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6A2DA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483.346,99</w:t>
            </w:r>
          </w:p>
        </w:tc>
        <w:tc>
          <w:tcPr>
            <w:tcW w:w="0" w:type="auto"/>
            <w:tcBorders>
              <w:top w:val="nil"/>
              <w:left w:val="nil"/>
              <w:bottom w:val="single" w:sz="4" w:space="0" w:color="D3D3D3"/>
              <w:right w:val="single" w:sz="4" w:space="0" w:color="D3D3D3"/>
            </w:tcBorders>
            <w:shd w:val="clear" w:color="auto" w:fill="auto"/>
            <w:vAlign w:val="center"/>
            <w:hideMark/>
          </w:tcPr>
          <w:p w14:paraId="486507F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EED14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DFDFD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95.006,49</w:t>
            </w:r>
          </w:p>
        </w:tc>
        <w:tc>
          <w:tcPr>
            <w:tcW w:w="0" w:type="auto"/>
            <w:tcBorders>
              <w:top w:val="nil"/>
              <w:left w:val="nil"/>
              <w:bottom w:val="single" w:sz="4" w:space="0" w:color="D3D3D3"/>
              <w:right w:val="single" w:sz="4" w:space="0" w:color="D3D3D3"/>
            </w:tcBorders>
            <w:shd w:val="clear" w:color="708090" w:fill="708090"/>
            <w:vAlign w:val="center"/>
            <w:hideMark/>
          </w:tcPr>
          <w:p w14:paraId="119A504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578.353,48</w:t>
            </w:r>
          </w:p>
        </w:tc>
      </w:tr>
      <w:tr w:rsidR="00256C10" w:rsidRPr="002C141F" w14:paraId="14207B06"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419E9DA2"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7D1223D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BF6071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79B2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BCE43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C8CF06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133.334.766,03</w:t>
            </w:r>
          </w:p>
        </w:tc>
        <w:tc>
          <w:tcPr>
            <w:tcW w:w="0" w:type="auto"/>
            <w:tcBorders>
              <w:top w:val="nil"/>
              <w:left w:val="nil"/>
              <w:bottom w:val="single" w:sz="4" w:space="0" w:color="D3D3D3"/>
              <w:right w:val="single" w:sz="4" w:space="0" w:color="D3D3D3"/>
            </w:tcBorders>
            <w:shd w:val="clear" w:color="auto" w:fill="auto"/>
            <w:vAlign w:val="center"/>
            <w:hideMark/>
          </w:tcPr>
          <w:p w14:paraId="35F0272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1B5E7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A0487E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ADF5082"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133.334.766,03</w:t>
            </w:r>
          </w:p>
        </w:tc>
      </w:tr>
      <w:tr w:rsidR="00256C10" w:rsidRPr="002C141F" w14:paraId="2E28CB67"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3D1C48F5"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0127A63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691F485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2727B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2AA0C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267.438,17</w:t>
            </w:r>
          </w:p>
        </w:tc>
        <w:tc>
          <w:tcPr>
            <w:tcW w:w="0" w:type="auto"/>
            <w:tcBorders>
              <w:top w:val="nil"/>
              <w:left w:val="nil"/>
              <w:bottom w:val="single" w:sz="4" w:space="0" w:color="D3D3D3"/>
              <w:right w:val="single" w:sz="4" w:space="0" w:color="D3D3D3"/>
            </w:tcBorders>
            <w:shd w:val="clear" w:color="auto" w:fill="auto"/>
            <w:vAlign w:val="center"/>
            <w:hideMark/>
          </w:tcPr>
          <w:p w14:paraId="636770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24EEA8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889DE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C1E84B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-1.598,41</w:t>
            </w:r>
          </w:p>
        </w:tc>
        <w:tc>
          <w:tcPr>
            <w:tcW w:w="0" w:type="auto"/>
            <w:tcBorders>
              <w:top w:val="nil"/>
              <w:left w:val="nil"/>
              <w:bottom w:val="single" w:sz="4" w:space="0" w:color="D3D3D3"/>
              <w:right w:val="single" w:sz="4" w:space="0" w:color="D3D3D3"/>
            </w:tcBorders>
            <w:shd w:val="clear" w:color="708090" w:fill="708090"/>
            <w:vAlign w:val="center"/>
            <w:hideMark/>
          </w:tcPr>
          <w:p w14:paraId="29D6BD4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265.839,76</w:t>
            </w:r>
          </w:p>
        </w:tc>
      </w:tr>
      <w:tr w:rsidR="00256C10" w:rsidRPr="002C141F" w14:paraId="0AAB3C5D"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6E0FEA22"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39611A2"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0" w:type="auto"/>
            <w:tcBorders>
              <w:top w:val="nil"/>
              <w:left w:val="nil"/>
              <w:bottom w:val="single" w:sz="4" w:space="0" w:color="D3D3D3"/>
              <w:right w:val="single" w:sz="4" w:space="0" w:color="D3D3D3"/>
            </w:tcBorders>
            <w:shd w:val="clear" w:color="708090" w:fill="708090"/>
            <w:vAlign w:val="center"/>
            <w:hideMark/>
          </w:tcPr>
          <w:p w14:paraId="5F2F7AA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14.804.217,85</w:t>
            </w:r>
          </w:p>
        </w:tc>
        <w:tc>
          <w:tcPr>
            <w:tcW w:w="0" w:type="auto"/>
            <w:tcBorders>
              <w:top w:val="nil"/>
              <w:left w:val="nil"/>
              <w:bottom w:val="single" w:sz="4" w:space="0" w:color="D3D3D3"/>
              <w:right w:val="single" w:sz="4" w:space="0" w:color="D3D3D3"/>
            </w:tcBorders>
            <w:shd w:val="clear" w:color="708090" w:fill="708090"/>
            <w:vAlign w:val="center"/>
            <w:hideMark/>
          </w:tcPr>
          <w:p w14:paraId="3B81037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F6E481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267.438,17</w:t>
            </w:r>
          </w:p>
        </w:tc>
        <w:tc>
          <w:tcPr>
            <w:tcW w:w="0" w:type="auto"/>
            <w:tcBorders>
              <w:top w:val="nil"/>
              <w:left w:val="nil"/>
              <w:bottom w:val="single" w:sz="4" w:space="0" w:color="D3D3D3"/>
              <w:right w:val="single" w:sz="4" w:space="0" w:color="D3D3D3"/>
            </w:tcBorders>
            <w:shd w:val="clear" w:color="708090" w:fill="708090"/>
            <w:vAlign w:val="center"/>
            <w:hideMark/>
          </w:tcPr>
          <w:p w14:paraId="24D16B9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585.260.685,69</w:t>
            </w:r>
          </w:p>
        </w:tc>
        <w:tc>
          <w:tcPr>
            <w:tcW w:w="0" w:type="auto"/>
            <w:tcBorders>
              <w:top w:val="nil"/>
              <w:left w:val="nil"/>
              <w:bottom w:val="single" w:sz="4" w:space="0" w:color="D3D3D3"/>
              <w:right w:val="single" w:sz="4" w:space="0" w:color="D3D3D3"/>
            </w:tcBorders>
            <w:shd w:val="clear" w:color="708090" w:fill="708090"/>
            <w:vAlign w:val="center"/>
            <w:hideMark/>
          </w:tcPr>
          <w:p w14:paraId="111A08C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65.144.104,23</w:t>
            </w:r>
          </w:p>
        </w:tc>
        <w:tc>
          <w:tcPr>
            <w:tcW w:w="0" w:type="auto"/>
            <w:tcBorders>
              <w:top w:val="nil"/>
              <w:left w:val="nil"/>
              <w:bottom w:val="single" w:sz="4" w:space="0" w:color="D3D3D3"/>
              <w:right w:val="single" w:sz="4" w:space="0" w:color="D3D3D3"/>
            </w:tcBorders>
            <w:shd w:val="clear" w:color="708090" w:fill="708090"/>
            <w:vAlign w:val="center"/>
            <w:hideMark/>
          </w:tcPr>
          <w:p w14:paraId="2ED0851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296.986.346,52</w:t>
            </w:r>
          </w:p>
        </w:tc>
        <w:tc>
          <w:tcPr>
            <w:tcW w:w="0" w:type="auto"/>
            <w:tcBorders>
              <w:top w:val="nil"/>
              <w:left w:val="nil"/>
              <w:bottom w:val="single" w:sz="4" w:space="0" w:color="D3D3D3"/>
              <w:right w:val="single" w:sz="4" w:space="0" w:color="D3D3D3"/>
            </w:tcBorders>
            <w:shd w:val="clear" w:color="708090" w:fill="708090"/>
            <w:vAlign w:val="center"/>
            <w:hideMark/>
          </w:tcPr>
          <w:p w14:paraId="108F0E1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93.408,08</w:t>
            </w:r>
          </w:p>
        </w:tc>
        <w:tc>
          <w:tcPr>
            <w:tcW w:w="0" w:type="auto"/>
            <w:tcBorders>
              <w:top w:val="nil"/>
              <w:left w:val="nil"/>
              <w:bottom w:val="single" w:sz="4" w:space="0" w:color="D3D3D3"/>
              <w:right w:val="single" w:sz="4" w:space="0" w:color="D3D3D3"/>
            </w:tcBorders>
            <w:shd w:val="clear" w:color="708090" w:fill="708090"/>
            <w:vAlign w:val="center"/>
            <w:hideMark/>
          </w:tcPr>
          <w:p w14:paraId="5B1D35F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962.556.200,54</w:t>
            </w:r>
          </w:p>
        </w:tc>
      </w:tr>
    </w:tbl>
    <w:p w14:paraId="66377F25" w14:textId="77777777" w:rsidR="002C3EF3" w:rsidRPr="002C141F" w:rsidRDefault="002C3EF3" w:rsidP="0061173D">
      <w:pPr>
        <w:pStyle w:val="AralkYok"/>
      </w:pPr>
    </w:p>
    <w:p w14:paraId="7A159397" w14:textId="77777777" w:rsidR="0061173D" w:rsidRPr="002C141F" w:rsidRDefault="002C3EF3" w:rsidP="002C3EF3">
      <w:pPr>
        <w:rPr>
          <w:rFonts w:ascii="Times New Roman" w:eastAsiaTheme="minorEastAsia" w:hAnsi="Times New Roman"/>
          <w:b/>
          <w:sz w:val="24"/>
          <w:lang w:val="en-US"/>
        </w:rPr>
      </w:pPr>
      <w:r w:rsidRPr="002C141F">
        <w:rPr>
          <w:lang w:val="en-US"/>
        </w:rPr>
        <w:br w:type="page"/>
      </w:r>
    </w:p>
    <w:p w14:paraId="28CC104D" w14:textId="77777777" w:rsidR="00AB0FC6" w:rsidRPr="002C141F" w:rsidRDefault="004C282A" w:rsidP="00385AC9">
      <w:pPr>
        <w:pStyle w:val="Balk5"/>
        <w:rPr>
          <w:lang w:val="en-US"/>
        </w:rPr>
      </w:pPr>
      <w:bookmarkStart w:id="418" w:name="_Toc520881403"/>
      <w:r w:rsidRPr="002C141F">
        <w:rPr>
          <w:lang w:val="en-US"/>
        </w:rPr>
        <w:lastRenderedPageBreak/>
        <w:t>Table</w:t>
      </w:r>
      <w:r w:rsidR="00AB0FC6" w:rsidRPr="002C141F">
        <w:rPr>
          <w:lang w:val="en-US"/>
        </w:rPr>
        <w:t xml:space="preserve"> 10.33 GAZİANTEP</w:t>
      </w:r>
      <w:bookmarkEnd w:id="417"/>
      <w:bookmarkEnd w:id="418"/>
    </w:p>
    <w:tbl>
      <w:tblPr>
        <w:tblW w:w="0" w:type="auto"/>
        <w:tblCellMar>
          <w:left w:w="70" w:type="dxa"/>
          <w:right w:w="70" w:type="dxa"/>
        </w:tblCellMar>
        <w:tblLook w:val="04A0" w:firstRow="1" w:lastRow="0" w:firstColumn="1" w:lastColumn="0" w:noHBand="0" w:noVBand="1"/>
      </w:tblPr>
      <w:tblGrid>
        <w:gridCol w:w="1974"/>
        <w:gridCol w:w="1164"/>
        <w:gridCol w:w="1404"/>
        <w:gridCol w:w="758"/>
        <w:gridCol w:w="1395"/>
        <w:gridCol w:w="1411"/>
        <w:gridCol w:w="1309"/>
        <w:gridCol w:w="1411"/>
        <w:gridCol w:w="1055"/>
        <w:gridCol w:w="1411"/>
      </w:tblGrid>
      <w:tr w:rsidR="00256C10" w:rsidRPr="002C141F" w14:paraId="6BE5F46C" w14:textId="77777777" w:rsidTr="00256C10">
        <w:trPr>
          <w:trHeight w:val="42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9A2AF9"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bookmarkStart w:id="419" w:name="_Toc445993551"/>
            <w:r w:rsidRPr="002C141F">
              <w:rPr>
                <w:rFonts w:ascii="Tahoma" w:eastAsia="Times New Roman" w:hAnsi="Tahoma" w:cs="Tahoma"/>
                <w:b/>
                <w:bCs/>
                <w:color w:val="FFFFFF"/>
                <w:sz w:val="16"/>
                <w:szCs w:val="16"/>
                <w:lang w:val="en-US" w:eastAsia="tr-TR"/>
              </w:rPr>
              <w:t>GAZİANTEP</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06F537F"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9E2FC17"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3EDC6BC"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3EE05F8"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D67D59C"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37A8555"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E59E88B"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A3AEE17"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1CCE124"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5B1C55CD"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6FDEC4F9"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50377A7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7B622AB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0E194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EDA95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87416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E60EF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136.234,77</w:t>
            </w:r>
          </w:p>
        </w:tc>
        <w:tc>
          <w:tcPr>
            <w:tcW w:w="0" w:type="auto"/>
            <w:tcBorders>
              <w:top w:val="nil"/>
              <w:left w:val="nil"/>
              <w:bottom w:val="single" w:sz="4" w:space="0" w:color="D3D3D3"/>
              <w:right w:val="single" w:sz="4" w:space="0" w:color="D3D3D3"/>
            </w:tcBorders>
            <w:shd w:val="clear" w:color="auto" w:fill="auto"/>
            <w:vAlign w:val="center"/>
            <w:hideMark/>
          </w:tcPr>
          <w:p w14:paraId="22D9438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000FB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167EDD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136.234,77</w:t>
            </w:r>
          </w:p>
        </w:tc>
      </w:tr>
      <w:tr w:rsidR="00256C10" w:rsidRPr="002C141F" w14:paraId="34A8F9D9"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69148D9C"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54898857"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B40564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3BF35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F2ED8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8F323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86C14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B16AF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61DCD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0C625D7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0,00</w:t>
            </w:r>
          </w:p>
        </w:tc>
      </w:tr>
      <w:tr w:rsidR="00256C10" w:rsidRPr="002C141F" w14:paraId="19981347"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185BC38"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129287A3"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0" w:type="auto"/>
            <w:tcBorders>
              <w:top w:val="nil"/>
              <w:left w:val="nil"/>
              <w:bottom w:val="single" w:sz="4" w:space="0" w:color="D3D3D3"/>
              <w:right w:val="single" w:sz="4" w:space="0" w:color="D3D3D3"/>
            </w:tcBorders>
            <w:shd w:val="clear" w:color="auto" w:fill="auto"/>
            <w:vAlign w:val="center"/>
            <w:hideMark/>
          </w:tcPr>
          <w:p w14:paraId="1A6A432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41.171.949,08</w:t>
            </w:r>
          </w:p>
        </w:tc>
        <w:tc>
          <w:tcPr>
            <w:tcW w:w="0" w:type="auto"/>
            <w:tcBorders>
              <w:top w:val="nil"/>
              <w:left w:val="nil"/>
              <w:bottom w:val="single" w:sz="4" w:space="0" w:color="D3D3D3"/>
              <w:right w:val="single" w:sz="4" w:space="0" w:color="D3D3D3"/>
            </w:tcBorders>
            <w:shd w:val="clear" w:color="auto" w:fill="auto"/>
            <w:vAlign w:val="center"/>
            <w:hideMark/>
          </w:tcPr>
          <w:p w14:paraId="799EAE7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98FF9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936DA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233.307.711,38</w:t>
            </w:r>
          </w:p>
        </w:tc>
        <w:tc>
          <w:tcPr>
            <w:tcW w:w="0" w:type="auto"/>
            <w:tcBorders>
              <w:top w:val="nil"/>
              <w:left w:val="nil"/>
              <w:bottom w:val="single" w:sz="4" w:space="0" w:color="D3D3D3"/>
              <w:right w:val="single" w:sz="4" w:space="0" w:color="D3D3D3"/>
            </w:tcBorders>
            <w:shd w:val="clear" w:color="auto" w:fill="auto"/>
            <w:vAlign w:val="center"/>
            <w:hideMark/>
          </w:tcPr>
          <w:p w14:paraId="69E3437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9F055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9DAD4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D0D7D9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274.479.660,46</w:t>
            </w:r>
          </w:p>
        </w:tc>
      </w:tr>
      <w:tr w:rsidR="00256C10" w:rsidRPr="002C141F" w14:paraId="5C84F377"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7A28433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75A76633"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208AED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228086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D74E4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E1F09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49.382,78</w:t>
            </w:r>
          </w:p>
        </w:tc>
        <w:tc>
          <w:tcPr>
            <w:tcW w:w="0" w:type="auto"/>
            <w:tcBorders>
              <w:top w:val="nil"/>
              <w:left w:val="nil"/>
              <w:bottom w:val="single" w:sz="4" w:space="0" w:color="D3D3D3"/>
              <w:right w:val="single" w:sz="4" w:space="0" w:color="D3D3D3"/>
            </w:tcBorders>
            <w:shd w:val="clear" w:color="auto" w:fill="auto"/>
            <w:vAlign w:val="center"/>
            <w:hideMark/>
          </w:tcPr>
          <w:p w14:paraId="60D8076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697.047,39</w:t>
            </w:r>
          </w:p>
        </w:tc>
        <w:tc>
          <w:tcPr>
            <w:tcW w:w="0" w:type="auto"/>
            <w:tcBorders>
              <w:top w:val="nil"/>
              <w:left w:val="nil"/>
              <w:bottom w:val="single" w:sz="4" w:space="0" w:color="D3D3D3"/>
              <w:right w:val="single" w:sz="4" w:space="0" w:color="D3D3D3"/>
            </w:tcBorders>
            <w:shd w:val="clear" w:color="auto" w:fill="auto"/>
            <w:vAlign w:val="center"/>
            <w:hideMark/>
          </w:tcPr>
          <w:p w14:paraId="5AA0005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3AA76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0342BE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746.430,17</w:t>
            </w:r>
          </w:p>
        </w:tc>
      </w:tr>
      <w:tr w:rsidR="00256C10" w:rsidRPr="002C141F" w14:paraId="2A5ED534"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737CFF0F"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1D51D2B2"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0" w:type="auto"/>
            <w:tcBorders>
              <w:top w:val="nil"/>
              <w:left w:val="nil"/>
              <w:bottom w:val="single" w:sz="4" w:space="0" w:color="D3D3D3"/>
              <w:right w:val="single" w:sz="4" w:space="0" w:color="D3D3D3"/>
            </w:tcBorders>
            <w:shd w:val="clear" w:color="auto" w:fill="auto"/>
            <w:vAlign w:val="center"/>
            <w:hideMark/>
          </w:tcPr>
          <w:p w14:paraId="670CAE0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122.280,21</w:t>
            </w:r>
          </w:p>
        </w:tc>
        <w:tc>
          <w:tcPr>
            <w:tcW w:w="0" w:type="auto"/>
            <w:tcBorders>
              <w:top w:val="nil"/>
              <w:left w:val="nil"/>
              <w:bottom w:val="single" w:sz="4" w:space="0" w:color="D3D3D3"/>
              <w:right w:val="single" w:sz="4" w:space="0" w:color="D3D3D3"/>
            </w:tcBorders>
            <w:shd w:val="clear" w:color="auto" w:fill="auto"/>
            <w:vAlign w:val="center"/>
            <w:hideMark/>
          </w:tcPr>
          <w:p w14:paraId="6C7D720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8C397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4.757.942,84</w:t>
            </w:r>
          </w:p>
        </w:tc>
        <w:tc>
          <w:tcPr>
            <w:tcW w:w="0" w:type="auto"/>
            <w:tcBorders>
              <w:top w:val="nil"/>
              <w:left w:val="nil"/>
              <w:bottom w:val="single" w:sz="4" w:space="0" w:color="D3D3D3"/>
              <w:right w:val="single" w:sz="4" w:space="0" w:color="D3D3D3"/>
            </w:tcBorders>
            <w:shd w:val="clear" w:color="auto" w:fill="auto"/>
            <w:vAlign w:val="center"/>
            <w:hideMark/>
          </w:tcPr>
          <w:p w14:paraId="5584F8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4.266.146,91</w:t>
            </w:r>
          </w:p>
        </w:tc>
        <w:tc>
          <w:tcPr>
            <w:tcW w:w="0" w:type="auto"/>
            <w:tcBorders>
              <w:top w:val="nil"/>
              <w:left w:val="nil"/>
              <w:bottom w:val="single" w:sz="4" w:space="0" w:color="D3D3D3"/>
              <w:right w:val="single" w:sz="4" w:space="0" w:color="D3D3D3"/>
            </w:tcBorders>
            <w:shd w:val="clear" w:color="auto" w:fill="auto"/>
            <w:vAlign w:val="center"/>
            <w:hideMark/>
          </w:tcPr>
          <w:p w14:paraId="694E512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60.623.605,05</w:t>
            </w:r>
          </w:p>
        </w:tc>
        <w:tc>
          <w:tcPr>
            <w:tcW w:w="0" w:type="auto"/>
            <w:tcBorders>
              <w:top w:val="nil"/>
              <w:left w:val="nil"/>
              <w:bottom w:val="single" w:sz="4" w:space="0" w:color="D3D3D3"/>
              <w:right w:val="single" w:sz="4" w:space="0" w:color="D3D3D3"/>
            </w:tcBorders>
            <w:shd w:val="clear" w:color="auto" w:fill="auto"/>
            <w:vAlign w:val="center"/>
            <w:hideMark/>
          </w:tcPr>
          <w:p w14:paraId="7C8BE95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209.168.461,87</w:t>
            </w:r>
          </w:p>
        </w:tc>
        <w:tc>
          <w:tcPr>
            <w:tcW w:w="0" w:type="auto"/>
            <w:tcBorders>
              <w:top w:val="nil"/>
              <w:left w:val="nil"/>
              <w:bottom w:val="single" w:sz="4" w:space="0" w:color="D3D3D3"/>
              <w:right w:val="single" w:sz="4" w:space="0" w:color="D3D3D3"/>
            </w:tcBorders>
            <w:shd w:val="clear" w:color="auto" w:fill="auto"/>
            <w:vAlign w:val="center"/>
            <w:hideMark/>
          </w:tcPr>
          <w:p w14:paraId="1E843E0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24B35E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278.938.436,89</w:t>
            </w:r>
          </w:p>
        </w:tc>
      </w:tr>
      <w:tr w:rsidR="00256C10" w:rsidRPr="002C141F" w14:paraId="50D9DCD9"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325E4E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2FCBA140"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1F5EF9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2F5377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45CBDB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E81E1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773.940,00</w:t>
            </w:r>
          </w:p>
        </w:tc>
        <w:tc>
          <w:tcPr>
            <w:tcW w:w="0" w:type="auto"/>
            <w:tcBorders>
              <w:top w:val="nil"/>
              <w:left w:val="nil"/>
              <w:bottom w:val="single" w:sz="4" w:space="0" w:color="D3D3D3"/>
              <w:right w:val="single" w:sz="4" w:space="0" w:color="D3D3D3"/>
            </w:tcBorders>
            <w:shd w:val="clear" w:color="auto" w:fill="auto"/>
            <w:vAlign w:val="center"/>
            <w:hideMark/>
          </w:tcPr>
          <w:p w14:paraId="57D7C3D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120.760,00</w:t>
            </w:r>
          </w:p>
        </w:tc>
        <w:tc>
          <w:tcPr>
            <w:tcW w:w="0" w:type="auto"/>
            <w:tcBorders>
              <w:top w:val="nil"/>
              <w:left w:val="nil"/>
              <w:bottom w:val="single" w:sz="4" w:space="0" w:color="D3D3D3"/>
              <w:right w:val="single" w:sz="4" w:space="0" w:color="D3D3D3"/>
            </w:tcBorders>
            <w:shd w:val="clear" w:color="auto" w:fill="auto"/>
            <w:vAlign w:val="center"/>
            <w:hideMark/>
          </w:tcPr>
          <w:p w14:paraId="0B817E6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DBFB9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192.819,00</w:t>
            </w:r>
          </w:p>
        </w:tc>
        <w:tc>
          <w:tcPr>
            <w:tcW w:w="0" w:type="auto"/>
            <w:tcBorders>
              <w:top w:val="nil"/>
              <w:left w:val="nil"/>
              <w:bottom w:val="single" w:sz="4" w:space="0" w:color="D3D3D3"/>
              <w:right w:val="single" w:sz="4" w:space="0" w:color="D3D3D3"/>
            </w:tcBorders>
            <w:shd w:val="clear" w:color="708090" w:fill="708090"/>
            <w:vAlign w:val="center"/>
            <w:hideMark/>
          </w:tcPr>
          <w:p w14:paraId="6F4F50C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1.087.519,00</w:t>
            </w:r>
          </w:p>
        </w:tc>
      </w:tr>
      <w:tr w:rsidR="00256C10" w:rsidRPr="002C141F" w14:paraId="1A5491B1" w14:textId="77777777"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0FA4E6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2D9F33B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4F8ED87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12BB1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A0899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CA779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1.244.028,75</w:t>
            </w:r>
          </w:p>
        </w:tc>
        <w:tc>
          <w:tcPr>
            <w:tcW w:w="0" w:type="auto"/>
            <w:tcBorders>
              <w:top w:val="nil"/>
              <w:left w:val="nil"/>
              <w:bottom w:val="single" w:sz="4" w:space="0" w:color="D3D3D3"/>
              <w:right w:val="single" w:sz="4" w:space="0" w:color="D3D3D3"/>
            </w:tcBorders>
            <w:shd w:val="clear" w:color="auto" w:fill="auto"/>
            <w:vAlign w:val="center"/>
            <w:hideMark/>
          </w:tcPr>
          <w:p w14:paraId="56599AC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9327A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665BC7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7FCDA6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1.244.028,75</w:t>
            </w:r>
          </w:p>
        </w:tc>
      </w:tr>
      <w:tr w:rsidR="00256C10" w:rsidRPr="002C141F" w14:paraId="414EEFCA"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39660413"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19B71F67"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213C65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09B4C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68B97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9EEFA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330.894,64</w:t>
            </w:r>
          </w:p>
        </w:tc>
        <w:tc>
          <w:tcPr>
            <w:tcW w:w="0" w:type="auto"/>
            <w:tcBorders>
              <w:top w:val="nil"/>
              <w:left w:val="nil"/>
              <w:bottom w:val="single" w:sz="4" w:space="0" w:color="D3D3D3"/>
              <w:right w:val="single" w:sz="4" w:space="0" w:color="D3D3D3"/>
            </w:tcBorders>
            <w:shd w:val="clear" w:color="auto" w:fill="auto"/>
            <w:vAlign w:val="center"/>
            <w:hideMark/>
          </w:tcPr>
          <w:p w14:paraId="085CBE1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F4B00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12B1B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E37E4B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330.894,64</w:t>
            </w:r>
          </w:p>
        </w:tc>
      </w:tr>
      <w:tr w:rsidR="00256C10" w:rsidRPr="002C141F" w14:paraId="50E5D019" w14:textId="77777777" w:rsidTr="00256C10">
        <w:trPr>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0C51FD0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406433C2"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5F2260E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EB9BE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C923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5EB24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95.945,63</w:t>
            </w:r>
          </w:p>
        </w:tc>
        <w:tc>
          <w:tcPr>
            <w:tcW w:w="0" w:type="auto"/>
            <w:tcBorders>
              <w:top w:val="nil"/>
              <w:left w:val="nil"/>
              <w:bottom w:val="single" w:sz="4" w:space="0" w:color="D3D3D3"/>
              <w:right w:val="single" w:sz="4" w:space="0" w:color="D3D3D3"/>
            </w:tcBorders>
            <w:shd w:val="clear" w:color="auto" w:fill="auto"/>
            <w:vAlign w:val="center"/>
            <w:hideMark/>
          </w:tcPr>
          <w:p w14:paraId="73EB160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CB9E80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06752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9C976F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95.945,63</w:t>
            </w:r>
          </w:p>
        </w:tc>
      </w:tr>
      <w:tr w:rsidR="00256C10" w:rsidRPr="002C141F" w14:paraId="5E8B2E62" w14:textId="77777777" w:rsidTr="00256C10">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1B6D3E47"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p>
        </w:tc>
        <w:tc>
          <w:tcPr>
            <w:tcW w:w="0" w:type="auto"/>
            <w:tcBorders>
              <w:top w:val="nil"/>
              <w:left w:val="nil"/>
              <w:bottom w:val="single" w:sz="4" w:space="0" w:color="D3D3D3"/>
              <w:right w:val="single" w:sz="4" w:space="0" w:color="D3D3D3"/>
            </w:tcBorders>
            <w:shd w:val="clear" w:color="708090" w:fill="708090"/>
            <w:vAlign w:val="center"/>
            <w:hideMark/>
          </w:tcPr>
          <w:p w14:paraId="48FAF28C"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5E37CD0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C0B20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796F8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B8A3D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73.553,00</w:t>
            </w:r>
          </w:p>
        </w:tc>
        <w:tc>
          <w:tcPr>
            <w:tcW w:w="0" w:type="auto"/>
            <w:tcBorders>
              <w:top w:val="nil"/>
              <w:left w:val="nil"/>
              <w:bottom w:val="single" w:sz="4" w:space="0" w:color="D3D3D3"/>
              <w:right w:val="single" w:sz="4" w:space="0" w:color="D3D3D3"/>
            </w:tcBorders>
            <w:shd w:val="clear" w:color="auto" w:fill="auto"/>
            <w:vAlign w:val="center"/>
            <w:hideMark/>
          </w:tcPr>
          <w:p w14:paraId="6371B35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294.667,50</w:t>
            </w:r>
          </w:p>
        </w:tc>
        <w:tc>
          <w:tcPr>
            <w:tcW w:w="0" w:type="auto"/>
            <w:tcBorders>
              <w:top w:val="nil"/>
              <w:left w:val="nil"/>
              <w:bottom w:val="single" w:sz="4" w:space="0" w:color="D3D3D3"/>
              <w:right w:val="single" w:sz="4" w:space="0" w:color="D3D3D3"/>
            </w:tcBorders>
            <w:shd w:val="clear" w:color="auto" w:fill="auto"/>
            <w:vAlign w:val="center"/>
            <w:hideMark/>
          </w:tcPr>
          <w:p w14:paraId="1BF8DFD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B0753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D8E136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368.220,50</w:t>
            </w:r>
          </w:p>
        </w:tc>
      </w:tr>
      <w:tr w:rsidR="00256C10" w:rsidRPr="002C141F" w14:paraId="0993E26C" w14:textId="77777777"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C7F48E2"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A1BD36D"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0" w:type="auto"/>
            <w:tcBorders>
              <w:top w:val="nil"/>
              <w:left w:val="nil"/>
              <w:bottom w:val="single" w:sz="4" w:space="0" w:color="D3D3D3"/>
              <w:right w:val="single" w:sz="4" w:space="0" w:color="D3D3D3"/>
            </w:tcBorders>
            <w:shd w:val="clear" w:color="708090" w:fill="708090"/>
            <w:vAlign w:val="center"/>
            <w:hideMark/>
          </w:tcPr>
          <w:p w14:paraId="788AE7D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41.294.229,29</w:t>
            </w:r>
          </w:p>
        </w:tc>
        <w:tc>
          <w:tcPr>
            <w:tcW w:w="0" w:type="auto"/>
            <w:tcBorders>
              <w:top w:val="nil"/>
              <w:left w:val="nil"/>
              <w:bottom w:val="single" w:sz="4" w:space="0" w:color="D3D3D3"/>
              <w:right w:val="single" w:sz="4" w:space="0" w:color="D3D3D3"/>
            </w:tcBorders>
            <w:shd w:val="clear" w:color="708090" w:fill="708090"/>
            <w:vAlign w:val="center"/>
            <w:hideMark/>
          </w:tcPr>
          <w:p w14:paraId="03EC3A5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887919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4.757.942,84</w:t>
            </w:r>
          </w:p>
        </w:tc>
        <w:tc>
          <w:tcPr>
            <w:tcW w:w="0" w:type="auto"/>
            <w:tcBorders>
              <w:top w:val="nil"/>
              <w:left w:val="nil"/>
              <w:bottom w:val="single" w:sz="4" w:space="0" w:color="D3D3D3"/>
              <w:right w:val="single" w:sz="4" w:space="0" w:color="D3D3D3"/>
            </w:tcBorders>
            <w:shd w:val="clear" w:color="708090" w:fill="708090"/>
            <w:vAlign w:val="center"/>
            <w:hideMark/>
          </w:tcPr>
          <w:p w14:paraId="23E95A9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240.141.603,09</w:t>
            </w:r>
          </w:p>
        </w:tc>
        <w:tc>
          <w:tcPr>
            <w:tcW w:w="0" w:type="auto"/>
            <w:tcBorders>
              <w:top w:val="nil"/>
              <w:left w:val="nil"/>
              <w:bottom w:val="single" w:sz="4" w:space="0" w:color="D3D3D3"/>
              <w:right w:val="single" w:sz="4" w:space="0" w:color="D3D3D3"/>
            </w:tcBorders>
            <w:shd w:val="clear" w:color="708090" w:fill="708090"/>
            <w:vAlign w:val="center"/>
            <w:hideMark/>
          </w:tcPr>
          <w:p w14:paraId="4A44718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61.872.314,72</w:t>
            </w:r>
          </w:p>
        </w:tc>
        <w:tc>
          <w:tcPr>
            <w:tcW w:w="0" w:type="auto"/>
            <w:tcBorders>
              <w:top w:val="nil"/>
              <w:left w:val="nil"/>
              <w:bottom w:val="single" w:sz="4" w:space="0" w:color="D3D3D3"/>
              <w:right w:val="single" w:sz="4" w:space="0" w:color="D3D3D3"/>
            </w:tcBorders>
            <w:shd w:val="clear" w:color="708090" w:fill="708090"/>
            <w:vAlign w:val="center"/>
            <w:hideMark/>
          </w:tcPr>
          <w:p w14:paraId="3EC3FD6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209.168.461,87</w:t>
            </w:r>
          </w:p>
        </w:tc>
        <w:tc>
          <w:tcPr>
            <w:tcW w:w="0" w:type="auto"/>
            <w:tcBorders>
              <w:top w:val="nil"/>
              <w:left w:val="nil"/>
              <w:bottom w:val="single" w:sz="4" w:space="0" w:color="D3D3D3"/>
              <w:right w:val="single" w:sz="4" w:space="0" w:color="D3D3D3"/>
            </w:tcBorders>
            <w:shd w:val="clear" w:color="708090" w:fill="708090"/>
            <w:vAlign w:val="center"/>
            <w:hideMark/>
          </w:tcPr>
          <w:p w14:paraId="7FDCCBC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192.819,00</w:t>
            </w:r>
          </w:p>
        </w:tc>
        <w:tc>
          <w:tcPr>
            <w:tcW w:w="0" w:type="auto"/>
            <w:tcBorders>
              <w:top w:val="nil"/>
              <w:left w:val="nil"/>
              <w:bottom w:val="single" w:sz="4" w:space="0" w:color="D3D3D3"/>
              <w:right w:val="single" w:sz="4" w:space="0" w:color="D3D3D3"/>
            </w:tcBorders>
            <w:shd w:val="clear" w:color="708090" w:fill="708090"/>
            <w:vAlign w:val="center"/>
            <w:hideMark/>
          </w:tcPr>
          <w:p w14:paraId="5481909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557.427.370,81</w:t>
            </w:r>
          </w:p>
        </w:tc>
      </w:tr>
    </w:tbl>
    <w:p w14:paraId="0961F140" w14:textId="77777777" w:rsidR="002C3EF3" w:rsidRPr="002C141F" w:rsidRDefault="002C3EF3" w:rsidP="00BD6F6E">
      <w:pPr>
        <w:pStyle w:val="AralkYok"/>
      </w:pPr>
    </w:p>
    <w:p w14:paraId="0D70D794" w14:textId="77777777" w:rsidR="009E66E1" w:rsidRPr="002C141F" w:rsidRDefault="002C3EF3" w:rsidP="002C3EF3">
      <w:pPr>
        <w:rPr>
          <w:rFonts w:ascii="Times New Roman" w:eastAsiaTheme="minorEastAsia" w:hAnsi="Times New Roman"/>
          <w:b/>
          <w:sz w:val="24"/>
          <w:lang w:val="en-US"/>
        </w:rPr>
      </w:pPr>
      <w:r w:rsidRPr="002C141F">
        <w:rPr>
          <w:lang w:val="en-US"/>
        </w:rPr>
        <w:br w:type="page"/>
      </w:r>
    </w:p>
    <w:p w14:paraId="3D0B0C80" w14:textId="77777777" w:rsidR="00AB0FC6" w:rsidRPr="002C141F" w:rsidRDefault="004C282A" w:rsidP="00385AC9">
      <w:pPr>
        <w:pStyle w:val="Balk5"/>
        <w:rPr>
          <w:lang w:val="en-US"/>
        </w:rPr>
      </w:pPr>
      <w:bookmarkStart w:id="420" w:name="_Toc520881404"/>
      <w:r w:rsidRPr="002C141F">
        <w:rPr>
          <w:lang w:val="en-US"/>
        </w:rPr>
        <w:lastRenderedPageBreak/>
        <w:t>Table</w:t>
      </w:r>
      <w:r w:rsidR="00AB0FC6" w:rsidRPr="002C141F">
        <w:rPr>
          <w:lang w:val="en-US"/>
        </w:rPr>
        <w:t xml:space="preserve"> 10.34 GİRESUN</w:t>
      </w:r>
      <w:bookmarkEnd w:id="419"/>
      <w:bookmarkEnd w:id="420"/>
    </w:p>
    <w:tbl>
      <w:tblPr>
        <w:tblW w:w="13608" w:type="dxa"/>
        <w:tblInd w:w="-5" w:type="dxa"/>
        <w:tblCellMar>
          <w:left w:w="70" w:type="dxa"/>
          <w:right w:w="70" w:type="dxa"/>
        </w:tblCellMar>
        <w:tblLook w:val="04A0" w:firstRow="1" w:lastRow="0" w:firstColumn="1" w:lastColumn="0" w:noHBand="0" w:noVBand="1"/>
      </w:tblPr>
      <w:tblGrid>
        <w:gridCol w:w="2197"/>
        <w:gridCol w:w="1709"/>
        <w:gridCol w:w="1467"/>
        <w:gridCol w:w="824"/>
        <w:gridCol w:w="1335"/>
        <w:gridCol w:w="1264"/>
        <w:gridCol w:w="1236"/>
        <w:gridCol w:w="1309"/>
        <w:gridCol w:w="958"/>
        <w:gridCol w:w="1309"/>
      </w:tblGrid>
      <w:tr w:rsidR="00256C10" w:rsidRPr="002C141F" w14:paraId="295B886D" w14:textId="77777777" w:rsidTr="00256C10">
        <w:trPr>
          <w:trHeight w:val="420"/>
        </w:trPr>
        <w:tc>
          <w:tcPr>
            <w:tcW w:w="241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EB6C21"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GİRESUN</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14:paraId="41A021D4"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373E94F6"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14:paraId="76E57E20"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14:paraId="5D248CE1"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5E3D8C4C"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1242" w:type="dxa"/>
            <w:tcBorders>
              <w:top w:val="single" w:sz="4" w:space="0" w:color="D3D3D3"/>
              <w:left w:val="nil"/>
              <w:bottom w:val="single" w:sz="4" w:space="0" w:color="D3D3D3"/>
              <w:right w:val="single" w:sz="4" w:space="0" w:color="D3D3D3"/>
            </w:tcBorders>
            <w:shd w:val="clear" w:color="6E9ECA" w:fill="6E9ECA"/>
            <w:vAlign w:val="center"/>
            <w:hideMark/>
          </w:tcPr>
          <w:p w14:paraId="7A3C2369"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7027713F"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959" w:type="dxa"/>
            <w:tcBorders>
              <w:top w:val="single" w:sz="4" w:space="0" w:color="D3D3D3"/>
              <w:left w:val="nil"/>
              <w:bottom w:val="single" w:sz="4" w:space="0" w:color="D3D3D3"/>
              <w:right w:val="single" w:sz="4" w:space="0" w:color="D3D3D3"/>
            </w:tcBorders>
            <w:shd w:val="clear" w:color="6E9ECA" w:fill="6E9ECA"/>
            <w:vAlign w:val="center"/>
            <w:hideMark/>
          </w:tcPr>
          <w:p w14:paraId="343072B3"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41AD1DC3"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651B5AE8" w14:textId="77777777"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378D751F"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ORDU GİRESUN DOĞAL GAZ DAĞITIM ANONİM ŞİRKETİ</w:t>
            </w:r>
          </w:p>
        </w:tc>
        <w:tc>
          <w:tcPr>
            <w:tcW w:w="1842" w:type="dxa"/>
            <w:tcBorders>
              <w:top w:val="nil"/>
              <w:left w:val="nil"/>
              <w:bottom w:val="single" w:sz="4" w:space="0" w:color="D3D3D3"/>
              <w:right w:val="single" w:sz="4" w:space="0" w:color="D3D3D3"/>
            </w:tcBorders>
            <w:shd w:val="clear" w:color="708090" w:fill="708090"/>
            <w:vAlign w:val="center"/>
            <w:hideMark/>
          </w:tcPr>
          <w:p w14:paraId="48D2F097"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60" w:type="dxa"/>
            <w:tcBorders>
              <w:top w:val="nil"/>
              <w:left w:val="nil"/>
              <w:bottom w:val="single" w:sz="4" w:space="0" w:color="D3D3D3"/>
              <w:right w:val="single" w:sz="4" w:space="0" w:color="D3D3D3"/>
            </w:tcBorders>
            <w:shd w:val="clear" w:color="auto" w:fill="auto"/>
            <w:vAlign w:val="center"/>
            <w:hideMark/>
          </w:tcPr>
          <w:p w14:paraId="5F64B1E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350933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3D19B22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DD3B48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5DC20B7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1.756.466,97</w:t>
            </w:r>
          </w:p>
        </w:tc>
        <w:tc>
          <w:tcPr>
            <w:tcW w:w="1309" w:type="dxa"/>
            <w:tcBorders>
              <w:top w:val="nil"/>
              <w:left w:val="nil"/>
              <w:bottom w:val="single" w:sz="4" w:space="0" w:color="D3D3D3"/>
              <w:right w:val="single" w:sz="4" w:space="0" w:color="D3D3D3"/>
            </w:tcBorders>
            <w:shd w:val="clear" w:color="auto" w:fill="auto"/>
            <w:vAlign w:val="center"/>
            <w:hideMark/>
          </w:tcPr>
          <w:p w14:paraId="783DCAC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13.896.757,73</w:t>
            </w:r>
          </w:p>
        </w:tc>
        <w:tc>
          <w:tcPr>
            <w:tcW w:w="959" w:type="dxa"/>
            <w:tcBorders>
              <w:top w:val="nil"/>
              <w:left w:val="nil"/>
              <w:bottom w:val="single" w:sz="4" w:space="0" w:color="D3D3D3"/>
              <w:right w:val="single" w:sz="4" w:space="0" w:color="D3D3D3"/>
            </w:tcBorders>
            <w:shd w:val="clear" w:color="auto" w:fill="auto"/>
            <w:vAlign w:val="center"/>
            <w:hideMark/>
          </w:tcPr>
          <w:p w14:paraId="759A627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3EBFF4B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15.653.224,71</w:t>
            </w:r>
          </w:p>
        </w:tc>
      </w:tr>
      <w:tr w:rsidR="00256C10" w:rsidRPr="002C141F" w14:paraId="7C313102" w14:textId="77777777"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657B54FD"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A.Ş.</w:t>
            </w:r>
          </w:p>
        </w:tc>
        <w:tc>
          <w:tcPr>
            <w:tcW w:w="1842" w:type="dxa"/>
            <w:tcBorders>
              <w:top w:val="nil"/>
              <w:left w:val="nil"/>
              <w:bottom w:val="single" w:sz="4" w:space="0" w:color="D3D3D3"/>
              <w:right w:val="single" w:sz="4" w:space="0" w:color="D3D3D3"/>
            </w:tcBorders>
            <w:shd w:val="clear" w:color="708090" w:fill="708090"/>
            <w:vAlign w:val="center"/>
            <w:hideMark/>
          </w:tcPr>
          <w:p w14:paraId="47785E87"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6FCF3B1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7C1B616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4173E01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567C29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31.678,54</w:t>
            </w:r>
          </w:p>
        </w:tc>
        <w:tc>
          <w:tcPr>
            <w:tcW w:w="1242" w:type="dxa"/>
            <w:tcBorders>
              <w:top w:val="nil"/>
              <w:left w:val="nil"/>
              <w:bottom w:val="single" w:sz="4" w:space="0" w:color="D3D3D3"/>
              <w:right w:val="single" w:sz="4" w:space="0" w:color="D3D3D3"/>
            </w:tcBorders>
            <w:shd w:val="clear" w:color="auto" w:fill="auto"/>
            <w:vAlign w:val="center"/>
            <w:hideMark/>
          </w:tcPr>
          <w:p w14:paraId="48A01F1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41D4F30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217CD05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4C51E0F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31.678,54</w:t>
            </w:r>
          </w:p>
        </w:tc>
      </w:tr>
      <w:tr w:rsidR="00256C10" w:rsidRPr="002C141F" w14:paraId="449865D0" w14:textId="77777777"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06321789"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1842" w:type="dxa"/>
            <w:tcBorders>
              <w:top w:val="nil"/>
              <w:left w:val="nil"/>
              <w:bottom w:val="single" w:sz="4" w:space="0" w:color="D3D3D3"/>
              <w:right w:val="single" w:sz="4" w:space="0" w:color="D3D3D3"/>
            </w:tcBorders>
            <w:shd w:val="clear" w:color="708090" w:fill="708090"/>
            <w:vAlign w:val="center"/>
            <w:hideMark/>
          </w:tcPr>
          <w:p w14:paraId="4ABD9559"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6617421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255010A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0B9BA06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C6538B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282.829,00</w:t>
            </w:r>
          </w:p>
        </w:tc>
        <w:tc>
          <w:tcPr>
            <w:tcW w:w="1242" w:type="dxa"/>
            <w:tcBorders>
              <w:top w:val="nil"/>
              <w:left w:val="nil"/>
              <w:bottom w:val="single" w:sz="4" w:space="0" w:color="D3D3D3"/>
              <w:right w:val="single" w:sz="4" w:space="0" w:color="D3D3D3"/>
            </w:tcBorders>
            <w:shd w:val="clear" w:color="auto" w:fill="auto"/>
            <w:vAlign w:val="center"/>
            <w:hideMark/>
          </w:tcPr>
          <w:p w14:paraId="023D2E7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002BE2B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2EA4963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7B248F3F"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282.829,00</w:t>
            </w:r>
          </w:p>
        </w:tc>
      </w:tr>
      <w:tr w:rsidR="00256C10" w:rsidRPr="002C141F" w14:paraId="1AFA66FD" w14:textId="77777777"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2586B53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A.Ş.</w:t>
            </w:r>
          </w:p>
        </w:tc>
        <w:tc>
          <w:tcPr>
            <w:tcW w:w="1842" w:type="dxa"/>
            <w:tcBorders>
              <w:top w:val="nil"/>
              <w:left w:val="nil"/>
              <w:bottom w:val="single" w:sz="4" w:space="0" w:color="D3D3D3"/>
              <w:right w:val="single" w:sz="4" w:space="0" w:color="D3D3D3"/>
            </w:tcBorders>
            <w:shd w:val="clear" w:color="708090" w:fill="708090"/>
            <w:vAlign w:val="center"/>
            <w:hideMark/>
          </w:tcPr>
          <w:p w14:paraId="3BE26129"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76B6307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466F405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350533E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3A447D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1.705.369,36</w:t>
            </w:r>
          </w:p>
        </w:tc>
        <w:tc>
          <w:tcPr>
            <w:tcW w:w="1242" w:type="dxa"/>
            <w:tcBorders>
              <w:top w:val="nil"/>
              <w:left w:val="nil"/>
              <w:bottom w:val="single" w:sz="4" w:space="0" w:color="D3D3D3"/>
              <w:right w:val="single" w:sz="4" w:space="0" w:color="D3D3D3"/>
            </w:tcBorders>
            <w:shd w:val="clear" w:color="auto" w:fill="auto"/>
            <w:vAlign w:val="center"/>
            <w:hideMark/>
          </w:tcPr>
          <w:p w14:paraId="706585D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426.245,50</w:t>
            </w:r>
          </w:p>
        </w:tc>
        <w:tc>
          <w:tcPr>
            <w:tcW w:w="1309" w:type="dxa"/>
            <w:tcBorders>
              <w:top w:val="nil"/>
              <w:left w:val="nil"/>
              <w:bottom w:val="single" w:sz="4" w:space="0" w:color="D3D3D3"/>
              <w:right w:val="single" w:sz="4" w:space="0" w:color="D3D3D3"/>
            </w:tcBorders>
            <w:shd w:val="clear" w:color="auto" w:fill="auto"/>
            <w:vAlign w:val="center"/>
            <w:hideMark/>
          </w:tcPr>
          <w:p w14:paraId="01CC1E1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0EAB067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5222C55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2.131.614,86</w:t>
            </w:r>
          </w:p>
        </w:tc>
      </w:tr>
      <w:tr w:rsidR="00256C10" w:rsidRPr="002C141F" w14:paraId="72C875D2" w14:textId="77777777"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134DC87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1842" w:type="dxa"/>
            <w:tcBorders>
              <w:top w:val="nil"/>
              <w:left w:val="nil"/>
              <w:bottom w:val="single" w:sz="4" w:space="0" w:color="D3D3D3"/>
              <w:right w:val="single" w:sz="4" w:space="0" w:color="D3D3D3"/>
            </w:tcBorders>
            <w:shd w:val="clear" w:color="708090" w:fill="708090"/>
            <w:vAlign w:val="center"/>
            <w:hideMark/>
          </w:tcPr>
          <w:p w14:paraId="2A101476"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60" w:type="dxa"/>
            <w:tcBorders>
              <w:top w:val="nil"/>
              <w:left w:val="nil"/>
              <w:bottom w:val="single" w:sz="4" w:space="0" w:color="D3D3D3"/>
              <w:right w:val="single" w:sz="4" w:space="0" w:color="D3D3D3"/>
            </w:tcBorders>
            <w:shd w:val="clear" w:color="auto" w:fill="auto"/>
            <w:vAlign w:val="center"/>
            <w:hideMark/>
          </w:tcPr>
          <w:p w14:paraId="45EDB22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4AD97B3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14587AB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167BB5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930.750,80</w:t>
            </w:r>
          </w:p>
        </w:tc>
        <w:tc>
          <w:tcPr>
            <w:tcW w:w="1242" w:type="dxa"/>
            <w:tcBorders>
              <w:top w:val="nil"/>
              <w:left w:val="nil"/>
              <w:bottom w:val="single" w:sz="4" w:space="0" w:color="D3D3D3"/>
              <w:right w:val="single" w:sz="4" w:space="0" w:color="D3D3D3"/>
            </w:tcBorders>
            <w:shd w:val="clear" w:color="auto" w:fill="auto"/>
            <w:vAlign w:val="center"/>
            <w:hideMark/>
          </w:tcPr>
          <w:p w14:paraId="238B70D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309.275,00</w:t>
            </w:r>
          </w:p>
        </w:tc>
        <w:tc>
          <w:tcPr>
            <w:tcW w:w="1309" w:type="dxa"/>
            <w:tcBorders>
              <w:top w:val="nil"/>
              <w:left w:val="nil"/>
              <w:bottom w:val="single" w:sz="4" w:space="0" w:color="D3D3D3"/>
              <w:right w:val="single" w:sz="4" w:space="0" w:color="D3D3D3"/>
            </w:tcBorders>
            <w:shd w:val="clear" w:color="auto" w:fill="auto"/>
            <w:vAlign w:val="center"/>
            <w:hideMark/>
          </w:tcPr>
          <w:p w14:paraId="3774DFB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19B65F3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0470B47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1.240.025,80</w:t>
            </w:r>
          </w:p>
        </w:tc>
      </w:tr>
      <w:tr w:rsidR="00256C10" w:rsidRPr="002C141F" w14:paraId="0B110D1E" w14:textId="77777777"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0F5D00C3"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1842" w:type="dxa"/>
            <w:tcBorders>
              <w:top w:val="nil"/>
              <w:left w:val="nil"/>
              <w:bottom w:val="single" w:sz="4" w:space="0" w:color="D3D3D3"/>
              <w:right w:val="single" w:sz="4" w:space="0" w:color="D3D3D3"/>
            </w:tcBorders>
            <w:shd w:val="clear" w:color="708090" w:fill="708090"/>
            <w:vAlign w:val="center"/>
            <w:hideMark/>
          </w:tcPr>
          <w:p w14:paraId="7DF2FBE6"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6DB6963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10ACEEE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55550B2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A9A843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14:paraId="54CF9ED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3C0D0B3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5B746C3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13.007,57</w:t>
            </w:r>
          </w:p>
        </w:tc>
        <w:tc>
          <w:tcPr>
            <w:tcW w:w="1309" w:type="dxa"/>
            <w:tcBorders>
              <w:top w:val="nil"/>
              <w:left w:val="nil"/>
              <w:bottom w:val="single" w:sz="4" w:space="0" w:color="D3D3D3"/>
              <w:right w:val="single" w:sz="4" w:space="0" w:color="D3D3D3"/>
            </w:tcBorders>
            <w:shd w:val="clear" w:color="708090" w:fill="708090"/>
            <w:vAlign w:val="center"/>
            <w:hideMark/>
          </w:tcPr>
          <w:p w14:paraId="1C69348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13.007,57</w:t>
            </w:r>
          </w:p>
        </w:tc>
      </w:tr>
      <w:tr w:rsidR="00256C10" w:rsidRPr="002C141F" w14:paraId="736CE6E4" w14:textId="77777777"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2830E4D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A.Ş.</w:t>
            </w:r>
          </w:p>
        </w:tc>
        <w:tc>
          <w:tcPr>
            <w:tcW w:w="1842" w:type="dxa"/>
            <w:tcBorders>
              <w:top w:val="nil"/>
              <w:left w:val="nil"/>
              <w:bottom w:val="single" w:sz="4" w:space="0" w:color="D3D3D3"/>
              <w:right w:val="single" w:sz="4" w:space="0" w:color="D3D3D3"/>
            </w:tcBorders>
            <w:shd w:val="clear" w:color="708090" w:fill="708090"/>
            <w:vAlign w:val="center"/>
            <w:hideMark/>
          </w:tcPr>
          <w:p w14:paraId="76C87ECC"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60" w:type="dxa"/>
            <w:tcBorders>
              <w:top w:val="nil"/>
              <w:left w:val="nil"/>
              <w:bottom w:val="single" w:sz="4" w:space="0" w:color="D3D3D3"/>
              <w:right w:val="single" w:sz="4" w:space="0" w:color="D3D3D3"/>
            </w:tcBorders>
            <w:shd w:val="clear" w:color="auto" w:fill="auto"/>
            <w:vAlign w:val="center"/>
            <w:hideMark/>
          </w:tcPr>
          <w:p w14:paraId="04B53EC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1" w:type="dxa"/>
            <w:tcBorders>
              <w:top w:val="nil"/>
              <w:left w:val="nil"/>
              <w:bottom w:val="single" w:sz="4" w:space="0" w:color="D3D3D3"/>
              <w:right w:val="single" w:sz="4" w:space="0" w:color="D3D3D3"/>
            </w:tcBorders>
            <w:shd w:val="clear" w:color="auto" w:fill="auto"/>
            <w:vAlign w:val="center"/>
            <w:hideMark/>
          </w:tcPr>
          <w:p w14:paraId="383592F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850" w:type="dxa"/>
            <w:tcBorders>
              <w:top w:val="nil"/>
              <w:left w:val="nil"/>
              <w:bottom w:val="single" w:sz="4" w:space="0" w:color="D3D3D3"/>
              <w:right w:val="single" w:sz="4" w:space="0" w:color="D3D3D3"/>
            </w:tcBorders>
            <w:shd w:val="clear" w:color="auto" w:fill="auto"/>
            <w:vAlign w:val="center"/>
            <w:hideMark/>
          </w:tcPr>
          <w:p w14:paraId="7A54A6B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C8C73C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181.030,00</w:t>
            </w:r>
          </w:p>
        </w:tc>
        <w:tc>
          <w:tcPr>
            <w:tcW w:w="1242" w:type="dxa"/>
            <w:tcBorders>
              <w:top w:val="nil"/>
              <w:left w:val="nil"/>
              <w:bottom w:val="single" w:sz="4" w:space="0" w:color="D3D3D3"/>
              <w:right w:val="single" w:sz="4" w:space="0" w:color="D3D3D3"/>
            </w:tcBorders>
            <w:shd w:val="clear" w:color="auto" w:fill="auto"/>
            <w:vAlign w:val="center"/>
            <w:hideMark/>
          </w:tcPr>
          <w:p w14:paraId="534357A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794.620,70</w:t>
            </w:r>
          </w:p>
        </w:tc>
        <w:tc>
          <w:tcPr>
            <w:tcW w:w="1309" w:type="dxa"/>
            <w:tcBorders>
              <w:top w:val="nil"/>
              <w:left w:val="nil"/>
              <w:bottom w:val="single" w:sz="4" w:space="0" w:color="D3D3D3"/>
              <w:right w:val="single" w:sz="4" w:space="0" w:color="D3D3D3"/>
            </w:tcBorders>
            <w:shd w:val="clear" w:color="auto" w:fill="auto"/>
            <w:vAlign w:val="center"/>
            <w:hideMark/>
          </w:tcPr>
          <w:p w14:paraId="5986E69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59" w:type="dxa"/>
            <w:tcBorders>
              <w:top w:val="nil"/>
              <w:left w:val="nil"/>
              <w:bottom w:val="single" w:sz="4" w:space="0" w:color="D3D3D3"/>
              <w:right w:val="single" w:sz="4" w:space="0" w:color="D3D3D3"/>
            </w:tcBorders>
            <w:shd w:val="clear" w:color="auto" w:fill="auto"/>
            <w:vAlign w:val="center"/>
            <w:hideMark/>
          </w:tcPr>
          <w:p w14:paraId="2748A31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14:paraId="28A595B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975.650,70</w:t>
            </w:r>
          </w:p>
        </w:tc>
      </w:tr>
      <w:tr w:rsidR="00256C10" w:rsidRPr="002C141F" w14:paraId="3122868F" w14:textId="77777777"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14:paraId="33E2A420"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14:paraId="18BF3DAA"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60" w:type="dxa"/>
            <w:tcBorders>
              <w:top w:val="nil"/>
              <w:left w:val="nil"/>
              <w:bottom w:val="single" w:sz="4" w:space="0" w:color="D3D3D3"/>
              <w:right w:val="single" w:sz="4" w:space="0" w:color="D3D3D3"/>
            </w:tcBorders>
            <w:shd w:val="clear" w:color="708090" w:fill="708090"/>
            <w:vAlign w:val="center"/>
            <w:hideMark/>
          </w:tcPr>
          <w:p w14:paraId="7BAD54A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14:paraId="4395B02F"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850" w:type="dxa"/>
            <w:tcBorders>
              <w:top w:val="nil"/>
              <w:left w:val="nil"/>
              <w:bottom w:val="single" w:sz="4" w:space="0" w:color="D3D3D3"/>
              <w:right w:val="single" w:sz="4" w:space="0" w:color="D3D3D3"/>
            </w:tcBorders>
            <w:shd w:val="clear" w:color="708090" w:fill="708090"/>
            <w:vAlign w:val="center"/>
            <w:hideMark/>
          </w:tcPr>
          <w:p w14:paraId="6094DE5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276" w:type="dxa"/>
            <w:tcBorders>
              <w:top w:val="nil"/>
              <w:left w:val="nil"/>
              <w:bottom w:val="single" w:sz="4" w:space="0" w:color="D3D3D3"/>
              <w:right w:val="single" w:sz="4" w:space="0" w:color="D3D3D3"/>
            </w:tcBorders>
            <w:shd w:val="clear" w:color="708090" w:fill="708090"/>
            <w:vAlign w:val="center"/>
            <w:hideMark/>
          </w:tcPr>
          <w:p w14:paraId="4A231662"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3.131.657,70</w:t>
            </w:r>
          </w:p>
        </w:tc>
        <w:tc>
          <w:tcPr>
            <w:tcW w:w="1242" w:type="dxa"/>
            <w:tcBorders>
              <w:top w:val="nil"/>
              <w:left w:val="nil"/>
              <w:bottom w:val="single" w:sz="4" w:space="0" w:color="D3D3D3"/>
              <w:right w:val="single" w:sz="4" w:space="0" w:color="D3D3D3"/>
            </w:tcBorders>
            <w:shd w:val="clear" w:color="708090" w:fill="708090"/>
            <w:vAlign w:val="center"/>
            <w:hideMark/>
          </w:tcPr>
          <w:p w14:paraId="3F1E98D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3.286.608,17</w:t>
            </w:r>
          </w:p>
        </w:tc>
        <w:tc>
          <w:tcPr>
            <w:tcW w:w="1309" w:type="dxa"/>
            <w:tcBorders>
              <w:top w:val="nil"/>
              <w:left w:val="nil"/>
              <w:bottom w:val="single" w:sz="4" w:space="0" w:color="D3D3D3"/>
              <w:right w:val="single" w:sz="4" w:space="0" w:color="D3D3D3"/>
            </w:tcBorders>
            <w:shd w:val="clear" w:color="708090" w:fill="708090"/>
            <w:vAlign w:val="center"/>
            <w:hideMark/>
          </w:tcPr>
          <w:p w14:paraId="13D9ADB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13.896.757,73</w:t>
            </w:r>
          </w:p>
        </w:tc>
        <w:tc>
          <w:tcPr>
            <w:tcW w:w="959" w:type="dxa"/>
            <w:tcBorders>
              <w:top w:val="nil"/>
              <w:left w:val="nil"/>
              <w:bottom w:val="single" w:sz="4" w:space="0" w:color="D3D3D3"/>
              <w:right w:val="single" w:sz="4" w:space="0" w:color="D3D3D3"/>
            </w:tcBorders>
            <w:shd w:val="clear" w:color="708090" w:fill="708090"/>
            <w:vAlign w:val="center"/>
            <w:hideMark/>
          </w:tcPr>
          <w:p w14:paraId="20EA483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13.007,57</w:t>
            </w:r>
          </w:p>
        </w:tc>
        <w:tc>
          <w:tcPr>
            <w:tcW w:w="1309" w:type="dxa"/>
            <w:tcBorders>
              <w:top w:val="nil"/>
              <w:left w:val="nil"/>
              <w:bottom w:val="single" w:sz="4" w:space="0" w:color="D3D3D3"/>
              <w:right w:val="single" w:sz="4" w:space="0" w:color="D3D3D3"/>
            </w:tcBorders>
            <w:shd w:val="clear" w:color="708090" w:fill="708090"/>
            <w:vAlign w:val="center"/>
            <w:hideMark/>
          </w:tcPr>
          <w:p w14:paraId="56E1D7D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20.328.031,17</w:t>
            </w:r>
          </w:p>
        </w:tc>
      </w:tr>
    </w:tbl>
    <w:p w14:paraId="1490F6EA" w14:textId="77777777" w:rsidR="00AB0FC6" w:rsidRPr="002C141F" w:rsidRDefault="00AB0FC6" w:rsidP="00AB0FC6">
      <w:pPr>
        <w:pStyle w:val="Tablo1"/>
        <w:jc w:val="left"/>
        <w:rPr>
          <w:rFonts w:ascii="Times New Roman" w:hAnsi="Times New Roman"/>
          <w:lang w:val="en-US"/>
        </w:rPr>
      </w:pPr>
    </w:p>
    <w:p w14:paraId="185D361E" w14:textId="77777777" w:rsidR="00AB0FC6" w:rsidRPr="002C141F" w:rsidRDefault="004C282A" w:rsidP="00385AC9">
      <w:pPr>
        <w:pStyle w:val="Balk5"/>
        <w:rPr>
          <w:lang w:val="en-US"/>
        </w:rPr>
      </w:pPr>
      <w:bookmarkStart w:id="421" w:name="_Toc445993552"/>
      <w:bookmarkStart w:id="422" w:name="_Toc520881405"/>
      <w:r w:rsidRPr="002C141F">
        <w:rPr>
          <w:lang w:val="en-US"/>
        </w:rPr>
        <w:t>Table</w:t>
      </w:r>
      <w:r w:rsidR="00AB0FC6" w:rsidRPr="002C141F">
        <w:rPr>
          <w:lang w:val="en-US"/>
        </w:rPr>
        <w:t xml:space="preserve"> 10.35 GÜMÜŞHANE</w:t>
      </w:r>
      <w:bookmarkEnd w:id="421"/>
      <w:bookmarkEnd w:id="422"/>
    </w:p>
    <w:tbl>
      <w:tblPr>
        <w:tblW w:w="4960" w:type="pct"/>
        <w:tblCellMar>
          <w:left w:w="70" w:type="dxa"/>
          <w:right w:w="70" w:type="dxa"/>
        </w:tblCellMar>
        <w:tblLook w:val="04A0" w:firstRow="1" w:lastRow="0" w:firstColumn="1" w:lastColumn="0" w:noHBand="0" w:noVBand="1"/>
      </w:tblPr>
      <w:tblGrid>
        <w:gridCol w:w="2816"/>
        <w:gridCol w:w="1096"/>
        <w:gridCol w:w="1609"/>
        <w:gridCol w:w="852"/>
        <w:gridCol w:w="1335"/>
        <w:gridCol w:w="1055"/>
        <w:gridCol w:w="1207"/>
        <w:gridCol w:w="1207"/>
        <w:gridCol w:w="700"/>
        <w:gridCol w:w="1309"/>
      </w:tblGrid>
      <w:tr w:rsidR="00256C10" w:rsidRPr="002C141F" w14:paraId="0CC574B3" w14:textId="77777777" w:rsidTr="00256C10">
        <w:trPr>
          <w:trHeight w:val="420"/>
        </w:trPr>
        <w:tc>
          <w:tcPr>
            <w:tcW w:w="111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F1DED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GÜMÜŞHANE</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3BFE8B96"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661" w:type="pct"/>
            <w:tcBorders>
              <w:top w:val="single" w:sz="4" w:space="0" w:color="D3D3D3"/>
              <w:left w:val="nil"/>
              <w:bottom w:val="single" w:sz="4" w:space="0" w:color="D3D3D3"/>
              <w:right w:val="single" w:sz="4" w:space="0" w:color="D3D3D3"/>
            </w:tcBorders>
            <w:shd w:val="clear" w:color="6E9ECA" w:fill="6E9ECA"/>
            <w:vAlign w:val="center"/>
            <w:hideMark/>
          </w:tcPr>
          <w:p w14:paraId="2F3DDD26"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67" w:type="pct"/>
            <w:tcBorders>
              <w:top w:val="single" w:sz="4" w:space="0" w:color="D3D3D3"/>
              <w:left w:val="nil"/>
              <w:bottom w:val="single" w:sz="4" w:space="0" w:color="D3D3D3"/>
              <w:right w:val="single" w:sz="4" w:space="0" w:color="D3D3D3"/>
            </w:tcBorders>
            <w:shd w:val="clear" w:color="6E9ECA" w:fill="6E9ECA"/>
            <w:vAlign w:val="center"/>
            <w:hideMark/>
          </w:tcPr>
          <w:p w14:paraId="7359C49B"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14:paraId="55D86B4A"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6A98CED2"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14:paraId="03433F6F"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63" w:type="pct"/>
            <w:tcBorders>
              <w:top w:val="single" w:sz="4" w:space="0" w:color="D3D3D3"/>
              <w:left w:val="nil"/>
              <w:bottom w:val="single" w:sz="4" w:space="0" w:color="D3D3D3"/>
              <w:right w:val="single" w:sz="4" w:space="0" w:color="D3D3D3"/>
            </w:tcBorders>
            <w:shd w:val="clear" w:color="6E9ECA" w:fill="6E9ECA"/>
            <w:vAlign w:val="center"/>
            <w:hideMark/>
          </w:tcPr>
          <w:p w14:paraId="45E54371"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269" w:type="pct"/>
            <w:tcBorders>
              <w:top w:val="single" w:sz="4" w:space="0" w:color="D3D3D3"/>
              <w:left w:val="nil"/>
              <w:bottom w:val="single" w:sz="4" w:space="0" w:color="D3D3D3"/>
              <w:right w:val="single" w:sz="4" w:space="0" w:color="D3D3D3"/>
            </w:tcBorders>
            <w:shd w:val="clear" w:color="6E9ECA" w:fill="6E9ECA"/>
            <w:vAlign w:val="center"/>
            <w:hideMark/>
          </w:tcPr>
          <w:p w14:paraId="07590FC9"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61" w:type="pct"/>
            <w:tcBorders>
              <w:top w:val="single" w:sz="4" w:space="0" w:color="D3D3D3"/>
              <w:left w:val="nil"/>
              <w:bottom w:val="single" w:sz="4" w:space="0" w:color="D3D3D3"/>
              <w:right w:val="single" w:sz="4" w:space="0" w:color="D3D3D3"/>
            </w:tcBorders>
            <w:shd w:val="clear" w:color="6E9ECA" w:fill="6E9ECA"/>
            <w:vAlign w:val="center"/>
            <w:hideMark/>
          </w:tcPr>
          <w:p w14:paraId="7EBF524E"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2CB62894" w14:textId="77777777" w:rsidTr="00256C10">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0E1A9BF8"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GÜMÜŞHANE BAYBURT DOĞALGAZ DAĞITIM A.Ş.</w:t>
            </w:r>
          </w:p>
        </w:tc>
        <w:tc>
          <w:tcPr>
            <w:tcW w:w="397" w:type="pct"/>
            <w:tcBorders>
              <w:top w:val="nil"/>
              <w:left w:val="nil"/>
              <w:bottom w:val="single" w:sz="4" w:space="0" w:color="D3D3D3"/>
              <w:right w:val="single" w:sz="4" w:space="0" w:color="D3D3D3"/>
            </w:tcBorders>
            <w:shd w:val="clear" w:color="708090" w:fill="708090"/>
            <w:vAlign w:val="center"/>
            <w:hideMark/>
          </w:tcPr>
          <w:p w14:paraId="2DDE41A0"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661" w:type="pct"/>
            <w:tcBorders>
              <w:top w:val="nil"/>
              <w:left w:val="nil"/>
              <w:bottom w:val="single" w:sz="4" w:space="0" w:color="D3D3D3"/>
              <w:right w:val="single" w:sz="4" w:space="0" w:color="D3D3D3"/>
            </w:tcBorders>
            <w:shd w:val="clear" w:color="auto" w:fill="auto"/>
            <w:vAlign w:val="center"/>
            <w:hideMark/>
          </w:tcPr>
          <w:p w14:paraId="42886A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066590C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9.110,36</w:t>
            </w:r>
          </w:p>
        </w:tc>
        <w:tc>
          <w:tcPr>
            <w:tcW w:w="351" w:type="pct"/>
            <w:tcBorders>
              <w:top w:val="nil"/>
              <w:left w:val="nil"/>
              <w:bottom w:val="single" w:sz="4" w:space="0" w:color="D3D3D3"/>
              <w:right w:val="single" w:sz="4" w:space="0" w:color="D3D3D3"/>
            </w:tcBorders>
            <w:shd w:val="clear" w:color="auto" w:fill="auto"/>
            <w:vAlign w:val="center"/>
            <w:hideMark/>
          </w:tcPr>
          <w:p w14:paraId="0170336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871D69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0" w:type="pct"/>
            <w:tcBorders>
              <w:top w:val="nil"/>
              <w:left w:val="nil"/>
              <w:bottom w:val="single" w:sz="4" w:space="0" w:color="D3D3D3"/>
              <w:right w:val="single" w:sz="4" w:space="0" w:color="D3D3D3"/>
            </w:tcBorders>
            <w:shd w:val="clear" w:color="auto" w:fill="auto"/>
            <w:vAlign w:val="center"/>
            <w:hideMark/>
          </w:tcPr>
          <w:p w14:paraId="5241E0E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7.055.164,71</w:t>
            </w:r>
          </w:p>
        </w:tc>
        <w:tc>
          <w:tcPr>
            <w:tcW w:w="463" w:type="pct"/>
            <w:tcBorders>
              <w:top w:val="nil"/>
              <w:left w:val="nil"/>
              <w:bottom w:val="single" w:sz="4" w:space="0" w:color="D3D3D3"/>
              <w:right w:val="single" w:sz="4" w:space="0" w:color="D3D3D3"/>
            </w:tcBorders>
            <w:shd w:val="clear" w:color="auto" w:fill="auto"/>
            <w:vAlign w:val="center"/>
            <w:hideMark/>
          </w:tcPr>
          <w:p w14:paraId="445CF9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9.333.091,71</w:t>
            </w:r>
          </w:p>
        </w:tc>
        <w:tc>
          <w:tcPr>
            <w:tcW w:w="269" w:type="pct"/>
            <w:tcBorders>
              <w:top w:val="nil"/>
              <w:left w:val="nil"/>
              <w:bottom w:val="single" w:sz="4" w:space="0" w:color="D3D3D3"/>
              <w:right w:val="single" w:sz="4" w:space="0" w:color="D3D3D3"/>
            </w:tcBorders>
            <w:shd w:val="clear" w:color="auto" w:fill="auto"/>
            <w:vAlign w:val="center"/>
            <w:hideMark/>
          </w:tcPr>
          <w:p w14:paraId="3DD77EF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279,81</w:t>
            </w:r>
          </w:p>
        </w:tc>
        <w:tc>
          <w:tcPr>
            <w:tcW w:w="461" w:type="pct"/>
            <w:tcBorders>
              <w:top w:val="nil"/>
              <w:left w:val="nil"/>
              <w:bottom w:val="single" w:sz="4" w:space="0" w:color="D3D3D3"/>
              <w:right w:val="single" w:sz="4" w:space="0" w:color="D3D3D3"/>
            </w:tcBorders>
            <w:shd w:val="clear" w:color="708090" w:fill="708090"/>
            <w:vAlign w:val="center"/>
            <w:hideMark/>
          </w:tcPr>
          <w:p w14:paraId="0F2F82B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16.397.646,60</w:t>
            </w:r>
          </w:p>
        </w:tc>
      </w:tr>
      <w:tr w:rsidR="00256C10" w:rsidRPr="002C141F" w14:paraId="34E09EAF" w14:textId="77777777"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633F92E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18F3794B"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661" w:type="pct"/>
            <w:tcBorders>
              <w:top w:val="nil"/>
              <w:left w:val="nil"/>
              <w:bottom w:val="single" w:sz="4" w:space="0" w:color="D3D3D3"/>
              <w:right w:val="single" w:sz="4" w:space="0" w:color="D3D3D3"/>
            </w:tcBorders>
            <w:shd w:val="clear" w:color="auto" w:fill="auto"/>
            <w:vAlign w:val="center"/>
            <w:hideMark/>
          </w:tcPr>
          <w:p w14:paraId="4F80EFC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207AEA8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2684ED7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4973B6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136.981,58</w:t>
            </w:r>
          </w:p>
        </w:tc>
        <w:tc>
          <w:tcPr>
            <w:tcW w:w="480" w:type="pct"/>
            <w:tcBorders>
              <w:top w:val="nil"/>
              <w:left w:val="nil"/>
              <w:bottom w:val="single" w:sz="4" w:space="0" w:color="D3D3D3"/>
              <w:right w:val="single" w:sz="4" w:space="0" w:color="D3D3D3"/>
            </w:tcBorders>
            <w:shd w:val="clear" w:color="auto" w:fill="auto"/>
            <w:vAlign w:val="center"/>
            <w:hideMark/>
          </w:tcPr>
          <w:p w14:paraId="48CE052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25.376,13</w:t>
            </w:r>
          </w:p>
        </w:tc>
        <w:tc>
          <w:tcPr>
            <w:tcW w:w="463" w:type="pct"/>
            <w:tcBorders>
              <w:top w:val="nil"/>
              <w:left w:val="nil"/>
              <w:bottom w:val="single" w:sz="4" w:space="0" w:color="D3D3D3"/>
              <w:right w:val="single" w:sz="4" w:space="0" w:color="D3D3D3"/>
            </w:tcBorders>
            <w:shd w:val="clear" w:color="auto" w:fill="auto"/>
            <w:vAlign w:val="center"/>
            <w:hideMark/>
          </w:tcPr>
          <w:p w14:paraId="22A982B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9" w:type="pct"/>
            <w:tcBorders>
              <w:top w:val="nil"/>
              <w:left w:val="nil"/>
              <w:bottom w:val="single" w:sz="4" w:space="0" w:color="D3D3D3"/>
              <w:right w:val="single" w:sz="4" w:space="0" w:color="D3D3D3"/>
            </w:tcBorders>
            <w:shd w:val="clear" w:color="auto" w:fill="auto"/>
            <w:vAlign w:val="center"/>
            <w:hideMark/>
          </w:tcPr>
          <w:p w14:paraId="5C095C0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14:paraId="6E1BA04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162.357,71</w:t>
            </w:r>
          </w:p>
        </w:tc>
      </w:tr>
      <w:tr w:rsidR="00256C10" w:rsidRPr="002C141F" w14:paraId="6DE43A4A" w14:textId="77777777" w:rsidTr="00256C10">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28345FC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A.Ş.</w:t>
            </w:r>
          </w:p>
        </w:tc>
        <w:tc>
          <w:tcPr>
            <w:tcW w:w="397" w:type="pct"/>
            <w:tcBorders>
              <w:top w:val="nil"/>
              <w:left w:val="nil"/>
              <w:bottom w:val="single" w:sz="4" w:space="0" w:color="D3D3D3"/>
              <w:right w:val="single" w:sz="4" w:space="0" w:color="D3D3D3"/>
            </w:tcBorders>
            <w:shd w:val="clear" w:color="708090" w:fill="708090"/>
            <w:vAlign w:val="center"/>
            <w:hideMark/>
          </w:tcPr>
          <w:p w14:paraId="7C4B956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661" w:type="pct"/>
            <w:tcBorders>
              <w:top w:val="nil"/>
              <w:left w:val="nil"/>
              <w:bottom w:val="single" w:sz="4" w:space="0" w:color="D3D3D3"/>
              <w:right w:val="single" w:sz="4" w:space="0" w:color="D3D3D3"/>
            </w:tcBorders>
            <w:shd w:val="clear" w:color="auto" w:fill="auto"/>
            <w:vAlign w:val="center"/>
            <w:hideMark/>
          </w:tcPr>
          <w:p w14:paraId="7AAFAC7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4079456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7683BF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4D21BE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0" w:type="pct"/>
            <w:tcBorders>
              <w:top w:val="nil"/>
              <w:left w:val="nil"/>
              <w:bottom w:val="single" w:sz="4" w:space="0" w:color="D3D3D3"/>
              <w:right w:val="single" w:sz="4" w:space="0" w:color="D3D3D3"/>
            </w:tcBorders>
            <w:shd w:val="clear" w:color="auto" w:fill="auto"/>
            <w:vAlign w:val="center"/>
            <w:hideMark/>
          </w:tcPr>
          <w:p w14:paraId="4B8508D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582.840,54</w:t>
            </w:r>
          </w:p>
        </w:tc>
        <w:tc>
          <w:tcPr>
            <w:tcW w:w="463" w:type="pct"/>
            <w:tcBorders>
              <w:top w:val="nil"/>
              <w:left w:val="nil"/>
              <w:bottom w:val="single" w:sz="4" w:space="0" w:color="D3D3D3"/>
              <w:right w:val="single" w:sz="4" w:space="0" w:color="D3D3D3"/>
            </w:tcBorders>
            <w:shd w:val="clear" w:color="auto" w:fill="auto"/>
            <w:vAlign w:val="center"/>
            <w:hideMark/>
          </w:tcPr>
          <w:p w14:paraId="49B1FCF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9" w:type="pct"/>
            <w:tcBorders>
              <w:top w:val="nil"/>
              <w:left w:val="nil"/>
              <w:bottom w:val="single" w:sz="4" w:space="0" w:color="D3D3D3"/>
              <w:right w:val="single" w:sz="4" w:space="0" w:color="D3D3D3"/>
            </w:tcBorders>
            <w:shd w:val="clear" w:color="auto" w:fill="auto"/>
            <w:vAlign w:val="center"/>
            <w:hideMark/>
          </w:tcPr>
          <w:p w14:paraId="4C42AB8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14:paraId="34BA65E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582.840,54</w:t>
            </w:r>
          </w:p>
        </w:tc>
      </w:tr>
      <w:tr w:rsidR="00256C10" w:rsidRPr="002C141F" w14:paraId="0E7171A9" w14:textId="77777777"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679D0DE2"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0F2A919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661" w:type="pct"/>
            <w:tcBorders>
              <w:top w:val="nil"/>
              <w:left w:val="nil"/>
              <w:bottom w:val="single" w:sz="4" w:space="0" w:color="D3D3D3"/>
              <w:right w:val="single" w:sz="4" w:space="0" w:color="D3D3D3"/>
            </w:tcBorders>
            <w:shd w:val="clear" w:color="auto" w:fill="auto"/>
            <w:vAlign w:val="center"/>
            <w:hideMark/>
          </w:tcPr>
          <w:p w14:paraId="6F20E6D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5C447F6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4AD950C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DFD273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7.494,00</w:t>
            </w:r>
          </w:p>
        </w:tc>
        <w:tc>
          <w:tcPr>
            <w:tcW w:w="480" w:type="pct"/>
            <w:tcBorders>
              <w:top w:val="nil"/>
              <w:left w:val="nil"/>
              <w:bottom w:val="single" w:sz="4" w:space="0" w:color="D3D3D3"/>
              <w:right w:val="single" w:sz="4" w:space="0" w:color="D3D3D3"/>
            </w:tcBorders>
            <w:shd w:val="clear" w:color="auto" w:fill="auto"/>
            <w:vAlign w:val="center"/>
            <w:hideMark/>
          </w:tcPr>
          <w:p w14:paraId="43D5DD3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3" w:type="pct"/>
            <w:tcBorders>
              <w:top w:val="nil"/>
              <w:left w:val="nil"/>
              <w:bottom w:val="single" w:sz="4" w:space="0" w:color="D3D3D3"/>
              <w:right w:val="single" w:sz="4" w:space="0" w:color="D3D3D3"/>
            </w:tcBorders>
            <w:shd w:val="clear" w:color="auto" w:fill="auto"/>
            <w:vAlign w:val="center"/>
            <w:hideMark/>
          </w:tcPr>
          <w:p w14:paraId="7E94735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9" w:type="pct"/>
            <w:tcBorders>
              <w:top w:val="nil"/>
              <w:left w:val="nil"/>
              <w:bottom w:val="single" w:sz="4" w:space="0" w:color="D3D3D3"/>
              <w:right w:val="single" w:sz="4" w:space="0" w:color="D3D3D3"/>
            </w:tcBorders>
            <w:shd w:val="clear" w:color="auto" w:fill="auto"/>
            <w:vAlign w:val="center"/>
            <w:hideMark/>
          </w:tcPr>
          <w:p w14:paraId="20192A0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14:paraId="006DC6D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7.494,00</w:t>
            </w:r>
          </w:p>
        </w:tc>
      </w:tr>
      <w:tr w:rsidR="00256C10" w:rsidRPr="002C141F" w14:paraId="29140CFB" w14:textId="77777777"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31220E2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A.Ş.</w:t>
            </w:r>
          </w:p>
        </w:tc>
        <w:tc>
          <w:tcPr>
            <w:tcW w:w="397" w:type="pct"/>
            <w:tcBorders>
              <w:top w:val="nil"/>
              <w:left w:val="nil"/>
              <w:bottom w:val="single" w:sz="4" w:space="0" w:color="D3D3D3"/>
              <w:right w:val="single" w:sz="4" w:space="0" w:color="D3D3D3"/>
            </w:tcBorders>
            <w:shd w:val="clear" w:color="708090" w:fill="708090"/>
            <w:vAlign w:val="center"/>
            <w:hideMark/>
          </w:tcPr>
          <w:p w14:paraId="0286B905"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661" w:type="pct"/>
            <w:tcBorders>
              <w:top w:val="nil"/>
              <w:left w:val="nil"/>
              <w:bottom w:val="single" w:sz="4" w:space="0" w:color="D3D3D3"/>
              <w:right w:val="single" w:sz="4" w:space="0" w:color="D3D3D3"/>
            </w:tcBorders>
            <w:shd w:val="clear" w:color="auto" w:fill="auto"/>
            <w:vAlign w:val="center"/>
            <w:hideMark/>
          </w:tcPr>
          <w:p w14:paraId="0574966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64BB85C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09077ED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F99810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838.529,06</w:t>
            </w:r>
          </w:p>
        </w:tc>
        <w:tc>
          <w:tcPr>
            <w:tcW w:w="480" w:type="pct"/>
            <w:tcBorders>
              <w:top w:val="nil"/>
              <w:left w:val="nil"/>
              <w:bottom w:val="single" w:sz="4" w:space="0" w:color="D3D3D3"/>
              <w:right w:val="single" w:sz="4" w:space="0" w:color="D3D3D3"/>
            </w:tcBorders>
            <w:shd w:val="clear" w:color="auto" w:fill="auto"/>
            <w:vAlign w:val="center"/>
            <w:hideMark/>
          </w:tcPr>
          <w:p w14:paraId="3EF7C69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3" w:type="pct"/>
            <w:tcBorders>
              <w:top w:val="nil"/>
              <w:left w:val="nil"/>
              <w:bottom w:val="single" w:sz="4" w:space="0" w:color="D3D3D3"/>
              <w:right w:val="single" w:sz="4" w:space="0" w:color="D3D3D3"/>
            </w:tcBorders>
            <w:shd w:val="clear" w:color="auto" w:fill="auto"/>
            <w:vAlign w:val="center"/>
            <w:hideMark/>
          </w:tcPr>
          <w:p w14:paraId="428AF2D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69" w:type="pct"/>
            <w:tcBorders>
              <w:top w:val="nil"/>
              <w:left w:val="nil"/>
              <w:bottom w:val="single" w:sz="4" w:space="0" w:color="D3D3D3"/>
              <w:right w:val="single" w:sz="4" w:space="0" w:color="D3D3D3"/>
            </w:tcBorders>
            <w:shd w:val="clear" w:color="auto" w:fill="auto"/>
            <w:vAlign w:val="center"/>
            <w:hideMark/>
          </w:tcPr>
          <w:p w14:paraId="6793D7D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14:paraId="2DCCE90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838.529,06</w:t>
            </w:r>
          </w:p>
        </w:tc>
      </w:tr>
      <w:tr w:rsidR="00256C10" w:rsidRPr="002C141F" w14:paraId="0D3721C5" w14:textId="77777777"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14:paraId="0142BA73"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14:paraId="77F78944"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661" w:type="pct"/>
            <w:tcBorders>
              <w:top w:val="nil"/>
              <w:left w:val="nil"/>
              <w:bottom w:val="single" w:sz="4" w:space="0" w:color="D3D3D3"/>
              <w:right w:val="single" w:sz="4" w:space="0" w:color="D3D3D3"/>
            </w:tcBorders>
            <w:shd w:val="clear" w:color="708090" w:fill="708090"/>
            <w:vAlign w:val="center"/>
            <w:hideMark/>
          </w:tcPr>
          <w:p w14:paraId="6E59FE72"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67" w:type="pct"/>
            <w:tcBorders>
              <w:top w:val="nil"/>
              <w:left w:val="nil"/>
              <w:bottom w:val="single" w:sz="4" w:space="0" w:color="D3D3D3"/>
              <w:right w:val="single" w:sz="4" w:space="0" w:color="D3D3D3"/>
            </w:tcBorders>
            <w:shd w:val="clear" w:color="708090" w:fill="708090"/>
            <w:vAlign w:val="center"/>
            <w:hideMark/>
          </w:tcPr>
          <w:p w14:paraId="0D8353D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9.110,36</w:t>
            </w:r>
          </w:p>
        </w:tc>
        <w:tc>
          <w:tcPr>
            <w:tcW w:w="351" w:type="pct"/>
            <w:tcBorders>
              <w:top w:val="nil"/>
              <w:left w:val="nil"/>
              <w:bottom w:val="single" w:sz="4" w:space="0" w:color="D3D3D3"/>
              <w:right w:val="single" w:sz="4" w:space="0" w:color="D3D3D3"/>
            </w:tcBorders>
            <w:shd w:val="clear" w:color="708090" w:fill="708090"/>
            <w:vAlign w:val="center"/>
            <w:hideMark/>
          </w:tcPr>
          <w:p w14:paraId="02339B9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2" w:type="pct"/>
            <w:tcBorders>
              <w:top w:val="nil"/>
              <w:left w:val="nil"/>
              <w:bottom w:val="single" w:sz="4" w:space="0" w:color="D3D3D3"/>
              <w:right w:val="single" w:sz="4" w:space="0" w:color="D3D3D3"/>
            </w:tcBorders>
            <w:shd w:val="clear" w:color="708090" w:fill="708090"/>
            <w:vAlign w:val="center"/>
            <w:hideMark/>
          </w:tcPr>
          <w:p w14:paraId="10E4FD2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983.004,64</w:t>
            </w:r>
          </w:p>
        </w:tc>
        <w:tc>
          <w:tcPr>
            <w:tcW w:w="480" w:type="pct"/>
            <w:tcBorders>
              <w:top w:val="nil"/>
              <w:left w:val="nil"/>
              <w:bottom w:val="single" w:sz="4" w:space="0" w:color="D3D3D3"/>
              <w:right w:val="single" w:sz="4" w:space="0" w:color="D3D3D3"/>
            </w:tcBorders>
            <w:shd w:val="clear" w:color="708090" w:fill="708090"/>
            <w:vAlign w:val="center"/>
            <w:hideMark/>
          </w:tcPr>
          <w:p w14:paraId="3BD14A7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7.663.381,38</w:t>
            </w:r>
          </w:p>
        </w:tc>
        <w:tc>
          <w:tcPr>
            <w:tcW w:w="463" w:type="pct"/>
            <w:tcBorders>
              <w:top w:val="nil"/>
              <w:left w:val="nil"/>
              <w:bottom w:val="single" w:sz="4" w:space="0" w:color="D3D3D3"/>
              <w:right w:val="single" w:sz="4" w:space="0" w:color="D3D3D3"/>
            </w:tcBorders>
            <w:shd w:val="clear" w:color="708090" w:fill="708090"/>
            <w:vAlign w:val="center"/>
            <w:hideMark/>
          </w:tcPr>
          <w:p w14:paraId="6723958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9.333.091,71</w:t>
            </w:r>
          </w:p>
        </w:tc>
        <w:tc>
          <w:tcPr>
            <w:tcW w:w="269" w:type="pct"/>
            <w:tcBorders>
              <w:top w:val="nil"/>
              <w:left w:val="nil"/>
              <w:bottom w:val="single" w:sz="4" w:space="0" w:color="D3D3D3"/>
              <w:right w:val="single" w:sz="4" w:space="0" w:color="D3D3D3"/>
            </w:tcBorders>
            <w:shd w:val="clear" w:color="708090" w:fill="708090"/>
            <w:vAlign w:val="center"/>
            <w:hideMark/>
          </w:tcPr>
          <w:p w14:paraId="5B2BEFA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279,81</w:t>
            </w:r>
          </w:p>
        </w:tc>
        <w:tc>
          <w:tcPr>
            <w:tcW w:w="461" w:type="pct"/>
            <w:tcBorders>
              <w:top w:val="nil"/>
              <w:left w:val="nil"/>
              <w:bottom w:val="single" w:sz="4" w:space="0" w:color="D3D3D3"/>
              <w:right w:val="single" w:sz="4" w:space="0" w:color="D3D3D3"/>
            </w:tcBorders>
            <w:shd w:val="clear" w:color="708090" w:fill="708090"/>
            <w:vAlign w:val="center"/>
            <w:hideMark/>
          </w:tcPr>
          <w:p w14:paraId="3F9689F4"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17.988.867,91</w:t>
            </w:r>
          </w:p>
        </w:tc>
      </w:tr>
    </w:tbl>
    <w:p w14:paraId="17174B06" w14:textId="77777777" w:rsidR="002C3EF3" w:rsidRPr="002C141F" w:rsidRDefault="002C3EF3" w:rsidP="00AB0FC6">
      <w:pPr>
        <w:pStyle w:val="Tablo1"/>
        <w:jc w:val="left"/>
        <w:rPr>
          <w:rFonts w:ascii="Times New Roman" w:hAnsi="Times New Roman" w:cstheme="minorBidi"/>
          <w:b w:val="0"/>
          <w:lang w:val="en-US"/>
        </w:rPr>
      </w:pPr>
    </w:p>
    <w:p w14:paraId="73A5F174" w14:textId="77777777" w:rsidR="002C3EF3" w:rsidRPr="002C141F" w:rsidRDefault="002C3EF3">
      <w:pPr>
        <w:rPr>
          <w:rFonts w:ascii="Times New Roman" w:eastAsia="Times New Roman" w:hAnsi="Times New Roman" w:cs="Times New Roman"/>
          <w:b/>
          <w:bCs/>
          <w:iCs/>
          <w:sz w:val="24"/>
          <w:szCs w:val="26"/>
          <w:lang w:val="en-US"/>
        </w:rPr>
      </w:pPr>
      <w:bookmarkStart w:id="423" w:name="_Toc445993553"/>
      <w:r w:rsidRPr="002C141F">
        <w:rPr>
          <w:lang w:val="en-US"/>
        </w:rPr>
        <w:br w:type="page"/>
      </w:r>
    </w:p>
    <w:p w14:paraId="402CEBE6" w14:textId="77777777" w:rsidR="00AB0FC6" w:rsidRPr="002C141F" w:rsidRDefault="004C282A" w:rsidP="00385AC9">
      <w:pPr>
        <w:pStyle w:val="Balk5"/>
        <w:rPr>
          <w:lang w:val="en-US"/>
        </w:rPr>
      </w:pPr>
      <w:bookmarkStart w:id="424" w:name="_Toc520881406"/>
      <w:r w:rsidRPr="002C141F">
        <w:rPr>
          <w:lang w:val="en-US"/>
        </w:rPr>
        <w:lastRenderedPageBreak/>
        <w:t>Table</w:t>
      </w:r>
      <w:r w:rsidR="00AB0FC6" w:rsidRPr="002C141F">
        <w:rPr>
          <w:lang w:val="en-US"/>
        </w:rPr>
        <w:t xml:space="preserve"> 10.36 HAKKARİ</w:t>
      </w:r>
      <w:bookmarkEnd w:id="423"/>
      <w:bookmarkEnd w:id="424"/>
    </w:p>
    <w:tbl>
      <w:tblPr>
        <w:tblW w:w="5000" w:type="pct"/>
        <w:tblCellMar>
          <w:left w:w="70" w:type="dxa"/>
          <w:right w:w="70" w:type="dxa"/>
        </w:tblCellMar>
        <w:tblLook w:val="04A0" w:firstRow="1" w:lastRow="0" w:firstColumn="1" w:lastColumn="0" w:noHBand="0" w:noVBand="1"/>
      </w:tblPr>
      <w:tblGrid>
        <w:gridCol w:w="3225"/>
        <w:gridCol w:w="1210"/>
        <w:gridCol w:w="1037"/>
        <w:gridCol w:w="1005"/>
        <w:gridCol w:w="1335"/>
        <w:gridCol w:w="1207"/>
        <w:gridCol w:w="1055"/>
        <w:gridCol w:w="991"/>
        <w:gridCol w:w="1020"/>
        <w:gridCol w:w="1207"/>
      </w:tblGrid>
      <w:tr w:rsidR="00256C10" w:rsidRPr="002C141F" w14:paraId="358446CB" w14:textId="77777777" w:rsidTr="00256C1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629AA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HAKKARİ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FD449DE"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22A8E1"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B5BAC5"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CAFB4C"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176363"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4C791A"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CE8D67"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134950"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F051F1"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5B1FF647" w14:textId="77777777" w:rsidTr="00256C1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9CB516"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DBD094"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7DD917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22319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D5198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41991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1.140.744,00</w:t>
            </w:r>
          </w:p>
        </w:tc>
        <w:tc>
          <w:tcPr>
            <w:tcW w:w="410" w:type="pct"/>
            <w:tcBorders>
              <w:top w:val="nil"/>
              <w:left w:val="nil"/>
              <w:bottom w:val="single" w:sz="4" w:space="0" w:color="D3D3D3"/>
              <w:right w:val="single" w:sz="4" w:space="0" w:color="D3D3D3"/>
            </w:tcBorders>
            <w:shd w:val="clear" w:color="auto" w:fill="auto"/>
            <w:vAlign w:val="center"/>
            <w:hideMark/>
          </w:tcPr>
          <w:p w14:paraId="7D9A54D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238.781,00</w:t>
            </w:r>
          </w:p>
        </w:tc>
        <w:tc>
          <w:tcPr>
            <w:tcW w:w="410" w:type="pct"/>
            <w:tcBorders>
              <w:top w:val="nil"/>
              <w:left w:val="nil"/>
              <w:bottom w:val="single" w:sz="4" w:space="0" w:color="D3D3D3"/>
              <w:right w:val="single" w:sz="4" w:space="0" w:color="D3D3D3"/>
            </w:tcBorders>
            <w:shd w:val="clear" w:color="auto" w:fill="auto"/>
            <w:vAlign w:val="center"/>
            <w:hideMark/>
          </w:tcPr>
          <w:p w14:paraId="24B61F1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289F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04C5A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1.379.525,00</w:t>
            </w:r>
          </w:p>
        </w:tc>
      </w:tr>
      <w:tr w:rsidR="00256C10" w:rsidRPr="002C141F" w14:paraId="27C5854A" w14:textId="77777777" w:rsidTr="00256C1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37F4B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B49C34"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8D92A8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40E99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4D0A7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971FD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1.140.744,00</w:t>
            </w:r>
          </w:p>
        </w:tc>
        <w:tc>
          <w:tcPr>
            <w:tcW w:w="410" w:type="pct"/>
            <w:tcBorders>
              <w:top w:val="nil"/>
              <w:left w:val="nil"/>
              <w:bottom w:val="single" w:sz="4" w:space="0" w:color="D3D3D3"/>
              <w:right w:val="single" w:sz="4" w:space="0" w:color="D3D3D3"/>
            </w:tcBorders>
            <w:shd w:val="clear" w:color="708090" w:fill="708090"/>
            <w:vAlign w:val="center"/>
            <w:hideMark/>
          </w:tcPr>
          <w:p w14:paraId="31AD662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238.781,00</w:t>
            </w:r>
          </w:p>
        </w:tc>
        <w:tc>
          <w:tcPr>
            <w:tcW w:w="410" w:type="pct"/>
            <w:tcBorders>
              <w:top w:val="nil"/>
              <w:left w:val="nil"/>
              <w:bottom w:val="single" w:sz="4" w:space="0" w:color="D3D3D3"/>
              <w:right w:val="single" w:sz="4" w:space="0" w:color="D3D3D3"/>
            </w:tcBorders>
            <w:shd w:val="clear" w:color="708090" w:fill="708090"/>
            <w:vAlign w:val="center"/>
            <w:hideMark/>
          </w:tcPr>
          <w:p w14:paraId="6435BBD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740BB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F302F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1.379.525,00</w:t>
            </w:r>
          </w:p>
        </w:tc>
      </w:tr>
    </w:tbl>
    <w:p w14:paraId="5F972D44" w14:textId="77777777" w:rsidR="00AB0FC6" w:rsidRPr="002C141F" w:rsidRDefault="00AB0FC6" w:rsidP="00AB0FC6">
      <w:pPr>
        <w:pStyle w:val="Tablo1"/>
        <w:jc w:val="left"/>
        <w:rPr>
          <w:rFonts w:ascii="Times New Roman" w:hAnsi="Times New Roman"/>
          <w:lang w:val="en-US"/>
        </w:rPr>
      </w:pPr>
    </w:p>
    <w:p w14:paraId="45B06B2F" w14:textId="77777777" w:rsidR="00AB0FC6" w:rsidRPr="002C141F" w:rsidRDefault="004C282A" w:rsidP="00385AC9">
      <w:pPr>
        <w:pStyle w:val="Balk5"/>
        <w:rPr>
          <w:lang w:val="en-US"/>
        </w:rPr>
      </w:pPr>
      <w:bookmarkStart w:id="425" w:name="_Toc445993554"/>
      <w:bookmarkStart w:id="426" w:name="_Toc520881407"/>
      <w:r w:rsidRPr="002C141F">
        <w:rPr>
          <w:lang w:val="en-US"/>
        </w:rPr>
        <w:t>Table</w:t>
      </w:r>
      <w:r w:rsidR="00AB0FC6" w:rsidRPr="002C141F">
        <w:rPr>
          <w:lang w:val="en-US"/>
        </w:rPr>
        <w:t xml:space="preserve"> 10.37 HATAY</w:t>
      </w:r>
      <w:bookmarkEnd w:id="425"/>
      <w:bookmarkEnd w:id="426"/>
    </w:p>
    <w:tbl>
      <w:tblPr>
        <w:tblW w:w="5229" w:type="pct"/>
        <w:tblCellMar>
          <w:left w:w="70" w:type="dxa"/>
          <w:right w:w="70" w:type="dxa"/>
        </w:tblCellMar>
        <w:tblLook w:val="04A0" w:firstRow="1" w:lastRow="0" w:firstColumn="1" w:lastColumn="0" w:noHBand="0" w:noVBand="1"/>
      </w:tblPr>
      <w:tblGrid>
        <w:gridCol w:w="2452"/>
        <w:gridCol w:w="1313"/>
        <w:gridCol w:w="1455"/>
        <w:gridCol w:w="699"/>
        <w:gridCol w:w="1335"/>
        <w:gridCol w:w="1411"/>
        <w:gridCol w:w="1309"/>
        <w:gridCol w:w="1309"/>
        <w:gridCol w:w="1055"/>
        <w:gridCol w:w="1563"/>
      </w:tblGrid>
      <w:tr w:rsidR="00256C10" w:rsidRPr="002C141F" w14:paraId="2A5827B2" w14:textId="77777777" w:rsidTr="00256C10">
        <w:trPr>
          <w:cantSplit/>
          <w:trHeight w:val="420"/>
          <w:tblHeader/>
        </w:trPr>
        <w:tc>
          <w:tcPr>
            <w:tcW w:w="9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0CCFFB"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HATAY</w:t>
            </w:r>
          </w:p>
        </w:tc>
        <w:tc>
          <w:tcPr>
            <w:tcW w:w="517" w:type="pct"/>
            <w:tcBorders>
              <w:top w:val="single" w:sz="4" w:space="0" w:color="D3D3D3"/>
              <w:left w:val="nil"/>
              <w:bottom w:val="single" w:sz="4" w:space="0" w:color="D3D3D3"/>
              <w:right w:val="single" w:sz="4" w:space="0" w:color="D3D3D3"/>
            </w:tcBorders>
            <w:shd w:val="clear" w:color="6E9ECA" w:fill="6E9ECA"/>
            <w:vAlign w:val="center"/>
            <w:hideMark/>
          </w:tcPr>
          <w:p w14:paraId="329384DC" w14:textId="77777777" w:rsidR="00256C10" w:rsidRPr="002C141F" w:rsidRDefault="00C67354"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605CB9FF"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6" w:type="pct"/>
            <w:tcBorders>
              <w:top w:val="single" w:sz="4" w:space="0" w:color="D3D3D3"/>
              <w:left w:val="nil"/>
              <w:bottom w:val="single" w:sz="4" w:space="0" w:color="D3D3D3"/>
              <w:right w:val="single" w:sz="4" w:space="0" w:color="D3D3D3"/>
            </w:tcBorders>
            <w:shd w:val="clear" w:color="6E9ECA" w:fill="6E9ECA"/>
            <w:vAlign w:val="center"/>
            <w:hideMark/>
          </w:tcPr>
          <w:p w14:paraId="60584FD0"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36FAD925" w14:textId="77777777" w:rsidR="00256C10" w:rsidRPr="002C141F" w:rsidRDefault="00C67354"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50694093"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70DF22F6"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3B4D3639" w14:textId="77777777" w:rsidR="00256C10" w:rsidRPr="002C141F" w:rsidRDefault="00456EFC"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1C25F01E" w14:textId="77777777" w:rsidR="00256C10" w:rsidRPr="002C141F" w:rsidRDefault="004C282A" w:rsidP="00256C10">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76796658"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56C10" w:rsidRPr="002C141F" w14:paraId="0C227BD1" w14:textId="77777777" w:rsidTr="00256C10">
        <w:trPr>
          <w:trHeight w:val="420"/>
        </w:trPr>
        <w:tc>
          <w:tcPr>
            <w:tcW w:w="92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2F79688"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3F56A21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9953F8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6DB2B21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B68432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9E5EF2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155.199,34</w:t>
            </w:r>
          </w:p>
        </w:tc>
        <w:tc>
          <w:tcPr>
            <w:tcW w:w="476" w:type="pct"/>
            <w:tcBorders>
              <w:top w:val="nil"/>
              <w:left w:val="nil"/>
              <w:bottom w:val="single" w:sz="4" w:space="0" w:color="D3D3D3"/>
              <w:right w:val="single" w:sz="4" w:space="0" w:color="D3D3D3"/>
            </w:tcBorders>
            <w:shd w:val="clear" w:color="auto" w:fill="auto"/>
            <w:vAlign w:val="center"/>
            <w:hideMark/>
          </w:tcPr>
          <w:p w14:paraId="3515D62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1C6A96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5D5ED16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1995351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155.199,34</w:t>
            </w:r>
          </w:p>
        </w:tc>
      </w:tr>
      <w:tr w:rsidR="00256C10" w:rsidRPr="002C141F" w14:paraId="18191FF9" w14:textId="77777777" w:rsidTr="00256C10">
        <w:trPr>
          <w:trHeight w:val="300"/>
        </w:trPr>
        <w:tc>
          <w:tcPr>
            <w:tcW w:w="927" w:type="pct"/>
            <w:vMerge/>
            <w:tcBorders>
              <w:top w:val="nil"/>
              <w:left w:val="single" w:sz="4" w:space="0" w:color="D3D3D3"/>
              <w:bottom w:val="single" w:sz="4" w:space="0" w:color="D3D3D3"/>
              <w:right w:val="single" w:sz="4" w:space="0" w:color="D3D3D3"/>
            </w:tcBorders>
            <w:vAlign w:val="center"/>
            <w:hideMark/>
          </w:tcPr>
          <w:p w14:paraId="21F4A6D7"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p>
        </w:tc>
        <w:tc>
          <w:tcPr>
            <w:tcW w:w="517" w:type="pct"/>
            <w:tcBorders>
              <w:top w:val="nil"/>
              <w:left w:val="nil"/>
              <w:bottom w:val="single" w:sz="4" w:space="0" w:color="D3D3D3"/>
              <w:right w:val="single" w:sz="4" w:space="0" w:color="D3D3D3"/>
            </w:tcBorders>
            <w:shd w:val="clear" w:color="708090" w:fill="708090"/>
            <w:vAlign w:val="center"/>
            <w:hideMark/>
          </w:tcPr>
          <w:p w14:paraId="41B15C7F"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4C365E8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5CD584E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658C20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6174E4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35.076,15</w:t>
            </w:r>
          </w:p>
        </w:tc>
        <w:tc>
          <w:tcPr>
            <w:tcW w:w="476" w:type="pct"/>
            <w:tcBorders>
              <w:top w:val="nil"/>
              <w:left w:val="nil"/>
              <w:bottom w:val="single" w:sz="4" w:space="0" w:color="D3D3D3"/>
              <w:right w:val="single" w:sz="4" w:space="0" w:color="D3D3D3"/>
            </w:tcBorders>
            <w:shd w:val="clear" w:color="auto" w:fill="auto"/>
            <w:vAlign w:val="center"/>
            <w:hideMark/>
          </w:tcPr>
          <w:p w14:paraId="17237A5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33.664,89</w:t>
            </w:r>
          </w:p>
        </w:tc>
        <w:tc>
          <w:tcPr>
            <w:tcW w:w="476" w:type="pct"/>
            <w:tcBorders>
              <w:top w:val="nil"/>
              <w:left w:val="nil"/>
              <w:bottom w:val="single" w:sz="4" w:space="0" w:color="D3D3D3"/>
              <w:right w:val="single" w:sz="4" w:space="0" w:color="D3D3D3"/>
            </w:tcBorders>
            <w:shd w:val="clear" w:color="auto" w:fill="auto"/>
            <w:vAlign w:val="center"/>
            <w:hideMark/>
          </w:tcPr>
          <w:p w14:paraId="47197FC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847A7C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FFD00E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68.741,04</w:t>
            </w:r>
          </w:p>
        </w:tc>
      </w:tr>
      <w:tr w:rsidR="00256C10" w:rsidRPr="002C141F" w14:paraId="385AD129"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16EC5CD1"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GAZ DAĞITIM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04B16AB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2558799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4E3DD17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49A089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44774F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59.049.237,83</w:t>
            </w:r>
          </w:p>
        </w:tc>
        <w:tc>
          <w:tcPr>
            <w:tcW w:w="476" w:type="pct"/>
            <w:tcBorders>
              <w:top w:val="nil"/>
              <w:left w:val="nil"/>
              <w:bottom w:val="single" w:sz="4" w:space="0" w:color="D3D3D3"/>
              <w:right w:val="single" w:sz="4" w:space="0" w:color="D3D3D3"/>
            </w:tcBorders>
            <w:shd w:val="clear" w:color="auto" w:fill="auto"/>
            <w:vAlign w:val="center"/>
            <w:hideMark/>
          </w:tcPr>
          <w:p w14:paraId="145E52B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7.173.094,53</w:t>
            </w:r>
          </w:p>
        </w:tc>
        <w:tc>
          <w:tcPr>
            <w:tcW w:w="476" w:type="pct"/>
            <w:tcBorders>
              <w:top w:val="nil"/>
              <w:left w:val="nil"/>
              <w:bottom w:val="single" w:sz="4" w:space="0" w:color="D3D3D3"/>
              <w:right w:val="single" w:sz="4" w:space="0" w:color="D3D3D3"/>
            </w:tcBorders>
            <w:shd w:val="clear" w:color="auto" w:fill="auto"/>
            <w:vAlign w:val="center"/>
            <w:hideMark/>
          </w:tcPr>
          <w:p w14:paraId="0196FD9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46.812.887,49</w:t>
            </w:r>
          </w:p>
        </w:tc>
        <w:tc>
          <w:tcPr>
            <w:tcW w:w="384" w:type="pct"/>
            <w:tcBorders>
              <w:top w:val="nil"/>
              <w:left w:val="nil"/>
              <w:bottom w:val="single" w:sz="4" w:space="0" w:color="D3D3D3"/>
              <w:right w:val="single" w:sz="4" w:space="0" w:color="D3D3D3"/>
            </w:tcBorders>
            <w:shd w:val="clear" w:color="auto" w:fill="auto"/>
            <w:vAlign w:val="center"/>
            <w:hideMark/>
          </w:tcPr>
          <w:p w14:paraId="188A25B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31.186,31</w:t>
            </w:r>
          </w:p>
        </w:tc>
        <w:tc>
          <w:tcPr>
            <w:tcW w:w="569" w:type="pct"/>
            <w:tcBorders>
              <w:top w:val="nil"/>
              <w:left w:val="nil"/>
              <w:bottom w:val="single" w:sz="4" w:space="0" w:color="D3D3D3"/>
              <w:right w:val="single" w:sz="4" w:space="0" w:color="D3D3D3"/>
            </w:tcBorders>
            <w:shd w:val="clear" w:color="708090" w:fill="708090"/>
            <w:vAlign w:val="center"/>
            <w:hideMark/>
          </w:tcPr>
          <w:p w14:paraId="06D51A33"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113.066.406,15</w:t>
            </w:r>
          </w:p>
        </w:tc>
      </w:tr>
      <w:tr w:rsidR="00256C10" w:rsidRPr="002C141F" w14:paraId="6D7384FA"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0F16DDB0"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ARAR PETROL VE GAZ ARAMA ÜRETİM PAZARLAMA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7B43652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638D710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4436C36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3F2614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48A3F4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49.325,00</w:t>
            </w:r>
          </w:p>
        </w:tc>
        <w:tc>
          <w:tcPr>
            <w:tcW w:w="476" w:type="pct"/>
            <w:tcBorders>
              <w:top w:val="nil"/>
              <w:left w:val="nil"/>
              <w:bottom w:val="single" w:sz="4" w:space="0" w:color="D3D3D3"/>
              <w:right w:val="single" w:sz="4" w:space="0" w:color="D3D3D3"/>
            </w:tcBorders>
            <w:shd w:val="clear" w:color="auto" w:fill="auto"/>
            <w:vAlign w:val="center"/>
            <w:hideMark/>
          </w:tcPr>
          <w:p w14:paraId="46AB3F6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300,00</w:t>
            </w:r>
          </w:p>
        </w:tc>
        <w:tc>
          <w:tcPr>
            <w:tcW w:w="476" w:type="pct"/>
            <w:tcBorders>
              <w:top w:val="nil"/>
              <w:left w:val="nil"/>
              <w:bottom w:val="single" w:sz="4" w:space="0" w:color="D3D3D3"/>
              <w:right w:val="single" w:sz="4" w:space="0" w:color="D3D3D3"/>
            </w:tcBorders>
            <w:shd w:val="clear" w:color="auto" w:fill="auto"/>
            <w:vAlign w:val="center"/>
            <w:hideMark/>
          </w:tcPr>
          <w:p w14:paraId="32ABD80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58BC30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DC51996"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49.625,00</w:t>
            </w:r>
          </w:p>
        </w:tc>
      </w:tr>
      <w:tr w:rsidR="00256C10" w:rsidRPr="002C141F" w14:paraId="4C5A258E"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03C163D5"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2D1FA35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1CA2CF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342B592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E07A55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66031E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23.324.817,91</w:t>
            </w:r>
          </w:p>
        </w:tc>
        <w:tc>
          <w:tcPr>
            <w:tcW w:w="476" w:type="pct"/>
            <w:tcBorders>
              <w:top w:val="nil"/>
              <w:left w:val="nil"/>
              <w:bottom w:val="single" w:sz="4" w:space="0" w:color="D3D3D3"/>
              <w:right w:val="single" w:sz="4" w:space="0" w:color="D3D3D3"/>
            </w:tcBorders>
            <w:shd w:val="clear" w:color="auto" w:fill="auto"/>
            <w:vAlign w:val="center"/>
            <w:hideMark/>
          </w:tcPr>
          <w:p w14:paraId="33678FF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70B964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2920D6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819AEF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23.324.817,91</w:t>
            </w:r>
          </w:p>
        </w:tc>
      </w:tr>
      <w:tr w:rsidR="00256C10" w:rsidRPr="002C141F" w14:paraId="432C92C2"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395F91AD"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2264729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028BDA8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937.991.011,01</w:t>
            </w:r>
          </w:p>
        </w:tc>
        <w:tc>
          <w:tcPr>
            <w:tcW w:w="286" w:type="pct"/>
            <w:tcBorders>
              <w:top w:val="nil"/>
              <w:left w:val="nil"/>
              <w:bottom w:val="single" w:sz="4" w:space="0" w:color="D3D3D3"/>
              <w:right w:val="single" w:sz="4" w:space="0" w:color="D3D3D3"/>
            </w:tcBorders>
            <w:shd w:val="clear" w:color="auto" w:fill="auto"/>
            <w:vAlign w:val="center"/>
            <w:hideMark/>
          </w:tcPr>
          <w:p w14:paraId="4A4C1DB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51C4AF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97609D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252.952.029,31</w:t>
            </w:r>
          </w:p>
        </w:tc>
        <w:tc>
          <w:tcPr>
            <w:tcW w:w="476" w:type="pct"/>
            <w:tcBorders>
              <w:top w:val="nil"/>
              <w:left w:val="nil"/>
              <w:bottom w:val="single" w:sz="4" w:space="0" w:color="D3D3D3"/>
              <w:right w:val="single" w:sz="4" w:space="0" w:color="D3D3D3"/>
            </w:tcBorders>
            <w:shd w:val="clear" w:color="auto" w:fill="auto"/>
            <w:vAlign w:val="center"/>
            <w:hideMark/>
          </w:tcPr>
          <w:p w14:paraId="1064DBA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84B0E8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27A073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E74D56D"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1.190.943.040,32</w:t>
            </w:r>
          </w:p>
        </w:tc>
      </w:tr>
      <w:tr w:rsidR="00256C10" w:rsidRPr="002C141F" w14:paraId="4FBD9F05"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2007065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488B776C"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971441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794D5E9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283206C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23B680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C13671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237.542,72</w:t>
            </w:r>
          </w:p>
        </w:tc>
        <w:tc>
          <w:tcPr>
            <w:tcW w:w="476" w:type="pct"/>
            <w:tcBorders>
              <w:top w:val="nil"/>
              <w:left w:val="nil"/>
              <w:bottom w:val="single" w:sz="4" w:space="0" w:color="D3D3D3"/>
              <w:right w:val="single" w:sz="4" w:space="0" w:color="D3D3D3"/>
            </w:tcBorders>
            <w:shd w:val="clear" w:color="auto" w:fill="auto"/>
            <w:vAlign w:val="center"/>
            <w:hideMark/>
          </w:tcPr>
          <w:p w14:paraId="6F66587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45D6E4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F5D777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237.542,72</w:t>
            </w:r>
          </w:p>
        </w:tc>
      </w:tr>
      <w:tr w:rsidR="00256C10" w:rsidRPr="002C141F" w14:paraId="3A850B5C"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388A6DE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FİDAN GAZ SANAYİ TİCARET LİMİTED ŞİRKETİ</w:t>
            </w:r>
          </w:p>
        </w:tc>
        <w:tc>
          <w:tcPr>
            <w:tcW w:w="517" w:type="pct"/>
            <w:tcBorders>
              <w:top w:val="nil"/>
              <w:left w:val="nil"/>
              <w:bottom w:val="single" w:sz="4" w:space="0" w:color="D3D3D3"/>
              <w:right w:val="single" w:sz="4" w:space="0" w:color="D3D3D3"/>
            </w:tcBorders>
            <w:shd w:val="clear" w:color="708090" w:fill="708090"/>
            <w:vAlign w:val="center"/>
            <w:hideMark/>
          </w:tcPr>
          <w:p w14:paraId="31A68CF6"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5D7A77A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3E4C598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12130AB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F8F390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1.920,00</w:t>
            </w:r>
          </w:p>
        </w:tc>
        <w:tc>
          <w:tcPr>
            <w:tcW w:w="476" w:type="pct"/>
            <w:tcBorders>
              <w:top w:val="nil"/>
              <w:left w:val="nil"/>
              <w:bottom w:val="single" w:sz="4" w:space="0" w:color="D3D3D3"/>
              <w:right w:val="single" w:sz="4" w:space="0" w:color="D3D3D3"/>
            </w:tcBorders>
            <w:shd w:val="clear" w:color="auto" w:fill="auto"/>
            <w:vAlign w:val="center"/>
            <w:hideMark/>
          </w:tcPr>
          <w:p w14:paraId="348B382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BF6FB9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D1E1F7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7A971F0"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1.920,00</w:t>
            </w:r>
          </w:p>
        </w:tc>
      </w:tr>
      <w:tr w:rsidR="00256C10" w:rsidRPr="002C141F" w14:paraId="6E2DAF37"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1D1195FA"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46B34B39"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6759946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729F5DA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6D8C3E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4DF847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1.097.550,00</w:t>
            </w:r>
          </w:p>
        </w:tc>
        <w:tc>
          <w:tcPr>
            <w:tcW w:w="476" w:type="pct"/>
            <w:tcBorders>
              <w:top w:val="nil"/>
              <w:left w:val="nil"/>
              <w:bottom w:val="single" w:sz="4" w:space="0" w:color="D3D3D3"/>
              <w:right w:val="single" w:sz="4" w:space="0" w:color="D3D3D3"/>
            </w:tcBorders>
            <w:shd w:val="clear" w:color="auto" w:fill="auto"/>
            <w:vAlign w:val="center"/>
            <w:hideMark/>
          </w:tcPr>
          <w:p w14:paraId="2DE9175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136.050,00</w:t>
            </w:r>
          </w:p>
        </w:tc>
        <w:tc>
          <w:tcPr>
            <w:tcW w:w="476" w:type="pct"/>
            <w:tcBorders>
              <w:top w:val="nil"/>
              <w:left w:val="nil"/>
              <w:bottom w:val="single" w:sz="4" w:space="0" w:color="D3D3D3"/>
              <w:right w:val="single" w:sz="4" w:space="0" w:color="D3D3D3"/>
            </w:tcBorders>
            <w:shd w:val="clear" w:color="auto" w:fill="auto"/>
            <w:vAlign w:val="center"/>
            <w:hideMark/>
          </w:tcPr>
          <w:p w14:paraId="6230CC6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51E71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157.390,00</w:t>
            </w:r>
          </w:p>
        </w:tc>
        <w:tc>
          <w:tcPr>
            <w:tcW w:w="569" w:type="pct"/>
            <w:tcBorders>
              <w:top w:val="nil"/>
              <w:left w:val="nil"/>
              <w:bottom w:val="single" w:sz="4" w:space="0" w:color="D3D3D3"/>
              <w:right w:val="single" w:sz="4" w:space="0" w:color="D3D3D3"/>
            </w:tcBorders>
            <w:shd w:val="clear" w:color="708090" w:fill="708090"/>
            <w:vAlign w:val="center"/>
            <w:hideMark/>
          </w:tcPr>
          <w:p w14:paraId="7C0530C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1.390.990,00</w:t>
            </w:r>
          </w:p>
        </w:tc>
      </w:tr>
      <w:tr w:rsidR="00256C10" w:rsidRPr="002C141F" w14:paraId="1ED4E9EC"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69A7B84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517" w:type="pct"/>
            <w:tcBorders>
              <w:top w:val="nil"/>
              <w:left w:val="nil"/>
              <w:bottom w:val="single" w:sz="4" w:space="0" w:color="D3D3D3"/>
              <w:right w:val="single" w:sz="4" w:space="0" w:color="D3D3D3"/>
            </w:tcBorders>
            <w:shd w:val="clear" w:color="708090" w:fill="708090"/>
            <w:vAlign w:val="center"/>
            <w:hideMark/>
          </w:tcPr>
          <w:p w14:paraId="625674C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29CA09F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46EC701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79500C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A4B33F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214B58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252.650,00</w:t>
            </w:r>
          </w:p>
        </w:tc>
        <w:tc>
          <w:tcPr>
            <w:tcW w:w="476" w:type="pct"/>
            <w:tcBorders>
              <w:top w:val="nil"/>
              <w:left w:val="nil"/>
              <w:bottom w:val="single" w:sz="4" w:space="0" w:color="D3D3D3"/>
              <w:right w:val="single" w:sz="4" w:space="0" w:color="D3D3D3"/>
            </w:tcBorders>
            <w:shd w:val="clear" w:color="auto" w:fill="auto"/>
            <w:vAlign w:val="center"/>
            <w:hideMark/>
          </w:tcPr>
          <w:p w14:paraId="0F8534D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4480CE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B2468C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252.650,00</w:t>
            </w:r>
          </w:p>
        </w:tc>
      </w:tr>
      <w:tr w:rsidR="00256C10" w:rsidRPr="002C141F" w14:paraId="78D51929"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691EC2B9"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5C2111B1"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BB08F0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3F6B4C8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1263497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606D23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792.682,00</w:t>
            </w:r>
          </w:p>
        </w:tc>
        <w:tc>
          <w:tcPr>
            <w:tcW w:w="476" w:type="pct"/>
            <w:tcBorders>
              <w:top w:val="nil"/>
              <w:left w:val="nil"/>
              <w:bottom w:val="single" w:sz="4" w:space="0" w:color="D3D3D3"/>
              <w:right w:val="single" w:sz="4" w:space="0" w:color="D3D3D3"/>
            </w:tcBorders>
            <w:shd w:val="clear" w:color="auto" w:fill="auto"/>
            <w:vAlign w:val="center"/>
            <w:hideMark/>
          </w:tcPr>
          <w:p w14:paraId="4EBC773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660.657,00</w:t>
            </w:r>
          </w:p>
        </w:tc>
        <w:tc>
          <w:tcPr>
            <w:tcW w:w="476" w:type="pct"/>
            <w:tcBorders>
              <w:top w:val="nil"/>
              <w:left w:val="nil"/>
              <w:bottom w:val="single" w:sz="4" w:space="0" w:color="D3D3D3"/>
              <w:right w:val="single" w:sz="4" w:space="0" w:color="D3D3D3"/>
            </w:tcBorders>
            <w:shd w:val="clear" w:color="auto" w:fill="auto"/>
            <w:vAlign w:val="center"/>
            <w:hideMark/>
          </w:tcPr>
          <w:p w14:paraId="2F35E83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219ABF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6DE80357"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1.453.339,00</w:t>
            </w:r>
          </w:p>
        </w:tc>
      </w:tr>
      <w:tr w:rsidR="00256C10" w:rsidRPr="002C141F" w14:paraId="78A6A76D" w14:textId="77777777"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22334424"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NATURELGAZ SANAYİ VE TİCARET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23C9D180"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076ECB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3D644B2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BA3D7C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798F6FB"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5.084.674,65</w:t>
            </w:r>
          </w:p>
        </w:tc>
        <w:tc>
          <w:tcPr>
            <w:tcW w:w="476" w:type="pct"/>
            <w:tcBorders>
              <w:top w:val="nil"/>
              <w:left w:val="nil"/>
              <w:bottom w:val="single" w:sz="4" w:space="0" w:color="D3D3D3"/>
              <w:right w:val="single" w:sz="4" w:space="0" w:color="D3D3D3"/>
            </w:tcBorders>
            <w:shd w:val="clear" w:color="auto" w:fill="auto"/>
            <w:vAlign w:val="center"/>
            <w:hideMark/>
          </w:tcPr>
          <w:p w14:paraId="7247DC4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420.875,96</w:t>
            </w:r>
          </w:p>
        </w:tc>
        <w:tc>
          <w:tcPr>
            <w:tcW w:w="476" w:type="pct"/>
            <w:tcBorders>
              <w:top w:val="nil"/>
              <w:left w:val="nil"/>
              <w:bottom w:val="single" w:sz="4" w:space="0" w:color="D3D3D3"/>
              <w:right w:val="single" w:sz="4" w:space="0" w:color="D3D3D3"/>
            </w:tcBorders>
            <w:shd w:val="clear" w:color="auto" w:fill="auto"/>
            <w:vAlign w:val="center"/>
            <w:hideMark/>
          </w:tcPr>
          <w:p w14:paraId="49DAEC4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EA85C0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BE05842"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5.505.550,61</w:t>
            </w:r>
          </w:p>
        </w:tc>
      </w:tr>
      <w:tr w:rsidR="00256C10" w:rsidRPr="002C141F" w14:paraId="369129AB"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2C71FD6E"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2C14301E"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D86A97F"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52212243"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C2C35D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71B2ABD"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8436B2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1.067.999,00</w:t>
            </w:r>
          </w:p>
        </w:tc>
        <w:tc>
          <w:tcPr>
            <w:tcW w:w="476" w:type="pct"/>
            <w:tcBorders>
              <w:top w:val="nil"/>
              <w:left w:val="nil"/>
              <w:bottom w:val="single" w:sz="4" w:space="0" w:color="D3D3D3"/>
              <w:right w:val="single" w:sz="4" w:space="0" w:color="D3D3D3"/>
            </w:tcBorders>
            <w:shd w:val="clear" w:color="auto" w:fill="auto"/>
            <w:vAlign w:val="center"/>
            <w:hideMark/>
          </w:tcPr>
          <w:p w14:paraId="2D719BF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A7A324A"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3CE84AFA"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1.067.999,00</w:t>
            </w:r>
          </w:p>
        </w:tc>
      </w:tr>
      <w:tr w:rsidR="00256C10" w:rsidRPr="002C141F" w14:paraId="7E782B68" w14:textId="77777777" w:rsidTr="00256C10">
        <w:trPr>
          <w:trHeight w:val="420"/>
        </w:trPr>
        <w:tc>
          <w:tcPr>
            <w:tcW w:w="92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9F85E95"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485175AF"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81CA8A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7E7E954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931049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889887E"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986.143,76</w:t>
            </w:r>
          </w:p>
        </w:tc>
        <w:tc>
          <w:tcPr>
            <w:tcW w:w="476" w:type="pct"/>
            <w:tcBorders>
              <w:top w:val="nil"/>
              <w:left w:val="nil"/>
              <w:bottom w:val="single" w:sz="4" w:space="0" w:color="D3D3D3"/>
              <w:right w:val="single" w:sz="4" w:space="0" w:color="D3D3D3"/>
            </w:tcBorders>
            <w:shd w:val="clear" w:color="auto" w:fill="auto"/>
            <w:vAlign w:val="center"/>
            <w:hideMark/>
          </w:tcPr>
          <w:p w14:paraId="5F4624B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155.624,92</w:t>
            </w:r>
          </w:p>
        </w:tc>
        <w:tc>
          <w:tcPr>
            <w:tcW w:w="476" w:type="pct"/>
            <w:tcBorders>
              <w:top w:val="nil"/>
              <w:left w:val="nil"/>
              <w:bottom w:val="single" w:sz="4" w:space="0" w:color="D3D3D3"/>
              <w:right w:val="single" w:sz="4" w:space="0" w:color="D3D3D3"/>
            </w:tcBorders>
            <w:shd w:val="clear" w:color="auto" w:fill="auto"/>
            <w:vAlign w:val="center"/>
            <w:hideMark/>
          </w:tcPr>
          <w:p w14:paraId="20FC2DC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9.897,64</w:t>
            </w:r>
          </w:p>
        </w:tc>
        <w:tc>
          <w:tcPr>
            <w:tcW w:w="384" w:type="pct"/>
            <w:tcBorders>
              <w:top w:val="nil"/>
              <w:left w:val="nil"/>
              <w:bottom w:val="single" w:sz="4" w:space="0" w:color="D3D3D3"/>
              <w:right w:val="single" w:sz="4" w:space="0" w:color="D3D3D3"/>
            </w:tcBorders>
            <w:shd w:val="clear" w:color="auto" w:fill="auto"/>
            <w:vAlign w:val="center"/>
            <w:hideMark/>
          </w:tcPr>
          <w:p w14:paraId="0574A08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140.121,44</w:t>
            </w:r>
          </w:p>
        </w:tc>
        <w:tc>
          <w:tcPr>
            <w:tcW w:w="569" w:type="pct"/>
            <w:tcBorders>
              <w:top w:val="nil"/>
              <w:left w:val="nil"/>
              <w:bottom w:val="single" w:sz="4" w:space="0" w:color="D3D3D3"/>
              <w:right w:val="single" w:sz="4" w:space="0" w:color="D3D3D3"/>
            </w:tcBorders>
            <w:shd w:val="clear" w:color="708090" w:fill="708090"/>
            <w:vAlign w:val="center"/>
            <w:hideMark/>
          </w:tcPr>
          <w:p w14:paraId="663E48B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1.291.787,75</w:t>
            </w:r>
          </w:p>
        </w:tc>
      </w:tr>
      <w:tr w:rsidR="00256C10" w:rsidRPr="002C141F" w14:paraId="44299F5B" w14:textId="77777777" w:rsidTr="00256C10">
        <w:trPr>
          <w:trHeight w:val="300"/>
        </w:trPr>
        <w:tc>
          <w:tcPr>
            <w:tcW w:w="927" w:type="pct"/>
            <w:vMerge/>
            <w:tcBorders>
              <w:top w:val="nil"/>
              <w:left w:val="single" w:sz="4" w:space="0" w:color="D3D3D3"/>
              <w:bottom w:val="single" w:sz="4" w:space="0" w:color="D3D3D3"/>
              <w:right w:val="single" w:sz="4" w:space="0" w:color="D3D3D3"/>
            </w:tcBorders>
            <w:vAlign w:val="center"/>
            <w:hideMark/>
          </w:tcPr>
          <w:p w14:paraId="632624F2"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p>
        </w:tc>
        <w:tc>
          <w:tcPr>
            <w:tcW w:w="517" w:type="pct"/>
            <w:tcBorders>
              <w:top w:val="nil"/>
              <w:left w:val="nil"/>
              <w:bottom w:val="single" w:sz="4" w:space="0" w:color="D3D3D3"/>
              <w:right w:val="single" w:sz="4" w:space="0" w:color="D3D3D3"/>
            </w:tcBorders>
            <w:shd w:val="clear" w:color="708090" w:fill="708090"/>
            <w:vAlign w:val="center"/>
            <w:hideMark/>
          </w:tcPr>
          <w:p w14:paraId="496454F8"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91C8E0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47808305"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282F3BA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710FBB1"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542.625,00</w:t>
            </w:r>
          </w:p>
        </w:tc>
        <w:tc>
          <w:tcPr>
            <w:tcW w:w="476" w:type="pct"/>
            <w:tcBorders>
              <w:top w:val="nil"/>
              <w:left w:val="nil"/>
              <w:bottom w:val="single" w:sz="4" w:space="0" w:color="D3D3D3"/>
              <w:right w:val="single" w:sz="4" w:space="0" w:color="D3D3D3"/>
            </w:tcBorders>
            <w:shd w:val="clear" w:color="auto" w:fill="auto"/>
            <w:vAlign w:val="center"/>
            <w:hideMark/>
          </w:tcPr>
          <w:p w14:paraId="219496B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1.326.676,00</w:t>
            </w:r>
          </w:p>
        </w:tc>
        <w:tc>
          <w:tcPr>
            <w:tcW w:w="476" w:type="pct"/>
            <w:tcBorders>
              <w:top w:val="nil"/>
              <w:left w:val="nil"/>
              <w:bottom w:val="single" w:sz="4" w:space="0" w:color="D3D3D3"/>
              <w:right w:val="single" w:sz="4" w:space="0" w:color="D3D3D3"/>
            </w:tcBorders>
            <w:shd w:val="clear" w:color="auto" w:fill="auto"/>
            <w:vAlign w:val="center"/>
            <w:hideMark/>
          </w:tcPr>
          <w:p w14:paraId="5C667CB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2CA4B18"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147.521,03</w:t>
            </w:r>
          </w:p>
        </w:tc>
        <w:tc>
          <w:tcPr>
            <w:tcW w:w="569" w:type="pct"/>
            <w:tcBorders>
              <w:top w:val="nil"/>
              <w:left w:val="nil"/>
              <w:bottom w:val="single" w:sz="4" w:space="0" w:color="D3D3D3"/>
              <w:right w:val="single" w:sz="4" w:space="0" w:color="D3D3D3"/>
            </w:tcBorders>
            <w:shd w:val="clear" w:color="708090" w:fill="708090"/>
            <w:vAlign w:val="center"/>
            <w:hideMark/>
          </w:tcPr>
          <w:p w14:paraId="05AFCBC9"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2.016.822,03</w:t>
            </w:r>
          </w:p>
        </w:tc>
      </w:tr>
      <w:tr w:rsidR="00256C10" w:rsidRPr="002C141F" w14:paraId="43E1EA02"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0BD34EE3"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14:paraId="4486125D" w14:textId="77777777" w:rsidR="00256C10" w:rsidRPr="002C141F" w:rsidRDefault="00456EFC"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67B4097"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6" w:type="pct"/>
            <w:tcBorders>
              <w:top w:val="nil"/>
              <w:left w:val="nil"/>
              <w:bottom w:val="single" w:sz="4" w:space="0" w:color="D3D3D3"/>
              <w:right w:val="single" w:sz="4" w:space="0" w:color="D3D3D3"/>
            </w:tcBorders>
            <w:shd w:val="clear" w:color="auto" w:fill="auto"/>
            <w:vAlign w:val="center"/>
            <w:hideMark/>
          </w:tcPr>
          <w:p w14:paraId="2169D3A6"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3E94544"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7134A39"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3.560.918,23</w:t>
            </w:r>
          </w:p>
        </w:tc>
        <w:tc>
          <w:tcPr>
            <w:tcW w:w="476" w:type="pct"/>
            <w:tcBorders>
              <w:top w:val="nil"/>
              <w:left w:val="nil"/>
              <w:bottom w:val="single" w:sz="4" w:space="0" w:color="D3D3D3"/>
              <w:right w:val="single" w:sz="4" w:space="0" w:color="D3D3D3"/>
            </w:tcBorders>
            <w:shd w:val="clear" w:color="auto" w:fill="auto"/>
            <w:vAlign w:val="center"/>
            <w:hideMark/>
          </w:tcPr>
          <w:p w14:paraId="1A1344C0"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0413DA2"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1E65F6C" w14:textId="77777777" w:rsidR="00256C10" w:rsidRPr="002C141F" w:rsidRDefault="00256C10" w:rsidP="00256C10">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DE7778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3.560.918,23</w:t>
            </w:r>
          </w:p>
        </w:tc>
      </w:tr>
      <w:tr w:rsidR="00256C10" w:rsidRPr="002C141F" w14:paraId="3DBFFAD7" w14:textId="77777777"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14:paraId="4CDB38C0" w14:textId="77777777" w:rsidR="00256C10" w:rsidRPr="002C141F" w:rsidRDefault="00256C10"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7" w:type="pct"/>
            <w:tcBorders>
              <w:top w:val="nil"/>
              <w:left w:val="nil"/>
              <w:bottom w:val="single" w:sz="4" w:space="0" w:color="D3D3D3"/>
              <w:right w:val="single" w:sz="4" w:space="0" w:color="D3D3D3"/>
            </w:tcBorders>
            <w:shd w:val="clear" w:color="708090" w:fill="708090"/>
            <w:vAlign w:val="center"/>
            <w:hideMark/>
          </w:tcPr>
          <w:p w14:paraId="111CF86B" w14:textId="77777777" w:rsidR="00256C10" w:rsidRPr="002C141F" w:rsidRDefault="004C282A" w:rsidP="00256C10">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1F72CC1B"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937.991.011,01</w:t>
            </w:r>
          </w:p>
        </w:tc>
        <w:tc>
          <w:tcPr>
            <w:tcW w:w="286" w:type="pct"/>
            <w:tcBorders>
              <w:top w:val="nil"/>
              <w:left w:val="nil"/>
              <w:bottom w:val="single" w:sz="4" w:space="0" w:color="D3D3D3"/>
              <w:right w:val="single" w:sz="4" w:space="0" w:color="D3D3D3"/>
            </w:tcBorders>
            <w:shd w:val="clear" w:color="708090" w:fill="708090"/>
            <w:vAlign w:val="center"/>
            <w:hideMark/>
          </w:tcPr>
          <w:p w14:paraId="120CFA3C"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284" w:type="pct"/>
            <w:tcBorders>
              <w:top w:val="nil"/>
              <w:left w:val="nil"/>
              <w:bottom w:val="single" w:sz="4" w:space="0" w:color="D3D3D3"/>
              <w:right w:val="single" w:sz="4" w:space="0" w:color="D3D3D3"/>
            </w:tcBorders>
            <w:shd w:val="clear" w:color="708090" w:fill="708090"/>
            <w:vAlign w:val="center"/>
            <w:hideMark/>
          </w:tcPr>
          <w:p w14:paraId="16E87BC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FE17308"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347.632.199,17</w:t>
            </w:r>
          </w:p>
        </w:tc>
        <w:tc>
          <w:tcPr>
            <w:tcW w:w="476" w:type="pct"/>
            <w:tcBorders>
              <w:top w:val="nil"/>
              <w:left w:val="nil"/>
              <w:bottom w:val="single" w:sz="4" w:space="0" w:color="D3D3D3"/>
              <w:right w:val="single" w:sz="4" w:space="0" w:color="D3D3D3"/>
            </w:tcBorders>
            <w:shd w:val="clear" w:color="708090" w:fill="708090"/>
            <w:vAlign w:val="center"/>
            <w:hideMark/>
          </w:tcPr>
          <w:p w14:paraId="3706EFC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11.465.135,01</w:t>
            </w:r>
          </w:p>
        </w:tc>
        <w:tc>
          <w:tcPr>
            <w:tcW w:w="476" w:type="pct"/>
            <w:tcBorders>
              <w:top w:val="nil"/>
              <w:left w:val="nil"/>
              <w:bottom w:val="single" w:sz="4" w:space="0" w:color="D3D3D3"/>
              <w:right w:val="single" w:sz="4" w:space="0" w:color="D3D3D3"/>
            </w:tcBorders>
            <w:shd w:val="clear" w:color="708090" w:fill="708090"/>
            <w:vAlign w:val="center"/>
            <w:hideMark/>
          </w:tcPr>
          <w:p w14:paraId="202927C5"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46.822.785,12</w:t>
            </w:r>
          </w:p>
        </w:tc>
        <w:tc>
          <w:tcPr>
            <w:tcW w:w="384" w:type="pct"/>
            <w:tcBorders>
              <w:top w:val="nil"/>
              <w:left w:val="nil"/>
              <w:bottom w:val="single" w:sz="4" w:space="0" w:color="D3D3D3"/>
              <w:right w:val="single" w:sz="4" w:space="0" w:color="D3D3D3"/>
            </w:tcBorders>
            <w:shd w:val="clear" w:color="708090" w:fill="708090"/>
            <w:vAlign w:val="center"/>
            <w:hideMark/>
          </w:tcPr>
          <w:p w14:paraId="65E763D1"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476.218,77</w:t>
            </w:r>
          </w:p>
        </w:tc>
        <w:tc>
          <w:tcPr>
            <w:tcW w:w="569" w:type="pct"/>
            <w:tcBorders>
              <w:top w:val="nil"/>
              <w:left w:val="nil"/>
              <w:bottom w:val="single" w:sz="4" w:space="0" w:color="D3D3D3"/>
              <w:right w:val="single" w:sz="4" w:space="0" w:color="D3D3D3"/>
            </w:tcBorders>
            <w:shd w:val="clear" w:color="708090" w:fill="708090"/>
            <w:vAlign w:val="center"/>
            <w:hideMark/>
          </w:tcPr>
          <w:p w14:paraId="78ED2C0E" w14:textId="77777777" w:rsidR="00256C10" w:rsidRPr="002C141F" w:rsidRDefault="00256C10" w:rsidP="00256C10">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1.344.387.349,09</w:t>
            </w:r>
          </w:p>
        </w:tc>
      </w:tr>
    </w:tbl>
    <w:p w14:paraId="0906D75C" w14:textId="77777777" w:rsidR="00AB0FC6" w:rsidRPr="002C141F" w:rsidRDefault="00AB0FC6" w:rsidP="00AB0FC6">
      <w:pPr>
        <w:pStyle w:val="Tablo1"/>
        <w:jc w:val="left"/>
        <w:rPr>
          <w:rFonts w:ascii="Times New Roman" w:hAnsi="Times New Roman"/>
          <w:lang w:val="en-US"/>
        </w:rPr>
      </w:pPr>
    </w:p>
    <w:p w14:paraId="6680A250" w14:textId="77777777" w:rsidR="00AB0FC6" w:rsidRPr="002C141F" w:rsidRDefault="004C282A" w:rsidP="00385AC9">
      <w:pPr>
        <w:pStyle w:val="Balk5"/>
        <w:rPr>
          <w:lang w:val="en-US"/>
        </w:rPr>
      </w:pPr>
      <w:bookmarkStart w:id="427" w:name="_Toc445993555"/>
      <w:bookmarkStart w:id="428" w:name="_Toc520881408"/>
      <w:r w:rsidRPr="002C141F">
        <w:rPr>
          <w:lang w:val="en-US"/>
        </w:rPr>
        <w:t>Table</w:t>
      </w:r>
      <w:r w:rsidR="00AB0FC6" w:rsidRPr="002C141F">
        <w:rPr>
          <w:lang w:val="en-US"/>
        </w:rPr>
        <w:t xml:space="preserve"> 10.38 IĞDIR</w:t>
      </w:r>
      <w:bookmarkEnd w:id="427"/>
      <w:bookmarkEnd w:id="428"/>
    </w:p>
    <w:tbl>
      <w:tblPr>
        <w:tblW w:w="5000" w:type="pct"/>
        <w:tblCellMar>
          <w:left w:w="70" w:type="dxa"/>
          <w:right w:w="70" w:type="dxa"/>
        </w:tblCellMar>
        <w:tblLook w:val="04A0" w:firstRow="1" w:lastRow="0" w:firstColumn="1" w:lastColumn="0" w:noHBand="0" w:noVBand="1"/>
      </w:tblPr>
      <w:tblGrid>
        <w:gridCol w:w="3151"/>
        <w:gridCol w:w="1136"/>
        <w:gridCol w:w="1037"/>
        <w:gridCol w:w="857"/>
        <w:gridCol w:w="1335"/>
        <w:gridCol w:w="1207"/>
        <w:gridCol w:w="1207"/>
        <w:gridCol w:w="1207"/>
        <w:gridCol w:w="948"/>
        <w:gridCol w:w="1207"/>
      </w:tblGrid>
      <w:tr w:rsidR="00D67BC5" w:rsidRPr="002C141F" w14:paraId="396877A8" w14:textId="77777777"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DFB23F"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IĞDIR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3C61D42"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5D6F48"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82CBD7"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D2B0CD"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D57D12"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2BD1C9"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1BF957"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39590A"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19DE0D"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50429189"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C3473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8EF08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AD464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6DDB3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7FF3D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A930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759.472,07</w:t>
            </w:r>
          </w:p>
        </w:tc>
        <w:tc>
          <w:tcPr>
            <w:tcW w:w="410" w:type="pct"/>
            <w:tcBorders>
              <w:top w:val="nil"/>
              <w:left w:val="nil"/>
              <w:bottom w:val="single" w:sz="4" w:space="0" w:color="D3D3D3"/>
              <w:right w:val="single" w:sz="4" w:space="0" w:color="D3D3D3"/>
            </w:tcBorders>
            <w:shd w:val="clear" w:color="auto" w:fill="auto"/>
            <w:vAlign w:val="center"/>
            <w:hideMark/>
          </w:tcPr>
          <w:p w14:paraId="19A6C9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879E2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AD57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6C493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759.472,07</w:t>
            </w:r>
          </w:p>
        </w:tc>
      </w:tr>
      <w:tr w:rsidR="00D67BC5" w:rsidRPr="002C141F" w14:paraId="5688E1E6"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D60F96"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20A6A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6A691F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39774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A1EF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7B713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1.039.877,50</w:t>
            </w:r>
          </w:p>
        </w:tc>
        <w:tc>
          <w:tcPr>
            <w:tcW w:w="410" w:type="pct"/>
            <w:tcBorders>
              <w:top w:val="nil"/>
              <w:left w:val="nil"/>
              <w:bottom w:val="single" w:sz="4" w:space="0" w:color="D3D3D3"/>
              <w:right w:val="single" w:sz="4" w:space="0" w:color="D3D3D3"/>
            </w:tcBorders>
            <w:shd w:val="clear" w:color="auto" w:fill="auto"/>
            <w:vAlign w:val="center"/>
            <w:hideMark/>
          </w:tcPr>
          <w:p w14:paraId="57B2F77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CD4C3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F13FE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2D7907"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1.039.877,50</w:t>
            </w:r>
          </w:p>
        </w:tc>
      </w:tr>
      <w:tr w:rsidR="00D67BC5" w:rsidRPr="002C141F" w14:paraId="376E916D"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4F2505"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4C234E"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F3562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3D08C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7C3B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D21F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75.759,00</w:t>
            </w:r>
          </w:p>
        </w:tc>
        <w:tc>
          <w:tcPr>
            <w:tcW w:w="410" w:type="pct"/>
            <w:tcBorders>
              <w:top w:val="nil"/>
              <w:left w:val="nil"/>
              <w:bottom w:val="single" w:sz="4" w:space="0" w:color="D3D3D3"/>
              <w:right w:val="single" w:sz="4" w:space="0" w:color="D3D3D3"/>
            </w:tcBorders>
            <w:shd w:val="clear" w:color="auto" w:fill="auto"/>
            <w:vAlign w:val="center"/>
            <w:hideMark/>
          </w:tcPr>
          <w:p w14:paraId="70BE028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7425E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DCFA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73116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75.759,00</w:t>
            </w:r>
          </w:p>
        </w:tc>
      </w:tr>
      <w:tr w:rsidR="00D67BC5" w:rsidRPr="002C141F" w14:paraId="22D572F6"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CDDEB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E4C27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05B98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B6FD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EF93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EF1F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713D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161.754,00</w:t>
            </w:r>
          </w:p>
        </w:tc>
        <w:tc>
          <w:tcPr>
            <w:tcW w:w="410" w:type="pct"/>
            <w:tcBorders>
              <w:top w:val="nil"/>
              <w:left w:val="nil"/>
              <w:bottom w:val="single" w:sz="4" w:space="0" w:color="D3D3D3"/>
              <w:right w:val="single" w:sz="4" w:space="0" w:color="D3D3D3"/>
            </w:tcBorders>
            <w:shd w:val="clear" w:color="auto" w:fill="auto"/>
            <w:vAlign w:val="center"/>
            <w:hideMark/>
          </w:tcPr>
          <w:p w14:paraId="18B0164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3D4C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9176DA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161.754,00</w:t>
            </w:r>
          </w:p>
        </w:tc>
      </w:tr>
      <w:tr w:rsidR="00D67BC5" w:rsidRPr="002C141F" w14:paraId="53F2C761"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A8070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238D0F"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CE764B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FD2B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148C1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4EB8E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136.327,00</w:t>
            </w:r>
          </w:p>
        </w:tc>
        <w:tc>
          <w:tcPr>
            <w:tcW w:w="410" w:type="pct"/>
            <w:tcBorders>
              <w:top w:val="nil"/>
              <w:left w:val="nil"/>
              <w:bottom w:val="single" w:sz="4" w:space="0" w:color="D3D3D3"/>
              <w:right w:val="single" w:sz="4" w:space="0" w:color="D3D3D3"/>
            </w:tcBorders>
            <w:shd w:val="clear" w:color="auto" w:fill="auto"/>
            <w:vAlign w:val="center"/>
            <w:hideMark/>
          </w:tcPr>
          <w:p w14:paraId="181937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1C68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8D77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5EEE9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136.327,00</w:t>
            </w:r>
          </w:p>
        </w:tc>
      </w:tr>
      <w:tr w:rsidR="00D67BC5" w:rsidRPr="002C141F" w14:paraId="494CB20C"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D7AF81"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74A47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29D6DA8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935D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E3750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0DC4B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18B2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1.865.863,18</w:t>
            </w:r>
          </w:p>
        </w:tc>
        <w:tc>
          <w:tcPr>
            <w:tcW w:w="410" w:type="pct"/>
            <w:tcBorders>
              <w:top w:val="nil"/>
              <w:left w:val="nil"/>
              <w:bottom w:val="single" w:sz="4" w:space="0" w:color="D3D3D3"/>
              <w:right w:val="single" w:sz="4" w:space="0" w:color="D3D3D3"/>
            </w:tcBorders>
            <w:shd w:val="clear" w:color="auto" w:fill="auto"/>
            <w:vAlign w:val="center"/>
            <w:hideMark/>
          </w:tcPr>
          <w:p w14:paraId="2983769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5.434.794,61</w:t>
            </w:r>
          </w:p>
        </w:tc>
        <w:tc>
          <w:tcPr>
            <w:tcW w:w="410" w:type="pct"/>
            <w:tcBorders>
              <w:top w:val="nil"/>
              <w:left w:val="nil"/>
              <w:bottom w:val="single" w:sz="4" w:space="0" w:color="D3D3D3"/>
              <w:right w:val="single" w:sz="4" w:space="0" w:color="D3D3D3"/>
            </w:tcBorders>
            <w:shd w:val="clear" w:color="auto" w:fill="auto"/>
            <w:vAlign w:val="center"/>
            <w:hideMark/>
          </w:tcPr>
          <w:p w14:paraId="33692D3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F9415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7.300.657,79</w:t>
            </w:r>
          </w:p>
        </w:tc>
      </w:tr>
      <w:tr w:rsidR="00D67BC5" w:rsidRPr="002C141F" w14:paraId="5D4481DC"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57517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DD6401"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652340F"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A3F80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6F9A9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8B19A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2.011.435,57</w:t>
            </w:r>
          </w:p>
        </w:tc>
        <w:tc>
          <w:tcPr>
            <w:tcW w:w="410" w:type="pct"/>
            <w:tcBorders>
              <w:top w:val="nil"/>
              <w:left w:val="nil"/>
              <w:bottom w:val="single" w:sz="4" w:space="0" w:color="D3D3D3"/>
              <w:right w:val="single" w:sz="4" w:space="0" w:color="D3D3D3"/>
            </w:tcBorders>
            <w:shd w:val="clear" w:color="708090" w:fill="708090"/>
            <w:vAlign w:val="center"/>
            <w:hideMark/>
          </w:tcPr>
          <w:p w14:paraId="0E630FD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2.027.617,18</w:t>
            </w:r>
          </w:p>
        </w:tc>
        <w:tc>
          <w:tcPr>
            <w:tcW w:w="410" w:type="pct"/>
            <w:tcBorders>
              <w:top w:val="nil"/>
              <w:left w:val="nil"/>
              <w:bottom w:val="single" w:sz="4" w:space="0" w:color="D3D3D3"/>
              <w:right w:val="single" w:sz="4" w:space="0" w:color="D3D3D3"/>
            </w:tcBorders>
            <w:shd w:val="clear" w:color="708090" w:fill="708090"/>
            <w:vAlign w:val="center"/>
            <w:hideMark/>
          </w:tcPr>
          <w:p w14:paraId="0963FA49"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5.434.794,61</w:t>
            </w:r>
          </w:p>
        </w:tc>
        <w:tc>
          <w:tcPr>
            <w:tcW w:w="410" w:type="pct"/>
            <w:tcBorders>
              <w:top w:val="nil"/>
              <w:left w:val="nil"/>
              <w:bottom w:val="single" w:sz="4" w:space="0" w:color="D3D3D3"/>
              <w:right w:val="single" w:sz="4" w:space="0" w:color="D3D3D3"/>
            </w:tcBorders>
            <w:shd w:val="clear" w:color="708090" w:fill="708090"/>
            <w:vAlign w:val="center"/>
            <w:hideMark/>
          </w:tcPr>
          <w:p w14:paraId="5B857F0F"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6859A9"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9.473.847,36</w:t>
            </w:r>
          </w:p>
        </w:tc>
      </w:tr>
    </w:tbl>
    <w:p w14:paraId="2836AA1E" w14:textId="77777777" w:rsidR="008A612A" w:rsidRPr="002C141F" w:rsidRDefault="008A612A" w:rsidP="00AB0FC6">
      <w:pPr>
        <w:pStyle w:val="Tablo1"/>
        <w:jc w:val="left"/>
        <w:rPr>
          <w:rFonts w:ascii="Times New Roman" w:hAnsi="Times New Roman"/>
          <w:lang w:val="en-US"/>
        </w:rPr>
      </w:pPr>
    </w:p>
    <w:p w14:paraId="54290887" w14:textId="77777777" w:rsidR="00AB0FC6" w:rsidRPr="002C141F" w:rsidRDefault="008A612A" w:rsidP="008A612A">
      <w:pPr>
        <w:rPr>
          <w:rFonts w:ascii="Times New Roman" w:hAnsi="Times New Roman" w:cs="Times New Roman"/>
          <w:b/>
          <w:lang w:val="en-US"/>
        </w:rPr>
      </w:pPr>
      <w:r w:rsidRPr="002C141F">
        <w:rPr>
          <w:rFonts w:ascii="Times New Roman" w:hAnsi="Times New Roman"/>
          <w:lang w:val="en-US"/>
        </w:rPr>
        <w:br w:type="page"/>
      </w:r>
    </w:p>
    <w:p w14:paraId="453915C2" w14:textId="77777777" w:rsidR="00AB0FC6" w:rsidRPr="002C141F" w:rsidRDefault="004C282A" w:rsidP="00385AC9">
      <w:pPr>
        <w:pStyle w:val="Balk5"/>
        <w:rPr>
          <w:lang w:val="en-US"/>
        </w:rPr>
      </w:pPr>
      <w:bookmarkStart w:id="429" w:name="_Toc445993556"/>
      <w:bookmarkStart w:id="430" w:name="_Toc520881409"/>
      <w:r w:rsidRPr="002C141F">
        <w:rPr>
          <w:lang w:val="en-US"/>
        </w:rPr>
        <w:lastRenderedPageBreak/>
        <w:t>Table</w:t>
      </w:r>
      <w:r w:rsidR="00AB0FC6" w:rsidRPr="002C141F">
        <w:rPr>
          <w:lang w:val="en-US"/>
        </w:rPr>
        <w:t xml:space="preserve"> 10.39 ISPARTA</w:t>
      </w:r>
      <w:bookmarkEnd w:id="429"/>
      <w:bookmarkEnd w:id="430"/>
    </w:p>
    <w:tbl>
      <w:tblPr>
        <w:tblW w:w="5000" w:type="pct"/>
        <w:tblCellMar>
          <w:left w:w="70" w:type="dxa"/>
          <w:right w:w="70" w:type="dxa"/>
        </w:tblCellMar>
        <w:tblLook w:val="04A0" w:firstRow="1" w:lastRow="0" w:firstColumn="1" w:lastColumn="0" w:noHBand="0" w:noVBand="1"/>
      </w:tblPr>
      <w:tblGrid>
        <w:gridCol w:w="2732"/>
        <w:gridCol w:w="1096"/>
        <w:gridCol w:w="1037"/>
        <w:gridCol w:w="699"/>
        <w:gridCol w:w="1335"/>
        <w:gridCol w:w="1309"/>
        <w:gridCol w:w="1309"/>
        <w:gridCol w:w="1309"/>
        <w:gridCol w:w="1055"/>
        <w:gridCol w:w="1411"/>
      </w:tblGrid>
      <w:tr w:rsidR="00D67BC5" w:rsidRPr="002C141F" w14:paraId="4ECCB7A0" w14:textId="77777777"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A0490D7"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ISPARTA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C354805"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18BF56"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0FFB6"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50ECF2B"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2EA499"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6D64B7"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BD7FDF"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DF5B1D"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B73DDA"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3E6E0806"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AD506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F1C8F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B6C3B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7FB24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E723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446AE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1.798.376,00</w:t>
            </w:r>
          </w:p>
        </w:tc>
        <w:tc>
          <w:tcPr>
            <w:tcW w:w="410" w:type="pct"/>
            <w:tcBorders>
              <w:top w:val="nil"/>
              <w:left w:val="nil"/>
              <w:bottom w:val="single" w:sz="4" w:space="0" w:color="D3D3D3"/>
              <w:right w:val="single" w:sz="4" w:space="0" w:color="D3D3D3"/>
            </w:tcBorders>
            <w:shd w:val="clear" w:color="auto" w:fill="auto"/>
            <w:vAlign w:val="center"/>
            <w:hideMark/>
          </w:tcPr>
          <w:p w14:paraId="77C5B14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2FB6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6DE40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D09842"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1.798.376,00</w:t>
            </w:r>
          </w:p>
        </w:tc>
      </w:tr>
      <w:tr w:rsidR="00D67BC5" w:rsidRPr="002C141F" w14:paraId="1D0D3DF7"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36A52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6B5E6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1171F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4D83F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CD85E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6FEE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BECEA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148.660,99</w:t>
            </w:r>
          </w:p>
        </w:tc>
        <w:tc>
          <w:tcPr>
            <w:tcW w:w="410" w:type="pct"/>
            <w:tcBorders>
              <w:top w:val="nil"/>
              <w:left w:val="nil"/>
              <w:bottom w:val="single" w:sz="4" w:space="0" w:color="D3D3D3"/>
              <w:right w:val="single" w:sz="4" w:space="0" w:color="D3D3D3"/>
            </w:tcBorders>
            <w:shd w:val="clear" w:color="auto" w:fill="auto"/>
            <w:vAlign w:val="center"/>
            <w:hideMark/>
          </w:tcPr>
          <w:p w14:paraId="640A762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6339F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7.414,60</w:t>
            </w:r>
          </w:p>
        </w:tc>
        <w:tc>
          <w:tcPr>
            <w:tcW w:w="410" w:type="pct"/>
            <w:tcBorders>
              <w:top w:val="nil"/>
              <w:left w:val="nil"/>
              <w:bottom w:val="single" w:sz="4" w:space="0" w:color="D3D3D3"/>
              <w:right w:val="single" w:sz="4" w:space="0" w:color="D3D3D3"/>
            </w:tcBorders>
            <w:shd w:val="clear" w:color="708090" w:fill="708090"/>
            <w:vAlign w:val="center"/>
            <w:hideMark/>
          </w:tcPr>
          <w:p w14:paraId="79B482D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156.075,59</w:t>
            </w:r>
          </w:p>
        </w:tc>
      </w:tr>
      <w:tr w:rsidR="00D67BC5" w:rsidRPr="002C141F" w14:paraId="1DBEE937"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0F015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B2A9C3"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3278B2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127E5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8565E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4609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B11E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13.251,75</w:t>
            </w:r>
          </w:p>
        </w:tc>
        <w:tc>
          <w:tcPr>
            <w:tcW w:w="410" w:type="pct"/>
            <w:tcBorders>
              <w:top w:val="nil"/>
              <w:left w:val="nil"/>
              <w:bottom w:val="single" w:sz="4" w:space="0" w:color="D3D3D3"/>
              <w:right w:val="single" w:sz="4" w:space="0" w:color="D3D3D3"/>
            </w:tcBorders>
            <w:shd w:val="clear" w:color="auto" w:fill="auto"/>
            <w:vAlign w:val="center"/>
            <w:hideMark/>
          </w:tcPr>
          <w:p w14:paraId="498A542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A83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1C10D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13.251,75</w:t>
            </w:r>
          </w:p>
        </w:tc>
      </w:tr>
      <w:tr w:rsidR="00D67BC5" w:rsidRPr="002C141F" w14:paraId="3EEF611A"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05A60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BFBD4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CD18F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44BE1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3C33F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A287D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332.872,00</w:t>
            </w:r>
          </w:p>
        </w:tc>
        <w:tc>
          <w:tcPr>
            <w:tcW w:w="410" w:type="pct"/>
            <w:tcBorders>
              <w:top w:val="nil"/>
              <w:left w:val="nil"/>
              <w:bottom w:val="single" w:sz="4" w:space="0" w:color="D3D3D3"/>
              <w:right w:val="single" w:sz="4" w:space="0" w:color="D3D3D3"/>
            </w:tcBorders>
            <w:shd w:val="clear" w:color="auto" w:fill="auto"/>
            <w:vAlign w:val="center"/>
            <w:hideMark/>
          </w:tcPr>
          <w:p w14:paraId="5E42E9C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10200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A8D1F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8B66B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332.872,00</w:t>
            </w:r>
          </w:p>
        </w:tc>
      </w:tr>
      <w:tr w:rsidR="00D67BC5" w:rsidRPr="002C141F" w14:paraId="5C3D6B81"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6D034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22A229"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8B3FF0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B5F6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988EB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A7220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2.311.362,72</w:t>
            </w:r>
          </w:p>
        </w:tc>
        <w:tc>
          <w:tcPr>
            <w:tcW w:w="410" w:type="pct"/>
            <w:tcBorders>
              <w:top w:val="nil"/>
              <w:left w:val="nil"/>
              <w:bottom w:val="single" w:sz="4" w:space="0" w:color="D3D3D3"/>
              <w:right w:val="single" w:sz="4" w:space="0" w:color="D3D3D3"/>
            </w:tcBorders>
            <w:shd w:val="clear" w:color="auto" w:fill="auto"/>
            <w:vAlign w:val="center"/>
            <w:hideMark/>
          </w:tcPr>
          <w:p w14:paraId="33D208F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459.283,00</w:t>
            </w:r>
          </w:p>
        </w:tc>
        <w:tc>
          <w:tcPr>
            <w:tcW w:w="410" w:type="pct"/>
            <w:tcBorders>
              <w:top w:val="nil"/>
              <w:left w:val="nil"/>
              <w:bottom w:val="single" w:sz="4" w:space="0" w:color="D3D3D3"/>
              <w:right w:val="single" w:sz="4" w:space="0" w:color="D3D3D3"/>
            </w:tcBorders>
            <w:shd w:val="clear" w:color="auto" w:fill="auto"/>
            <w:vAlign w:val="center"/>
            <w:hideMark/>
          </w:tcPr>
          <w:p w14:paraId="1BAEC71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7C12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58BC5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2.770.645,72</w:t>
            </w:r>
          </w:p>
        </w:tc>
      </w:tr>
      <w:tr w:rsidR="00D67BC5" w:rsidRPr="002C141F" w14:paraId="604EF05F"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522C46"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794F4C"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E3F6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77F2D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AC29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B5767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2.967.443,75</w:t>
            </w:r>
          </w:p>
        </w:tc>
        <w:tc>
          <w:tcPr>
            <w:tcW w:w="410" w:type="pct"/>
            <w:tcBorders>
              <w:top w:val="nil"/>
              <w:left w:val="nil"/>
              <w:bottom w:val="single" w:sz="4" w:space="0" w:color="D3D3D3"/>
              <w:right w:val="single" w:sz="4" w:space="0" w:color="D3D3D3"/>
            </w:tcBorders>
            <w:shd w:val="clear" w:color="auto" w:fill="auto"/>
            <w:vAlign w:val="center"/>
            <w:hideMark/>
          </w:tcPr>
          <w:p w14:paraId="598EDDD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171D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DA600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188.089,00</w:t>
            </w:r>
          </w:p>
        </w:tc>
        <w:tc>
          <w:tcPr>
            <w:tcW w:w="410" w:type="pct"/>
            <w:tcBorders>
              <w:top w:val="nil"/>
              <w:left w:val="nil"/>
              <w:bottom w:val="single" w:sz="4" w:space="0" w:color="D3D3D3"/>
              <w:right w:val="single" w:sz="4" w:space="0" w:color="D3D3D3"/>
            </w:tcBorders>
            <w:shd w:val="clear" w:color="708090" w:fill="708090"/>
            <w:vAlign w:val="center"/>
            <w:hideMark/>
          </w:tcPr>
          <w:p w14:paraId="63A2316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3.155.532,75</w:t>
            </w:r>
          </w:p>
        </w:tc>
      </w:tr>
      <w:tr w:rsidR="00D67BC5" w:rsidRPr="002C141F" w14:paraId="6171E874"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685B2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7ED869"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41392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A03C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0B4A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0E403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170.673,00</w:t>
            </w:r>
          </w:p>
        </w:tc>
        <w:tc>
          <w:tcPr>
            <w:tcW w:w="410" w:type="pct"/>
            <w:tcBorders>
              <w:top w:val="nil"/>
              <w:left w:val="nil"/>
              <w:bottom w:val="single" w:sz="4" w:space="0" w:color="D3D3D3"/>
              <w:right w:val="single" w:sz="4" w:space="0" w:color="D3D3D3"/>
            </w:tcBorders>
            <w:shd w:val="clear" w:color="auto" w:fill="auto"/>
            <w:vAlign w:val="center"/>
            <w:hideMark/>
          </w:tcPr>
          <w:p w14:paraId="16C2022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DA58C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CC1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F0EAF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170.673,00</w:t>
            </w:r>
          </w:p>
        </w:tc>
      </w:tr>
      <w:tr w:rsidR="00D67BC5" w:rsidRPr="002C141F" w14:paraId="1D142AFF"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EFA03A"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E2B51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1C4A6CB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3A03F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635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8001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17.643.774,06</w:t>
            </w:r>
          </w:p>
        </w:tc>
        <w:tc>
          <w:tcPr>
            <w:tcW w:w="410" w:type="pct"/>
            <w:tcBorders>
              <w:top w:val="nil"/>
              <w:left w:val="nil"/>
              <w:bottom w:val="single" w:sz="4" w:space="0" w:color="D3D3D3"/>
              <w:right w:val="single" w:sz="4" w:space="0" w:color="D3D3D3"/>
            </w:tcBorders>
            <w:shd w:val="clear" w:color="auto" w:fill="auto"/>
            <w:vAlign w:val="center"/>
            <w:hideMark/>
          </w:tcPr>
          <w:p w14:paraId="7668D5F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24.986.418,35</w:t>
            </w:r>
          </w:p>
        </w:tc>
        <w:tc>
          <w:tcPr>
            <w:tcW w:w="410" w:type="pct"/>
            <w:tcBorders>
              <w:top w:val="nil"/>
              <w:left w:val="nil"/>
              <w:bottom w:val="single" w:sz="4" w:space="0" w:color="D3D3D3"/>
              <w:right w:val="single" w:sz="4" w:space="0" w:color="D3D3D3"/>
            </w:tcBorders>
            <w:shd w:val="clear" w:color="auto" w:fill="auto"/>
            <w:vAlign w:val="center"/>
            <w:hideMark/>
          </w:tcPr>
          <w:p w14:paraId="2EE61E0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79.980.097,50</w:t>
            </w:r>
          </w:p>
        </w:tc>
        <w:tc>
          <w:tcPr>
            <w:tcW w:w="410" w:type="pct"/>
            <w:tcBorders>
              <w:top w:val="nil"/>
              <w:left w:val="nil"/>
              <w:bottom w:val="single" w:sz="4" w:space="0" w:color="D3D3D3"/>
              <w:right w:val="single" w:sz="4" w:space="0" w:color="D3D3D3"/>
            </w:tcBorders>
            <w:shd w:val="clear" w:color="auto" w:fill="auto"/>
            <w:vAlign w:val="center"/>
            <w:hideMark/>
          </w:tcPr>
          <w:p w14:paraId="4D19F72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165.012,18</w:t>
            </w:r>
          </w:p>
        </w:tc>
        <w:tc>
          <w:tcPr>
            <w:tcW w:w="410" w:type="pct"/>
            <w:tcBorders>
              <w:top w:val="nil"/>
              <w:left w:val="nil"/>
              <w:bottom w:val="single" w:sz="4" w:space="0" w:color="D3D3D3"/>
              <w:right w:val="single" w:sz="4" w:space="0" w:color="D3D3D3"/>
            </w:tcBorders>
            <w:shd w:val="clear" w:color="708090" w:fill="708090"/>
            <w:vAlign w:val="center"/>
            <w:hideMark/>
          </w:tcPr>
          <w:p w14:paraId="782ACD5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122.775.302,08</w:t>
            </w:r>
          </w:p>
        </w:tc>
      </w:tr>
      <w:tr w:rsidR="00D67BC5" w:rsidRPr="002C141F" w14:paraId="166AE63C"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C22885"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8992C6B"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749BDE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06B66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919BA9"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0D8C6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25.224.501,53</w:t>
            </w:r>
          </w:p>
        </w:tc>
        <w:tc>
          <w:tcPr>
            <w:tcW w:w="410" w:type="pct"/>
            <w:tcBorders>
              <w:top w:val="nil"/>
              <w:left w:val="nil"/>
              <w:bottom w:val="single" w:sz="4" w:space="0" w:color="D3D3D3"/>
              <w:right w:val="single" w:sz="4" w:space="0" w:color="D3D3D3"/>
            </w:tcBorders>
            <w:shd w:val="clear" w:color="708090" w:fill="708090"/>
            <w:vAlign w:val="center"/>
            <w:hideMark/>
          </w:tcPr>
          <w:p w14:paraId="76D0BF8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25.607.614,09</w:t>
            </w:r>
          </w:p>
        </w:tc>
        <w:tc>
          <w:tcPr>
            <w:tcW w:w="410" w:type="pct"/>
            <w:tcBorders>
              <w:top w:val="nil"/>
              <w:left w:val="nil"/>
              <w:bottom w:val="single" w:sz="4" w:space="0" w:color="D3D3D3"/>
              <w:right w:val="single" w:sz="4" w:space="0" w:color="D3D3D3"/>
            </w:tcBorders>
            <w:shd w:val="clear" w:color="708090" w:fill="708090"/>
            <w:vAlign w:val="center"/>
            <w:hideMark/>
          </w:tcPr>
          <w:p w14:paraId="4150BC5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79.980.097,50</w:t>
            </w:r>
          </w:p>
        </w:tc>
        <w:tc>
          <w:tcPr>
            <w:tcW w:w="410" w:type="pct"/>
            <w:tcBorders>
              <w:top w:val="nil"/>
              <w:left w:val="nil"/>
              <w:bottom w:val="single" w:sz="4" w:space="0" w:color="D3D3D3"/>
              <w:right w:val="single" w:sz="4" w:space="0" w:color="D3D3D3"/>
            </w:tcBorders>
            <w:shd w:val="clear" w:color="708090" w:fill="708090"/>
            <w:vAlign w:val="center"/>
            <w:hideMark/>
          </w:tcPr>
          <w:p w14:paraId="515734A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360.515,78</w:t>
            </w:r>
          </w:p>
        </w:tc>
        <w:tc>
          <w:tcPr>
            <w:tcW w:w="410" w:type="pct"/>
            <w:tcBorders>
              <w:top w:val="nil"/>
              <w:left w:val="nil"/>
              <w:bottom w:val="single" w:sz="4" w:space="0" w:color="D3D3D3"/>
              <w:right w:val="single" w:sz="4" w:space="0" w:color="D3D3D3"/>
            </w:tcBorders>
            <w:shd w:val="clear" w:color="708090" w:fill="708090"/>
            <w:vAlign w:val="center"/>
            <w:hideMark/>
          </w:tcPr>
          <w:p w14:paraId="198B7742"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131.172.728,89</w:t>
            </w:r>
          </w:p>
        </w:tc>
      </w:tr>
    </w:tbl>
    <w:p w14:paraId="1E0F5BAC" w14:textId="77777777" w:rsidR="008A612A" w:rsidRPr="002C141F" w:rsidRDefault="008A612A" w:rsidP="0061173D">
      <w:pPr>
        <w:rPr>
          <w:rFonts w:ascii="Times New Roman" w:hAnsi="Times New Roman"/>
          <w:lang w:val="en-US"/>
        </w:rPr>
      </w:pPr>
    </w:p>
    <w:p w14:paraId="4E3CA116" w14:textId="77777777" w:rsidR="0061173D" w:rsidRPr="002C141F" w:rsidRDefault="008A612A" w:rsidP="008A612A">
      <w:pPr>
        <w:rPr>
          <w:rFonts w:ascii="Times New Roman" w:hAnsi="Times New Roman"/>
          <w:lang w:val="en-US"/>
        </w:rPr>
      </w:pPr>
      <w:r w:rsidRPr="002C141F">
        <w:rPr>
          <w:rFonts w:ascii="Times New Roman" w:hAnsi="Times New Roman"/>
          <w:lang w:val="en-US"/>
        </w:rPr>
        <w:br w:type="page"/>
      </w:r>
    </w:p>
    <w:p w14:paraId="06FCAD66" w14:textId="77777777" w:rsidR="00AB0FC6" w:rsidRPr="002C141F" w:rsidRDefault="004C282A" w:rsidP="00385AC9">
      <w:pPr>
        <w:pStyle w:val="Balk5"/>
        <w:rPr>
          <w:lang w:val="en-US"/>
        </w:rPr>
      </w:pPr>
      <w:bookmarkStart w:id="431" w:name="_Toc445993557"/>
      <w:bookmarkStart w:id="432" w:name="_Toc520881410"/>
      <w:r w:rsidRPr="002C141F">
        <w:rPr>
          <w:lang w:val="en-US"/>
        </w:rPr>
        <w:lastRenderedPageBreak/>
        <w:t>Table</w:t>
      </w:r>
      <w:r w:rsidR="00AB0FC6" w:rsidRPr="002C141F">
        <w:rPr>
          <w:lang w:val="en-US"/>
        </w:rPr>
        <w:t xml:space="preserve"> 10.40 İSTANBUL</w:t>
      </w:r>
      <w:bookmarkEnd w:id="431"/>
      <w:bookmarkEnd w:id="432"/>
    </w:p>
    <w:tbl>
      <w:tblPr>
        <w:tblW w:w="5175" w:type="pct"/>
        <w:tblCellMar>
          <w:left w:w="70" w:type="dxa"/>
          <w:right w:w="70" w:type="dxa"/>
        </w:tblCellMar>
        <w:tblLook w:val="04A0" w:firstRow="1" w:lastRow="0" w:firstColumn="1" w:lastColumn="0" w:noHBand="0" w:noVBand="1"/>
      </w:tblPr>
      <w:tblGrid>
        <w:gridCol w:w="1664"/>
        <w:gridCol w:w="1096"/>
        <w:gridCol w:w="1563"/>
        <w:gridCol w:w="792"/>
        <w:gridCol w:w="1335"/>
        <w:gridCol w:w="1563"/>
        <w:gridCol w:w="1411"/>
        <w:gridCol w:w="1563"/>
        <w:gridCol w:w="1207"/>
        <w:gridCol w:w="1563"/>
      </w:tblGrid>
      <w:tr w:rsidR="00D67BC5" w:rsidRPr="002C141F" w14:paraId="414B939C" w14:textId="77777777" w:rsidTr="00D67BC5">
        <w:trPr>
          <w:cantSplit/>
          <w:trHeight w:val="420"/>
          <w:tblHeader/>
        </w:trPr>
        <w:tc>
          <w:tcPr>
            <w:tcW w:w="6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94E4D1"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İSTANBUL</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91AF9B2"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5AE9FE59"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5DCF909F"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7EEBFA00"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3DE2D4D3"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420B8230"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4E8E359E"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40ABC17F"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182AE979"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2AA6CF80" w14:textId="77777777" w:rsidTr="00D67BC5">
        <w:trPr>
          <w:trHeight w:val="420"/>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B6A9A8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13B79C4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05F39BE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DB098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ACFA25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7A93612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13.091,64</w:t>
            </w:r>
          </w:p>
        </w:tc>
        <w:tc>
          <w:tcPr>
            <w:tcW w:w="519" w:type="pct"/>
            <w:tcBorders>
              <w:top w:val="nil"/>
              <w:left w:val="nil"/>
              <w:bottom w:val="single" w:sz="4" w:space="0" w:color="D3D3D3"/>
              <w:right w:val="single" w:sz="4" w:space="0" w:color="D3D3D3"/>
            </w:tcBorders>
            <w:shd w:val="clear" w:color="auto" w:fill="auto"/>
            <w:vAlign w:val="center"/>
            <w:hideMark/>
          </w:tcPr>
          <w:p w14:paraId="03022F6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5E1DC3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4CAC4C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-40.618,13</w:t>
            </w:r>
          </w:p>
        </w:tc>
        <w:tc>
          <w:tcPr>
            <w:tcW w:w="575" w:type="pct"/>
            <w:tcBorders>
              <w:top w:val="nil"/>
              <w:left w:val="nil"/>
              <w:bottom w:val="single" w:sz="4" w:space="0" w:color="D3D3D3"/>
              <w:right w:val="single" w:sz="4" w:space="0" w:color="D3D3D3"/>
            </w:tcBorders>
            <w:shd w:val="clear" w:color="708090" w:fill="708090"/>
            <w:vAlign w:val="center"/>
            <w:hideMark/>
          </w:tcPr>
          <w:p w14:paraId="31EB4AF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-27.526,50</w:t>
            </w:r>
          </w:p>
        </w:tc>
      </w:tr>
      <w:tr w:rsidR="00D67BC5" w:rsidRPr="002C141F" w14:paraId="3B6D7CED" w14:textId="77777777" w:rsidTr="00D67BC5">
        <w:trPr>
          <w:trHeight w:val="300"/>
        </w:trPr>
        <w:tc>
          <w:tcPr>
            <w:tcW w:w="623" w:type="pct"/>
            <w:vMerge/>
            <w:tcBorders>
              <w:top w:val="nil"/>
              <w:left w:val="single" w:sz="4" w:space="0" w:color="D3D3D3"/>
              <w:bottom w:val="single" w:sz="4" w:space="0" w:color="D3D3D3"/>
              <w:right w:val="single" w:sz="4" w:space="0" w:color="D3D3D3"/>
            </w:tcBorders>
            <w:vAlign w:val="center"/>
            <w:hideMark/>
          </w:tcPr>
          <w:p w14:paraId="5C73341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p>
        </w:tc>
        <w:tc>
          <w:tcPr>
            <w:tcW w:w="363" w:type="pct"/>
            <w:tcBorders>
              <w:top w:val="nil"/>
              <w:left w:val="nil"/>
              <w:bottom w:val="single" w:sz="4" w:space="0" w:color="D3D3D3"/>
              <w:right w:val="single" w:sz="4" w:space="0" w:color="D3D3D3"/>
            </w:tcBorders>
            <w:shd w:val="clear" w:color="708090" w:fill="708090"/>
            <w:vAlign w:val="center"/>
            <w:hideMark/>
          </w:tcPr>
          <w:p w14:paraId="4AA176D2"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2F583FC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793F8A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2B626E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1006EA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10.452.692,16</w:t>
            </w:r>
          </w:p>
        </w:tc>
        <w:tc>
          <w:tcPr>
            <w:tcW w:w="519" w:type="pct"/>
            <w:tcBorders>
              <w:top w:val="nil"/>
              <w:left w:val="nil"/>
              <w:bottom w:val="single" w:sz="4" w:space="0" w:color="D3D3D3"/>
              <w:right w:val="single" w:sz="4" w:space="0" w:color="D3D3D3"/>
            </w:tcBorders>
            <w:shd w:val="clear" w:color="auto" w:fill="auto"/>
            <w:vAlign w:val="center"/>
            <w:hideMark/>
          </w:tcPr>
          <w:p w14:paraId="58A0B4C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85.628,78</w:t>
            </w:r>
          </w:p>
        </w:tc>
        <w:tc>
          <w:tcPr>
            <w:tcW w:w="575" w:type="pct"/>
            <w:tcBorders>
              <w:top w:val="nil"/>
              <w:left w:val="nil"/>
              <w:bottom w:val="single" w:sz="4" w:space="0" w:color="D3D3D3"/>
              <w:right w:val="single" w:sz="4" w:space="0" w:color="D3D3D3"/>
            </w:tcBorders>
            <w:shd w:val="clear" w:color="auto" w:fill="auto"/>
            <w:vAlign w:val="center"/>
            <w:hideMark/>
          </w:tcPr>
          <w:p w14:paraId="28435F0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BA06BC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-20.216,46</w:t>
            </w:r>
          </w:p>
        </w:tc>
        <w:tc>
          <w:tcPr>
            <w:tcW w:w="575" w:type="pct"/>
            <w:tcBorders>
              <w:top w:val="nil"/>
              <w:left w:val="nil"/>
              <w:bottom w:val="single" w:sz="4" w:space="0" w:color="D3D3D3"/>
              <w:right w:val="single" w:sz="4" w:space="0" w:color="D3D3D3"/>
            </w:tcBorders>
            <w:shd w:val="clear" w:color="708090" w:fill="708090"/>
            <w:vAlign w:val="center"/>
            <w:hideMark/>
          </w:tcPr>
          <w:p w14:paraId="14527C0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10.518.104,48</w:t>
            </w:r>
          </w:p>
        </w:tc>
      </w:tr>
      <w:tr w:rsidR="00D67BC5" w:rsidRPr="002C141F" w14:paraId="0AF4C711"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25E5C26"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290205A8"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4D9FCE9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6C4E7B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AFA638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2C8D1D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D25F30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289.973,02</w:t>
            </w:r>
          </w:p>
        </w:tc>
        <w:tc>
          <w:tcPr>
            <w:tcW w:w="575" w:type="pct"/>
            <w:tcBorders>
              <w:top w:val="nil"/>
              <w:left w:val="nil"/>
              <w:bottom w:val="single" w:sz="4" w:space="0" w:color="D3D3D3"/>
              <w:right w:val="single" w:sz="4" w:space="0" w:color="D3D3D3"/>
            </w:tcBorders>
            <w:shd w:val="clear" w:color="auto" w:fill="auto"/>
            <w:vAlign w:val="center"/>
            <w:hideMark/>
          </w:tcPr>
          <w:p w14:paraId="63E82A0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CA250F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A08496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289.973,02</w:t>
            </w:r>
          </w:p>
        </w:tc>
      </w:tr>
      <w:tr w:rsidR="00D67BC5" w:rsidRPr="002C141F" w14:paraId="39817D3B"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6B85981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7F278330"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29E0BF8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2E1F5D1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44392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F6577F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1.698.709,29</w:t>
            </w:r>
          </w:p>
        </w:tc>
        <w:tc>
          <w:tcPr>
            <w:tcW w:w="519" w:type="pct"/>
            <w:tcBorders>
              <w:top w:val="nil"/>
              <w:left w:val="nil"/>
              <w:bottom w:val="single" w:sz="4" w:space="0" w:color="D3D3D3"/>
              <w:right w:val="single" w:sz="4" w:space="0" w:color="D3D3D3"/>
            </w:tcBorders>
            <w:shd w:val="clear" w:color="auto" w:fill="auto"/>
            <w:vAlign w:val="center"/>
            <w:hideMark/>
          </w:tcPr>
          <w:p w14:paraId="62B7C5C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3F2B199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382905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189.966,20</w:t>
            </w:r>
          </w:p>
        </w:tc>
        <w:tc>
          <w:tcPr>
            <w:tcW w:w="575" w:type="pct"/>
            <w:tcBorders>
              <w:top w:val="nil"/>
              <w:left w:val="nil"/>
              <w:bottom w:val="single" w:sz="4" w:space="0" w:color="D3D3D3"/>
              <w:right w:val="single" w:sz="4" w:space="0" w:color="D3D3D3"/>
            </w:tcBorders>
            <w:shd w:val="clear" w:color="708090" w:fill="708090"/>
            <w:vAlign w:val="center"/>
            <w:hideMark/>
          </w:tcPr>
          <w:p w14:paraId="72E7966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1.888.675,49</w:t>
            </w:r>
          </w:p>
        </w:tc>
      </w:tr>
      <w:tr w:rsidR="00D67BC5" w:rsidRPr="002C141F" w14:paraId="34F32C58"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37AE008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BAHÇEŞEHİR GAZ DAĞITIM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2955ED9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6088917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240A93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5A884E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CFFC81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BAB23D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3.894.473,91</w:t>
            </w:r>
          </w:p>
        </w:tc>
        <w:tc>
          <w:tcPr>
            <w:tcW w:w="575" w:type="pct"/>
            <w:tcBorders>
              <w:top w:val="nil"/>
              <w:left w:val="nil"/>
              <w:bottom w:val="single" w:sz="4" w:space="0" w:color="D3D3D3"/>
              <w:right w:val="single" w:sz="4" w:space="0" w:color="D3D3D3"/>
            </w:tcBorders>
            <w:shd w:val="clear" w:color="auto" w:fill="auto"/>
            <w:vAlign w:val="center"/>
            <w:hideMark/>
          </w:tcPr>
          <w:p w14:paraId="0F89FB7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23.666.722,75</w:t>
            </w:r>
          </w:p>
        </w:tc>
        <w:tc>
          <w:tcPr>
            <w:tcW w:w="444" w:type="pct"/>
            <w:tcBorders>
              <w:top w:val="nil"/>
              <w:left w:val="nil"/>
              <w:bottom w:val="single" w:sz="4" w:space="0" w:color="D3D3D3"/>
              <w:right w:val="single" w:sz="4" w:space="0" w:color="D3D3D3"/>
            </w:tcBorders>
            <w:shd w:val="clear" w:color="auto" w:fill="auto"/>
            <w:vAlign w:val="center"/>
            <w:hideMark/>
          </w:tcPr>
          <w:p w14:paraId="3B81E03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0082CCB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27.561.196,66</w:t>
            </w:r>
          </w:p>
        </w:tc>
      </w:tr>
      <w:tr w:rsidR="00D67BC5" w:rsidRPr="002C141F" w14:paraId="20E0338A"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6FF8EC7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3B951F1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62D65C8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1.695.468.037,69</w:t>
            </w:r>
          </w:p>
        </w:tc>
        <w:tc>
          <w:tcPr>
            <w:tcW w:w="309" w:type="pct"/>
            <w:tcBorders>
              <w:top w:val="nil"/>
              <w:left w:val="nil"/>
              <w:bottom w:val="single" w:sz="4" w:space="0" w:color="D3D3D3"/>
              <w:right w:val="single" w:sz="4" w:space="0" w:color="D3D3D3"/>
            </w:tcBorders>
            <w:shd w:val="clear" w:color="auto" w:fill="auto"/>
            <w:vAlign w:val="center"/>
            <w:hideMark/>
          </w:tcPr>
          <w:p w14:paraId="54A91A4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661470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CEF4E8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60.346.001,38</w:t>
            </w:r>
          </w:p>
        </w:tc>
        <w:tc>
          <w:tcPr>
            <w:tcW w:w="519" w:type="pct"/>
            <w:tcBorders>
              <w:top w:val="nil"/>
              <w:left w:val="nil"/>
              <w:bottom w:val="single" w:sz="4" w:space="0" w:color="D3D3D3"/>
              <w:right w:val="single" w:sz="4" w:space="0" w:color="D3D3D3"/>
            </w:tcBorders>
            <w:shd w:val="clear" w:color="auto" w:fill="auto"/>
            <w:vAlign w:val="center"/>
            <w:hideMark/>
          </w:tcPr>
          <w:p w14:paraId="53A39F1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71A918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14E3BB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155BA7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1.755.814.039,07</w:t>
            </w:r>
          </w:p>
        </w:tc>
      </w:tr>
      <w:tr w:rsidR="00D67BC5" w:rsidRPr="002C141F" w14:paraId="3993DD72"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425FEB6"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DOĞAN OKSİJEN GAZ VE DEMİR ÜRÜNLERİ SANAYİ TİCARET LİMİTED ŞİRKETİ</w:t>
            </w:r>
          </w:p>
        </w:tc>
        <w:tc>
          <w:tcPr>
            <w:tcW w:w="363" w:type="pct"/>
            <w:tcBorders>
              <w:top w:val="nil"/>
              <w:left w:val="nil"/>
              <w:bottom w:val="single" w:sz="4" w:space="0" w:color="D3D3D3"/>
              <w:right w:val="single" w:sz="4" w:space="0" w:color="D3D3D3"/>
            </w:tcBorders>
            <w:shd w:val="clear" w:color="708090" w:fill="708090"/>
            <w:vAlign w:val="center"/>
            <w:hideMark/>
          </w:tcPr>
          <w:p w14:paraId="50A9743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0FDB611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E29127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8B627E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3F25F6F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19.180,00</w:t>
            </w:r>
          </w:p>
        </w:tc>
        <w:tc>
          <w:tcPr>
            <w:tcW w:w="519" w:type="pct"/>
            <w:tcBorders>
              <w:top w:val="nil"/>
              <w:left w:val="nil"/>
              <w:bottom w:val="single" w:sz="4" w:space="0" w:color="D3D3D3"/>
              <w:right w:val="single" w:sz="4" w:space="0" w:color="D3D3D3"/>
            </w:tcBorders>
            <w:shd w:val="clear" w:color="auto" w:fill="auto"/>
            <w:vAlign w:val="center"/>
            <w:hideMark/>
          </w:tcPr>
          <w:p w14:paraId="2E80ACC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9717E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2071D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5FBD7D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19.180,00</w:t>
            </w:r>
          </w:p>
        </w:tc>
      </w:tr>
      <w:tr w:rsidR="00D67BC5" w:rsidRPr="002C141F" w14:paraId="5BD011C0"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8A33AC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2913A2E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715CC53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F05C3C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B33FD7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48F67B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137.564,55</w:t>
            </w:r>
          </w:p>
        </w:tc>
        <w:tc>
          <w:tcPr>
            <w:tcW w:w="519" w:type="pct"/>
            <w:tcBorders>
              <w:top w:val="nil"/>
              <w:left w:val="nil"/>
              <w:bottom w:val="single" w:sz="4" w:space="0" w:color="D3D3D3"/>
              <w:right w:val="single" w:sz="4" w:space="0" w:color="D3D3D3"/>
            </w:tcBorders>
            <w:shd w:val="clear" w:color="auto" w:fill="auto"/>
            <w:vAlign w:val="center"/>
            <w:hideMark/>
          </w:tcPr>
          <w:p w14:paraId="4C8BAFC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5E3314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7E604F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6E58B2C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137.564,55</w:t>
            </w:r>
          </w:p>
        </w:tc>
      </w:tr>
      <w:tr w:rsidR="00D67BC5" w:rsidRPr="002C141F" w14:paraId="2DC31673"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845E44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0C52E5A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63415FE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E08329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B8AEF9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C15D73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4.558.012,04</w:t>
            </w:r>
          </w:p>
        </w:tc>
        <w:tc>
          <w:tcPr>
            <w:tcW w:w="519" w:type="pct"/>
            <w:tcBorders>
              <w:top w:val="nil"/>
              <w:left w:val="nil"/>
              <w:bottom w:val="single" w:sz="4" w:space="0" w:color="D3D3D3"/>
              <w:right w:val="single" w:sz="4" w:space="0" w:color="D3D3D3"/>
            </w:tcBorders>
            <w:shd w:val="clear" w:color="auto" w:fill="auto"/>
            <w:vAlign w:val="center"/>
            <w:hideMark/>
          </w:tcPr>
          <w:p w14:paraId="0CEEE3F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3ABC23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F47534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E52E90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4.558.012,04</w:t>
            </w:r>
          </w:p>
        </w:tc>
      </w:tr>
      <w:tr w:rsidR="00D67BC5" w:rsidRPr="002C141F" w14:paraId="20BCAB5E"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3041103F"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ENGİE ENERJİ TİCARET VE PAZARLAMA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4B190BE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1AE9FC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1D95F49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CD4091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D6D637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1.348.894,22</w:t>
            </w:r>
          </w:p>
        </w:tc>
        <w:tc>
          <w:tcPr>
            <w:tcW w:w="519" w:type="pct"/>
            <w:tcBorders>
              <w:top w:val="nil"/>
              <w:left w:val="nil"/>
              <w:bottom w:val="single" w:sz="4" w:space="0" w:color="D3D3D3"/>
              <w:right w:val="single" w:sz="4" w:space="0" w:color="D3D3D3"/>
            </w:tcBorders>
            <w:shd w:val="clear" w:color="auto" w:fill="auto"/>
            <w:vAlign w:val="center"/>
            <w:hideMark/>
          </w:tcPr>
          <w:p w14:paraId="388E8B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F9325D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B1F05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031C76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1.348.894,22</w:t>
            </w:r>
          </w:p>
        </w:tc>
      </w:tr>
      <w:tr w:rsidR="00D67BC5" w:rsidRPr="002C141F" w14:paraId="5EDF32A6"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0106F7EA"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GAZPORT DOĞALGAZ TOPTAN SATIŞ TİCARET VE </w:t>
            </w:r>
            <w:r w:rsidRPr="002C141F">
              <w:rPr>
                <w:rFonts w:ascii="Tahoma" w:eastAsia="Times New Roman" w:hAnsi="Tahoma" w:cs="Tahoma"/>
                <w:b/>
                <w:bCs/>
                <w:color w:val="FFFFFF"/>
                <w:sz w:val="16"/>
                <w:szCs w:val="16"/>
                <w:lang w:val="en-US" w:eastAsia="tr-TR"/>
              </w:rPr>
              <w:lastRenderedPageBreak/>
              <w:t>SANAYİ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0361796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4D7BB43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1DBCBB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C7546C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6A291F9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6AE329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2.702.814,00</w:t>
            </w:r>
          </w:p>
        </w:tc>
        <w:tc>
          <w:tcPr>
            <w:tcW w:w="575" w:type="pct"/>
            <w:tcBorders>
              <w:top w:val="nil"/>
              <w:left w:val="nil"/>
              <w:bottom w:val="single" w:sz="4" w:space="0" w:color="D3D3D3"/>
              <w:right w:val="single" w:sz="4" w:space="0" w:color="D3D3D3"/>
            </w:tcBorders>
            <w:shd w:val="clear" w:color="auto" w:fill="auto"/>
            <w:vAlign w:val="center"/>
            <w:hideMark/>
          </w:tcPr>
          <w:p w14:paraId="23D75D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82E2D1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3E83BC6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2.702.814,00</w:t>
            </w:r>
          </w:p>
        </w:tc>
      </w:tr>
      <w:tr w:rsidR="00D67BC5" w:rsidRPr="002C141F" w14:paraId="796A5779"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33A700D8"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GİTAŞ GAZ İŞLETMELERİ TAŞIMACILIK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28D81F95"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06406B0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05795F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B21AA3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562.046,34</w:t>
            </w:r>
          </w:p>
        </w:tc>
        <w:tc>
          <w:tcPr>
            <w:tcW w:w="575" w:type="pct"/>
            <w:tcBorders>
              <w:top w:val="nil"/>
              <w:left w:val="nil"/>
              <w:bottom w:val="single" w:sz="4" w:space="0" w:color="D3D3D3"/>
              <w:right w:val="single" w:sz="4" w:space="0" w:color="D3D3D3"/>
            </w:tcBorders>
            <w:shd w:val="clear" w:color="auto" w:fill="auto"/>
            <w:vAlign w:val="center"/>
            <w:hideMark/>
          </w:tcPr>
          <w:p w14:paraId="058C709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3.929.231,29</w:t>
            </w:r>
          </w:p>
        </w:tc>
        <w:tc>
          <w:tcPr>
            <w:tcW w:w="519" w:type="pct"/>
            <w:tcBorders>
              <w:top w:val="nil"/>
              <w:left w:val="nil"/>
              <w:bottom w:val="single" w:sz="4" w:space="0" w:color="D3D3D3"/>
              <w:right w:val="single" w:sz="4" w:space="0" w:color="D3D3D3"/>
            </w:tcBorders>
            <w:shd w:val="clear" w:color="auto" w:fill="auto"/>
            <w:vAlign w:val="center"/>
            <w:hideMark/>
          </w:tcPr>
          <w:p w14:paraId="77C79AD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3F8BB8A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E374EB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AD35B8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4.491.277,62</w:t>
            </w:r>
          </w:p>
        </w:tc>
      </w:tr>
      <w:tr w:rsidR="00D67BC5" w:rsidRPr="002C141F" w14:paraId="09B01E91" w14:textId="77777777" w:rsidTr="00D67BC5">
        <w:trPr>
          <w:trHeight w:val="420"/>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FAAC79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55B72DBD"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6F6295A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415353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CA836E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C4F42A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908.828,50</w:t>
            </w:r>
          </w:p>
        </w:tc>
        <w:tc>
          <w:tcPr>
            <w:tcW w:w="519" w:type="pct"/>
            <w:tcBorders>
              <w:top w:val="nil"/>
              <w:left w:val="nil"/>
              <w:bottom w:val="single" w:sz="4" w:space="0" w:color="D3D3D3"/>
              <w:right w:val="single" w:sz="4" w:space="0" w:color="D3D3D3"/>
            </w:tcBorders>
            <w:shd w:val="clear" w:color="auto" w:fill="auto"/>
            <w:vAlign w:val="center"/>
            <w:hideMark/>
          </w:tcPr>
          <w:p w14:paraId="17BC57A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109.801,50</w:t>
            </w:r>
          </w:p>
        </w:tc>
        <w:tc>
          <w:tcPr>
            <w:tcW w:w="575" w:type="pct"/>
            <w:tcBorders>
              <w:top w:val="nil"/>
              <w:left w:val="nil"/>
              <w:bottom w:val="single" w:sz="4" w:space="0" w:color="D3D3D3"/>
              <w:right w:val="single" w:sz="4" w:space="0" w:color="D3D3D3"/>
            </w:tcBorders>
            <w:shd w:val="clear" w:color="auto" w:fill="auto"/>
            <w:vAlign w:val="center"/>
            <w:hideMark/>
          </w:tcPr>
          <w:p w14:paraId="2F7CA0B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10.800,00</w:t>
            </w:r>
          </w:p>
        </w:tc>
        <w:tc>
          <w:tcPr>
            <w:tcW w:w="444" w:type="pct"/>
            <w:tcBorders>
              <w:top w:val="nil"/>
              <w:left w:val="nil"/>
              <w:bottom w:val="single" w:sz="4" w:space="0" w:color="D3D3D3"/>
              <w:right w:val="single" w:sz="4" w:space="0" w:color="D3D3D3"/>
            </w:tcBorders>
            <w:shd w:val="clear" w:color="auto" w:fill="auto"/>
            <w:vAlign w:val="center"/>
            <w:hideMark/>
          </w:tcPr>
          <w:p w14:paraId="5B2DE1D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21.598,00</w:t>
            </w:r>
          </w:p>
        </w:tc>
        <w:tc>
          <w:tcPr>
            <w:tcW w:w="575" w:type="pct"/>
            <w:tcBorders>
              <w:top w:val="nil"/>
              <w:left w:val="nil"/>
              <w:bottom w:val="single" w:sz="4" w:space="0" w:color="D3D3D3"/>
              <w:right w:val="single" w:sz="4" w:space="0" w:color="D3D3D3"/>
            </w:tcBorders>
            <w:shd w:val="clear" w:color="708090" w:fill="708090"/>
            <w:vAlign w:val="center"/>
            <w:hideMark/>
          </w:tcPr>
          <w:p w14:paraId="0A3E0E1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1.051.028,00</w:t>
            </w:r>
          </w:p>
        </w:tc>
      </w:tr>
      <w:tr w:rsidR="00D67BC5" w:rsidRPr="002C141F" w14:paraId="0CE4F3F4" w14:textId="77777777" w:rsidTr="00D67BC5">
        <w:trPr>
          <w:trHeight w:val="300"/>
        </w:trPr>
        <w:tc>
          <w:tcPr>
            <w:tcW w:w="623" w:type="pct"/>
            <w:vMerge/>
            <w:tcBorders>
              <w:top w:val="nil"/>
              <w:left w:val="single" w:sz="4" w:space="0" w:color="D3D3D3"/>
              <w:bottom w:val="single" w:sz="4" w:space="0" w:color="D3D3D3"/>
              <w:right w:val="single" w:sz="4" w:space="0" w:color="D3D3D3"/>
            </w:tcBorders>
            <w:vAlign w:val="center"/>
            <w:hideMark/>
          </w:tcPr>
          <w:p w14:paraId="449164B6"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p>
        </w:tc>
        <w:tc>
          <w:tcPr>
            <w:tcW w:w="363" w:type="pct"/>
            <w:tcBorders>
              <w:top w:val="nil"/>
              <w:left w:val="nil"/>
              <w:bottom w:val="single" w:sz="4" w:space="0" w:color="D3D3D3"/>
              <w:right w:val="single" w:sz="4" w:space="0" w:color="D3D3D3"/>
            </w:tcBorders>
            <w:shd w:val="clear" w:color="708090" w:fill="708090"/>
            <w:vAlign w:val="center"/>
            <w:hideMark/>
          </w:tcPr>
          <w:p w14:paraId="18D17143"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5F2D45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FC8952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D0FA01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B7D436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52.205.075,00</w:t>
            </w:r>
          </w:p>
        </w:tc>
        <w:tc>
          <w:tcPr>
            <w:tcW w:w="519" w:type="pct"/>
            <w:tcBorders>
              <w:top w:val="nil"/>
              <w:left w:val="nil"/>
              <w:bottom w:val="single" w:sz="4" w:space="0" w:color="D3D3D3"/>
              <w:right w:val="single" w:sz="4" w:space="0" w:color="D3D3D3"/>
            </w:tcBorders>
            <w:shd w:val="clear" w:color="auto" w:fill="auto"/>
            <w:vAlign w:val="center"/>
            <w:hideMark/>
          </w:tcPr>
          <w:p w14:paraId="7F90D23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10.251.822,00</w:t>
            </w:r>
          </w:p>
        </w:tc>
        <w:tc>
          <w:tcPr>
            <w:tcW w:w="575" w:type="pct"/>
            <w:tcBorders>
              <w:top w:val="nil"/>
              <w:left w:val="nil"/>
              <w:bottom w:val="single" w:sz="4" w:space="0" w:color="D3D3D3"/>
              <w:right w:val="single" w:sz="4" w:space="0" w:color="D3D3D3"/>
            </w:tcBorders>
            <w:shd w:val="clear" w:color="auto" w:fill="auto"/>
            <w:vAlign w:val="center"/>
            <w:hideMark/>
          </w:tcPr>
          <w:p w14:paraId="71DC659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F32FA5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7.472.466,00</w:t>
            </w:r>
          </w:p>
        </w:tc>
        <w:tc>
          <w:tcPr>
            <w:tcW w:w="575" w:type="pct"/>
            <w:tcBorders>
              <w:top w:val="nil"/>
              <w:left w:val="nil"/>
              <w:bottom w:val="single" w:sz="4" w:space="0" w:color="D3D3D3"/>
              <w:right w:val="single" w:sz="4" w:space="0" w:color="D3D3D3"/>
            </w:tcBorders>
            <w:shd w:val="clear" w:color="708090" w:fill="708090"/>
            <w:vAlign w:val="center"/>
            <w:hideMark/>
          </w:tcPr>
          <w:p w14:paraId="51BAF8B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69.929.363,00</w:t>
            </w:r>
          </w:p>
        </w:tc>
      </w:tr>
      <w:tr w:rsidR="00D67BC5" w:rsidRPr="002C141F" w14:paraId="3A4E51FE"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466F9F3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İGDAŞ İSTANBUL GAZ DAĞITIM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433B2CE9"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5036C82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159.441.160,41</w:t>
            </w:r>
          </w:p>
        </w:tc>
        <w:tc>
          <w:tcPr>
            <w:tcW w:w="309" w:type="pct"/>
            <w:tcBorders>
              <w:top w:val="nil"/>
              <w:left w:val="nil"/>
              <w:bottom w:val="single" w:sz="4" w:space="0" w:color="D3D3D3"/>
              <w:right w:val="single" w:sz="4" w:space="0" w:color="D3D3D3"/>
            </w:tcBorders>
            <w:shd w:val="clear" w:color="auto" w:fill="auto"/>
            <w:vAlign w:val="center"/>
            <w:hideMark/>
          </w:tcPr>
          <w:p w14:paraId="60A8598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57F6B1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743BD2B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1.163.622.107,76</w:t>
            </w:r>
          </w:p>
        </w:tc>
        <w:tc>
          <w:tcPr>
            <w:tcW w:w="519" w:type="pct"/>
            <w:tcBorders>
              <w:top w:val="nil"/>
              <w:left w:val="nil"/>
              <w:bottom w:val="single" w:sz="4" w:space="0" w:color="D3D3D3"/>
              <w:right w:val="single" w:sz="4" w:space="0" w:color="D3D3D3"/>
            </w:tcBorders>
            <w:shd w:val="clear" w:color="auto" w:fill="auto"/>
            <w:vAlign w:val="center"/>
            <w:hideMark/>
          </w:tcPr>
          <w:p w14:paraId="360F279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667.061.402,66</w:t>
            </w:r>
          </w:p>
        </w:tc>
        <w:tc>
          <w:tcPr>
            <w:tcW w:w="575" w:type="pct"/>
            <w:tcBorders>
              <w:top w:val="nil"/>
              <w:left w:val="nil"/>
              <w:bottom w:val="single" w:sz="4" w:space="0" w:color="D3D3D3"/>
              <w:right w:val="single" w:sz="4" w:space="0" w:color="D3D3D3"/>
            </w:tcBorders>
            <w:shd w:val="clear" w:color="auto" w:fill="auto"/>
            <w:vAlign w:val="center"/>
            <w:hideMark/>
          </w:tcPr>
          <w:p w14:paraId="7E6DE05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4.389.227.493,66</w:t>
            </w:r>
          </w:p>
        </w:tc>
        <w:tc>
          <w:tcPr>
            <w:tcW w:w="444" w:type="pct"/>
            <w:tcBorders>
              <w:top w:val="nil"/>
              <w:left w:val="nil"/>
              <w:bottom w:val="single" w:sz="4" w:space="0" w:color="D3D3D3"/>
              <w:right w:val="single" w:sz="4" w:space="0" w:color="D3D3D3"/>
            </w:tcBorders>
            <w:shd w:val="clear" w:color="auto" w:fill="auto"/>
            <w:vAlign w:val="center"/>
            <w:hideMark/>
          </w:tcPr>
          <w:p w14:paraId="584403F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44598BA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6.379.352.164,49</w:t>
            </w:r>
          </w:p>
        </w:tc>
      </w:tr>
      <w:tr w:rsidR="00D67BC5" w:rsidRPr="002C141F" w14:paraId="306CD53C"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69AC4115"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1049AB3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753ABFC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9DC7B8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A7CC20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F2CD01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7.355.481,00</w:t>
            </w:r>
          </w:p>
        </w:tc>
        <w:tc>
          <w:tcPr>
            <w:tcW w:w="519" w:type="pct"/>
            <w:tcBorders>
              <w:top w:val="nil"/>
              <w:left w:val="nil"/>
              <w:bottom w:val="single" w:sz="4" w:space="0" w:color="D3D3D3"/>
              <w:right w:val="single" w:sz="4" w:space="0" w:color="D3D3D3"/>
            </w:tcBorders>
            <w:shd w:val="clear" w:color="auto" w:fill="auto"/>
            <w:vAlign w:val="center"/>
            <w:hideMark/>
          </w:tcPr>
          <w:p w14:paraId="6538407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98.879,00</w:t>
            </w:r>
          </w:p>
        </w:tc>
        <w:tc>
          <w:tcPr>
            <w:tcW w:w="575" w:type="pct"/>
            <w:tcBorders>
              <w:top w:val="nil"/>
              <w:left w:val="nil"/>
              <w:bottom w:val="single" w:sz="4" w:space="0" w:color="D3D3D3"/>
              <w:right w:val="single" w:sz="4" w:space="0" w:color="D3D3D3"/>
            </w:tcBorders>
            <w:shd w:val="clear" w:color="auto" w:fill="auto"/>
            <w:vAlign w:val="center"/>
            <w:hideMark/>
          </w:tcPr>
          <w:p w14:paraId="3A0D4EC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B94CBD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680.113,77</w:t>
            </w:r>
          </w:p>
        </w:tc>
        <w:tc>
          <w:tcPr>
            <w:tcW w:w="575" w:type="pct"/>
            <w:tcBorders>
              <w:top w:val="nil"/>
              <w:left w:val="nil"/>
              <w:bottom w:val="single" w:sz="4" w:space="0" w:color="D3D3D3"/>
              <w:right w:val="single" w:sz="4" w:space="0" w:color="D3D3D3"/>
            </w:tcBorders>
            <w:shd w:val="clear" w:color="708090" w:fill="708090"/>
            <w:vAlign w:val="center"/>
            <w:hideMark/>
          </w:tcPr>
          <w:p w14:paraId="065CC7E2"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8.134.473,77</w:t>
            </w:r>
          </w:p>
        </w:tc>
      </w:tr>
      <w:tr w:rsidR="00D67BC5" w:rsidRPr="002C141F" w14:paraId="2CA300DE"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A3D381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799E77C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4F66769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28E17D8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D98FCE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771.964,05</w:t>
            </w:r>
          </w:p>
        </w:tc>
        <w:tc>
          <w:tcPr>
            <w:tcW w:w="575" w:type="pct"/>
            <w:tcBorders>
              <w:top w:val="nil"/>
              <w:left w:val="nil"/>
              <w:bottom w:val="single" w:sz="4" w:space="0" w:color="D3D3D3"/>
              <w:right w:val="single" w:sz="4" w:space="0" w:color="D3D3D3"/>
            </w:tcBorders>
            <w:shd w:val="clear" w:color="auto" w:fill="auto"/>
            <w:vAlign w:val="center"/>
            <w:hideMark/>
          </w:tcPr>
          <w:p w14:paraId="212C175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2.857.883,28</w:t>
            </w:r>
          </w:p>
        </w:tc>
        <w:tc>
          <w:tcPr>
            <w:tcW w:w="519" w:type="pct"/>
            <w:tcBorders>
              <w:top w:val="nil"/>
              <w:left w:val="nil"/>
              <w:bottom w:val="single" w:sz="4" w:space="0" w:color="D3D3D3"/>
              <w:right w:val="single" w:sz="4" w:space="0" w:color="D3D3D3"/>
            </w:tcBorders>
            <w:shd w:val="clear" w:color="auto" w:fill="auto"/>
            <w:vAlign w:val="center"/>
            <w:hideMark/>
          </w:tcPr>
          <w:p w14:paraId="33885F9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1C6F3E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88892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9.436,50</w:t>
            </w:r>
          </w:p>
        </w:tc>
        <w:tc>
          <w:tcPr>
            <w:tcW w:w="575" w:type="pct"/>
            <w:tcBorders>
              <w:top w:val="nil"/>
              <w:left w:val="nil"/>
              <w:bottom w:val="single" w:sz="4" w:space="0" w:color="D3D3D3"/>
              <w:right w:val="single" w:sz="4" w:space="0" w:color="D3D3D3"/>
            </w:tcBorders>
            <w:shd w:val="clear" w:color="708090" w:fill="708090"/>
            <w:vAlign w:val="center"/>
            <w:hideMark/>
          </w:tcPr>
          <w:p w14:paraId="4A57FD7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3.639.283,82</w:t>
            </w:r>
          </w:p>
        </w:tc>
      </w:tr>
      <w:tr w:rsidR="00D67BC5" w:rsidRPr="002C141F" w14:paraId="3BD881B5"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0465013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31EB85A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3730AC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F70FCC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C9D8C7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322CA5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46.276.839,44</w:t>
            </w:r>
          </w:p>
        </w:tc>
        <w:tc>
          <w:tcPr>
            <w:tcW w:w="519" w:type="pct"/>
            <w:tcBorders>
              <w:top w:val="nil"/>
              <w:left w:val="nil"/>
              <w:bottom w:val="single" w:sz="4" w:space="0" w:color="D3D3D3"/>
              <w:right w:val="single" w:sz="4" w:space="0" w:color="D3D3D3"/>
            </w:tcBorders>
            <w:shd w:val="clear" w:color="auto" w:fill="auto"/>
            <w:vAlign w:val="center"/>
            <w:hideMark/>
          </w:tcPr>
          <w:p w14:paraId="38B8161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172.971,00</w:t>
            </w:r>
          </w:p>
        </w:tc>
        <w:tc>
          <w:tcPr>
            <w:tcW w:w="575" w:type="pct"/>
            <w:tcBorders>
              <w:top w:val="nil"/>
              <w:left w:val="nil"/>
              <w:bottom w:val="single" w:sz="4" w:space="0" w:color="D3D3D3"/>
              <w:right w:val="single" w:sz="4" w:space="0" w:color="D3D3D3"/>
            </w:tcBorders>
            <w:shd w:val="clear" w:color="auto" w:fill="auto"/>
            <w:vAlign w:val="center"/>
            <w:hideMark/>
          </w:tcPr>
          <w:p w14:paraId="093323B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09EE6E1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B0221D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46.449.810,44</w:t>
            </w:r>
          </w:p>
        </w:tc>
      </w:tr>
      <w:tr w:rsidR="00D67BC5" w:rsidRPr="002C141F" w14:paraId="7BF83C5A"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BF4BF5D"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775E3EF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75A3081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A7B0DC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DCCBC5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262847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55.655,00</w:t>
            </w:r>
          </w:p>
        </w:tc>
        <w:tc>
          <w:tcPr>
            <w:tcW w:w="519" w:type="pct"/>
            <w:tcBorders>
              <w:top w:val="nil"/>
              <w:left w:val="nil"/>
              <w:bottom w:val="single" w:sz="4" w:space="0" w:color="D3D3D3"/>
              <w:right w:val="single" w:sz="4" w:space="0" w:color="D3D3D3"/>
            </w:tcBorders>
            <w:shd w:val="clear" w:color="auto" w:fill="auto"/>
            <w:vAlign w:val="center"/>
            <w:hideMark/>
          </w:tcPr>
          <w:p w14:paraId="388187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5C30714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976CEF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6DEEC49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55.655,00</w:t>
            </w:r>
          </w:p>
        </w:tc>
      </w:tr>
      <w:tr w:rsidR="00D67BC5" w:rsidRPr="002C141F" w14:paraId="0AE7FA35"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D3039C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ÖZTURAN PETROL GIDA OTOMOTİV İNŞAAT SANAYİ VE TİCARET LİMİTED ŞİRKETİ</w:t>
            </w:r>
          </w:p>
        </w:tc>
        <w:tc>
          <w:tcPr>
            <w:tcW w:w="363" w:type="pct"/>
            <w:tcBorders>
              <w:top w:val="nil"/>
              <w:left w:val="nil"/>
              <w:bottom w:val="single" w:sz="4" w:space="0" w:color="D3D3D3"/>
              <w:right w:val="single" w:sz="4" w:space="0" w:color="D3D3D3"/>
            </w:tcBorders>
            <w:shd w:val="clear" w:color="708090" w:fill="708090"/>
            <w:vAlign w:val="center"/>
            <w:hideMark/>
          </w:tcPr>
          <w:p w14:paraId="3E24CB6D"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249CE97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2B658E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87D260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1.351.186,41</w:t>
            </w:r>
          </w:p>
        </w:tc>
        <w:tc>
          <w:tcPr>
            <w:tcW w:w="575" w:type="pct"/>
            <w:tcBorders>
              <w:top w:val="nil"/>
              <w:left w:val="nil"/>
              <w:bottom w:val="single" w:sz="4" w:space="0" w:color="D3D3D3"/>
              <w:right w:val="single" w:sz="4" w:space="0" w:color="D3D3D3"/>
            </w:tcBorders>
            <w:shd w:val="clear" w:color="auto" w:fill="auto"/>
            <w:vAlign w:val="center"/>
            <w:hideMark/>
          </w:tcPr>
          <w:p w14:paraId="1428B66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8EA81C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5781B2D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5B7C6F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659B7A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1.351.186,41</w:t>
            </w:r>
          </w:p>
        </w:tc>
      </w:tr>
      <w:tr w:rsidR="00D67BC5" w:rsidRPr="002C141F" w14:paraId="62E03259"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007689F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SERALGAZ SINAİ VE TIBBİ GAZLAR İNŞAAT MALZEMELERİ TİCARET VE SANAYİ LİMİTED ŞİRKETİ</w:t>
            </w:r>
          </w:p>
        </w:tc>
        <w:tc>
          <w:tcPr>
            <w:tcW w:w="363" w:type="pct"/>
            <w:tcBorders>
              <w:top w:val="nil"/>
              <w:left w:val="nil"/>
              <w:bottom w:val="single" w:sz="4" w:space="0" w:color="D3D3D3"/>
              <w:right w:val="single" w:sz="4" w:space="0" w:color="D3D3D3"/>
            </w:tcBorders>
            <w:shd w:val="clear" w:color="708090" w:fill="708090"/>
            <w:vAlign w:val="center"/>
            <w:hideMark/>
          </w:tcPr>
          <w:p w14:paraId="5E98745E"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19B5229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4FD34D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0E07C6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F11A85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587,50</w:t>
            </w:r>
          </w:p>
        </w:tc>
        <w:tc>
          <w:tcPr>
            <w:tcW w:w="519" w:type="pct"/>
            <w:tcBorders>
              <w:top w:val="nil"/>
              <w:left w:val="nil"/>
              <w:bottom w:val="single" w:sz="4" w:space="0" w:color="D3D3D3"/>
              <w:right w:val="single" w:sz="4" w:space="0" w:color="D3D3D3"/>
            </w:tcBorders>
            <w:shd w:val="clear" w:color="auto" w:fill="auto"/>
            <w:vAlign w:val="center"/>
            <w:hideMark/>
          </w:tcPr>
          <w:p w14:paraId="3374673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3A8F07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31CE6C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6CD73C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587,50</w:t>
            </w:r>
          </w:p>
        </w:tc>
      </w:tr>
      <w:tr w:rsidR="00D67BC5" w:rsidRPr="002C141F" w14:paraId="535104D2"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4DF866F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4D93A58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44290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8B6F12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D4D7CB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0B670E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480.687,00</w:t>
            </w:r>
          </w:p>
        </w:tc>
        <w:tc>
          <w:tcPr>
            <w:tcW w:w="519" w:type="pct"/>
            <w:tcBorders>
              <w:top w:val="nil"/>
              <w:left w:val="nil"/>
              <w:bottom w:val="single" w:sz="4" w:space="0" w:color="D3D3D3"/>
              <w:right w:val="single" w:sz="4" w:space="0" w:color="D3D3D3"/>
            </w:tcBorders>
            <w:shd w:val="clear" w:color="auto" w:fill="auto"/>
            <w:vAlign w:val="center"/>
            <w:hideMark/>
          </w:tcPr>
          <w:p w14:paraId="3215B0B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5287CA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D42B9E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78.998,00</w:t>
            </w:r>
          </w:p>
        </w:tc>
        <w:tc>
          <w:tcPr>
            <w:tcW w:w="575" w:type="pct"/>
            <w:tcBorders>
              <w:top w:val="nil"/>
              <w:left w:val="nil"/>
              <w:bottom w:val="single" w:sz="4" w:space="0" w:color="D3D3D3"/>
              <w:right w:val="single" w:sz="4" w:space="0" w:color="D3D3D3"/>
            </w:tcBorders>
            <w:shd w:val="clear" w:color="708090" w:fill="708090"/>
            <w:vAlign w:val="center"/>
            <w:hideMark/>
          </w:tcPr>
          <w:p w14:paraId="03E3C03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559.685,00</w:t>
            </w:r>
          </w:p>
        </w:tc>
      </w:tr>
      <w:tr w:rsidR="00D67BC5" w:rsidRPr="002C141F" w14:paraId="369BFD47" w14:textId="77777777"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6632D12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TEZ OKSİJEN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14:paraId="468E3EA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5A0647B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DF9F00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87B01E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620408C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335.564,14</w:t>
            </w:r>
          </w:p>
        </w:tc>
        <w:tc>
          <w:tcPr>
            <w:tcW w:w="519" w:type="pct"/>
            <w:tcBorders>
              <w:top w:val="nil"/>
              <w:left w:val="nil"/>
              <w:bottom w:val="single" w:sz="4" w:space="0" w:color="D3D3D3"/>
              <w:right w:val="single" w:sz="4" w:space="0" w:color="D3D3D3"/>
            </w:tcBorders>
            <w:shd w:val="clear" w:color="auto" w:fill="auto"/>
            <w:vAlign w:val="center"/>
            <w:hideMark/>
          </w:tcPr>
          <w:p w14:paraId="4FD2882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12.300,00</w:t>
            </w:r>
          </w:p>
        </w:tc>
        <w:tc>
          <w:tcPr>
            <w:tcW w:w="575" w:type="pct"/>
            <w:tcBorders>
              <w:top w:val="nil"/>
              <w:left w:val="nil"/>
              <w:bottom w:val="single" w:sz="4" w:space="0" w:color="D3D3D3"/>
              <w:right w:val="single" w:sz="4" w:space="0" w:color="D3D3D3"/>
            </w:tcBorders>
            <w:shd w:val="clear" w:color="auto" w:fill="auto"/>
            <w:vAlign w:val="center"/>
            <w:hideMark/>
          </w:tcPr>
          <w:p w14:paraId="5ABEE8C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8F62B7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46EE14A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347.864,14</w:t>
            </w:r>
          </w:p>
        </w:tc>
      </w:tr>
      <w:tr w:rsidR="00D67BC5" w:rsidRPr="002C141F" w14:paraId="579EB2DE"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19504AC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TÜRKİYE PETROLLERİ ANONİM ORTAKLIĞI</w:t>
            </w:r>
          </w:p>
        </w:tc>
        <w:tc>
          <w:tcPr>
            <w:tcW w:w="363" w:type="pct"/>
            <w:tcBorders>
              <w:top w:val="nil"/>
              <w:left w:val="nil"/>
              <w:bottom w:val="single" w:sz="4" w:space="0" w:color="D3D3D3"/>
              <w:right w:val="single" w:sz="4" w:space="0" w:color="D3D3D3"/>
            </w:tcBorders>
            <w:shd w:val="clear" w:color="708090" w:fill="708090"/>
            <w:vAlign w:val="center"/>
            <w:hideMark/>
          </w:tcPr>
          <w:p w14:paraId="3850D6A2"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1046DCB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98F415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7CA51B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7ACB7C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270.266,00</w:t>
            </w:r>
          </w:p>
        </w:tc>
        <w:tc>
          <w:tcPr>
            <w:tcW w:w="519" w:type="pct"/>
            <w:tcBorders>
              <w:top w:val="nil"/>
              <w:left w:val="nil"/>
              <w:bottom w:val="single" w:sz="4" w:space="0" w:color="D3D3D3"/>
              <w:right w:val="single" w:sz="4" w:space="0" w:color="D3D3D3"/>
            </w:tcBorders>
            <w:shd w:val="clear" w:color="auto" w:fill="auto"/>
            <w:vAlign w:val="center"/>
            <w:hideMark/>
          </w:tcPr>
          <w:p w14:paraId="0813749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6D6D4F4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588138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2061810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270.266,00</w:t>
            </w:r>
          </w:p>
        </w:tc>
      </w:tr>
      <w:tr w:rsidR="00D67BC5" w:rsidRPr="002C141F" w14:paraId="172EBB1D" w14:textId="77777777"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E40CEA1"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14:paraId="1743EA7B"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5" w:type="pct"/>
            <w:tcBorders>
              <w:top w:val="nil"/>
              <w:left w:val="nil"/>
              <w:bottom w:val="single" w:sz="4" w:space="0" w:color="D3D3D3"/>
              <w:right w:val="single" w:sz="4" w:space="0" w:color="D3D3D3"/>
            </w:tcBorders>
            <w:shd w:val="clear" w:color="708090" w:fill="708090"/>
            <w:vAlign w:val="center"/>
            <w:hideMark/>
          </w:tcPr>
          <w:p w14:paraId="23872B0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1.854.909.198,10</w:t>
            </w:r>
          </w:p>
        </w:tc>
        <w:tc>
          <w:tcPr>
            <w:tcW w:w="309" w:type="pct"/>
            <w:tcBorders>
              <w:top w:val="nil"/>
              <w:left w:val="nil"/>
              <w:bottom w:val="single" w:sz="4" w:space="0" w:color="D3D3D3"/>
              <w:right w:val="single" w:sz="4" w:space="0" w:color="D3D3D3"/>
            </w:tcBorders>
            <w:shd w:val="clear" w:color="708090" w:fill="708090"/>
            <w:vAlign w:val="center"/>
            <w:hideMark/>
          </w:tcPr>
          <w:p w14:paraId="138B7EA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6987440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2.685.196,80</w:t>
            </w:r>
          </w:p>
        </w:tc>
        <w:tc>
          <w:tcPr>
            <w:tcW w:w="575" w:type="pct"/>
            <w:tcBorders>
              <w:top w:val="nil"/>
              <w:left w:val="nil"/>
              <w:bottom w:val="single" w:sz="4" w:space="0" w:color="D3D3D3"/>
              <w:right w:val="single" w:sz="4" w:space="0" w:color="D3D3D3"/>
            </w:tcBorders>
            <w:shd w:val="clear" w:color="708090" w:fill="708090"/>
            <w:vAlign w:val="center"/>
            <w:hideMark/>
          </w:tcPr>
          <w:p w14:paraId="0548CB0F"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1.356.872.351,17</w:t>
            </w:r>
          </w:p>
        </w:tc>
        <w:tc>
          <w:tcPr>
            <w:tcW w:w="519" w:type="pct"/>
            <w:tcBorders>
              <w:top w:val="nil"/>
              <w:left w:val="nil"/>
              <w:bottom w:val="single" w:sz="4" w:space="0" w:color="D3D3D3"/>
              <w:right w:val="single" w:sz="4" w:space="0" w:color="D3D3D3"/>
            </w:tcBorders>
            <w:shd w:val="clear" w:color="708090" w:fill="708090"/>
            <w:vAlign w:val="center"/>
            <w:hideMark/>
          </w:tcPr>
          <w:p w14:paraId="54A2B91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684.680.065,87</w:t>
            </w:r>
          </w:p>
        </w:tc>
        <w:tc>
          <w:tcPr>
            <w:tcW w:w="575" w:type="pct"/>
            <w:tcBorders>
              <w:top w:val="nil"/>
              <w:left w:val="nil"/>
              <w:bottom w:val="single" w:sz="4" w:space="0" w:color="D3D3D3"/>
              <w:right w:val="single" w:sz="4" w:space="0" w:color="D3D3D3"/>
            </w:tcBorders>
            <w:shd w:val="clear" w:color="708090" w:fill="708090"/>
            <w:vAlign w:val="center"/>
            <w:hideMark/>
          </w:tcPr>
          <w:p w14:paraId="01A4965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4.412.905.016,41</w:t>
            </w:r>
          </w:p>
        </w:tc>
        <w:tc>
          <w:tcPr>
            <w:tcW w:w="444" w:type="pct"/>
            <w:tcBorders>
              <w:top w:val="nil"/>
              <w:left w:val="nil"/>
              <w:bottom w:val="single" w:sz="4" w:space="0" w:color="D3D3D3"/>
              <w:right w:val="single" w:sz="4" w:space="0" w:color="D3D3D3"/>
            </w:tcBorders>
            <w:shd w:val="clear" w:color="708090" w:fill="708090"/>
            <w:vAlign w:val="center"/>
            <w:hideMark/>
          </w:tcPr>
          <w:p w14:paraId="2228EE7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8.391.743,87</w:t>
            </w:r>
          </w:p>
        </w:tc>
        <w:tc>
          <w:tcPr>
            <w:tcW w:w="575" w:type="pct"/>
            <w:tcBorders>
              <w:top w:val="nil"/>
              <w:left w:val="nil"/>
              <w:bottom w:val="single" w:sz="4" w:space="0" w:color="D3D3D3"/>
              <w:right w:val="single" w:sz="4" w:space="0" w:color="D3D3D3"/>
            </w:tcBorders>
            <w:shd w:val="clear" w:color="708090" w:fill="708090"/>
            <w:vAlign w:val="center"/>
            <w:hideMark/>
          </w:tcPr>
          <w:p w14:paraId="1750F0B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8.320.443.572,22</w:t>
            </w:r>
          </w:p>
        </w:tc>
      </w:tr>
    </w:tbl>
    <w:p w14:paraId="76CD0C94" w14:textId="77777777" w:rsidR="004F7C68" w:rsidRPr="002C141F" w:rsidRDefault="004F7C68" w:rsidP="0061173D">
      <w:pPr>
        <w:rPr>
          <w:rFonts w:ascii="Times New Roman" w:hAnsi="Times New Roman"/>
          <w:lang w:val="en-US"/>
        </w:rPr>
      </w:pPr>
    </w:p>
    <w:p w14:paraId="33688570" w14:textId="77777777" w:rsidR="004F7C68" w:rsidRPr="002C141F" w:rsidRDefault="004F7C68">
      <w:pPr>
        <w:rPr>
          <w:rFonts w:ascii="Times New Roman" w:hAnsi="Times New Roman"/>
          <w:lang w:val="en-US"/>
        </w:rPr>
      </w:pPr>
      <w:r w:rsidRPr="002C141F">
        <w:rPr>
          <w:rFonts w:ascii="Times New Roman" w:hAnsi="Times New Roman"/>
          <w:lang w:val="en-US"/>
        </w:rPr>
        <w:br w:type="page"/>
      </w:r>
    </w:p>
    <w:p w14:paraId="4BD3D8B4" w14:textId="77777777" w:rsidR="00AB0FC6" w:rsidRPr="002C141F" w:rsidRDefault="004C282A" w:rsidP="00385AC9">
      <w:pPr>
        <w:pStyle w:val="Balk5"/>
        <w:rPr>
          <w:lang w:val="en-US"/>
        </w:rPr>
      </w:pPr>
      <w:bookmarkStart w:id="433" w:name="_Toc445993558"/>
      <w:bookmarkStart w:id="434" w:name="_Toc520881411"/>
      <w:r w:rsidRPr="002C141F">
        <w:rPr>
          <w:lang w:val="en-US"/>
        </w:rPr>
        <w:lastRenderedPageBreak/>
        <w:t>Table</w:t>
      </w:r>
      <w:r w:rsidR="00AB0FC6" w:rsidRPr="002C141F">
        <w:rPr>
          <w:lang w:val="en-US"/>
        </w:rPr>
        <w:t xml:space="preserve"> 10.41 İZMİR</w:t>
      </w:r>
      <w:bookmarkEnd w:id="433"/>
      <w:bookmarkEnd w:id="434"/>
    </w:p>
    <w:tbl>
      <w:tblPr>
        <w:tblW w:w="5175" w:type="pct"/>
        <w:tblCellMar>
          <w:left w:w="70" w:type="dxa"/>
          <w:right w:w="70" w:type="dxa"/>
        </w:tblCellMar>
        <w:tblLook w:val="04A0" w:firstRow="1" w:lastRow="0" w:firstColumn="1" w:lastColumn="0" w:noHBand="0" w:noVBand="1"/>
      </w:tblPr>
      <w:tblGrid>
        <w:gridCol w:w="1252"/>
        <w:gridCol w:w="1096"/>
        <w:gridCol w:w="1563"/>
        <w:gridCol w:w="1411"/>
        <w:gridCol w:w="1335"/>
        <w:gridCol w:w="1563"/>
        <w:gridCol w:w="1309"/>
        <w:gridCol w:w="1411"/>
        <w:gridCol w:w="1254"/>
        <w:gridCol w:w="1563"/>
      </w:tblGrid>
      <w:tr w:rsidR="00D67BC5" w:rsidRPr="002C141F" w14:paraId="356506E4" w14:textId="77777777" w:rsidTr="00D67BC5">
        <w:trPr>
          <w:cantSplit/>
          <w:trHeight w:val="420"/>
          <w:tblHeader/>
        </w:trPr>
        <w:tc>
          <w:tcPr>
            <w:tcW w:w="46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92D420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İZMİR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784A5802"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571F4CA5"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66CC42F6"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4531BC38"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200E9CEB"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BA69E6A"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72182770"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566" w:type="pct"/>
            <w:tcBorders>
              <w:top w:val="single" w:sz="4" w:space="0" w:color="D3D3D3"/>
              <w:left w:val="nil"/>
              <w:bottom w:val="single" w:sz="4" w:space="0" w:color="D3D3D3"/>
              <w:right w:val="single" w:sz="4" w:space="0" w:color="D3D3D3"/>
            </w:tcBorders>
            <w:shd w:val="clear" w:color="6E9ECA" w:fill="6E9ECA"/>
            <w:vAlign w:val="center"/>
            <w:hideMark/>
          </w:tcPr>
          <w:p w14:paraId="23ADF949"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14:paraId="64413A43"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0A8662ED"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7FC6178A"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6D820A9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0DDD7B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9A9679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2F8CD9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DF43F1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2.215.682,87</w:t>
            </w:r>
          </w:p>
        </w:tc>
        <w:tc>
          <w:tcPr>
            <w:tcW w:w="481" w:type="pct"/>
            <w:tcBorders>
              <w:top w:val="nil"/>
              <w:left w:val="nil"/>
              <w:bottom w:val="single" w:sz="4" w:space="0" w:color="D3D3D3"/>
              <w:right w:val="single" w:sz="4" w:space="0" w:color="D3D3D3"/>
            </w:tcBorders>
            <w:shd w:val="clear" w:color="auto" w:fill="auto"/>
            <w:vAlign w:val="center"/>
            <w:hideMark/>
          </w:tcPr>
          <w:p w14:paraId="3E24833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164.448,24</w:t>
            </w:r>
          </w:p>
        </w:tc>
        <w:tc>
          <w:tcPr>
            <w:tcW w:w="519" w:type="pct"/>
            <w:tcBorders>
              <w:top w:val="nil"/>
              <w:left w:val="nil"/>
              <w:bottom w:val="single" w:sz="4" w:space="0" w:color="D3D3D3"/>
              <w:right w:val="single" w:sz="4" w:space="0" w:color="D3D3D3"/>
            </w:tcBorders>
            <w:shd w:val="clear" w:color="auto" w:fill="auto"/>
            <w:vAlign w:val="center"/>
            <w:hideMark/>
          </w:tcPr>
          <w:p w14:paraId="19CB82A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2F5FB2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054A32A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2.380.131,10</w:t>
            </w:r>
          </w:p>
        </w:tc>
      </w:tr>
      <w:tr w:rsidR="00D67BC5" w:rsidRPr="002C141F" w14:paraId="560CD6CF"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608DD64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ANG DOĞAL GAZ TAŞIMACILIK DÖNÜŞÜM SANAYİ VE TİCARET LİMİTED ŞİRKETİ</w:t>
            </w:r>
          </w:p>
        </w:tc>
        <w:tc>
          <w:tcPr>
            <w:tcW w:w="397" w:type="pct"/>
            <w:tcBorders>
              <w:top w:val="nil"/>
              <w:left w:val="nil"/>
              <w:bottom w:val="single" w:sz="4" w:space="0" w:color="D3D3D3"/>
              <w:right w:val="single" w:sz="4" w:space="0" w:color="D3D3D3"/>
            </w:tcBorders>
            <w:shd w:val="clear" w:color="708090" w:fill="708090"/>
            <w:vAlign w:val="center"/>
            <w:hideMark/>
          </w:tcPr>
          <w:p w14:paraId="3C62DDED"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37E8AF6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49DE83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8E38CF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7CA3655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255.207,00</w:t>
            </w:r>
          </w:p>
        </w:tc>
        <w:tc>
          <w:tcPr>
            <w:tcW w:w="481" w:type="pct"/>
            <w:tcBorders>
              <w:top w:val="nil"/>
              <w:left w:val="nil"/>
              <w:bottom w:val="single" w:sz="4" w:space="0" w:color="D3D3D3"/>
              <w:right w:val="single" w:sz="4" w:space="0" w:color="D3D3D3"/>
            </w:tcBorders>
            <w:shd w:val="clear" w:color="auto" w:fill="auto"/>
            <w:vAlign w:val="center"/>
            <w:hideMark/>
          </w:tcPr>
          <w:p w14:paraId="2373F91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39.425,00</w:t>
            </w:r>
          </w:p>
        </w:tc>
        <w:tc>
          <w:tcPr>
            <w:tcW w:w="519" w:type="pct"/>
            <w:tcBorders>
              <w:top w:val="nil"/>
              <w:left w:val="nil"/>
              <w:bottom w:val="single" w:sz="4" w:space="0" w:color="D3D3D3"/>
              <w:right w:val="single" w:sz="4" w:space="0" w:color="D3D3D3"/>
            </w:tcBorders>
            <w:shd w:val="clear" w:color="auto" w:fill="auto"/>
            <w:vAlign w:val="center"/>
            <w:hideMark/>
          </w:tcPr>
          <w:p w14:paraId="33271D8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7EA5874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2F43C5E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294.632,00</w:t>
            </w:r>
          </w:p>
        </w:tc>
      </w:tr>
      <w:tr w:rsidR="00D67BC5" w:rsidRPr="002C141F" w14:paraId="0A5563E2"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4599A881"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32E22685"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28EC850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31.212.634,20</w:t>
            </w:r>
          </w:p>
        </w:tc>
        <w:tc>
          <w:tcPr>
            <w:tcW w:w="519" w:type="pct"/>
            <w:tcBorders>
              <w:top w:val="nil"/>
              <w:left w:val="nil"/>
              <w:bottom w:val="single" w:sz="4" w:space="0" w:color="D3D3D3"/>
              <w:right w:val="single" w:sz="4" w:space="0" w:color="D3D3D3"/>
            </w:tcBorders>
            <w:shd w:val="clear" w:color="auto" w:fill="auto"/>
            <w:vAlign w:val="center"/>
            <w:hideMark/>
          </w:tcPr>
          <w:p w14:paraId="14B70BD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D4D415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7CFABF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53.374.264,74</w:t>
            </w:r>
          </w:p>
        </w:tc>
        <w:tc>
          <w:tcPr>
            <w:tcW w:w="481" w:type="pct"/>
            <w:tcBorders>
              <w:top w:val="nil"/>
              <w:left w:val="nil"/>
              <w:bottom w:val="single" w:sz="4" w:space="0" w:color="D3D3D3"/>
              <w:right w:val="single" w:sz="4" w:space="0" w:color="D3D3D3"/>
            </w:tcBorders>
            <w:shd w:val="clear" w:color="auto" w:fill="auto"/>
            <w:vAlign w:val="center"/>
            <w:hideMark/>
          </w:tcPr>
          <w:p w14:paraId="650455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3.751.309,58</w:t>
            </w:r>
          </w:p>
        </w:tc>
        <w:tc>
          <w:tcPr>
            <w:tcW w:w="519" w:type="pct"/>
            <w:tcBorders>
              <w:top w:val="nil"/>
              <w:left w:val="nil"/>
              <w:bottom w:val="single" w:sz="4" w:space="0" w:color="D3D3D3"/>
              <w:right w:val="single" w:sz="4" w:space="0" w:color="D3D3D3"/>
            </w:tcBorders>
            <w:shd w:val="clear" w:color="auto" w:fill="auto"/>
            <w:vAlign w:val="center"/>
            <w:hideMark/>
          </w:tcPr>
          <w:p w14:paraId="725E7E7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2E264EC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267.822,59</w:t>
            </w:r>
          </w:p>
        </w:tc>
        <w:tc>
          <w:tcPr>
            <w:tcW w:w="521" w:type="pct"/>
            <w:tcBorders>
              <w:top w:val="nil"/>
              <w:left w:val="nil"/>
              <w:bottom w:val="single" w:sz="4" w:space="0" w:color="D3D3D3"/>
              <w:right w:val="single" w:sz="4" w:space="0" w:color="D3D3D3"/>
            </w:tcBorders>
            <w:shd w:val="clear" w:color="708090" w:fill="708090"/>
            <w:vAlign w:val="center"/>
            <w:hideMark/>
          </w:tcPr>
          <w:p w14:paraId="0EA9274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88.606.031,11</w:t>
            </w:r>
          </w:p>
        </w:tc>
      </w:tr>
      <w:tr w:rsidR="00D67BC5" w:rsidRPr="002C141F" w14:paraId="456304CC"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08E57D57"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67063AD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750C017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2.223.630.129,15</w:t>
            </w:r>
          </w:p>
        </w:tc>
        <w:tc>
          <w:tcPr>
            <w:tcW w:w="519" w:type="pct"/>
            <w:tcBorders>
              <w:top w:val="nil"/>
              <w:left w:val="nil"/>
              <w:bottom w:val="single" w:sz="4" w:space="0" w:color="D3D3D3"/>
              <w:right w:val="single" w:sz="4" w:space="0" w:color="D3D3D3"/>
            </w:tcBorders>
            <w:shd w:val="clear" w:color="auto" w:fill="auto"/>
            <w:vAlign w:val="center"/>
            <w:hideMark/>
          </w:tcPr>
          <w:p w14:paraId="68A1881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538.812.180,57</w:t>
            </w:r>
          </w:p>
        </w:tc>
        <w:tc>
          <w:tcPr>
            <w:tcW w:w="388" w:type="pct"/>
            <w:tcBorders>
              <w:top w:val="nil"/>
              <w:left w:val="nil"/>
              <w:bottom w:val="single" w:sz="4" w:space="0" w:color="D3D3D3"/>
              <w:right w:val="single" w:sz="4" w:space="0" w:color="D3D3D3"/>
            </w:tcBorders>
            <w:shd w:val="clear" w:color="auto" w:fill="auto"/>
            <w:vAlign w:val="center"/>
            <w:hideMark/>
          </w:tcPr>
          <w:p w14:paraId="17EE2A5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6DAA1C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273.969.363,50</w:t>
            </w:r>
          </w:p>
        </w:tc>
        <w:tc>
          <w:tcPr>
            <w:tcW w:w="481" w:type="pct"/>
            <w:tcBorders>
              <w:top w:val="nil"/>
              <w:left w:val="nil"/>
              <w:bottom w:val="single" w:sz="4" w:space="0" w:color="D3D3D3"/>
              <w:right w:val="single" w:sz="4" w:space="0" w:color="D3D3D3"/>
            </w:tcBorders>
            <w:shd w:val="clear" w:color="auto" w:fill="auto"/>
            <w:vAlign w:val="center"/>
            <w:hideMark/>
          </w:tcPr>
          <w:p w14:paraId="2C7DDB5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3535B7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5FE9929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1EA89B8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3.036.411.673,22</w:t>
            </w:r>
          </w:p>
        </w:tc>
      </w:tr>
      <w:tr w:rsidR="00D67BC5" w:rsidRPr="002C141F" w14:paraId="6443C829"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02BBEAE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GAZ SANAYİ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7E2EEC10"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69232DB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59D47F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DDE354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50ADE1B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75.567,21</w:t>
            </w:r>
          </w:p>
        </w:tc>
        <w:tc>
          <w:tcPr>
            <w:tcW w:w="481" w:type="pct"/>
            <w:tcBorders>
              <w:top w:val="nil"/>
              <w:left w:val="nil"/>
              <w:bottom w:val="single" w:sz="4" w:space="0" w:color="D3D3D3"/>
              <w:right w:val="single" w:sz="4" w:space="0" w:color="D3D3D3"/>
            </w:tcBorders>
            <w:shd w:val="clear" w:color="auto" w:fill="auto"/>
            <w:vAlign w:val="center"/>
            <w:hideMark/>
          </w:tcPr>
          <w:p w14:paraId="39BA1B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58.322,00</w:t>
            </w:r>
          </w:p>
        </w:tc>
        <w:tc>
          <w:tcPr>
            <w:tcW w:w="519" w:type="pct"/>
            <w:tcBorders>
              <w:top w:val="nil"/>
              <w:left w:val="nil"/>
              <w:bottom w:val="single" w:sz="4" w:space="0" w:color="D3D3D3"/>
              <w:right w:val="single" w:sz="4" w:space="0" w:color="D3D3D3"/>
            </w:tcBorders>
            <w:shd w:val="clear" w:color="auto" w:fill="auto"/>
            <w:vAlign w:val="center"/>
            <w:hideMark/>
          </w:tcPr>
          <w:p w14:paraId="33CB4E4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198658E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20D535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133.889,21</w:t>
            </w:r>
          </w:p>
        </w:tc>
      </w:tr>
      <w:tr w:rsidR="00D67BC5" w:rsidRPr="002C141F" w14:paraId="7505B2E4"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1762C1A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CNGAZ PETROL ÜRÜNLERİ DAĞITIM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42AB3D8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3E64C13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A55D61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A0217A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D52347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1.720.308,00</w:t>
            </w:r>
          </w:p>
        </w:tc>
        <w:tc>
          <w:tcPr>
            <w:tcW w:w="481" w:type="pct"/>
            <w:tcBorders>
              <w:top w:val="nil"/>
              <w:left w:val="nil"/>
              <w:bottom w:val="single" w:sz="4" w:space="0" w:color="D3D3D3"/>
              <w:right w:val="single" w:sz="4" w:space="0" w:color="D3D3D3"/>
            </w:tcBorders>
            <w:shd w:val="clear" w:color="auto" w:fill="auto"/>
            <w:vAlign w:val="center"/>
            <w:hideMark/>
          </w:tcPr>
          <w:p w14:paraId="25B388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214.199,00</w:t>
            </w:r>
          </w:p>
        </w:tc>
        <w:tc>
          <w:tcPr>
            <w:tcW w:w="519" w:type="pct"/>
            <w:tcBorders>
              <w:top w:val="nil"/>
              <w:left w:val="nil"/>
              <w:bottom w:val="single" w:sz="4" w:space="0" w:color="D3D3D3"/>
              <w:right w:val="single" w:sz="4" w:space="0" w:color="D3D3D3"/>
            </w:tcBorders>
            <w:shd w:val="clear" w:color="auto" w:fill="auto"/>
            <w:vAlign w:val="center"/>
            <w:hideMark/>
          </w:tcPr>
          <w:p w14:paraId="73775E3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4566821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221.947,58</w:t>
            </w:r>
          </w:p>
        </w:tc>
        <w:tc>
          <w:tcPr>
            <w:tcW w:w="521" w:type="pct"/>
            <w:tcBorders>
              <w:top w:val="nil"/>
              <w:left w:val="nil"/>
              <w:bottom w:val="single" w:sz="4" w:space="0" w:color="D3D3D3"/>
              <w:right w:val="single" w:sz="4" w:space="0" w:color="D3D3D3"/>
            </w:tcBorders>
            <w:shd w:val="clear" w:color="708090" w:fill="708090"/>
            <w:vAlign w:val="center"/>
            <w:hideMark/>
          </w:tcPr>
          <w:p w14:paraId="08991D4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2.156.454,58</w:t>
            </w:r>
          </w:p>
        </w:tc>
      </w:tr>
      <w:tr w:rsidR="00D67BC5" w:rsidRPr="002C141F" w14:paraId="1F53A86C"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76ACBD3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DOĞALHAYAT PETROL ÜRÜNLERİ, CNG, GAZ, İNŞAAT, GIDA SANAYİ VE TİCARET LİMİTED </w:t>
            </w:r>
            <w:r w:rsidRPr="002C141F">
              <w:rPr>
                <w:rFonts w:ascii="Tahoma" w:eastAsia="Times New Roman" w:hAnsi="Tahoma" w:cs="Tahoma"/>
                <w:b/>
                <w:bCs/>
                <w:color w:val="FFFFFF"/>
                <w:sz w:val="16"/>
                <w:szCs w:val="16"/>
                <w:lang w:val="en-US" w:eastAsia="tr-TR"/>
              </w:rPr>
              <w:lastRenderedPageBreak/>
              <w:t>ŞİRKETİ</w:t>
            </w:r>
          </w:p>
        </w:tc>
        <w:tc>
          <w:tcPr>
            <w:tcW w:w="397" w:type="pct"/>
            <w:tcBorders>
              <w:top w:val="nil"/>
              <w:left w:val="nil"/>
              <w:bottom w:val="single" w:sz="4" w:space="0" w:color="D3D3D3"/>
              <w:right w:val="single" w:sz="4" w:space="0" w:color="D3D3D3"/>
            </w:tcBorders>
            <w:shd w:val="clear" w:color="708090" w:fill="708090"/>
            <w:vAlign w:val="center"/>
            <w:hideMark/>
          </w:tcPr>
          <w:p w14:paraId="5BE34EC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CNG License</w:t>
            </w:r>
          </w:p>
        </w:tc>
        <w:tc>
          <w:tcPr>
            <w:tcW w:w="575" w:type="pct"/>
            <w:tcBorders>
              <w:top w:val="nil"/>
              <w:left w:val="nil"/>
              <w:bottom w:val="single" w:sz="4" w:space="0" w:color="D3D3D3"/>
              <w:right w:val="single" w:sz="4" w:space="0" w:color="D3D3D3"/>
            </w:tcBorders>
            <w:shd w:val="clear" w:color="auto" w:fill="auto"/>
            <w:vAlign w:val="center"/>
            <w:hideMark/>
          </w:tcPr>
          <w:p w14:paraId="3A520ED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9114E0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7EBA4F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62518D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108.526,00</w:t>
            </w:r>
          </w:p>
        </w:tc>
        <w:tc>
          <w:tcPr>
            <w:tcW w:w="481" w:type="pct"/>
            <w:tcBorders>
              <w:top w:val="nil"/>
              <w:left w:val="nil"/>
              <w:bottom w:val="single" w:sz="4" w:space="0" w:color="D3D3D3"/>
              <w:right w:val="single" w:sz="4" w:space="0" w:color="D3D3D3"/>
            </w:tcBorders>
            <w:shd w:val="clear" w:color="auto" w:fill="auto"/>
            <w:vAlign w:val="center"/>
            <w:hideMark/>
          </w:tcPr>
          <w:p w14:paraId="28359F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770.001,77</w:t>
            </w:r>
          </w:p>
        </w:tc>
        <w:tc>
          <w:tcPr>
            <w:tcW w:w="519" w:type="pct"/>
            <w:tcBorders>
              <w:top w:val="nil"/>
              <w:left w:val="nil"/>
              <w:bottom w:val="single" w:sz="4" w:space="0" w:color="D3D3D3"/>
              <w:right w:val="single" w:sz="4" w:space="0" w:color="D3D3D3"/>
            </w:tcBorders>
            <w:shd w:val="clear" w:color="auto" w:fill="auto"/>
            <w:vAlign w:val="center"/>
            <w:hideMark/>
          </w:tcPr>
          <w:p w14:paraId="2C23BE7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724EC80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35C847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878.527,77</w:t>
            </w:r>
          </w:p>
        </w:tc>
      </w:tr>
      <w:tr w:rsidR="00D67BC5" w:rsidRPr="002C141F" w14:paraId="57B58DA8"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6770F81F"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73EBA2A3"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1CB3E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D1E157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629BE5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6A77AFB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C9E2FA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18.567,66</w:t>
            </w:r>
          </w:p>
        </w:tc>
        <w:tc>
          <w:tcPr>
            <w:tcW w:w="519" w:type="pct"/>
            <w:tcBorders>
              <w:top w:val="nil"/>
              <w:left w:val="nil"/>
              <w:bottom w:val="single" w:sz="4" w:space="0" w:color="D3D3D3"/>
              <w:right w:val="single" w:sz="4" w:space="0" w:color="D3D3D3"/>
            </w:tcBorders>
            <w:shd w:val="clear" w:color="auto" w:fill="auto"/>
            <w:vAlign w:val="center"/>
            <w:hideMark/>
          </w:tcPr>
          <w:p w14:paraId="2B97819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6E529EB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729EF8A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18.567,66</w:t>
            </w:r>
          </w:p>
        </w:tc>
      </w:tr>
      <w:tr w:rsidR="00D67BC5" w:rsidRPr="002C141F" w14:paraId="456176ED"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6B085D6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3AF3ACBB"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31364E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B7D22D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5AAEA42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78DBD3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61.321.475,61</w:t>
            </w:r>
          </w:p>
        </w:tc>
        <w:tc>
          <w:tcPr>
            <w:tcW w:w="481" w:type="pct"/>
            <w:tcBorders>
              <w:top w:val="nil"/>
              <w:left w:val="nil"/>
              <w:bottom w:val="single" w:sz="4" w:space="0" w:color="D3D3D3"/>
              <w:right w:val="single" w:sz="4" w:space="0" w:color="D3D3D3"/>
            </w:tcBorders>
            <w:shd w:val="clear" w:color="auto" w:fill="auto"/>
            <w:vAlign w:val="center"/>
            <w:hideMark/>
          </w:tcPr>
          <w:p w14:paraId="245131E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9F35F7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68A2A3E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427609C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61.321.475,61</w:t>
            </w:r>
          </w:p>
        </w:tc>
      </w:tr>
      <w:tr w:rsidR="00D67BC5" w:rsidRPr="002C141F" w14:paraId="3A7C1EAC"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471C29F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1E8256E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094C868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7D2B69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9B4E51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3BC4F8A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198.942.501,33</w:t>
            </w:r>
          </w:p>
        </w:tc>
        <w:tc>
          <w:tcPr>
            <w:tcW w:w="481" w:type="pct"/>
            <w:tcBorders>
              <w:top w:val="nil"/>
              <w:left w:val="nil"/>
              <w:bottom w:val="single" w:sz="4" w:space="0" w:color="D3D3D3"/>
              <w:right w:val="single" w:sz="4" w:space="0" w:color="D3D3D3"/>
            </w:tcBorders>
            <w:shd w:val="clear" w:color="auto" w:fill="auto"/>
            <w:vAlign w:val="center"/>
            <w:hideMark/>
          </w:tcPr>
          <w:p w14:paraId="0E83BD9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F0E0A8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08B786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03BE66D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198.942.501,33</w:t>
            </w:r>
          </w:p>
        </w:tc>
      </w:tr>
      <w:tr w:rsidR="00D67BC5" w:rsidRPr="002C141F" w14:paraId="14280BF2"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46B17AC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21C043BE"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5" w:type="pct"/>
            <w:tcBorders>
              <w:top w:val="nil"/>
              <w:left w:val="nil"/>
              <w:bottom w:val="single" w:sz="4" w:space="0" w:color="D3D3D3"/>
              <w:right w:val="single" w:sz="4" w:space="0" w:color="D3D3D3"/>
            </w:tcBorders>
            <w:shd w:val="clear" w:color="auto" w:fill="auto"/>
            <w:vAlign w:val="center"/>
            <w:hideMark/>
          </w:tcPr>
          <w:p w14:paraId="67F397E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716740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36CCEA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0040044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7.195.869,00</w:t>
            </w:r>
          </w:p>
        </w:tc>
        <w:tc>
          <w:tcPr>
            <w:tcW w:w="481" w:type="pct"/>
            <w:tcBorders>
              <w:top w:val="nil"/>
              <w:left w:val="nil"/>
              <w:bottom w:val="single" w:sz="4" w:space="0" w:color="D3D3D3"/>
              <w:right w:val="single" w:sz="4" w:space="0" w:color="D3D3D3"/>
            </w:tcBorders>
            <w:shd w:val="clear" w:color="auto" w:fill="auto"/>
            <w:vAlign w:val="center"/>
            <w:hideMark/>
          </w:tcPr>
          <w:p w14:paraId="32EFFE9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C05C9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44FF182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094E192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7.195.869,00</w:t>
            </w:r>
          </w:p>
        </w:tc>
      </w:tr>
      <w:tr w:rsidR="00D67BC5" w:rsidRPr="002C141F" w14:paraId="59027557"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5F5EF26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5886D2DA"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4753E92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92590C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1311BC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403A5B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397.450,00</w:t>
            </w:r>
          </w:p>
        </w:tc>
        <w:tc>
          <w:tcPr>
            <w:tcW w:w="481" w:type="pct"/>
            <w:tcBorders>
              <w:top w:val="nil"/>
              <w:left w:val="nil"/>
              <w:bottom w:val="single" w:sz="4" w:space="0" w:color="D3D3D3"/>
              <w:right w:val="single" w:sz="4" w:space="0" w:color="D3D3D3"/>
            </w:tcBorders>
            <w:shd w:val="clear" w:color="auto" w:fill="auto"/>
            <w:vAlign w:val="center"/>
            <w:hideMark/>
          </w:tcPr>
          <w:p w14:paraId="5AF84F9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99.300,00</w:t>
            </w:r>
          </w:p>
        </w:tc>
        <w:tc>
          <w:tcPr>
            <w:tcW w:w="519" w:type="pct"/>
            <w:tcBorders>
              <w:top w:val="nil"/>
              <w:left w:val="nil"/>
              <w:bottom w:val="single" w:sz="4" w:space="0" w:color="D3D3D3"/>
              <w:right w:val="single" w:sz="4" w:space="0" w:color="D3D3D3"/>
            </w:tcBorders>
            <w:shd w:val="clear" w:color="auto" w:fill="auto"/>
            <w:vAlign w:val="center"/>
            <w:hideMark/>
          </w:tcPr>
          <w:p w14:paraId="0311467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48C9266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11.395,00</w:t>
            </w:r>
          </w:p>
        </w:tc>
        <w:tc>
          <w:tcPr>
            <w:tcW w:w="521" w:type="pct"/>
            <w:tcBorders>
              <w:top w:val="nil"/>
              <w:left w:val="nil"/>
              <w:bottom w:val="single" w:sz="4" w:space="0" w:color="D3D3D3"/>
              <w:right w:val="single" w:sz="4" w:space="0" w:color="D3D3D3"/>
            </w:tcBorders>
            <w:shd w:val="clear" w:color="708090" w:fill="708090"/>
            <w:vAlign w:val="center"/>
            <w:hideMark/>
          </w:tcPr>
          <w:p w14:paraId="67D45D0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508.145,00</w:t>
            </w:r>
          </w:p>
        </w:tc>
      </w:tr>
      <w:tr w:rsidR="00D67BC5" w:rsidRPr="002C141F" w14:paraId="46910ABD"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4E5C7E98"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4D716DF3"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1393F03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D73989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6B1C98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2D8DE0E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2.261.382,00</w:t>
            </w:r>
          </w:p>
        </w:tc>
        <w:tc>
          <w:tcPr>
            <w:tcW w:w="481" w:type="pct"/>
            <w:tcBorders>
              <w:top w:val="nil"/>
              <w:left w:val="nil"/>
              <w:bottom w:val="single" w:sz="4" w:space="0" w:color="D3D3D3"/>
              <w:right w:val="single" w:sz="4" w:space="0" w:color="D3D3D3"/>
            </w:tcBorders>
            <w:shd w:val="clear" w:color="auto" w:fill="auto"/>
            <w:vAlign w:val="center"/>
            <w:hideMark/>
          </w:tcPr>
          <w:p w14:paraId="36F96D4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2.438.359,00</w:t>
            </w:r>
          </w:p>
        </w:tc>
        <w:tc>
          <w:tcPr>
            <w:tcW w:w="519" w:type="pct"/>
            <w:tcBorders>
              <w:top w:val="nil"/>
              <w:left w:val="nil"/>
              <w:bottom w:val="single" w:sz="4" w:space="0" w:color="D3D3D3"/>
              <w:right w:val="single" w:sz="4" w:space="0" w:color="D3D3D3"/>
            </w:tcBorders>
            <w:shd w:val="clear" w:color="auto" w:fill="auto"/>
            <w:vAlign w:val="center"/>
            <w:hideMark/>
          </w:tcPr>
          <w:p w14:paraId="19E256E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34.304,00</w:t>
            </w:r>
          </w:p>
        </w:tc>
        <w:tc>
          <w:tcPr>
            <w:tcW w:w="566" w:type="pct"/>
            <w:tcBorders>
              <w:top w:val="nil"/>
              <w:left w:val="nil"/>
              <w:bottom w:val="single" w:sz="4" w:space="0" w:color="D3D3D3"/>
              <w:right w:val="single" w:sz="4" w:space="0" w:color="D3D3D3"/>
            </w:tcBorders>
            <w:shd w:val="clear" w:color="auto" w:fill="auto"/>
            <w:vAlign w:val="center"/>
            <w:hideMark/>
          </w:tcPr>
          <w:p w14:paraId="1B2D679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1.514.634,00</w:t>
            </w:r>
          </w:p>
        </w:tc>
        <w:tc>
          <w:tcPr>
            <w:tcW w:w="521" w:type="pct"/>
            <w:tcBorders>
              <w:top w:val="nil"/>
              <w:left w:val="nil"/>
              <w:bottom w:val="single" w:sz="4" w:space="0" w:color="D3D3D3"/>
              <w:right w:val="single" w:sz="4" w:space="0" w:color="D3D3D3"/>
            </w:tcBorders>
            <w:shd w:val="clear" w:color="708090" w:fill="708090"/>
            <w:vAlign w:val="center"/>
            <w:hideMark/>
          </w:tcPr>
          <w:p w14:paraId="37EAD242"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6.248.679,00</w:t>
            </w:r>
          </w:p>
        </w:tc>
      </w:tr>
      <w:tr w:rsidR="00D67BC5" w:rsidRPr="002C141F" w14:paraId="409B8AEE"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4555C98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İZMİR DOĞALGAZ DAĞITIM TİCARET VE TAAHHÜT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07221EB6"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5" w:type="pct"/>
            <w:tcBorders>
              <w:top w:val="nil"/>
              <w:left w:val="nil"/>
              <w:bottom w:val="single" w:sz="4" w:space="0" w:color="D3D3D3"/>
              <w:right w:val="single" w:sz="4" w:space="0" w:color="D3D3D3"/>
            </w:tcBorders>
            <w:shd w:val="clear" w:color="auto" w:fill="auto"/>
            <w:vAlign w:val="center"/>
            <w:hideMark/>
          </w:tcPr>
          <w:p w14:paraId="4300E2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22.725.777,00</w:t>
            </w:r>
          </w:p>
        </w:tc>
        <w:tc>
          <w:tcPr>
            <w:tcW w:w="519" w:type="pct"/>
            <w:tcBorders>
              <w:top w:val="nil"/>
              <w:left w:val="nil"/>
              <w:bottom w:val="single" w:sz="4" w:space="0" w:color="D3D3D3"/>
              <w:right w:val="single" w:sz="4" w:space="0" w:color="D3D3D3"/>
            </w:tcBorders>
            <w:shd w:val="clear" w:color="auto" w:fill="auto"/>
            <w:vAlign w:val="center"/>
            <w:hideMark/>
          </w:tcPr>
          <w:p w14:paraId="140196B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BFFDED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214E1A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259.569.704,00</w:t>
            </w:r>
          </w:p>
        </w:tc>
        <w:tc>
          <w:tcPr>
            <w:tcW w:w="481" w:type="pct"/>
            <w:tcBorders>
              <w:top w:val="nil"/>
              <w:left w:val="nil"/>
              <w:bottom w:val="single" w:sz="4" w:space="0" w:color="D3D3D3"/>
              <w:right w:val="single" w:sz="4" w:space="0" w:color="D3D3D3"/>
            </w:tcBorders>
            <w:shd w:val="clear" w:color="auto" w:fill="auto"/>
            <w:vAlign w:val="center"/>
            <w:hideMark/>
          </w:tcPr>
          <w:p w14:paraId="3622A88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70.471.444,00</w:t>
            </w:r>
          </w:p>
        </w:tc>
        <w:tc>
          <w:tcPr>
            <w:tcW w:w="519" w:type="pct"/>
            <w:tcBorders>
              <w:top w:val="nil"/>
              <w:left w:val="nil"/>
              <w:bottom w:val="single" w:sz="4" w:space="0" w:color="D3D3D3"/>
              <w:right w:val="single" w:sz="4" w:space="0" w:color="D3D3D3"/>
            </w:tcBorders>
            <w:shd w:val="clear" w:color="auto" w:fill="auto"/>
            <w:vAlign w:val="center"/>
            <w:hideMark/>
          </w:tcPr>
          <w:p w14:paraId="6AA908F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489.806.508,00</w:t>
            </w:r>
          </w:p>
        </w:tc>
        <w:tc>
          <w:tcPr>
            <w:tcW w:w="566" w:type="pct"/>
            <w:tcBorders>
              <w:top w:val="nil"/>
              <w:left w:val="nil"/>
              <w:bottom w:val="single" w:sz="4" w:space="0" w:color="D3D3D3"/>
              <w:right w:val="single" w:sz="4" w:space="0" w:color="D3D3D3"/>
            </w:tcBorders>
            <w:shd w:val="clear" w:color="auto" w:fill="auto"/>
            <w:vAlign w:val="center"/>
            <w:hideMark/>
          </w:tcPr>
          <w:p w14:paraId="71CA644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823.370,00</w:t>
            </w:r>
          </w:p>
        </w:tc>
        <w:tc>
          <w:tcPr>
            <w:tcW w:w="521" w:type="pct"/>
            <w:tcBorders>
              <w:top w:val="nil"/>
              <w:left w:val="nil"/>
              <w:bottom w:val="single" w:sz="4" w:space="0" w:color="D3D3D3"/>
              <w:right w:val="single" w:sz="4" w:space="0" w:color="D3D3D3"/>
            </w:tcBorders>
            <w:shd w:val="clear" w:color="708090" w:fill="708090"/>
            <w:vAlign w:val="center"/>
            <w:hideMark/>
          </w:tcPr>
          <w:p w14:paraId="7C7571C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843.396.803,00</w:t>
            </w:r>
          </w:p>
        </w:tc>
      </w:tr>
      <w:tr w:rsidR="00D67BC5" w:rsidRPr="002C141F" w14:paraId="4D8C0CD3"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2A2DB4FD"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NATURELGAZ SANAYİ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3685104C"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29CF0AE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43.073,89</w:t>
            </w:r>
          </w:p>
        </w:tc>
        <w:tc>
          <w:tcPr>
            <w:tcW w:w="519" w:type="pct"/>
            <w:tcBorders>
              <w:top w:val="nil"/>
              <w:left w:val="nil"/>
              <w:bottom w:val="single" w:sz="4" w:space="0" w:color="D3D3D3"/>
              <w:right w:val="single" w:sz="4" w:space="0" w:color="D3D3D3"/>
            </w:tcBorders>
            <w:shd w:val="clear" w:color="auto" w:fill="auto"/>
            <w:vAlign w:val="center"/>
            <w:hideMark/>
          </w:tcPr>
          <w:p w14:paraId="06E20AD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8C6F2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132.525,86</w:t>
            </w:r>
          </w:p>
        </w:tc>
        <w:tc>
          <w:tcPr>
            <w:tcW w:w="575" w:type="pct"/>
            <w:tcBorders>
              <w:top w:val="nil"/>
              <w:left w:val="nil"/>
              <w:bottom w:val="single" w:sz="4" w:space="0" w:color="D3D3D3"/>
              <w:right w:val="single" w:sz="4" w:space="0" w:color="D3D3D3"/>
            </w:tcBorders>
            <w:shd w:val="clear" w:color="auto" w:fill="auto"/>
            <w:vAlign w:val="center"/>
            <w:hideMark/>
          </w:tcPr>
          <w:p w14:paraId="7360AFF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5.597.365,43</w:t>
            </w:r>
          </w:p>
        </w:tc>
        <w:tc>
          <w:tcPr>
            <w:tcW w:w="481" w:type="pct"/>
            <w:tcBorders>
              <w:top w:val="nil"/>
              <w:left w:val="nil"/>
              <w:bottom w:val="single" w:sz="4" w:space="0" w:color="D3D3D3"/>
              <w:right w:val="single" w:sz="4" w:space="0" w:color="D3D3D3"/>
            </w:tcBorders>
            <w:shd w:val="clear" w:color="auto" w:fill="auto"/>
            <w:vAlign w:val="center"/>
            <w:hideMark/>
          </w:tcPr>
          <w:p w14:paraId="5F4AF40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767,78</w:t>
            </w:r>
          </w:p>
        </w:tc>
        <w:tc>
          <w:tcPr>
            <w:tcW w:w="519" w:type="pct"/>
            <w:tcBorders>
              <w:top w:val="nil"/>
              <w:left w:val="nil"/>
              <w:bottom w:val="single" w:sz="4" w:space="0" w:color="D3D3D3"/>
              <w:right w:val="single" w:sz="4" w:space="0" w:color="D3D3D3"/>
            </w:tcBorders>
            <w:shd w:val="clear" w:color="auto" w:fill="auto"/>
            <w:vAlign w:val="center"/>
            <w:hideMark/>
          </w:tcPr>
          <w:p w14:paraId="5980F9B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43F9231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626.334,89</w:t>
            </w:r>
          </w:p>
        </w:tc>
        <w:tc>
          <w:tcPr>
            <w:tcW w:w="521" w:type="pct"/>
            <w:tcBorders>
              <w:top w:val="nil"/>
              <w:left w:val="nil"/>
              <w:bottom w:val="single" w:sz="4" w:space="0" w:color="D3D3D3"/>
              <w:right w:val="single" w:sz="4" w:space="0" w:color="D3D3D3"/>
            </w:tcBorders>
            <w:shd w:val="clear" w:color="708090" w:fill="708090"/>
            <w:vAlign w:val="center"/>
            <w:hideMark/>
          </w:tcPr>
          <w:p w14:paraId="47C4375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6.400.067,85</w:t>
            </w:r>
          </w:p>
        </w:tc>
      </w:tr>
      <w:tr w:rsidR="00D67BC5" w:rsidRPr="002C141F" w14:paraId="43B5F21F"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10D4DD0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513068B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492D915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42D892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1F463A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679F01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6.033.569,98</w:t>
            </w:r>
          </w:p>
        </w:tc>
        <w:tc>
          <w:tcPr>
            <w:tcW w:w="481" w:type="pct"/>
            <w:tcBorders>
              <w:top w:val="nil"/>
              <w:left w:val="nil"/>
              <w:bottom w:val="single" w:sz="4" w:space="0" w:color="D3D3D3"/>
              <w:right w:val="single" w:sz="4" w:space="0" w:color="D3D3D3"/>
            </w:tcBorders>
            <w:shd w:val="clear" w:color="auto" w:fill="auto"/>
            <w:vAlign w:val="center"/>
            <w:hideMark/>
          </w:tcPr>
          <w:p w14:paraId="59F89A0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889.916,00</w:t>
            </w:r>
          </w:p>
        </w:tc>
        <w:tc>
          <w:tcPr>
            <w:tcW w:w="519" w:type="pct"/>
            <w:tcBorders>
              <w:top w:val="nil"/>
              <w:left w:val="nil"/>
              <w:bottom w:val="single" w:sz="4" w:space="0" w:color="D3D3D3"/>
              <w:right w:val="single" w:sz="4" w:space="0" w:color="D3D3D3"/>
            </w:tcBorders>
            <w:shd w:val="clear" w:color="auto" w:fill="auto"/>
            <w:vAlign w:val="center"/>
            <w:hideMark/>
          </w:tcPr>
          <w:p w14:paraId="3139E8D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15A75CD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0A0CBC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6.923.485,98</w:t>
            </w:r>
          </w:p>
        </w:tc>
      </w:tr>
      <w:tr w:rsidR="00D67BC5" w:rsidRPr="002C141F" w14:paraId="1BF5F5E1" w14:textId="77777777"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361679E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174EBF2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4307EBC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1EDC68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9E6059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4870E51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159.714,00</w:t>
            </w:r>
          </w:p>
        </w:tc>
        <w:tc>
          <w:tcPr>
            <w:tcW w:w="481" w:type="pct"/>
            <w:tcBorders>
              <w:top w:val="nil"/>
              <w:left w:val="nil"/>
              <w:bottom w:val="single" w:sz="4" w:space="0" w:color="D3D3D3"/>
              <w:right w:val="single" w:sz="4" w:space="0" w:color="D3D3D3"/>
            </w:tcBorders>
            <w:shd w:val="clear" w:color="auto" w:fill="auto"/>
            <w:vAlign w:val="center"/>
            <w:hideMark/>
          </w:tcPr>
          <w:p w14:paraId="2E128E6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188.008,00</w:t>
            </w:r>
          </w:p>
        </w:tc>
        <w:tc>
          <w:tcPr>
            <w:tcW w:w="519" w:type="pct"/>
            <w:tcBorders>
              <w:top w:val="nil"/>
              <w:left w:val="nil"/>
              <w:bottom w:val="single" w:sz="4" w:space="0" w:color="D3D3D3"/>
              <w:right w:val="single" w:sz="4" w:space="0" w:color="D3D3D3"/>
            </w:tcBorders>
            <w:shd w:val="clear" w:color="auto" w:fill="auto"/>
            <w:vAlign w:val="center"/>
            <w:hideMark/>
          </w:tcPr>
          <w:p w14:paraId="18ED215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5C23E07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284.433,00</w:t>
            </w:r>
          </w:p>
        </w:tc>
        <w:tc>
          <w:tcPr>
            <w:tcW w:w="521" w:type="pct"/>
            <w:tcBorders>
              <w:top w:val="nil"/>
              <w:left w:val="nil"/>
              <w:bottom w:val="single" w:sz="4" w:space="0" w:color="D3D3D3"/>
              <w:right w:val="single" w:sz="4" w:space="0" w:color="D3D3D3"/>
            </w:tcBorders>
            <w:shd w:val="clear" w:color="708090" w:fill="708090"/>
            <w:vAlign w:val="center"/>
            <w:hideMark/>
          </w:tcPr>
          <w:p w14:paraId="676800D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632.155,00</w:t>
            </w:r>
          </w:p>
        </w:tc>
      </w:tr>
      <w:tr w:rsidR="00D67BC5" w:rsidRPr="002C141F" w14:paraId="3E7F7259" w14:textId="77777777" w:rsidTr="00D67BC5">
        <w:trPr>
          <w:trHeight w:val="420"/>
        </w:trPr>
        <w:tc>
          <w:tcPr>
            <w:tcW w:w="46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5E6792D"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35C39548"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5" w:type="pct"/>
            <w:tcBorders>
              <w:top w:val="nil"/>
              <w:left w:val="nil"/>
              <w:bottom w:val="single" w:sz="4" w:space="0" w:color="D3D3D3"/>
              <w:right w:val="single" w:sz="4" w:space="0" w:color="D3D3D3"/>
            </w:tcBorders>
            <w:shd w:val="clear" w:color="auto" w:fill="auto"/>
            <w:vAlign w:val="center"/>
            <w:hideMark/>
          </w:tcPr>
          <w:p w14:paraId="2B42AE2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81F83C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C0E537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233.732,97</w:t>
            </w:r>
          </w:p>
        </w:tc>
        <w:tc>
          <w:tcPr>
            <w:tcW w:w="575" w:type="pct"/>
            <w:tcBorders>
              <w:top w:val="nil"/>
              <w:left w:val="nil"/>
              <w:bottom w:val="single" w:sz="4" w:space="0" w:color="D3D3D3"/>
              <w:right w:val="single" w:sz="4" w:space="0" w:color="D3D3D3"/>
            </w:tcBorders>
            <w:shd w:val="clear" w:color="auto" w:fill="auto"/>
            <w:vAlign w:val="center"/>
            <w:hideMark/>
          </w:tcPr>
          <w:p w14:paraId="3CA3BEB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0D9245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553E29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0E29861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6A0AE1A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233.732,97</w:t>
            </w:r>
          </w:p>
        </w:tc>
      </w:tr>
      <w:tr w:rsidR="00D67BC5" w:rsidRPr="002C141F" w14:paraId="64A22664" w14:textId="77777777" w:rsidTr="00D67BC5">
        <w:trPr>
          <w:trHeight w:val="300"/>
        </w:trPr>
        <w:tc>
          <w:tcPr>
            <w:tcW w:w="460" w:type="pct"/>
            <w:vMerge/>
            <w:tcBorders>
              <w:top w:val="nil"/>
              <w:left w:val="single" w:sz="4" w:space="0" w:color="D3D3D3"/>
              <w:bottom w:val="single" w:sz="4" w:space="0" w:color="D3D3D3"/>
              <w:right w:val="single" w:sz="4" w:space="0" w:color="D3D3D3"/>
            </w:tcBorders>
            <w:vAlign w:val="center"/>
            <w:hideMark/>
          </w:tcPr>
          <w:p w14:paraId="3A52A06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p>
        </w:tc>
        <w:tc>
          <w:tcPr>
            <w:tcW w:w="397" w:type="pct"/>
            <w:tcBorders>
              <w:top w:val="nil"/>
              <w:left w:val="nil"/>
              <w:bottom w:val="single" w:sz="4" w:space="0" w:color="D3D3D3"/>
              <w:right w:val="single" w:sz="4" w:space="0" w:color="D3D3D3"/>
            </w:tcBorders>
            <w:shd w:val="clear" w:color="708090" w:fill="708090"/>
            <w:vAlign w:val="center"/>
            <w:hideMark/>
          </w:tcPr>
          <w:p w14:paraId="0EDFF0ED"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402A6A5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63E9F4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B71B44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741CB0F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4.958.677,86</w:t>
            </w:r>
          </w:p>
        </w:tc>
        <w:tc>
          <w:tcPr>
            <w:tcW w:w="481" w:type="pct"/>
            <w:tcBorders>
              <w:top w:val="nil"/>
              <w:left w:val="nil"/>
              <w:bottom w:val="single" w:sz="4" w:space="0" w:color="D3D3D3"/>
              <w:right w:val="single" w:sz="4" w:space="0" w:color="D3D3D3"/>
            </w:tcBorders>
            <w:shd w:val="clear" w:color="auto" w:fill="auto"/>
            <w:vAlign w:val="center"/>
            <w:hideMark/>
          </w:tcPr>
          <w:p w14:paraId="0BBE235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85F77A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217D5B5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1.084.833,01</w:t>
            </w:r>
          </w:p>
        </w:tc>
        <w:tc>
          <w:tcPr>
            <w:tcW w:w="521" w:type="pct"/>
            <w:tcBorders>
              <w:top w:val="nil"/>
              <w:left w:val="nil"/>
              <w:bottom w:val="single" w:sz="4" w:space="0" w:color="D3D3D3"/>
              <w:right w:val="single" w:sz="4" w:space="0" w:color="D3D3D3"/>
            </w:tcBorders>
            <w:shd w:val="clear" w:color="708090" w:fill="708090"/>
            <w:vAlign w:val="center"/>
            <w:hideMark/>
          </w:tcPr>
          <w:p w14:paraId="6125079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6.043.510,87</w:t>
            </w:r>
          </w:p>
        </w:tc>
      </w:tr>
      <w:tr w:rsidR="00D67BC5" w:rsidRPr="002C141F" w14:paraId="76DE0DC2"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3BA7BD0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PETROKİMYA ANONİM ŞİRKETİ</w:t>
            </w:r>
          </w:p>
        </w:tc>
        <w:tc>
          <w:tcPr>
            <w:tcW w:w="397" w:type="pct"/>
            <w:tcBorders>
              <w:top w:val="nil"/>
              <w:left w:val="nil"/>
              <w:bottom w:val="single" w:sz="4" w:space="0" w:color="D3D3D3"/>
              <w:right w:val="single" w:sz="4" w:space="0" w:color="D3D3D3"/>
            </w:tcBorders>
            <w:shd w:val="clear" w:color="708090" w:fill="708090"/>
            <w:vAlign w:val="center"/>
            <w:hideMark/>
          </w:tcPr>
          <w:p w14:paraId="2D0C2C5C"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5" w:type="pct"/>
            <w:tcBorders>
              <w:top w:val="nil"/>
              <w:left w:val="nil"/>
              <w:bottom w:val="single" w:sz="4" w:space="0" w:color="D3D3D3"/>
              <w:right w:val="single" w:sz="4" w:space="0" w:color="D3D3D3"/>
            </w:tcBorders>
            <w:shd w:val="clear" w:color="auto" w:fill="auto"/>
            <w:vAlign w:val="center"/>
            <w:hideMark/>
          </w:tcPr>
          <w:p w14:paraId="470E855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131E0BC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02B5F15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auto" w:fill="auto"/>
            <w:vAlign w:val="center"/>
            <w:hideMark/>
          </w:tcPr>
          <w:p w14:paraId="18F749C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445.467.645,19</w:t>
            </w:r>
          </w:p>
        </w:tc>
        <w:tc>
          <w:tcPr>
            <w:tcW w:w="481" w:type="pct"/>
            <w:tcBorders>
              <w:top w:val="nil"/>
              <w:left w:val="nil"/>
              <w:bottom w:val="single" w:sz="4" w:space="0" w:color="D3D3D3"/>
              <w:right w:val="single" w:sz="4" w:space="0" w:color="D3D3D3"/>
            </w:tcBorders>
            <w:shd w:val="clear" w:color="auto" w:fill="auto"/>
            <w:vAlign w:val="center"/>
            <w:hideMark/>
          </w:tcPr>
          <w:p w14:paraId="61D533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B2E436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6" w:type="pct"/>
            <w:tcBorders>
              <w:top w:val="nil"/>
              <w:left w:val="nil"/>
              <w:bottom w:val="single" w:sz="4" w:space="0" w:color="D3D3D3"/>
              <w:right w:val="single" w:sz="4" w:space="0" w:color="D3D3D3"/>
            </w:tcBorders>
            <w:shd w:val="clear" w:color="auto" w:fill="auto"/>
            <w:vAlign w:val="center"/>
            <w:hideMark/>
          </w:tcPr>
          <w:p w14:paraId="48DCC8A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90A2FF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445.467.645,19</w:t>
            </w:r>
          </w:p>
        </w:tc>
      </w:tr>
      <w:tr w:rsidR="00D67BC5" w:rsidRPr="002C141F" w14:paraId="13889A5D" w14:textId="77777777"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14:paraId="3FC2CA2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14:paraId="2ED3268C"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5" w:type="pct"/>
            <w:tcBorders>
              <w:top w:val="nil"/>
              <w:left w:val="nil"/>
              <w:bottom w:val="single" w:sz="4" w:space="0" w:color="D3D3D3"/>
              <w:right w:val="single" w:sz="4" w:space="0" w:color="D3D3D3"/>
            </w:tcBorders>
            <w:shd w:val="clear" w:color="708090" w:fill="708090"/>
            <w:vAlign w:val="center"/>
            <w:hideMark/>
          </w:tcPr>
          <w:p w14:paraId="757A888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2.277.611.614,24</w:t>
            </w:r>
          </w:p>
        </w:tc>
        <w:tc>
          <w:tcPr>
            <w:tcW w:w="519" w:type="pct"/>
            <w:tcBorders>
              <w:top w:val="nil"/>
              <w:left w:val="nil"/>
              <w:bottom w:val="single" w:sz="4" w:space="0" w:color="D3D3D3"/>
              <w:right w:val="single" w:sz="4" w:space="0" w:color="D3D3D3"/>
            </w:tcBorders>
            <w:shd w:val="clear" w:color="708090" w:fill="708090"/>
            <w:vAlign w:val="center"/>
            <w:hideMark/>
          </w:tcPr>
          <w:p w14:paraId="78D54BD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538.812.180,57</w:t>
            </w:r>
          </w:p>
        </w:tc>
        <w:tc>
          <w:tcPr>
            <w:tcW w:w="388" w:type="pct"/>
            <w:tcBorders>
              <w:top w:val="nil"/>
              <w:left w:val="nil"/>
              <w:bottom w:val="single" w:sz="4" w:space="0" w:color="D3D3D3"/>
              <w:right w:val="single" w:sz="4" w:space="0" w:color="D3D3D3"/>
            </w:tcBorders>
            <w:shd w:val="clear" w:color="708090" w:fill="708090"/>
            <w:vAlign w:val="center"/>
            <w:hideMark/>
          </w:tcPr>
          <w:p w14:paraId="29CB16A7"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366.258,83</w:t>
            </w:r>
          </w:p>
        </w:tc>
        <w:tc>
          <w:tcPr>
            <w:tcW w:w="575" w:type="pct"/>
            <w:tcBorders>
              <w:top w:val="nil"/>
              <w:left w:val="nil"/>
              <w:bottom w:val="single" w:sz="4" w:space="0" w:color="D3D3D3"/>
              <w:right w:val="single" w:sz="4" w:space="0" w:color="D3D3D3"/>
            </w:tcBorders>
            <w:shd w:val="clear" w:color="708090" w:fill="708090"/>
            <w:vAlign w:val="center"/>
            <w:hideMark/>
          </w:tcPr>
          <w:p w14:paraId="6F30CA4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1.323.624.273,72</w:t>
            </w:r>
          </w:p>
        </w:tc>
        <w:tc>
          <w:tcPr>
            <w:tcW w:w="481" w:type="pct"/>
            <w:tcBorders>
              <w:top w:val="nil"/>
              <w:left w:val="nil"/>
              <w:bottom w:val="single" w:sz="4" w:space="0" w:color="D3D3D3"/>
              <w:right w:val="single" w:sz="4" w:space="0" w:color="D3D3D3"/>
            </w:tcBorders>
            <w:shd w:val="clear" w:color="708090" w:fill="708090"/>
            <w:vAlign w:val="center"/>
            <w:hideMark/>
          </w:tcPr>
          <w:p w14:paraId="3DCCD5D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79.104.068,03</w:t>
            </w:r>
          </w:p>
        </w:tc>
        <w:tc>
          <w:tcPr>
            <w:tcW w:w="519" w:type="pct"/>
            <w:tcBorders>
              <w:top w:val="nil"/>
              <w:left w:val="nil"/>
              <w:bottom w:val="single" w:sz="4" w:space="0" w:color="D3D3D3"/>
              <w:right w:val="single" w:sz="4" w:space="0" w:color="D3D3D3"/>
            </w:tcBorders>
            <w:shd w:val="clear" w:color="708090" w:fill="708090"/>
            <w:vAlign w:val="center"/>
            <w:hideMark/>
          </w:tcPr>
          <w:p w14:paraId="76338C7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489.840.812,00</w:t>
            </w:r>
          </w:p>
        </w:tc>
        <w:tc>
          <w:tcPr>
            <w:tcW w:w="566" w:type="pct"/>
            <w:tcBorders>
              <w:top w:val="nil"/>
              <w:left w:val="nil"/>
              <w:bottom w:val="single" w:sz="4" w:space="0" w:color="D3D3D3"/>
              <w:right w:val="single" w:sz="4" w:space="0" w:color="D3D3D3"/>
            </w:tcBorders>
            <w:shd w:val="clear" w:color="708090" w:fill="708090"/>
            <w:vAlign w:val="center"/>
            <w:hideMark/>
          </w:tcPr>
          <w:p w14:paraId="32A08D6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4.834.770,07</w:t>
            </w:r>
          </w:p>
        </w:tc>
        <w:tc>
          <w:tcPr>
            <w:tcW w:w="521" w:type="pct"/>
            <w:tcBorders>
              <w:top w:val="nil"/>
              <w:left w:val="nil"/>
              <w:bottom w:val="single" w:sz="4" w:space="0" w:color="D3D3D3"/>
              <w:right w:val="single" w:sz="4" w:space="0" w:color="D3D3D3"/>
            </w:tcBorders>
            <w:shd w:val="clear" w:color="708090" w:fill="708090"/>
            <w:vAlign w:val="center"/>
            <w:hideMark/>
          </w:tcPr>
          <w:p w14:paraId="545D1F5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4.714.193.977,46</w:t>
            </w:r>
          </w:p>
        </w:tc>
      </w:tr>
    </w:tbl>
    <w:p w14:paraId="7A968D04" w14:textId="77777777" w:rsidR="00E907A2" w:rsidRPr="002C141F" w:rsidRDefault="00E907A2" w:rsidP="0061173D">
      <w:pPr>
        <w:rPr>
          <w:rFonts w:ascii="Times New Roman" w:hAnsi="Times New Roman"/>
          <w:lang w:val="en-US"/>
        </w:rPr>
      </w:pPr>
    </w:p>
    <w:p w14:paraId="7CACCB3C" w14:textId="77777777" w:rsidR="00E907A2" w:rsidRPr="002C141F" w:rsidRDefault="00E907A2">
      <w:pPr>
        <w:rPr>
          <w:rFonts w:ascii="Times New Roman" w:hAnsi="Times New Roman"/>
          <w:lang w:val="en-US"/>
        </w:rPr>
      </w:pPr>
      <w:r w:rsidRPr="002C141F">
        <w:rPr>
          <w:rFonts w:ascii="Times New Roman" w:hAnsi="Times New Roman"/>
          <w:lang w:val="en-US"/>
        </w:rPr>
        <w:br w:type="page"/>
      </w:r>
    </w:p>
    <w:p w14:paraId="0BFDB583" w14:textId="77777777" w:rsidR="00AB0FC6" w:rsidRPr="002C141F" w:rsidRDefault="004C282A" w:rsidP="00385AC9">
      <w:pPr>
        <w:pStyle w:val="Balk5"/>
        <w:rPr>
          <w:lang w:val="en-US"/>
        </w:rPr>
      </w:pPr>
      <w:bookmarkStart w:id="435" w:name="_Toc445993559"/>
      <w:bookmarkStart w:id="436" w:name="_Toc520881412"/>
      <w:r w:rsidRPr="002C141F">
        <w:rPr>
          <w:lang w:val="en-US"/>
        </w:rPr>
        <w:lastRenderedPageBreak/>
        <w:t>Table</w:t>
      </w:r>
      <w:r w:rsidR="00AB0FC6" w:rsidRPr="002C141F">
        <w:rPr>
          <w:lang w:val="en-US"/>
        </w:rPr>
        <w:t xml:space="preserve"> 10.42 KAHRAMANMARAŞ</w:t>
      </w:r>
      <w:bookmarkEnd w:id="435"/>
      <w:bookmarkEnd w:id="436"/>
    </w:p>
    <w:tbl>
      <w:tblPr>
        <w:tblW w:w="5000" w:type="pct"/>
        <w:tblCellMar>
          <w:left w:w="70" w:type="dxa"/>
          <w:right w:w="70" w:type="dxa"/>
        </w:tblCellMar>
        <w:tblLook w:val="04A0" w:firstRow="1" w:lastRow="0" w:firstColumn="1" w:lastColumn="0" w:noHBand="0" w:noVBand="1"/>
      </w:tblPr>
      <w:tblGrid>
        <w:gridCol w:w="2256"/>
        <w:gridCol w:w="1096"/>
        <w:gridCol w:w="1411"/>
        <w:gridCol w:w="699"/>
        <w:gridCol w:w="1335"/>
        <w:gridCol w:w="1309"/>
        <w:gridCol w:w="1309"/>
        <w:gridCol w:w="1411"/>
        <w:gridCol w:w="1055"/>
        <w:gridCol w:w="1411"/>
      </w:tblGrid>
      <w:tr w:rsidR="00D67BC5" w:rsidRPr="002C141F" w14:paraId="7388E7E0" w14:textId="77777777"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2907AF"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41874AF"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410237"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FECB01"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BEA2BC"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75B0B4"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08E240"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DCA192"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2F1C3B"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5AD421"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13953739"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34802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26054F"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58A65BB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117.105.666,00</w:t>
            </w:r>
          </w:p>
        </w:tc>
        <w:tc>
          <w:tcPr>
            <w:tcW w:w="410" w:type="pct"/>
            <w:tcBorders>
              <w:top w:val="nil"/>
              <w:left w:val="nil"/>
              <w:bottom w:val="single" w:sz="4" w:space="0" w:color="D3D3D3"/>
              <w:right w:val="single" w:sz="4" w:space="0" w:color="D3D3D3"/>
            </w:tcBorders>
            <w:shd w:val="clear" w:color="auto" w:fill="auto"/>
            <w:vAlign w:val="center"/>
            <w:hideMark/>
          </w:tcPr>
          <w:p w14:paraId="0118BE1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2417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D55CE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36.156.611,70</w:t>
            </w:r>
          </w:p>
        </w:tc>
        <w:tc>
          <w:tcPr>
            <w:tcW w:w="410" w:type="pct"/>
            <w:tcBorders>
              <w:top w:val="nil"/>
              <w:left w:val="nil"/>
              <w:bottom w:val="single" w:sz="4" w:space="0" w:color="D3D3D3"/>
              <w:right w:val="single" w:sz="4" w:space="0" w:color="D3D3D3"/>
            </w:tcBorders>
            <w:shd w:val="clear" w:color="auto" w:fill="auto"/>
            <w:vAlign w:val="center"/>
            <w:hideMark/>
          </w:tcPr>
          <w:p w14:paraId="5159C88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26.540.571,87</w:t>
            </w:r>
          </w:p>
        </w:tc>
        <w:tc>
          <w:tcPr>
            <w:tcW w:w="410" w:type="pct"/>
            <w:tcBorders>
              <w:top w:val="nil"/>
              <w:left w:val="nil"/>
              <w:bottom w:val="single" w:sz="4" w:space="0" w:color="D3D3D3"/>
              <w:right w:val="single" w:sz="4" w:space="0" w:color="D3D3D3"/>
            </w:tcBorders>
            <w:shd w:val="clear" w:color="auto" w:fill="auto"/>
            <w:vAlign w:val="center"/>
            <w:hideMark/>
          </w:tcPr>
          <w:p w14:paraId="7C6E7A1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100.454.988,05</w:t>
            </w:r>
          </w:p>
        </w:tc>
        <w:tc>
          <w:tcPr>
            <w:tcW w:w="410" w:type="pct"/>
            <w:tcBorders>
              <w:top w:val="nil"/>
              <w:left w:val="nil"/>
              <w:bottom w:val="single" w:sz="4" w:space="0" w:color="D3D3D3"/>
              <w:right w:val="single" w:sz="4" w:space="0" w:color="D3D3D3"/>
            </w:tcBorders>
            <w:shd w:val="clear" w:color="auto" w:fill="auto"/>
            <w:vAlign w:val="center"/>
            <w:hideMark/>
          </w:tcPr>
          <w:p w14:paraId="354FCF0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C527D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280.257.837,62</w:t>
            </w:r>
          </w:p>
        </w:tc>
      </w:tr>
      <w:tr w:rsidR="00D67BC5" w:rsidRPr="002C141F" w14:paraId="47FCAF1C"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74455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943CCC"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ED281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26D25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6130D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BC0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587.828,21</w:t>
            </w:r>
          </w:p>
        </w:tc>
        <w:tc>
          <w:tcPr>
            <w:tcW w:w="410" w:type="pct"/>
            <w:tcBorders>
              <w:top w:val="nil"/>
              <w:left w:val="nil"/>
              <w:bottom w:val="single" w:sz="4" w:space="0" w:color="D3D3D3"/>
              <w:right w:val="single" w:sz="4" w:space="0" w:color="D3D3D3"/>
            </w:tcBorders>
            <w:shd w:val="clear" w:color="auto" w:fill="auto"/>
            <w:vAlign w:val="center"/>
            <w:hideMark/>
          </w:tcPr>
          <w:p w14:paraId="602F66D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89CCC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82CE3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52.356,61</w:t>
            </w:r>
          </w:p>
        </w:tc>
        <w:tc>
          <w:tcPr>
            <w:tcW w:w="410" w:type="pct"/>
            <w:tcBorders>
              <w:top w:val="nil"/>
              <w:left w:val="nil"/>
              <w:bottom w:val="single" w:sz="4" w:space="0" w:color="D3D3D3"/>
              <w:right w:val="single" w:sz="4" w:space="0" w:color="D3D3D3"/>
            </w:tcBorders>
            <w:shd w:val="clear" w:color="708090" w:fill="708090"/>
            <w:vAlign w:val="center"/>
            <w:hideMark/>
          </w:tcPr>
          <w:p w14:paraId="4F2E8DA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640.184,82</w:t>
            </w:r>
          </w:p>
        </w:tc>
      </w:tr>
      <w:tr w:rsidR="00D67BC5" w:rsidRPr="002C141F" w14:paraId="49BDFA9E"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D6998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CD313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CE56B3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ECFD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88EB3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B44A9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564.055,00</w:t>
            </w:r>
          </w:p>
        </w:tc>
        <w:tc>
          <w:tcPr>
            <w:tcW w:w="410" w:type="pct"/>
            <w:tcBorders>
              <w:top w:val="nil"/>
              <w:left w:val="nil"/>
              <w:bottom w:val="single" w:sz="4" w:space="0" w:color="D3D3D3"/>
              <w:right w:val="single" w:sz="4" w:space="0" w:color="D3D3D3"/>
            </w:tcBorders>
            <w:shd w:val="clear" w:color="auto" w:fill="auto"/>
            <w:vAlign w:val="center"/>
            <w:hideMark/>
          </w:tcPr>
          <w:p w14:paraId="149F344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284.472,00</w:t>
            </w:r>
          </w:p>
        </w:tc>
        <w:tc>
          <w:tcPr>
            <w:tcW w:w="410" w:type="pct"/>
            <w:tcBorders>
              <w:top w:val="nil"/>
              <w:left w:val="nil"/>
              <w:bottom w:val="single" w:sz="4" w:space="0" w:color="D3D3D3"/>
              <w:right w:val="single" w:sz="4" w:space="0" w:color="D3D3D3"/>
            </w:tcBorders>
            <w:shd w:val="clear" w:color="auto" w:fill="auto"/>
            <w:vAlign w:val="center"/>
            <w:hideMark/>
          </w:tcPr>
          <w:p w14:paraId="3AA4D64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BCC61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07727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848.527,00</w:t>
            </w:r>
          </w:p>
        </w:tc>
      </w:tr>
      <w:tr w:rsidR="00D67BC5" w:rsidRPr="002C141F" w14:paraId="3267DD3D"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4467A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48320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3B311C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BDC8B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CA3B5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538C8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2.488.868,88</w:t>
            </w:r>
          </w:p>
        </w:tc>
        <w:tc>
          <w:tcPr>
            <w:tcW w:w="410" w:type="pct"/>
            <w:tcBorders>
              <w:top w:val="nil"/>
              <w:left w:val="nil"/>
              <w:bottom w:val="single" w:sz="4" w:space="0" w:color="D3D3D3"/>
              <w:right w:val="single" w:sz="4" w:space="0" w:color="D3D3D3"/>
            </w:tcBorders>
            <w:shd w:val="clear" w:color="auto" w:fill="auto"/>
            <w:vAlign w:val="center"/>
            <w:hideMark/>
          </w:tcPr>
          <w:p w14:paraId="5B426CD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5703B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694D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F8E4A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2.488.868,88</w:t>
            </w:r>
          </w:p>
        </w:tc>
      </w:tr>
      <w:tr w:rsidR="00D67BC5" w:rsidRPr="002C141F" w14:paraId="14B417F1"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9F447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11E11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F43B9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EF7B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91AB4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658CE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430.971,00</w:t>
            </w:r>
          </w:p>
        </w:tc>
        <w:tc>
          <w:tcPr>
            <w:tcW w:w="410" w:type="pct"/>
            <w:tcBorders>
              <w:top w:val="nil"/>
              <w:left w:val="nil"/>
              <w:bottom w:val="single" w:sz="4" w:space="0" w:color="D3D3D3"/>
              <w:right w:val="single" w:sz="4" w:space="0" w:color="D3D3D3"/>
            </w:tcBorders>
            <w:shd w:val="clear" w:color="auto" w:fill="auto"/>
            <w:vAlign w:val="center"/>
            <w:hideMark/>
          </w:tcPr>
          <w:p w14:paraId="58DC45C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6DA96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09950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A75D5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430.971,00</w:t>
            </w:r>
          </w:p>
        </w:tc>
      </w:tr>
      <w:tr w:rsidR="00D67BC5" w:rsidRPr="002C141F" w14:paraId="31E6FF70" w14:textId="77777777" w:rsidTr="00D67BC5">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C07236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E6491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58EB7F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3886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551F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26CD4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6.761,25</w:t>
            </w:r>
          </w:p>
        </w:tc>
        <w:tc>
          <w:tcPr>
            <w:tcW w:w="410" w:type="pct"/>
            <w:tcBorders>
              <w:top w:val="nil"/>
              <w:left w:val="nil"/>
              <w:bottom w:val="single" w:sz="4" w:space="0" w:color="D3D3D3"/>
              <w:right w:val="single" w:sz="4" w:space="0" w:color="D3D3D3"/>
            </w:tcBorders>
            <w:shd w:val="clear" w:color="auto" w:fill="auto"/>
            <w:vAlign w:val="center"/>
            <w:hideMark/>
          </w:tcPr>
          <w:p w14:paraId="259CB32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9244D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67391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11.036,25</w:t>
            </w:r>
          </w:p>
        </w:tc>
        <w:tc>
          <w:tcPr>
            <w:tcW w:w="410" w:type="pct"/>
            <w:tcBorders>
              <w:top w:val="nil"/>
              <w:left w:val="nil"/>
              <w:bottom w:val="single" w:sz="4" w:space="0" w:color="D3D3D3"/>
              <w:right w:val="single" w:sz="4" w:space="0" w:color="D3D3D3"/>
            </w:tcBorders>
            <w:shd w:val="clear" w:color="708090" w:fill="708090"/>
            <w:vAlign w:val="center"/>
            <w:hideMark/>
          </w:tcPr>
          <w:p w14:paraId="400599B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17.797,50</w:t>
            </w:r>
          </w:p>
        </w:tc>
      </w:tr>
      <w:tr w:rsidR="00D67BC5" w:rsidRPr="002C141F" w14:paraId="32151A30" w14:textId="77777777" w:rsidTr="00D67BC5">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05E22C21"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50C3A98E"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4C95E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0DA7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B30E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FBDA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2.944.188,00</w:t>
            </w:r>
          </w:p>
        </w:tc>
        <w:tc>
          <w:tcPr>
            <w:tcW w:w="410" w:type="pct"/>
            <w:tcBorders>
              <w:top w:val="nil"/>
              <w:left w:val="nil"/>
              <w:bottom w:val="single" w:sz="4" w:space="0" w:color="D3D3D3"/>
              <w:right w:val="single" w:sz="4" w:space="0" w:color="D3D3D3"/>
            </w:tcBorders>
            <w:shd w:val="clear" w:color="auto" w:fill="auto"/>
            <w:vAlign w:val="center"/>
            <w:hideMark/>
          </w:tcPr>
          <w:p w14:paraId="3C5B57D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457.925,00</w:t>
            </w:r>
          </w:p>
        </w:tc>
        <w:tc>
          <w:tcPr>
            <w:tcW w:w="410" w:type="pct"/>
            <w:tcBorders>
              <w:top w:val="nil"/>
              <w:left w:val="nil"/>
              <w:bottom w:val="single" w:sz="4" w:space="0" w:color="D3D3D3"/>
              <w:right w:val="single" w:sz="4" w:space="0" w:color="D3D3D3"/>
            </w:tcBorders>
            <w:shd w:val="clear" w:color="auto" w:fill="auto"/>
            <w:vAlign w:val="center"/>
            <w:hideMark/>
          </w:tcPr>
          <w:p w14:paraId="174547A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DA406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48.217,00</w:t>
            </w:r>
          </w:p>
        </w:tc>
        <w:tc>
          <w:tcPr>
            <w:tcW w:w="410" w:type="pct"/>
            <w:tcBorders>
              <w:top w:val="nil"/>
              <w:left w:val="nil"/>
              <w:bottom w:val="single" w:sz="4" w:space="0" w:color="D3D3D3"/>
              <w:right w:val="single" w:sz="4" w:space="0" w:color="D3D3D3"/>
            </w:tcBorders>
            <w:shd w:val="clear" w:color="708090" w:fill="708090"/>
            <w:vAlign w:val="center"/>
            <w:hideMark/>
          </w:tcPr>
          <w:p w14:paraId="6AE6C4B4"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3.450.330,00</w:t>
            </w:r>
          </w:p>
        </w:tc>
      </w:tr>
      <w:tr w:rsidR="00D67BC5" w:rsidRPr="002C141F" w14:paraId="7C55D89C"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9A736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496F89"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A48BB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428AF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D9EDB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82347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237.557,00</w:t>
            </w:r>
          </w:p>
        </w:tc>
        <w:tc>
          <w:tcPr>
            <w:tcW w:w="410" w:type="pct"/>
            <w:tcBorders>
              <w:top w:val="nil"/>
              <w:left w:val="nil"/>
              <w:bottom w:val="single" w:sz="4" w:space="0" w:color="D3D3D3"/>
              <w:right w:val="single" w:sz="4" w:space="0" w:color="D3D3D3"/>
            </w:tcBorders>
            <w:shd w:val="clear" w:color="auto" w:fill="auto"/>
            <w:vAlign w:val="center"/>
            <w:hideMark/>
          </w:tcPr>
          <w:p w14:paraId="3F248E8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7CB93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D9791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06938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237.557,00</w:t>
            </w:r>
          </w:p>
        </w:tc>
      </w:tr>
      <w:tr w:rsidR="00D67BC5" w:rsidRPr="002C141F" w14:paraId="5AE35785"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63D89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5785BA5"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5606D0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117.105.666,00</w:t>
            </w:r>
          </w:p>
        </w:tc>
        <w:tc>
          <w:tcPr>
            <w:tcW w:w="410" w:type="pct"/>
            <w:tcBorders>
              <w:top w:val="nil"/>
              <w:left w:val="nil"/>
              <w:bottom w:val="single" w:sz="4" w:space="0" w:color="D3D3D3"/>
              <w:right w:val="single" w:sz="4" w:space="0" w:color="D3D3D3"/>
            </w:tcBorders>
            <w:shd w:val="clear" w:color="708090" w:fill="708090"/>
            <w:vAlign w:val="center"/>
            <w:hideMark/>
          </w:tcPr>
          <w:p w14:paraId="0F44A10F"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E3706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5AE7F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43.416.841,05</w:t>
            </w:r>
          </w:p>
        </w:tc>
        <w:tc>
          <w:tcPr>
            <w:tcW w:w="410" w:type="pct"/>
            <w:tcBorders>
              <w:top w:val="nil"/>
              <w:left w:val="nil"/>
              <w:bottom w:val="single" w:sz="4" w:space="0" w:color="D3D3D3"/>
              <w:right w:val="single" w:sz="4" w:space="0" w:color="D3D3D3"/>
            </w:tcBorders>
            <w:shd w:val="clear" w:color="708090" w:fill="708090"/>
            <w:vAlign w:val="center"/>
            <w:hideMark/>
          </w:tcPr>
          <w:p w14:paraId="3082E24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27.282.968,87</w:t>
            </w:r>
          </w:p>
        </w:tc>
        <w:tc>
          <w:tcPr>
            <w:tcW w:w="410" w:type="pct"/>
            <w:tcBorders>
              <w:top w:val="nil"/>
              <w:left w:val="nil"/>
              <w:bottom w:val="single" w:sz="4" w:space="0" w:color="D3D3D3"/>
              <w:right w:val="single" w:sz="4" w:space="0" w:color="D3D3D3"/>
            </w:tcBorders>
            <w:shd w:val="clear" w:color="708090" w:fill="708090"/>
            <w:vAlign w:val="center"/>
            <w:hideMark/>
          </w:tcPr>
          <w:p w14:paraId="2830748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100.454.988,05</w:t>
            </w:r>
          </w:p>
        </w:tc>
        <w:tc>
          <w:tcPr>
            <w:tcW w:w="410" w:type="pct"/>
            <w:tcBorders>
              <w:top w:val="nil"/>
              <w:left w:val="nil"/>
              <w:bottom w:val="single" w:sz="4" w:space="0" w:color="D3D3D3"/>
              <w:right w:val="single" w:sz="4" w:space="0" w:color="D3D3D3"/>
            </w:tcBorders>
            <w:shd w:val="clear" w:color="708090" w:fill="708090"/>
            <w:vAlign w:val="center"/>
            <w:hideMark/>
          </w:tcPr>
          <w:p w14:paraId="65F2F64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111.609,86</w:t>
            </w:r>
          </w:p>
        </w:tc>
        <w:tc>
          <w:tcPr>
            <w:tcW w:w="410" w:type="pct"/>
            <w:tcBorders>
              <w:top w:val="nil"/>
              <w:left w:val="nil"/>
              <w:bottom w:val="single" w:sz="4" w:space="0" w:color="D3D3D3"/>
              <w:right w:val="single" w:sz="4" w:space="0" w:color="D3D3D3"/>
            </w:tcBorders>
            <w:shd w:val="clear" w:color="708090" w:fill="708090"/>
            <w:vAlign w:val="center"/>
            <w:hideMark/>
          </w:tcPr>
          <w:p w14:paraId="34DE9ABF"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288.372.073,83</w:t>
            </w:r>
          </w:p>
        </w:tc>
      </w:tr>
    </w:tbl>
    <w:p w14:paraId="5EA163C1" w14:textId="77777777" w:rsidR="0038155F" w:rsidRPr="002C141F" w:rsidRDefault="0038155F" w:rsidP="0061173D">
      <w:pPr>
        <w:rPr>
          <w:rFonts w:ascii="Times New Roman" w:hAnsi="Times New Roman"/>
          <w:lang w:val="en-US"/>
        </w:rPr>
      </w:pPr>
    </w:p>
    <w:p w14:paraId="707CC62A" w14:textId="77777777" w:rsidR="00AB0FC6" w:rsidRPr="002C141F" w:rsidRDefault="0038155F" w:rsidP="0038155F">
      <w:pPr>
        <w:rPr>
          <w:rFonts w:ascii="Times New Roman" w:hAnsi="Times New Roman"/>
          <w:lang w:val="en-US"/>
        </w:rPr>
      </w:pPr>
      <w:r w:rsidRPr="002C141F">
        <w:rPr>
          <w:rFonts w:ascii="Times New Roman" w:hAnsi="Times New Roman"/>
          <w:lang w:val="en-US"/>
        </w:rPr>
        <w:br w:type="page"/>
      </w:r>
    </w:p>
    <w:p w14:paraId="7DCB3E67" w14:textId="77777777" w:rsidR="00AB0FC6" w:rsidRPr="002C141F" w:rsidRDefault="004C282A" w:rsidP="00385AC9">
      <w:pPr>
        <w:pStyle w:val="Balk5"/>
        <w:rPr>
          <w:lang w:val="en-US"/>
        </w:rPr>
      </w:pPr>
      <w:bookmarkStart w:id="437" w:name="_Toc445993560"/>
      <w:bookmarkStart w:id="438" w:name="_Toc520881413"/>
      <w:r w:rsidRPr="002C141F">
        <w:rPr>
          <w:lang w:val="en-US"/>
        </w:rPr>
        <w:lastRenderedPageBreak/>
        <w:t>Table</w:t>
      </w:r>
      <w:r w:rsidR="00AB0FC6" w:rsidRPr="002C141F">
        <w:rPr>
          <w:lang w:val="en-US"/>
        </w:rPr>
        <w:t xml:space="preserve"> 10.43 KARABÜK</w:t>
      </w:r>
      <w:bookmarkEnd w:id="437"/>
      <w:bookmarkEnd w:id="438"/>
    </w:p>
    <w:tbl>
      <w:tblPr>
        <w:tblW w:w="5000" w:type="pct"/>
        <w:tblCellMar>
          <w:left w:w="70" w:type="dxa"/>
          <w:right w:w="70" w:type="dxa"/>
        </w:tblCellMar>
        <w:tblLook w:val="04A0" w:firstRow="1" w:lastRow="0" w:firstColumn="1" w:lastColumn="0" w:noHBand="0" w:noVBand="1"/>
      </w:tblPr>
      <w:tblGrid>
        <w:gridCol w:w="3049"/>
        <w:gridCol w:w="1096"/>
        <w:gridCol w:w="1037"/>
        <w:gridCol w:w="699"/>
        <w:gridCol w:w="1335"/>
        <w:gridCol w:w="1309"/>
        <w:gridCol w:w="1309"/>
        <w:gridCol w:w="1309"/>
        <w:gridCol w:w="738"/>
        <w:gridCol w:w="1411"/>
      </w:tblGrid>
      <w:tr w:rsidR="00D67BC5" w:rsidRPr="002C141F" w14:paraId="5C1E05A0" w14:textId="77777777"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25ED13"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bookmarkStart w:id="439" w:name="_Toc445993561"/>
            <w:r w:rsidRPr="002C141F">
              <w:rPr>
                <w:rFonts w:ascii="Tahoma" w:eastAsia="Times New Roman" w:hAnsi="Tahoma" w:cs="Tahoma"/>
                <w:b/>
                <w:bCs/>
                <w:color w:val="FFFFFF"/>
                <w:sz w:val="16"/>
                <w:szCs w:val="16"/>
                <w:lang w:val="en-US" w:eastAsia="tr-TR"/>
              </w:rPr>
              <w:t>KARABÜK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04F541"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C418220"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29D25A"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77A089"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567972"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7DBD71"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D96647"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357D8C"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1E2FD5"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52CC520E"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CA9FB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5E3275"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C2797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BA7E3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89798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07C64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147.487,76</w:t>
            </w:r>
          </w:p>
        </w:tc>
        <w:tc>
          <w:tcPr>
            <w:tcW w:w="410" w:type="pct"/>
            <w:tcBorders>
              <w:top w:val="nil"/>
              <w:left w:val="nil"/>
              <w:bottom w:val="single" w:sz="4" w:space="0" w:color="D3D3D3"/>
              <w:right w:val="single" w:sz="4" w:space="0" w:color="D3D3D3"/>
            </w:tcBorders>
            <w:shd w:val="clear" w:color="auto" w:fill="auto"/>
            <w:vAlign w:val="center"/>
            <w:hideMark/>
          </w:tcPr>
          <w:p w14:paraId="5C4F296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F50FF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717D1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D9EFA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147.487,76</w:t>
            </w:r>
          </w:p>
        </w:tc>
      </w:tr>
      <w:tr w:rsidR="00D67BC5" w:rsidRPr="002C141F" w14:paraId="0F873AB2"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74C24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4CB89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7523A3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8F52A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61A26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9F76C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63.577.877,26</w:t>
            </w:r>
          </w:p>
        </w:tc>
        <w:tc>
          <w:tcPr>
            <w:tcW w:w="410" w:type="pct"/>
            <w:tcBorders>
              <w:top w:val="nil"/>
              <w:left w:val="nil"/>
              <w:bottom w:val="single" w:sz="4" w:space="0" w:color="D3D3D3"/>
              <w:right w:val="single" w:sz="4" w:space="0" w:color="D3D3D3"/>
            </w:tcBorders>
            <w:shd w:val="clear" w:color="auto" w:fill="auto"/>
            <w:vAlign w:val="center"/>
            <w:hideMark/>
          </w:tcPr>
          <w:p w14:paraId="019C56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19.044.211,70</w:t>
            </w:r>
          </w:p>
        </w:tc>
        <w:tc>
          <w:tcPr>
            <w:tcW w:w="410" w:type="pct"/>
            <w:tcBorders>
              <w:top w:val="nil"/>
              <w:left w:val="nil"/>
              <w:bottom w:val="single" w:sz="4" w:space="0" w:color="D3D3D3"/>
              <w:right w:val="single" w:sz="4" w:space="0" w:color="D3D3D3"/>
            </w:tcBorders>
            <w:shd w:val="clear" w:color="auto" w:fill="auto"/>
            <w:vAlign w:val="center"/>
            <w:hideMark/>
          </w:tcPr>
          <w:p w14:paraId="65A9C56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72.252.085,80</w:t>
            </w:r>
          </w:p>
        </w:tc>
        <w:tc>
          <w:tcPr>
            <w:tcW w:w="410" w:type="pct"/>
            <w:tcBorders>
              <w:top w:val="nil"/>
              <w:left w:val="nil"/>
              <w:bottom w:val="single" w:sz="4" w:space="0" w:color="D3D3D3"/>
              <w:right w:val="single" w:sz="4" w:space="0" w:color="D3D3D3"/>
            </w:tcBorders>
            <w:shd w:val="clear" w:color="auto" w:fill="auto"/>
            <w:vAlign w:val="center"/>
            <w:hideMark/>
          </w:tcPr>
          <w:p w14:paraId="3D06491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300D9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154.874.174,76</w:t>
            </w:r>
          </w:p>
        </w:tc>
      </w:tr>
      <w:tr w:rsidR="00D67BC5" w:rsidRPr="002C141F" w14:paraId="7AC431D5"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E37F67"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9B69DD"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838F5C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3A0A3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A5E26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EB52C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28.463,79</w:t>
            </w:r>
          </w:p>
        </w:tc>
        <w:tc>
          <w:tcPr>
            <w:tcW w:w="410" w:type="pct"/>
            <w:tcBorders>
              <w:top w:val="nil"/>
              <w:left w:val="nil"/>
              <w:bottom w:val="single" w:sz="4" w:space="0" w:color="D3D3D3"/>
              <w:right w:val="single" w:sz="4" w:space="0" w:color="D3D3D3"/>
            </w:tcBorders>
            <w:shd w:val="clear" w:color="auto" w:fill="auto"/>
            <w:vAlign w:val="center"/>
            <w:hideMark/>
          </w:tcPr>
          <w:p w14:paraId="0DD3491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A835E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88F0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03A45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28.463,79</w:t>
            </w:r>
          </w:p>
        </w:tc>
      </w:tr>
      <w:tr w:rsidR="00D67BC5" w:rsidRPr="002C141F" w14:paraId="16A04B74"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B8BA3B"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CD3B0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C5E7455"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18CD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A5C5A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9CDA4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34.329,00</w:t>
            </w:r>
          </w:p>
        </w:tc>
        <w:tc>
          <w:tcPr>
            <w:tcW w:w="410" w:type="pct"/>
            <w:tcBorders>
              <w:top w:val="nil"/>
              <w:left w:val="nil"/>
              <w:bottom w:val="single" w:sz="4" w:space="0" w:color="D3D3D3"/>
              <w:right w:val="single" w:sz="4" w:space="0" w:color="D3D3D3"/>
            </w:tcBorders>
            <w:shd w:val="clear" w:color="auto" w:fill="auto"/>
            <w:vAlign w:val="center"/>
            <w:hideMark/>
          </w:tcPr>
          <w:p w14:paraId="6C6DE51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FAE91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CCFEA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53458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34.329,00</w:t>
            </w:r>
          </w:p>
        </w:tc>
      </w:tr>
      <w:tr w:rsidR="00D67BC5" w:rsidRPr="002C141F" w14:paraId="4F2687D0"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7B6627"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F0AA4CE"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6616D5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ACA235"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D7B1E7"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D0E56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63.788.157,81</w:t>
            </w:r>
          </w:p>
        </w:tc>
        <w:tc>
          <w:tcPr>
            <w:tcW w:w="410" w:type="pct"/>
            <w:tcBorders>
              <w:top w:val="nil"/>
              <w:left w:val="nil"/>
              <w:bottom w:val="single" w:sz="4" w:space="0" w:color="D3D3D3"/>
              <w:right w:val="single" w:sz="4" w:space="0" w:color="D3D3D3"/>
            </w:tcBorders>
            <w:shd w:val="clear" w:color="708090" w:fill="708090"/>
            <w:vAlign w:val="center"/>
            <w:hideMark/>
          </w:tcPr>
          <w:p w14:paraId="3CFE5FC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19.044.211,70</w:t>
            </w:r>
          </w:p>
        </w:tc>
        <w:tc>
          <w:tcPr>
            <w:tcW w:w="410" w:type="pct"/>
            <w:tcBorders>
              <w:top w:val="nil"/>
              <w:left w:val="nil"/>
              <w:bottom w:val="single" w:sz="4" w:space="0" w:color="D3D3D3"/>
              <w:right w:val="single" w:sz="4" w:space="0" w:color="D3D3D3"/>
            </w:tcBorders>
            <w:shd w:val="clear" w:color="708090" w:fill="708090"/>
            <w:vAlign w:val="center"/>
            <w:hideMark/>
          </w:tcPr>
          <w:p w14:paraId="05AC9B87"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72.252.085,80</w:t>
            </w:r>
          </w:p>
        </w:tc>
        <w:tc>
          <w:tcPr>
            <w:tcW w:w="410" w:type="pct"/>
            <w:tcBorders>
              <w:top w:val="nil"/>
              <w:left w:val="nil"/>
              <w:bottom w:val="single" w:sz="4" w:space="0" w:color="D3D3D3"/>
              <w:right w:val="single" w:sz="4" w:space="0" w:color="D3D3D3"/>
            </w:tcBorders>
            <w:shd w:val="clear" w:color="708090" w:fill="708090"/>
            <w:vAlign w:val="center"/>
            <w:hideMark/>
          </w:tcPr>
          <w:p w14:paraId="49D73BCC"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1DCBF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155.084.455,31</w:t>
            </w:r>
          </w:p>
        </w:tc>
      </w:tr>
    </w:tbl>
    <w:p w14:paraId="1435228A" w14:textId="77777777" w:rsidR="009E66E1" w:rsidRPr="002C141F" w:rsidRDefault="009E66E1" w:rsidP="00BD6F6E">
      <w:pPr>
        <w:pStyle w:val="AralkYok"/>
      </w:pPr>
    </w:p>
    <w:p w14:paraId="557AB1CB" w14:textId="77777777" w:rsidR="00AB0FC6" w:rsidRPr="002C141F" w:rsidRDefault="004C282A" w:rsidP="00385AC9">
      <w:pPr>
        <w:pStyle w:val="Balk5"/>
        <w:rPr>
          <w:lang w:val="en-US"/>
        </w:rPr>
      </w:pPr>
      <w:bookmarkStart w:id="440" w:name="_Toc520881414"/>
      <w:r w:rsidRPr="002C141F">
        <w:rPr>
          <w:lang w:val="en-US"/>
        </w:rPr>
        <w:t>Table</w:t>
      </w:r>
      <w:r w:rsidR="00AB0FC6" w:rsidRPr="002C141F">
        <w:rPr>
          <w:lang w:val="en-US"/>
        </w:rPr>
        <w:t xml:space="preserve"> 10.44 KARAMAN</w:t>
      </w:r>
      <w:bookmarkEnd w:id="439"/>
      <w:bookmarkEnd w:id="440"/>
    </w:p>
    <w:tbl>
      <w:tblPr>
        <w:tblW w:w="5000" w:type="pct"/>
        <w:tblCellMar>
          <w:left w:w="70" w:type="dxa"/>
          <w:right w:w="70" w:type="dxa"/>
        </w:tblCellMar>
        <w:tblLook w:val="04A0" w:firstRow="1" w:lastRow="0" w:firstColumn="1" w:lastColumn="0" w:noHBand="0" w:noVBand="1"/>
      </w:tblPr>
      <w:tblGrid>
        <w:gridCol w:w="2460"/>
        <w:gridCol w:w="1096"/>
        <w:gridCol w:w="1309"/>
        <w:gridCol w:w="699"/>
        <w:gridCol w:w="1335"/>
        <w:gridCol w:w="1309"/>
        <w:gridCol w:w="1309"/>
        <w:gridCol w:w="1309"/>
        <w:gridCol w:w="1055"/>
        <w:gridCol w:w="1411"/>
      </w:tblGrid>
      <w:tr w:rsidR="00D67BC5" w:rsidRPr="002C141F" w14:paraId="5F81687C" w14:textId="77777777"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039249"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bookmarkStart w:id="441" w:name="_Toc445993562"/>
            <w:r w:rsidRPr="002C141F">
              <w:rPr>
                <w:rFonts w:ascii="Tahoma" w:eastAsia="Times New Roman" w:hAnsi="Tahoma" w:cs="Tahoma"/>
                <w:b/>
                <w:bCs/>
                <w:color w:val="FFFFFF"/>
                <w:sz w:val="16"/>
                <w:szCs w:val="16"/>
                <w:lang w:val="en-US" w:eastAsia="tr-TR"/>
              </w:rPr>
              <w:t>KARAMAN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70FD6AF" w14:textId="77777777" w:rsidR="00D67BC5" w:rsidRPr="002C141F" w:rsidRDefault="00C67354"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ABBB16"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3507B8"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75F7AF" w14:textId="77777777" w:rsidR="00D67BC5" w:rsidRPr="002C141F" w:rsidRDefault="00C67354"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ABC640"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E13847"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38CA04" w14:textId="77777777" w:rsidR="00D67BC5" w:rsidRPr="002C141F" w:rsidRDefault="00456EFC"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AAED91" w14:textId="77777777" w:rsidR="00D67BC5" w:rsidRPr="002C141F" w:rsidRDefault="004C282A" w:rsidP="00D67BC5">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68C604"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D67BC5" w:rsidRPr="002C141F" w14:paraId="78C0E4F2"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923F82"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9B054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925CD8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4AC45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5BAAC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283E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778.661,76</w:t>
            </w:r>
          </w:p>
        </w:tc>
        <w:tc>
          <w:tcPr>
            <w:tcW w:w="410" w:type="pct"/>
            <w:tcBorders>
              <w:top w:val="nil"/>
              <w:left w:val="nil"/>
              <w:bottom w:val="single" w:sz="4" w:space="0" w:color="D3D3D3"/>
              <w:right w:val="single" w:sz="4" w:space="0" w:color="D3D3D3"/>
            </w:tcBorders>
            <w:shd w:val="clear" w:color="auto" w:fill="auto"/>
            <w:vAlign w:val="center"/>
            <w:hideMark/>
          </w:tcPr>
          <w:p w14:paraId="5F7B344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9219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E3986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5B0AF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778.661,76</w:t>
            </w:r>
          </w:p>
        </w:tc>
      </w:tr>
      <w:tr w:rsidR="00D67BC5" w:rsidRPr="002C141F" w14:paraId="7A732D61"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1C06BC"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3B26A7"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1468BAB"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8DF0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133C9"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6C915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1.167.419,34</w:t>
            </w:r>
          </w:p>
        </w:tc>
        <w:tc>
          <w:tcPr>
            <w:tcW w:w="410" w:type="pct"/>
            <w:tcBorders>
              <w:top w:val="nil"/>
              <w:left w:val="nil"/>
              <w:bottom w:val="single" w:sz="4" w:space="0" w:color="D3D3D3"/>
              <w:right w:val="single" w:sz="4" w:space="0" w:color="D3D3D3"/>
            </w:tcBorders>
            <w:shd w:val="clear" w:color="auto" w:fill="auto"/>
            <w:vAlign w:val="center"/>
            <w:hideMark/>
          </w:tcPr>
          <w:p w14:paraId="54111E8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CC41E3"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08611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811E46"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1.167.419,34</w:t>
            </w:r>
          </w:p>
        </w:tc>
      </w:tr>
      <w:tr w:rsidR="00D67BC5" w:rsidRPr="002C141F" w14:paraId="040FBF04"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A0ED28"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B6E861"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2FDAAB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10.791.601,74</w:t>
            </w:r>
          </w:p>
        </w:tc>
        <w:tc>
          <w:tcPr>
            <w:tcW w:w="410" w:type="pct"/>
            <w:tcBorders>
              <w:top w:val="nil"/>
              <w:left w:val="nil"/>
              <w:bottom w:val="single" w:sz="4" w:space="0" w:color="D3D3D3"/>
              <w:right w:val="single" w:sz="4" w:space="0" w:color="D3D3D3"/>
            </w:tcBorders>
            <w:shd w:val="clear" w:color="auto" w:fill="auto"/>
            <w:vAlign w:val="center"/>
            <w:hideMark/>
          </w:tcPr>
          <w:p w14:paraId="188A909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D9922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C7A1F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30.714.558,76</w:t>
            </w:r>
          </w:p>
        </w:tc>
        <w:tc>
          <w:tcPr>
            <w:tcW w:w="410" w:type="pct"/>
            <w:tcBorders>
              <w:top w:val="nil"/>
              <w:left w:val="nil"/>
              <w:bottom w:val="single" w:sz="4" w:space="0" w:color="D3D3D3"/>
              <w:right w:val="single" w:sz="4" w:space="0" w:color="D3D3D3"/>
            </w:tcBorders>
            <w:shd w:val="clear" w:color="auto" w:fill="auto"/>
            <w:vAlign w:val="center"/>
            <w:hideMark/>
          </w:tcPr>
          <w:p w14:paraId="0C9DD12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6EB7FE"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953C6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3C016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41.506.160,50</w:t>
            </w:r>
          </w:p>
        </w:tc>
      </w:tr>
      <w:tr w:rsidR="00D67BC5" w:rsidRPr="002C141F" w14:paraId="2EDBDB9A"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1FBF10"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F1B502"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2B9F2A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EE43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5A28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59678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23.028.634,99</w:t>
            </w:r>
          </w:p>
        </w:tc>
        <w:tc>
          <w:tcPr>
            <w:tcW w:w="410" w:type="pct"/>
            <w:tcBorders>
              <w:top w:val="nil"/>
              <w:left w:val="nil"/>
              <w:bottom w:val="single" w:sz="4" w:space="0" w:color="D3D3D3"/>
              <w:right w:val="single" w:sz="4" w:space="0" w:color="D3D3D3"/>
            </w:tcBorders>
            <w:shd w:val="clear" w:color="auto" w:fill="auto"/>
            <w:vAlign w:val="center"/>
            <w:hideMark/>
          </w:tcPr>
          <w:p w14:paraId="0DE51590"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11.350.927,71</w:t>
            </w:r>
          </w:p>
        </w:tc>
        <w:tc>
          <w:tcPr>
            <w:tcW w:w="410" w:type="pct"/>
            <w:tcBorders>
              <w:top w:val="nil"/>
              <w:left w:val="nil"/>
              <w:bottom w:val="single" w:sz="4" w:space="0" w:color="D3D3D3"/>
              <w:right w:val="single" w:sz="4" w:space="0" w:color="D3D3D3"/>
            </w:tcBorders>
            <w:shd w:val="clear" w:color="auto" w:fill="auto"/>
            <w:vAlign w:val="center"/>
            <w:hideMark/>
          </w:tcPr>
          <w:p w14:paraId="2878EA4A"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43.735.127,86</w:t>
            </w:r>
          </w:p>
        </w:tc>
        <w:tc>
          <w:tcPr>
            <w:tcW w:w="410" w:type="pct"/>
            <w:tcBorders>
              <w:top w:val="nil"/>
              <w:left w:val="nil"/>
              <w:bottom w:val="single" w:sz="4" w:space="0" w:color="D3D3D3"/>
              <w:right w:val="single" w:sz="4" w:space="0" w:color="D3D3D3"/>
            </w:tcBorders>
            <w:shd w:val="clear" w:color="auto" w:fill="auto"/>
            <w:vAlign w:val="center"/>
            <w:hideMark/>
          </w:tcPr>
          <w:p w14:paraId="41C0DC7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517.359,10</w:t>
            </w:r>
          </w:p>
        </w:tc>
        <w:tc>
          <w:tcPr>
            <w:tcW w:w="410" w:type="pct"/>
            <w:tcBorders>
              <w:top w:val="nil"/>
              <w:left w:val="nil"/>
              <w:bottom w:val="single" w:sz="4" w:space="0" w:color="D3D3D3"/>
              <w:right w:val="single" w:sz="4" w:space="0" w:color="D3D3D3"/>
            </w:tcBorders>
            <w:shd w:val="clear" w:color="708090" w:fill="708090"/>
            <w:vAlign w:val="center"/>
            <w:hideMark/>
          </w:tcPr>
          <w:p w14:paraId="1ED6BB4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78.632.049,65</w:t>
            </w:r>
          </w:p>
        </w:tc>
      </w:tr>
      <w:tr w:rsidR="00D67BC5" w:rsidRPr="002C141F" w14:paraId="29E91BA4" w14:textId="77777777"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8474FE"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890A24"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356E70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EB1E7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FB8F6C"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B9E8D2"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3.553,57</w:t>
            </w:r>
          </w:p>
        </w:tc>
        <w:tc>
          <w:tcPr>
            <w:tcW w:w="410" w:type="pct"/>
            <w:tcBorders>
              <w:top w:val="nil"/>
              <w:left w:val="nil"/>
              <w:bottom w:val="single" w:sz="4" w:space="0" w:color="D3D3D3"/>
              <w:right w:val="single" w:sz="4" w:space="0" w:color="D3D3D3"/>
            </w:tcBorders>
            <w:shd w:val="clear" w:color="auto" w:fill="auto"/>
            <w:vAlign w:val="center"/>
            <w:hideMark/>
          </w:tcPr>
          <w:p w14:paraId="692577C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7230E4"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A7BD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FE8960"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3.553,57</w:t>
            </w:r>
          </w:p>
        </w:tc>
      </w:tr>
      <w:tr w:rsidR="00D67BC5" w:rsidRPr="002C141F" w14:paraId="54B24F1F"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D63A04"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7CAAAF" w14:textId="77777777" w:rsidR="00D67BC5" w:rsidRPr="002C141F" w:rsidRDefault="00456EFC"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8ACBF88"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3CBAF1"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DC970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9ABB77"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1.427.128,00</w:t>
            </w:r>
          </w:p>
        </w:tc>
        <w:tc>
          <w:tcPr>
            <w:tcW w:w="410" w:type="pct"/>
            <w:tcBorders>
              <w:top w:val="nil"/>
              <w:left w:val="nil"/>
              <w:bottom w:val="single" w:sz="4" w:space="0" w:color="D3D3D3"/>
              <w:right w:val="single" w:sz="4" w:space="0" w:color="D3D3D3"/>
            </w:tcBorders>
            <w:shd w:val="clear" w:color="auto" w:fill="auto"/>
            <w:vAlign w:val="center"/>
            <w:hideMark/>
          </w:tcPr>
          <w:p w14:paraId="6216887D"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7F0F76"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80D27F" w14:textId="77777777" w:rsidR="00D67BC5" w:rsidRPr="002C141F" w:rsidRDefault="00D67BC5" w:rsidP="00D67BC5">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18278E"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1.427.128,00</w:t>
            </w:r>
          </w:p>
        </w:tc>
      </w:tr>
      <w:tr w:rsidR="00D67BC5" w:rsidRPr="002C141F" w14:paraId="05E41B58" w14:textId="77777777"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923E9D" w14:textId="77777777" w:rsidR="00D67BC5" w:rsidRPr="002C141F" w:rsidRDefault="00D67BC5"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078EB86" w14:textId="77777777" w:rsidR="00D67BC5" w:rsidRPr="002C141F" w:rsidRDefault="004C282A" w:rsidP="00D67BC5">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9F02907"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10.791.601,74</w:t>
            </w:r>
          </w:p>
        </w:tc>
        <w:tc>
          <w:tcPr>
            <w:tcW w:w="410" w:type="pct"/>
            <w:tcBorders>
              <w:top w:val="nil"/>
              <w:left w:val="nil"/>
              <w:bottom w:val="single" w:sz="4" w:space="0" w:color="D3D3D3"/>
              <w:right w:val="single" w:sz="4" w:space="0" w:color="D3D3D3"/>
            </w:tcBorders>
            <w:shd w:val="clear" w:color="708090" w:fill="708090"/>
            <w:vAlign w:val="center"/>
            <w:hideMark/>
          </w:tcPr>
          <w:p w14:paraId="6D62D7F8"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042A8D"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E1149A"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57.119.956,41</w:t>
            </w:r>
          </w:p>
        </w:tc>
        <w:tc>
          <w:tcPr>
            <w:tcW w:w="410" w:type="pct"/>
            <w:tcBorders>
              <w:top w:val="nil"/>
              <w:left w:val="nil"/>
              <w:bottom w:val="single" w:sz="4" w:space="0" w:color="D3D3D3"/>
              <w:right w:val="single" w:sz="4" w:space="0" w:color="D3D3D3"/>
            </w:tcBorders>
            <w:shd w:val="clear" w:color="708090" w:fill="708090"/>
            <w:vAlign w:val="center"/>
            <w:hideMark/>
          </w:tcPr>
          <w:p w14:paraId="0BE02653"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11.350.927,71</w:t>
            </w:r>
          </w:p>
        </w:tc>
        <w:tc>
          <w:tcPr>
            <w:tcW w:w="410" w:type="pct"/>
            <w:tcBorders>
              <w:top w:val="nil"/>
              <w:left w:val="nil"/>
              <w:bottom w:val="single" w:sz="4" w:space="0" w:color="D3D3D3"/>
              <w:right w:val="single" w:sz="4" w:space="0" w:color="D3D3D3"/>
            </w:tcBorders>
            <w:shd w:val="clear" w:color="708090" w:fill="708090"/>
            <w:vAlign w:val="center"/>
            <w:hideMark/>
          </w:tcPr>
          <w:p w14:paraId="312AF17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43.735.127,86</w:t>
            </w:r>
          </w:p>
        </w:tc>
        <w:tc>
          <w:tcPr>
            <w:tcW w:w="410" w:type="pct"/>
            <w:tcBorders>
              <w:top w:val="nil"/>
              <w:left w:val="nil"/>
              <w:bottom w:val="single" w:sz="4" w:space="0" w:color="D3D3D3"/>
              <w:right w:val="single" w:sz="4" w:space="0" w:color="D3D3D3"/>
            </w:tcBorders>
            <w:shd w:val="clear" w:color="708090" w:fill="708090"/>
            <w:vAlign w:val="center"/>
            <w:hideMark/>
          </w:tcPr>
          <w:p w14:paraId="577EBF6B"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517.359,10</w:t>
            </w:r>
          </w:p>
        </w:tc>
        <w:tc>
          <w:tcPr>
            <w:tcW w:w="410" w:type="pct"/>
            <w:tcBorders>
              <w:top w:val="nil"/>
              <w:left w:val="nil"/>
              <w:bottom w:val="single" w:sz="4" w:space="0" w:color="D3D3D3"/>
              <w:right w:val="single" w:sz="4" w:space="0" w:color="D3D3D3"/>
            </w:tcBorders>
            <w:shd w:val="clear" w:color="708090" w:fill="708090"/>
            <w:vAlign w:val="center"/>
            <w:hideMark/>
          </w:tcPr>
          <w:p w14:paraId="34824D81" w14:textId="77777777" w:rsidR="00D67BC5" w:rsidRPr="002C141F" w:rsidRDefault="00D67BC5" w:rsidP="00D67BC5">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123.514.972,82</w:t>
            </w:r>
          </w:p>
        </w:tc>
      </w:tr>
    </w:tbl>
    <w:p w14:paraId="1AF9AB67" w14:textId="77777777" w:rsidR="00AF22FF" w:rsidRPr="002C141F" w:rsidRDefault="00AF22FF" w:rsidP="00385AC9">
      <w:pPr>
        <w:pStyle w:val="Balk5"/>
        <w:rPr>
          <w:lang w:val="en-US"/>
        </w:rPr>
      </w:pPr>
    </w:p>
    <w:p w14:paraId="77315D3D" w14:textId="77777777" w:rsidR="00AB0FC6" w:rsidRPr="002C141F" w:rsidRDefault="004C282A" w:rsidP="00385AC9">
      <w:pPr>
        <w:pStyle w:val="Balk5"/>
        <w:rPr>
          <w:lang w:val="en-US"/>
        </w:rPr>
      </w:pPr>
      <w:bookmarkStart w:id="442" w:name="_Toc520881415"/>
      <w:r w:rsidRPr="002C141F">
        <w:rPr>
          <w:lang w:val="en-US"/>
        </w:rPr>
        <w:t>Table</w:t>
      </w:r>
      <w:r w:rsidR="00AB0FC6" w:rsidRPr="002C141F">
        <w:rPr>
          <w:lang w:val="en-US"/>
        </w:rPr>
        <w:t xml:space="preserve"> 10.45 KARS</w:t>
      </w:r>
      <w:bookmarkEnd w:id="441"/>
      <w:bookmarkEnd w:id="442"/>
    </w:p>
    <w:tbl>
      <w:tblPr>
        <w:tblW w:w="5000" w:type="pct"/>
        <w:tblCellMar>
          <w:left w:w="70" w:type="dxa"/>
          <w:right w:w="70" w:type="dxa"/>
        </w:tblCellMar>
        <w:tblLook w:val="04A0" w:firstRow="1" w:lastRow="0" w:firstColumn="1" w:lastColumn="0" w:noHBand="0" w:noVBand="1"/>
      </w:tblPr>
      <w:tblGrid>
        <w:gridCol w:w="2936"/>
        <w:gridCol w:w="1096"/>
        <w:gridCol w:w="1037"/>
        <w:gridCol w:w="699"/>
        <w:gridCol w:w="1335"/>
        <w:gridCol w:w="1207"/>
        <w:gridCol w:w="1309"/>
        <w:gridCol w:w="1309"/>
        <w:gridCol w:w="1055"/>
        <w:gridCol w:w="1309"/>
      </w:tblGrid>
      <w:tr w:rsidR="00AF22FF" w:rsidRPr="002C141F" w14:paraId="685D05B9"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D2F0A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66754D8"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2EA6F4"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C7B93B"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19D711"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5C575C"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901008"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C3D1CE"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54AFF1"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EE7DCD"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35CAFD04"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B18BC2"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4B6D7D"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1B4305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AF9B4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E5B21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ECE88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4.742.133,42</w:t>
            </w:r>
          </w:p>
        </w:tc>
        <w:tc>
          <w:tcPr>
            <w:tcW w:w="410" w:type="pct"/>
            <w:tcBorders>
              <w:top w:val="nil"/>
              <w:left w:val="nil"/>
              <w:bottom w:val="single" w:sz="4" w:space="0" w:color="D3D3D3"/>
              <w:right w:val="single" w:sz="4" w:space="0" w:color="D3D3D3"/>
            </w:tcBorders>
            <w:shd w:val="clear" w:color="auto" w:fill="auto"/>
            <w:vAlign w:val="center"/>
            <w:hideMark/>
          </w:tcPr>
          <w:p w14:paraId="54A15F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15.639,08</w:t>
            </w:r>
          </w:p>
        </w:tc>
        <w:tc>
          <w:tcPr>
            <w:tcW w:w="410" w:type="pct"/>
            <w:tcBorders>
              <w:top w:val="nil"/>
              <w:left w:val="nil"/>
              <w:bottom w:val="single" w:sz="4" w:space="0" w:color="D3D3D3"/>
              <w:right w:val="single" w:sz="4" w:space="0" w:color="D3D3D3"/>
            </w:tcBorders>
            <w:shd w:val="clear" w:color="auto" w:fill="auto"/>
            <w:vAlign w:val="center"/>
            <w:hideMark/>
          </w:tcPr>
          <w:p w14:paraId="4DD117A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8490D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B4A28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4.757.772,50</w:t>
            </w:r>
          </w:p>
        </w:tc>
      </w:tr>
      <w:tr w:rsidR="00AF22FF" w:rsidRPr="002C141F" w14:paraId="47F2EA27"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59473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0EBF4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CC277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13981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E6E3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9809B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1.275.456,00</w:t>
            </w:r>
          </w:p>
        </w:tc>
        <w:tc>
          <w:tcPr>
            <w:tcW w:w="410" w:type="pct"/>
            <w:tcBorders>
              <w:top w:val="nil"/>
              <w:left w:val="nil"/>
              <w:bottom w:val="single" w:sz="4" w:space="0" w:color="D3D3D3"/>
              <w:right w:val="single" w:sz="4" w:space="0" w:color="D3D3D3"/>
            </w:tcBorders>
            <w:shd w:val="clear" w:color="auto" w:fill="auto"/>
            <w:vAlign w:val="center"/>
            <w:hideMark/>
          </w:tcPr>
          <w:p w14:paraId="5BBA272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7D8D7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A8D6D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46A9F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1.275.456,00</w:t>
            </w:r>
          </w:p>
        </w:tc>
      </w:tr>
      <w:tr w:rsidR="00AF22FF" w:rsidRPr="002C141F" w14:paraId="40C24882"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0DC55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4578487"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C83E93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5AE7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3689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DF726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345FD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22.645.203,15</w:t>
            </w:r>
          </w:p>
        </w:tc>
        <w:tc>
          <w:tcPr>
            <w:tcW w:w="410" w:type="pct"/>
            <w:tcBorders>
              <w:top w:val="nil"/>
              <w:left w:val="nil"/>
              <w:bottom w:val="single" w:sz="4" w:space="0" w:color="D3D3D3"/>
              <w:right w:val="single" w:sz="4" w:space="0" w:color="D3D3D3"/>
            </w:tcBorders>
            <w:shd w:val="clear" w:color="auto" w:fill="auto"/>
            <w:vAlign w:val="center"/>
            <w:hideMark/>
          </w:tcPr>
          <w:p w14:paraId="514E6CB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29.558.248,87</w:t>
            </w:r>
          </w:p>
        </w:tc>
        <w:tc>
          <w:tcPr>
            <w:tcW w:w="410" w:type="pct"/>
            <w:tcBorders>
              <w:top w:val="nil"/>
              <w:left w:val="nil"/>
              <w:bottom w:val="single" w:sz="4" w:space="0" w:color="D3D3D3"/>
              <w:right w:val="single" w:sz="4" w:space="0" w:color="D3D3D3"/>
            </w:tcBorders>
            <w:shd w:val="clear" w:color="auto" w:fill="auto"/>
            <w:vAlign w:val="center"/>
            <w:hideMark/>
          </w:tcPr>
          <w:p w14:paraId="48AE652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406.834,08</w:t>
            </w:r>
          </w:p>
        </w:tc>
        <w:tc>
          <w:tcPr>
            <w:tcW w:w="410" w:type="pct"/>
            <w:tcBorders>
              <w:top w:val="nil"/>
              <w:left w:val="nil"/>
              <w:bottom w:val="single" w:sz="4" w:space="0" w:color="D3D3D3"/>
              <w:right w:val="single" w:sz="4" w:space="0" w:color="D3D3D3"/>
            </w:tcBorders>
            <w:shd w:val="clear" w:color="708090" w:fill="708090"/>
            <w:vAlign w:val="center"/>
            <w:hideMark/>
          </w:tcPr>
          <w:p w14:paraId="656A797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52.610.286,10</w:t>
            </w:r>
          </w:p>
        </w:tc>
      </w:tr>
      <w:tr w:rsidR="00AF22FF" w:rsidRPr="002C141F" w14:paraId="28EF7C5C"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64763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19329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EB7A83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BE525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6A1C0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C2813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1.346.381,77</w:t>
            </w:r>
          </w:p>
        </w:tc>
        <w:tc>
          <w:tcPr>
            <w:tcW w:w="410" w:type="pct"/>
            <w:tcBorders>
              <w:top w:val="nil"/>
              <w:left w:val="nil"/>
              <w:bottom w:val="single" w:sz="4" w:space="0" w:color="D3D3D3"/>
              <w:right w:val="single" w:sz="4" w:space="0" w:color="D3D3D3"/>
            </w:tcBorders>
            <w:shd w:val="clear" w:color="auto" w:fill="auto"/>
            <w:vAlign w:val="center"/>
            <w:hideMark/>
          </w:tcPr>
          <w:p w14:paraId="3BE36C0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B31A1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FD836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A7017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1.346.381,77</w:t>
            </w:r>
          </w:p>
        </w:tc>
      </w:tr>
      <w:tr w:rsidR="00AF22FF" w:rsidRPr="002C141F" w14:paraId="06CE096F"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829843"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B17F6B7"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160A30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5BD1A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87131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F52DC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7.363.971,19</w:t>
            </w:r>
          </w:p>
        </w:tc>
        <w:tc>
          <w:tcPr>
            <w:tcW w:w="410" w:type="pct"/>
            <w:tcBorders>
              <w:top w:val="nil"/>
              <w:left w:val="nil"/>
              <w:bottom w:val="single" w:sz="4" w:space="0" w:color="D3D3D3"/>
              <w:right w:val="single" w:sz="4" w:space="0" w:color="D3D3D3"/>
            </w:tcBorders>
            <w:shd w:val="clear" w:color="708090" w:fill="708090"/>
            <w:vAlign w:val="center"/>
            <w:hideMark/>
          </w:tcPr>
          <w:p w14:paraId="54E9265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22.660.842,23</w:t>
            </w:r>
          </w:p>
        </w:tc>
        <w:tc>
          <w:tcPr>
            <w:tcW w:w="410" w:type="pct"/>
            <w:tcBorders>
              <w:top w:val="nil"/>
              <w:left w:val="nil"/>
              <w:bottom w:val="single" w:sz="4" w:space="0" w:color="D3D3D3"/>
              <w:right w:val="single" w:sz="4" w:space="0" w:color="D3D3D3"/>
            </w:tcBorders>
            <w:shd w:val="clear" w:color="708090" w:fill="708090"/>
            <w:vAlign w:val="center"/>
            <w:hideMark/>
          </w:tcPr>
          <w:p w14:paraId="0F71DB8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29.558.248,87</w:t>
            </w:r>
          </w:p>
        </w:tc>
        <w:tc>
          <w:tcPr>
            <w:tcW w:w="410" w:type="pct"/>
            <w:tcBorders>
              <w:top w:val="nil"/>
              <w:left w:val="nil"/>
              <w:bottom w:val="single" w:sz="4" w:space="0" w:color="D3D3D3"/>
              <w:right w:val="single" w:sz="4" w:space="0" w:color="D3D3D3"/>
            </w:tcBorders>
            <w:shd w:val="clear" w:color="708090" w:fill="708090"/>
            <w:vAlign w:val="center"/>
            <w:hideMark/>
          </w:tcPr>
          <w:p w14:paraId="1DFEF1A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406.834,08</w:t>
            </w:r>
          </w:p>
        </w:tc>
        <w:tc>
          <w:tcPr>
            <w:tcW w:w="410" w:type="pct"/>
            <w:tcBorders>
              <w:top w:val="nil"/>
              <w:left w:val="nil"/>
              <w:bottom w:val="single" w:sz="4" w:space="0" w:color="D3D3D3"/>
              <w:right w:val="single" w:sz="4" w:space="0" w:color="D3D3D3"/>
            </w:tcBorders>
            <w:shd w:val="clear" w:color="708090" w:fill="708090"/>
            <w:vAlign w:val="center"/>
            <w:hideMark/>
          </w:tcPr>
          <w:p w14:paraId="58887A7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59.989.896,37</w:t>
            </w:r>
          </w:p>
        </w:tc>
      </w:tr>
    </w:tbl>
    <w:p w14:paraId="294CACA2" w14:textId="77777777" w:rsidR="00AB0FC6" w:rsidRPr="002C141F" w:rsidRDefault="00AB0FC6" w:rsidP="00AB0FC6">
      <w:pPr>
        <w:pStyle w:val="Tablo1"/>
        <w:jc w:val="left"/>
        <w:rPr>
          <w:rFonts w:ascii="Times New Roman" w:hAnsi="Times New Roman"/>
          <w:lang w:val="en-US"/>
        </w:rPr>
      </w:pPr>
    </w:p>
    <w:p w14:paraId="7D879D5D" w14:textId="77777777" w:rsidR="00AB0FC6" w:rsidRPr="002C141F" w:rsidRDefault="004C282A" w:rsidP="00385AC9">
      <w:pPr>
        <w:pStyle w:val="Balk5"/>
        <w:rPr>
          <w:lang w:val="en-US"/>
        </w:rPr>
      </w:pPr>
      <w:bookmarkStart w:id="443" w:name="_Toc445993563"/>
      <w:bookmarkStart w:id="444" w:name="_Toc520881416"/>
      <w:r w:rsidRPr="002C141F">
        <w:rPr>
          <w:lang w:val="en-US"/>
        </w:rPr>
        <w:t>Table</w:t>
      </w:r>
      <w:r w:rsidR="00AB0FC6" w:rsidRPr="002C141F">
        <w:rPr>
          <w:lang w:val="en-US"/>
        </w:rPr>
        <w:t xml:space="preserve"> 10.46 KASTAMONU</w:t>
      </w:r>
      <w:bookmarkEnd w:id="443"/>
      <w:bookmarkEnd w:id="444"/>
    </w:p>
    <w:tbl>
      <w:tblPr>
        <w:tblW w:w="5000" w:type="pct"/>
        <w:tblCellMar>
          <w:left w:w="70" w:type="dxa"/>
          <w:right w:w="70" w:type="dxa"/>
        </w:tblCellMar>
        <w:tblLook w:val="04A0" w:firstRow="1" w:lastRow="0" w:firstColumn="1" w:lastColumn="0" w:noHBand="0" w:noVBand="1"/>
      </w:tblPr>
      <w:tblGrid>
        <w:gridCol w:w="3019"/>
        <w:gridCol w:w="1096"/>
        <w:gridCol w:w="1055"/>
        <w:gridCol w:w="699"/>
        <w:gridCol w:w="1335"/>
        <w:gridCol w:w="1309"/>
        <w:gridCol w:w="1309"/>
        <w:gridCol w:w="1309"/>
        <w:gridCol w:w="852"/>
        <w:gridCol w:w="1309"/>
      </w:tblGrid>
      <w:tr w:rsidR="00AF22FF" w:rsidRPr="002C141F" w14:paraId="223B14AC"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ACE2C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KASTAMONU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185F9F0"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D244C1"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A46E69"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2CAB3B"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B1BE4A"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DDFE24"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6B7C3B"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898C0C"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CE6D11"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6F29765B"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94C8C0"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E6456B"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201E1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2C3E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6A83A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A1C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379.394,35</w:t>
            </w:r>
          </w:p>
        </w:tc>
        <w:tc>
          <w:tcPr>
            <w:tcW w:w="410" w:type="pct"/>
            <w:tcBorders>
              <w:top w:val="nil"/>
              <w:left w:val="nil"/>
              <w:bottom w:val="single" w:sz="4" w:space="0" w:color="D3D3D3"/>
              <w:right w:val="single" w:sz="4" w:space="0" w:color="D3D3D3"/>
            </w:tcBorders>
            <w:shd w:val="clear" w:color="auto" w:fill="auto"/>
            <w:vAlign w:val="center"/>
            <w:hideMark/>
          </w:tcPr>
          <w:p w14:paraId="402B8BA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137.176,87</w:t>
            </w:r>
          </w:p>
        </w:tc>
        <w:tc>
          <w:tcPr>
            <w:tcW w:w="410" w:type="pct"/>
            <w:tcBorders>
              <w:top w:val="nil"/>
              <w:left w:val="nil"/>
              <w:bottom w:val="single" w:sz="4" w:space="0" w:color="D3D3D3"/>
              <w:right w:val="single" w:sz="4" w:space="0" w:color="D3D3D3"/>
            </w:tcBorders>
            <w:shd w:val="clear" w:color="auto" w:fill="auto"/>
            <w:vAlign w:val="center"/>
            <w:hideMark/>
          </w:tcPr>
          <w:p w14:paraId="6199B14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1E2C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7.524,11</w:t>
            </w:r>
          </w:p>
        </w:tc>
        <w:tc>
          <w:tcPr>
            <w:tcW w:w="410" w:type="pct"/>
            <w:tcBorders>
              <w:top w:val="nil"/>
              <w:left w:val="nil"/>
              <w:bottom w:val="single" w:sz="4" w:space="0" w:color="D3D3D3"/>
              <w:right w:val="single" w:sz="4" w:space="0" w:color="D3D3D3"/>
            </w:tcBorders>
            <w:shd w:val="clear" w:color="708090" w:fill="708090"/>
            <w:vAlign w:val="center"/>
            <w:hideMark/>
          </w:tcPr>
          <w:p w14:paraId="74D6CAA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524.095,33</w:t>
            </w:r>
          </w:p>
        </w:tc>
      </w:tr>
      <w:tr w:rsidR="00AF22FF" w:rsidRPr="002C141F" w14:paraId="63ADAB53"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AE6D7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AADB3A"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A92E3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5ECE4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1C024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8F8BF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226.011,00</w:t>
            </w:r>
          </w:p>
        </w:tc>
        <w:tc>
          <w:tcPr>
            <w:tcW w:w="410" w:type="pct"/>
            <w:tcBorders>
              <w:top w:val="nil"/>
              <w:left w:val="nil"/>
              <w:bottom w:val="single" w:sz="4" w:space="0" w:color="D3D3D3"/>
              <w:right w:val="single" w:sz="4" w:space="0" w:color="D3D3D3"/>
            </w:tcBorders>
            <w:shd w:val="clear" w:color="auto" w:fill="auto"/>
            <w:vAlign w:val="center"/>
            <w:hideMark/>
          </w:tcPr>
          <w:p w14:paraId="5EF99BC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735.862,00</w:t>
            </w:r>
          </w:p>
        </w:tc>
        <w:tc>
          <w:tcPr>
            <w:tcW w:w="410" w:type="pct"/>
            <w:tcBorders>
              <w:top w:val="nil"/>
              <w:left w:val="nil"/>
              <w:bottom w:val="single" w:sz="4" w:space="0" w:color="D3D3D3"/>
              <w:right w:val="single" w:sz="4" w:space="0" w:color="D3D3D3"/>
            </w:tcBorders>
            <w:shd w:val="clear" w:color="auto" w:fill="auto"/>
            <w:vAlign w:val="center"/>
            <w:hideMark/>
          </w:tcPr>
          <w:p w14:paraId="28DB319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9213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4C8597"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961.873,00</w:t>
            </w:r>
          </w:p>
        </w:tc>
      </w:tr>
      <w:tr w:rsidR="00AF22FF" w:rsidRPr="002C141F" w14:paraId="48DB2104"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927535"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A734DD"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3AA3EE7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965.774,00</w:t>
            </w:r>
          </w:p>
        </w:tc>
        <w:tc>
          <w:tcPr>
            <w:tcW w:w="410" w:type="pct"/>
            <w:tcBorders>
              <w:top w:val="nil"/>
              <w:left w:val="nil"/>
              <w:bottom w:val="single" w:sz="4" w:space="0" w:color="D3D3D3"/>
              <w:right w:val="single" w:sz="4" w:space="0" w:color="D3D3D3"/>
            </w:tcBorders>
            <w:shd w:val="clear" w:color="auto" w:fill="auto"/>
            <w:vAlign w:val="center"/>
            <w:hideMark/>
          </w:tcPr>
          <w:p w14:paraId="3E00C99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43593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C249E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8.753.619,91</w:t>
            </w:r>
          </w:p>
        </w:tc>
        <w:tc>
          <w:tcPr>
            <w:tcW w:w="410" w:type="pct"/>
            <w:tcBorders>
              <w:top w:val="nil"/>
              <w:left w:val="nil"/>
              <w:bottom w:val="single" w:sz="4" w:space="0" w:color="D3D3D3"/>
              <w:right w:val="single" w:sz="4" w:space="0" w:color="D3D3D3"/>
            </w:tcBorders>
            <w:shd w:val="clear" w:color="auto" w:fill="auto"/>
            <w:vAlign w:val="center"/>
            <w:hideMark/>
          </w:tcPr>
          <w:p w14:paraId="599A023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20.991.259,24</w:t>
            </w:r>
          </w:p>
        </w:tc>
        <w:tc>
          <w:tcPr>
            <w:tcW w:w="410" w:type="pct"/>
            <w:tcBorders>
              <w:top w:val="nil"/>
              <w:left w:val="nil"/>
              <w:bottom w:val="single" w:sz="4" w:space="0" w:color="D3D3D3"/>
              <w:right w:val="single" w:sz="4" w:space="0" w:color="D3D3D3"/>
            </w:tcBorders>
            <w:shd w:val="clear" w:color="auto" w:fill="auto"/>
            <w:vAlign w:val="center"/>
            <w:hideMark/>
          </w:tcPr>
          <w:p w14:paraId="045446B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41.221.026,47</w:t>
            </w:r>
          </w:p>
        </w:tc>
        <w:tc>
          <w:tcPr>
            <w:tcW w:w="410" w:type="pct"/>
            <w:tcBorders>
              <w:top w:val="nil"/>
              <w:left w:val="nil"/>
              <w:bottom w:val="single" w:sz="4" w:space="0" w:color="D3D3D3"/>
              <w:right w:val="single" w:sz="4" w:space="0" w:color="D3D3D3"/>
            </w:tcBorders>
            <w:shd w:val="clear" w:color="auto" w:fill="auto"/>
            <w:vAlign w:val="center"/>
            <w:hideMark/>
          </w:tcPr>
          <w:p w14:paraId="30296D3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4F9A3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71.931.679,62</w:t>
            </w:r>
          </w:p>
        </w:tc>
      </w:tr>
      <w:tr w:rsidR="00AF22FF" w:rsidRPr="002C141F" w14:paraId="064F07F4"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8E80C7"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EF227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30A16B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5F1A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E53E1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C7DD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1.233.744,00</w:t>
            </w:r>
          </w:p>
        </w:tc>
        <w:tc>
          <w:tcPr>
            <w:tcW w:w="410" w:type="pct"/>
            <w:tcBorders>
              <w:top w:val="nil"/>
              <w:left w:val="nil"/>
              <w:bottom w:val="single" w:sz="4" w:space="0" w:color="D3D3D3"/>
              <w:right w:val="single" w:sz="4" w:space="0" w:color="D3D3D3"/>
            </w:tcBorders>
            <w:shd w:val="clear" w:color="auto" w:fill="auto"/>
            <w:vAlign w:val="center"/>
            <w:hideMark/>
          </w:tcPr>
          <w:p w14:paraId="46C5118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3F23A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7271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B469E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1.233.744,00</w:t>
            </w:r>
          </w:p>
        </w:tc>
      </w:tr>
      <w:tr w:rsidR="00AF22FF" w:rsidRPr="002C141F" w14:paraId="33D5694C"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F0D0F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8E6056"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E12A8B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DE8C4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B7806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6447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3C660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8.705,00</w:t>
            </w:r>
          </w:p>
        </w:tc>
        <w:tc>
          <w:tcPr>
            <w:tcW w:w="410" w:type="pct"/>
            <w:tcBorders>
              <w:top w:val="nil"/>
              <w:left w:val="nil"/>
              <w:bottom w:val="single" w:sz="4" w:space="0" w:color="D3D3D3"/>
              <w:right w:val="single" w:sz="4" w:space="0" w:color="D3D3D3"/>
            </w:tcBorders>
            <w:shd w:val="clear" w:color="auto" w:fill="auto"/>
            <w:vAlign w:val="center"/>
            <w:hideMark/>
          </w:tcPr>
          <w:p w14:paraId="0F234FF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BEC73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EE3E3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8.705,00</w:t>
            </w:r>
          </w:p>
        </w:tc>
      </w:tr>
      <w:tr w:rsidR="00AF22FF" w:rsidRPr="002C141F" w14:paraId="1B812D4D"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354D9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EF8B67"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0C3C29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0BE77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BC130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31E57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43.780,00</w:t>
            </w:r>
          </w:p>
        </w:tc>
        <w:tc>
          <w:tcPr>
            <w:tcW w:w="410" w:type="pct"/>
            <w:tcBorders>
              <w:top w:val="nil"/>
              <w:left w:val="nil"/>
              <w:bottom w:val="single" w:sz="4" w:space="0" w:color="D3D3D3"/>
              <w:right w:val="single" w:sz="4" w:space="0" w:color="D3D3D3"/>
            </w:tcBorders>
            <w:shd w:val="clear" w:color="auto" w:fill="auto"/>
            <w:vAlign w:val="center"/>
            <w:hideMark/>
          </w:tcPr>
          <w:p w14:paraId="073D6A8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2CF53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C82AF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24A2A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43.780,00</w:t>
            </w:r>
          </w:p>
        </w:tc>
      </w:tr>
      <w:tr w:rsidR="00AF22FF" w:rsidRPr="002C141F" w14:paraId="4DE99EA7"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B398C5"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5F8A771"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F3C66C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965.774,00</w:t>
            </w:r>
          </w:p>
        </w:tc>
        <w:tc>
          <w:tcPr>
            <w:tcW w:w="410" w:type="pct"/>
            <w:tcBorders>
              <w:top w:val="nil"/>
              <w:left w:val="nil"/>
              <w:bottom w:val="single" w:sz="4" w:space="0" w:color="D3D3D3"/>
              <w:right w:val="single" w:sz="4" w:space="0" w:color="D3D3D3"/>
            </w:tcBorders>
            <w:shd w:val="clear" w:color="708090" w:fill="708090"/>
            <w:vAlign w:val="center"/>
            <w:hideMark/>
          </w:tcPr>
          <w:p w14:paraId="4B3FBA2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D47C1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A9AB7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10.636.549,26</w:t>
            </w:r>
          </w:p>
        </w:tc>
        <w:tc>
          <w:tcPr>
            <w:tcW w:w="410" w:type="pct"/>
            <w:tcBorders>
              <w:top w:val="nil"/>
              <w:left w:val="nil"/>
              <w:bottom w:val="single" w:sz="4" w:space="0" w:color="D3D3D3"/>
              <w:right w:val="single" w:sz="4" w:space="0" w:color="D3D3D3"/>
            </w:tcBorders>
            <w:shd w:val="clear" w:color="708090" w:fill="708090"/>
            <w:vAlign w:val="center"/>
            <w:hideMark/>
          </w:tcPr>
          <w:p w14:paraId="0822D82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21.873.003,11</w:t>
            </w:r>
          </w:p>
        </w:tc>
        <w:tc>
          <w:tcPr>
            <w:tcW w:w="410" w:type="pct"/>
            <w:tcBorders>
              <w:top w:val="nil"/>
              <w:left w:val="nil"/>
              <w:bottom w:val="single" w:sz="4" w:space="0" w:color="D3D3D3"/>
              <w:right w:val="single" w:sz="4" w:space="0" w:color="D3D3D3"/>
            </w:tcBorders>
            <w:shd w:val="clear" w:color="708090" w:fill="708090"/>
            <w:vAlign w:val="center"/>
            <w:hideMark/>
          </w:tcPr>
          <w:p w14:paraId="3BCB42A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41.221.026,47</w:t>
            </w:r>
          </w:p>
        </w:tc>
        <w:tc>
          <w:tcPr>
            <w:tcW w:w="410" w:type="pct"/>
            <w:tcBorders>
              <w:top w:val="nil"/>
              <w:left w:val="nil"/>
              <w:bottom w:val="single" w:sz="4" w:space="0" w:color="D3D3D3"/>
              <w:right w:val="single" w:sz="4" w:space="0" w:color="D3D3D3"/>
            </w:tcBorders>
            <w:shd w:val="clear" w:color="708090" w:fill="708090"/>
            <w:vAlign w:val="center"/>
            <w:hideMark/>
          </w:tcPr>
          <w:p w14:paraId="7FC9215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7.524,11</w:t>
            </w:r>
          </w:p>
        </w:tc>
        <w:tc>
          <w:tcPr>
            <w:tcW w:w="410" w:type="pct"/>
            <w:tcBorders>
              <w:top w:val="nil"/>
              <w:left w:val="nil"/>
              <w:bottom w:val="single" w:sz="4" w:space="0" w:color="D3D3D3"/>
              <w:right w:val="single" w:sz="4" w:space="0" w:color="D3D3D3"/>
            </w:tcBorders>
            <w:shd w:val="clear" w:color="708090" w:fill="708090"/>
            <w:vAlign w:val="center"/>
            <w:hideMark/>
          </w:tcPr>
          <w:p w14:paraId="621154A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74.703.876,95</w:t>
            </w:r>
          </w:p>
        </w:tc>
      </w:tr>
    </w:tbl>
    <w:p w14:paraId="16783C8B" w14:textId="77777777" w:rsidR="00AB0FC6" w:rsidRPr="002C141F" w:rsidRDefault="0038155F" w:rsidP="0038155F">
      <w:pPr>
        <w:rPr>
          <w:rFonts w:ascii="Times New Roman" w:hAnsi="Times New Roman"/>
          <w:lang w:val="en-US"/>
        </w:rPr>
      </w:pPr>
      <w:r w:rsidRPr="002C141F">
        <w:rPr>
          <w:rFonts w:ascii="Times New Roman" w:hAnsi="Times New Roman"/>
          <w:b/>
          <w:lang w:val="en-US"/>
        </w:rPr>
        <w:br w:type="page"/>
      </w:r>
    </w:p>
    <w:p w14:paraId="1DB76C1A" w14:textId="77777777" w:rsidR="00AB0FC6" w:rsidRPr="002C141F" w:rsidRDefault="004C282A" w:rsidP="00385AC9">
      <w:pPr>
        <w:pStyle w:val="Balk5"/>
        <w:rPr>
          <w:lang w:val="en-US"/>
        </w:rPr>
      </w:pPr>
      <w:bookmarkStart w:id="445" w:name="_Toc445993564"/>
      <w:bookmarkStart w:id="446" w:name="_Toc520881417"/>
      <w:r w:rsidRPr="002C141F">
        <w:rPr>
          <w:lang w:val="en-US"/>
        </w:rPr>
        <w:lastRenderedPageBreak/>
        <w:t>Table</w:t>
      </w:r>
      <w:r w:rsidR="00AB0FC6" w:rsidRPr="002C141F">
        <w:rPr>
          <w:lang w:val="en-US"/>
        </w:rPr>
        <w:t xml:space="preserve"> 10.47 KAYSERİ</w:t>
      </w:r>
      <w:bookmarkEnd w:id="445"/>
      <w:bookmarkEnd w:id="446"/>
    </w:p>
    <w:tbl>
      <w:tblPr>
        <w:tblW w:w="5000" w:type="pct"/>
        <w:tblCellMar>
          <w:left w:w="70" w:type="dxa"/>
          <w:right w:w="70" w:type="dxa"/>
        </w:tblCellMar>
        <w:tblLook w:val="04A0" w:firstRow="1" w:lastRow="0" w:firstColumn="1" w:lastColumn="0" w:noHBand="0" w:noVBand="1"/>
      </w:tblPr>
      <w:tblGrid>
        <w:gridCol w:w="2713"/>
        <w:gridCol w:w="1096"/>
        <w:gridCol w:w="1207"/>
        <w:gridCol w:w="699"/>
        <w:gridCol w:w="1335"/>
        <w:gridCol w:w="1411"/>
        <w:gridCol w:w="1309"/>
        <w:gridCol w:w="1411"/>
        <w:gridCol w:w="700"/>
        <w:gridCol w:w="1411"/>
      </w:tblGrid>
      <w:tr w:rsidR="00AF22FF" w:rsidRPr="002C141F" w14:paraId="58C8A980"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BADF7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KAYSERİ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C1C812C"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9448C1"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B7F0CD"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9DB666"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6B3D4C"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41B6913"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9AB6EC"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685E57"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F80AF2"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2BE515E4"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1B6732"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752BEE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C71B62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5A5A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91977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8.371.059,64</w:t>
            </w:r>
          </w:p>
        </w:tc>
        <w:tc>
          <w:tcPr>
            <w:tcW w:w="410" w:type="pct"/>
            <w:tcBorders>
              <w:top w:val="nil"/>
              <w:left w:val="nil"/>
              <w:bottom w:val="single" w:sz="4" w:space="0" w:color="D3D3D3"/>
              <w:right w:val="single" w:sz="4" w:space="0" w:color="D3D3D3"/>
            </w:tcBorders>
            <w:shd w:val="clear" w:color="auto" w:fill="auto"/>
            <w:vAlign w:val="center"/>
            <w:hideMark/>
          </w:tcPr>
          <w:p w14:paraId="136CA43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E4D91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3.146.720,02</w:t>
            </w:r>
          </w:p>
        </w:tc>
        <w:tc>
          <w:tcPr>
            <w:tcW w:w="410" w:type="pct"/>
            <w:tcBorders>
              <w:top w:val="nil"/>
              <w:left w:val="nil"/>
              <w:bottom w:val="single" w:sz="4" w:space="0" w:color="D3D3D3"/>
              <w:right w:val="single" w:sz="4" w:space="0" w:color="D3D3D3"/>
            </w:tcBorders>
            <w:shd w:val="clear" w:color="auto" w:fill="auto"/>
            <w:vAlign w:val="center"/>
            <w:hideMark/>
          </w:tcPr>
          <w:p w14:paraId="6B689AD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0954B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03E14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11.517.779,66</w:t>
            </w:r>
          </w:p>
        </w:tc>
      </w:tr>
      <w:tr w:rsidR="00AF22FF" w:rsidRPr="002C141F" w14:paraId="11974812"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8583C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1E1D40"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554E88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6A744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C198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6BC6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1.953.229,70</w:t>
            </w:r>
          </w:p>
        </w:tc>
        <w:tc>
          <w:tcPr>
            <w:tcW w:w="410" w:type="pct"/>
            <w:tcBorders>
              <w:top w:val="nil"/>
              <w:left w:val="nil"/>
              <w:bottom w:val="single" w:sz="4" w:space="0" w:color="D3D3D3"/>
              <w:right w:val="single" w:sz="4" w:space="0" w:color="D3D3D3"/>
            </w:tcBorders>
            <w:shd w:val="clear" w:color="auto" w:fill="auto"/>
            <w:vAlign w:val="center"/>
            <w:hideMark/>
          </w:tcPr>
          <w:p w14:paraId="32AEE02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9383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4D805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141BA5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1.953.229,70</w:t>
            </w:r>
          </w:p>
        </w:tc>
      </w:tr>
      <w:tr w:rsidR="00AF22FF" w:rsidRPr="002C141F" w14:paraId="511EE07B"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B49C8C"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E6A80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5C940C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1.411.480,12</w:t>
            </w:r>
          </w:p>
        </w:tc>
        <w:tc>
          <w:tcPr>
            <w:tcW w:w="410" w:type="pct"/>
            <w:tcBorders>
              <w:top w:val="nil"/>
              <w:left w:val="nil"/>
              <w:bottom w:val="single" w:sz="4" w:space="0" w:color="D3D3D3"/>
              <w:right w:val="single" w:sz="4" w:space="0" w:color="D3D3D3"/>
            </w:tcBorders>
            <w:shd w:val="clear" w:color="auto" w:fill="auto"/>
            <w:vAlign w:val="center"/>
            <w:hideMark/>
          </w:tcPr>
          <w:p w14:paraId="64C7E91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5F16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2.448.709,19</w:t>
            </w:r>
          </w:p>
        </w:tc>
        <w:tc>
          <w:tcPr>
            <w:tcW w:w="410" w:type="pct"/>
            <w:tcBorders>
              <w:top w:val="nil"/>
              <w:left w:val="nil"/>
              <w:bottom w:val="single" w:sz="4" w:space="0" w:color="D3D3D3"/>
              <w:right w:val="single" w:sz="4" w:space="0" w:color="D3D3D3"/>
            </w:tcBorders>
            <w:shd w:val="clear" w:color="auto" w:fill="auto"/>
            <w:vAlign w:val="center"/>
            <w:hideMark/>
          </w:tcPr>
          <w:p w14:paraId="6A4B7C7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126.783.376,70</w:t>
            </w:r>
          </w:p>
        </w:tc>
        <w:tc>
          <w:tcPr>
            <w:tcW w:w="410" w:type="pct"/>
            <w:tcBorders>
              <w:top w:val="nil"/>
              <w:left w:val="nil"/>
              <w:bottom w:val="single" w:sz="4" w:space="0" w:color="D3D3D3"/>
              <w:right w:val="single" w:sz="4" w:space="0" w:color="D3D3D3"/>
            </w:tcBorders>
            <w:shd w:val="clear" w:color="auto" w:fill="auto"/>
            <w:vAlign w:val="center"/>
            <w:hideMark/>
          </w:tcPr>
          <w:p w14:paraId="6CF214C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7.649.438,44</w:t>
            </w:r>
          </w:p>
        </w:tc>
        <w:tc>
          <w:tcPr>
            <w:tcW w:w="410" w:type="pct"/>
            <w:tcBorders>
              <w:top w:val="nil"/>
              <w:left w:val="nil"/>
              <w:bottom w:val="single" w:sz="4" w:space="0" w:color="D3D3D3"/>
              <w:right w:val="single" w:sz="4" w:space="0" w:color="D3D3D3"/>
            </w:tcBorders>
            <w:shd w:val="clear" w:color="auto" w:fill="auto"/>
            <w:vAlign w:val="center"/>
            <w:hideMark/>
          </w:tcPr>
          <w:p w14:paraId="1E14F23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9BDCB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6EA0E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138.293.004,45</w:t>
            </w:r>
          </w:p>
        </w:tc>
      </w:tr>
      <w:tr w:rsidR="00AF22FF" w:rsidRPr="002C141F" w14:paraId="1BB4926E"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96BB7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A32DA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41A726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4798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D6A67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BC806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27.413.757,91</w:t>
            </w:r>
          </w:p>
        </w:tc>
        <w:tc>
          <w:tcPr>
            <w:tcW w:w="410" w:type="pct"/>
            <w:tcBorders>
              <w:top w:val="nil"/>
              <w:left w:val="nil"/>
              <w:bottom w:val="single" w:sz="4" w:space="0" w:color="D3D3D3"/>
              <w:right w:val="single" w:sz="4" w:space="0" w:color="D3D3D3"/>
            </w:tcBorders>
            <w:shd w:val="clear" w:color="auto" w:fill="auto"/>
            <w:vAlign w:val="center"/>
            <w:hideMark/>
          </w:tcPr>
          <w:p w14:paraId="0496446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B3FF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60EB8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39426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27.413.757,91</w:t>
            </w:r>
          </w:p>
        </w:tc>
      </w:tr>
      <w:tr w:rsidR="00AF22FF" w:rsidRPr="002C141F" w14:paraId="2E2492F0"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623DD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EBE7BB"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25BD7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E1369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F94FC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71D6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611.934,00</w:t>
            </w:r>
          </w:p>
        </w:tc>
        <w:tc>
          <w:tcPr>
            <w:tcW w:w="410" w:type="pct"/>
            <w:tcBorders>
              <w:top w:val="nil"/>
              <w:left w:val="nil"/>
              <w:bottom w:val="single" w:sz="4" w:space="0" w:color="D3D3D3"/>
              <w:right w:val="single" w:sz="4" w:space="0" w:color="D3D3D3"/>
            </w:tcBorders>
            <w:shd w:val="clear" w:color="auto" w:fill="auto"/>
            <w:vAlign w:val="center"/>
            <w:hideMark/>
          </w:tcPr>
          <w:p w14:paraId="50AEC4A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49.630,00</w:t>
            </w:r>
          </w:p>
        </w:tc>
        <w:tc>
          <w:tcPr>
            <w:tcW w:w="410" w:type="pct"/>
            <w:tcBorders>
              <w:top w:val="nil"/>
              <w:left w:val="nil"/>
              <w:bottom w:val="single" w:sz="4" w:space="0" w:color="D3D3D3"/>
              <w:right w:val="single" w:sz="4" w:space="0" w:color="D3D3D3"/>
            </w:tcBorders>
            <w:shd w:val="clear" w:color="auto" w:fill="auto"/>
            <w:vAlign w:val="center"/>
            <w:hideMark/>
          </w:tcPr>
          <w:p w14:paraId="5BBB90F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B51A1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B6AD5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661.564,00</w:t>
            </w:r>
          </w:p>
        </w:tc>
      </w:tr>
      <w:tr w:rsidR="00AF22FF" w:rsidRPr="002C141F" w14:paraId="016E6650"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25BAB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7984F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6EE697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937.750,00</w:t>
            </w:r>
          </w:p>
        </w:tc>
        <w:tc>
          <w:tcPr>
            <w:tcW w:w="410" w:type="pct"/>
            <w:tcBorders>
              <w:top w:val="nil"/>
              <w:left w:val="nil"/>
              <w:bottom w:val="single" w:sz="4" w:space="0" w:color="D3D3D3"/>
              <w:right w:val="single" w:sz="4" w:space="0" w:color="D3D3D3"/>
            </w:tcBorders>
            <w:shd w:val="clear" w:color="auto" w:fill="auto"/>
            <w:vAlign w:val="center"/>
            <w:hideMark/>
          </w:tcPr>
          <w:p w14:paraId="3351F35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F1587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DB19A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62.164.489,00</w:t>
            </w:r>
          </w:p>
        </w:tc>
        <w:tc>
          <w:tcPr>
            <w:tcW w:w="410" w:type="pct"/>
            <w:tcBorders>
              <w:top w:val="nil"/>
              <w:left w:val="nil"/>
              <w:bottom w:val="single" w:sz="4" w:space="0" w:color="D3D3D3"/>
              <w:right w:val="single" w:sz="4" w:space="0" w:color="D3D3D3"/>
            </w:tcBorders>
            <w:shd w:val="clear" w:color="auto" w:fill="auto"/>
            <w:vAlign w:val="center"/>
            <w:hideMark/>
          </w:tcPr>
          <w:p w14:paraId="7275033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80.020.716,00</w:t>
            </w:r>
          </w:p>
        </w:tc>
        <w:tc>
          <w:tcPr>
            <w:tcW w:w="410" w:type="pct"/>
            <w:tcBorders>
              <w:top w:val="nil"/>
              <w:left w:val="nil"/>
              <w:bottom w:val="single" w:sz="4" w:space="0" w:color="D3D3D3"/>
              <w:right w:val="single" w:sz="4" w:space="0" w:color="D3D3D3"/>
            </w:tcBorders>
            <w:shd w:val="clear" w:color="auto" w:fill="auto"/>
            <w:vAlign w:val="center"/>
            <w:hideMark/>
          </w:tcPr>
          <w:p w14:paraId="0E0A7C6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324.261.077,00</w:t>
            </w:r>
          </w:p>
        </w:tc>
        <w:tc>
          <w:tcPr>
            <w:tcW w:w="410" w:type="pct"/>
            <w:tcBorders>
              <w:top w:val="nil"/>
              <w:left w:val="nil"/>
              <w:bottom w:val="single" w:sz="4" w:space="0" w:color="D3D3D3"/>
              <w:right w:val="single" w:sz="4" w:space="0" w:color="D3D3D3"/>
            </w:tcBorders>
            <w:shd w:val="clear" w:color="auto" w:fill="auto"/>
            <w:vAlign w:val="center"/>
            <w:hideMark/>
          </w:tcPr>
          <w:p w14:paraId="435340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D5BADB"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467.384.032,00</w:t>
            </w:r>
          </w:p>
        </w:tc>
      </w:tr>
      <w:tr w:rsidR="00AF22FF" w:rsidRPr="002C141F" w14:paraId="05740EF9"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57BD32"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01C82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767A2B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92ED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63C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2.195,86</w:t>
            </w:r>
          </w:p>
        </w:tc>
        <w:tc>
          <w:tcPr>
            <w:tcW w:w="410" w:type="pct"/>
            <w:tcBorders>
              <w:top w:val="nil"/>
              <w:left w:val="nil"/>
              <w:bottom w:val="single" w:sz="4" w:space="0" w:color="D3D3D3"/>
              <w:right w:val="single" w:sz="4" w:space="0" w:color="D3D3D3"/>
            </w:tcBorders>
            <w:shd w:val="clear" w:color="auto" w:fill="auto"/>
            <w:vAlign w:val="center"/>
            <w:hideMark/>
          </w:tcPr>
          <w:p w14:paraId="4EA351A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1.584.921,76</w:t>
            </w:r>
          </w:p>
        </w:tc>
        <w:tc>
          <w:tcPr>
            <w:tcW w:w="410" w:type="pct"/>
            <w:tcBorders>
              <w:top w:val="nil"/>
              <w:left w:val="nil"/>
              <w:bottom w:val="single" w:sz="4" w:space="0" w:color="D3D3D3"/>
              <w:right w:val="single" w:sz="4" w:space="0" w:color="D3D3D3"/>
            </w:tcBorders>
            <w:shd w:val="clear" w:color="auto" w:fill="auto"/>
            <w:vAlign w:val="center"/>
            <w:hideMark/>
          </w:tcPr>
          <w:p w14:paraId="6A802FA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2395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FC17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253,08</w:t>
            </w:r>
          </w:p>
        </w:tc>
        <w:tc>
          <w:tcPr>
            <w:tcW w:w="410" w:type="pct"/>
            <w:tcBorders>
              <w:top w:val="nil"/>
              <w:left w:val="nil"/>
              <w:bottom w:val="single" w:sz="4" w:space="0" w:color="D3D3D3"/>
              <w:right w:val="single" w:sz="4" w:space="0" w:color="D3D3D3"/>
            </w:tcBorders>
            <w:shd w:val="clear" w:color="708090" w:fill="708090"/>
            <w:vAlign w:val="center"/>
            <w:hideMark/>
          </w:tcPr>
          <w:p w14:paraId="00BD9E7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1.587.370,70</w:t>
            </w:r>
          </w:p>
        </w:tc>
      </w:tr>
      <w:tr w:rsidR="00AF22FF" w:rsidRPr="002C141F" w14:paraId="73F1B285"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6F2998"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9B87F7"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0BBDDD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3AED3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AACB2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0097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744.685,00</w:t>
            </w:r>
          </w:p>
        </w:tc>
        <w:tc>
          <w:tcPr>
            <w:tcW w:w="410" w:type="pct"/>
            <w:tcBorders>
              <w:top w:val="nil"/>
              <w:left w:val="nil"/>
              <w:bottom w:val="single" w:sz="4" w:space="0" w:color="D3D3D3"/>
              <w:right w:val="single" w:sz="4" w:space="0" w:color="D3D3D3"/>
            </w:tcBorders>
            <w:shd w:val="clear" w:color="auto" w:fill="auto"/>
            <w:vAlign w:val="center"/>
            <w:hideMark/>
          </w:tcPr>
          <w:p w14:paraId="3BB79E3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3CFC6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C724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AA079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744.685,00</w:t>
            </w:r>
          </w:p>
        </w:tc>
      </w:tr>
      <w:tr w:rsidR="00AF22FF" w:rsidRPr="002C141F" w14:paraId="1BA5CB65"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5A9EF7"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912CF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975F0C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A2798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D003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E257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0FCD6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104.791,00</w:t>
            </w:r>
          </w:p>
        </w:tc>
        <w:tc>
          <w:tcPr>
            <w:tcW w:w="410" w:type="pct"/>
            <w:tcBorders>
              <w:top w:val="nil"/>
              <w:left w:val="nil"/>
              <w:bottom w:val="single" w:sz="4" w:space="0" w:color="D3D3D3"/>
              <w:right w:val="single" w:sz="4" w:space="0" w:color="D3D3D3"/>
            </w:tcBorders>
            <w:shd w:val="clear" w:color="auto" w:fill="auto"/>
            <w:vAlign w:val="center"/>
            <w:hideMark/>
          </w:tcPr>
          <w:p w14:paraId="3A4892D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6C79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945C4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104.791,00</w:t>
            </w:r>
          </w:p>
        </w:tc>
      </w:tr>
      <w:tr w:rsidR="00AF22FF" w:rsidRPr="002C141F" w14:paraId="6ABD1EF8"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7897D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66DFA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09E4E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3E04B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8AD1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250A7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854.573,00</w:t>
            </w:r>
          </w:p>
        </w:tc>
        <w:tc>
          <w:tcPr>
            <w:tcW w:w="410" w:type="pct"/>
            <w:tcBorders>
              <w:top w:val="nil"/>
              <w:left w:val="nil"/>
              <w:bottom w:val="single" w:sz="4" w:space="0" w:color="D3D3D3"/>
              <w:right w:val="single" w:sz="4" w:space="0" w:color="D3D3D3"/>
            </w:tcBorders>
            <w:shd w:val="clear" w:color="auto" w:fill="auto"/>
            <w:vAlign w:val="center"/>
            <w:hideMark/>
          </w:tcPr>
          <w:p w14:paraId="350E8F0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91003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30D0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D8DDA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854.573,00</w:t>
            </w:r>
          </w:p>
        </w:tc>
      </w:tr>
      <w:tr w:rsidR="00AF22FF" w:rsidRPr="002C141F" w14:paraId="1453D475"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5A0A3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D472FC2"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EFFF37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2.349.230,12</w:t>
            </w:r>
          </w:p>
        </w:tc>
        <w:tc>
          <w:tcPr>
            <w:tcW w:w="410" w:type="pct"/>
            <w:tcBorders>
              <w:top w:val="nil"/>
              <w:left w:val="nil"/>
              <w:bottom w:val="single" w:sz="4" w:space="0" w:color="D3D3D3"/>
              <w:right w:val="single" w:sz="4" w:space="0" w:color="D3D3D3"/>
            </w:tcBorders>
            <w:shd w:val="clear" w:color="708090" w:fill="708090"/>
            <w:vAlign w:val="center"/>
            <w:hideMark/>
          </w:tcPr>
          <w:p w14:paraId="6C2C6C87"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4C75B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10.821.964,69</w:t>
            </w:r>
          </w:p>
        </w:tc>
        <w:tc>
          <w:tcPr>
            <w:tcW w:w="410" w:type="pct"/>
            <w:tcBorders>
              <w:top w:val="nil"/>
              <w:left w:val="nil"/>
              <w:bottom w:val="single" w:sz="4" w:space="0" w:color="D3D3D3"/>
              <w:right w:val="single" w:sz="4" w:space="0" w:color="D3D3D3"/>
            </w:tcBorders>
            <w:shd w:val="clear" w:color="708090" w:fill="708090"/>
            <w:vAlign w:val="center"/>
            <w:hideMark/>
          </w:tcPr>
          <w:p w14:paraId="334E003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222.110.967,07</w:t>
            </w:r>
          </w:p>
        </w:tc>
        <w:tc>
          <w:tcPr>
            <w:tcW w:w="410" w:type="pct"/>
            <w:tcBorders>
              <w:top w:val="nil"/>
              <w:left w:val="nil"/>
              <w:bottom w:val="single" w:sz="4" w:space="0" w:color="D3D3D3"/>
              <w:right w:val="single" w:sz="4" w:space="0" w:color="D3D3D3"/>
            </w:tcBorders>
            <w:shd w:val="clear" w:color="708090" w:fill="708090"/>
            <w:vAlign w:val="center"/>
            <w:hideMark/>
          </w:tcPr>
          <w:p w14:paraId="526B4A7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90.971.295,46</w:t>
            </w:r>
          </w:p>
        </w:tc>
        <w:tc>
          <w:tcPr>
            <w:tcW w:w="410" w:type="pct"/>
            <w:tcBorders>
              <w:top w:val="nil"/>
              <w:left w:val="nil"/>
              <w:bottom w:val="single" w:sz="4" w:space="0" w:color="D3D3D3"/>
              <w:right w:val="single" w:sz="4" w:space="0" w:color="D3D3D3"/>
            </w:tcBorders>
            <w:shd w:val="clear" w:color="708090" w:fill="708090"/>
            <w:vAlign w:val="center"/>
            <w:hideMark/>
          </w:tcPr>
          <w:p w14:paraId="7914CD8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324.261.077,00</w:t>
            </w:r>
          </w:p>
        </w:tc>
        <w:tc>
          <w:tcPr>
            <w:tcW w:w="410" w:type="pct"/>
            <w:tcBorders>
              <w:top w:val="nil"/>
              <w:left w:val="nil"/>
              <w:bottom w:val="single" w:sz="4" w:space="0" w:color="D3D3D3"/>
              <w:right w:val="single" w:sz="4" w:space="0" w:color="D3D3D3"/>
            </w:tcBorders>
            <w:shd w:val="clear" w:color="708090" w:fill="708090"/>
            <w:vAlign w:val="center"/>
            <w:hideMark/>
          </w:tcPr>
          <w:p w14:paraId="2E1DE8D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253,08</w:t>
            </w:r>
          </w:p>
        </w:tc>
        <w:tc>
          <w:tcPr>
            <w:tcW w:w="410" w:type="pct"/>
            <w:tcBorders>
              <w:top w:val="nil"/>
              <w:left w:val="nil"/>
              <w:bottom w:val="single" w:sz="4" w:space="0" w:color="D3D3D3"/>
              <w:right w:val="single" w:sz="4" w:space="0" w:color="D3D3D3"/>
            </w:tcBorders>
            <w:shd w:val="clear" w:color="708090" w:fill="708090"/>
            <w:vAlign w:val="center"/>
            <w:hideMark/>
          </w:tcPr>
          <w:p w14:paraId="4C7A8BD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650.514.787,42</w:t>
            </w:r>
          </w:p>
        </w:tc>
      </w:tr>
    </w:tbl>
    <w:p w14:paraId="6F0A5110" w14:textId="77777777" w:rsidR="00AB0FC6" w:rsidRPr="002C141F" w:rsidRDefault="00AB0FC6" w:rsidP="00AB0FC6">
      <w:pPr>
        <w:pStyle w:val="Tablo1"/>
        <w:jc w:val="left"/>
        <w:rPr>
          <w:rFonts w:ascii="Times New Roman" w:hAnsi="Times New Roman"/>
          <w:lang w:val="en-US"/>
        </w:rPr>
      </w:pPr>
    </w:p>
    <w:p w14:paraId="79D4B45E" w14:textId="77777777" w:rsidR="00AF22FF" w:rsidRPr="002C141F" w:rsidRDefault="00AF22FF" w:rsidP="00AB0FC6">
      <w:pPr>
        <w:pStyle w:val="Tablo1"/>
        <w:jc w:val="left"/>
        <w:rPr>
          <w:rFonts w:ascii="Times New Roman" w:hAnsi="Times New Roman"/>
          <w:lang w:val="en-US"/>
        </w:rPr>
      </w:pPr>
    </w:p>
    <w:p w14:paraId="7018672B" w14:textId="77777777" w:rsidR="00AF22FF" w:rsidRPr="002C141F" w:rsidRDefault="00AF22FF" w:rsidP="00AB0FC6">
      <w:pPr>
        <w:pStyle w:val="Tablo1"/>
        <w:jc w:val="left"/>
        <w:rPr>
          <w:rFonts w:ascii="Times New Roman" w:hAnsi="Times New Roman"/>
          <w:lang w:val="en-US"/>
        </w:rPr>
      </w:pPr>
    </w:p>
    <w:p w14:paraId="733AC18C" w14:textId="77777777" w:rsidR="00AF22FF" w:rsidRPr="002C141F" w:rsidRDefault="00AF22FF" w:rsidP="00AB0FC6">
      <w:pPr>
        <w:pStyle w:val="Tablo1"/>
        <w:jc w:val="left"/>
        <w:rPr>
          <w:rFonts w:ascii="Times New Roman" w:hAnsi="Times New Roman"/>
          <w:lang w:val="en-US"/>
        </w:rPr>
      </w:pPr>
    </w:p>
    <w:p w14:paraId="30200B7A" w14:textId="77777777" w:rsidR="00AB0FC6" w:rsidRPr="002C141F" w:rsidRDefault="004C282A" w:rsidP="00385AC9">
      <w:pPr>
        <w:pStyle w:val="Balk5"/>
        <w:rPr>
          <w:lang w:val="en-US"/>
        </w:rPr>
      </w:pPr>
      <w:bookmarkStart w:id="447" w:name="_Toc445993565"/>
      <w:bookmarkStart w:id="448" w:name="_Toc520881418"/>
      <w:r w:rsidRPr="002C141F">
        <w:rPr>
          <w:lang w:val="en-US"/>
        </w:rPr>
        <w:t>Table</w:t>
      </w:r>
      <w:r w:rsidR="00AB0FC6" w:rsidRPr="002C141F">
        <w:rPr>
          <w:lang w:val="en-US"/>
        </w:rPr>
        <w:t xml:space="preserve"> 10.48 KIRIKKALE</w:t>
      </w:r>
      <w:bookmarkEnd w:id="447"/>
      <w:bookmarkEnd w:id="448"/>
    </w:p>
    <w:tbl>
      <w:tblPr>
        <w:tblW w:w="5000" w:type="pct"/>
        <w:tblCellMar>
          <w:left w:w="70" w:type="dxa"/>
          <w:right w:w="70" w:type="dxa"/>
        </w:tblCellMar>
        <w:tblLook w:val="04A0" w:firstRow="1" w:lastRow="0" w:firstColumn="1" w:lastColumn="0" w:noHBand="0" w:noVBand="1"/>
      </w:tblPr>
      <w:tblGrid>
        <w:gridCol w:w="1342"/>
        <w:gridCol w:w="1096"/>
        <w:gridCol w:w="1563"/>
        <w:gridCol w:w="1411"/>
        <w:gridCol w:w="1335"/>
        <w:gridCol w:w="1309"/>
        <w:gridCol w:w="1309"/>
        <w:gridCol w:w="1309"/>
        <w:gridCol w:w="1055"/>
        <w:gridCol w:w="1563"/>
      </w:tblGrid>
      <w:tr w:rsidR="00AF22FF" w:rsidRPr="002C141F" w14:paraId="3294281B"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65054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KIRIKKALE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688A3AD"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FBFBBD"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F55DFA"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22EAE7"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9A8AC4"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4CA5BF2"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36051D"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6F1E33"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E65D40"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2F79D611"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D37510"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AYGAZ DOĞAL GAZ TOPTAN SATIŞ </w:t>
            </w:r>
            <w:r w:rsidRPr="002C141F">
              <w:rPr>
                <w:rFonts w:ascii="Tahoma" w:eastAsia="Times New Roman" w:hAnsi="Tahoma" w:cs="Tahoma"/>
                <w:b/>
                <w:bCs/>
                <w:color w:val="FFFFFF"/>
                <w:sz w:val="16"/>
                <w:szCs w:val="16"/>
                <w:lang w:val="en-US" w:eastAsia="tr-TR"/>
              </w:rPr>
              <w:lastRenderedPageBreak/>
              <w:t>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3EDE2C"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DE257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4FF3C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850A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A8FA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4.564.650,53</w:t>
            </w:r>
          </w:p>
        </w:tc>
        <w:tc>
          <w:tcPr>
            <w:tcW w:w="410" w:type="pct"/>
            <w:tcBorders>
              <w:top w:val="nil"/>
              <w:left w:val="nil"/>
              <w:bottom w:val="single" w:sz="4" w:space="0" w:color="D3D3D3"/>
              <w:right w:val="single" w:sz="4" w:space="0" w:color="D3D3D3"/>
            </w:tcBorders>
            <w:shd w:val="clear" w:color="auto" w:fill="auto"/>
            <w:vAlign w:val="center"/>
            <w:hideMark/>
          </w:tcPr>
          <w:p w14:paraId="2074C44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50.816,46</w:t>
            </w:r>
          </w:p>
        </w:tc>
        <w:tc>
          <w:tcPr>
            <w:tcW w:w="410" w:type="pct"/>
            <w:tcBorders>
              <w:top w:val="nil"/>
              <w:left w:val="nil"/>
              <w:bottom w:val="single" w:sz="4" w:space="0" w:color="D3D3D3"/>
              <w:right w:val="single" w:sz="4" w:space="0" w:color="D3D3D3"/>
            </w:tcBorders>
            <w:shd w:val="clear" w:color="auto" w:fill="auto"/>
            <w:vAlign w:val="center"/>
            <w:hideMark/>
          </w:tcPr>
          <w:p w14:paraId="3A9A480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B3BB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210.367,65</w:t>
            </w:r>
          </w:p>
        </w:tc>
        <w:tc>
          <w:tcPr>
            <w:tcW w:w="410" w:type="pct"/>
            <w:tcBorders>
              <w:top w:val="nil"/>
              <w:left w:val="nil"/>
              <w:bottom w:val="single" w:sz="4" w:space="0" w:color="D3D3D3"/>
              <w:right w:val="single" w:sz="4" w:space="0" w:color="D3D3D3"/>
            </w:tcBorders>
            <w:shd w:val="clear" w:color="708090" w:fill="708090"/>
            <w:vAlign w:val="center"/>
            <w:hideMark/>
          </w:tcPr>
          <w:p w14:paraId="4EBFCF2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4.825.834,64</w:t>
            </w:r>
          </w:p>
        </w:tc>
      </w:tr>
      <w:tr w:rsidR="00AF22FF" w:rsidRPr="002C141F" w14:paraId="330C1D11"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16230A"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4B20CF"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936678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1.358.638.964,59</w:t>
            </w:r>
          </w:p>
        </w:tc>
        <w:tc>
          <w:tcPr>
            <w:tcW w:w="410" w:type="pct"/>
            <w:tcBorders>
              <w:top w:val="nil"/>
              <w:left w:val="nil"/>
              <w:bottom w:val="single" w:sz="4" w:space="0" w:color="D3D3D3"/>
              <w:right w:val="single" w:sz="4" w:space="0" w:color="D3D3D3"/>
            </w:tcBorders>
            <w:shd w:val="clear" w:color="auto" w:fill="auto"/>
            <w:vAlign w:val="center"/>
            <w:hideMark/>
          </w:tcPr>
          <w:p w14:paraId="072DDCE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281.267.793,00</w:t>
            </w:r>
          </w:p>
        </w:tc>
        <w:tc>
          <w:tcPr>
            <w:tcW w:w="410" w:type="pct"/>
            <w:tcBorders>
              <w:top w:val="nil"/>
              <w:left w:val="nil"/>
              <w:bottom w:val="single" w:sz="4" w:space="0" w:color="D3D3D3"/>
              <w:right w:val="single" w:sz="4" w:space="0" w:color="D3D3D3"/>
            </w:tcBorders>
            <w:shd w:val="clear" w:color="auto" w:fill="auto"/>
            <w:vAlign w:val="center"/>
            <w:hideMark/>
          </w:tcPr>
          <w:p w14:paraId="0580CC1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1272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6E1F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78D8A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1BDFB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62957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1.639.906.757,59</w:t>
            </w:r>
          </w:p>
        </w:tc>
      </w:tr>
      <w:tr w:rsidR="00AF22FF" w:rsidRPr="002C141F" w14:paraId="151831C5"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C3E95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DAC7F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435BB7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65F70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1F0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3BEF3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92.453,07</w:t>
            </w:r>
          </w:p>
        </w:tc>
        <w:tc>
          <w:tcPr>
            <w:tcW w:w="410" w:type="pct"/>
            <w:tcBorders>
              <w:top w:val="nil"/>
              <w:left w:val="nil"/>
              <w:bottom w:val="single" w:sz="4" w:space="0" w:color="D3D3D3"/>
              <w:right w:val="single" w:sz="4" w:space="0" w:color="D3D3D3"/>
            </w:tcBorders>
            <w:shd w:val="clear" w:color="auto" w:fill="auto"/>
            <w:vAlign w:val="center"/>
            <w:hideMark/>
          </w:tcPr>
          <w:p w14:paraId="735542A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EA346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8C92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79BB6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92.453,07</w:t>
            </w:r>
          </w:p>
        </w:tc>
      </w:tr>
      <w:tr w:rsidR="00AF22FF" w:rsidRPr="002C141F" w14:paraId="5CB25666"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3A1F1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C6BA7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EC91F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9958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DAA7E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8EBF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16.935,00</w:t>
            </w:r>
          </w:p>
        </w:tc>
        <w:tc>
          <w:tcPr>
            <w:tcW w:w="410" w:type="pct"/>
            <w:tcBorders>
              <w:top w:val="nil"/>
              <w:left w:val="nil"/>
              <w:bottom w:val="single" w:sz="4" w:space="0" w:color="D3D3D3"/>
              <w:right w:val="single" w:sz="4" w:space="0" w:color="D3D3D3"/>
            </w:tcBorders>
            <w:shd w:val="clear" w:color="auto" w:fill="auto"/>
            <w:vAlign w:val="center"/>
            <w:hideMark/>
          </w:tcPr>
          <w:p w14:paraId="4F3042E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165.150,00</w:t>
            </w:r>
          </w:p>
        </w:tc>
        <w:tc>
          <w:tcPr>
            <w:tcW w:w="410" w:type="pct"/>
            <w:tcBorders>
              <w:top w:val="nil"/>
              <w:left w:val="nil"/>
              <w:bottom w:val="single" w:sz="4" w:space="0" w:color="D3D3D3"/>
              <w:right w:val="single" w:sz="4" w:space="0" w:color="D3D3D3"/>
            </w:tcBorders>
            <w:shd w:val="clear" w:color="auto" w:fill="auto"/>
            <w:vAlign w:val="center"/>
            <w:hideMark/>
          </w:tcPr>
          <w:p w14:paraId="0983ADA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A8A9D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8796D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182.085,00</w:t>
            </w:r>
          </w:p>
        </w:tc>
      </w:tr>
      <w:tr w:rsidR="00AF22FF" w:rsidRPr="002C141F" w14:paraId="668983AA"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A96BE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9D8FDA"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3DA47F9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524.663,00</w:t>
            </w:r>
          </w:p>
        </w:tc>
        <w:tc>
          <w:tcPr>
            <w:tcW w:w="410" w:type="pct"/>
            <w:tcBorders>
              <w:top w:val="nil"/>
              <w:left w:val="nil"/>
              <w:bottom w:val="single" w:sz="4" w:space="0" w:color="D3D3D3"/>
              <w:right w:val="single" w:sz="4" w:space="0" w:color="D3D3D3"/>
            </w:tcBorders>
            <w:shd w:val="clear" w:color="auto" w:fill="auto"/>
            <w:vAlign w:val="center"/>
            <w:hideMark/>
          </w:tcPr>
          <w:p w14:paraId="6AC015E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111.749,00</w:t>
            </w:r>
          </w:p>
        </w:tc>
        <w:tc>
          <w:tcPr>
            <w:tcW w:w="410" w:type="pct"/>
            <w:tcBorders>
              <w:top w:val="nil"/>
              <w:left w:val="nil"/>
              <w:bottom w:val="single" w:sz="4" w:space="0" w:color="D3D3D3"/>
              <w:right w:val="single" w:sz="4" w:space="0" w:color="D3D3D3"/>
            </w:tcBorders>
            <w:shd w:val="clear" w:color="auto" w:fill="auto"/>
            <w:vAlign w:val="center"/>
            <w:hideMark/>
          </w:tcPr>
          <w:p w14:paraId="661437E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70.083,00</w:t>
            </w:r>
          </w:p>
        </w:tc>
        <w:tc>
          <w:tcPr>
            <w:tcW w:w="410" w:type="pct"/>
            <w:tcBorders>
              <w:top w:val="nil"/>
              <w:left w:val="nil"/>
              <w:bottom w:val="single" w:sz="4" w:space="0" w:color="D3D3D3"/>
              <w:right w:val="single" w:sz="4" w:space="0" w:color="D3D3D3"/>
            </w:tcBorders>
            <w:shd w:val="clear" w:color="auto" w:fill="auto"/>
            <w:vAlign w:val="center"/>
            <w:hideMark/>
          </w:tcPr>
          <w:p w14:paraId="30B1404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16.836.222,00</w:t>
            </w:r>
          </w:p>
        </w:tc>
        <w:tc>
          <w:tcPr>
            <w:tcW w:w="410" w:type="pct"/>
            <w:tcBorders>
              <w:top w:val="nil"/>
              <w:left w:val="nil"/>
              <w:bottom w:val="single" w:sz="4" w:space="0" w:color="D3D3D3"/>
              <w:right w:val="single" w:sz="4" w:space="0" w:color="D3D3D3"/>
            </w:tcBorders>
            <w:shd w:val="clear" w:color="auto" w:fill="auto"/>
            <w:vAlign w:val="center"/>
            <w:hideMark/>
          </w:tcPr>
          <w:p w14:paraId="1AFAE55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21.502.217,00</w:t>
            </w:r>
          </w:p>
        </w:tc>
        <w:tc>
          <w:tcPr>
            <w:tcW w:w="410" w:type="pct"/>
            <w:tcBorders>
              <w:top w:val="nil"/>
              <w:left w:val="nil"/>
              <w:bottom w:val="single" w:sz="4" w:space="0" w:color="D3D3D3"/>
              <w:right w:val="single" w:sz="4" w:space="0" w:color="D3D3D3"/>
            </w:tcBorders>
            <w:shd w:val="clear" w:color="auto" w:fill="auto"/>
            <w:vAlign w:val="center"/>
            <w:hideMark/>
          </w:tcPr>
          <w:p w14:paraId="263C16E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64.707.880,00</w:t>
            </w:r>
          </w:p>
        </w:tc>
        <w:tc>
          <w:tcPr>
            <w:tcW w:w="410" w:type="pct"/>
            <w:tcBorders>
              <w:top w:val="nil"/>
              <w:left w:val="nil"/>
              <w:bottom w:val="single" w:sz="4" w:space="0" w:color="D3D3D3"/>
              <w:right w:val="single" w:sz="4" w:space="0" w:color="D3D3D3"/>
            </w:tcBorders>
            <w:shd w:val="clear" w:color="auto" w:fill="auto"/>
            <w:vAlign w:val="center"/>
            <w:hideMark/>
          </w:tcPr>
          <w:p w14:paraId="6A46E0B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28066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103.752.814,00</w:t>
            </w:r>
          </w:p>
        </w:tc>
      </w:tr>
      <w:tr w:rsidR="00AF22FF" w:rsidRPr="002C141F" w14:paraId="10618244"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8CF51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A32F25"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5549C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0C350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C0C2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17.913,85</w:t>
            </w:r>
          </w:p>
        </w:tc>
        <w:tc>
          <w:tcPr>
            <w:tcW w:w="410" w:type="pct"/>
            <w:tcBorders>
              <w:top w:val="nil"/>
              <w:left w:val="nil"/>
              <w:bottom w:val="single" w:sz="4" w:space="0" w:color="D3D3D3"/>
              <w:right w:val="single" w:sz="4" w:space="0" w:color="D3D3D3"/>
            </w:tcBorders>
            <w:shd w:val="clear" w:color="auto" w:fill="auto"/>
            <w:vAlign w:val="center"/>
            <w:hideMark/>
          </w:tcPr>
          <w:p w14:paraId="234A817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488.197,74</w:t>
            </w:r>
          </w:p>
        </w:tc>
        <w:tc>
          <w:tcPr>
            <w:tcW w:w="410" w:type="pct"/>
            <w:tcBorders>
              <w:top w:val="nil"/>
              <w:left w:val="nil"/>
              <w:bottom w:val="single" w:sz="4" w:space="0" w:color="D3D3D3"/>
              <w:right w:val="single" w:sz="4" w:space="0" w:color="D3D3D3"/>
            </w:tcBorders>
            <w:shd w:val="clear" w:color="auto" w:fill="auto"/>
            <w:vAlign w:val="center"/>
            <w:hideMark/>
          </w:tcPr>
          <w:p w14:paraId="7C54A70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980B8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0555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1.259,39</w:t>
            </w:r>
          </w:p>
        </w:tc>
        <w:tc>
          <w:tcPr>
            <w:tcW w:w="410" w:type="pct"/>
            <w:tcBorders>
              <w:top w:val="nil"/>
              <w:left w:val="nil"/>
              <w:bottom w:val="single" w:sz="4" w:space="0" w:color="D3D3D3"/>
              <w:right w:val="single" w:sz="4" w:space="0" w:color="D3D3D3"/>
            </w:tcBorders>
            <w:shd w:val="clear" w:color="708090" w:fill="708090"/>
            <w:vAlign w:val="center"/>
            <w:hideMark/>
          </w:tcPr>
          <w:p w14:paraId="01D62BF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507.370,98</w:t>
            </w:r>
          </w:p>
        </w:tc>
      </w:tr>
      <w:tr w:rsidR="00AF22FF" w:rsidRPr="002C141F" w14:paraId="264F276D"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CF34E3"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2CAC33"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3D7022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AAC5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338B4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74249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251.279,00</w:t>
            </w:r>
          </w:p>
        </w:tc>
        <w:tc>
          <w:tcPr>
            <w:tcW w:w="410" w:type="pct"/>
            <w:tcBorders>
              <w:top w:val="nil"/>
              <w:left w:val="nil"/>
              <w:bottom w:val="single" w:sz="4" w:space="0" w:color="D3D3D3"/>
              <w:right w:val="single" w:sz="4" w:space="0" w:color="D3D3D3"/>
            </w:tcBorders>
            <w:shd w:val="clear" w:color="auto" w:fill="auto"/>
            <w:vAlign w:val="center"/>
            <w:hideMark/>
          </w:tcPr>
          <w:p w14:paraId="0DACE5B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F45E3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CE3BB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D4D07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251.279,00</w:t>
            </w:r>
          </w:p>
        </w:tc>
      </w:tr>
      <w:tr w:rsidR="00AF22FF" w:rsidRPr="002C141F" w14:paraId="61F46BCD"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A8362C"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330AF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E380BB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26DDA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12058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6B6FF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9.802,50</w:t>
            </w:r>
          </w:p>
        </w:tc>
        <w:tc>
          <w:tcPr>
            <w:tcW w:w="410" w:type="pct"/>
            <w:tcBorders>
              <w:top w:val="nil"/>
              <w:left w:val="nil"/>
              <w:bottom w:val="single" w:sz="4" w:space="0" w:color="D3D3D3"/>
              <w:right w:val="single" w:sz="4" w:space="0" w:color="D3D3D3"/>
            </w:tcBorders>
            <w:shd w:val="clear" w:color="auto" w:fill="auto"/>
            <w:vAlign w:val="center"/>
            <w:hideMark/>
          </w:tcPr>
          <w:p w14:paraId="4BB3926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0539D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87AEB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46674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9.802,50</w:t>
            </w:r>
          </w:p>
        </w:tc>
      </w:tr>
      <w:tr w:rsidR="00AF22FF" w:rsidRPr="002C141F" w14:paraId="20CC280E"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D877F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37FC73B"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80ADD6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1.359.163.627,59</w:t>
            </w:r>
          </w:p>
        </w:tc>
        <w:tc>
          <w:tcPr>
            <w:tcW w:w="410" w:type="pct"/>
            <w:tcBorders>
              <w:top w:val="nil"/>
              <w:left w:val="nil"/>
              <w:bottom w:val="single" w:sz="4" w:space="0" w:color="D3D3D3"/>
              <w:right w:val="single" w:sz="4" w:space="0" w:color="D3D3D3"/>
            </w:tcBorders>
            <w:shd w:val="clear" w:color="708090" w:fill="708090"/>
            <w:vAlign w:val="center"/>
            <w:hideMark/>
          </w:tcPr>
          <w:p w14:paraId="53DC906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281.379.542,00</w:t>
            </w:r>
          </w:p>
        </w:tc>
        <w:tc>
          <w:tcPr>
            <w:tcW w:w="410" w:type="pct"/>
            <w:tcBorders>
              <w:top w:val="nil"/>
              <w:left w:val="nil"/>
              <w:bottom w:val="single" w:sz="4" w:space="0" w:color="D3D3D3"/>
              <w:right w:val="single" w:sz="4" w:space="0" w:color="D3D3D3"/>
            </w:tcBorders>
            <w:shd w:val="clear" w:color="708090" w:fill="708090"/>
            <w:vAlign w:val="center"/>
            <w:hideMark/>
          </w:tcPr>
          <w:p w14:paraId="4F9BE30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87.996,85</w:t>
            </w:r>
          </w:p>
        </w:tc>
        <w:tc>
          <w:tcPr>
            <w:tcW w:w="410" w:type="pct"/>
            <w:tcBorders>
              <w:top w:val="nil"/>
              <w:left w:val="nil"/>
              <w:bottom w:val="single" w:sz="4" w:space="0" w:color="D3D3D3"/>
              <w:right w:val="single" w:sz="4" w:space="0" w:color="D3D3D3"/>
            </w:tcBorders>
            <w:shd w:val="clear" w:color="708090" w:fill="708090"/>
            <w:vAlign w:val="center"/>
            <w:hideMark/>
          </w:tcPr>
          <w:p w14:paraId="2A61852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22.259.539,84</w:t>
            </w:r>
          </w:p>
        </w:tc>
        <w:tc>
          <w:tcPr>
            <w:tcW w:w="410" w:type="pct"/>
            <w:tcBorders>
              <w:top w:val="nil"/>
              <w:left w:val="nil"/>
              <w:bottom w:val="single" w:sz="4" w:space="0" w:color="D3D3D3"/>
              <w:right w:val="single" w:sz="4" w:space="0" w:color="D3D3D3"/>
            </w:tcBorders>
            <w:shd w:val="clear" w:color="708090" w:fill="708090"/>
            <w:vAlign w:val="center"/>
            <w:hideMark/>
          </w:tcPr>
          <w:p w14:paraId="7A3EA59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21.718.183,46</w:t>
            </w:r>
          </w:p>
        </w:tc>
        <w:tc>
          <w:tcPr>
            <w:tcW w:w="410" w:type="pct"/>
            <w:tcBorders>
              <w:top w:val="nil"/>
              <w:left w:val="nil"/>
              <w:bottom w:val="single" w:sz="4" w:space="0" w:color="D3D3D3"/>
              <w:right w:val="single" w:sz="4" w:space="0" w:color="D3D3D3"/>
            </w:tcBorders>
            <w:shd w:val="clear" w:color="708090" w:fill="708090"/>
            <w:vAlign w:val="center"/>
            <w:hideMark/>
          </w:tcPr>
          <w:p w14:paraId="5063DCC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64.707.880,00</w:t>
            </w:r>
          </w:p>
        </w:tc>
        <w:tc>
          <w:tcPr>
            <w:tcW w:w="410" w:type="pct"/>
            <w:tcBorders>
              <w:top w:val="nil"/>
              <w:left w:val="nil"/>
              <w:bottom w:val="single" w:sz="4" w:space="0" w:color="D3D3D3"/>
              <w:right w:val="single" w:sz="4" w:space="0" w:color="D3D3D3"/>
            </w:tcBorders>
            <w:shd w:val="clear" w:color="708090" w:fill="708090"/>
            <w:vAlign w:val="center"/>
            <w:hideMark/>
          </w:tcPr>
          <w:p w14:paraId="2218FA2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211.627,04</w:t>
            </w:r>
          </w:p>
        </w:tc>
        <w:tc>
          <w:tcPr>
            <w:tcW w:w="410" w:type="pct"/>
            <w:tcBorders>
              <w:top w:val="nil"/>
              <w:left w:val="nil"/>
              <w:bottom w:val="single" w:sz="4" w:space="0" w:color="D3D3D3"/>
              <w:right w:val="single" w:sz="4" w:space="0" w:color="D3D3D3"/>
            </w:tcBorders>
            <w:shd w:val="clear" w:color="708090" w:fill="708090"/>
            <w:vAlign w:val="center"/>
            <w:hideMark/>
          </w:tcPr>
          <w:p w14:paraId="3342B2A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1.749.528.396,78</w:t>
            </w:r>
          </w:p>
        </w:tc>
      </w:tr>
    </w:tbl>
    <w:p w14:paraId="532958D5" w14:textId="77777777" w:rsidR="0061173D" w:rsidRPr="002C141F" w:rsidRDefault="0061173D" w:rsidP="0061173D">
      <w:pPr>
        <w:rPr>
          <w:rFonts w:ascii="Times New Roman" w:hAnsi="Times New Roman"/>
          <w:lang w:val="en-US"/>
        </w:rPr>
      </w:pPr>
    </w:p>
    <w:p w14:paraId="7441C29C" w14:textId="77777777" w:rsidR="00AB0FC6" w:rsidRPr="002C141F" w:rsidRDefault="002F2BD8" w:rsidP="002F2BD8">
      <w:pPr>
        <w:rPr>
          <w:rFonts w:ascii="Times New Roman" w:hAnsi="Times New Roman" w:cs="Times New Roman"/>
          <w:b/>
          <w:lang w:val="en-US"/>
        </w:rPr>
      </w:pPr>
      <w:r w:rsidRPr="002C141F">
        <w:rPr>
          <w:rFonts w:ascii="Times New Roman" w:hAnsi="Times New Roman"/>
          <w:lang w:val="en-US"/>
        </w:rPr>
        <w:br w:type="page"/>
      </w:r>
    </w:p>
    <w:p w14:paraId="19D3D5B5" w14:textId="77777777" w:rsidR="00AB0FC6" w:rsidRPr="002C141F" w:rsidRDefault="004C282A" w:rsidP="00385AC9">
      <w:pPr>
        <w:pStyle w:val="Balk5"/>
        <w:rPr>
          <w:lang w:val="en-US"/>
        </w:rPr>
      </w:pPr>
      <w:bookmarkStart w:id="449" w:name="_Toc445993566"/>
      <w:bookmarkStart w:id="450" w:name="_Toc520881419"/>
      <w:r w:rsidRPr="002C141F">
        <w:rPr>
          <w:lang w:val="en-US"/>
        </w:rPr>
        <w:lastRenderedPageBreak/>
        <w:t>Table</w:t>
      </w:r>
      <w:r w:rsidR="00AB0FC6" w:rsidRPr="002C141F">
        <w:rPr>
          <w:lang w:val="en-US"/>
        </w:rPr>
        <w:t xml:space="preserve"> 10.49 KIRKLARELİ</w:t>
      </w:r>
      <w:bookmarkEnd w:id="449"/>
      <w:bookmarkEnd w:id="450"/>
    </w:p>
    <w:tbl>
      <w:tblPr>
        <w:tblW w:w="5175" w:type="pct"/>
        <w:tblCellMar>
          <w:left w:w="70" w:type="dxa"/>
          <w:right w:w="70" w:type="dxa"/>
        </w:tblCellMar>
        <w:tblLook w:val="04A0" w:firstRow="1" w:lastRow="0" w:firstColumn="1" w:lastColumn="0" w:noHBand="0" w:noVBand="1"/>
      </w:tblPr>
      <w:tblGrid>
        <w:gridCol w:w="2054"/>
        <w:gridCol w:w="1180"/>
        <w:gridCol w:w="1486"/>
        <w:gridCol w:w="1055"/>
        <w:gridCol w:w="1335"/>
        <w:gridCol w:w="1411"/>
        <w:gridCol w:w="1309"/>
        <w:gridCol w:w="1309"/>
        <w:gridCol w:w="1055"/>
        <w:gridCol w:w="1563"/>
      </w:tblGrid>
      <w:tr w:rsidR="00AF22FF" w:rsidRPr="002C141F" w14:paraId="67F50511" w14:textId="77777777" w:rsidTr="00AF22FF">
        <w:trPr>
          <w:trHeight w:val="420"/>
        </w:trPr>
        <w:tc>
          <w:tcPr>
            <w:tcW w:w="78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BA3E1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KIRKLARELİ</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79EDFC08"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14:paraId="39EAB7EB"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7C9E7355"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53" w:type="pct"/>
            <w:tcBorders>
              <w:top w:val="single" w:sz="4" w:space="0" w:color="D3D3D3"/>
              <w:left w:val="nil"/>
              <w:bottom w:val="single" w:sz="4" w:space="0" w:color="D3D3D3"/>
              <w:right w:val="single" w:sz="4" w:space="0" w:color="D3D3D3"/>
            </w:tcBorders>
            <w:shd w:val="clear" w:color="6E9ECA" w:fill="6E9ECA"/>
            <w:vAlign w:val="center"/>
            <w:hideMark/>
          </w:tcPr>
          <w:p w14:paraId="65BB7039"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62CD2DB8"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45FE513"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E40610"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4FC9468A"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14:paraId="77A3F4D8"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5D120AB2"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3DD04E18"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7B50BE4A"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63A1195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655ED3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1979D27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718CBCC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95.724,26</w:t>
            </w:r>
          </w:p>
        </w:tc>
        <w:tc>
          <w:tcPr>
            <w:tcW w:w="481" w:type="pct"/>
            <w:tcBorders>
              <w:top w:val="nil"/>
              <w:left w:val="nil"/>
              <w:bottom w:val="single" w:sz="4" w:space="0" w:color="D3D3D3"/>
              <w:right w:val="single" w:sz="4" w:space="0" w:color="D3D3D3"/>
            </w:tcBorders>
            <w:shd w:val="clear" w:color="auto" w:fill="auto"/>
            <w:vAlign w:val="center"/>
            <w:hideMark/>
          </w:tcPr>
          <w:p w14:paraId="3F33276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49.715,95</w:t>
            </w:r>
          </w:p>
        </w:tc>
        <w:tc>
          <w:tcPr>
            <w:tcW w:w="481" w:type="pct"/>
            <w:tcBorders>
              <w:top w:val="nil"/>
              <w:left w:val="nil"/>
              <w:bottom w:val="single" w:sz="4" w:space="0" w:color="D3D3D3"/>
              <w:right w:val="single" w:sz="4" w:space="0" w:color="D3D3D3"/>
            </w:tcBorders>
            <w:shd w:val="clear" w:color="auto" w:fill="auto"/>
            <w:vAlign w:val="center"/>
            <w:hideMark/>
          </w:tcPr>
          <w:p w14:paraId="287BD09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0FD3A5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143.551,20</w:t>
            </w:r>
          </w:p>
        </w:tc>
        <w:tc>
          <w:tcPr>
            <w:tcW w:w="575" w:type="pct"/>
            <w:tcBorders>
              <w:top w:val="nil"/>
              <w:left w:val="nil"/>
              <w:bottom w:val="single" w:sz="4" w:space="0" w:color="D3D3D3"/>
              <w:right w:val="single" w:sz="4" w:space="0" w:color="D3D3D3"/>
            </w:tcBorders>
            <w:shd w:val="clear" w:color="708090" w:fill="708090"/>
            <w:vAlign w:val="center"/>
            <w:hideMark/>
          </w:tcPr>
          <w:p w14:paraId="7DB327F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288.991,41</w:t>
            </w:r>
          </w:p>
        </w:tc>
      </w:tr>
      <w:tr w:rsidR="00AF22FF" w:rsidRPr="002C141F" w14:paraId="7CA5C8BC" w14:textId="77777777"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18313D30"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34050AD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407DC0F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636.424.288,35</w:t>
            </w:r>
          </w:p>
        </w:tc>
        <w:tc>
          <w:tcPr>
            <w:tcW w:w="388" w:type="pct"/>
            <w:tcBorders>
              <w:top w:val="nil"/>
              <w:left w:val="nil"/>
              <w:bottom w:val="single" w:sz="4" w:space="0" w:color="D3D3D3"/>
              <w:right w:val="single" w:sz="4" w:space="0" w:color="D3D3D3"/>
            </w:tcBorders>
            <w:shd w:val="clear" w:color="auto" w:fill="auto"/>
            <w:vAlign w:val="center"/>
            <w:hideMark/>
          </w:tcPr>
          <w:p w14:paraId="3361461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35CA78D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38B529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8.789.254,03</w:t>
            </w:r>
          </w:p>
        </w:tc>
        <w:tc>
          <w:tcPr>
            <w:tcW w:w="481" w:type="pct"/>
            <w:tcBorders>
              <w:top w:val="nil"/>
              <w:left w:val="nil"/>
              <w:bottom w:val="single" w:sz="4" w:space="0" w:color="D3D3D3"/>
              <w:right w:val="single" w:sz="4" w:space="0" w:color="D3D3D3"/>
            </w:tcBorders>
            <w:shd w:val="clear" w:color="auto" w:fill="auto"/>
            <w:vAlign w:val="center"/>
            <w:hideMark/>
          </w:tcPr>
          <w:p w14:paraId="02ECF77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7DEBDC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722D5C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2E6F3DE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645.213.542,38</w:t>
            </w:r>
          </w:p>
        </w:tc>
      </w:tr>
      <w:tr w:rsidR="00AF22FF" w:rsidRPr="002C141F" w14:paraId="4FE055C2" w14:textId="77777777"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7F12D8F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111B7C7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668396C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13B780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1787F6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6BD857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49.711,93</w:t>
            </w:r>
          </w:p>
        </w:tc>
        <w:tc>
          <w:tcPr>
            <w:tcW w:w="481" w:type="pct"/>
            <w:tcBorders>
              <w:top w:val="nil"/>
              <w:left w:val="nil"/>
              <w:bottom w:val="single" w:sz="4" w:space="0" w:color="D3D3D3"/>
              <w:right w:val="single" w:sz="4" w:space="0" w:color="D3D3D3"/>
            </w:tcBorders>
            <w:shd w:val="clear" w:color="auto" w:fill="auto"/>
            <w:vAlign w:val="center"/>
            <w:hideMark/>
          </w:tcPr>
          <w:p w14:paraId="6FB5EC4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136A65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898B20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34F2562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49.711,93</w:t>
            </w:r>
          </w:p>
        </w:tc>
      </w:tr>
      <w:tr w:rsidR="00AF22FF" w:rsidRPr="002C141F" w14:paraId="5AD1F936" w14:textId="77777777"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6C46DEC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75DD2FF6"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73" w:type="pct"/>
            <w:tcBorders>
              <w:top w:val="nil"/>
              <w:left w:val="nil"/>
              <w:bottom w:val="single" w:sz="4" w:space="0" w:color="D3D3D3"/>
              <w:right w:val="single" w:sz="4" w:space="0" w:color="D3D3D3"/>
            </w:tcBorders>
            <w:shd w:val="clear" w:color="auto" w:fill="auto"/>
            <w:vAlign w:val="center"/>
            <w:hideMark/>
          </w:tcPr>
          <w:p w14:paraId="4185EF1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50.007.895,00</w:t>
            </w:r>
          </w:p>
        </w:tc>
        <w:tc>
          <w:tcPr>
            <w:tcW w:w="388" w:type="pct"/>
            <w:tcBorders>
              <w:top w:val="nil"/>
              <w:left w:val="nil"/>
              <w:bottom w:val="single" w:sz="4" w:space="0" w:color="D3D3D3"/>
              <w:right w:val="single" w:sz="4" w:space="0" w:color="D3D3D3"/>
            </w:tcBorders>
            <w:shd w:val="clear" w:color="auto" w:fill="auto"/>
            <w:vAlign w:val="center"/>
            <w:hideMark/>
          </w:tcPr>
          <w:p w14:paraId="4A31655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40AD39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E63244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0C73F0B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6E6816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3FF665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805351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50.007.895,00</w:t>
            </w:r>
          </w:p>
        </w:tc>
      </w:tr>
      <w:tr w:rsidR="00AF22FF" w:rsidRPr="002C141F" w14:paraId="3EF8B81F"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4452684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28766513"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61104D1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96B28C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2F07381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42FF011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1.652.308,00</w:t>
            </w:r>
          </w:p>
        </w:tc>
        <w:tc>
          <w:tcPr>
            <w:tcW w:w="481" w:type="pct"/>
            <w:tcBorders>
              <w:top w:val="nil"/>
              <w:left w:val="nil"/>
              <w:bottom w:val="single" w:sz="4" w:space="0" w:color="D3D3D3"/>
              <w:right w:val="single" w:sz="4" w:space="0" w:color="D3D3D3"/>
            </w:tcBorders>
            <w:shd w:val="clear" w:color="auto" w:fill="auto"/>
            <w:vAlign w:val="center"/>
            <w:hideMark/>
          </w:tcPr>
          <w:p w14:paraId="4BD91D6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232.377,00</w:t>
            </w:r>
          </w:p>
        </w:tc>
        <w:tc>
          <w:tcPr>
            <w:tcW w:w="481" w:type="pct"/>
            <w:tcBorders>
              <w:top w:val="nil"/>
              <w:left w:val="nil"/>
              <w:bottom w:val="single" w:sz="4" w:space="0" w:color="D3D3D3"/>
              <w:right w:val="single" w:sz="4" w:space="0" w:color="D3D3D3"/>
            </w:tcBorders>
            <w:shd w:val="clear" w:color="auto" w:fill="auto"/>
            <w:vAlign w:val="center"/>
            <w:hideMark/>
          </w:tcPr>
          <w:p w14:paraId="6348E62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EB2772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40.409,00</w:t>
            </w:r>
          </w:p>
        </w:tc>
        <w:tc>
          <w:tcPr>
            <w:tcW w:w="575" w:type="pct"/>
            <w:tcBorders>
              <w:top w:val="nil"/>
              <w:left w:val="nil"/>
              <w:bottom w:val="single" w:sz="4" w:space="0" w:color="D3D3D3"/>
              <w:right w:val="single" w:sz="4" w:space="0" w:color="D3D3D3"/>
            </w:tcBorders>
            <w:shd w:val="clear" w:color="708090" w:fill="708090"/>
            <w:vAlign w:val="center"/>
            <w:hideMark/>
          </w:tcPr>
          <w:p w14:paraId="1F91FF3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1.925.094,00</w:t>
            </w:r>
          </w:p>
        </w:tc>
      </w:tr>
      <w:tr w:rsidR="00AF22FF" w:rsidRPr="002C141F" w14:paraId="4B8BAE15" w14:textId="77777777"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66BC609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63D361B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73" w:type="pct"/>
            <w:tcBorders>
              <w:top w:val="nil"/>
              <w:left w:val="nil"/>
              <w:bottom w:val="single" w:sz="4" w:space="0" w:color="D3D3D3"/>
              <w:right w:val="single" w:sz="4" w:space="0" w:color="D3D3D3"/>
            </w:tcBorders>
            <w:shd w:val="clear" w:color="auto" w:fill="auto"/>
            <w:vAlign w:val="center"/>
            <w:hideMark/>
          </w:tcPr>
          <w:p w14:paraId="3F57AA6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101.937,23</w:t>
            </w:r>
          </w:p>
        </w:tc>
        <w:tc>
          <w:tcPr>
            <w:tcW w:w="388" w:type="pct"/>
            <w:tcBorders>
              <w:top w:val="nil"/>
              <w:left w:val="nil"/>
              <w:bottom w:val="single" w:sz="4" w:space="0" w:color="D3D3D3"/>
              <w:right w:val="single" w:sz="4" w:space="0" w:color="D3D3D3"/>
            </w:tcBorders>
            <w:shd w:val="clear" w:color="auto" w:fill="auto"/>
            <w:vAlign w:val="center"/>
            <w:hideMark/>
          </w:tcPr>
          <w:p w14:paraId="213108D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712DB8C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216E13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303.253,06</w:t>
            </w:r>
          </w:p>
        </w:tc>
        <w:tc>
          <w:tcPr>
            <w:tcW w:w="481" w:type="pct"/>
            <w:tcBorders>
              <w:top w:val="nil"/>
              <w:left w:val="nil"/>
              <w:bottom w:val="single" w:sz="4" w:space="0" w:color="D3D3D3"/>
              <w:right w:val="single" w:sz="4" w:space="0" w:color="D3D3D3"/>
            </w:tcBorders>
            <w:shd w:val="clear" w:color="auto" w:fill="auto"/>
            <w:vAlign w:val="center"/>
            <w:hideMark/>
          </w:tcPr>
          <w:p w14:paraId="42C9FD7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A0E01A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661FCF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833853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405.190,29</w:t>
            </w:r>
          </w:p>
        </w:tc>
      </w:tr>
      <w:tr w:rsidR="00AF22FF" w:rsidRPr="002C141F" w14:paraId="50DB95F7"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48A2408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13937B2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1BE757E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52464F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3041C04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657A434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509.459,00</w:t>
            </w:r>
          </w:p>
        </w:tc>
        <w:tc>
          <w:tcPr>
            <w:tcW w:w="481" w:type="pct"/>
            <w:tcBorders>
              <w:top w:val="nil"/>
              <w:left w:val="nil"/>
              <w:bottom w:val="single" w:sz="4" w:space="0" w:color="D3D3D3"/>
              <w:right w:val="single" w:sz="4" w:space="0" w:color="D3D3D3"/>
            </w:tcBorders>
            <w:shd w:val="clear" w:color="auto" w:fill="auto"/>
            <w:vAlign w:val="center"/>
            <w:hideMark/>
          </w:tcPr>
          <w:p w14:paraId="1E72D7D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6CE90D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2D987EF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4E4BE6A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509.459,00</w:t>
            </w:r>
          </w:p>
        </w:tc>
      </w:tr>
      <w:tr w:rsidR="00AF22FF" w:rsidRPr="002C141F" w14:paraId="09BBD33D"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1314F8A7"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2693E2E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12758A2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241846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166.501,00</w:t>
            </w:r>
          </w:p>
        </w:tc>
        <w:tc>
          <w:tcPr>
            <w:tcW w:w="353" w:type="pct"/>
            <w:tcBorders>
              <w:top w:val="nil"/>
              <w:left w:val="nil"/>
              <w:bottom w:val="single" w:sz="4" w:space="0" w:color="D3D3D3"/>
              <w:right w:val="single" w:sz="4" w:space="0" w:color="D3D3D3"/>
            </w:tcBorders>
            <w:shd w:val="clear" w:color="auto" w:fill="auto"/>
            <w:vAlign w:val="center"/>
            <w:hideMark/>
          </w:tcPr>
          <w:p w14:paraId="66826BB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46C349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3629384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661C07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F21243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4577386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166.501,00</w:t>
            </w:r>
          </w:p>
        </w:tc>
      </w:tr>
      <w:tr w:rsidR="00AF22FF" w:rsidRPr="002C141F" w14:paraId="46BFF32C"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05A37C64"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ŞİŞECAM ENERJİ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6BE7C8C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360DE92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53.048.477,71</w:t>
            </w:r>
          </w:p>
        </w:tc>
        <w:tc>
          <w:tcPr>
            <w:tcW w:w="388" w:type="pct"/>
            <w:tcBorders>
              <w:top w:val="nil"/>
              <w:left w:val="nil"/>
              <w:bottom w:val="single" w:sz="4" w:space="0" w:color="D3D3D3"/>
              <w:right w:val="single" w:sz="4" w:space="0" w:color="D3D3D3"/>
            </w:tcBorders>
            <w:shd w:val="clear" w:color="auto" w:fill="auto"/>
            <w:vAlign w:val="center"/>
            <w:hideMark/>
          </w:tcPr>
          <w:p w14:paraId="4EB5A6C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29CBE99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0ECC789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553BA1B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6BB8717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DE545E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7FB7BC4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53.048.477,71</w:t>
            </w:r>
          </w:p>
        </w:tc>
      </w:tr>
      <w:tr w:rsidR="00AF22FF" w:rsidRPr="002C141F" w14:paraId="035AAEA7" w14:textId="77777777"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4CE0BC1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THRACE BASIN NATURAL GAS (TÜRKİYE) CORPORATION TÜRKİYE-ANKARA ŞUBESİ</w:t>
            </w:r>
          </w:p>
        </w:tc>
        <w:tc>
          <w:tcPr>
            <w:tcW w:w="462" w:type="pct"/>
            <w:tcBorders>
              <w:top w:val="nil"/>
              <w:left w:val="nil"/>
              <w:bottom w:val="single" w:sz="4" w:space="0" w:color="D3D3D3"/>
              <w:right w:val="single" w:sz="4" w:space="0" w:color="D3D3D3"/>
            </w:tcBorders>
            <w:shd w:val="clear" w:color="708090" w:fill="708090"/>
            <w:vAlign w:val="center"/>
            <w:hideMark/>
          </w:tcPr>
          <w:p w14:paraId="649DC2A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1340A4B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8.966.694,00</w:t>
            </w:r>
          </w:p>
        </w:tc>
        <w:tc>
          <w:tcPr>
            <w:tcW w:w="388" w:type="pct"/>
            <w:tcBorders>
              <w:top w:val="nil"/>
              <w:left w:val="nil"/>
              <w:bottom w:val="single" w:sz="4" w:space="0" w:color="D3D3D3"/>
              <w:right w:val="single" w:sz="4" w:space="0" w:color="D3D3D3"/>
            </w:tcBorders>
            <w:shd w:val="clear" w:color="auto" w:fill="auto"/>
            <w:vAlign w:val="center"/>
            <w:hideMark/>
          </w:tcPr>
          <w:p w14:paraId="31FC78A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3DAD1C3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351F843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5.083.989,11</w:t>
            </w:r>
          </w:p>
        </w:tc>
        <w:tc>
          <w:tcPr>
            <w:tcW w:w="481" w:type="pct"/>
            <w:tcBorders>
              <w:top w:val="nil"/>
              <w:left w:val="nil"/>
              <w:bottom w:val="single" w:sz="4" w:space="0" w:color="D3D3D3"/>
              <w:right w:val="single" w:sz="4" w:space="0" w:color="D3D3D3"/>
            </w:tcBorders>
            <w:shd w:val="clear" w:color="auto" w:fill="auto"/>
            <w:vAlign w:val="center"/>
            <w:hideMark/>
          </w:tcPr>
          <w:p w14:paraId="15208BA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C9A2C5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1A3883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59AE009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14.050.683,11</w:t>
            </w:r>
          </w:p>
        </w:tc>
      </w:tr>
      <w:tr w:rsidR="00AF22FF" w:rsidRPr="002C141F" w14:paraId="46F5C4A3"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48EAFCC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TRAKYA BÖLGESİ DOĞAL GAZ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14:paraId="79F1574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73" w:type="pct"/>
            <w:tcBorders>
              <w:top w:val="nil"/>
              <w:left w:val="nil"/>
              <w:bottom w:val="single" w:sz="4" w:space="0" w:color="D3D3D3"/>
              <w:right w:val="single" w:sz="4" w:space="0" w:color="D3D3D3"/>
            </w:tcBorders>
            <w:shd w:val="clear" w:color="auto" w:fill="auto"/>
            <w:vAlign w:val="center"/>
            <w:hideMark/>
          </w:tcPr>
          <w:p w14:paraId="3AAD527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1.899.008,28</w:t>
            </w:r>
          </w:p>
        </w:tc>
        <w:tc>
          <w:tcPr>
            <w:tcW w:w="388" w:type="pct"/>
            <w:tcBorders>
              <w:top w:val="nil"/>
              <w:left w:val="nil"/>
              <w:bottom w:val="single" w:sz="4" w:space="0" w:color="D3D3D3"/>
              <w:right w:val="single" w:sz="4" w:space="0" w:color="D3D3D3"/>
            </w:tcBorders>
            <w:shd w:val="clear" w:color="auto" w:fill="auto"/>
            <w:vAlign w:val="center"/>
            <w:hideMark/>
          </w:tcPr>
          <w:p w14:paraId="2640C6B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1E152D0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2D6C723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71.240.978,95</w:t>
            </w:r>
          </w:p>
        </w:tc>
        <w:tc>
          <w:tcPr>
            <w:tcW w:w="481" w:type="pct"/>
            <w:tcBorders>
              <w:top w:val="nil"/>
              <w:left w:val="nil"/>
              <w:bottom w:val="single" w:sz="4" w:space="0" w:color="D3D3D3"/>
              <w:right w:val="single" w:sz="4" w:space="0" w:color="D3D3D3"/>
            </w:tcBorders>
            <w:shd w:val="clear" w:color="auto" w:fill="auto"/>
            <w:vAlign w:val="center"/>
            <w:hideMark/>
          </w:tcPr>
          <w:p w14:paraId="3467065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15.100.033,75</w:t>
            </w:r>
          </w:p>
        </w:tc>
        <w:tc>
          <w:tcPr>
            <w:tcW w:w="481" w:type="pct"/>
            <w:tcBorders>
              <w:top w:val="nil"/>
              <w:left w:val="nil"/>
              <w:bottom w:val="single" w:sz="4" w:space="0" w:color="D3D3D3"/>
              <w:right w:val="single" w:sz="4" w:space="0" w:color="D3D3D3"/>
            </w:tcBorders>
            <w:shd w:val="clear" w:color="auto" w:fill="auto"/>
            <w:vAlign w:val="center"/>
            <w:hideMark/>
          </w:tcPr>
          <w:p w14:paraId="6F6C222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67.006.216,76</w:t>
            </w:r>
          </w:p>
        </w:tc>
        <w:tc>
          <w:tcPr>
            <w:tcW w:w="388" w:type="pct"/>
            <w:tcBorders>
              <w:top w:val="nil"/>
              <w:left w:val="nil"/>
              <w:bottom w:val="single" w:sz="4" w:space="0" w:color="D3D3D3"/>
              <w:right w:val="single" w:sz="4" w:space="0" w:color="D3D3D3"/>
            </w:tcBorders>
            <w:shd w:val="clear" w:color="auto" w:fill="auto"/>
            <w:vAlign w:val="center"/>
            <w:hideMark/>
          </w:tcPr>
          <w:p w14:paraId="22683D5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14:paraId="14060B8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155.246.237,73</w:t>
            </w:r>
          </w:p>
        </w:tc>
      </w:tr>
      <w:tr w:rsidR="00AF22FF" w:rsidRPr="002C141F" w14:paraId="3CFC6C74"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5D8585B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TÜRKİYE PETROLLERİ ANONİM ORTAKLIĞI</w:t>
            </w:r>
          </w:p>
        </w:tc>
        <w:tc>
          <w:tcPr>
            <w:tcW w:w="462" w:type="pct"/>
            <w:tcBorders>
              <w:top w:val="nil"/>
              <w:left w:val="nil"/>
              <w:bottom w:val="single" w:sz="4" w:space="0" w:color="D3D3D3"/>
              <w:right w:val="single" w:sz="4" w:space="0" w:color="D3D3D3"/>
            </w:tcBorders>
            <w:shd w:val="clear" w:color="708090" w:fill="708090"/>
            <w:vAlign w:val="center"/>
            <w:hideMark/>
          </w:tcPr>
          <w:p w14:paraId="6666C76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73" w:type="pct"/>
            <w:tcBorders>
              <w:top w:val="nil"/>
              <w:left w:val="nil"/>
              <w:bottom w:val="single" w:sz="4" w:space="0" w:color="D3D3D3"/>
              <w:right w:val="single" w:sz="4" w:space="0" w:color="D3D3D3"/>
            </w:tcBorders>
            <w:shd w:val="clear" w:color="auto" w:fill="auto"/>
            <w:vAlign w:val="center"/>
            <w:hideMark/>
          </w:tcPr>
          <w:p w14:paraId="0FFC3D5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5ACA0FA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14C7DD8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9" w:type="pct"/>
            <w:tcBorders>
              <w:top w:val="nil"/>
              <w:left w:val="nil"/>
              <w:bottom w:val="single" w:sz="4" w:space="0" w:color="D3D3D3"/>
              <w:right w:val="single" w:sz="4" w:space="0" w:color="D3D3D3"/>
            </w:tcBorders>
            <w:shd w:val="clear" w:color="auto" w:fill="auto"/>
            <w:vAlign w:val="center"/>
            <w:hideMark/>
          </w:tcPr>
          <w:p w14:paraId="528A45A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125.005.366,00</w:t>
            </w:r>
          </w:p>
        </w:tc>
        <w:tc>
          <w:tcPr>
            <w:tcW w:w="481" w:type="pct"/>
            <w:tcBorders>
              <w:top w:val="nil"/>
              <w:left w:val="nil"/>
              <w:bottom w:val="single" w:sz="4" w:space="0" w:color="D3D3D3"/>
              <w:right w:val="single" w:sz="4" w:space="0" w:color="D3D3D3"/>
            </w:tcBorders>
            <w:shd w:val="clear" w:color="auto" w:fill="auto"/>
            <w:vAlign w:val="center"/>
            <w:hideMark/>
          </w:tcPr>
          <w:p w14:paraId="1DA0028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1E8E82A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5C366F8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45.486,00</w:t>
            </w:r>
          </w:p>
        </w:tc>
        <w:tc>
          <w:tcPr>
            <w:tcW w:w="575" w:type="pct"/>
            <w:tcBorders>
              <w:top w:val="nil"/>
              <w:left w:val="nil"/>
              <w:bottom w:val="single" w:sz="4" w:space="0" w:color="D3D3D3"/>
              <w:right w:val="single" w:sz="4" w:space="0" w:color="D3D3D3"/>
            </w:tcBorders>
            <w:shd w:val="clear" w:color="708090" w:fill="708090"/>
            <w:vAlign w:val="center"/>
            <w:hideMark/>
          </w:tcPr>
          <w:p w14:paraId="2F61260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125.050.852,00</w:t>
            </w:r>
          </w:p>
        </w:tc>
      </w:tr>
      <w:tr w:rsidR="00AF22FF" w:rsidRPr="002C141F" w14:paraId="7F611AEF" w14:textId="77777777"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14:paraId="3AD9616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407B70C8"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73" w:type="pct"/>
            <w:tcBorders>
              <w:top w:val="nil"/>
              <w:left w:val="nil"/>
              <w:bottom w:val="single" w:sz="4" w:space="0" w:color="D3D3D3"/>
              <w:right w:val="single" w:sz="4" w:space="0" w:color="D3D3D3"/>
            </w:tcBorders>
            <w:shd w:val="clear" w:color="708090" w:fill="708090"/>
            <w:vAlign w:val="center"/>
            <w:hideMark/>
          </w:tcPr>
          <w:p w14:paraId="5AA28EDB"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750.448.300,57</w:t>
            </w:r>
          </w:p>
        </w:tc>
        <w:tc>
          <w:tcPr>
            <w:tcW w:w="388" w:type="pct"/>
            <w:tcBorders>
              <w:top w:val="nil"/>
              <w:left w:val="nil"/>
              <w:bottom w:val="single" w:sz="4" w:space="0" w:color="D3D3D3"/>
              <w:right w:val="single" w:sz="4" w:space="0" w:color="D3D3D3"/>
            </w:tcBorders>
            <w:shd w:val="clear" w:color="708090" w:fill="708090"/>
            <w:vAlign w:val="center"/>
            <w:hideMark/>
          </w:tcPr>
          <w:p w14:paraId="294F5E7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166.501,00</w:t>
            </w:r>
          </w:p>
        </w:tc>
        <w:tc>
          <w:tcPr>
            <w:tcW w:w="353" w:type="pct"/>
            <w:tcBorders>
              <w:top w:val="nil"/>
              <w:left w:val="nil"/>
              <w:bottom w:val="single" w:sz="4" w:space="0" w:color="D3D3D3"/>
              <w:right w:val="single" w:sz="4" w:space="0" w:color="D3D3D3"/>
            </w:tcBorders>
            <w:shd w:val="clear" w:color="708090" w:fill="708090"/>
            <w:vAlign w:val="center"/>
            <w:hideMark/>
          </w:tcPr>
          <w:p w14:paraId="64E8058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3429B18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212.730.044,34</w:t>
            </w:r>
          </w:p>
        </w:tc>
        <w:tc>
          <w:tcPr>
            <w:tcW w:w="481" w:type="pct"/>
            <w:tcBorders>
              <w:top w:val="nil"/>
              <w:left w:val="nil"/>
              <w:bottom w:val="single" w:sz="4" w:space="0" w:color="D3D3D3"/>
              <w:right w:val="single" w:sz="4" w:space="0" w:color="D3D3D3"/>
            </w:tcBorders>
            <w:shd w:val="clear" w:color="708090" w:fill="708090"/>
            <w:vAlign w:val="center"/>
            <w:hideMark/>
          </w:tcPr>
          <w:p w14:paraId="3E8CC14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15.382.126,70</w:t>
            </w:r>
          </w:p>
        </w:tc>
        <w:tc>
          <w:tcPr>
            <w:tcW w:w="481" w:type="pct"/>
            <w:tcBorders>
              <w:top w:val="nil"/>
              <w:left w:val="nil"/>
              <w:bottom w:val="single" w:sz="4" w:space="0" w:color="D3D3D3"/>
              <w:right w:val="single" w:sz="4" w:space="0" w:color="D3D3D3"/>
            </w:tcBorders>
            <w:shd w:val="clear" w:color="708090" w:fill="708090"/>
            <w:vAlign w:val="center"/>
            <w:hideMark/>
          </w:tcPr>
          <w:p w14:paraId="38DF282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67.006.216,76</w:t>
            </w:r>
          </w:p>
        </w:tc>
        <w:tc>
          <w:tcPr>
            <w:tcW w:w="388" w:type="pct"/>
            <w:tcBorders>
              <w:top w:val="nil"/>
              <w:left w:val="nil"/>
              <w:bottom w:val="single" w:sz="4" w:space="0" w:color="D3D3D3"/>
              <w:right w:val="single" w:sz="4" w:space="0" w:color="D3D3D3"/>
            </w:tcBorders>
            <w:shd w:val="clear" w:color="708090" w:fill="708090"/>
            <w:vAlign w:val="center"/>
            <w:hideMark/>
          </w:tcPr>
          <w:p w14:paraId="6413D02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229.446,20</w:t>
            </w:r>
          </w:p>
        </w:tc>
        <w:tc>
          <w:tcPr>
            <w:tcW w:w="575" w:type="pct"/>
            <w:tcBorders>
              <w:top w:val="nil"/>
              <w:left w:val="nil"/>
              <w:bottom w:val="single" w:sz="4" w:space="0" w:color="D3D3D3"/>
              <w:right w:val="single" w:sz="4" w:space="0" w:color="D3D3D3"/>
            </w:tcBorders>
            <w:shd w:val="clear" w:color="708090" w:fill="708090"/>
            <w:vAlign w:val="center"/>
            <w:hideMark/>
          </w:tcPr>
          <w:p w14:paraId="6724872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1.045.962.635,56</w:t>
            </w:r>
          </w:p>
        </w:tc>
      </w:tr>
    </w:tbl>
    <w:p w14:paraId="4B533F21" w14:textId="77777777" w:rsidR="002F2BD8" w:rsidRPr="002C141F" w:rsidRDefault="002F2BD8" w:rsidP="0061173D">
      <w:pPr>
        <w:rPr>
          <w:rFonts w:ascii="Times New Roman" w:hAnsi="Times New Roman"/>
          <w:lang w:val="en-US"/>
        </w:rPr>
      </w:pPr>
    </w:p>
    <w:p w14:paraId="53A9BC04" w14:textId="77777777" w:rsidR="00AB0FC6" w:rsidRPr="002C141F" w:rsidRDefault="002F2BD8" w:rsidP="002F2BD8">
      <w:pPr>
        <w:rPr>
          <w:rFonts w:ascii="Times New Roman" w:hAnsi="Times New Roman"/>
          <w:lang w:val="en-US"/>
        </w:rPr>
      </w:pPr>
      <w:r w:rsidRPr="002C141F">
        <w:rPr>
          <w:rFonts w:ascii="Times New Roman" w:hAnsi="Times New Roman"/>
          <w:lang w:val="en-US"/>
        </w:rPr>
        <w:lastRenderedPageBreak/>
        <w:br w:type="page"/>
      </w:r>
    </w:p>
    <w:p w14:paraId="319EB5ED" w14:textId="77777777" w:rsidR="00AB0FC6" w:rsidRPr="002C141F" w:rsidRDefault="004C282A" w:rsidP="00385AC9">
      <w:pPr>
        <w:pStyle w:val="Balk5"/>
        <w:rPr>
          <w:lang w:val="en-US"/>
        </w:rPr>
      </w:pPr>
      <w:bookmarkStart w:id="451" w:name="_Toc445993567"/>
      <w:bookmarkStart w:id="452" w:name="_Toc520881420"/>
      <w:r w:rsidRPr="002C141F">
        <w:rPr>
          <w:lang w:val="en-US"/>
        </w:rPr>
        <w:lastRenderedPageBreak/>
        <w:t>Table</w:t>
      </w:r>
      <w:r w:rsidR="00AB0FC6" w:rsidRPr="002C141F">
        <w:rPr>
          <w:lang w:val="en-US"/>
        </w:rPr>
        <w:t xml:space="preserve"> 10.50 KIRŞEHİR</w:t>
      </w:r>
      <w:bookmarkEnd w:id="451"/>
      <w:bookmarkEnd w:id="452"/>
    </w:p>
    <w:tbl>
      <w:tblPr>
        <w:tblW w:w="5000" w:type="pct"/>
        <w:tblCellMar>
          <w:left w:w="70" w:type="dxa"/>
          <w:right w:w="70" w:type="dxa"/>
        </w:tblCellMar>
        <w:tblLook w:val="04A0" w:firstRow="1" w:lastRow="0" w:firstColumn="1" w:lastColumn="0" w:noHBand="0" w:noVBand="1"/>
      </w:tblPr>
      <w:tblGrid>
        <w:gridCol w:w="2664"/>
        <w:gridCol w:w="1096"/>
        <w:gridCol w:w="1207"/>
        <w:gridCol w:w="699"/>
        <w:gridCol w:w="1335"/>
        <w:gridCol w:w="1309"/>
        <w:gridCol w:w="1309"/>
        <w:gridCol w:w="1309"/>
        <w:gridCol w:w="1055"/>
        <w:gridCol w:w="1309"/>
      </w:tblGrid>
      <w:tr w:rsidR="00AF22FF" w:rsidRPr="002C141F" w14:paraId="702D3950"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B6221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646696D"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4766B8"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3C7ECD"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D97623"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95D344"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D6942B"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FF25DD"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5C6D06"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CF3B92"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4AC69BC5"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FC93D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C0A0F5"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5EBA88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AD0E7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11F4A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E4894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785.121,80</w:t>
            </w:r>
          </w:p>
        </w:tc>
        <w:tc>
          <w:tcPr>
            <w:tcW w:w="410" w:type="pct"/>
            <w:tcBorders>
              <w:top w:val="nil"/>
              <w:left w:val="nil"/>
              <w:bottom w:val="single" w:sz="4" w:space="0" w:color="D3D3D3"/>
              <w:right w:val="single" w:sz="4" w:space="0" w:color="D3D3D3"/>
            </w:tcBorders>
            <w:shd w:val="clear" w:color="auto" w:fill="auto"/>
            <w:vAlign w:val="center"/>
            <w:hideMark/>
          </w:tcPr>
          <w:p w14:paraId="0F727ED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79047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ACA3C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1376F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785.121,80</w:t>
            </w:r>
          </w:p>
        </w:tc>
      </w:tr>
      <w:tr w:rsidR="00AF22FF" w:rsidRPr="002C141F" w14:paraId="5790981B"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52B274"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94D67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F49AA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DCCE9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EDF78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3DE83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032FC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31.354,22</w:t>
            </w:r>
          </w:p>
        </w:tc>
        <w:tc>
          <w:tcPr>
            <w:tcW w:w="410" w:type="pct"/>
            <w:tcBorders>
              <w:top w:val="nil"/>
              <w:left w:val="nil"/>
              <w:bottom w:val="single" w:sz="4" w:space="0" w:color="D3D3D3"/>
              <w:right w:val="single" w:sz="4" w:space="0" w:color="D3D3D3"/>
            </w:tcBorders>
            <w:shd w:val="clear" w:color="auto" w:fill="auto"/>
            <w:vAlign w:val="center"/>
            <w:hideMark/>
          </w:tcPr>
          <w:p w14:paraId="594B861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63A95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176.895,96</w:t>
            </w:r>
          </w:p>
        </w:tc>
        <w:tc>
          <w:tcPr>
            <w:tcW w:w="410" w:type="pct"/>
            <w:tcBorders>
              <w:top w:val="nil"/>
              <w:left w:val="nil"/>
              <w:bottom w:val="single" w:sz="4" w:space="0" w:color="D3D3D3"/>
              <w:right w:val="single" w:sz="4" w:space="0" w:color="D3D3D3"/>
            </w:tcBorders>
            <w:shd w:val="clear" w:color="708090" w:fill="708090"/>
            <w:vAlign w:val="center"/>
            <w:hideMark/>
          </w:tcPr>
          <w:p w14:paraId="27648D6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208.250,18</w:t>
            </w:r>
          </w:p>
        </w:tc>
      </w:tr>
      <w:tr w:rsidR="00AF22FF" w:rsidRPr="002C141F" w14:paraId="136808BD"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2823CA"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F1F05F"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6B9F4D3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2.992.880,32</w:t>
            </w:r>
          </w:p>
        </w:tc>
        <w:tc>
          <w:tcPr>
            <w:tcW w:w="410" w:type="pct"/>
            <w:tcBorders>
              <w:top w:val="nil"/>
              <w:left w:val="nil"/>
              <w:bottom w:val="single" w:sz="4" w:space="0" w:color="D3D3D3"/>
              <w:right w:val="single" w:sz="4" w:space="0" w:color="D3D3D3"/>
            </w:tcBorders>
            <w:shd w:val="clear" w:color="auto" w:fill="auto"/>
            <w:vAlign w:val="center"/>
            <w:hideMark/>
          </w:tcPr>
          <w:p w14:paraId="5963307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4749A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07DC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17.243.336,04</w:t>
            </w:r>
          </w:p>
        </w:tc>
        <w:tc>
          <w:tcPr>
            <w:tcW w:w="410" w:type="pct"/>
            <w:tcBorders>
              <w:top w:val="nil"/>
              <w:left w:val="nil"/>
              <w:bottom w:val="single" w:sz="4" w:space="0" w:color="D3D3D3"/>
              <w:right w:val="single" w:sz="4" w:space="0" w:color="D3D3D3"/>
            </w:tcBorders>
            <w:shd w:val="clear" w:color="auto" w:fill="auto"/>
            <w:vAlign w:val="center"/>
            <w:hideMark/>
          </w:tcPr>
          <w:p w14:paraId="39452DE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FEDA2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2C3F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25638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20.236.216,36</w:t>
            </w:r>
          </w:p>
        </w:tc>
      </w:tr>
      <w:tr w:rsidR="00AF22FF" w:rsidRPr="002C141F" w14:paraId="42F202E6"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23F448"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5F3BC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785486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6EAE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DECA8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0C8DB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203.340,00</w:t>
            </w:r>
          </w:p>
        </w:tc>
        <w:tc>
          <w:tcPr>
            <w:tcW w:w="410" w:type="pct"/>
            <w:tcBorders>
              <w:top w:val="nil"/>
              <w:left w:val="nil"/>
              <w:bottom w:val="single" w:sz="4" w:space="0" w:color="D3D3D3"/>
              <w:right w:val="single" w:sz="4" w:space="0" w:color="D3D3D3"/>
            </w:tcBorders>
            <w:shd w:val="clear" w:color="auto" w:fill="auto"/>
            <w:vAlign w:val="center"/>
            <w:hideMark/>
          </w:tcPr>
          <w:p w14:paraId="5AA6465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84.928,00</w:t>
            </w:r>
          </w:p>
        </w:tc>
        <w:tc>
          <w:tcPr>
            <w:tcW w:w="410" w:type="pct"/>
            <w:tcBorders>
              <w:top w:val="nil"/>
              <w:left w:val="nil"/>
              <w:bottom w:val="single" w:sz="4" w:space="0" w:color="D3D3D3"/>
              <w:right w:val="single" w:sz="4" w:space="0" w:color="D3D3D3"/>
            </w:tcBorders>
            <w:shd w:val="clear" w:color="auto" w:fill="auto"/>
            <w:vAlign w:val="center"/>
            <w:hideMark/>
          </w:tcPr>
          <w:p w14:paraId="37E4E70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808BB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7D4CA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288.268,00</w:t>
            </w:r>
          </w:p>
        </w:tc>
      </w:tr>
      <w:tr w:rsidR="00AF22FF" w:rsidRPr="002C141F" w14:paraId="21AC0E37"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660AC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B8F466"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484C10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EEDAF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2843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A6964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14.821.539,00</w:t>
            </w:r>
          </w:p>
        </w:tc>
        <w:tc>
          <w:tcPr>
            <w:tcW w:w="410" w:type="pct"/>
            <w:tcBorders>
              <w:top w:val="nil"/>
              <w:left w:val="nil"/>
              <w:bottom w:val="single" w:sz="4" w:space="0" w:color="D3D3D3"/>
              <w:right w:val="single" w:sz="4" w:space="0" w:color="D3D3D3"/>
            </w:tcBorders>
            <w:shd w:val="clear" w:color="auto" w:fill="auto"/>
            <w:vAlign w:val="center"/>
            <w:hideMark/>
          </w:tcPr>
          <w:p w14:paraId="5EDF33D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12.875.672,00</w:t>
            </w:r>
          </w:p>
        </w:tc>
        <w:tc>
          <w:tcPr>
            <w:tcW w:w="410" w:type="pct"/>
            <w:tcBorders>
              <w:top w:val="nil"/>
              <w:left w:val="nil"/>
              <w:bottom w:val="single" w:sz="4" w:space="0" w:color="D3D3D3"/>
              <w:right w:val="single" w:sz="4" w:space="0" w:color="D3D3D3"/>
            </w:tcBorders>
            <w:shd w:val="clear" w:color="auto" w:fill="auto"/>
            <w:vAlign w:val="center"/>
            <w:hideMark/>
          </w:tcPr>
          <w:p w14:paraId="33D5E04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38.180.747,00</w:t>
            </w:r>
          </w:p>
        </w:tc>
        <w:tc>
          <w:tcPr>
            <w:tcW w:w="410" w:type="pct"/>
            <w:tcBorders>
              <w:top w:val="nil"/>
              <w:left w:val="nil"/>
              <w:bottom w:val="single" w:sz="4" w:space="0" w:color="D3D3D3"/>
              <w:right w:val="single" w:sz="4" w:space="0" w:color="D3D3D3"/>
            </w:tcBorders>
            <w:shd w:val="clear" w:color="auto" w:fill="auto"/>
            <w:vAlign w:val="center"/>
            <w:hideMark/>
          </w:tcPr>
          <w:p w14:paraId="2F0AF89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EE793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65.877.958,00</w:t>
            </w:r>
          </w:p>
        </w:tc>
      </w:tr>
      <w:tr w:rsidR="00AF22FF" w:rsidRPr="002C141F" w14:paraId="7C9D275B"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AA1D6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371F4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2B7FA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19947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60B71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C2FD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1.165.498,68</w:t>
            </w:r>
          </w:p>
        </w:tc>
        <w:tc>
          <w:tcPr>
            <w:tcW w:w="410" w:type="pct"/>
            <w:tcBorders>
              <w:top w:val="nil"/>
              <w:left w:val="nil"/>
              <w:bottom w:val="single" w:sz="4" w:space="0" w:color="D3D3D3"/>
              <w:right w:val="single" w:sz="4" w:space="0" w:color="D3D3D3"/>
            </w:tcBorders>
            <w:shd w:val="clear" w:color="auto" w:fill="auto"/>
            <w:vAlign w:val="center"/>
            <w:hideMark/>
          </w:tcPr>
          <w:p w14:paraId="43A4201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F51F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A955F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54A72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1.165.498,68</w:t>
            </w:r>
          </w:p>
        </w:tc>
      </w:tr>
      <w:tr w:rsidR="00AF22FF" w:rsidRPr="002C141F" w14:paraId="6457D4A5"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FBC3F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9AE3E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250B3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B82E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A074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04FD9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814D7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391.386,00</w:t>
            </w:r>
          </w:p>
        </w:tc>
        <w:tc>
          <w:tcPr>
            <w:tcW w:w="410" w:type="pct"/>
            <w:tcBorders>
              <w:top w:val="nil"/>
              <w:left w:val="nil"/>
              <w:bottom w:val="single" w:sz="4" w:space="0" w:color="D3D3D3"/>
              <w:right w:val="single" w:sz="4" w:space="0" w:color="D3D3D3"/>
            </w:tcBorders>
            <w:shd w:val="clear" w:color="auto" w:fill="auto"/>
            <w:vAlign w:val="center"/>
            <w:hideMark/>
          </w:tcPr>
          <w:p w14:paraId="7984BBE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2923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5105C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391.386,00</w:t>
            </w:r>
          </w:p>
        </w:tc>
      </w:tr>
      <w:tr w:rsidR="00AF22FF" w:rsidRPr="002C141F" w14:paraId="423711FD"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85BBF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8906DD"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CD92A1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30C47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ED084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374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64F4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386.400,00</w:t>
            </w:r>
          </w:p>
        </w:tc>
        <w:tc>
          <w:tcPr>
            <w:tcW w:w="410" w:type="pct"/>
            <w:tcBorders>
              <w:top w:val="nil"/>
              <w:left w:val="nil"/>
              <w:bottom w:val="single" w:sz="4" w:space="0" w:color="D3D3D3"/>
              <w:right w:val="single" w:sz="4" w:space="0" w:color="D3D3D3"/>
            </w:tcBorders>
            <w:shd w:val="clear" w:color="auto" w:fill="auto"/>
            <w:vAlign w:val="center"/>
            <w:hideMark/>
          </w:tcPr>
          <w:p w14:paraId="249BEAE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1.405.046,18</w:t>
            </w:r>
          </w:p>
        </w:tc>
        <w:tc>
          <w:tcPr>
            <w:tcW w:w="410" w:type="pct"/>
            <w:tcBorders>
              <w:top w:val="nil"/>
              <w:left w:val="nil"/>
              <w:bottom w:val="single" w:sz="4" w:space="0" w:color="D3D3D3"/>
              <w:right w:val="single" w:sz="4" w:space="0" w:color="D3D3D3"/>
            </w:tcBorders>
            <w:shd w:val="clear" w:color="auto" w:fill="auto"/>
            <w:vAlign w:val="center"/>
            <w:hideMark/>
          </w:tcPr>
          <w:p w14:paraId="0C8E60E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293DD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1.791.446,18</w:t>
            </w:r>
          </w:p>
        </w:tc>
      </w:tr>
      <w:tr w:rsidR="00AF22FF" w:rsidRPr="002C141F" w14:paraId="384152E3"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B9F46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9E2A115"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64A984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2.992.880,32</w:t>
            </w:r>
          </w:p>
        </w:tc>
        <w:tc>
          <w:tcPr>
            <w:tcW w:w="410" w:type="pct"/>
            <w:tcBorders>
              <w:top w:val="nil"/>
              <w:left w:val="nil"/>
              <w:bottom w:val="single" w:sz="4" w:space="0" w:color="D3D3D3"/>
              <w:right w:val="single" w:sz="4" w:space="0" w:color="D3D3D3"/>
            </w:tcBorders>
            <w:shd w:val="clear" w:color="708090" w:fill="708090"/>
            <w:vAlign w:val="center"/>
            <w:hideMark/>
          </w:tcPr>
          <w:p w14:paraId="56C04949"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C8548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5FA52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34.218.835,52</w:t>
            </w:r>
          </w:p>
        </w:tc>
        <w:tc>
          <w:tcPr>
            <w:tcW w:w="410" w:type="pct"/>
            <w:tcBorders>
              <w:top w:val="nil"/>
              <w:left w:val="nil"/>
              <w:bottom w:val="single" w:sz="4" w:space="0" w:color="D3D3D3"/>
              <w:right w:val="single" w:sz="4" w:space="0" w:color="D3D3D3"/>
            </w:tcBorders>
            <w:shd w:val="clear" w:color="708090" w:fill="708090"/>
            <w:vAlign w:val="center"/>
            <w:hideMark/>
          </w:tcPr>
          <w:p w14:paraId="41505290"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13.769.740,22</w:t>
            </w:r>
          </w:p>
        </w:tc>
        <w:tc>
          <w:tcPr>
            <w:tcW w:w="410" w:type="pct"/>
            <w:tcBorders>
              <w:top w:val="nil"/>
              <w:left w:val="nil"/>
              <w:bottom w:val="single" w:sz="4" w:space="0" w:color="D3D3D3"/>
              <w:right w:val="single" w:sz="4" w:space="0" w:color="D3D3D3"/>
            </w:tcBorders>
            <w:shd w:val="clear" w:color="708090" w:fill="708090"/>
            <w:vAlign w:val="center"/>
            <w:hideMark/>
          </w:tcPr>
          <w:p w14:paraId="417C466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39.585.793,18</w:t>
            </w:r>
          </w:p>
        </w:tc>
        <w:tc>
          <w:tcPr>
            <w:tcW w:w="410" w:type="pct"/>
            <w:tcBorders>
              <w:top w:val="nil"/>
              <w:left w:val="nil"/>
              <w:bottom w:val="single" w:sz="4" w:space="0" w:color="D3D3D3"/>
              <w:right w:val="single" w:sz="4" w:space="0" w:color="D3D3D3"/>
            </w:tcBorders>
            <w:shd w:val="clear" w:color="708090" w:fill="708090"/>
            <w:vAlign w:val="center"/>
            <w:hideMark/>
          </w:tcPr>
          <w:p w14:paraId="57A5294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176.895,96</w:t>
            </w:r>
          </w:p>
        </w:tc>
        <w:tc>
          <w:tcPr>
            <w:tcW w:w="410" w:type="pct"/>
            <w:tcBorders>
              <w:top w:val="nil"/>
              <w:left w:val="nil"/>
              <w:bottom w:val="single" w:sz="4" w:space="0" w:color="D3D3D3"/>
              <w:right w:val="single" w:sz="4" w:space="0" w:color="D3D3D3"/>
            </w:tcBorders>
            <w:shd w:val="clear" w:color="708090" w:fill="708090"/>
            <w:vAlign w:val="center"/>
            <w:hideMark/>
          </w:tcPr>
          <w:p w14:paraId="762D05B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90.744.145,20</w:t>
            </w:r>
          </w:p>
        </w:tc>
      </w:tr>
    </w:tbl>
    <w:p w14:paraId="3D15AFCC" w14:textId="77777777" w:rsidR="00AB0FC6" w:rsidRPr="002C141F" w:rsidRDefault="00AB0FC6" w:rsidP="00AB0FC6">
      <w:pPr>
        <w:pStyle w:val="Tablo1"/>
        <w:jc w:val="left"/>
        <w:rPr>
          <w:rFonts w:ascii="Times New Roman" w:hAnsi="Times New Roman"/>
          <w:lang w:val="en-US"/>
        </w:rPr>
      </w:pPr>
    </w:p>
    <w:p w14:paraId="0405FD14" w14:textId="77777777" w:rsidR="00AB0FC6" w:rsidRPr="002C141F" w:rsidRDefault="004C282A" w:rsidP="00385AC9">
      <w:pPr>
        <w:pStyle w:val="Balk5"/>
        <w:rPr>
          <w:lang w:val="en-US"/>
        </w:rPr>
      </w:pPr>
      <w:bookmarkStart w:id="453" w:name="_Toc445993568"/>
      <w:bookmarkStart w:id="454" w:name="_Toc520881421"/>
      <w:r w:rsidRPr="002C141F">
        <w:rPr>
          <w:lang w:val="en-US"/>
        </w:rPr>
        <w:t>Table</w:t>
      </w:r>
      <w:r w:rsidR="00AB0FC6" w:rsidRPr="002C141F">
        <w:rPr>
          <w:lang w:val="en-US"/>
        </w:rPr>
        <w:t xml:space="preserve"> 10.51 KİLİS</w:t>
      </w:r>
      <w:bookmarkEnd w:id="453"/>
      <w:bookmarkEnd w:id="454"/>
    </w:p>
    <w:tbl>
      <w:tblPr>
        <w:tblW w:w="5000" w:type="pct"/>
        <w:tblCellMar>
          <w:left w:w="70" w:type="dxa"/>
          <w:right w:w="70" w:type="dxa"/>
        </w:tblCellMar>
        <w:tblLook w:val="04A0" w:firstRow="1" w:lastRow="0" w:firstColumn="1" w:lastColumn="0" w:noHBand="0" w:noVBand="1"/>
      </w:tblPr>
      <w:tblGrid>
        <w:gridCol w:w="3130"/>
        <w:gridCol w:w="1116"/>
        <w:gridCol w:w="1037"/>
        <w:gridCol w:w="817"/>
        <w:gridCol w:w="1335"/>
        <w:gridCol w:w="1207"/>
        <w:gridCol w:w="1207"/>
        <w:gridCol w:w="1207"/>
        <w:gridCol w:w="927"/>
        <w:gridCol w:w="1309"/>
      </w:tblGrid>
      <w:tr w:rsidR="00AF22FF" w:rsidRPr="002C141F" w14:paraId="6A19510C" w14:textId="77777777"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CAA52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bookmarkStart w:id="455" w:name="_Toc445993569"/>
            <w:r w:rsidRPr="002C141F">
              <w:rPr>
                <w:rFonts w:ascii="Tahoma" w:eastAsia="Times New Roman" w:hAnsi="Tahoma" w:cs="Tahoma"/>
                <w:b/>
                <w:bCs/>
                <w:color w:val="FFFFFF"/>
                <w:sz w:val="16"/>
                <w:szCs w:val="16"/>
                <w:lang w:val="en-US" w:eastAsia="tr-TR"/>
              </w:rPr>
              <w:t>KİLİS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2FC967"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4E3947"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F82FDC"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50E74E"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C69A1E"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133144"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55B24E"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A63871"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D04CA5"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3D274C2E"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4723F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3C403C"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E78EE6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5FA10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B0F2F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66BA4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3.408.450,58</w:t>
            </w:r>
          </w:p>
        </w:tc>
        <w:tc>
          <w:tcPr>
            <w:tcW w:w="410" w:type="pct"/>
            <w:tcBorders>
              <w:top w:val="nil"/>
              <w:left w:val="nil"/>
              <w:bottom w:val="single" w:sz="4" w:space="0" w:color="D3D3D3"/>
              <w:right w:val="single" w:sz="4" w:space="0" w:color="D3D3D3"/>
            </w:tcBorders>
            <w:shd w:val="clear" w:color="auto" w:fill="auto"/>
            <w:vAlign w:val="center"/>
            <w:hideMark/>
          </w:tcPr>
          <w:p w14:paraId="6A04893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4.308.694,27</w:t>
            </w:r>
          </w:p>
        </w:tc>
        <w:tc>
          <w:tcPr>
            <w:tcW w:w="410" w:type="pct"/>
            <w:tcBorders>
              <w:top w:val="nil"/>
              <w:left w:val="nil"/>
              <w:bottom w:val="single" w:sz="4" w:space="0" w:color="D3D3D3"/>
              <w:right w:val="single" w:sz="4" w:space="0" w:color="D3D3D3"/>
            </w:tcBorders>
            <w:shd w:val="clear" w:color="auto" w:fill="auto"/>
            <w:vAlign w:val="center"/>
            <w:hideMark/>
          </w:tcPr>
          <w:p w14:paraId="4B10B39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6.907.443,68</w:t>
            </w:r>
          </w:p>
        </w:tc>
        <w:tc>
          <w:tcPr>
            <w:tcW w:w="410" w:type="pct"/>
            <w:tcBorders>
              <w:top w:val="nil"/>
              <w:left w:val="nil"/>
              <w:bottom w:val="single" w:sz="4" w:space="0" w:color="D3D3D3"/>
              <w:right w:val="single" w:sz="4" w:space="0" w:color="D3D3D3"/>
            </w:tcBorders>
            <w:shd w:val="clear" w:color="auto" w:fill="auto"/>
            <w:vAlign w:val="center"/>
            <w:hideMark/>
          </w:tcPr>
          <w:p w14:paraId="5AC73D1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7F77E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14.624.588,53</w:t>
            </w:r>
          </w:p>
        </w:tc>
      </w:tr>
      <w:tr w:rsidR="00AF22FF" w:rsidRPr="002C141F" w14:paraId="0FBC16F6"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A25F33"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2ADCE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66863C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C994E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631FB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389D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172.779,00</w:t>
            </w:r>
          </w:p>
        </w:tc>
        <w:tc>
          <w:tcPr>
            <w:tcW w:w="410" w:type="pct"/>
            <w:tcBorders>
              <w:top w:val="nil"/>
              <w:left w:val="nil"/>
              <w:bottom w:val="single" w:sz="4" w:space="0" w:color="D3D3D3"/>
              <w:right w:val="single" w:sz="4" w:space="0" w:color="D3D3D3"/>
            </w:tcBorders>
            <w:shd w:val="clear" w:color="auto" w:fill="auto"/>
            <w:vAlign w:val="center"/>
            <w:hideMark/>
          </w:tcPr>
          <w:p w14:paraId="2A8AD97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5691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5DA6C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D3A05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172.779,00</w:t>
            </w:r>
          </w:p>
        </w:tc>
      </w:tr>
      <w:tr w:rsidR="00AF22FF" w:rsidRPr="002C141F" w14:paraId="507E3C7F"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C9828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A25B5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D97566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DA64A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53BC6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6F603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CAB24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520.936,00</w:t>
            </w:r>
          </w:p>
        </w:tc>
        <w:tc>
          <w:tcPr>
            <w:tcW w:w="410" w:type="pct"/>
            <w:tcBorders>
              <w:top w:val="nil"/>
              <w:left w:val="nil"/>
              <w:bottom w:val="single" w:sz="4" w:space="0" w:color="D3D3D3"/>
              <w:right w:val="single" w:sz="4" w:space="0" w:color="D3D3D3"/>
            </w:tcBorders>
            <w:shd w:val="clear" w:color="auto" w:fill="auto"/>
            <w:vAlign w:val="center"/>
            <w:hideMark/>
          </w:tcPr>
          <w:p w14:paraId="13267CF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5505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39264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520.936,00</w:t>
            </w:r>
          </w:p>
        </w:tc>
      </w:tr>
      <w:tr w:rsidR="00AF22FF" w:rsidRPr="002C141F" w14:paraId="66B46791"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E3B1A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B22FB27"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809FCC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344B6B"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3E26E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666BD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3.581.229,58</w:t>
            </w:r>
          </w:p>
        </w:tc>
        <w:tc>
          <w:tcPr>
            <w:tcW w:w="410" w:type="pct"/>
            <w:tcBorders>
              <w:top w:val="nil"/>
              <w:left w:val="nil"/>
              <w:bottom w:val="single" w:sz="4" w:space="0" w:color="D3D3D3"/>
              <w:right w:val="single" w:sz="4" w:space="0" w:color="D3D3D3"/>
            </w:tcBorders>
            <w:shd w:val="clear" w:color="708090" w:fill="708090"/>
            <w:vAlign w:val="center"/>
            <w:hideMark/>
          </w:tcPr>
          <w:p w14:paraId="7644ED3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4.829.630,27</w:t>
            </w:r>
          </w:p>
        </w:tc>
        <w:tc>
          <w:tcPr>
            <w:tcW w:w="410" w:type="pct"/>
            <w:tcBorders>
              <w:top w:val="nil"/>
              <w:left w:val="nil"/>
              <w:bottom w:val="single" w:sz="4" w:space="0" w:color="D3D3D3"/>
              <w:right w:val="single" w:sz="4" w:space="0" w:color="D3D3D3"/>
            </w:tcBorders>
            <w:shd w:val="clear" w:color="708090" w:fill="708090"/>
            <w:vAlign w:val="center"/>
            <w:hideMark/>
          </w:tcPr>
          <w:p w14:paraId="4D4DB22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6.907.443,68</w:t>
            </w:r>
          </w:p>
        </w:tc>
        <w:tc>
          <w:tcPr>
            <w:tcW w:w="410" w:type="pct"/>
            <w:tcBorders>
              <w:top w:val="nil"/>
              <w:left w:val="nil"/>
              <w:bottom w:val="single" w:sz="4" w:space="0" w:color="D3D3D3"/>
              <w:right w:val="single" w:sz="4" w:space="0" w:color="D3D3D3"/>
            </w:tcBorders>
            <w:shd w:val="clear" w:color="708090" w:fill="708090"/>
            <w:vAlign w:val="center"/>
            <w:hideMark/>
          </w:tcPr>
          <w:p w14:paraId="38B81AD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E9BAE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15.318.303,53</w:t>
            </w:r>
          </w:p>
        </w:tc>
      </w:tr>
    </w:tbl>
    <w:p w14:paraId="31F6073C" w14:textId="77777777" w:rsidR="00AB0FC6" w:rsidRPr="002C141F" w:rsidRDefault="004C282A" w:rsidP="00385AC9">
      <w:pPr>
        <w:pStyle w:val="Balk5"/>
        <w:rPr>
          <w:lang w:val="en-US"/>
        </w:rPr>
      </w:pPr>
      <w:bookmarkStart w:id="456" w:name="_Toc520881422"/>
      <w:r w:rsidRPr="002C141F">
        <w:rPr>
          <w:lang w:val="en-US"/>
        </w:rPr>
        <w:t>Table</w:t>
      </w:r>
      <w:r w:rsidR="00AB0FC6" w:rsidRPr="002C141F">
        <w:rPr>
          <w:lang w:val="en-US"/>
        </w:rPr>
        <w:t xml:space="preserve"> 10.52 KOCAELİ</w:t>
      </w:r>
      <w:bookmarkEnd w:id="455"/>
      <w:bookmarkEnd w:id="456"/>
    </w:p>
    <w:tbl>
      <w:tblPr>
        <w:tblW w:w="5000" w:type="pct"/>
        <w:tblCellMar>
          <w:left w:w="70" w:type="dxa"/>
          <w:right w:w="70" w:type="dxa"/>
        </w:tblCellMar>
        <w:tblLook w:val="04A0" w:firstRow="1" w:lastRow="0" w:firstColumn="1" w:lastColumn="0" w:noHBand="0" w:noVBand="1"/>
      </w:tblPr>
      <w:tblGrid>
        <w:gridCol w:w="1199"/>
        <w:gridCol w:w="1073"/>
        <w:gridCol w:w="1529"/>
        <w:gridCol w:w="1529"/>
        <w:gridCol w:w="1307"/>
        <w:gridCol w:w="1529"/>
        <w:gridCol w:w="1281"/>
        <w:gridCol w:w="1381"/>
        <w:gridCol w:w="935"/>
        <w:gridCol w:w="1529"/>
      </w:tblGrid>
      <w:tr w:rsidR="00AF22FF" w:rsidRPr="002C141F" w14:paraId="158198E4" w14:textId="77777777" w:rsidTr="002A5513">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804F4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KOCAELİ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36F3A41" w14:textId="77777777" w:rsidR="00AF22FF" w:rsidRPr="002C141F" w:rsidRDefault="00C67354"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1A9E11"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2EAC79"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9B5D93" w14:textId="77777777" w:rsidR="00AF22FF" w:rsidRPr="002C141F" w:rsidRDefault="00C67354"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618C0B"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467250"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9C4B9F" w14:textId="77777777" w:rsidR="00AF22FF" w:rsidRPr="002C141F" w:rsidRDefault="00456EFC"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0DBD40" w14:textId="77777777" w:rsidR="00AF22FF" w:rsidRPr="002C141F" w:rsidRDefault="004C282A" w:rsidP="00AF22FF">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21F35A"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AF22FF" w:rsidRPr="002C141F" w14:paraId="52DC1BA1"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D32A7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AKPET GAZ </w:t>
            </w:r>
            <w:r w:rsidRPr="002C141F">
              <w:rPr>
                <w:rFonts w:ascii="Tahoma" w:eastAsia="Times New Roman" w:hAnsi="Tahoma" w:cs="Tahoma"/>
                <w:b/>
                <w:bCs/>
                <w:color w:val="FFFFFF"/>
                <w:sz w:val="16"/>
                <w:szCs w:val="16"/>
                <w:lang w:val="en-US" w:eastAsia="tr-TR"/>
              </w:rPr>
              <w:lastRenderedPageBreak/>
              <w:t>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10BD38"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 xml:space="preserve">Wholesale </w:t>
            </w:r>
            <w:r w:rsidRPr="002C141F">
              <w:rPr>
                <w:rFonts w:ascii="Tahoma" w:eastAsia="Times New Roman" w:hAnsi="Tahoma" w:cs="Tahoma"/>
                <w:b/>
                <w:bCs/>
                <w:color w:val="FFFFFF"/>
                <w:sz w:val="16"/>
                <w:szCs w:val="16"/>
                <w:lang w:val="en-US" w:eastAsia="tr-TR"/>
              </w:rPr>
              <w:lastRenderedPageBreak/>
              <w:t>License</w:t>
            </w:r>
          </w:p>
        </w:tc>
        <w:tc>
          <w:tcPr>
            <w:tcW w:w="410" w:type="pct"/>
            <w:tcBorders>
              <w:top w:val="nil"/>
              <w:left w:val="nil"/>
              <w:bottom w:val="single" w:sz="4" w:space="0" w:color="D3D3D3"/>
              <w:right w:val="single" w:sz="4" w:space="0" w:color="D3D3D3"/>
            </w:tcBorders>
            <w:shd w:val="clear" w:color="auto" w:fill="auto"/>
            <w:vAlign w:val="center"/>
            <w:hideMark/>
          </w:tcPr>
          <w:p w14:paraId="7C37EA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lastRenderedPageBreak/>
              <w:t> </w:t>
            </w:r>
          </w:p>
        </w:tc>
        <w:tc>
          <w:tcPr>
            <w:tcW w:w="410" w:type="pct"/>
            <w:tcBorders>
              <w:top w:val="nil"/>
              <w:left w:val="nil"/>
              <w:bottom w:val="single" w:sz="4" w:space="0" w:color="D3D3D3"/>
              <w:right w:val="single" w:sz="4" w:space="0" w:color="D3D3D3"/>
            </w:tcBorders>
            <w:shd w:val="clear" w:color="auto" w:fill="auto"/>
            <w:vAlign w:val="center"/>
            <w:hideMark/>
          </w:tcPr>
          <w:p w14:paraId="0833E1D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6AF47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30E4B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78.380,70</w:t>
            </w:r>
          </w:p>
        </w:tc>
        <w:tc>
          <w:tcPr>
            <w:tcW w:w="410" w:type="pct"/>
            <w:tcBorders>
              <w:top w:val="nil"/>
              <w:left w:val="nil"/>
              <w:bottom w:val="single" w:sz="4" w:space="0" w:color="D3D3D3"/>
              <w:right w:val="single" w:sz="4" w:space="0" w:color="D3D3D3"/>
            </w:tcBorders>
            <w:shd w:val="clear" w:color="auto" w:fill="auto"/>
            <w:vAlign w:val="center"/>
            <w:hideMark/>
          </w:tcPr>
          <w:p w14:paraId="19C289B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29C70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C6704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CE27D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78.380,70</w:t>
            </w:r>
          </w:p>
        </w:tc>
      </w:tr>
      <w:tr w:rsidR="00AF22FF" w:rsidRPr="002C141F" w14:paraId="046A5EC7"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1CE14D"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FC43C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7C200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A70B2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62AE5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7A9D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CB230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398.844,44</w:t>
            </w:r>
          </w:p>
        </w:tc>
        <w:tc>
          <w:tcPr>
            <w:tcW w:w="410" w:type="pct"/>
            <w:tcBorders>
              <w:top w:val="nil"/>
              <w:left w:val="nil"/>
              <w:bottom w:val="single" w:sz="4" w:space="0" w:color="D3D3D3"/>
              <w:right w:val="single" w:sz="4" w:space="0" w:color="D3D3D3"/>
            </w:tcBorders>
            <w:shd w:val="clear" w:color="auto" w:fill="auto"/>
            <w:vAlign w:val="center"/>
            <w:hideMark/>
          </w:tcPr>
          <w:p w14:paraId="250B846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E4557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B07AF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398.844,44</w:t>
            </w:r>
          </w:p>
        </w:tc>
      </w:tr>
      <w:tr w:rsidR="00AF22FF" w:rsidRPr="002C141F" w14:paraId="1437716D"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FC2B43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89479F"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0C8D994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3DC54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C727F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55E8E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4D79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1.925.692,93</w:t>
            </w:r>
          </w:p>
        </w:tc>
        <w:tc>
          <w:tcPr>
            <w:tcW w:w="410" w:type="pct"/>
            <w:tcBorders>
              <w:top w:val="nil"/>
              <w:left w:val="nil"/>
              <w:bottom w:val="single" w:sz="4" w:space="0" w:color="D3D3D3"/>
              <w:right w:val="single" w:sz="4" w:space="0" w:color="D3D3D3"/>
            </w:tcBorders>
            <w:shd w:val="clear" w:color="auto" w:fill="auto"/>
            <w:vAlign w:val="center"/>
            <w:hideMark/>
          </w:tcPr>
          <w:p w14:paraId="485F5E0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14.467.311,95</w:t>
            </w:r>
          </w:p>
        </w:tc>
        <w:tc>
          <w:tcPr>
            <w:tcW w:w="410" w:type="pct"/>
            <w:tcBorders>
              <w:top w:val="nil"/>
              <w:left w:val="nil"/>
              <w:bottom w:val="single" w:sz="4" w:space="0" w:color="D3D3D3"/>
              <w:right w:val="single" w:sz="4" w:space="0" w:color="D3D3D3"/>
            </w:tcBorders>
            <w:shd w:val="clear" w:color="auto" w:fill="auto"/>
            <w:vAlign w:val="center"/>
            <w:hideMark/>
          </w:tcPr>
          <w:p w14:paraId="0DA6DF6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D62AD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16.393.004,89</w:t>
            </w:r>
          </w:p>
        </w:tc>
      </w:tr>
      <w:tr w:rsidR="00AF22FF" w:rsidRPr="002C141F" w14:paraId="78C25D7C"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070FD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F8134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0993D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96.945.129,85</w:t>
            </w:r>
          </w:p>
        </w:tc>
        <w:tc>
          <w:tcPr>
            <w:tcW w:w="410" w:type="pct"/>
            <w:tcBorders>
              <w:top w:val="nil"/>
              <w:left w:val="nil"/>
              <w:bottom w:val="single" w:sz="4" w:space="0" w:color="D3D3D3"/>
              <w:right w:val="single" w:sz="4" w:space="0" w:color="D3D3D3"/>
            </w:tcBorders>
            <w:shd w:val="clear" w:color="auto" w:fill="auto"/>
            <w:vAlign w:val="center"/>
            <w:hideMark/>
          </w:tcPr>
          <w:p w14:paraId="497A812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9259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E3A75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49.406.812,20</w:t>
            </w:r>
          </w:p>
        </w:tc>
        <w:tc>
          <w:tcPr>
            <w:tcW w:w="410" w:type="pct"/>
            <w:tcBorders>
              <w:top w:val="nil"/>
              <w:left w:val="nil"/>
              <w:bottom w:val="single" w:sz="4" w:space="0" w:color="D3D3D3"/>
              <w:right w:val="single" w:sz="4" w:space="0" w:color="D3D3D3"/>
            </w:tcBorders>
            <w:shd w:val="clear" w:color="auto" w:fill="auto"/>
            <w:vAlign w:val="center"/>
            <w:hideMark/>
          </w:tcPr>
          <w:p w14:paraId="2098535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C2A93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2970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C968B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146.351.942,05</w:t>
            </w:r>
          </w:p>
        </w:tc>
      </w:tr>
      <w:tr w:rsidR="00AF22FF" w:rsidRPr="002C141F" w14:paraId="0E565BEF"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8962BE"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9E073C"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1887E6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990.977.394,43</w:t>
            </w:r>
          </w:p>
        </w:tc>
        <w:tc>
          <w:tcPr>
            <w:tcW w:w="410" w:type="pct"/>
            <w:tcBorders>
              <w:top w:val="nil"/>
              <w:left w:val="nil"/>
              <w:bottom w:val="single" w:sz="4" w:space="0" w:color="D3D3D3"/>
              <w:right w:val="single" w:sz="4" w:space="0" w:color="D3D3D3"/>
            </w:tcBorders>
            <w:shd w:val="clear" w:color="auto" w:fill="auto"/>
            <w:vAlign w:val="center"/>
            <w:hideMark/>
          </w:tcPr>
          <w:p w14:paraId="2C6748E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1.053.655.353,27</w:t>
            </w:r>
          </w:p>
        </w:tc>
        <w:tc>
          <w:tcPr>
            <w:tcW w:w="410" w:type="pct"/>
            <w:tcBorders>
              <w:top w:val="nil"/>
              <w:left w:val="nil"/>
              <w:bottom w:val="single" w:sz="4" w:space="0" w:color="D3D3D3"/>
              <w:right w:val="single" w:sz="4" w:space="0" w:color="D3D3D3"/>
            </w:tcBorders>
            <w:shd w:val="clear" w:color="auto" w:fill="auto"/>
            <w:vAlign w:val="center"/>
            <w:hideMark/>
          </w:tcPr>
          <w:p w14:paraId="1164CB4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D7BC0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674.037.427,12</w:t>
            </w:r>
          </w:p>
        </w:tc>
        <w:tc>
          <w:tcPr>
            <w:tcW w:w="410" w:type="pct"/>
            <w:tcBorders>
              <w:top w:val="nil"/>
              <w:left w:val="nil"/>
              <w:bottom w:val="single" w:sz="4" w:space="0" w:color="D3D3D3"/>
              <w:right w:val="single" w:sz="4" w:space="0" w:color="D3D3D3"/>
            </w:tcBorders>
            <w:shd w:val="clear" w:color="auto" w:fill="auto"/>
            <w:vAlign w:val="center"/>
            <w:hideMark/>
          </w:tcPr>
          <w:p w14:paraId="095488A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BF03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A937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C82C4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2.718.670.174,82</w:t>
            </w:r>
          </w:p>
        </w:tc>
      </w:tr>
      <w:tr w:rsidR="00AF22FF" w:rsidRPr="002C141F" w14:paraId="79ED254D"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119AA5"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 ENERJİ İTHALAT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6675F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DC8969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46F7F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3FDB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497C2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137.791.183,34</w:t>
            </w:r>
          </w:p>
        </w:tc>
        <w:tc>
          <w:tcPr>
            <w:tcW w:w="410" w:type="pct"/>
            <w:tcBorders>
              <w:top w:val="nil"/>
              <w:left w:val="nil"/>
              <w:bottom w:val="single" w:sz="4" w:space="0" w:color="D3D3D3"/>
              <w:right w:val="single" w:sz="4" w:space="0" w:color="D3D3D3"/>
            </w:tcBorders>
            <w:shd w:val="clear" w:color="auto" w:fill="auto"/>
            <w:vAlign w:val="center"/>
            <w:hideMark/>
          </w:tcPr>
          <w:p w14:paraId="482BA0E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8B07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27547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E06E1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137.791.183,34</w:t>
            </w:r>
          </w:p>
        </w:tc>
      </w:tr>
      <w:tr w:rsidR="00AF22FF" w:rsidRPr="002C141F" w14:paraId="7D600F82"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BCE1DA"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312AC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F440D0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B4D0D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C6EE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F80AA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25.684.471,69</w:t>
            </w:r>
          </w:p>
        </w:tc>
        <w:tc>
          <w:tcPr>
            <w:tcW w:w="410" w:type="pct"/>
            <w:tcBorders>
              <w:top w:val="nil"/>
              <w:left w:val="nil"/>
              <w:bottom w:val="single" w:sz="4" w:space="0" w:color="D3D3D3"/>
              <w:right w:val="single" w:sz="4" w:space="0" w:color="D3D3D3"/>
            </w:tcBorders>
            <w:shd w:val="clear" w:color="auto" w:fill="auto"/>
            <w:vAlign w:val="center"/>
            <w:hideMark/>
          </w:tcPr>
          <w:p w14:paraId="5CBDAE5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61B3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DFF8F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5F9EE8"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25.684.471,69</w:t>
            </w:r>
          </w:p>
        </w:tc>
      </w:tr>
      <w:tr w:rsidR="00AF22FF" w:rsidRPr="002C141F" w14:paraId="4F8213E6"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3FD746"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328BBE"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B27E6C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CCD8E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8E3E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B657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153.610.518,01</w:t>
            </w:r>
          </w:p>
        </w:tc>
        <w:tc>
          <w:tcPr>
            <w:tcW w:w="410" w:type="pct"/>
            <w:tcBorders>
              <w:top w:val="nil"/>
              <w:left w:val="nil"/>
              <w:bottom w:val="single" w:sz="4" w:space="0" w:color="D3D3D3"/>
              <w:right w:val="single" w:sz="4" w:space="0" w:color="D3D3D3"/>
            </w:tcBorders>
            <w:shd w:val="clear" w:color="auto" w:fill="auto"/>
            <w:vAlign w:val="center"/>
            <w:hideMark/>
          </w:tcPr>
          <w:p w14:paraId="6CB1471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00757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A881F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8FECF3"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153.610.518,01</w:t>
            </w:r>
          </w:p>
        </w:tc>
      </w:tr>
      <w:tr w:rsidR="00AF22FF" w:rsidRPr="002C141F" w14:paraId="77D26673"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422E8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GAZPORT DOĞALGAZ TOPTAN SATIŞ TİCARET VE SANAYİ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FEDD70"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981CB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6CE2D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5EF7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3.980.928,30</w:t>
            </w:r>
          </w:p>
        </w:tc>
        <w:tc>
          <w:tcPr>
            <w:tcW w:w="410" w:type="pct"/>
            <w:tcBorders>
              <w:top w:val="nil"/>
              <w:left w:val="nil"/>
              <w:bottom w:val="single" w:sz="4" w:space="0" w:color="D3D3D3"/>
              <w:right w:val="single" w:sz="4" w:space="0" w:color="D3D3D3"/>
            </w:tcBorders>
            <w:shd w:val="clear" w:color="auto" w:fill="auto"/>
            <w:vAlign w:val="center"/>
            <w:hideMark/>
          </w:tcPr>
          <w:p w14:paraId="3CFFD6D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204.009.338,72</w:t>
            </w:r>
          </w:p>
        </w:tc>
        <w:tc>
          <w:tcPr>
            <w:tcW w:w="410" w:type="pct"/>
            <w:tcBorders>
              <w:top w:val="nil"/>
              <w:left w:val="nil"/>
              <w:bottom w:val="single" w:sz="4" w:space="0" w:color="D3D3D3"/>
              <w:right w:val="single" w:sz="4" w:space="0" w:color="D3D3D3"/>
            </w:tcBorders>
            <w:shd w:val="clear" w:color="auto" w:fill="auto"/>
            <w:vAlign w:val="center"/>
            <w:hideMark/>
          </w:tcPr>
          <w:p w14:paraId="3DE285B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0CE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7BF6A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B1673C"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207.990.267,02</w:t>
            </w:r>
          </w:p>
        </w:tc>
      </w:tr>
      <w:tr w:rsidR="00AF22FF" w:rsidRPr="002C141F" w14:paraId="3FC0D90C"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B13B24"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36CD8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877EB7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91273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9B6EC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F4DE4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2.431.184,13</w:t>
            </w:r>
          </w:p>
        </w:tc>
        <w:tc>
          <w:tcPr>
            <w:tcW w:w="410" w:type="pct"/>
            <w:tcBorders>
              <w:top w:val="nil"/>
              <w:left w:val="nil"/>
              <w:bottom w:val="single" w:sz="4" w:space="0" w:color="D3D3D3"/>
              <w:right w:val="single" w:sz="4" w:space="0" w:color="D3D3D3"/>
            </w:tcBorders>
            <w:shd w:val="clear" w:color="auto" w:fill="auto"/>
            <w:vAlign w:val="center"/>
            <w:hideMark/>
          </w:tcPr>
          <w:p w14:paraId="67FFD61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C4B56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6F043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023BE7"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2.431.184,13</w:t>
            </w:r>
          </w:p>
        </w:tc>
      </w:tr>
      <w:tr w:rsidR="00AF22FF" w:rsidRPr="002C141F" w14:paraId="7A71A456"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537551"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C87F63"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6CBE66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418B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4465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03C8A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686.250,00</w:t>
            </w:r>
          </w:p>
        </w:tc>
        <w:tc>
          <w:tcPr>
            <w:tcW w:w="410" w:type="pct"/>
            <w:tcBorders>
              <w:top w:val="nil"/>
              <w:left w:val="nil"/>
              <w:bottom w:val="single" w:sz="4" w:space="0" w:color="D3D3D3"/>
              <w:right w:val="single" w:sz="4" w:space="0" w:color="D3D3D3"/>
            </w:tcBorders>
            <w:shd w:val="clear" w:color="auto" w:fill="auto"/>
            <w:vAlign w:val="center"/>
            <w:hideMark/>
          </w:tcPr>
          <w:p w14:paraId="5B3505C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AB6B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0A97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14.445,00</w:t>
            </w:r>
          </w:p>
        </w:tc>
        <w:tc>
          <w:tcPr>
            <w:tcW w:w="410" w:type="pct"/>
            <w:tcBorders>
              <w:top w:val="nil"/>
              <w:left w:val="nil"/>
              <w:bottom w:val="single" w:sz="4" w:space="0" w:color="D3D3D3"/>
              <w:right w:val="single" w:sz="4" w:space="0" w:color="D3D3D3"/>
            </w:tcBorders>
            <w:shd w:val="clear" w:color="708090" w:fill="708090"/>
            <w:vAlign w:val="center"/>
            <w:hideMark/>
          </w:tcPr>
          <w:p w14:paraId="6D629817"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700.695,00</w:t>
            </w:r>
          </w:p>
        </w:tc>
      </w:tr>
      <w:tr w:rsidR="00AF22FF" w:rsidRPr="002C141F" w14:paraId="38B8BBF6"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BA6C5A"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DBB54D"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C7278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438C9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4E84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FEBAF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2.035.857,00</w:t>
            </w:r>
          </w:p>
        </w:tc>
        <w:tc>
          <w:tcPr>
            <w:tcW w:w="410" w:type="pct"/>
            <w:tcBorders>
              <w:top w:val="nil"/>
              <w:left w:val="nil"/>
              <w:bottom w:val="single" w:sz="4" w:space="0" w:color="D3D3D3"/>
              <w:right w:val="single" w:sz="4" w:space="0" w:color="D3D3D3"/>
            </w:tcBorders>
            <w:shd w:val="clear" w:color="auto" w:fill="auto"/>
            <w:vAlign w:val="center"/>
            <w:hideMark/>
          </w:tcPr>
          <w:p w14:paraId="205755C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225.622,00</w:t>
            </w:r>
          </w:p>
        </w:tc>
        <w:tc>
          <w:tcPr>
            <w:tcW w:w="410" w:type="pct"/>
            <w:tcBorders>
              <w:top w:val="nil"/>
              <w:left w:val="nil"/>
              <w:bottom w:val="single" w:sz="4" w:space="0" w:color="D3D3D3"/>
              <w:right w:val="single" w:sz="4" w:space="0" w:color="D3D3D3"/>
            </w:tcBorders>
            <w:shd w:val="clear" w:color="auto" w:fill="auto"/>
            <w:vAlign w:val="center"/>
            <w:hideMark/>
          </w:tcPr>
          <w:p w14:paraId="5183323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29A61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22.799,00</w:t>
            </w:r>
          </w:p>
        </w:tc>
        <w:tc>
          <w:tcPr>
            <w:tcW w:w="410" w:type="pct"/>
            <w:tcBorders>
              <w:top w:val="nil"/>
              <w:left w:val="nil"/>
              <w:bottom w:val="single" w:sz="4" w:space="0" w:color="D3D3D3"/>
              <w:right w:val="single" w:sz="4" w:space="0" w:color="D3D3D3"/>
            </w:tcBorders>
            <w:shd w:val="clear" w:color="708090" w:fill="708090"/>
            <w:vAlign w:val="center"/>
            <w:hideMark/>
          </w:tcPr>
          <w:p w14:paraId="25D6B3B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2.284.278,00</w:t>
            </w:r>
          </w:p>
        </w:tc>
      </w:tr>
      <w:tr w:rsidR="00AF22FF" w:rsidRPr="002C141F" w14:paraId="0E1DBAB4"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0F8F5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FB585F"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A7A04D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1854C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249.571,00</w:t>
            </w:r>
          </w:p>
        </w:tc>
        <w:tc>
          <w:tcPr>
            <w:tcW w:w="410" w:type="pct"/>
            <w:tcBorders>
              <w:top w:val="nil"/>
              <w:left w:val="nil"/>
              <w:bottom w:val="single" w:sz="4" w:space="0" w:color="D3D3D3"/>
              <w:right w:val="single" w:sz="4" w:space="0" w:color="D3D3D3"/>
            </w:tcBorders>
            <w:shd w:val="clear" w:color="auto" w:fill="auto"/>
            <w:vAlign w:val="center"/>
            <w:hideMark/>
          </w:tcPr>
          <w:p w14:paraId="2E79BB6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18099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83.542.352,92</w:t>
            </w:r>
          </w:p>
        </w:tc>
        <w:tc>
          <w:tcPr>
            <w:tcW w:w="410" w:type="pct"/>
            <w:tcBorders>
              <w:top w:val="nil"/>
              <w:left w:val="nil"/>
              <w:bottom w:val="single" w:sz="4" w:space="0" w:color="D3D3D3"/>
              <w:right w:val="single" w:sz="4" w:space="0" w:color="D3D3D3"/>
            </w:tcBorders>
            <w:shd w:val="clear" w:color="auto" w:fill="auto"/>
            <w:vAlign w:val="center"/>
            <w:hideMark/>
          </w:tcPr>
          <w:p w14:paraId="2835645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66.999.609,10</w:t>
            </w:r>
          </w:p>
        </w:tc>
        <w:tc>
          <w:tcPr>
            <w:tcW w:w="410" w:type="pct"/>
            <w:tcBorders>
              <w:top w:val="nil"/>
              <w:left w:val="nil"/>
              <w:bottom w:val="single" w:sz="4" w:space="0" w:color="D3D3D3"/>
              <w:right w:val="single" w:sz="4" w:space="0" w:color="D3D3D3"/>
            </w:tcBorders>
            <w:shd w:val="clear" w:color="auto" w:fill="auto"/>
            <w:vAlign w:val="center"/>
            <w:hideMark/>
          </w:tcPr>
          <w:p w14:paraId="2356253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329.682.297,63</w:t>
            </w:r>
          </w:p>
        </w:tc>
        <w:tc>
          <w:tcPr>
            <w:tcW w:w="410" w:type="pct"/>
            <w:tcBorders>
              <w:top w:val="nil"/>
              <w:left w:val="nil"/>
              <w:bottom w:val="single" w:sz="4" w:space="0" w:color="D3D3D3"/>
              <w:right w:val="single" w:sz="4" w:space="0" w:color="D3D3D3"/>
            </w:tcBorders>
            <w:shd w:val="clear" w:color="auto" w:fill="auto"/>
            <w:vAlign w:val="center"/>
            <w:hideMark/>
          </w:tcPr>
          <w:p w14:paraId="3ADE3B6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9A578D"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480.473.830,65</w:t>
            </w:r>
          </w:p>
        </w:tc>
      </w:tr>
      <w:tr w:rsidR="00AF22FF" w:rsidRPr="002C141F" w14:paraId="437164CD"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90563F"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KİBAR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4973F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5F2DD1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17A534"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296F1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96BB5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21.398.928,02</w:t>
            </w:r>
          </w:p>
        </w:tc>
        <w:tc>
          <w:tcPr>
            <w:tcW w:w="410" w:type="pct"/>
            <w:tcBorders>
              <w:top w:val="nil"/>
              <w:left w:val="nil"/>
              <w:bottom w:val="single" w:sz="4" w:space="0" w:color="D3D3D3"/>
              <w:right w:val="single" w:sz="4" w:space="0" w:color="D3D3D3"/>
            </w:tcBorders>
            <w:shd w:val="clear" w:color="auto" w:fill="auto"/>
            <w:vAlign w:val="center"/>
            <w:hideMark/>
          </w:tcPr>
          <w:p w14:paraId="1C9DC79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FFBCC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FB24D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C05B0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21.398.928,02</w:t>
            </w:r>
          </w:p>
        </w:tc>
      </w:tr>
      <w:tr w:rsidR="00AF22FF" w:rsidRPr="002C141F" w14:paraId="26D1874B"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34E1F7"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CDA43C"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722740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CA0F6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DBA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20.551,64</w:t>
            </w:r>
          </w:p>
        </w:tc>
        <w:tc>
          <w:tcPr>
            <w:tcW w:w="410" w:type="pct"/>
            <w:tcBorders>
              <w:top w:val="nil"/>
              <w:left w:val="nil"/>
              <w:bottom w:val="single" w:sz="4" w:space="0" w:color="D3D3D3"/>
              <w:right w:val="single" w:sz="4" w:space="0" w:color="D3D3D3"/>
            </w:tcBorders>
            <w:shd w:val="clear" w:color="auto" w:fill="auto"/>
            <w:vAlign w:val="center"/>
            <w:hideMark/>
          </w:tcPr>
          <w:p w14:paraId="0AACC47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1.291.781,67</w:t>
            </w:r>
          </w:p>
        </w:tc>
        <w:tc>
          <w:tcPr>
            <w:tcW w:w="410" w:type="pct"/>
            <w:tcBorders>
              <w:top w:val="nil"/>
              <w:left w:val="nil"/>
              <w:bottom w:val="single" w:sz="4" w:space="0" w:color="D3D3D3"/>
              <w:right w:val="single" w:sz="4" w:space="0" w:color="D3D3D3"/>
            </w:tcBorders>
            <w:shd w:val="clear" w:color="auto" w:fill="auto"/>
            <w:vAlign w:val="center"/>
            <w:hideMark/>
          </w:tcPr>
          <w:p w14:paraId="20FAFD1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1.114,00</w:t>
            </w:r>
          </w:p>
        </w:tc>
        <w:tc>
          <w:tcPr>
            <w:tcW w:w="410" w:type="pct"/>
            <w:tcBorders>
              <w:top w:val="nil"/>
              <w:left w:val="nil"/>
              <w:bottom w:val="single" w:sz="4" w:space="0" w:color="D3D3D3"/>
              <w:right w:val="single" w:sz="4" w:space="0" w:color="D3D3D3"/>
            </w:tcBorders>
            <w:shd w:val="clear" w:color="auto" w:fill="auto"/>
            <w:vAlign w:val="center"/>
            <w:hideMark/>
          </w:tcPr>
          <w:p w14:paraId="57CC946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670C7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36.638,24</w:t>
            </w:r>
          </w:p>
        </w:tc>
        <w:tc>
          <w:tcPr>
            <w:tcW w:w="410" w:type="pct"/>
            <w:tcBorders>
              <w:top w:val="nil"/>
              <w:left w:val="nil"/>
              <w:bottom w:val="single" w:sz="4" w:space="0" w:color="D3D3D3"/>
              <w:right w:val="single" w:sz="4" w:space="0" w:color="D3D3D3"/>
            </w:tcBorders>
            <w:shd w:val="clear" w:color="708090" w:fill="708090"/>
            <w:vAlign w:val="center"/>
            <w:hideMark/>
          </w:tcPr>
          <w:p w14:paraId="3255F62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1.350.085,55</w:t>
            </w:r>
          </w:p>
        </w:tc>
      </w:tr>
      <w:tr w:rsidR="00AF22FF" w:rsidRPr="002C141F" w14:paraId="04C6B21B"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402083"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OMV ENERJİ </w:t>
            </w:r>
            <w:r w:rsidRPr="002C141F">
              <w:rPr>
                <w:rFonts w:ascii="Tahoma" w:eastAsia="Times New Roman" w:hAnsi="Tahoma" w:cs="Tahoma"/>
                <w:b/>
                <w:bCs/>
                <w:color w:val="FFFFFF"/>
                <w:sz w:val="16"/>
                <w:szCs w:val="16"/>
                <w:lang w:val="en-US" w:eastAsia="tr-TR"/>
              </w:rPr>
              <w:lastRenderedPageBreak/>
              <w:t>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2C1A6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 xml:space="preserve">Wholesale </w:t>
            </w:r>
            <w:r w:rsidRPr="002C141F">
              <w:rPr>
                <w:rFonts w:ascii="Tahoma" w:eastAsia="Times New Roman" w:hAnsi="Tahoma" w:cs="Tahoma"/>
                <w:b/>
                <w:bCs/>
                <w:color w:val="FFFFFF"/>
                <w:sz w:val="16"/>
                <w:szCs w:val="16"/>
                <w:lang w:val="en-US" w:eastAsia="tr-TR"/>
              </w:rPr>
              <w:lastRenderedPageBreak/>
              <w:t>License</w:t>
            </w:r>
          </w:p>
        </w:tc>
        <w:tc>
          <w:tcPr>
            <w:tcW w:w="410" w:type="pct"/>
            <w:tcBorders>
              <w:top w:val="nil"/>
              <w:left w:val="nil"/>
              <w:bottom w:val="single" w:sz="4" w:space="0" w:color="D3D3D3"/>
              <w:right w:val="single" w:sz="4" w:space="0" w:color="D3D3D3"/>
            </w:tcBorders>
            <w:shd w:val="clear" w:color="auto" w:fill="auto"/>
            <w:vAlign w:val="center"/>
            <w:hideMark/>
          </w:tcPr>
          <w:p w14:paraId="38FCDE7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lastRenderedPageBreak/>
              <w:t> </w:t>
            </w:r>
          </w:p>
        </w:tc>
        <w:tc>
          <w:tcPr>
            <w:tcW w:w="410" w:type="pct"/>
            <w:tcBorders>
              <w:top w:val="nil"/>
              <w:left w:val="nil"/>
              <w:bottom w:val="single" w:sz="4" w:space="0" w:color="D3D3D3"/>
              <w:right w:val="single" w:sz="4" w:space="0" w:color="D3D3D3"/>
            </w:tcBorders>
            <w:shd w:val="clear" w:color="auto" w:fill="auto"/>
            <w:vAlign w:val="center"/>
            <w:hideMark/>
          </w:tcPr>
          <w:p w14:paraId="57EE81C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F551E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42E57"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148.375.533,02</w:t>
            </w:r>
          </w:p>
        </w:tc>
        <w:tc>
          <w:tcPr>
            <w:tcW w:w="410" w:type="pct"/>
            <w:tcBorders>
              <w:top w:val="nil"/>
              <w:left w:val="nil"/>
              <w:bottom w:val="single" w:sz="4" w:space="0" w:color="D3D3D3"/>
              <w:right w:val="single" w:sz="4" w:space="0" w:color="D3D3D3"/>
            </w:tcBorders>
            <w:shd w:val="clear" w:color="auto" w:fill="auto"/>
            <w:vAlign w:val="center"/>
            <w:hideMark/>
          </w:tcPr>
          <w:p w14:paraId="2982793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7173B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0546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4.938,00</w:t>
            </w:r>
          </w:p>
        </w:tc>
        <w:tc>
          <w:tcPr>
            <w:tcW w:w="410" w:type="pct"/>
            <w:tcBorders>
              <w:top w:val="nil"/>
              <w:left w:val="nil"/>
              <w:bottom w:val="single" w:sz="4" w:space="0" w:color="D3D3D3"/>
              <w:right w:val="single" w:sz="4" w:space="0" w:color="D3D3D3"/>
            </w:tcBorders>
            <w:shd w:val="clear" w:color="708090" w:fill="708090"/>
            <w:vAlign w:val="center"/>
            <w:hideMark/>
          </w:tcPr>
          <w:p w14:paraId="746293A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148.380.471,02</w:t>
            </w:r>
          </w:p>
        </w:tc>
      </w:tr>
      <w:tr w:rsidR="00AF22FF" w:rsidRPr="002C141F" w14:paraId="244E686C"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AB59D9"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A2C1D6"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3F2E6B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9C84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D4544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B232E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112.645,00</w:t>
            </w:r>
          </w:p>
        </w:tc>
        <w:tc>
          <w:tcPr>
            <w:tcW w:w="410" w:type="pct"/>
            <w:tcBorders>
              <w:top w:val="nil"/>
              <w:left w:val="nil"/>
              <w:bottom w:val="single" w:sz="4" w:space="0" w:color="D3D3D3"/>
              <w:right w:val="single" w:sz="4" w:space="0" w:color="D3D3D3"/>
            </w:tcBorders>
            <w:shd w:val="clear" w:color="auto" w:fill="auto"/>
            <w:vAlign w:val="center"/>
            <w:hideMark/>
          </w:tcPr>
          <w:p w14:paraId="2358E06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A69B2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99F92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F962C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112.645,00</w:t>
            </w:r>
          </w:p>
        </w:tc>
      </w:tr>
      <w:tr w:rsidR="00AF22FF" w:rsidRPr="002C141F" w14:paraId="481D7E10"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08B6B2"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55C519"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177226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70A15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EA561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F618F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119.514.778,20</w:t>
            </w:r>
          </w:p>
        </w:tc>
        <w:tc>
          <w:tcPr>
            <w:tcW w:w="410" w:type="pct"/>
            <w:tcBorders>
              <w:top w:val="nil"/>
              <w:left w:val="nil"/>
              <w:bottom w:val="single" w:sz="4" w:space="0" w:color="D3D3D3"/>
              <w:right w:val="single" w:sz="4" w:space="0" w:color="D3D3D3"/>
            </w:tcBorders>
            <w:shd w:val="clear" w:color="auto" w:fill="auto"/>
            <w:vAlign w:val="center"/>
            <w:hideMark/>
          </w:tcPr>
          <w:p w14:paraId="41275B7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22.933.214,83</w:t>
            </w:r>
          </w:p>
        </w:tc>
        <w:tc>
          <w:tcPr>
            <w:tcW w:w="410" w:type="pct"/>
            <w:tcBorders>
              <w:top w:val="nil"/>
              <w:left w:val="nil"/>
              <w:bottom w:val="single" w:sz="4" w:space="0" w:color="D3D3D3"/>
              <w:right w:val="single" w:sz="4" w:space="0" w:color="D3D3D3"/>
            </w:tcBorders>
            <w:shd w:val="clear" w:color="auto" w:fill="auto"/>
            <w:vAlign w:val="center"/>
            <w:hideMark/>
          </w:tcPr>
          <w:p w14:paraId="1DECF1D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180.141.234,66</w:t>
            </w:r>
          </w:p>
        </w:tc>
        <w:tc>
          <w:tcPr>
            <w:tcW w:w="410" w:type="pct"/>
            <w:tcBorders>
              <w:top w:val="nil"/>
              <w:left w:val="nil"/>
              <w:bottom w:val="single" w:sz="4" w:space="0" w:color="D3D3D3"/>
              <w:right w:val="single" w:sz="4" w:space="0" w:color="D3D3D3"/>
            </w:tcBorders>
            <w:shd w:val="clear" w:color="auto" w:fill="auto"/>
            <w:vAlign w:val="center"/>
            <w:hideMark/>
          </w:tcPr>
          <w:p w14:paraId="2606D0D9"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86E57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322.589.227,69</w:t>
            </w:r>
          </w:p>
        </w:tc>
      </w:tr>
      <w:tr w:rsidR="00AF22FF" w:rsidRPr="002C141F" w14:paraId="691149F8"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7A0D72"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629BE4"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1034CA0"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49.938.187,64</w:t>
            </w:r>
          </w:p>
        </w:tc>
        <w:tc>
          <w:tcPr>
            <w:tcW w:w="410" w:type="pct"/>
            <w:tcBorders>
              <w:top w:val="nil"/>
              <w:left w:val="nil"/>
              <w:bottom w:val="single" w:sz="4" w:space="0" w:color="D3D3D3"/>
              <w:right w:val="single" w:sz="4" w:space="0" w:color="D3D3D3"/>
            </w:tcBorders>
            <w:shd w:val="clear" w:color="auto" w:fill="auto"/>
            <w:vAlign w:val="center"/>
            <w:hideMark/>
          </w:tcPr>
          <w:p w14:paraId="669F64F3"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09B6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8702E2"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20.834.980,72</w:t>
            </w:r>
          </w:p>
        </w:tc>
        <w:tc>
          <w:tcPr>
            <w:tcW w:w="410" w:type="pct"/>
            <w:tcBorders>
              <w:top w:val="nil"/>
              <w:left w:val="nil"/>
              <w:bottom w:val="single" w:sz="4" w:space="0" w:color="D3D3D3"/>
              <w:right w:val="single" w:sz="4" w:space="0" w:color="D3D3D3"/>
            </w:tcBorders>
            <w:shd w:val="clear" w:color="auto" w:fill="auto"/>
            <w:vAlign w:val="center"/>
            <w:hideMark/>
          </w:tcPr>
          <w:p w14:paraId="5E86559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8F6D1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59956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C650AA"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70.773.168,36</w:t>
            </w:r>
          </w:p>
        </w:tc>
      </w:tr>
      <w:tr w:rsidR="00AF22FF" w:rsidRPr="002C141F" w14:paraId="098AE109" w14:textId="77777777" w:rsidTr="00AF22F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74FA27B"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193E66"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47B903E"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59756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FA23A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647.632,50</w:t>
            </w:r>
          </w:p>
        </w:tc>
        <w:tc>
          <w:tcPr>
            <w:tcW w:w="410" w:type="pct"/>
            <w:tcBorders>
              <w:top w:val="nil"/>
              <w:left w:val="nil"/>
              <w:bottom w:val="single" w:sz="4" w:space="0" w:color="D3D3D3"/>
              <w:right w:val="single" w:sz="4" w:space="0" w:color="D3D3D3"/>
            </w:tcBorders>
            <w:shd w:val="clear" w:color="auto" w:fill="auto"/>
            <w:vAlign w:val="center"/>
            <w:hideMark/>
          </w:tcPr>
          <w:p w14:paraId="4C365D5D"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501,30</w:t>
            </w:r>
          </w:p>
        </w:tc>
        <w:tc>
          <w:tcPr>
            <w:tcW w:w="410" w:type="pct"/>
            <w:tcBorders>
              <w:top w:val="nil"/>
              <w:left w:val="nil"/>
              <w:bottom w:val="single" w:sz="4" w:space="0" w:color="D3D3D3"/>
              <w:right w:val="single" w:sz="4" w:space="0" w:color="D3D3D3"/>
            </w:tcBorders>
            <w:shd w:val="clear" w:color="auto" w:fill="auto"/>
            <w:vAlign w:val="center"/>
            <w:hideMark/>
          </w:tcPr>
          <w:p w14:paraId="5CA88C4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980C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6EA3CA"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8E777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648.133,80</w:t>
            </w:r>
          </w:p>
        </w:tc>
      </w:tr>
      <w:tr w:rsidR="00AF22FF" w:rsidRPr="002C141F" w14:paraId="5C0D01C7" w14:textId="77777777" w:rsidTr="00AF22F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2FE7DBF4"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CEDF6A1"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01B7A4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E85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84B4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FD8F7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361.289,01</w:t>
            </w:r>
          </w:p>
        </w:tc>
        <w:tc>
          <w:tcPr>
            <w:tcW w:w="410" w:type="pct"/>
            <w:tcBorders>
              <w:top w:val="nil"/>
              <w:left w:val="nil"/>
              <w:bottom w:val="single" w:sz="4" w:space="0" w:color="D3D3D3"/>
              <w:right w:val="single" w:sz="4" w:space="0" w:color="D3D3D3"/>
            </w:tcBorders>
            <w:shd w:val="clear" w:color="auto" w:fill="auto"/>
            <w:vAlign w:val="center"/>
            <w:hideMark/>
          </w:tcPr>
          <w:p w14:paraId="0876389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63A65"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DB155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CEDD4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361.289,01</w:t>
            </w:r>
          </w:p>
        </w:tc>
      </w:tr>
      <w:tr w:rsidR="00AF22FF" w:rsidRPr="002C141F" w14:paraId="3CDC9CEC" w14:textId="77777777"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0A2693"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TORUNLAR DOĞALGAZ İTHALAT VE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76DC32" w14:textId="77777777" w:rsidR="00AF22FF" w:rsidRPr="002C141F" w:rsidRDefault="00456EFC"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EA61AC"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B1F8E6"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65B3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6D1CF"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20.580.573,79</w:t>
            </w:r>
          </w:p>
        </w:tc>
        <w:tc>
          <w:tcPr>
            <w:tcW w:w="410" w:type="pct"/>
            <w:tcBorders>
              <w:top w:val="nil"/>
              <w:left w:val="nil"/>
              <w:bottom w:val="single" w:sz="4" w:space="0" w:color="D3D3D3"/>
              <w:right w:val="single" w:sz="4" w:space="0" w:color="D3D3D3"/>
            </w:tcBorders>
            <w:shd w:val="clear" w:color="auto" w:fill="auto"/>
            <w:vAlign w:val="center"/>
            <w:hideMark/>
          </w:tcPr>
          <w:p w14:paraId="11ABB0D8"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ABFC41"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F8FC6B" w14:textId="77777777" w:rsidR="00AF22FF" w:rsidRPr="002C141F" w:rsidRDefault="00AF22FF" w:rsidP="00AF22FF">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F84E3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20.580.573,79</w:t>
            </w:r>
          </w:p>
        </w:tc>
      </w:tr>
      <w:tr w:rsidR="00AF22FF" w:rsidRPr="002C141F" w14:paraId="65947263" w14:textId="77777777"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7CCB85" w14:textId="77777777" w:rsidR="00AF22FF" w:rsidRPr="002C141F" w:rsidRDefault="00AF22FF"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C989997" w14:textId="77777777" w:rsidR="00AF22FF" w:rsidRPr="002C141F" w:rsidRDefault="004C282A" w:rsidP="00AF22FF">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7548FB76"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1.137.860.711,92</w:t>
            </w:r>
          </w:p>
        </w:tc>
        <w:tc>
          <w:tcPr>
            <w:tcW w:w="410" w:type="pct"/>
            <w:tcBorders>
              <w:top w:val="nil"/>
              <w:left w:val="nil"/>
              <w:bottom w:val="single" w:sz="4" w:space="0" w:color="D3D3D3"/>
              <w:right w:val="single" w:sz="4" w:space="0" w:color="D3D3D3"/>
            </w:tcBorders>
            <w:shd w:val="clear" w:color="708090" w:fill="708090"/>
            <w:vAlign w:val="center"/>
            <w:hideMark/>
          </w:tcPr>
          <w:p w14:paraId="0BE3D442"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1.053.904.924,27</w:t>
            </w:r>
          </w:p>
        </w:tc>
        <w:tc>
          <w:tcPr>
            <w:tcW w:w="410" w:type="pct"/>
            <w:tcBorders>
              <w:top w:val="nil"/>
              <w:left w:val="nil"/>
              <w:bottom w:val="single" w:sz="4" w:space="0" w:color="D3D3D3"/>
              <w:right w:val="single" w:sz="4" w:space="0" w:color="D3D3D3"/>
            </w:tcBorders>
            <w:shd w:val="clear" w:color="708090" w:fill="708090"/>
            <w:vAlign w:val="center"/>
            <w:hideMark/>
          </w:tcPr>
          <w:p w14:paraId="3E529B27"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4.649.112,44</w:t>
            </w:r>
          </w:p>
        </w:tc>
        <w:tc>
          <w:tcPr>
            <w:tcW w:w="410" w:type="pct"/>
            <w:tcBorders>
              <w:top w:val="nil"/>
              <w:left w:val="nil"/>
              <w:bottom w:val="single" w:sz="4" w:space="0" w:color="D3D3D3"/>
              <w:right w:val="single" w:sz="4" w:space="0" w:color="D3D3D3"/>
            </w:tcBorders>
            <w:shd w:val="clear" w:color="708090" w:fill="708090"/>
            <w:vAlign w:val="center"/>
            <w:hideMark/>
          </w:tcPr>
          <w:p w14:paraId="02170355"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1.665.784.786,55</w:t>
            </w:r>
          </w:p>
        </w:tc>
        <w:tc>
          <w:tcPr>
            <w:tcW w:w="410" w:type="pct"/>
            <w:tcBorders>
              <w:top w:val="nil"/>
              <w:left w:val="nil"/>
              <w:bottom w:val="single" w:sz="4" w:space="0" w:color="D3D3D3"/>
              <w:right w:val="single" w:sz="4" w:space="0" w:color="D3D3D3"/>
            </w:tcBorders>
            <w:shd w:val="clear" w:color="708090" w:fill="708090"/>
            <w:vAlign w:val="center"/>
            <w:hideMark/>
          </w:tcPr>
          <w:p w14:paraId="47E79764"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92.484.097,30</w:t>
            </w:r>
          </w:p>
        </w:tc>
        <w:tc>
          <w:tcPr>
            <w:tcW w:w="410" w:type="pct"/>
            <w:tcBorders>
              <w:top w:val="nil"/>
              <w:left w:val="nil"/>
              <w:bottom w:val="single" w:sz="4" w:space="0" w:color="D3D3D3"/>
              <w:right w:val="single" w:sz="4" w:space="0" w:color="D3D3D3"/>
            </w:tcBorders>
            <w:shd w:val="clear" w:color="708090" w:fill="708090"/>
            <w:vAlign w:val="center"/>
            <w:hideMark/>
          </w:tcPr>
          <w:p w14:paraId="1AA7A40F"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524.290.844,24</w:t>
            </w:r>
          </w:p>
        </w:tc>
        <w:tc>
          <w:tcPr>
            <w:tcW w:w="410" w:type="pct"/>
            <w:tcBorders>
              <w:top w:val="nil"/>
              <w:left w:val="nil"/>
              <w:bottom w:val="single" w:sz="4" w:space="0" w:color="D3D3D3"/>
              <w:right w:val="single" w:sz="4" w:space="0" w:color="D3D3D3"/>
            </w:tcBorders>
            <w:shd w:val="clear" w:color="708090" w:fill="708090"/>
            <w:vAlign w:val="center"/>
            <w:hideMark/>
          </w:tcPr>
          <w:p w14:paraId="2C4D9DEE"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78.820,24</w:t>
            </w:r>
          </w:p>
        </w:tc>
        <w:tc>
          <w:tcPr>
            <w:tcW w:w="410" w:type="pct"/>
            <w:tcBorders>
              <w:top w:val="nil"/>
              <w:left w:val="nil"/>
              <w:bottom w:val="single" w:sz="4" w:space="0" w:color="D3D3D3"/>
              <w:right w:val="single" w:sz="4" w:space="0" w:color="D3D3D3"/>
            </w:tcBorders>
            <w:shd w:val="clear" w:color="708090" w:fill="708090"/>
            <w:vAlign w:val="center"/>
            <w:hideMark/>
          </w:tcPr>
          <w:p w14:paraId="38B07C11" w14:textId="77777777" w:rsidR="00AF22FF" w:rsidRPr="002C141F" w:rsidRDefault="00AF22FF" w:rsidP="00AF22FF">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4.479.053.296,97</w:t>
            </w:r>
          </w:p>
        </w:tc>
      </w:tr>
    </w:tbl>
    <w:p w14:paraId="0AF5347B" w14:textId="77777777" w:rsidR="002F2BD8" w:rsidRPr="002C141F" w:rsidRDefault="002F2BD8" w:rsidP="00AB0FC6">
      <w:pPr>
        <w:pStyle w:val="Tablo1"/>
        <w:jc w:val="left"/>
        <w:rPr>
          <w:rFonts w:ascii="Times New Roman" w:hAnsi="Times New Roman"/>
          <w:lang w:val="en-US"/>
        </w:rPr>
      </w:pPr>
    </w:p>
    <w:p w14:paraId="7BEB1777" w14:textId="77777777" w:rsidR="002A5513" w:rsidRPr="002C141F" w:rsidRDefault="002A5513" w:rsidP="00AB0FC6">
      <w:pPr>
        <w:pStyle w:val="Tablo1"/>
        <w:jc w:val="left"/>
        <w:rPr>
          <w:rFonts w:ascii="Times New Roman" w:hAnsi="Times New Roman"/>
          <w:lang w:val="en-US"/>
        </w:rPr>
      </w:pPr>
    </w:p>
    <w:p w14:paraId="04F026B2" w14:textId="77777777" w:rsidR="00AB0FC6" w:rsidRPr="002C141F" w:rsidRDefault="004C282A" w:rsidP="00385AC9">
      <w:pPr>
        <w:pStyle w:val="Balk5"/>
        <w:rPr>
          <w:lang w:val="en-US"/>
        </w:rPr>
      </w:pPr>
      <w:bookmarkStart w:id="457" w:name="_Toc445993570"/>
      <w:bookmarkStart w:id="458" w:name="_Toc520881423"/>
      <w:r w:rsidRPr="002C141F">
        <w:rPr>
          <w:lang w:val="en-US"/>
        </w:rPr>
        <w:t>Table</w:t>
      </w:r>
      <w:r w:rsidR="00AB0FC6" w:rsidRPr="002C141F">
        <w:rPr>
          <w:lang w:val="en-US"/>
        </w:rPr>
        <w:t xml:space="preserve"> 10.53 KONYA</w:t>
      </w:r>
      <w:bookmarkEnd w:id="457"/>
      <w:bookmarkEnd w:id="458"/>
    </w:p>
    <w:tbl>
      <w:tblPr>
        <w:tblW w:w="5000" w:type="pct"/>
        <w:tblCellMar>
          <w:left w:w="70" w:type="dxa"/>
          <w:right w:w="70" w:type="dxa"/>
        </w:tblCellMar>
        <w:tblLook w:val="04A0" w:firstRow="1" w:lastRow="0" w:firstColumn="1" w:lastColumn="0" w:noHBand="0" w:noVBand="1"/>
      </w:tblPr>
      <w:tblGrid>
        <w:gridCol w:w="2002"/>
        <w:gridCol w:w="1096"/>
        <w:gridCol w:w="1309"/>
        <w:gridCol w:w="699"/>
        <w:gridCol w:w="1335"/>
        <w:gridCol w:w="1411"/>
        <w:gridCol w:w="1411"/>
        <w:gridCol w:w="1411"/>
        <w:gridCol w:w="1207"/>
        <w:gridCol w:w="1411"/>
      </w:tblGrid>
      <w:tr w:rsidR="002A5513" w:rsidRPr="002C141F" w14:paraId="62CD0E55"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0934E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59" w:name="_Toc445993571"/>
            <w:r w:rsidRPr="002C141F">
              <w:rPr>
                <w:rFonts w:ascii="Tahoma" w:eastAsia="Times New Roman" w:hAnsi="Tahoma" w:cs="Tahoma"/>
                <w:b/>
                <w:bCs/>
                <w:color w:val="FFFFFF"/>
                <w:sz w:val="16"/>
                <w:szCs w:val="16"/>
                <w:lang w:val="en-US" w:eastAsia="tr-TR"/>
              </w:rPr>
              <w:lastRenderedPageBreak/>
              <w:t>KONYA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83EA11C"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5B7954C"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E7748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6F2D7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2F61A8"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C22B72"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097DD7"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2DA19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9DA4EE"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7C4B8ECB" w14:textId="77777777"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FABC4D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AB76E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BFC32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1C3C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493D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D7E2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33.527,35</w:t>
            </w:r>
          </w:p>
        </w:tc>
        <w:tc>
          <w:tcPr>
            <w:tcW w:w="410" w:type="pct"/>
            <w:tcBorders>
              <w:top w:val="nil"/>
              <w:left w:val="nil"/>
              <w:bottom w:val="single" w:sz="4" w:space="0" w:color="D3D3D3"/>
              <w:right w:val="single" w:sz="4" w:space="0" w:color="D3D3D3"/>
            </w:tcBorders>
            <w:shd w:val="clear" w:color="auto" w:fill="auto"/>
            <w:vAlign w:val="center"/>
            <w:hideMark/>
          </w:tcPr>
          <w:p w14:paraId="182AEB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2423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D33D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F10B4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33.527,35</w:t>
            </w:r>
          </w:p>
        </w:tc>
      </w:tr>
      <w:tr w:rsidR="002A5513" w:rsidRPr="002C141F" w14:paraId="196D72ED" w14:textId="77777777"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9B1EB5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99D801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4770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B8C9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553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0A70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1.274.246,19</w:t>
            </w:r>
          </w:p>
        </w:tc>
        <w:tc>
          <w:tcPr>
            <w:tcW w:w="410" w:type="pct"/>
            <w:tcBorders>
              <w:top w:val="nil"/>
              <w:left w:val="nil"/>
              <w:bottom w:val="single" w:sz="4" w:space="0" w:color="D3D3D3"/>
              <w:right w:val="single" w:sz="4" w:space="0" w:color="D3D3D3"/>
            </w:tcBorders>
            <w:shd w:val="clear" w:color="auto" w:fill="auto"/>
            <w:vAlign w:val="center"/>
            <w:hideMark/>
          </w:tcPr>
          <w:p w14:paraId="739614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A157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B5C6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03EB7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1.274.246,19</w:t>
            </w:r>
          </w:p>
        </w:tc>
      </w:tr>
      <w:tr w:rsidR="002A5513" w:rsidRPr="002C141F" w14:paraId="430178D8"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DEAC2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7EA3D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06042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F268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94BB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E92B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153.134,92</w:t>
            </w:r>
          </w:p>
        </w:tc>
        <w:tc>
          <w:tcPr>
            <w:tcW w:w="410" w:type="pct"/>
            <w:tcBorders>
              <w:top w:val="nil"/>
              <w:left w:val="nil"/>
              <w:bottom w:val="single" w:sz="4" w:space="0" w:color="D3D3D3"/>
              <w:right w:val="single" w:sz="4" w:space="0" w:color="D3D3D3"/>
            </w:tcBorders>
            <w:shd w:val="clear" w:color="auto" w:fill="auto"/>
            <w:vAlign w:val="center"/>
            <w:hideMark/>
          </w:tcPr>
          <w:p w14:paraId="313DB5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18.721,12</w:t>
            </w:r>
          </w:p>
        </w:tc>
        <w:tc>
          <w:tcPr>
            <w:tcW w:w="410" w:type="pct"/>
            <w:tcBorders>
              <w:top w:val="nil"/>
              <w:left w:val="nil"/>
              <w:bottom w:val="single" w:sz="4" w:space="0" w:color="D3D3D3"/>
              <w:right w:val="single" w:sz="4" w:space="0" w:color="D3D3D3"/>
            </w:tcBorders>
            <w:shd w:val="clear" w:color="auto" w:fill="auto"/>
            <w:vAlign w:val="center"/>
            <w:hideMark/>
          </w:tcPr>
          <w:p w14:paraId="2773B8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481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235.977,41</w:t>
            </w:r>
          </w:p>
        </w:tc>
        <w:tc>
          <w:tcPr>
            <w:tcW w:w="410" w:type="pct"/>
            <w:tcBorders>
              <w:top w:val="nil"/>
              <w:left w:val="nil"/>
              <w:bottom w:val="single" w:sz="4" w:space="0" w:color="D3D3D3"/>
              <w:right w:val="single" w:sz="4" w:space="0" w:color="D3D3D3"/>
            </w:tcBorders>
            <w:shd w:val="clear" w:color="708090" w:fill="708090"/>
            <w:vAlign w:val="center"/>
            <w:hideMark/>
          </w:tcPr>
          <w:p w14:paraId="198CA0C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407.833,45</w:t>
            </w:r>
          </w:p>
        </w:tc>
      </w:tr>
      <w:tr w:rsidR="002A5513" w:rsidRPr="002C141F" w14:paraId="539A2691"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85BBE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875B8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ECFEB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27.673.761,92</w:t>
            </w:r>
          </w:p>
        </w:tc>
        <w:tc>
          <w:tcPr>
            <w:tcW w:w="410" w:type="pct"/>
            <w:tcBorders>
              <w:top w:val="nil"/>
              <w:left w:val="nil"/>
              <w:bottom w:val="single" w:sz="4" w:space="0" w:color="D3D3D3"/>
              <w:right w:val="single" w:sz="4" w:space="0" w:color="D3D3D3"/>
            </w:tcBorders>
            <w:shd w:val="clear" w:color="auto" w:fill="auto"/>
            <w:vAlign w:val="center"/>
            <w:hideMark/>
          </w:tcPr>
          <w:p w14:paraId="198FCDF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DE53D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42BB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126.919.119,64</w:t>
            </w:r>
          </w:p>
        </w:tc>
        <w:tc>
          <w:tcPr>
            <w:tcW w:w="410" w:type="pct"/>
            <w:tcBorders>
              <w:top w:val="nil"/>
              <w:left w:val="nil"/>
              <w:bottom w:val="single" w:sz="4" w:space="0" w:color="D3D3D3"/>
              <w:right w:val="single" w:sz="4" w:space="0" w:color="D3D3D3"/>
            </w:tcBorders>
            <w:shd w:val="clear" w:color="auto" w:fill="auto"/>
            <w:vAlign w:val="center"/>
            <w:hideMark/>
          </w:tcPr>
          <w:p w14:paraId="732365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0AE9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845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3FB1F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154.592.881,56</w:t>
            </w:r>
          </w:p>
        </w:tc>
      </w:tr>
      <w:tr w:rsidR="002A5513" w:rsidRPr="002C141F" w14:paraId="63B8B5A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C6757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9572E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B6600D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3B8B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62B0E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9186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35.715.153,76</w:t>
            </w:r>
          </w:p>
        </w:tc>
        <w:tc>
          <w:tcPr>
            <w:tcW w:w="410" w:type="pct"/>
            <w:tcBorders>
              <w:top w:val="nil"/>
              <w:left w:val="nil"/>
              <w:bottom w:val="single" w:sz="4" w:space="0" w:color="D3D3D3"/>
              <w:right w:val="single" w:sz="4" w:space="0" w:color="D3D3D3"/>
            </w:tcBorders>
            <w:shd w:val="clear" w:color="auto" w:fill="auto"/>
            <w:vAlign w:val="center"/>
            <w:hideMark/>
          </w:tcPr>
          <w:p w14:paraId="429A38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6733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20B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C6265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35.715.153,76</w:t>
            </w:r>
          </w:p>
        </w:tc>
      </w:tr>
      <w:tr w:rsidR="002A5513" w:rsidRPr="002C141F" w14:paraId="079684CF"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1EE69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C8238C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AC819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8852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2CD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01F5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311.665,71</w:t>
            </w:r>
          </w:p>
        </w:tc>
        <w:tc>
          <w:tcPr>
            <w:tcW w:w="410" w:type="pct"/>
            <w:tcBorders>
              <w:top w:val="nil"/>
              <w:left w:val="nil"/>
              <w:bottom w:val="single" w:sz="4" w:space="0" w:color="D3D3D3"/>
              <w:right w:val="single" w:sz="4" w:space="0" w:color="D3D3D3"/>
            </w:tcBorders>
            <w:shd w:val="clear" w:color="auto" w:fill="auto"/>
            <w:vAlign w:val="center"/>
            <w:hideMark/>
          </w:tcPr>
          <w:p w14:paraId="23304C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622.248,90</w:t>
            </w:r>
          </w:p>
        </w:tc>
        <w:tc>
          <w:tcPr>
            <w:tcW w:w="410" w:type="pct"/>
            <w:tcBorders>
              <w:top w:val="nil"/>
              <w:left w:val="nil"/>
              <w:bottom w:val="single" w:sz="4" w:space="0" w:color="D3D3D3"/>
              <w:right w:val="single" w:sz="4" w:space="0" w:color="D3D3D3"/>
            </w:tcBorders>
            <w:shd w:val="clear" w:color="auto" w:fill="auto"/>
            <w:vAlign w:val="center"/>
            <w:hideMark/>
          </w:tcPr>
          <w:p w14:paraId="0EE574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FEB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41.939,60</w:t>
            </w:r>
          </w:p>
        </w:tc>
        <w:tc>
          <w:tcPr>
            <w:tcW w:w="410" w:type="pct"/>
            <w:tcBorders>
              <w:top w:val="nil"/>
              <w:left w:val="nil"/>
              <w:bottom w:val="single" w:sz="4" w:space="0" w:color="D3D3D3"/>
              <w:right w:val="single" w:sz="4" w:space="0" w:color="D3D3D3"/>
            </w:tcBorders>
            <w:shd w:val="clear" w:color="708090" w:fill="708090"/>
            <w:vAlign w:val="center"/>
            <w:hideMark/>
          </w:tcPr>
          <w:p w14:paraId="5EFC13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975.854,21</w:t>
            </w:r>
          </w:p>
        </w:tc>
      </w:tr>
      <w:tr w:rsidR="002A5513" w:rsidRPr="002C141F" w14:paraId="49F3245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71B4C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DOĞAN OKSİJEN GAZ VE DEMİR ÜRÜNLERİ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930AC8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B5885E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1598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96BEC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22172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350.802,80</w:t>
            </w:r>
          </w:p>
        </w:tc>
        <w:tc>
          <w:tcPr>
            <w:tcW w:w="410" w:type="pct"/>
            <w:tcBorders>
              <w:top w:val="nil"/>
              <w:left w:val="nil"/>
              <w:bottom w:val="single" w:sz="4" w:space="0" w:color="D3D3D3"/>
              <w:right w:val="single" w:sz="4" w:space="0" w:color="D3D3D3"/>
            </w:tcBorders>
            <w:shd w:val="clear" w:color="auto" w:fill="auto"/>
            <w:vAlign w:val="center"/>
            <w:hideMark/>
          </w:tcPr>
          <w:p w14:paraId="25DE65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0182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C979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B077D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350.802,80</w:t>
            </w:r>
          </w:p>
        </w:tc>
      </w:tr>
      <w:tr w:rsidR="002A5513" w:rsidRPr="002C141F" w14:paraId="5EF9C379"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C6DDC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36D48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184834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D30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1C4D1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527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149.773,46</w:t>
            </w:r>
          </w:p>
        </w:tc>
        <w:tc>
          <w:tcPr>
            <w:tcW w:w="410" w:type="pct"/>
            <w:tcBorders>
              <w:top w:val="nil"/>
              <w:left w:val="nil"/>
              <w:bottom w:val="single" w:sz="4" w:space="0" w:color="D3D3D3"/>
              <w:right w:val="single" w:sz="4" w:space="0" w:color="D3D3D3"/>
            </w:tcBorders>
            <w:shd w:val="clear" w:color="auto" w:fill="auto"/>
            <w:vAlign w:val="center"/>
            <w:hideMark/>
          </w:tcPr>
          <w:p w14:paraId="649A2D2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144.072,60</w:t>
            </w:r>
          </w:p>
        </w:tc>
        <w:tc>
          <w:tcPr>
            <w:tcW w:w="410" w:type="pct"/>
            <w:tcBorders>
              <w:top w:val="nil"/>
              <w:left w:val="nil"/>
              <w:bottom w:val="single" w:sz="4" w:space="0" w:color="D3D3D3"/>
              <w:right w:val="single" w:sz="4" w:space="0" w:color="D3D3D3"/>
            </w:tcBorders>
            <w:shd w:val="clear" w:color="auto" w:fill="auto"/>
            <w:vAlign w:val="center"/>
            <w:hideMark/>
          </w:tcPr>
          <w:p w14:paraId="09C4156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4F1A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6724C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293.846,06</w:t>
            </w:r>
          </w:p>
        </w:tc>
      </w:tr>
      <w:tr w:rsidR="002A5513" w:rsidRPr="002C141F" w14:paraId="1726E470"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CCDE1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71BA4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1A03208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0408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BB83F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C262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6.819.380,49</w:t>
            </w:r>
          </w:p>
        </w:tc>
        <w:tc>
          <w:tcPr>
            <w:tcW w:w="410" w:type="pct"/>
            <w:tcBorders>
              <w:top w:val="nil"/>
              <w:left w:val="nil"/>
              <w:bottom w:val="single" w:sz="4" w:space="0" w:color="D3D3D3"/>
              <w:right w:val="single" w:sz="4" w:space="0" w:color="D3D3D3"/>
            </w:tcBorders>
            <w:shd w:val="clear" w:color="auto" w:fill="auto"/>
            <w:vAlign w:val="center"/>
            <w:hideMark/>
          </w:tcPr>
          <w:p w14:paraId="5652B57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6.248.394,99</w:t>
            </w:r>
          </w:p>
        </w:tc>
        <w:tc>
          <w:tcPr>
            <w:tcW w:w="410" w:type="pct"/>
            <w:tcBorders>
              <w:top w:val="nil"/>
              <w:left w:val="nil"/>
              <w:bottom w:val="single" w:sz="4" w:space="0" w:color="D3D3D3"/>
              <w:right w:val="single" w:sz="4" w:space="0" w:color="D3D3D3"/>
            </w:tcBorders>
            <w:shd w:val="clear" w:color="auto" w:fill="auto"/>
            <w:vAlign w:val="center"/>
            <w:hideMark/>
          </w:tcPr>
          <w:p w14:paraId="3E096B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28.574.093,99</w:t>
            </w:r>
          </w:p>
        </w:tc>
        <w:tc>
          <w:tcPr>
            <w:tcW w:w="410" w:type="pct"/>
            <w:tcBorders>
              <w:top w:val="nil"/>
              <w:left w:val="nil"/>
              <w:bottom w:val="single" w:sz="4" w:space="0" w:color="D3D3D3"/>
              <w:right w:val="single" w:sz="4" w:space="0" w:color="D3D3D3"/>
            </w:tcBorders>
            <w:shd w:val="clear" w:color="auto" w:fill="auto"/>
            <w:vAlign w:val="center"/>
            <w:hideMark/>
          </w:tcPr>
          <w:p w14:paraId="0A6F023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422.071,88</w:t>
            </w:r>
          </w:p>
        </w:tc>
        <w:tc>
          <w:tcPr>
            <w:tcW w:w="410" w:type="pct"/>
            <w:tcBorders>
              <w:top w:val="nil"/>
              <w:left w:val="nil"/>
              <w:bottom w:val="single" w:sz="4" w:space="0" w:color="D3D3D3"/>
              <w:right w:val="single" w:sz="4" w:space="0" w:color="D3D3D3"/>
            </w:tcBorders>
            <w:shd w:val="clear" w:color="708090" w:fill="708090"/>
            <w:vAlign w:val="center"/>
            <w:hideMark/>
          </w:tcPr>
          <w:p w14:paraId="5FB3FE1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42.063.941,34</w:t>
            </w:r>
          </w:p>
        </w:tc>
      </w:tr>
      <w:tr w:rsidR="002A5513" w:rsidRPr="002C141F" w14:paraId="759ACEE2"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1665B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4A07A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B15A0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B5D6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FEF1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A490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7.267.067,25</w:t>
            </w:r>
          </w:p>
        </w:tc>
        <w:tc>
          <w:tcPr>
            <w:tcW w:w="410" w:type="pct"/>
            <w:tcBorders>
              <w:top w:val="nil"/>
              <w:left w:val="nil"/>
              <w:bottom w:val="single" w:sz="4" w:space="0" w:color="D3D3D3"/>
              <w:right w:val="single" w:sz="4" w:space="0" w:color="D3D3D3"/>
            </w:tcBorders>
            <w:shd w:val="clear" w:color="auto" w:fill="auto"/>
            <w:vAlign w:val="center"/>
            <w:hideMark/>
          </w:tcPr>
          <w:p w14:paraId="1E5008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1.489.725,76</w:t>
            </w:r>
          </w:p>
        </w:tc>
        <w:tc>
          <w:tcPr>
            <w:tcW w:w="410" w:type="pct"/>
            <w:tcBorders>
              <w:top w:val="nil"/>
              <w:left w:val="nil"/>
              <w:bottom w:val="single" w:sz="4" w:space="0" w:color="D3D3D3"/>
              <w:right w:val="single" w:sz="4" w:space="0" w:color="D3D3D3"/>
            </w:tcBorders>
            <w:shd w:val="clear" w:color="auto" w:fill="auto"/>
            <w:vAlign w:val="center"/>
            <w:hideMark/>
          </w:tcPr>
          <w:p w14:paraId="7F6AAA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25348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5E1D6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8.756.793,01</w:t>
            </w:r>
          </w:p>
        </w:tc>
      </w:tr>
      <w:tr w:rsidR="002A5513" w:rsidRPr="002C141F" w14:paraId="1E1F3E2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FFA57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KONYA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407BBFB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675AD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9312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7A18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0C41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18.940.817,97</w:t>
            </w:r>
          </w:p>
        </w:tc>
        <w:tc>
          <w:tcPr>
            <w:tcW w:w="410" w:type="pct"/>
            <w:tcBorders>
              <w:top w:val="nil"/>
              <w:left w:val="nil"/>
              <w:bottom w:val="single" w:sz="4" w:space="0" w:color="D3D3D3"/>
              <w:right w:val="single" w:sz="4" w:space="0" w:color="D3D3D3"/>
            </w:tcBorders>
            <w:shd w:val="clear" w:color="auto" w:fill="auto"/>
            <w:vAlign w:val="center"/>
            <w:hideMark/>
          </w:tcPr>
          <w:p w14:paraId="102AA8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118.044.162,12</w:t>
            </w:r>
          </w:p>
        </w:tc>
        <w:tc>
          <w:tcPr>
            <w:tcW w:w="410" w:type="pct"/>
            <w:tcBorders>
              <w:top w:val="nil"/>
              <w:left w:val="nil"/>
              <w:bottom w:val="single" w:sz="4" w:space="0" w:color="D3D3D3"/>
              <w:right w:val="single" w:sz="4" w:space="0" w:color="D3D3D3"/>
            </w:tcBorders>
            <w:shd w:val="clear" w:color="auto" w:fill="auto"/>
            <w:vAlign w:val="center"/>
            <w:hideMark/>
          </w:tcPr>
          <w:p w14:paraId="4F830B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363.842.472,36</w:t>
            </w:r>
          </w:p>
        </w:tc>
        <w:tc>
          <w:tcPr>
            <w:tcW w:w="410" w:type="pct"/>
            <w:tcBorders>
              <w:top w:val="nil"/>
              <w:left w:val="nil"/>
              <w:bottom w:val="single" w:sz="4" w:space="0" w:color="D3D3D3"/>
              <w:right w:val="single" w:sz="4" w:space="0" w:color="D3D3D3"/>
            </w:tcBorders>
            <w:shd w:val="clear" w:color="auto" w:fill="auto"/>
            <w:vAlign w:val="center"/>
            <w:hideMark/>
          </w:tcPr>
          <w:p w14:paraId="7150EA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3E6E6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500.827.452,45</w:t>
            </w:r>
          </w:p>
        </w:tc>
      </w:tr>
      <w:tr w:rsidR="002A5513" w:rsidRPr="002C141F" w14:paraId="14E8DF3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A0A0A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04121B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DB7D9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278EE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21C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38632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20.701,50</w:t>
            </w:r>
          </w:p>
        </w:tc>
        <w:tc>
          <w:tcPr>
            <w:tcW w:w="410" w:type="pct"/>
            <w:tcBorders>
              <w:top w:val="nil"/>
              <w:left w:val="nil"/>
              <w:bottom w:val="single" w:sz="4" w:space="0" w:color="D3D3D3"/>
              <w:right w:val="single" w:sz="4" w:space="0" w:color="D3D3D3"/>
            </w:tcBorders>
            <w:shd w:val="clear" w:color="auto" w:fill="auto"/>
            <w:vAlign w:val="center"/>
            <w:hideMark/>
          </w:tcPr>
          <w:p w14:paraId="5940B8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126.163,81</w:t>
            </w:r>
          </w:p>
        </w:tc>
        <w:tc>
          <w:tcPr>
            <w:tcW w:w="410" w:type="pct"/>
            <w:tcBorders>
              <w:top w:val="nil"/>
              <w:left w:val="nil"/>
              <w:bottom w:val="single" w:sz="4" w:space="0" w:color="D3D3D3"/>
              <w:right w:val="single" w:sz="4" w:space="0" w:color="D3D3D3"/>
            </w:tcBorders>
            <w:shd w:val="clear" w:color="auto" w:fill="auto"/>
            <w:vAlign w:val="center"/>
            <w:hideMark/>
          </w:tcPr>
          <w:p w14:paraId="22E8092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B3B14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A3B1C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146.865,31</w:t>
            </w:r>
          </w:p>
        </w:tc>
      </w:tr>
      <w:tr w:rsidR="002A5513" w:rsidRPr="002C141F" w14:paraId="170E2895"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C8F1D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F388C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8D3C7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AF7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EE0F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660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1.063.548,00</w:t>
            </w:r>
          </w:p>
        </w:tc>
        <w:tc>
          <w:tcPr>
            <w:tcW w:w="410" w:type="pct"/>
            <w:tcBorders>
              <w:top w:val="nil"/>
              <w:left w:val="nil"/>
              <w:bottom w:val="single" w:sz="4" w:space="0" w:color="D3D3D3"/>
              <w:right w:val="single" w:sz="4" w:space="0" w:color="D3D3D3"/>
            </w:tcBorders>
            <w:shd w:val="clear" w:color="auto" w:fill="auto"/>
            <w:vAlign w:val="center"/>
            <w:hideMark/>
          </w:tcPr>
          <w:p w14:paraId="0C7A1C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268.439,00</w:t>
            </w:r>
          </w:p>
        </w:tc>
        <w:tc>
          <w:tcPr>
            <w:tcW w:w="410" w:type="pct"/>
            <w:tcBorders>
              <w:top w:val="nil"/>
              <w:left w:val="nil"/>
              <w:bottom w:val="single" w:sz="4" w:space="0" w:color="D3D3D3"/>
              <w:right w:val="single" w:sz="4" w:space="0" w:color="D3D3D3"/>
            </w:tcBorders>
            <w:shd w:val="clear" w:color="auto" w:fill="auto"/>
            <w:vAlign w:val="center"/>
            <w:hideMark/>
          </w:tcPr>
          <w:p w14:paraId="439161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527C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1.304.000,00</w:t>
            </w:r>
          </w:p>
        </w:tc>
        <w:tc>
          <w:tcPr>
            <w:tcW w:w="410" w:type="pct"/>
            <w:tcBorders>
              <w:top w:val="nil"/>
              <w:left w:val="nil"/>
              <w:bottom w:val="single" w:sz="4" w:space="0" w:color="D3D3D3"/>
              <w:right w:val="single" w:sz="4" w:space="0" w:color="D3D3D3"/>
            </w:tcBorders>
            <w:shd w:val="clear" w:color="708090" w:fill="708090"/>
            <w:vAlign w:val="center"/>
            <w:hideMark/>
          </w:tcPr>
          <w:p w14:paraId="6688541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2.635.987,00</w:t>
            </w:r>
          </w:p>
        </w:tc>
      </w:tr>
      <w:tr w:rsidR="002A5513" w:rsidRPr="002C141F" w14:paraId="2D2A8CBF"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37A12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NATURELGAZ SANAYİ VE TİCARET ANONİM </w:t>
            </w:r>
            <w:r w:rsidRPr="002C141F">
              <w:rPr>
                <w:rFonts w:ascii="Tahoma" w:eastAsia="Times New Roman" w:hAnsi="Tahoma" w:cs="Tahoma"/>
                <w:b/>
                <w:bCs/>
                <w:color w:val="FFFFFF"/>
                <w:sz w:val="16"/>
                <w:szCs w:val="16"/>
                <w:lang w:val="en-US" w:eastAsia="tr-TR"/>
              </w:rPr>
              <w:lastRenderedPageBreak/>
              <w:t>ŞİRKETİ</w:t>
            </w:r>
          </w:p>
        </w:tc>
        <w:tc>
          <w:tcPr>
            <w:tcW w:w="481" w:type="pct"/>
            <w:tcBorders>
              <w:top w:val="nil"/>
              <w:left w:val="nil"/>
              <w:bottom w:val="single" w:sz="4" w:space="0" w:color="D3D3D3"/>
              <w:right w:val="single" w:sz="4" w:space="0" w:color="D3D3D3"/>
            </w:tcBorders>
            <w:shd w:val="clear" w:color="708090" w:fill="708090"/>
            <w:vAlign w:val="center"/>
            <w:hideMark/>
          </w:tcPr>
          <w:p w14:paraId="122DA0B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CNG License</w:t>
            </w:r>
          </w:p>
        </w:tc>
        <w:tc>
          <w:tcPr>
            <w:tcW w:w="410" w:type="pct"/>
            <w:tcBorders>
              <w:top w:val="nil"/>
              <w:left w:val="nil"/>
              <w:bottom w:val="single" w:sz="4" w:space="0" w:color="D3D3D3"/>
              <w:right w:val="single" w:sz="4" w:space="0" w:color="D3D3D3"/>
            </w:tcBorders>
            <w:shd w:val="clear" w:color="auto" w:fill="auto"/>
            <w:vAlign w:val="center"/>
            <w:hideMark/>
          </w:tcPr>
          <w:p w14:paraId="7B7B86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F671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CC5B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63.276,91</w:t>
            </w:r>
          </w:p>
        </w:tc>
        <w:tc>
          <w:tcPr>
            <w:tcW w:w="410" w:type="pct"/>
            <w:tcBorders>
              <w:top w:val="nil"/>
              <w:left w:val="nil"/>
              <w:bottom w:val="single" w:sz="4" w:space="0" w:color="D3D3D3"/>
              <w:right w:val="single" w:sz="4" w:space="0" w:color="D3D3D3"/>
            </w:tcBorders>
            <w:shd w:val="clear" w:color="auto" w:fill="auto"/>
            <w:vAlign w:val="center"/>
            <w:hideMark/>
          </w:tcPr>
          <w:p w14:paraId="731AA3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8.479.611,76</w:t>
            </w:r>
          </w:p>
        </w:tc>
        <w:tc>
          <w:tcPr>
            <w:tcW w:w="410" w:type="pct"/>
            <w:tcBorders>
              <w:top w:val="nil"/>
              <w:left w:val="nil"/>
              <w:bottom w:val="single" w:sz="4" w:space="0" w:color="D3D3D3"/>
              <w:right w:val="single" w:sz="4" w:space="0" w:color="D3D3D3"/>
            </w:tcBorders>
            <w:shd w:val="clear" w:color="auto" w:fill="auto"/>
            <w:vAlign w:val="center"/>
            <w:hideMark/>
          </w:tcPr>
          <w:p w14:paraId="5FF976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1.293.328,07</w:t>
            </w:r>
          </w:p>
        </w:tc>
        <w:tc>
          <w:tcPr>
            <w:tcW w:w="410" w:type="pct"/>
            <w:tcBorders>
              <w:top w:val="nil"/>
              <w:left w:val="nil"/>
              <w:bottom w:val="single" w:sz="4" w:space="0" w:color="D3D3D3"/>
              <w:right w:val="single" w:sz="4" w:space="0" w:color="D3D3D3"/>
            </w:tcBorders>
            <w:shd w:val="clear" w:color="auto" w:fill="auto"/>
            <w:vAlign w:val="center"/>
            <w:hideMark/>
          </w:tcPr>
          <w:p w14:paraId="003C7A9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3878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41.056,73</w:t>
            </w:r>
          </w:p>
        </w:tc>
        <w:tc>
          <w:tcPr>
            <w:tcW w:w="410" w:type="pct"/>
            <w:tcBorders>
              <w:top w:val="nil"/>
              <w:left w:val="nil"/>
              <w:bottom w:val="single" w:sz="4" w:space="0" w:color="D3D3D3"/>
              <w:right w:val="single" w:sz="4" w:space="0" w:color="D3D3D3"/>
            </w:tcBorders>
            <w:shd w:val="clear" w:color="708090" w:fill="708090"/>
            <w:vAlign w:val="center"/>
            <w:hideMark/>
          </w:tcPr>
          <w:p w14:paraId="3068525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9.877.273,47</w:t>
            </w:r>
          </w:p>
        </w:tc>
      </w:tr>
      <w:tr w:rsidR="002A5513" w:rsidRPr="002C141F" w14:paraId="7D0EBFF0"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66526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47328A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0EB91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C4E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D20E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33FA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6.339.353,19</w:t>
            </w:r>
          </w:p>
        </w:tc>
        <w:tc>
          <w:tcPr>
            <w:tcW w:w="410" w:type="pct"/>
            <w:tcBorders>
              <w:top w:val="nil"/>
              <w:left w:val="nil"/>
              <w:bottom w:val="single" w:sz="4" w:space="0" w:color="D3D3D3"/>
              <w:right w:val="single" w:sz="4" w:space="0" w:color="D3D3D3"/>
            </w:tcBorders>
            <w:shd w:val="clear" w:color="auto" w:fill="auto"/>
            <w:vAlign w:val="center"/>
            <w:hideMark/>
          </w:tcPr>
          <w:p w14:paraId="4E2211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0A468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4117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2289D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6.339.353,19</w:t>
            </w:r>
          </w:p>
        </w:tc>
      </w:tr>
      <w:tr w:rsidR="002A5513" w:rsidRPr="002C141F" w14:paraId="1DAA11C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E666C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00CAA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46B99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E6D1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ED26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E0332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50.933,00</w:t>
            </w:r>
          </w:p>
        </w:tc>
        <w:tc>
          <w:tcPr>
            <w:tcW w:w="410" w:type="pct"/>
            <w:tcBorders>
              <w:top w:val="nil"/>
              <w:left w:val="nil"/>
              <w:bottom w:val="single" w:sz="4" w:space="0" w:color="D3D3D3"/>
              <w:right w:val="single" w:sz="4" w:space="0" w:color="D3D3D3"/>
            </w:tcBorders>
            <w:shd w:val="clear" w:color="auto" w:fill="auto"/>
            <w:vAlign w:val="center"/>
            <w:hideMark/>
          </w:tcPr>
          <w:p w14:paraId="7716F5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65.306,00</w:t>
            </w:r>
          </w:p>
        </w:tc>
        <w:tc>
          <w:tcPr>
            <w:tcW w:w="410" w:type="pct"/>
            <w:tcBorders>
              <w:top w:val="nil"/>
              <w:left w:val="nil"/>
              <w:bottom w:val="single" w:sz="4" w:space="0" w:color="D3D3D3"/>
              <w:right w:val="single" w:sz="4" w:space="0" w:color="D3D3D3"/>
            </w:tcBorders>
            <w:shd w:val="clear" w:color="auto" w:fill="auto"/>
            <w:vAlign w:val="center"/>
            <w:hideMark/>
          </w:tcPr>
          <w:p w14:paraId="46D4E7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21A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43.228,00</w:t>
            </w:r>
          </w:p>
        </w:tc>
        <w:tc>
          <w:tcPr>
            <w:tcW w:w="410" w:type="pct"/>
            <w:tcBorders>
              <w:top w:val="nil"/>
              <w:left w:val="nil"/>
              <w:bottom w:val="single" w:sz="4" w:space="0" w:color="D3D3D3"/>
              <w:right w:val="single" w:sz="4" w:space="0" w:color="D3D3D3"/>
            </w:tcBorders>
            <w:shd w:val="clear" w:color="708090" w:fill="708090"/>
            <w:vAlign w:val="center"/>
            <w:hideMark/>
          </w:tcPr>
          <w:p w14:paraId="473D81D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159.467,00</w:t>
            </w:r>
          </w:p>
        </w:tc>
      </w:tr>
      <w:tr w:rsidR="002A5513" w:rsidRPr="002C141F" w14:paraId="7F4C81B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78095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0BC5A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36AA1F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9146F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5D5F3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B35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1.946.099,00</w:t>
            </w:r>
          </w:p>
        </w:tc>
        <w:tc>
          <w:tcPr>
            <w:tcW w:w="410" w:type="pct"/>
            <w:tcBorders>
              <w:top w:val="nil"/>
              <w:left w:val="nil"/>
              <w:bottom w:val="single" w:sz="4" w:space="0" w:color="D3D3D3"/>
              <w:right w:val="single" w:sz="4" w:space="0" w:color="D3D3D3"/>
            </w:tcBorders>
            <w:shd w:val="clear" w:color="auto" w:fill="auto"/>
            <w:vAlign w:val="center"/>
            <w:hideMark/>
          </w:tcPr>
          <w:p w14:paraId="36F0704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5.185.695,00</w:t>
            </w:r>
          </w:p>
        </w:tc>
        <w:tc>
          <w:tcPr>
            <w:tcW w:w="410" w:type="pct"/>
            <w:tcBorders>
              <w:top w:val="nil"/>
              <w:left w:val="nil"/>
              <w:bottom w:val="single" w:sz="4" w:space="0" w:color="D3D3D3"/>
              <w:right w:val="single" w:sz="4" w:space="0" w:color="D3D3D3"/>
            </w:tcBorders>
            <w:shd w:val="clear" w:color="auto" w:fill="auto"/>
            <w:vAlign w:val="center"/>
            <w:hideMark/>
          </w:tcPr>
          <w:p w14:paraId="410F5F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16.326.648,29</w:t>
            </w:r>
          </w:p>
        </w:tc>
        <w:tc>
          <w:tcPr>
            <w:tcW w:w="410" w:type="pct"/>
            <w:tcBorders>
              <w:top w:val="nil"/>
              <w:left w:val="nil"/>
              <w:bottom w:val="single" w:sz="4" w:space="0" w:color="D3D3D3"/>
              <w:right w:val="single" w:sz="4" w:space="0" w:color="D3D3D3"/>
            </w:tcBorders>
            <w:shd w:val="clear" w:color="auto" w:fill="auto"/>
            <w:vAlign w:val="center"/>
            <w:hideMark/>
          </w:tcPr>
          <w:p w14:paraId="05CCD5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24A7F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23.458.442,29</w:t>
            </w:r>
          </w:p>
        </w:tc>
      </w:tr>
      <w:tr w:rsidR="002A5513" w:rsidRPr="002C141F" w14:paraId="0DC16B0F" w14:textId="77777777"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51A867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A5ED8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99653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1C673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B023E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300.853,29</w:t>
            </w:r>
          </w:p>
        </w:tc>
        <w:tc>
          <w:tcPr>
            <w:tcW w:w="410" w:type="pct"/>
            <w:tcBorders>
              <w:top w:val="nil"/>
              <w:left w:val="nil"/>
              <w:bottom w:val="single" w:sz="4" w:space="0" w:color="D3D3D3"/>
              <w:right w:val="single" w:sz="4" w:space="0" w:color="D3D3D3"/>
            </w:tcBorders>
            <w:shd w:val="clear" w:color="auto" w:fill="auto"/>
            <w:vAlign w:val="center"/>
            <w:hideMark/>
          </w:tcPr>
          <w:p w14:paraId="5B5D87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303A4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8E8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47B1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7626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300.853,29</w:t>
            </w:r>
          </w:p>
        </w:tc>
      </w:tr>
      <w:tr w:rsidR="002A5513" w:rsidRPr="002C141F" w14:paraId="46982F6D" w14:textId="77777777"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5034E10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7AAE8A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2ABE6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4C6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F3FC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33248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57.772,00</w:t>
            </w:r>
          </w:p>
        </w:tc>
        <w:tc>
          <w:tcPr>
            <w:tcW w:w="410" w:type="pct"/>
            <w:tcBorders>
              <w:top w:val="nil"/>
              <w:left w:val="nil"/>
              <w:bottom w:val="single" w:sz="4" w:space="0" w:color="D3D3D3"/>
              <w:right w:val="single" w:sz="4" w:space="0" w:color="D3D3D3"/>
            </w:tcBorders>
            <w:shd w:val="clear" w:color="auto" w:fill="auto"/>
            <w:vAlign w:val="center"/>
            <w:hideMark/>
          </w:tcPr>
          <w:p w14:paraId="760CB7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EC12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878E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5FC1B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57.772,00</w:t>
            </w:r>
          </w:p>
        </w:tc>
      </w:tr>
      <w:tr w:rsidR="002A5513" w:rsidRPr="002C141F" w14:paraId="5060648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60324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74B04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79C0E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E25B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FE4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B42F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E543B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88.975,00</w:t>
            </w:r>
          </w:p>
        </w:tc>
        <w:tc>
          <w:tcPr>
            <w:tcW w:w="410" w:type="pct"/>
            <w:tcBorders>
              <w:top w:val="nil"/>
              <w:left w:val="nil"/>
              <w:bottom w:val="single" w:sz="4" w:space="0" w:color="D3D3D3"/>
              <w:right w:val="single" w:sz="4" w:space="0" w:color="D3D3D3"/>
            </w:tcBorders>
            <w:shd w:val="clear" w:color="auto" w:fill="auto"/>
            <w:vAlign w:val="center"/>
            <w:hideMark/>
          </w:tcPr>
          <w:p w14:paraId="7A62B33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8338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1A69F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88.975,00</w:t>
            </w:r>
          </w:p>
        </w:tc>
      </w:tr>
      <w:tr w:rsidR="002A5513" w:rsidRPr="002C141F" w14:paraId="3347622B"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FC63A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988FA9B"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702D17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27.673.761,92</w:t>
            </w:r>
          </w:p>
        </w:tc>
        <w:tc>
          <w:tcPr>
            <w:tcW w:w="410" w:type="pct"/>
            <w:tcBorders>
              <w:top w:val="nil"/>
              <w:left w:val="nil"/>
              <w:bottom w:val="single" w:sz="4" w:space="0" w:color="D3D3D3"/>
              <w:right w:val="single" w:sz="4" w:space="0" w:color="D3D3D3"/>
            </w:tcBorders>
            <w:shd w:val="clear" w:color="708090" w:fill="708090"/>
            <w:vAlign w:val="center"/>
            <w:hideMark/>
          </w:tcPr>
          <w:p w14:paraId="022AB52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7524E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364.130,20</w:t>
            </w:r>
          </w:p>
        </w:tc>
        <w:tc>
          <w:tcPr>
            <w:tcW w:w="410" w:type="pct"/>
            <w:tcBorders>
              <w:top w:val="nil"/>
              <w:left w:val="nil"/>
              <w:bottom w:val="single" w:sz="4" w:space="0" w:color="D3D3D3"/>
              <w:right w:val="single" w:sz="4" w:space="0" w:color="D3D3D3"/>
            </w:tcBorders>
            <w:shd w:val="clear" w:color="708090" w:fill="708090"/>
            <w:vAlign w:val="center"/>
            <w:hideMark/>
          </w:tcPr>
          <w:p w14:paraId="1814F26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215.892.707,99</w:t>
            </w:r>
          </w:p>
        </w:tc>
        <w:tc>
          <w:tcPr>
            <w:tcW w:w="410" w:type="pct"/>
            <w:tcBorders>
              <w:top w:val="nil"/>
              <w:left w:val="nil"/>
              <w:bottom w:val="single" w:sz="4" w:space="0" w:color="D3D3D3"/>
              <w:right w:val="single" w:sz="4" w:space="0" w:color="D3D3D3"/>
            </w:tcBorders>
            <w:shd w:val="clear" w:color="708090" w:fill="708090"/>
            <w:vAlign w:val="center"/>
            <w:hideMark/>
          </w:tcPr>
          <w:p w14:paraId="76A362E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133.595.232,37</w:t>
            </w:r>
          </w:p>
        </w:tc>
        <w:tc>
          <w:tcPr>
            <w:tcW w:w="410" w:type="pct"/>
            <w:tcBorders>
              <w:top w:val="nil"/>
              <w:left w:val="nil"/>
              <w:bottom w:val="single" w:sz="4" w:space="0" w:color="D3D3D3"/>
              <w:right w:val="single" w:sz="4" w:space="0" w:color="D3D3D3"/>
            </w:tcBorders>
            <w:shd w:val="clear" w:color="708090" w:fill="708090"/>
            <w:vAlign w:val="center"/>
            <w:hideMark/>
          </w:tcPr>
          <w:p w14:paraId="7515444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408.743.214,64</w:t>
            </w:r>
          </w:p>
        </w:tc>
        <w:tc>
          <w:tcPr>
            <w:tcW w:w="410" w:type="pct"/>
            <w:tcBorders>
              <w:top w:val="nil"/>
              <w:left w:val="nil"/>
              <w:bottom w:val="single" w:sz="4" w:space="0" w:color="D3D3D3"/>
              <w:right w:val="single" w:sz="4" w:space="0" w:color="D3D3D3"/>
            </w:tcBorders>
            <w:shd w:val="clear" w:color="708090" w:fill="708090"/>
            <w:vAlign w:val="center"/>
            <w:hideMark/>
          </w:tcPr>
          <w:p w14:paraId="4BEA33D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2.088.273,62</w:t>
            </w:r>
          </w:p>
        </w:tc>
        <w:tc>
          <w:tcPr>
            <w:tcW w:w="410" w:type="pct"/>
            <w:tcBorders>
              <w:top w:val="nil"/>
              <w:left w:val="nil"/>
              <w:bottom w:val="single" w:sz="4" w:space="0" w:color="D3D3D3"/>
              <w:right w:val="single" w:sz="4" w:space="0" w:color="D3D3D3"/>
            </w:tcBorders>
            <w:shd w:val="clear" w:color="708090" w:fill="708090"/>
            <w:vAlign w:val="center"/>
            <w:hideMark/>
          </w:tcPr>
          <w:p w14:paraId="72D367F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788.357.320,74</w:t>
            </w:r>
          </w:p>
        </w:tc>
      </w:tr>
    </w:tbl>
    <w:p w14:paraId="548DC863" w14:textId="77777777" w:rsidR="002A5513" w:rsidRPr="002C141F" w:rsidRDefault="002A5513" w:rsidP="00385AC9">
      <w:pPr>
        <w:pStyle w:val="Balk5"/>
        <w:rPr>
          <w:lang w:val="en-US"/>
        </w:rPr>
      </w:pPr>
    </w:p>
    <w:p w14:paraId="5E4D63B7" w14:textId="77777777" w:rsidR="002A5513" w:rsidRPr="002C141F" w:rsidRDefault="002A5513" w:rsidP="00385AC9">
      <w:pPr>
        <w:pStyle w:val="Balk5"/>
        <w:rPr>
          <w:lang w:val="en-US"/>
        </w:rPr>
      </w:pPr>
    </w:p>
    <w:p w14:paraId="59F756F2" w14:textId="77777777" w:rsidR="002A5513" w:rsidRPr="002C141F" w:rsidRDefault="002A5513" w:rsidP="00385AC9">
      <w:pPr>
        <w:pStyle w:val="Balk5"/>
        <w:rPr>
          <w:lang w:val="en-US"/>
        </w:rPr>
      </w:pPr>
    </w:p>
    <w:p w14:paraId="00CF583C" w14:textId="77777777" w:rsidR="002A5513" w:rsidRPr="002C141F" w:rsidRDefault="002A5513" w:rsidP="00385AC9">
      <w:pPr>
        <w:pStyle w:val="Balk5"/>
        <w:rPr>
          <w:lang w:val="en-US"/>
        </w:rPr>
      </w:pPr>
    </w:p>
    <w:p w14:paraId="2D78B2DD" w14:textId="77777777" w:rsidR="002A5513" w:rsidRPr="002C141F" w:rsidRDefault="002A5513" w:rsidP="00385AC9">
      <w:pPr>
        <w:pStyle w:val="Balk5"/>
        <w:rPr>
          <w:lang w:val="en-US"/>
        </w:rPr>
      </w:pPr>
    </w:p>
    <w:p w14:paraId="0A72A38D" w14:textId="77777777" w:rsidR="002A5513" w:rsidRPr="002C141F" w:rsidRDefault="002A5513" w:rsidP="00385AC9">
      <w:pPr>
        <w:pStyle w:val="Balk5"/>
        <w:rPr>
          <w:lang w:val="en-US"/>
        </w:rPr>
      </w:pPr>
    </w:p>
    <w:p w14:paraId="6AF92057" w14:textId="77777777" w:rsidR="00AB0FC6" w:rsidRPr="002C141F" w:rsidRDefault="004C282A" w:rsidP="00385AC9">
      <w:pPr>
        <w:pStyle w:val="Balk5"/>
        <w:rPr>
          <w:lang w:val="en-US"/>
        </w:rPr>
      </w:pPr>
      <w:bookmarkStart w:id="460" w:name="_Toc520881424"/>
      <w:r w:rsidRPr="002C141F">
        <w:rPr>
          <w:lang w:val="en-US"/>
        </w:rPr>
        <w:t>Table</w:t>
      </w:r>
      <w:r w:rsidR="00AB0FC6" w:rsidRPr="002C141F">
        <w:rPr>
          <w:lang w:val="en-US"/>
        </w:rPr>
        <w:t xml:space="preserve"> 10.54 KÜTAHYA</w:t>
      </w:r>
      <w:bookmarkEnd w:id="459"/>
      <w:bookmarkEnd w:id="460"/>
    </w:p>
    <w:tbl>
      <w:tblPr>
        <w:tblW w:w="5000" w:type="pct"/>
        <w:tblCellMar>
          <w:left w:w="70" w:type="dxa"/>
          <w:right w:w="70" w:type="dxa"/>
        </w:tblCellMar>
        <w:tblLook w:val="04A0" w:firstRow="1" w:lastRow="0" w:firstColumn="1" w:lastColumn="0" w:noHBand="0" w:noVBand="1"/>
      </w:tblPr>
      <w:tblGrid>
        <w:gridCol w:w="2357"/>
        <w:gridCol w:w="1096"/>
        <w:gridCol w:w="1309"/>
        <w:gridCol w:w="699"/>
        <w:gridCol w:w="1335"/>
        <w:gridCol w:w="1411"/>
        <w:gridCol w:w="1309"/>
        <w:gridCol w:w="1411"/>
        <w:gridCol w:w="954"/>
        <w:gridCol w:w="1411"/>
      </w:tblGrid>
      <w:tr w:rsidR="002A5513" w:rsidRPr="002C141F" w14:paraId="6FCF4C2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5A901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61" w:name="_Toc445993572"/>
            <w:r w:rsidRPr="002C141F">
              <w:rPr>
                <w:rFonts w:ascii="Tahoma" w:eastAsia="Times New Roman" w:hAnsi="Tahoma" w:cs="Tahoma"/>
                <w:b/>
                <w:bCs/>
                <w:color w:val="FFFFFF"/>
                <w:sz w:val="16"/>
                <w:szCs w:val="16"/>
                <w:lang w:val="en-US" w:eastAsia="tr-TR"/>
              </w:rPr>
              <w:t>KÜTAHYA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755D856"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590DF8"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79BBD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26D07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17232B"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ACF13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AF1848"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4376A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2C6946"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043F4CB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A9C7C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61823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1CE6ED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7F4B0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6D4CD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29BF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663.189,54</w:t>
            </w:r>
          </w:p>
        </w:tc>
        <w:tc>
          <w:tcPr>
            <w:tcW w:w="410" w:type="pct"/>
            <w:tcBorders>
              <w:top w:val="nil"/>
              <w:left w:val="nil"/>
              <w:bottom w:val="single" w:sz="4" w:space="0" w:color="D3D3D3"/>
              <w:right w:val="single" w:sz="4" w:space="0" w:color="D3D3D3"/>
            </w:tcBorders>
            <w:shd w:val="clear" w:color="auto" w:fill="auto"/>
            <w:vAlign w:val="center"/>
            <w:hideMark/>
          </w:tcPr>
          <w:p w14:paraId="099251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E18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01F8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D77F6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663.189,54</w:t>
            </w:r>
          </w:p>
        </w:tc>
      </w:tr>
      <w:tr w:rsidR="002A5513" w:rsidRPr="002C141F" w14:paraId="346E4452"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6EC81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FF22B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E403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6810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439E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439A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14.643.032,45</w:t>
            </w:r>
          </w:p>
        </w:tc>
        <w:tc>
          <w:tcPr>
            <w:tcW w:w="410" w:type="pct"/>
            <w:tcBorders>
              <w:top w:val="nil"/>
              <w:left w:val="nil"/>
              <w:bottom w:val="single" w:sz="4" w:space="0" w:color="D3D3D3"/>
              <w:right w:val="single" w:sz="4" w:space="0" w:color="D3D3D3"/>
            </w:tcBorders>
            <w:shd w:val="clear" w:color="auto" w:fill="auto"/>
            <w:vAlign w:val="center"/>
            <w:hideMark/>
          </w:tcPr>
          <w:p w14:paraId="07C50C3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427.036,15</w:t>
            </w:r>
          </w:p>
        </w:tc>
        <w:tc>
          <w:tcPr>
            <w:tcW w:w="410" w:type="pct"/>
            <w:tcBorders>
              <w:top w:val="nil"/>
              <w:left w:val="nil"/>
              <w:bottom w:val="single" w:sz="4" w:space="0" w:color="D3D3D3"/>
              <w:right w:val="single" w:sz="4" w:space="0" w:color="D3D3D3"/>
            </w:tcBorders>
            <w:shd w:val="clear" w:color="auto" w:fill="auto"/>
            <w:vAlign w:val="center"/>
            <w:hideMark/>
          </w:tcPr>
          <w:p w14:paraId="2D71A1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3C1C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27F85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15.070.068,60</w:t>
            </w:r>
          </w:p>
        </w:tc>
      </w:tr>
      <w:tr w:rsidR="002A5513" w:rsidRPr="002C141F" w14:paraId="0E742D6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3FD22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6E369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B31854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39.284.629,65</w:t>
            </w:r>
          </w:p>
        </w:tc>
        <w:tc>
          <w:tcPr>
            <w:tcW w:w="410" w:type="pct"/>
            <w:tcBorders>
              <w:top w:val="nil"/>
              <w:left w:val="nil"/>
              <w:bottom w:val="single" w:sz="4" w:space="0" w:color="D3D3D3"/>
              <w:right w:val="single" w:sz="4" w:space="0" w:color="D3D3D3"/>
            </w:tcBorders>
            <w:shd w:val="clear" w:color="auto" w:fill="auto"/>
            <w:vAlign w:val="center"/>
            <w:hideMark/>
          </w:tcPr>
          <w:p w14:paraId="25D25A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F7B6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15BC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127.411.794,34</w:t>
            </w:r>
          </w:p>
        </w:tc>
        <w:tc>
          <w:tcPr>
            <w:tcW w:w="410" w:type="pct"/>
            <w:tcBorders>
              <w:top w:val="nil"/>
              <w:left w:val="nil"/>
              <w:bottom w:val="single" w:sz="4" w:space="0" w:color="D3D3D3"/>
              <w:right w:val="single" w:sz="4" w:space="0" w:color="D3D3D3"/>
            </w:tcBorders>
            <w:shd w:val="clear" w:color="auto" w:fill="auto"/>
            <w:vAlign w:val="center"/>
            <w:hideMark/>
          </w:tcPr>
          <w:p w14:paraId="47FC1BB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F3D3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9CB17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4FE79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166.696.423,99</w:t>
            </w:r>
          </w:p>
        </w:tc>
      </w:tr>
      <w:tr w:rsidR="002A5513" w:rsidRPr="002C141F" w14:paraId="7254FBBB"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FF707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8A2BB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0ABCFF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568.590,00</w:t>
            </w:r>
          </w:p>
        </w:tc>
        <w:tc>
          <w:tcPr>
            <w:tcW w:w="410" w:type="pct"/>
            <w:tcBorders>
              <w:top w:val="nil"/>
              <w:left w:val="nil"/>
              <w:bottom w:val="single" w:sz="4" w:space="0" w:color="D3D3D3"/>
              <w:right w:val="single" w:sz="4" w:space="0" w:color="D3D3D3"/>
            </w:tcBorders>
            <w:shd w:val="clear" w:color="auto" w:fill="auto"/>
            <w:vAlign w:val="center"/>
            <w:hideMark/>
          </w:tcPr>
          <w:p w14:paraId="0FAE24F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CD6B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B24C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130.554.651,78</w:t>
            </w:r>
          </w:p>
        </w:tc>
        <w:tc>
          <w:tcPr>
            <w:tcW w:w="410" w:type="pct"/>
            <w:tcBorders>
              <w:top w:val="nil"/>
              <w:left w:val="nil"/>
              <w:bottom w:val="single" w:sz="4" w:space="0" w:color="D3D3D3"/>
              <w:right w:val="single" w:sz="4" w:space="0" w:color="D3D3D3"/>
            </w:tcBorders>
            <w:shd w:val="clear" w:color="auto" w:fill="auto"/>
            <w:vAlign w:val="center"/>
            <w:hideMark/>
          </w:tcPr>
          <w:p w14:paraId="202E79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29.875.331,56</w:t>
            </w:r>
          </w:p>
        </w:tc>
        <w:tc>
          <w:tcPr>
            <w:tcW w:w="410" w:type="pct"/>
            <w:tcBorders>
              <w:top w:val="nil"/>
              <w:left w:val="nil"/>
              <w:bottom w:val="single" w:sz="4" w:space="0" w:color="D3D3D3"/>
              <w:right w:val="single" w:sz="4" w:space="0" w:color="D3D3D3"/>
            </w:tcBorders>
            <w:shd w:val="clear" w:color="auto" w:fill="auto"/>
            <w:vAlign w:val="center"/>
            <w:hideMark/>
          </w:tcPr>
          <w:p w14:paraId="32099E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109.886.948,00</w:t>
            </w:r>
          </w:p>
        </w:tc>
        <w:tc>
          <w:tcPr>
            <w:tcW w:w="410" w:type="pct"/>
            <w:tcBorders>
              <w:top w:val="nil"/>
              <w:left w:val="nil"/>
              <w:bottom w:val="single" w:sz="4" w:space="0" w:color="D3D3D3"/>
              <w:right w:val="single" w:sz="4" w:space="0" w:color="D3D3D3"/>
            </w:tcBorders>
            <w:shd w:val="clear" w:color="auto" w:fill="auto"/>
            <w:vAlign w:val="center"/>
            <w:hideMark/>
          </w:tcPr>
          <w:p w14:paraId="3615167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66.383,59</w:t>
            </w:r>
          </w:p>
        </w:tc>
        <w:tc>
          <w:tcPr>
            <w:tcW w:w="410" w:type="pct"/>
            <w:tcBorders>
              <w:top w:val="nil"/>
              <w:left w:val="nil"/>
              <w:bottom w:val="single" w:sz="4" w:space="0" w:color="D3D3D3"/>
              <w:right w:val="single" w:sz="4" w:space="0" w:color="D3D3D3"/>
            </w:tcBorders>
            <w:shd w:val="clear" w:color="708090" w:fill="708090"/>
            <w:vAlign w:val="center"/>
            <w:hideMark/>
          </w:tcPr>
          <w:p w14:paraId="620B9B6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270.951.904,93</w:t>
            </w:r>
          </w:p>
        </w:tc>
      </w:tr>
      <w:tr w:rsidR="002A5513" w:rsidRPr="002C141F" w14:paraId="085B97AC"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4A1BC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19BD2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D7B2D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8122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1ABA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7B5B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48.332,21</w:t>
            </w:r>
          </w:p>
        </w:tc>
        <w:tc>
          <w:tcPr>
            <w:tcW w:w="410" w:type="pct"/>
            <w:tcBorders>
              <w:top w:val="nil"/>
              <w:left w:val="nil"/>
              <w:bottom w:val="single" w:sz="4" w:space="0" w:color="D3D3D3"/>
              <w:right w:val="single" w:sz="4" w:space="0" w:color="D3D3D3"/>
            </w:tcBorders>
            <w:shd w:val="clear" w:color="auto" w:fill="auto"/>
            <w:vAlign w:val="center"/>
            <w:hideMark/>
          </w:tcPr>
          <w:p w14:paraId="1D6E375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EC6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EFCB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D0FBE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48.332,21</w:t>
            </w:r>
          </w:p>
        </w:tc>
      </w:tr>
      <w:tr w:rsidR="002A5513" w:rsidRPr="002C141F" w14:paraId="66E691B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D6460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4A2CC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4FA48FC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2CBC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3752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55BA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7.756.515,01</w:t>
            </w:r>
          </w:p>
        </w:tc>
        <w:tc>
          <w:tcPr>
            <w:tcW w:w="410" w:type="pct"/>
            <w:tcBorders>
              <w:top w:val="nil"/>
              <w:left w:val="nil"/>
              <w:bottom w:val="single" w:sz="4" w:space="0" w:color="D3D3D3"/>
              <w:right w:val="single" w:sz="4" w:space="0" w:color="D3D3D3"/>
            </w:tcBorders>
            <w:shd w:val="clear" w:color="auto" w:fill="auto"/>
            <w:vAlign w:val="center"/>
            <w:hideMark/>
          </w:tcPr>
          <w:p w14:paraId="7EE9B1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583C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3B7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B3E1B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7.756.515,01</w:t>
            </w:r>
          </w:p>
        </w:tc>
      </w:tr>
      <w:tr w:rsidR="002A5513" w:rsidRPr="002C141F" w14:paraId="1ED3B73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71768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DCA00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FF368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089F4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D209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D11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2.195.292,00</w:t>
            </w:r>
          </w:p>
        </w:tc>
        <w:tc>
          <w:tcPr>
            <w:tcW w:w="410" w:type="pct"/>
            <w:tcBorders>
              <w:top w:val="nil"/>
              <w:left w:val="nil"/>
              <w:bottom w:val="single" w:sz="4" w:space="0" w:color="D3D3D3"/>
              <w:right w:val="single" w:sz="4" w:space="0" w:color="D3D3D3"/>
            </w:tcBorders>
            <w:shd w:val="clear" w:color="auto" w:fill="auto"/>
            <w:vAlign w:val="center"/>
            <w:hideMark/>
          </w:tcPr>
          <w:p w14:paraId="5F15B9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229.659,00</w:t>
            </w:r>
          </w:p>
        </w:tc>
        <w:tc>
          <w:tcPr>
            <w:tcW w:w="410" w:type="pct"/>
            <w:tcBorders>
              <w:top w:val="nil"/>
              <w:left w:val="nil"/>
              <w:bottom w:val="single" w:sz="4" w:space="0" w:color="D3D3D3"/>
              <w:right w:val="single" w:sz="4" w:space="0" w:color="D3D3D3"/>
            </w:tcBorders>
            <w:shd w:val="clear" w:color="auto" w:fill="auto"/>
            <w:vAlign w:val="center"/>
            <w:hideMark/>
          </w:tcPr>
          <w:p w14:paraId="5F8235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4AC2F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27682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2.424.951,00</w:t>
            </w:r>
          </w:p>
        </w:tc>
      </w:tr>
      <w:tr w:rsidR="002A5513" w:rsidRPr="002C141F" w14:paraId="376082D5"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28E6B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8C31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D223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A10CC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74E7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DED0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21.790,00</w:t>
            </w:r>
          </w:p>
        </w:tc>
        <w:tc>
          <w:tcPr>
            <w:tcW w:w="410" w:type="pct"/>
            <w:tcBorders>
              <w:top w:val="nil"/>
              <w:left w:val="nil"/>
              <w:bottom w:val="single" w:sz="4" w:space="0" w:color="D3D3D3"/>
              <w:right w:val="single" w:sz="4" w:space="0" w:color="D3D3D3"/>
            </w:tcBorders>
            <w:shd w:val="clear" w:color="auto" w:fill="auto"/>
            <w:vAlign w:val="center"/>
            <w:hideMark/>
          </w:tcPr>
          <w:p w14:paraId="03F98B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6DFA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2BF8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E0210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21.790,00</w:t>
            </w:r>
          </w:p>
        </w:tc>
      </w:tr>
      <w:tr w:rsidR="002A5513" w:rsidRPr="002C141F" w14:paraId="37ECC9AA"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87E51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6BA62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0D1EC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57A0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597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5725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67E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287.134,00</w:t>
            </w:r>
          </w:p>
        </w:tc>
        <w:tc>
          <w:tcPr>
            <w:tcW w:w="410" w:type="pct"/>
            <w:tcBorders>
              <w:top w:val="nil"/>
              <w:left w:val="nil"/>
              <w:bottom w:val="single" w:sz="4" w:space="0" w:color="D3D3D3"/>
              <w:right w:val="single" w:sz="4" w:space="0" w:color="D3D3D3"/>
            </w:tcBorders>
            <w:shd w:val="clear" w:color="auto" w:fill="auto"/>
            <w:vAlign w:val="center"/>
            <w:hideMark/>
          </w:tcPr>
          <w:p w14:paraId="187BA6D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BC3F3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D1711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287.134,00</w:t>
            </w:r>
          </w:p>
        </w:tc>
      </w:tr>
      <w:tr w:rsidR="002A5513" w:rsidRPr="002C141F" w14:paraId="64E03A21"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0142B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5697405"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994C23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39.853.219,65</w:t>
            </w:r>
          </w:p>
        </w:tc>
        <w:tc>
          <w:tcPr>
            <w:tcW w:w="410" w:type="pct"/>
            <w:tcBorders>
              <w:top w:val="nil"/>
              <w:left w:val="nil"/>
              <w:bottom w:val="single" w:sz="4" w:space="0" w:color="D3D3D3"/>
              <w:right w:val="single" w:sz="4" w:space="0" w:color="D3D3D3"/>
            </w:tcBorders>
            <w:shd w:val="clear" w:color="708090" w:fill="708090"/>
            <w:vAlign w:val="center"/>
            <w:hideMark/>
          </w:tcPr>
          <w:p w14:paraId="6AEBFFD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C1B91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E74C6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283.294.597,33</w:t>
            </w:r>
          </w:p>
        </w:tc>
        <w:tc>
          <w:tcPr>
            <w:tcW w:w="410" w:type="pct"/>
            <w:tcBorders>
              <w:top w:val="nil"/>
              <w:left w:val="nil"/>
              <w:bottom w:val="single" w:sz="4" w:space="0" w:color="D3D3D3"/>
              <w:right w:val="single" w:sz="4" w:space="0" w:color="D3D3D3"/>
            </w:tcBorders>
            <w:shd w:val="clear" w:color="708090" w:fill="708090"/>
            <w:vAlign w:val="center"/>
            <w:hideMark/>
          </w:tcPr>
          <w:p w14:paraId="686ACE2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30.819.160,71</w:t>
            </w:r>
          </w:p>
        </w:tc>
        <w:tc>
          <w:tcPr>
            <w:tcW w:w="410" w:type="pct"/>
            <w:tcBorders>
              <w:top w:val="nil"/>
              <w:left w:val="nil"/>
              <w:bottom w:val="single" w:sz="4" w:space="0" w:color="D3D3D3"/>
              <w:right w:val="single" w:sz="4" w:space="0" w:color="D3D3D3"/>
            </w:tcBorders>
            <w:shd w:val="clear" w:color="708090" w:fill="708090"/>
            <w:vAlign w:val="center"/>
            <w:hideMark/>
          </w:tcPr>
          <w:p w14:paraId="64748E8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109.886.948,00</w:t>
            </w:r>
          </w:p>
        </w:tc>
        <w:tc>
          <w:tcPr>
            <w:tcW w:w="410" w:type="pct"/>
            <w:tcBorders>
              <w:top w:val="nil"/>
              <w:left w:val="nil"/>
              <w:bottom w:val="single" w:sz="4" w:space="0" w:color="D3D3D3"/>
              <w:right w:val="single" w:sz="4" w:space="0" w:color="D3D3D3"/>
            </w:tcBorders>
            <w:shd w:val="clear" w:color="708090" w:fill="708090"/>
            <w:vAlign w:val="center"/>
            <w:hideMark/>
          </w:tcPr>
          <w:p w14:paraId="668DC13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66.383,59</w:t>
            </w:r>
          </w:p>
        </w:tc>
        <w:tc>
          <w:tcPr>
            <w:tcW w:w="410" w:type="pct"/>
            <w:tcBorders>
              <w:top w:val="nil"/>
              <w:left w:val="nil"/>
              <w:bottom w:val="single" w:sz="4" w:space="0" w:color="D3D3D3"/>
              <w:right w:val="single" w:sz="4" w:space="0" w:color="D3D3D3"/>
            </w:tcBorders>
            <w:shd w:val="clear" w:color="708090" w:fill="708090"/>
            <w:vAlign w:val="center"/>
            <w:hideMark/>
          </w:tcPr>
          <w:p w14:paraId="673B315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463.920.309,29</w:t>
            </w:r>
          </w:p>
        </w:tc>
      </w:tr>
    </w:tbl>
    <w:p w14:paraId="0923034C" w14:textId="77777777" w:rsidR="00E907A2" w:rsidRPr="002C141F" w:rsidRDefault="00E907A2" w:rsidP="00906A75">
      <w:pPr>
        <w:rPr>
          <w:lang w:val="en-US"/>
        </w:rPr>
      </w:pPr>
    </w:p>
    <w:p w14:paraId="1F421F07" w14:textId="77777777" w:rsidR="00E907A2" w:rsidRPr="002C141F" w:rsidRDefault="00E907A2">
      <w:pPr>
        <w:rPr>
          <w:rFonts w:ascii="Times New Roman" w:eastAsia="Times New Roman" w:hAnsi="Times New Roman" w:cs="Times New Roman"/>
          <w:b/>
          <w:bCs/>
          <w:iCs/>
          <w:sz w:val="24"/>
          <w:szCs w:val="26"/>
          <w:lang w:val="en-US"/>
        </w:rPr>
      </w:pPr>
      <w:r w:rsidRPr="002C141F">
        <w:rPr>
          <w:lang w:val="en-US"/>
        </w:rPr>
        <w:br w:type="page"/>
      </w:r>
    </w:p>
    <w:p w14:paraId="46AD0DA9" w14:textId="77777777" w:rsidR="00AB0FC6" w:rsidRPr="002C141F" w:rsidRDefault="004C282A" w:rsidP="00EA3DDC">
      <w:pPr>
        <w:pStyle w:val="Balk5"/>
        <w:ind w:left="0" w:firstLine="0"/>
        <w:rPr>
          <w:lang w:val="en-US"/>
        </w:rPr>
      </w:pPr>
      <w:bookmarkStart w:id="462" w:name="_Toc520881425"/>
      <w:r w:rsidRPr="002C141F">
        <w:rPr>
          <w:lang w:val="en-US"/>
        </w:rPr>
        <w:lastRenderedPageBreak/>
        <w:t>Table</w:t>
      </w:r>
      <w:r w:rsidR="00AB0FC6" w:rsidRPr="002C141F">
        <w:rPr>
          <w:lang w:val="en-US"/>
        </w:rPr>
        <w:t xml:space="preserve"> 10.55 MALATYA</w:t>
      </w:r>
      <w:bookmarkEnd w:id="461"/>
      <w:bookmarkEnd w:id="462"/>
    </w:p>
    <w:tbl>
      <w:tblPr>
        <w:tblW w:w="5000" w:type="pct"/>
        <w:tblCellMar>
          <w:left w:w="70" w:type="dxa"/>
          <w:right w:w="70" w:type="dxa"/>
        </w:tblCellMar>
        <w:tblLook w:val="04A0" w:firstRow="1" w:lastRow="0" w:firstColumn="1" w:lastColumn="0" w:noHBand="0" w:noVBand="1"/>
      </w:tblPr>
      <w:tblGrid>
        <w:gridCol w:w="2460"/>
        <w:gridCol w:w="1096"/>
        <w:gridCol w:w="1207"/>
        <w:gridCol w:w="699"/>
        <w:gridCol w:w="1335"/>
        <w:gridCol w:w="1309"/>
        <w:gridCol w:w="1309"/>
        <w:gridCol w:w="1411"/>
        <w:gridCol w:w="1055"/>
        <w:gridCol w:w="1411"/>
      </w:tblGrid>
      <w:tr w:rsidR="002A5513" w:rsidRPr="002C141F" w14:paraId="356B368C"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F1D61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MALATYA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3B05947"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5DAF9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251F0B"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24F36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9A09AF"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726DEB"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EFA737"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EEB076"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F483A5"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0D2444AB"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18580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F5BCB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35681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288A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14C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72E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26.315.242,28</w:t>
            </w:r>
          </w:p>
        </w:tc>
        <w:tc>
          <w:tcPr>
            <w:tcW w:w="410" w:type="pct"/>
            <w:tcBorders>
              <w:top w:val="nil"/>
              <w:left w:val="nil"/>
              <w:bottom w:val="single" w:sz="4" w:space="0" w:color="D3D3D3"/>
              <w:right w:val="single" w:sz="4" w:space="0" w:color="D3D3D3"/>
            </w:tcBorders>
            <w:shd w:val="clear" w:color="auto" w:fill="auto"/>
            <w:vAlign w:val="center"/>
            <w:hideMark/>
          </w:tcPr>
          <w:p w14:paraId="4FCD23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39.872.242,03</w:t>
            </w:r>
          </w:p>
        </w:tc>
        <w:tc>
          <w:tcPr>
            <w:tcW w:w="410" w:type="pct"/>
            <w:tcBorders>
              <w:top w:val="nil"/>
              <w:left w:val="nil"/>
              <w:bottom w:val="single" w:sz="4" w:space="0" w:color="D3D3D3"/>
              <w:right w:val="single" w:sz="4" w:space="0" w:color="D3D3D3"/>
            </w:tcBorders>
            <w:shd w:val="clear" w:color="auto" w:fill="auto"/>
            <w:vAlign w:val="center"/>
            <w:hideMark/>
          </w:tcPr>
          <w:p w14:paraId="0BD6E0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147.833.042,02</w:t>
            </w:r>
          </w:p>
        </w:tc>
        <w:tc>
          <w:tcPr>
            <w:tcW w:w="410" w:type="pct"/>
            <w:tcBorders>
              <w:top w:val="nil"/>
              <w:left w:val="nil"/>
              <w:bottom w:val="single" w:sz="4" w:space="0" w:color="D3D3D3"/>
              <w:right w:val="single" w:sz="4" w:space="0" w:color="D3D3D3"/>
            </w:tcBorders>
            <w:shd w:val="clear" w:color="auto" w:fill="auto"/>
            <w:vAlign w:val="center"/>
            <w:hideMark/>
          </w:tcPr>
          <w:p w14:paraId="4D66DF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827.659,55</w:t>
            </w:r>
          </w:p>
        </w:tc>
        <w:tc>
          <w:tcPr>
            <w:tcW w:w="410" w:type="pct"/>
            <w:tcBorders>
              <w:top w:val="nil"/>
              <w:left w:val="nil"/>
              <w:bottom w:val="single" w:sz="4" w:space="0" w:color="D3D3D3"/>
              <w:right w:val="single" w:sz="4" w:space="0" w:color="D3D3D3"/>
            </w:tcBorders>
            <w:shd w:val="clear" w:color="708090" w:fill="708090"/>
            <w:vAlign w:val="center"/>
            <w:hideMark/>
          </w:tcPr>
          <w:p w14:paraId="7E909EA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214.848.185,89</w:t>
            </w:r>
          </w:p>
        </w:tc>
      </w:tr>
      <w:tr w:rsidR="002A5513" w:rsidRPr="002C141F" w14:paraId="06E8C46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6B044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90CFF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8645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120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1ED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BA23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1.739.139,81</w:t>
            </w:r>
          </w:p>
        </w:tc>
        <w:tc>
          <w:tcPr>
            <w:tcW w:w="410" w:type="pct"/>
            <w:tcBorders>
              <w:top w:val="nil"/>
              <w:left w:val="nil"/>
              <w:bottom w:val="single" w:sz="4" w:space="0" w:color="D3D3D3"/>
              <w:right w:val="single" w:sz="4" w:space="0" w:color="D3D3D3"/>
            </w:tcBorders>
            <w:shd w:val="clear" w:color="auto" w:fill="auto"/>
            <w:vAlign w:val="center"/>
            <w:hideMark/>
          </w:tcPr>
          <w:p w14:paraId="5FF1C9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CB72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043E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EAC08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1.739.139,81</w:t>
            </w:r>
          </w:p>
        </w:tc>
      </w:tr>
      <w:tr w:rsidR="002A5513" w:rsidRPr="002C141F" w14:paraId="13C0827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C3503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1E98C6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7BB076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17F40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F982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C50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4886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22.612,00</w:t>
            </w:r>
          </w:p>
        </w:tc>
        <w:tc>
          <w:tcPr>
            <w:tcW w:w="410" w:type="pct"/>
            <w:tcBorders>
              <w:top w:val="nil"/>
              <w:left w:val="nil"/>
              <w:bottom w:val="single" w:sz="4" w:space="0" w:color="D3D3D3"/>
              <w:right w:val="single" w:sz="4" w:space="0" w:color="D3D3D3"/>
            </w:tcBorders>
            <w:shd w:val="clear" w:color="auto" w:fill="auto"/>
            <w:vAlign w:val="center"/>
            <w:hideMark/>
          </w:tcPr>
          <w:p w14:paraId="0760AEF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251E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1326B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22.612,00</w:t>
            </w:r>
          </w:p>
        </w:tc>
      </w:tr>
      <w:tr w:rsidR="002A5513" w:rsidRPr="002C141F" w14:paraId="4FC3BC6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58BB4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14B22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1302B6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1.975.079,60</w:t>
            </w:r>
          </w:p>
        </w:tc>
        <w:tc>
          <w:tcPr>
            <w:tcW w:w="410" w:type="pct"/>
            <w:tcBorders>
              <w:top w:val="nil"/>
              <w:left w:val="nil"/>
              <w:bottom w:val="single" w:sz="4" w:space="0" w:color="D3D3D3"/>
              <w:right w:val="single" w:sz="4" w:space="0" w:color="D3D3D3"/>
            </w:tcBorders>
            <w:shd w:val="clear" w:color="auto" w:fill="auto"/>
            <w:vAlign w:val="center"/>
            <w:hideMark/>
          </w:tcPr>
          <w:p w14:paraId="6A1CE8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801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FA1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13.697.688,14</w:t>
            </w:r>
          </w:p>
        </w:tc>
        <w:tc>
          <w:tcPr>
            <w:tcW w:w="410" w:type="pct"/>
            <w:tcBorders>
              <w:top w:val="nil"/>
              <w:left w:val="nil"/>
              <w:bottom w:val="single" w:sz="4" w:space="0" w:color="D3D3D3"/>
              <w:right w:val="single" w:sz="4" w:space="0" w:color="D3D3D3"/>
            </w:tcBorders>
            <w:shd w:val="clear" w:color="auto" w:fill="auto"/>
            <w:vAlign w:val="center"/>
            <w:hideMark/>
          </w:tcPr>
          <w:p w14:paraId="7C204D2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3BBA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C7C0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AF57A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15.672.767,74</w:t>
            </w:r>
          </w:p>
        </w:tc>
      </w:tr>
      <w:tr w:rsidR="002A5513" w:rsidRPr="002C141F" w14:paraId="2CAD7CF2"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2071F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C219A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75F09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FAB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5924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F8D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1.280.628,00</w:t>
            </w:r>
          </w:p>
        </w:tc>
        <w:tc>
          <w:tcPr>
            <w:tcW w:w="410" w:type="pct"/>
            <w:tcBorders>
              <w:top w:val="nil"/>
              <w:left w:val="nil"/>
              <w:bottom w:val="single" w:sz="4" w:space="0" w:color="D3D3D3"/>
              <w:right w:val="single" w:sz="4" w:space="0" w:color="D3D3D3"/>
            </w:tcBorders>
            <w:shd w:val="clear" w:color="auto" w:fill="auto"/>
            <w:vAlign w:val="center"/>
            <w:hideMark/>
          </w:tcPr>
          <w:p w14:paraId="4B4382B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FAC1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8AB3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2CE08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1.280.628,00</w:t>
            </w:r>
          </w:p>
        </w:tc>
      </w:tr>
      <w:tr w:rsidR="002A5513" w:rsidRPr="002C141F" w14:paraId="4054B419"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9F1FB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90741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DC3650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08D9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430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4CBD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47.947,00</w:t>
            </w:r>
          </w:p>
        </w:tc>
        <w:tc>
          <w:tcPr>
            <w:tcW w:w="410" w:type="pct"/>
            <w:tcBorders>
              <w:top w:val="nil"/>
              <w:left w:val="nil"/>
              <w:bottom w:val="single" w:sz="4" w:space="0" w:color="D3D3D3"/>
              <w:right w:val="single" w:sz="4" w:space="0" w:color="D3D3D3"/>
            </w:tcBorders>
            <w:shd w:val="clear" w:color="auto" w:fill="auto"/>
            <w:vAlign w:val="center"/>
            <w:hideMark/>
          </w:tcPr>
          <w:p w14:paraId="46FFA79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105.832,00</w:t>
            </w:r>
          </w:p>
        </w:tc>
        <w:tc>
          <w:tcPr>
            <w:tcW w:w="410" w:type="pct"/>
            <w:tcBorders>
              <w:top w:val="nil"/>
              <w:left w:val="nil"/>
              <w:bottom w:val="single" w:sz="4" w:space="0" w:color="D3D3D3"/>
              <w:right w:val="single" w:sz="4" w:space="0" w:color="D3D3D3"/>
            </w:tcBorders>
            <w:shd w:val="clear" w:color="auto" w:fill="auto"/>
            <w:vAlign w:val="center"/>
            <w:hideMark/>
          </w:tcPr>
          <w:p w14:paraId="58CD7C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3DD8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3085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153.779,00</w:t>
            </w:r>
          </w:p>
        </w:tc>
      </w:tr>
      <w:tr w:rsidR="002A5513" w:rsidRPr="002C141F" w14:paraId="039D1B1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8DF48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CEAC9E4"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6500A6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1.975.079,60</w:t>
            </w:r>
          </w:p>
        </w:tc>
        <w:tc>
          <w:tcPr>
            <w:tcW w:w="410" w:type="pct"/>
            <w:tcBorders>
              <w:top w:val="nil"/>
              <w:left w:val="nil"/>
              <w:bottom w:val="single" w:sz="4" w:space="0" w:color="D3D3D3"/>
              <w:right w:val="single" w:sz="4" w:space="0" w:color="D3D3D3"/>
            </w:tcBorders>
            <w:shd w:val="clear" w:color="708090" w:fill="708090"/>
            <w:vAlign w:val="center"/>
            <w:hideMark/>
          </w:tcPr>
          <w:p w14:paraId="17AC758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24860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3725F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43.080.645,23</w:t>
            </w:r>
          </w:p>
        </w:tc>
        <w:tc>
          <w:tcPr>
            <w:tcW w:w="410" w:type="pct"/>
            <w:tcBorders>
              <w:top w:val="nil"/>
              <w:left w:val="nil"/>
              <w:bottom w:val="single" w:sz="4" w:space="0" w:color="D3D3D3"/>
              <w:right w:val="single" w:sz="4" w:space="0" w:color="D3D3D3"/>
            </w:tcBorders>
            <w:shd w:val="clear" w:color="708090" w:fill="708090"/>
            <w:vAlign w:val="center"/>
            <w:hideMark/>
          </w:tcPr>
          <w:p w14:paraId="60B869F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40.000.686,03</w:t>
            </w:r>
          </w:p>
        </w:tc>
        <w:tc>
          <w:tcPr>
            <w:tcW w:w="410" w:type="pct"/>
            <w:tcBorders>
              <w:top w:val="nil"/>
              <w:left w:val="nil"/>
              <w:bottom w:val="single" w:sz="4" w:space="0" w:color="D3D3D3"/>
              <w:right w:val="single" w:sz="4" w:space="0" w:color="D3D3D3"/>
            </w:tcBorders>
            <w:shd w:val="clear" w:color="708090" w:fill="708090"/>
            <w:vAlign w:val="center"/>
            <w:hideMark/>
          </w:tcPr>
          <w:p w14:paraId="1DC7196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147.833.042,02</w:t>
            </w:r>
          </w:p>
        </w:tc>
        <w:tc>
          <w:tcPr>
            <w:tcW w:w="410" w:type="pct"/>
            <w:tcBorders>
              <w:top w:val="nil"/>
              <w:left w:val="nil"/>
              <w:bottom w:val="single" w:sz="4" w:space="0" w:color="D3D3D3"/>
              <w:right w:val="single" w:sz="4" w:space="0" w:color="D3D3D3"/>
            </w:tcBorders>
            <w:shd w:val="clear" w:color="708090" w:fill="708090"/>
            <w:vAlign w:val="center"/>
            <w:hideMark/>
          </w:tcPr>
          <w:p w14:paraId="7A256B7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827.659,55</w:t>
            </w:r>
          </w:p>
        </w:tc>
        <w:tc>
          <w:tcPr>
            <w:tcW w:w="410" w:type="pct"/>
            <w:tcBorders>
              <w:top w:val="nil"/>
              <w:left w:val="nil"/>
              <w:bottom w:val="single" w:sz="4" w:space="0" w:color="D3D3D3"/>
              <w:right w:val="single" w:sz="4" w:space="0" w:color="D3D3D3"/>
            </w:tcBorders>
            <w:shd w:val="clear" w:color="708090" w:fill="708090"/>
            <w:vAlign w:val="center"/>
            <w:hideMark/>
          </w:tcPr>
          <w:p w14:paraId="08997EA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233.717.112,44</w:t>
            </w:r>
          </w:p>
        </w:tc>
      </w:tr>
    </w:tbl>
    <w:p w14:paraId="3D2551AB" w14:textId="77777777" w:rsidR="0062548A" w:rsidRPr="002C141F" w:rsidRDefault="0062548A" w:rsidP="00AB0FC6">
      <w:pPr>
        <w:pStyle w:val="Tablo1"/>
        <w:jc w:val="left"/>
        <w:rPr>
          <w:rFonts w:ascii="Times New Roman" w:hAnsi="Times New Roman"/>
          <w:lang w:val="en-US"/>
        </w:rPr>
      </w:pPr>
    </w:p>
    <w:p w14:paraId="5BBAE0D1" w14:textId="77777777" w:rsidR="00AB0FC6" w:rsidRPr="002C141F" w:rsidRDefault="0062548A" w:rsidP="0062548A">
      <w:pPr>
        <w:rPr>
          <w:rFonts w:ascii="Times New Roman" w:hAnsi="Times New Roman" w:cs="Times New Roman"/>
          <w:b/>
          <w:lang w:val="en-US"/>
        </w:rPr>
      </w:pPr>
      <w:r w:rsidRPr="002C141F">
        <w:rPr>
          <w:rFonts w:ascii="Times New Roman" w:hAnsi="Times New Roman"/>
          <w:lang w:val="en-US"/>
        </w:rPr>
        <w:br w:type="page"/>
      </w:r>
    </w:p>
    <w:p w14:paraId="2B4F87A5" w14:textId="77777777" w:rsidR="00AB0FC6" w:rsidRPr="002C141F" w:rsidRDefault="004C282A" w:rsidP="00385AC9">
      <w:pPr>
        <w:pStyle w:val="Balk5"/>
        <w:rPr>
          <w:lang w:val="en-US"/>
        </w:rPr>
      </w:pPr>
      <w:bookmarkStart w:id="463" w:name="_Toc445993573"/>
      <w:bookmarkStart w:id="464" w:name="_Toc520881426"/>
      <w:r w:rsidRPr="002C141F">
        <w:rPr>
          <w:lang w:val="en-US"/>
        </w:rPr>
        <w:lastRenderedPageBreak/>
        <w:t>Table</w:t>
      </w:r>
      <w:r w:rsidR="00AB0FC6" w:rsidRPr="002C141F">
        <w:rPr>
          <w:lang w:val="en-US"/>
        </w:rPr>
        <w:t xml:space="preserve"> 10.56 MANİSA</w:t>
      </w:r>
      <w:bookmarkEnd w:id="463"/>
      <w:bookmarkEnd w:id="464"/>
    </w:p>
    <w:tbl>
      <w:tblPr>
        <w:tblW w:w="5000" w:type="pct"/>
        <w:tblCellMar>
          <w:left w:w="70" w:type="dxa"/>
          <w:right w:w="70" w:type="dxa"/>
        </w:tblCellMar>
        <w:tblLook w:val="04A0" w:firstRow="1" w:lastRow="0" w:firstColumn="1" w:lastColumn="0" w:noHBand="0" w:noVBand="1"/>
      </w:tblPr>
      <w:tblGrid>
        <w:gridCol w:w="2104"/>
        <w:gridCol w:w="1096"/>
        <w:gridCol w:w="1309"/>
        <w:gridCol w:w="699"/>
        <w:gridCol w:w="1335"/>
        <w:gridCol w:w="1411"/>
        <w:gridCol w:w="1309"/>
        <w:gridCol w:w="1411"/>
        <w:gridCol w:w="1207"/>
        <w:gridCol w:w="1411"/>
      </w:tblGrid>
      <w:tr w:rsidR="002A5513" w:rsidRPr="002C141F" w14:paraId="1378C3D7"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1396F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MANİSA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B943DC6"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12DB48"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73007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5E6C97A"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CC1B3F"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3E1622"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3CC73"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27372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7C0280"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46034945"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FDD2B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88A40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308435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CCC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FEFDA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56B5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2.602.624,17</w:t>
            </w:r>
          </w:p>
        </w:tc>
        <w:tc>
          <w:tcPr>
            <w:tcW w:w="410" w:type="pct"/>
            <w:tcBorders>
              <w:top w:val="nil"/>
              <w:left w:val="nil"/>
              <w:bottom w:val="single" w:sz="4" w:space="0" w:color="D3D3D3"/>
              <w:right w:val="single" w:sz="4" w:space="0" w:color="D3D3D3"/>
            </w:tcBorders>
            <w:shd w:val="clear" w:color="auto" w:fill="auto"/>
            <w:vAlign w:val="center"/>
            <w:hideMark/>
          </w:tcPr>
          <w:p w14:paraId="2E8A7A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759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1DAA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4E89A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2.602.624,17</w:t>
            </w:r>
          </w:p>
        </w:tc>
      </w:tr>
      <w:tr w:rsidR="002A5513" w:rsidRPr="002C141F" w14:paraId="6ECAC5D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1EBD1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494A8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3BD5D8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9.385.101,20</w:t>
            </w:r>
          </w:p>
        </w:tc>
        <w:tc>
          <w:tcPr>
            <w:tcW w:w="410" w:type="pct"/>
            <w:tcBorders>
              <w:top w:val="nil"/>
              <w:left w:val="nil"/>
              <w:bottom w:val="single" w:sz="4" w:space="0" w:color="D3D3D3"/>
              <w:right w:val="single" w:sz="4" w:space="0" w:color="D3D3D3"/>
            </w:tcBorders>
            <w:shd w:val="clear" w:color="auto" w:fill="auto"/>
            <w:vAlign w:val="center"/>
            <w:hideMark/>
          </w:tcPr>
          <w:p w14:paraId="02BA1C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E7EC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69D3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EF71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EB025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6145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07C2D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9.385.101,20</w:t>
            </w:r>
          </w:p>
        </w:tc>
      </w:tr>
      <w:tr w:rsidR="002A5513" w:rsidRPr="002C141F" w14:paraId="0CF90CC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15909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59D57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35E14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54.868.185,72</w:t>
            </w:r>
          </w:p>
        </w:tc>
        <w:tc>
          <w:tcPr>
            <w:tcW w:w="410" w:type="pct"/>
            <w:tcBorders>
              <w:top w:val="nil"/>
              <w:left w:val="nil"/>
              <w:bottom w:val="single" w:sz="4" w:space="0" w:color="D3D3D3"/>
              <w:right w:val="single" w:sz="4" w:space="0" w:color="D3D3D3"/>
            </w:tcBorders>
            <w:shd w:val="clear" w:color="auto" w:fill="auto"/>
            <w:vAlign w:val="center"/>
            <w:hideMark/>
          </w:tcPr>
          <w:p w14:paraId="2B3287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7EDC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E51BB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11.683.273,44</w:t>
            </w:r>
          </w:p>
        </w:tc>
        <w:tc>
          <w:tcPr>
            <w:tcW w:w="410" w:type="pct"/>
            <w:tcBorders>
              <w:top w:val="nil"/>
              <w:left w:val="nil"/>
              <w:bottom w:val="single" w:sz="4" w:space="0" w:color="D3D3D3"/>
              <w:right w:val="single" w:sz="4" w:space="0" w:color="D3D3D3"/>
            </w:tcBorders>
            <w:shd w:val="clear" w:color="auto" w:fill="auto"/>
            <w:vAlign w:val="center"/>
            <w:hideMark/>
          </w:tcPr>
          <w:p w14:paraId="2565E6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25.723.026,44</w:t>
            </w:r>
          </w:p>
        </w:tc>
        <w:tc>
          <w:tcPr>
            <w:tcW w:w="410" w:type="pct"/>
            <w:tcBorders>
              <w:top w:val="nil"/>
              <w:left w:val="nil"/>
              <w:bottom w:val="single" w:sz="4" w:space="0" w:color="D3D3D3"/>
              <w:right w:val="single" w:sz="4" w:space="0" w:color="D3D3D3"/>
            </w:tcBorders>
            <w:shd w:val="clear" w:color="auto" w:fill="auto"/>
            <w:vAlign w:val="center"/>
            <w:hideMark/>
          </w:tcPr>
          <w:p w14:paraId="5140B3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103.620.947,94</w:t>
            </w:r>
          </w:p>
        </w:tc>
        <w:tc>
          <w:tcPr>
            <w:tcW w:w="410" w:type="pct"/>
            <w:tcBorders>
              <w:top w:val="nil"/>
              <w:left w:val="nil"/>
              <w:bottom w:val="single" w:sz="4" w:space="0" w:color="D3D3D3"/>
              <w:right w:val="single" w:sz="4" w:space="0" w:color="D3D3D3"/>
            </w:tcBorders>
            <w:shd w:val="clear" w:color="auto" w:fill="auto"/>
            <w:vAlign w:val="center"/>
            <w:hideMark/>
          </w:tcPr>
          <w:p w14:paraId="3A3D75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3.109.149,53</w:t>
            </w:r>
          </w:p>
        </w:tc>
        <w:tc>
          <w:tcPr>
            <w:tcW w:w="410" w:type="pct"/>
            <w:tcBorders>
              <w:top w:val="nil"/>
              <w:left w:val="nil"/>
              <w:bottom w:val="single" w:sz="4" w:space="0" w:color="D3D3D3"/>
              <w:right w:val="single" w:sz="4" w:space="0" w:color="D3D3D3"/>
            </w:tcBorders>
            <w:shd w:val="clear" w:color="708090" w:fill="708090"/>
            <w:vAlign w:val="center"/>
            <w:hideMark/>
          </w:tcPr>
          <w:p w14:paraId="62CA7BB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199.004.583,08</w:t>
            </w:r>
          </w:p>
        </w:tc>
      </w:tr>
      <w:tr w:rsidR="002A5513" w:rsidRPr="002C141F" w14:paraId="102EC18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6BD3F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B02C0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99625A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2FE72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317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6E8D9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808.349,42</w:t>
            </w:r>
          </w:p>
        </w:tc>
        <w:tc>
          <w:tcPr>
            <w:tcW w:w="410" w:type="pct"/>
            <w:tcBorders>
              <w:top w:val="nil"/>
              <w:left w:val="nil"/>
              <w:bottom w:val="single" w:sz="4" w:space="0" w:color="D3D3D3"/>
              <w:right w:val="single" w:sz="4" w:space="0" w:color="D3D3D3"/>
            </w:tcBorders>
            <w:shd w:val="clear" w:color="auto" w:fill="auto"/>
            <w:vAlign w:val="center"/>
            <w:hideMark/>
          </w:tcPr>
          <w:p w14:paraId="4F3B167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91A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EC19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263.326,35</w:t>
            </w:r>
          </w:p>
        </w:tc>
        <w:tc>
          <w:tcPr>
            <w:tcW w:w="410" w:type="pct"/>
            <w:tcBorders>
              <w:top w:val="nil"/>
              <w:left w:val="nil"/>
              <w:bottom w:val="single" w:sz="4" w:space="0" w:color="D3D3D3"/>
              <w:right w:val="single" w:sz="4" w:space="0" w:color="D3D3D3"/>
            </w:tcBorders>
            <w:shd w:val="clear" w:color="708090" w:fill="708090"/>
            <w:vAlign w:val="center"/>
            <w:hideMark/>
          </w:tcPr>
          <w:p w14:paraId="1B97233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1.071.675,77</w:t>
            </w:r>
          </w:p>
        </w:tc>
      </w:tr>
      <w:tr w:rsidR="002A5513" w:rsidRPr="002C141F" w14:paraId="2ACA04C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C456D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44C31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FFDE1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21.074.103,49</w:t>
            </w:r>
          </w:p>
        </w:tc>
        <w:tc>
          <w:tcPr>
            <w:tcW w:w="410" w:type="pct"/>
            <w:tcBorders>
              <w:top w:val="nil"/>
              <w:left w:val="nil"/>
              <w:bottom w:val="single" w:sz="4" w:space="0" w:color="D3D3D3"/>
              <w:right w:val="single" w:sz="4" w:space="0" w:color="D3D3D3"/>
            </w:tcBorders>
            <w:shd w:val="clear" w:color="auto" w:fill="auto"/>
            <w:vAlign w:val="center"/>
            <w:hideMark/>
          </w:tcPr>
          <w:p w14:paraId="09CCBD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9B62F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30FF6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95.456.603,75</w:t>
            </w:r>
          </w:p>
        </w:tc>
        <w:tc>
          <w:tcPr>
            <w:tcW w:w="410" w:type="pct"/>
            <w:tcBorders>
              <w:top w:val="nil"/>
              <w:left w:val="nil"/>
              <w:bottom w:val="single" w:sz="4" w:space="0" w:color="D3D3D3"/>
              <w:right w:val="single" w:sz="4" w:space="0" w:color="D3D3D3"/>
            </w:tcBorders>
            <w:shd w:val="clear" w:color="auto" w:fill="auto"/>
            <w:vAlign w:val="center"/>
            <w:hideMark/>
          </w:tcPr>
          <w:p w14:paraId="44C3633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C324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5680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9D54C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116.530.707,24</w:t>
            </w:r>
          </w:p>
        </w:tc>
      </w:tr>
      <w:tr w:rsidR="002A5513" w:rsidRPr="002C141F" w14:paraId="07C8839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2504E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39F2E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02756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C2D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B629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8C2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81.308,00</w:t>
            </w:r>
          </w:p>
        </w:tc>
        <w:tc>
          <w:tcPr>
            <w:tcW w:w="410" w:type="pct"/>
            <w:tcBorders>
              <w:top w:val="nil"/>
              <w:left w:val="nil"/>
              <w:bottom w:val="single" w:sz="4" w:space="0" w:color="D3D3D3"/>
              <w:right w:val="single" w:sz="4" w:space="0" w:color="D3D3D3"/>
            </w:tcBorders>
            <w:shd w:val="clear" w:color="auto" w:fill="auto"/>
            <w:vAlign w:val="center"/>
            <w:hideMark/>
          </w:tcPr>
          <w:p w14:paraId="7FEC83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85FC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428E0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15.296,00</w:t>
            </w:r>
          </w:p>
        </w:tc>
        <w:tc>
          <w:tcPr>
            <w:tcW w:w="410" w:type="pct"/>
            <w:tcBorders>
              <w:top w:val="nil"/>
              <w:left w:val="nil"/>
              <w:bottom w:val="single" w:sz="4" w:space="0" w:color="D3D3D3"/>
              <w:right w:val="single" w:sz="4" w:space="0" w:color="D3D3D3"/>
            </w:tcBorders>
            <w:shd w:val="clear" w:color="708090" w:fill="708090"/>
            <w:vAlign w:val="center"/>
            <w:hideMark/>
          </w:tcPr>
          <w:p w14:paraId="0E4F003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96.604,00</w:t>
            </w:r>
          </w:p>
        </w:tc>
      </w:tr>
      <w:tr w:rsidR="002A5513" w:rsidRPr="002C141F" w14:paraId="5CADC4D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6C2AF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ABA198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072464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FF03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45CD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EE2D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59E77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559.153,02</w:t>
            </w:r>
          </w:p>
        </w:tc>
        <w:tc>
          <w:tcPr>
            <w:tcW w:w="410" w:type="pct"/>
            <w:tcBorders>
              <w:top w:val="nil"/>
              <w:left w:val="nil"/>
              <w:bottom w:val="single" w:sz="4" w:space="0" w:color="D3D3D3"/>
              <w:right w:val="single" w:sz="4" w:space="0" w:color="D3D3D3"/>
            </w:tcBorders>
            <w:shd w:val="clear" w:color="auto" w:fill="auto"/>
            <w:vAlign w:val="center"/>
            <w:hideMark/>
          </w:tcPr>
          <w:p w14:paraId="44116F8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FBF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9BBCF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559.153,02</w:t>
            </w:r>
          </w:p>
        </w:tc>
      </w:tr>
      <w:tr w:rsidR="002A5513" w:rsidRPr="002C141F" w14:paraId="20D2B4E9"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648BC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5207F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B083F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C21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1C2F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4FF78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83D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67.817,01</w:t>
            </w:r>
          </w:p>
        </w:tc>
        <w:tc>
          <w:tcPr>
            <w:tcW w:w="410" w:type="pct"/>
            <w:tcBorders>
              <w:top w:val="nil"/>
              <w:left w:val="nil"/>
              <w:bottom w:val="single" w:sz="4" w:space="0" w:color="D3D3D3"/>
              <w:right w:val="single" w:sz="4" w:space="0" w:color="D3D3D3"/>
            </w:tcBorders>
            <w:shd w:val="clear" w:color="auto" w:fill="auto"/>
            <w:vAlign w:val="center"/>
            <w:hideMark/>
          </w:tcPr>
          <w:p w14:paraId="23AB06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1F4A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6752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67.817,01</w:t>
            </w:r>
          </w:p>
        </w:tc>
      </w:tr>
      <w:tr w:rsidR="002A5513" w:rsidRPr="002C141F" w14:paraId="611A7058"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730BC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98004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84E76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5E85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80099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D66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473.600,00</w:t>
            </w:r>
          </w:p>
        </w:tc>
        <w:tc>
          <w:tcPr>
            <w:tcW w:w="410" w:type="pct"/>
            <w:tcBorders>
              <w:top w:val="nil"/>
              <w:left w:val="nil"/>
              <w:bottom w:val="single" w:sz="4" w:space="0" w:color="D3D3D3"/>
              <w:right w:val="single" w:sz="4" w:space="0" w:color="D3D3D3"/>
            </w:tcBorders>
            <w:shd w:val="clear" w:color="auto" w:fill="auto"/>
            <w:vAlign w:val="center"/>
            <w:hideMark/>
          </w:tcPr>
          <w:p w14:paraId="1A57413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902.200,00</w:t>
            </w:r>
          </w:p>
        </w:tc>
        <w:tc>
          <w:tcPr>
            <w:tcW w:w="410" w:type="pct"/>
            <w:tcBorders>
              <w:top w:val="nil"/>
              <w:left w:val="nil"/>
              <w:bottom w:val="single" w:sz="4" w:space="0" w:color="D3D3D3"/>
              <w:right w:val="single" w:sz="4" w:space="0" w:color="D3D3D3"/>
            </w:tcBorders>
            <w:shd w:val="clear" w:color="auto" w:fill="auto"/>
            <w:vAlign w:val="center"/>
            <w:hideMark/>
          </w:tcPr>
          <w:p w14:paraId="206D0E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C00DD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857.986,00</w:t>
            </w:r>
          </w:p>
        </w:tc>
        <w:tc>
          <w:tcPr>
            <w:tcW w:w="410" w:type="pct"/>
            <w:tcBorders>
              <w:top w:val="nil"/>
              <w:left w:val="nil"/>
              <w:bottom w:val="single" w:sz="4" w:space="0" w:color="D3D3D3"/>
              <w:right w:val="single" w:sz="4" w:space="0" w:color="D3D3D3"/>
            </w:tcBorders>
            <w:shd w:val="clear" w:color="708090" w:fill="708090"/>
            <w:vAlign w:val="center"/>
            <w:hideMark/>
          </w:tcPr>
          <w:p w14:paraId="6CDFCF2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2.233.786,00</w:t>
            </w:r>
          </w:p>
        </w:tc>
      </w:tr>
      <w:tr w:rsidR="002A5513" w:rsidRPr="002C141F" w14:paraId="5F45B189"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54B8E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468D6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4AC4CB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07D2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18314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6DA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181.653,07</w:t>
            </w:r>
          </w:p>
        </w:tc>
        <w:tc>
          <w:tcPr>
            <w:tcW w:w="410" w:type="pct"/>
            <w:tcBorders>
              <w:top w:val="nil"/>
              <w:left w:val="nil"/>
              <w:bottom w:val="single" w:sz="4" w:space="0" w:color="D3D3D3"/>
              <w:right w:val="single" w:sz="4" w:space="0" w:color="D3D3D3"/>
            </w:tcBorders>
            <w:shd w:val="clear" w:color="auto" w:fill="auto"/>
            <w:vAlign w:val="center"/>
            <w:hideMark/>
          </w:tcPr>
          <w:p w14:paraId="60A35B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E31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6820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A7611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181.653,07</w:t>
            </w:r>
          </w:p>
        </w:tc>
      </w:tr>
      <w:tr w:rsidR="002A5513" w:rsidRPr="002C141F" w14:paraId="6434F98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B8B58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17DC7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70DF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33574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A9060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5836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250.265.721,32</w:t>
            </w:r>
          </w:p>
        </w:tc>
        <w:tc>
          <w:tcPr>
            <w:tcW w:w="410" w:type="pct"/>
            <w:tcBorders>
              <w:top w:val="nil"/>
              <w:left w:val="nil"/>
              <w:bottom w:val="single" w:sz="4" w:space="0" w:color="D3D3D3"/>
              <w:right w:val="single" w:sz="4" w:space="0" w:color="D3D3D3"/>
            </w:tcBorders>
            <w:shd w:val="clear" w:color="auto" w:fill="auto"/>
            <w:vAlign w:val="center"/>
            <w:hideMark/>
          </w:tcPr>
          <w:p w14:paraId="053BE3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9AC92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2C9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347.171,00</w:t>
            </w:r>
          </w:p>
        </w:tc>
        <w:tc>
          <w:tcPr>
            <w:tcW w:w="410" w:type="pct"/>
            <w:tcBorders>
              <w:top w:val="nil"/>
              <w:left w:val="nil"/>
              <w:bottom w:val="single" w:sz="4" w:space="0" w:color="D3D3D3"/>
              <w:right w:val="single" w:sz="4" w:space="0" w:color="D3D3D3"/>
            </w:tcBorders>
            <w:shd w:val="clear" w:color="708090" w:fill="708090"/>
            <w:vAlign w:val="center"/>
            <w:hideMark/>
          </w:tcPr>
          <w:p w14:paraId="17A9B29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250.612.892,32</w:t>
            </w:r>
          </w:p>
        </w:tc>
      </w:tr>
      <w:tr w:rsidR="002A5513" w:rsidRPr="002C141F" w14:paraId="12E9007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55DCD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05859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AE38E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D64D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671B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A0C48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25.547,00</w:t>
            </w:r>
          </w:p>
        </w:tc>
        <w:tc>
          <w:tcPr>
            <w:tcW w:w="410" w:type="pct"/>
            <w:tcBorders>
              <w:top w:val="nil"/>
              <w:left w:val="nil"/>
              <w:bottom w:val="single" w:sz="4" w:space="0" w:color="D3D3D3"/>
              <w:right w:val="single" w:sz="4" w:space="0" w:color="D3D3D3"/>
            </w:tcBorders>
            <w:shd w:val="clear" w:color="auto" w:fill="auto"/>
            <w:vAlign w:val="center"/>
            <w:hideMark/>
          </w:tcPr>
          <w:p w14:paraId="5EA074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964D0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15B51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D24D3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25.547,00</w:t>
            </w:r>
          </w:p>
        </w:tc>
      </w:tr>
      <w:tr w:rsidR="002A5513" w:rsidRPr="002C141F" w14:paraId="4418BC6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C4762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EF59F97"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FF8538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85.327.390,41</w:t>
            </w:r>
          </w:p>
        </w:tc>
        <w:tc>
          <w:tcPr>
            <w:tcW w:w="410" w:type="pct"/>
            <w:tcBorders>
              <w:top w:val="nil"/>
              <w:left w:val="nil"/>
              <w:bottom w:val="single" w:sz="4" w:space="0" w:color="D3D3D3"/>
              <w:right w:val="single" w:sz="4" w:space="0" w:color="D3D3D3"/>
            </w:tcBorders>
            <w:shd w:val="clear" w:color="708090" w:fill="708090"/>
            <w:vAlign w:val="center"/>
            <w:hideMark/>
          </w:tcPr>
          <w:p w14:paraId="64A821D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27858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3B7ED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361.578.680,17</w:t>
            </w:r>
          </w:p>
        </w:tc>
        <w:tc>
          <w:tcPr>
            <w:tcW w:w="410" w:type="pct"/>
            <w:tcBorders>
              <w:top w:val="nil"/>
              <w:left w:val="nil"/>
              <w:bottom w:val="single" w:sz="4" w:space="0" w:color="D3D3D3"/>
              <w:right w:val="single" w:sz="4" w:space="0" w:color="D3D3D3"/>
            </w:tcBorders>
            <w:shd w:val="clear" w:color="708090" w:fill="708090"/>
            <w:vAlign w:val="center"/>
            <w:hideMark/>
          </w:tcPr>
          <w:p w14:paraId="797EBBC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27.252.196,47</w:t>
            </w:r>
          </w:p>
        </w:tc>
        <w:tc>
          <w:tcPr>
            <w:tcW w:w="410" w:type="pct"/>
            <w:tcBorders>
              <w:top w:val="nil"/>
              <w:left w:val="nil"/>
              <w:bottom w:val="single" w:sz="4" w:space="0" w:color="D3D3D3"/>
              <w:right w:val="single" w:sz="4" w:space="0" w:color="D3D3D3"/>
            </w:tcBorders>
            <w:shd w:val="clear" w:color="708090" w:fill="708090"/>
            <w:vAlign w:val="center"/>
            <w:hideMark/>
          </w:tcPr>
          <w:p w14:paraId="0DF7874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103.620.947,94</w:t>
            </w:r>
          </w:p>
        </w:tc>
        <w:tc>
          <w:tcPr>
            <w:tcW w:w="410" w:type="pct"/>
            <w:tcBorders>
              <w:top w:val="nil"/>
              <w:left w:val="nil"/>
              <w:bottom w:val="single" w:sz="4" w:space="0" w:color="D3D3D3"/>
              <w:right w:val="single" w:sz="4" w:space="0" w:color="D3D3D3"/>
            </w:tcBorders>
            <w:shd w:val="clear" w:color="708090" w:fill="708090"/>
            <w:vAlign w:val="center"/>
            <w:hideMark/>
          </w:tcPr>
          <w:p w14:paraId="6C0EA17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4.592.928,88</w:t>
            </w:r>
          </w:p>
        </w:tc>
        <w:tc>
          <w:tcPr>
            <w:tcW w:w="410" w:type="pct"/>
            <w:tcBorders>
              <w:top w:val="nil"/>
              <w:left w:val="nil"/>
              <w:bottom w:val="single" w:sz="4" w:space="0" w:color="D3D3D3"/>
              <w:right w:val="single" w:sz="4" w:space="0" w:color="D3D3D3"/>
            </w:tcBorders>
            <w:shd w:val="clear" w:color="708090" w:fill="708090"/>
            <w:vAlign w:val="center"/>
            <w:hideMark/>
          </w:tcPr>
          <w:p w14:paraId="08551BD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582.372.143,87</w:t>
            </w:r>
          </w:p>
        </w:tc>
      </w:tr>
    </w:tbl>
    <w:p w14:paraId="04016E7A" w14:textId="77777777" w:rsidR="00AB0FC6" w:rsidRPr="002C141F" w:rsidRDefault="004C282A" w:rsidP="00385AC9">
      <w:pPr>
        <w:pStyle w:val="Balk5"/>
        <w:rPr>
          <w:lang w:val="en-US"/>
        </w:rPr>
      </w:pPr>
      <w:bookmarkStart w:id="465" w:name="_Toc445993574"/>
      <w:bookmarkStart w:id="466" w:name="_Toc520881427"/>
      <w:r w:rsidRPr="002C141F">
        <w:rPr>
          <w:lang w:val="en-US"/>
        </w:rPr>
        <w:t>Table</w:t>
      </w:r>
      <w:r w:rsidR="00AB0FC6" w:rsidRPr="002C141F">
        <w:rPr>
          <w:lang w:val="en-US"/>
        </w:rPr>
        <w:t xml:space="preserve"> 10.57 MARDİN</w:t>
      </w:r>
      <w:bookmarkEnd w:id="465"/>
      <w:bookmarkEnd w:id="466"/>
    </w:p>
    <w:tbl>
      <w:tblPr>
        <w:tblW w:w="5000" w:type="pct"/>
        <w:tblCellMar>
          <w:left w:w="70" w:type="dxa"/>
          <w:right w:w="70" w:type="dxa"/>
        </w:tblCellMar>
        <w:tblLook w:val="04A0" w:firstRow="1" w:lastRow="0" w:firstColumn="1" w:lastColumn="0" w:noHBand="0" w:noVBand="1"/>
      </w:tblPr>
      <w:tblGrid>
        <w:gridCol w:w="3044"/>
        <w:gridCol w:w="1096"/>
        <w:gridCol w:w="1207"/>
        <w:gridCol w:w="777"/>
        <w:gridCol w:w="1335"/>
        <w:gridCol w:w="1207"/>
        <w:gridCol w:w="1055"/>
        <w:gridCol w:w="1055"/>
        <w:gridCol w:w="1207"/>
        <w:gridCol w:w="1309"/>
      </w:tblGrid>
      <w:tr w:rsidR="002A5513" w:rsidRPr="002C141F" w14:paraId="4D9516D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5F7FFB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MARDİN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61A98BA"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61F1B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829A4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6644E2"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6D3B75"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8F01E6"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489AEA"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6BCBFE"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7D7F9A"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49D241A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9A963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81A0D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1C03F8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3.743.606,52</w:t>
            </w:r>
          </w:p>
        </w:tc>
        <w:tc>
          <w:tcPr>
            <w:tcW w:w="410" w:type="pct"/>
            <w:tcBorders>
              <w:top w:val="nil"/>
              <w:left w:val="nil"/>
              <w:bottom w:val="single" w:sz="4" w:space="0" w:color="D3D3D3"/>
              <w:right w:val="single" w:sz="4" w:space="0" w:color="D3D3D3"/>
            </w:tcBorders>
            <w:shd w:val="clear" w:color="auto" w:fill="auto"/>
            <w:vAlign w:val="center"/>
            <w:hideMark/>
          </w:tcPr>
          <w:p w14:paraId="5F51C6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61A4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9B68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1.200.246,07</w:t>
            </w:r>
          </w:p>
        </w:tc>
        <w:tc>
          <w:tcPr>
            <w:tcW w:w="410" w:type="pct"/>
            <w:tcBorders>
              <w:top w:val="nil"/>
              <w:left w:val="nil"/>
              <w:bottom w:val="single" w:sz="4" w:space="0" w:color="D3D3D3"/>
              <w:right w:val="single" w:sz="4" w:space="0" w:color="D3D3D3"/>
            </w:tcBorders>
            <w:shd w:val="clear" w:color="auto" w:fill="auto"/>
            <w:vAlign w:val="center"/>
            <w:hideMark/>
          </w:tcPr>
          <w:p w14:paraId="1A0FFA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7206264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164.727,81</w:t>
            </w:r>
          </w:p>
        </w:tc>
        <w:tc>
          <w:tcPr>
            <w:tcW w:w="410" w:type="pct"/>
            <w:tcBorders>
              <w:top w:val="nil"/>
              <w:left w:val="nil"/>
              <w:bottom w:val="single" w:sz="4" w:space="0" w:color="D3D3D3"/>
              <w:right w:val="single" w:sz="4" w:space="0" w:color="D3D3D3"/>
            </w:tcBorders>
            <w:shd w:val="clear" w:color="auto" w:fill="auto"/>
            <w:vAlign w:val="center"/>
            <w:hideMark/>
          </w:tcPr>
          <w:p w14:paraId="70F711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6C7BB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5.108.580,40</w:t>
            </w:r>
          </w:p>
        </w:tc>
      </w:tr>
      <w:tr w:rsidR="002A5513" w:rsidRPr="002C141F" w14:paraId="7F650764"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2D129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2ECE7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CB2CFF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12D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A6904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9AA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581.548,91</w:t>
            </w:r>
          </w:p>
        </w:tc>
        <w:tc>
          <w:tcPr>
            <w:tcW w:w="410" w:type="pct"/>
            <w:tcBorders>
              <w:top w:val="nil"/>
              <w:left w:val="nil"/>
              <w:bottom w:val="single" w:sz="4" w:space="0" w:color="D3D3D3"/>
              <w:right w:val="single" w:sz="4" w:space="0" w:color="D3D3D3"/>
            </w:tcBorders>
            <w:shd w:val="clear" w:color="auto" w:fill="auto"/>
            <w:vAlign w:val="center"/>
            <w:hideMark/>
          </w:tcPr>
          <w:p w14:paraId="301CCD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169.886,25</w:t>
            </w:r>
          </w:p>
        </w:tc>
        <w:tc>
          <w:tcPr>
            <w:tcW w:w="410" w:type="pct"/>
            <w:tcBorders>
              <w:top w:val="nil"/>
              <w:left w:val="nil"/>
              <w:bottom w:val="single" w:sz="4" w:space="0" w:color="D3D3D3"/>
              <w:right w:val="single" w:sz="4" w:space="0" w:color="D3D3D3"/>
            </w:tcBorders>
            <w:shd w:val="clear" w:color="auto" w:fill="auto"/>
            <w:vAlign w:val="center"/>
            <w:hideMark/>
          </w:tcPr>
          <w:p w14:paraId="5C05AD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E971A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9.069,96</w:t>
            </w:r>
          </w:p>
        </w:tc>
        <w:tc>
          <w:tcPr>
            <w:tcW w:w="410" w:type="pct"/>
            <w:tcBorders>
              <w:top w:val="nil"/>
              <w:left w:val="nil"/>
              <w:bottom w:val="single" w:sz="4" w:space="0" w:color="D3D3D3"/>
              <w:right w:val="single" w:sz="4" w:space="0" w:color="D3D3D3"/>
            </w:tcBorders>
            <w:shd w:val="clear" w:color="708090" w:fill="708090"/>
            <w:vAlign w:val="center"/>
            <w:hideMark/>
          </w:tcPr>
          <w:p w14:paraId="76BB02B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760.505,12</w:t>
            </w:r>
          </w:p>
        </w:tc>
      </w:tr>
      <w:tr w:rsidR="002A5513" w:rsidRPr="002C141F" w14:paraId="2519AE7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D9758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7F5D3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726F8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382.039,61</w:t>
            </w:r>
          </w:p>
        </w:tc>
        <w:tc>
          <w:tcPr>
            <w:tcW w:w="410" w:type="pct"/>
            <w:tcBorders>
              <w:top w:val="nil"/>
              <w:left w:val="nil"/>
              <w:bottom w:val="single" w:sz="4" w:space="0" w:color="D3D3D3"/>
              <w:right w:val="single" w:sz="4" w:space="0" w:color="D3D3D3"/>
            </w:tcBorders>
            <w:shd w:val="clear" w:color="auto" w:fill="auto"/>
            <w:vAlign w:val="center"/>
            <w:hideMark/>
          </w:tcPr>
          <w:p w14:paraId="1D225A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FBD4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053F8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6282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F94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4084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1CF61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382.039,61</w:t>
            </w:r>
          </w:p>
        </w:tc>
      </w:tr>
      <w:tr w:rsidR="002A5513" w:rsidRPr="002C141F" w14:paraId="5F6CCAB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46EA7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9DABE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7D87A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253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DF02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7F59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2.918.253,89</w:t>
            </w:r>
          </w:p>
        </w:tc>
        <w:tc>
          <w:tcPr>
            <w:tcW w:w="410" w:type="pct"/>
            <w:tcBorders>
              <w:top w:val="nil"/>
              <w:left w:val="nil"/>
              <w:bottom w:val="single" w:sz="4" w:space="0" w:color="D3D3D3"/>
              <w:right w:val="single" w:sz="4" w:space="0" w:color="D3D3D3"/>
            </w:tcBorders>
            <w:shd w:val="clear" w:color="auto" w:fill="auto"/>
            <w:vAlign w:val="center"/>
            <w:hideMark/>
          </w:tcPr>
          <w:p w14:paraId="13A0CC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C74F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1C07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5163C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2.918.253,89</w:t>
            </w:r>
          </w:p>
        </w:tc>
      </w:tr>
      <w:tr w:rsidR="002A5513" w:rsidRPr="002C141F" w14:paraId="04FAA700"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AA968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5D285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2E131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3E69A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6893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F228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2.142.107,00</w:t>
            </w:r>
          </w:p>
        </w:tc>
        <w:tc>
          <w:tcPr>
            <w:tcW w:w="410" w:type="pct"/>
            <w:tcBorders>
              <w:top w:val="nil"/>
              <w:left w:val="nil"/>
              <w:bottom w:val="single" w:sz="4" w:space="0" w:color="D3D3D3"/>
              <w:right w:val="single" w:sz="4" w:space="0" w:color="D3D3D3"/>
            </w:tcBorders>
            <w:shd w:val="clear" w:color="auto" w:fill="auto"/>
            <w:vAlign w:val="center"/>
            <w:hideMark/>
          </w:tcPr>
          <w:p w14:paraId="44101A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129.770,00</w:t>
            </w:r>
          </w:p>
        </w:tc>
        <w:tc>
          <w:tcPr>
            <w:tcW w:w="410" w:type="pct"/>
            <w:tcBorders>
              <w:top w:val="nil"/>
              <w:left w:val="nil"/>
              <w:bottom w:val="single" w:sz="4" w:space="0" w:color="D3D3D3"/>
              <w:right w:val="single" w:sz="4" w:space="0" w:color="D3D3D3"/>
            </w:tcBorders>
            <w:shd w:val="clear" w:color="auto" w:fill="auto"/>
            <w:vAlign w:val="center"/>
            <w:hideMark/>
          </w:tcPr>
          <w:p w14:paraId="38DAE7A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60F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12.753,00</w:t>
            </w:r>
          </w:p>
        </w:tc>
        <w:tc>
          <w:tcPr>
            <w:tcW w:w="410" w:type="pct"/>
            <w:tcBorders>
              <w:top w:val="nil"/>
              <w:left w:val="nil"/>
              <w:bottom w:val="single" w:sz="4" w:space="0" w:color="D3D3D3"/>
              <w:right w:val="single" w:sz="4" w:space="0" w:color="D3D3D3"/>
            </w:tcBorders>
            <w:shd w:val="clear" w:color="708090" w:fill="708090"/>
            <w:vAlign w:val="center"/>
            <w:hideMark/>
          </w:tcPr>
          <w:p w14:paraId="3AB676D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2.284.630,00</w:t>
            </w:r>
          </w:p>
        </w:tc>
      </w:tr>
      <w:tr w:rsidR="002A5513" w:rsidRPr="002C141F" w14:paraId="7AA4ED31"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E54CA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BA1EC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83B5A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2D3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14C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FD0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1.309.596,87</w:t>
            </w:r>
          </w:p>
        </w:tc>
        <w:tc>
          <w:tcPr>
            <w:tcW w:w="410" w:type="pct"/>
            <w:tcBorders>
              <w:top w:val="nil"/>
              <w:left w:val="nil"/>
              <w:bottom w:val="single" w:sz="4" w:space="0" w:color="D3D3D3"/>
              <w:right w:val="single" w:sz="4" w:space="0" w:color="D3D3D3"/>
            </w:tcBorders>
            <w:shd w:val="clear" w:color="auto" w:fill="auto"/>
            <w:vAlign w:val="center"/>
            <w:hideMark/>
          </w:tcPr>
          <w:p w14:paraId="6D13BD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5CF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0E7B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A18CD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1.309.596,87</w:t>
            </w:r>
          </w:p>
        </w:tc>
      </w:tr>
      <w:tr w:rsidR="002A5513" w:rsidRPr="002C141F" w14:paraId="60CC204F"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2C6FE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CCE6F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AC5CF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E859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759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30433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1.434.063,00</w:t>
            </w:r>
          </w:p>
        </w:tc>
        <w:tc>
          <w:tcPr>
            <w:tcW w:w="410" w:type="pct"/>
            <w:tcBorders>
              <w:top w:val="nil"/>
              <w:left w:val="nil"/>
              <w:bottom w:val="single" w:sz="4" w:space="0" w:color="D3D3D3"/>
              <w:right w:val="single" w:sz="4" w:space="0" w:color="D3D3D3"/>
            </w:tcBorders>
            <w:shd w:val="clear" w:color="auto" w:fill="auto"/>
            <w:vAlign w:val="center"/>
            <w:hideMark/>
          </w:tcPr>
          <w:p w14:paraId="098F08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26.129,00</w:t>
            </w:r>
          </w:p>
        </w:tc>
        <w:tc>
          <w:tcPr>
            <w:tcW w:w="410" w:type="pct"/>
            <w:tcBorders>
              <w:top w:val="nil"/>
              <w:left w:val="nil"/>
              <w:bottom w:val="single" w:sz="4" w:space="0" w:color="D3D3D3"/>
              <w:right w:val="single" w:sz="4" w:space="0" w:color="D3D3D3"/>
            </w:tcBorders>
            <w:shd w:val="clear" w:color="auto" w:fill="auto"/>
            <w:vAlign w:val="center"/>
            <w:hideMark/>
          </w:tcPr>
          <w:p w14:paraId="4F55EFD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DF0E7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1.078.094,00</w:t>
            </w:r>
          </w:p>
        </w:tc>
        <w:tc>
          <w:tcPr>
            <w:tcW w:w="410" w:type="pct"/>
            <w:tcBorders>
              <w:top w:val="nil"/>
              <w:left w:val="nil"/>
              <w:bottom w:val="single" w:sz="4" w:space="0" w:color="D3D3D3"/>
              <w:right w:val="single" w:sz="4" w:space="0" w:color="D3D3D3"/>
            </w:tcBorders>
            <w:shd w:val="clear" w:color="708090" w:fill="708090"/>
            <w:vAlign w:val="center"/>
            <w:hideMark/>
          </w:tcPr>
          <w:p w14:paraId="3E3A61F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2.538.286,00</w:t>
            </w:r>
          </w:p>
        </w:tc>
      </w:tr>
      <w:tr w:rsidR="002A5513" w:rsidRPr="002C141F" w14:paraId="6E42607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0054A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1BCA8B1"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DA06B3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4.125.646,13</w:t>
            </w:r>
          </w:p>
        </w:tc>
        <w:tc>
          <w:tcPr>
            <w:tcW w:w="410" w:type="pct"/>
            <w:tcBorders>
              <w:top w:val="nil"/>
              <w:left w:val="nil"/>
              <w:bottom w:val="single" w:sz="4" w:space="0" w:color="D3D3D3"/>
              <w:right w:val="single" w:sz="4" w:space="0" w:color="D3D3D3"/>
            </w:tcBorders>
            <w:shd w:val="clear" w:color="708090" w:fill="708090"/>
            <w:vAlign w:val="center"/>
            <w:hideMark/>
          </w:tcPr>
          <w:p w14:paraId="7E3DD97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CBDAA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903CC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9.585.815,74</w:t>
            </w:r>
          </w:p>
        </w:tc>
        <w:tc>
          <w:tcPr>
            <w:tcW w:w="410" w:type="pct"/>
            <w:tcBorders>
              <w:top w:val="nil"/>
              <w:left w:val="nil"/>
              <w:bottom w:val="single" w:sz="4" w:space="0" w:color="D3D3D3"/>
              <w:right w:val="single" w:sz="4" w:space="0" w:color="D3D3D3"/>
            </w:tcBorders>
            <w:shd w:val="clear" w:color="708090" w:fill="708090"/>
            <w:vAlign w:val="center"/>
            <w:hideMark/>
          </w:tcPr>
          <w:p w14:paraId="70780D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325.785,25</w:t>
            </w:r>
          </w:p>
        </w:tc>
        <w:tc>
          <w:tcPr>
            <w:tcW w:w="410" w:type="pct"/>
            <w:tcBorders>
              <w:top w:val="nil"/>
              <w:left w:val="nil"/>
              <w:bottom w:val="single" w:sz="4" w:space="0" w:color="D3D3D3"/>
              <w:right w:val="single" w:sz="4" w:space="0" w:color="D3D3D3"/>
            </w:tcBorders>
            <w:shd w:val="clear" w:color="708090" w:fill="708090"/>
            <w:vAlign w:val="center"/>
            <w:hideMark/>
          </w:tcPr>
          <w:p w14:paraId="48BC594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164.727,81</w:t>
            </w:r>
          </w:p>
        </w:tc>
        <w:tc>
          <w:tcPr>
            <w:tcW w:w="410" w:type="pct"/>
            <w:tcBorders>
              <w:top w:val="nil"/>
              <w:left w:val="nil"/>
              <w:bottom w:val="single" w:sz="4" w:space="0" w:color="D3D3D3"/>
              <w:right w:val="single" w:sz="4" w:space="0" w:color="D3D3D3"/>
            </w:tcBorders>
            <w:shd w:val="clear" w:color="708090" w:fill="708090"/>
            <w:vAlign w:val="center"/>
            <w:hideMark/>
          </w:tcPr>
          <w:p w14:paraId="7CB9DA9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1.099.916,96</w:t>
            </w:r>
          </w:p>
        </w:tc>
        <w:tc>
          <w:tcPr>
            <w:tcW w:w="410" w:type="pct"/>
            <w:tcBorders>
              <w:top w:val="nil"/>
              <w:left w:val="nil"/>
              <w:bottom w:val="single" w:sz="4" w:space="0" w:color="D3D3D3"/>
              <w:right w:val="single" w:sz="4" w:space="0" w:color="D3D3D3"/>
            </w:tcBorders>
            <w:shd w:val="clear" w:color="708090" w:fill="708090"/>
            <w:vAlign w:val="center"/>
            <w:hideMark/>
          </w:tcPr>
          <w:p w14:paraId="010314D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15.301.891,89</w:t>
            </w:r>
          </w:p>
        </w:tc>
      </w:tr>
    </w:tbl>
    <w:p w14:paraId="037C1E43" w14:textId="77777777" w:rsidR="0062548A" w:rsidRPr="002C141F" w:rsidRDefault="0062548A" w:rsidP="00AB0FC6">
      <w:pPr>
        <w:pStyle w:val="Tablo1"/>
        <w:jc w:val="left"/>
        <w:rPr>
          <w:rFonts w:ascii="Times New Roman" w:hAnsi="Times New Roman"/>
          <w:lang w:val="en-US"/>
        </w:rPr>
      </w:pPr>
    </w:p>
    <w:p w14:paraId="4BA1AB9C" w14:textId="77777777" w:rsidR="0062548A" w:rsidRPr="002C141F" w:rsidRDefault="0062548A">
      <w:pPr>
        <w:rPr>
          <w:rFonts w:ascii="Times New Roman" w:hAnsi="Times New Roman" w:cs="Times New Roman"/>
          <w:b/>
          <w:lang w:val="en-US"/>
        </w:rPr>
      </w:pPr>
      <w:r w:rsidRPr="002C141F">
        <w:rPr>
          <w:rFonts w:ascii="Times New Roman" w:hAnsi="Times New Roman"/>
          <w:lang w:val="en-US"/>
        </w:rPr>
        <w:br w:type="page"/>
      </w:r>
    </w:p>
    <w:p w14:paraId="14414D27" w14:textId="77777777" w:rsidR="00AB0FC6" w:rsidRPr="002C141F" w:rsidRDefault="004C282A" w:rsidP="00385AC9">
      <w:pPr>
        <w:pStyle w:val="Balk5"/>
        <w:rPr>
          <w:lang w:val="en-US"/>
        </w:rPr>
      </w:pPr>
      <w:bookmarkStart w:id="467" w:name="_Toc445993575"/>
      <w:bookmarkStart w:id="468" w:name="_Toc520881428"/>
      <w:r w:rsidRPr="002C141F">
        <w:rPr>
          <w:lang w:val="en-US"/>
        </w:rPr>
        <w:lastRenderedPageBreak/>
        <w:t>Table</w:t>
      </w:r>
      <w:r w:rsidR="00AB0FC6" w:rsidRPr="002C141F">
        <w:rPr>
          <w:lang w:val="en-US"/>
        </w:rPr>
        <w:t xml:space="preserve"> 10.58 MERSİN</w:t>
      </w:r>
      <w:bookmarkEnd w:id="467"/>
      <w:bookmarkEnd w:id="468"/>
    </w:p>
    <w:tbl>
      <w:tblPr>
        <w:tblW w:w="5229" w:type="pct"/>
        <w:tblCellMar>
          <w:left w:w="70" w:type="dxa"/>
          <w:right w:w="70" w:type="dxa"/>
        </w:tblCellMar>
        <w:tblLook w:val="04A0" w:firstRow="1" w:lastRow="0" w:firstColumn="1" w:lastColumn="0" w:noHBand="0" w:noVBand="1"/>
      </w:tblPr>
      <w:tblGrid>
        <w:gridCol w:w="1908"/>
        <w:gridCol w:w="1471"/>
        <w:gridCol w:w="1485"/>
        <w:gridCol w:w="1207"/>
        <w:gridCol w:w="1335"/>
        <w:gridCol w:w="1411"/>
        <w:gridCol w:w="1309"/>
        <w:gridCol w:w="1309"/>
        <w:gridCol w:w="1055"/>
        <w:gridCol w:w="1411"/>
      </w:tblGrid>
      <w:tr w:rsidR="002A5513" w:rsidRPr="002C141F" w14:paraId="4540A2EF" w14:textId="77777777" w:rsidTr="002A5513">
        <w:trPr>
          <w:trHeight w:val="420"/>
        </w:trPr>
        <w:tc>
          <w:tcPr>
            <w:tcW w:w="7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397D9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69" w:name="_Toc445993576"/>
            <w:r w:rsidRPr="002C141F">
              <w:rPr>
                <w:rFonts w:ascii="Tahoma" w:eastAsia="Times New Roman" w:hAnsi="Tahoma" w:cs="Tahoma"/>
                <w:b/>
                <w:bCs/>
                <w:color w:val="FFFFFF"/>
                <w:sz w:val="16"/>
                <w:szCs w:val="16"/>
                <w:lang w:val="en-US" w:eastAsia="tr-TR"/>
              </w:rPr>
              <w:t>MERSİN</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40944BC5"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142BA1B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68E747C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0BB8E7B9"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4F9E5C8D"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09517DD8"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16557B2C"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68630732"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3A17FC8E"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06D12195" w14:textId="77777777" w:rsidTr="002A5513">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BB7926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2C7747C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708EA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2C12F8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EC1F8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257522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995.060,24</w:t>
            </w:r>
          </w:p>
        </w:tc>
        <w:tc>
          <w:tcPr>
            <w:tcW w:w="476" w:type="pct"/>
            <w:tcBorders>
              <w:top w:val="nil"/>
              <w:left w:val="nil"/>
              <w:bottom w:val="single" w:sz="4" w:space="0" w:color="D3D3D3"/>
              <w:right w:val="single" w:sz="4" w:space="0" w:color="D3D3D3"/>
            </w:tcBorders>
            <w:shd w:val="clear" w:color="auto" w:fill="auto"/>
            <w:vAlign w:val="center"/>
            <w:hideMark/>
          </w:tcPr>
          <w:p w14:paraId="0AF6E3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58.132,14</w:t>
            </w:r>
          </w:p>
        </w:tc>
        <w:tc>
          <w:tcPr>
            <w:tcW w:w="476" w:type="pct"/>
            <w:tcBorders>
              <w:top w:val="nil"/>
              <w:left w:val="nil"/>
              <w:bottom w:val="single" w:sz="4" w:space="0" w:color="D3D3D3"/>
              <w:right w:val="single" w:sz="4" w:space="0" w:color="D3D3D3"/>
            </w:tcBorders>
            <w:shd w:val="clear" w:color="auto" w:fill="auto"/>
            <w:vAlign w:val="center"/>
            <w:hideMark/>
          </w:tcPr>
          <w:p w14:paraId="3C7532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714937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-62.120,98</w:t>
            </w:r>
          </w:p>
        </w:tc>
        <w:tc>
          <w:tcPr>
            <w:tcW w:w="513" w:type="pct"/>
            <w:tcBorders>
              <w:top w:val="nil"/>
              <w:left w:val="nil"/>
              <w:bottom w:val="single" w:sz="4" w:space="0" w:color="D3D3D3"/>
              <w:right w:val="single" w:sz="4" w:space="0" w:color="D3D3D3"/>
            </w:tcBorders>
            <w:shd w:val="clear" w:color="708090" w:fill="708090"/>
            <w:vAlign w:val="center"/>
            <w:hideMark/>
          </w:tcPr>
          <w:p w14:paraId="6B6B19F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991.071,40</w:t>
            </w:r>
          </w:p>
        </w:tc>
      </w:tr>
      <w:tr w:rsidR="002A5513" w:rsidRPr="002C141F" w14:paraId="642B807D" w14:textId="77777777" w:rsidTr="002A5513">
        <w:trPr>
          <w:trHeight w:val="300"/>
        </w:trPr>
        <w:tc>
          <w:tcPr>
            <w:tcW w:w="720" w:type="pct"/>
            <w:vMerge/>
            <w:tcBorders>
              <w:top w:val="nil"/>
              <w:left w:val="single" w:sz="4" w:space="0" w:color="D3D3D3"/>
              <w:bottom w:val="single" w:sz="4" w:space="0" w:color="D3D3D3"/>
              <w:right w:val="single" w:sz="4" w:space="0" w:color="D3D3D3"/>
            </w:tcBorders>
            <w:vAlign w:val="center"/>
            <w:hideMark/>
          </w:tcPr>
          <w:p w14:paraId="200211C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563" w:type="pct"/>
            <w:tcBorders>
              <w:top w:val="nil"/>
              <w:left w:val="nil"/>
              <w:bottom w:val="single" w:sz="4" w:space="0" w:color="D3D3D3"/>
              <w:right w:val="single" w:sz="4" w:space="0" w:color="D3D3D3"/>
            </w:tcBorders>
            <w:shd w:val="clear" w:color="708090" w:fill="708090"/>
            <w:vAlign w:val="center"/>
            <w:hideMark/>
          </w:tcPr>
          <w:p w14:paraId="0A71693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BDE665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5E088E5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9487F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D440C0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1.597.184,83</w:t>
            </w:r>
          </w:p>
        </w:tc>
        <w:tc>
          <w:tcPr>
            <w:tcW w:w="476" w:type="pct"/>
            <w:tcBorders>
              <w:top w:val="nil"/>
              <w:left w:val="nil"/>
              <w:bottom w:val="single" w:sz="4" w:space="0" w:color="D3D3D3"/>
              <w:right w:val="single" w:sz="4" w:space="0" w:color="D3D3D3"/>
            </w:tcBorders>
            <w:shd w:val="clear" w:color="auto" w:fill="auto"/>
            <w:vAlign w:val="center"/>
            <w:hideMark/>
          </w:tcPr>
          <w:p w14:paraId="768E869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4CD45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1F36E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52DC300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1.597.184,83</w:t>
            </w:r>
          </w:p>
        </w:tc>
      </w:tr>
      <w:tr w:rsidR="002A5513" w:rsidRPr="002C141F" w14:paraId="59BB0C8A"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73ED369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GAZ DAĞITIM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6E54305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2ED08D8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6.934.332,10</w:t>
            </w:r>
          </w:p>
        </w:tc>
        <w:tc>
          <w:tcPr>
            <w:tcW w:w="439" w:type="pct"/>
            <w:tcBorders>
              <w:top w:val="nil"/>
              <w:left w:val="nil"/>
              <w:bottom w:val="single" w:sz="4" w:space="0" w:color="D3D3D3"/>
              <w:right w:val="single" w:sz="4" w:space="0" w:color="D3D3D3"/>
            </w:tcBorders>
            <w:shd w:val="clear" w:color="auto" w:fill="auto"/>
            <w:vAlign w:val="center"/>
            <w:hideMark/>
          </w:tcPr>
          <w:p w14:paraId="11D2F0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1.029.167,27</w:t>
            </w:r>
          </w:p>
        </w:tc>
        <w:tc>
          <w:tcPr>
            <w:tcW w:w="347" w:type="pct"/>
            <w:tcBorders>
              <w:top w:val="nil"/>
              <w:left w:val="nil"/>
              <w:bottom w:val="single" w:sz="4" w:space="0" w:color="D3D3D3"/>
              <w:right w:val="single" w:sz="4" w:space="0" w:color="D3D3D3"/>
            </w:tcBorders>
            <w:shd w:val="clear" w:color="auto" w:fill="auto"/>
            <w:vAlign w:val="center"/>
            <w:hideMark/>
          </w:tcPr>
          <w:p w14:paraId="644F10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848A8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30.950.737,91</w:t>
            </w:r>
          </w:p>
        </w:tc>
        <w:tc>
          <w:tcPr>
            <w:tcW w:w="476" w:type="pct"/>
            <w:tcBorders>
              <w:top w:val="nil"/>
              <w:left w:val="nil"/>
              <w:bottom w:val="single" w:sz="4" w:space="0" w:color="D3D3D3"/>
              <w:right w:val="single" w:sz="4" w:space="0" w:color="D3D3D3"/>
            </w:tcBorders>
            <w:shd w:val="clear" w:color="auto" w:fill="auto"/>
            <w:vAlign w:val="center"/>
            <w:hideMark/>
          </w:tcPr>
          <w:p w14:paraId="267D47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15.708.115,90</w:t>
            </w:r>
          </w:p>
        </w:tc>
        <w:tc>
          <w:tcPr>
            <w:tcW w:w="476" w:type="pct"/>
            <w:tcBorders>
              <w:top w:val="nil"/>
              <w:left w:val="nil"/>
              <w:bottom w:val="single" w:sz="4" w:space="0" w:color="D3D3D3"/>
              <w:right w:val="single" w:sz="4" w:space="0" w:color="D3D3D3"/>
            </w:tcBorders>
            <w:shd w:val="clear" w:color="auto" w:fill="auto"/>
            <w:vAlign w:val="center"/>
            <w:hideMark/>
          </w:tcPr>
          <w:p w14:paraId="2F385C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56.974.018,44</w:t>
            </w:r>
          </w:p>
        </w:tc>
        <w:tc>
          <w:tcPr>
            <w:tcW w:w="384" w:type="pct"/>
            <w:tcBorders>
              <w:top w:val="nil"/>
              <w:left w:val="nil"/>
              <w:bottom w:val="single" w:sz="4" w:space="0" w:color="D3D3D3"/>
              <w:right w:val="single" w:sz="4" w:space="0" w:color="D3D3D3"/>
            </w:tcBorders>
            <w:shd w:val="clear" w:color="auto" w:fill="auto"/>
            <w:vAlign w:val="center"/>
            <w:hideMark/>
          </w:tcPr>
          <w:p w14:paraId="204998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325.281,04</w:t>
            </w:r>
          </w:p>
        </w:tc>
        <w:tc>
          <w:tcPr>
            <w:tcW w:w="513" w:type="pct"/>
            <w:tcBorders>
              <w:top w:val="nil"/>
              <w:left w:val="nil"/>
              <w:bottom w:val="single" w:sz="4" w:space="0" w:color="D3D3D3"/>
              <w:right w:val="single" w:sz="4" w:space="0" w:color="D3D3D3"/>
            </w:tcBorders>
            <w:shd w:val="clear" w:color="708090" w:fill="708090"/>
            <w:vAlign w:val="center"/>
            <w:hideMark/>
          </w:tcPr>
          <w:p w14:paraId="4276919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111.921.652,65</w:t>
            </w:r>
          </w:p>
        </w:tc>
      </w:tr>
      <w:tr w:rsidR="002A5513" w:rsidRPr="002C141F" w14:paraId="4E109CAA"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77DCF20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723F00D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60F23F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2.614.472,91</w:t>
            </w:r>
          </w:p>
        </w:tc>
        <w:tc>
          <w:tcPr>
            <w:tcW w:w="439" w:type="pct"/>
            <w:tcBorders>
              <w:top w:val="nil"/>
              <w:left w:val="nil"/>
              <w:bottom w:val="single" w:sz="4" w:space="0" w:color="D3D3D3"/>
              <w:right w:val="single" w:sz="4" w:space="0" w:color="D3D3D3"/>
            </w:tcBorders>
            <w:shd w:val="clear" w:color="auto" w:fill="auto"/>
            <w:vAlign w:val="center"/>
            <w:hideMark/>
          </w:tcPr>
          <w:p w14:paraId="3DE3DD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9B1791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87EEB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201.016.457,47</w:t>
            </w:r>
          </w:p>
        </w:tc>
        <w:tc>
          <w:tcPr>
            <w:tcW w:w="476" w:type="pct"/>
            <w:tcBorders>
              <w:top w:val="nil"/>
              <w:left w:val="nil"/>
              <w:bottom w:val="single" w:sz="4" w:space="0" w:color="D3D3D3"/>
              <w:right w:val="single" w:sz="4" w:space="0" w:color="D3D3D3"/>
            </w:tcBorders>
            <w:shd w:val="clear" w:color="auto" w:fill="auto"/>
            <w:vAlign w:val="center"/>
            <w:hideMark/>
          </w:tcPr>
          <w:p w14:paraId="180E21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12562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24A989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42CD039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203.630.930,38</w:t>
            </w:r>
          </w:p>
        </w:tc>
      </w:tr>
      <w:tr w:rsidR="002A5513" w:rsidRPr="002C141F" w14:paraId="2FFC5D60" w14:textId="77777777"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6E56FE8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1A70241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5B2466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E7E5E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105C27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50148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D58CC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297E7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8870A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69.853,73</w:t>
            </w:r>
          </w:p>
        </w:tc>
        <w:tc>
          <w:tcPr>
            <w:tcW w:w="513" w:type="pct"/>
            <w:tcBorders>
              <w:top w:val="nil"/>
              <w:left w:val="nil"/>
              <w:bottom w:val="single" w:sz="4" w:space="0" w:color="D3D3D3"/>
              <w:right w:val="single" w:sz="4" w:space="0" w:color="D3D3D3"/>
            </w:tcBorders>
            <w:shd w:val="clear" w:color="708090" w:fill="708090"/>
            <w:vAlign w:val="center"/>
            <w:hideMark/>
          </w:tcPr>
          <w:p w14:paraId="7FA9CBC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69.853,73</w:t>
            </w:r>
          </w:p>
        </w:tc>
      </w:tr>
      <w:tr w:rsidR="002A5513" w:rsidRPr="002C141F" w14:paraId="6598B396" w14:textId="77777777"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7F9706E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563" w:type="pct"/>
            <w:tcBorders>
              <w:top w:val="nil"/>
              <w:left w:val="nil"/>
              <w:bottom w:val="single" w:sz="4" w:space="0" w:color="D3D3D3"/>
              <w:right w:val="single" w:sz="4" w:space="0" w:color="D3D3D3"/>
            </w:tcBorders>
            <w:shd w:val="clear" w:color="708090" w:fill="708090"/>
            <w:vAlign w:val="center"/>
            <w:hideMark/>
          </w:tcPr>
          <w:p w14:paraId="5FF10D1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3D8FC2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4F3713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EE6E3C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ABD725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0D7F85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7.460,00</w:t>
            </w:r>
          </w:p>
        </w:tc>
        <w:tc>
          <w:tcPr>
            <w:tcW w:w="476" w:type="pct"/>
            <w:tcBorders>
              <w:top w:val="nil"/>
              <w:left w:val="nil"/>
              <w:bottom w:val="single" w:sz="4" w:space="0" w:color="D3D3D3"/>
              <w:right w:val="single" w:sz="4" w:space="0" w:color="D3D3D3"/>
            </w:tcBorders>
            <w:shd w:val="clear" w:color="auto" w:fill="auto"/>
            <w:vAlign w:val="center"/>
            <w:hideMark/>
          </w:tcPr>
          <w:p w14:paraId="585E73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A6EA1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4139E87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7.460,00</w:t>
            </w:r>
          </w:p>
        </w:tc>
      </w:tr>
      <w:tr w:rsidR="002A5513" w:rsidRPr="002C141F" w14:paraId="6886A021"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2E2E79D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480488E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1055D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5D1EE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1C2795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CB62D9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1.387.722,00</w:t>
            </w:r>
          </w:p>
        </w:tc>
        <w:tc>
          <w:tcPr>
            <w:tcW w:w="476" w:type="pct"/>
            <w:tcBorders>
              <w:top w:val="nil"/>
              <w:left w:val="nil"/>
              <w:bottom w:val="single" w:sz="4" w:space="0" w:color="D3D3D3"/>
              <w:right w:val="single" w:sz="4" w:space="0" w:color="D3D3D3"/>
            </w:tcBorders>
            <w:shd w:val="clear" w:color="auto" w:fill="auto"/>
            <w:vAlign w:val="center"/>
            <w:hideMark/>
          </w:tcPr>
          <w:p w14:paraId="23FECC2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00EB8C5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7732B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486868B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1.387.722,00</w:t>
            </w:r>
          </w:p>
        </w:tc>
      </w:tr>
      <w:tr w:rsidR="002A5513" w:rsidRPr="002C141F" w14:paraId="67D935A2"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0FB9F5C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6C17447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53AB3D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B6E21D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B15C6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D708E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4.627.364,89</w:t>
            </w:r>
          </w:p>
        </w:tc>
        <w:tc>
          <w:tcPr>
            <w:tcW w:w="476" w:type="pct"/>
            <w:tcBorders>
              <w:top w:val="nil"/>
              <w:left w:val="nil"/>
              <w:bottom w:val="single" w:sz="4" w:space="0" w:color="D3D3D3"/>
              <w:right w:val="single" w:sz="4" w:space="0" w:color="D3D3D3"/>
            </w:tcBorders>
            <w:shd w:val="clear" w:color="auto" w:fill="auto"/>
            <w:vAlign w:val="center"/>
            <w:hideMark/>
          </w:tcPr>
          <w:p w14:paraId="322184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AED2A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795E7F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CF115A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4.627.364,89</w:t>
            </w:r>
          </w:p>
        </w:tc>
      </w:tr>
      <w:tr w:rsidR="002A5513" w:rsidRPr="002C141F" w14:paraId="745C6F97" w14:textId="77777777" w:rsidTr="002A5513">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2EB730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6DA7971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515C7A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63D7CAE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88F9D7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897C1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0DDC6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1.248,75</w:t>
            </w:r>
          </w:p>
        </w:tc>
        <w:tc>
          <w:tcPr>
            <w:tcW w:w="476" w:type="pct"/>
            <w:tcBorders>
              <w:top w:val="nil"/>
              <w:left w:val="nil"/>
              <w:bottom w:val="single" w:sz="4" w:space="0" w:color="D3D3D3"/>
              <w:right w:val="single" w:sz="4" w:space="0" w:color="D3D3D3"/>
            </w:tcBorders>
            <w:shd w:val="clear" w:color="auto" w:fill="auto"/>
            <w:vAlign w:val="center"/>
            <w:hideMark/>
          </w:tcPr>
          <w:p w14:paraId="7709D9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FDCE80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8BEA21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1.248,75</w:t>
            </w:r>
          </w:p>
        </w:tc>
      </w:tr>
      <w:tr w:rsidR="002A5513" w:rsidRPr="002C141F" w14:paraId="71C871B3" w14:textId="77777777" w:rsidTr="002A5513">
        <w:trPr>
          <w:trHeight w:val="300"/>
        </w:trPr>
        <w:tc>
          <w:tcPr>
            <w:tcW w:w="720" w:type="pct"/>
            <w:vMerge/>
            <w:tcBorders>
              <w:top w:val="nil"/>
              <w:left w:val="single" w:sz="4" w:space="0" w:color="D3D3D3"/>
              <w:bottom w:val="single" w:sz="4" w:space="0" w:color="D3D3D3"/>
              <w:right w:val="single" w:sz="4" w:space="0" w:color="D3D3D3"/>
            </w:tcBorders>
            <w:vAlign w:val="center"/>
            <w:hideMark/>
          </w:tcPr>
          <w:p w14:paraId="1931F90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563" w:type="pct"/>
            <w:tcBorders>
              <w:top w:val="nil"/>
              <w:left w:val="nil"/>
              <w:bottom w:val="single" w:sz="4" w:space="0" w:color="D3D3D3"/>
              <w:right w:val="single" w:sz="4" w:space="0" w:color="D3D3D3"/>
            </w:tcBorders>
            <w:shd w:val="clear" w:color="708090" w:fill="708090"/>
            <w:vAlign w:val="center"/>
            <w:hideMark/>
          </w:tcPr>
          <w:p w14:paraId="2D2A6CA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4F976C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7F22CF2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5726E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206023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2.011.156,00</w:t>
            </w:r>
          </w:p>
        </w:tc>
        <w:tc>
          <w:tcPr>
            <w:tcW w:w="476" w:type="pct"/>
            <w:tcBorders>
              <w:top w:val="nil"/>
              <w:left w:val="nil"/>
              <w:bottom w:val="single" w:sz="4" w:space="0" w:color="D3D3D3"/>
              <w:right w:val="single" w:sz="4" w:space="0" w:color="D3D3D3"/>
            </w:tcBorders>
            <w:shd w:val="clear" w:color="auto" w:fill="auto"/>
            <w:vAlign w:val="center"/>
            <w:hideMark/>
          </w:tcPr>
          <w:p w14:paraId="7B909A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504.310,00</w:t>
            </w:r>
          </w:p>
        </w:tc>
        <w:tc>
          <w:tcPr>
            <w:tcW w:w="476" w:type="pct"/>
            <w:tcBorders>
              <w:top w:val="nil"/>
              <w:left w:val="nil"/>
              <w:bottom w:val="single" w:sz="4" w:space="0" w:color="D3D3D3"/>
              <w:right w:val="single" w:sz="4" w:space="0" w:color="D3D3D3"/>
            </w:tcBorders>
            <w:shd w:val="clear" w:color="auto" w:fill="auto"/>
            <w:vAlign w:val="center"/>
            <w:hideMark/>
          </w:tcPr>
          <w:p w14:paraId="7588DC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E7ADFE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AEBC3E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2.515.466,00</w:t>
            </w:r>
          </w:p>
        </w:tc>
      </w:tr>
      <w:tr w:rsidR="002A5513" w:rsidRPr="002C141F" w14:paraId="76F9943F" w14:textId="77777777"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31BEE42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0342827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29938C6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C7D69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23942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64.969,37</w:t>
            </w:r>
          </w:p>
        </w:tc>
        <w:tc>
          <w:tcPr>
            <w:tcW w:w="513" w:type="pct"/>
            <w:tcBorders>
              <w:top w:val="nil"/>
              <w:left w:val="nil"/>
              <w:bottom w:val="single" w:sz="4" w:space="0" w:color="D3D3D3"/>
              <w:right w:val="single" w:sz="4" w:space="0" w:color="D3D3D3"/>
            </w:tcBorders>
            <w:shd w:val="clear" w:color="auto" w:fill="auto"/>
            <w:vAlign w:val="center"/>
            <w:hideMark/>
          </w:tcPr>
          <w:p w14:paraId="39AFC6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75C256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512D5A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E9B323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72E2844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64.969,37</w:t>
            </w:r>
          </w:p>
        </w:tc>
      </w:tr>
      <w:tr w:rsidR="002A5513" w:rsidRPr="002C141F" w14:paraId="0F6C8BD4"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5FB929D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ŞİŞECAM ENERJİ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5D87588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C5B0B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3BC9A8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253065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626A2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451.493.492,10</w:t>
            </w:r>
          </w:p>
        </w:tc>
        <w:tc>
          <w:tcPr>
            <w:tcW w:w="476" w:type="pct"/>
            <w:tcBorders>
              <w:top w:val="nil"/>
              <w:left w:val="nil"/>
              <w:bottom w:val="single" w:sz="4" w:space="0" w:color="D3D3D3"/>
              <w:right w:val="single" w:sz="4" w:space="0" w:color="D3D3D3"/>
            </w:tcBorders>
            <w:shd w:val="clear" w:color="auto" w:fill="auto"/>
            <w:vAlign w:val="center"/>
            <w:hideMark/>
          </w:tcPr>
          <w:p w14:paraId="133C933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5E90E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8F0972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30E2FF6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451.493.492,10</w:t>
            </w:r>
          </w:p>
        </w:tc>
      </w:tr>
      <w:tr w:rsidR="002A5513" w:rsidRPr="002C141F" w14:paraId="423DDE4E" w14:textId="77777777"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523CF81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TORUNLAR DOĞALGAZ İTHALAT VE TOPTAN SATIŞ SANAYİ VE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14:paraId="08066D6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9A033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39" w:type="pct"/>
            <w:tcBorders>
              <w:top w:val="nil"/>
              <w:left w:val="nil"/>
              <w:bottom w:val="single" w:sz="4" w:space="0" w:color="D3D3D3"/>
              <w:right w:val="single" w:sz="4" w:space="0" w:color="D3D3D3"/>
            </w:tcBorders>
            <w:shd w:val="clear" w:color="auto" w:fill="auto"/>
            <w:vAlign w:val="center"/>
            <w:hideMark/>
          </w:tcPr>
          <w:p w14:paraId="11F502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F74C98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E63B3E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12.353.550,70</w:t>
            </w:r>
          </w:p>
        </w:tc>
        <w:tc>
          <w:tcPr>
            <w:tcW w:w="476" w:type="pct"/>
            <w:tcBorders>
              <w:top w:val="nil"/>
              <w:left w:val="nil"/>
              <w:bottom w:val="single" w:sz="4" w:space="0" w:color="D3D3D3"/>
              <w:right w:val="single" w:sz="4" w:space="0" w:color="D3D3D3"/>
            </w:tcBorders>
            <w:shd w:val="clear" w:color="auto" w:fill="auto"/>
            <w:vAlign w:val="center"/>
            <w:hideMark/>
          </w:tcPr>
          <w:p w14:paraId="11F994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ED383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376BC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7D37016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12.353.550,70</w:t>
            </w:r>
          </w:p>
        </w:tc>
      </w:tr>
      <w:tr w:rsidR="002A5513" w:rsidRPr="002C141F" w14:paraId="7838D61E" w14:textId="77777777"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14:paraId="5A8622F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66F916C7"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7CEBCC7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9.548.805,01</w:t>
            </w:r>
          </w:p>
        </w:tc>
        <w:tc>
          <w:tcPr>
            <w:tcW w:w="439" w:type="pct"/>
            <w:tcBorders>
              <w:top w:val="nil"/>
              <w:left w:val="nil"/>
              <w:bottom w:val="single" w:sz="4" w:space="0" w:color="D3D3D3"/>
              <w:right w:val="single" w:sz="4" w:space="0" w:color="D3D3D3"/>
            </w:tcBorders>
            <w:shd w:val="clear" w:color="708090" w:fill="708090"/>
            <w:vAlign w:val="center"/>
            <w:hideMark/>
          </w:tcPr>
          <w:p w14:paraId="7D0F30C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1.029.167,27</w:t>
            </w:r>
          </w:p>
        </w:tc>
        <w:tc>
          <w:tcPr>
            <w:tcW w:w="347" w:type="pct"/>
            <w:tcBorders>
              <w:top w:val="nil"/>
              <w:left w:val="nil"/>
              <w:bottom w:val="single" w:sz="4" w:space="0" w:color="D3D3D3"/>
              <w:right w:val="single" w:sz="4" w:space="0" w:color="D3D3D3"/>
            </w:tcBorders>
            <w:shd w:val="clear" w:color="708090" w:fill="708090"/>
            <w:vAlign w:val="center"/>
            <w:hideMark/>
          </w:tcPr>
          <w:p w14:paraId="4ACFAD7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64.969,37</w:t>
            </w:r>
          </w:p>
        </w:tc>
        <w:tc>
          <w:tcPr>
            <w:tcW w:w="513" w:type="pct"/>
            <w:tcBorders>
              <w:top w:val="nil"/>
              <w:left w:val="nil"/>
              <w:bottom w:val="single" w:sz="4" w:space="0" w:color="D3D3D3"/>
              <w:right w:val="single" w:sz="4" w:space="0" w:color="D3D3D3"/>
            </w:tcBorders>
            <w:shd w:val="clear" w:color="708090" w:fill="708090"/>
            <w:vAlign w:val="center"/>
            <w:hideMark/>
          </w:tcPr>
          <w:p w14:paraId="1C3F9B3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706.432.726,15</w:t>
            </w:r>
          </w:p>
        </w:tc>
        <w:tc>
          <w:tcPr>
            <w:tcW w:w="476" w:type="pct"/>
            <w:tcBorders>
              <w:top w:val="nil"/>
              <w:left w:val="nil"/>
              <w:bottom w:val="single" w:sz="4" w:space="0" w:color="D3D3D3"/>
              <w:right w:val="single" w:sz="4" w:space="0" w:color="D3D3D3"/>
            </w:tcBorders>
            <w:shd w:val="clear" w:color="708090" w:fill="708090"/>
            <w:vAlign w:val="center"/>
            <w:hideMark/>
          </w:tcPr>
          <w:p w14:paraId="4F32115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16.279.266,79</w:t>
            </w:r>
          </w:p>
        </w:tc>
        <w:tc>
          <w:tcPr>
            <w:tcW w:w="476" w:type="pct"/>
            <w:tcBorders>
              <w:top w:val="nil"/>
              <w:left w:val="nil"/>
              <w:bottom w:val="single" w:sz="4" w:space="0" w:color="D3D3D3"/>
              <w:right w:val="single" w:sz="4" w:space="0" w:color="D3D3D3"/>
            </w:tcBorders>
            <w:shd w:val="clear" w:color="708090" w:fill="708090"/>
            <w:vAlign w:val="center"/>
            <w:hideMark/>
          </w:tcPr>
          <w:p w14:paraId="4ECF8B8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56.974.018,44</w:t>
            </w:r>
          </w:p>
        </w:tc>
        <w:tc>
          <w:tcPr>
            <w:tcW w:w="384" w:type="pct"/>
            <w:tcBorders>
              <w:top w:val="nil"/>
              <w:left w:val="nil"/>
              <w:bottom w:val="single" w:sz="4" w:space="0" w:color="D3D3D3"/>
              <w:right w:val="single" w:sz="4" w:space="0" w:color="D3D3D3"/>
            </w:tcBorders>
            <w:shd w:val="clear" w:color="708090" w:fill="708090"/>
            <w:vAlign w:val="center"/>
            <w:hideMark/>
          </w:tcPr>
          <w:p w14:paraId="0B285C8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333.013,79</w:t>
            </w:r>
          </w:p>
        </w:tc>
        <w:tc>
          <w:tcPr>
            <w:tcW w:w="513" w:type="pct"/>
            <w:tcBorders>
              <w:top w:val="nil"/>
              <w:left w:val="nil"/>
              <w:bottom w:val="single" w:sz="4" w:space="0" w:color="D3D3D3"/>
              <w:right w:val="single" w:sz="4" w:space="0" w:color="D3D3D3"/>
            </w:tcBorders>
            <w:shd w:val="clear" w:color="708090" w:fill="708090"/>
            <w:vAlign w:val="center"/>
            <w:hideMark/>
          </w:tcPr>
          <w:p w14:paraId="2671D65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790.661.966,81</w:t>
            </w:r>
          </w:p>
        </w:tc>
      </w:tr>
    </w:tbl>
    <w:p w14:paraId="377B292C" w14:textId="77777777" w:rsidR="002A5513" w:rsidRPr="002C141F" w:rsidRDefault="002A5513" w:rsidP="00385AC9">
      <w:pPr>
        <w:pStyle w:val="Balk5"/>
        <w:rPr>
          <w:lang w:val="en-US"/>
        </w:rPr>
      </w:pPr>
    </w:p>
    <w:p w14:paraId="0AE74299" w14:textId="77777777" w:rsidR="00AB0FC6" w:rsidRPr="002C141F" w:rsidRDefault="004C282A" w:rsidP="00385AC9">
      <w:pPr>
        <w:pStyle w:val="Balk5"/>
        <w:rPr>
          <w:lang w:val="en-US"/>
        </w:rPr>
      </w:pPr>
      <w:bookmarkStart w:id="470" w:name="_Toc520881429"/>
      <w:r w:rsidRPr="002C141F">
        <w:rPr>
          <w:lang w:val="en-US"/>
        </w:rPr>
        <w:lastRenderedPageBreak/>
        <w:t>Table</w:t>
      </w:r>
      <w:r w:rsidR="00AB0FC6" w:rsidRPr="002C141F">
        <w:rPr>
          <w:lang w:val="en-US"/>
        </w:rPr>
        <w:t xml:space="preserve"> 10.59 MUĞLA</w:t>
      </w:r>
      <w:bookmarkEnd w:id="469"/>
      <w:bookmarkEnd w:id="470"/>
    </w:p>
    <w:tbl>
      <w:tblPr>
        <w:tblW w:w="5229" w:type="pct"/>
        <w:tblCellMar>
          <w:left w:w="70" w:type="dxa"/>
          <w:right w:w="70" w:type="dxa"/>
        </w:tblCellMar>
        <w:tblLook w:val="04A0" w:firstRow="1" w:lastRow="0" w:firstColumn="1" w:lastColumn="0" w:noHBand="0" w:noVBand="1"/>
      </w:tblPr>
      <w:tblGrid>
        <w:gridCol w:w="2763"/>
        <w:gridCol w:w="1096"/>
        <w:gridCol w:w="1469"/>
        <w:gridCol w:w="1049"/>
        <w:gridCol w:w="1335"/>
        <w:gridCol w:w="1309"/>
        <w:gridCol w:w="1309"/>
        <w:gridCol w:w="1207"/>
        <w:gridCol w:w="1055"/>
        <w:gridCol w:w="1309"/>
      </w:tblGrid>
      <w:tr w:rsidR="002A5513" w:rsidRPr="002C141F" w14:paraId="47F5952F" w14:textId="77777777" w:rsidTr="002A5513">
        <w:trPr>
          <w:trHeight w:val="420"/>
        </w:trPr>
        <w:tc>
          <w:tcPr>
            <w:tcW w:w="10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F2913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71" w:name="_Toc445993577"/>
            <w:r w:rsidRPr="002C141F">
              <w:rPr>
                <w:rFonts w:ascii="Tahoma" w:eastAsia="Times New Roman" w:hAnsi="Tahoma" w:cs="Tahoma"/>
                <w:b/>
                <w:bCs/>
                <w:color w:val="FFFFFF"/>
                <w:sz w:val="16"/>
                <w:szCs w:val="16"/>
                <w:lang w:val="en-US" w:eastAsia="tr-TR"/>
              </w:rPr>
              <w:t>MUĞLA</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14:paraId="48BAD110"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41F32EF9"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295DF05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288" w:type="pct"/>
            <w:tcBorders>
              <w:top w:val="single" w:sz="4" w:space="0" w:color="D3D3D3"/>
              <w:left w:val="nil"/>
              <w:bottom w:val="single" w:sz="4" w:space="0" w:color="D3D3D3"/>
              <w:right w:val="single" w:sz="4" w:space="0" w:color="D3D3D3"/>
            </w:tcBorders>
            <w:shd w:val="clear" w:color="6E9ECA" w:fill="6E9ECA"/>
            <w:vAlign w:val="center"/>
            <w:hideMark/>
          </w:tcPr>
          <w:p w14:paraId="13D9B99C"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14:paraId="22B24926"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2CAD087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052B09B7"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98" w:type="pct"/>
            <w:tcBorders>
              <w:top w:val="single" w:sz="4" w:space="0" w:color="D3D3D3"/>
              <w:left w:val="nil"/>
              <w:bottom w:val="single" w:sz="4" w:space="0" w:color="D3D3D3"/>
              <w:right w:val="single" w:sz="4" w:space="0" w:color="D3D3D3"/>
            </w:tcBorders>
            <w:shd w:val="clear" w:color="6E9ECA" w:fill="6E9ECA"/>
            <w:vAlign w:val="center"/>
            <w:hideMark/>
          </w:tcPr>
          <w:p w14:paraId="5F205957"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771050B8"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6E8F308C"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33690D1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MUĞLA DOĞAL GAZ DAĞITIM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6028A74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12A5A9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8553C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18.953,46</w:t>
            </w:r>
          </w:p>
        </w:tc>
        <w:tc>
          <w:tcPr>
            <w:tcW w:w="288" w:type="pct"/>
            <w:tcBorders>
              <w:top w:val="nil"/>
              <w:left w:val="nil"/>
              <w:bottom w:val="single" w:sz="4" w:space="0" w:color="D3D3D3"/>
              <w:right w:val="single" w:sz="4" w:space="0" w:color="D3D3D3"/>
            </w:tcBorders>
            <w:shd w:val="clear" w:color="auto" w:fill="auto"/>
            <w:vAlign w:val="center"/>
            <w:hideMark/>
          </w:tcPr>
          <w:p w14:paraId="79040C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2B535D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476" w:type="pct"/>
            <w:tcBorders>
              <w:top w:val="nil"/>
              <w:left w:val="nil"/>
              <w:bottom w:val="single" w:sz="4" w:space="0" w:color="D3D3D3"/>
              <w:right w:val="single" w:sz="4" w:space="0" w:color="D3D3D3"/>
            </w:tcBorders>
            <w:shd w:val="clear" w:color="auto" w:fill="auto"/>
            <w:vAlign w:val="center"/>
            <w:hideMark/>
          </w:tcPr>
          <w:p w14:paraId="383FAA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959.002,73</w:t>
            </w:r>
          </w:p>
        </w:tc>
        <w:tc>
          <w:tcPr>
            <w:tcW w:w="462" w:type="pct"/>
            <w:tcBorders>
              <w:top w:val="nil"/>
              <w:left w:val="nil"/>
              <w:bottom w:val="single" w:sz="4" w:space="0" w:color="D3D3D3"/>
              <w:right w:val="single" w:sz="4" w:space="0" w:color="D3D3D3"/>
            </w:tcBorders>
            <w:shd w:val="clear" w:color="auto" w:fill="auto"/>
            <w:vAlign w:val="center"/>
            <w:hideMark/>
          </w:tcPr>
          <w:p w14:paraId="7D8B01F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9.549.628,20</w:t>
            </w:r>
          </w:p>
        </w:tc>
        <w:tc>
          <w:tcPr>
            <w:tcW w:w="398" w:type="pct"/>
            <w:tcBorders>
              <w:top w:val="nil"/>
              <w:left w:val="nil"/>
              <w:bottom w:val="single" w:sz="4" w:space="0" w:color="D3D3D3"/>
              <w:right w:val="single" w:sz="4" w:space="0" w:color="D3D3D3"/>
            </w:tcBorders>
            <w:shd w:val="clear" w:color="auto" w:fill="auto"/>
            <w:vAlign w:val="center"/>
            <w:hideMark/>
          </w:tcPr>
          <w:p w14:paraId="58D7D3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6AD0FD3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10.527.584,39</w:t>
            </w:r>
          </w:p>
        </w:tc>
      </w:tr>
      <w:tr w:rsidR="002A5513" w:rsidRPr="002C141F" w14:paraId="17726B4E"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0646579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539AB82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198C0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0C26C8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46D6BB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36D4966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806.455,10</w:t>
            </w:r>
          </w:p>
        </w:tc>
        <w:tc>
          <w:tcPr>
            <w:tcW w:w="476" w:type="pct"/>
            <w:tcBorders>
              <w:top w:val="nil"/>
              <w:left w:val="nil"/>
              <w:bottom w:val="single" w:sz="4" w:space="0" w:color="D3D3D3"/>
              <w:right w:val="single" w:sz="4" w:space="0" w:color="D3D3D3"/>
            </w:tcBorders>
            <w:shd w:val="clear" w:color="auto" w:fill="auto"/>
            <w:vAlign w:val="center"/>
            <w:hideMark/>
          </w:tcPr>
          <w:p w14:paraId="149A017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2.340.959,83</w:t>
            </w:r>
          </w:p>
        </w:tc>
        <w:tc>
          <w:tcPr>
            <w:tcW w:w="462" w:type="pct"/>
            <w:tcBorders>
              <w:top w:val="nil"/>
              <w:left w:val="nil"/>
              <w:bottom w:val="single" w:sz="4" w:space="0" w:color="D3D3D3"/>
              <w:right w:val="single" w:sz="4" w:space="0" w:color="D3D3D3"/>
            </w:tcBorders>
            <w:shd w:val="clear" w:color="auto" w:fill="auto"/>
            <w:vAlign w:val="center"/>
            <w:hideMark/>
          </w:tcPr>
          <w:p w14:paraId="7336561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0690BA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94998A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3.147.414,94</w:t>
            </w:r>
          </w:p>
        </w:tc>
      </w:tr>
      <w:tr w:rsidR="002A5513" w:rsidRPr="002C141F" w14:paraId="680623B8"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1B8B55F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ANG DOĞAL GAZ TAŞIMACILIK DÖNÜŞÜM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14:paraId="4B6ED62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61976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9D83D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07BEE8F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41FC779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305.794,00</w:t>
            </w:r>
          </w:p>
        </w:tc>
        <w:tc>
          <w:tcPr>
            <w:tcW w:w="476" w:type="pct"/>
            <w:tcBorders>
              <w:top w:val="nil"/>
              <w:left w:val="nil"/>
              <w:bottom w:val="single" w:sz="4" w:space="0" w:color="D3D3D3"/>
              <w:right w:val="single" w:sz="4" w:space="0" w:color="D3D3D3"/>
            </w:tcBorders>
            <w:shd w:val="clear" w:color="auto" w:fill="auto"/>
            <w:vAlign w:val="center"/>
            <w:hideMark/>
          </w:tcPr>
          <w:p w14:paraId="0D85B6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446.375,20</w:t>
            </w:r>
          </w:p>
        </w:tc>
        <w:tc>
          <w:tcPr>
            <w:tcW w:w="462" w:type="pct"/>
            <w:tcBorders>
              <w:top w:val="nil"/>
              <w:left w:val="nil"/>
              <w:bottom w:val="single" w:sz="4" w:space="0" w:color="D3D3D3"/>
              <w:right w:val="single" w:sz="4" w:space="0" w:color="D3D3D3"/>
            </w:tcBorders>
            <w:shd w:val="clear" w:color="auto" w:fill="auto"/>
            <w:vAlign w:val="center"/>
            <w:hideMark/>
          </w:tcPr>
          <w:p w14:paraId="5DA7C4C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083515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785EDF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752.169,20</w:t>
            </w:r>
          </w:p>
        </w:tc>
      </w:tr>
      <w:tr w:rsidR="002A5513" w:rsidRPr="002C141F" w14:paraId="16942AAB"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4E953CB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4E46D70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EB4EB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DC549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24AAD6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48FFCC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4.062.950,74</w:t>
            </w:r>
          </w:p>
        </w:tc>
        <w:tc>
          <w:tcPr>
            <w:tcW w:w="476" w:type="pct"/>
            <w:tcBorders>
              <w:top w:val="nil"/>
              <w:left w:val="nil"/>
              <w:bottom w:val="single" w:sz="4" w:space="0" w:color="D3D3D3"/>
              <w:right w:val="single" w:sz="4" w:space="0" w:color="D3D3D3"/>
            </w:tcBorders>
            <w:shd w:val="clear" w:color="auto" w:fill="auto"/>
            <w:vAlign w:val="center"/>
            <w:hideMark/>
          </w:tcPr>
          <w:p w14:paraId="185F67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992.299,95</w:t>
            </w:r>
          </w:p>
        </w:tc>
        <w:tc>
          <w:tcPr>
            <w:tcW w:w="462" w:type="pct"/>
            <w:tcBorders>
              <w:top w:val="nil"/>
              <w:left w:val="nil"/>
              <w:bottom w:val="single" w:sz="4" w:space="0" w:color="D3D3D3"/>
              <w:right w:val="single" w:sz="4" w:space="0" w:color="D3D3D3"/>
            </w:tcBorders>
            <w:shd w:val="clear" w:color="auto" w:fill="auto"/>
            <w:vAlign w:val="center"/>
            <w:hideMark/>
          </w:tcPr>
          <w:p w14:paraId="1F22B81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11FCAD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5AA6FE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5.055.250,69</w:t>
            </w:r>
          </w:p>
        </w:tc>
      </w:tr>
      <w:tr w:rsidR="002A5513" w:rsidRPr="002C141F" w14:paraId="1406BDA7"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4D35A09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D5F6D3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70EEC4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305BD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5E3FAA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4B8D1A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393.152,00</w:t>
            </w:r>
          </w:p>
        </w:tc>
        <w:tc>
          <w:tcPr>
            <w:tcW w:w="476" w:type="pct"/>
            <w:tcBorders>
              <w:top w:val="nil"/>
              <w:left w:val="nil"/>
              <w:bottom w:val="single" w:sz="4" w:space="0" w:color="D3D3D3"/>
              <w:right w:val="single" w:sz="4" w:space="0" w:color="D3D3D3"/>
            </w:tcBorders>
            <w:shd w:val="clear" w:color="auto" w:fill="auto"/>
            <w:vAlign w:val="center"/>
            <w:hideMark/>
          </w:tcPr>
          <w:p w14:paraId="7F48B4C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1.201.064,00</w:t>
            </w:r>
          </w:p>
        </w:tc>
        <w:tc>
          <w:tcPr>
            <w:tcW w:w="462" w:type="pct"/>
            <w:tcBorders>
              <w:top w:val="nil"/>
              <w:left w:val="nil"/>
              <w:bottom w:val="single" w:sz="4" w:space="0" w:color="D3D3D3"/>
              <w:right w:val="single" w:sz="4" w:space="0" w:color="D3D3D3"/>
            </w:tcBorders>
            <w:shd w:val="clear" w:color="auto" w:fill="auto"/>
            <w:vAlign w:val="center"/>
            <w:hideMark/>
          </w:tcPr>
          <w:p w14:paraId="234C45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4020BD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430AE52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1.594.216,00</w:t>
            </w:r>
          </w:p>
        </w:tc>
      </w:tr>
      <w:tr w:rsidR="002A5513" w:rsidRPr="002C141F" w14:paraId="1EE80C6E"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61A65C0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CNGAZ PETROL ÜRÜNLERİ DAĞITIM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4625406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1E246A5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60F500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447F36D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5F68162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44.295,00</w:t>
            </w:r>
          </w:p>
        </w:tc>
        <w:tc>
          <w:tcPr>
            <w:tcW w:w="476" w:type="pct"/>
            <w:tcBorders>
              <w:top w:val="nil"/>
              <w:left w:val="nil"/>
              <w:bottom w:val="single" w:sz="4" w:space="0" w:color="D3D3D3"/>
              <w:right w:val="single" w:sz="4" w:space="0" w:color="D3D3D3"/>
            </w:tcBorders>
            <w:shd w:val="clear" w:color="auto" w:fill="auto"/>
            <w:vAlign w:val="center"/>
            <w:hideMark/>
          </w:tcPr>
          <w:p w14:paraId="372678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256.154,00</w:t>
            </w:r>
          </w:p>
        </w:tc>
        <w:tc>
          <w:tcPr>
            <w:tcW w:w="462" w:type="pct"/>
            <w:tcBorders>
              <w:top w:val="nil"/>
              <w:left w:val="nil"/>
              <w:bottom w:val="single" w:sz="4" w:space="0" w:color="D3D3D3"/>
              <w:right w:val="single" w:sz="4" w:space="0" w:color="D3D3D3"/>
            </w:tcBorders>
            <w:shd w:val="clear" w:color="auto" w:fill="auto"/>
            <w:vAlign w:val="center"/>
            <w:hideMark/>
          </w:tcPr>
          <w:p w14:paraId="59DD8EB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23BA0F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400D49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300.449,00</w:t>
            </w:r>
          </w:p>
        </w:tc>
      </w:tr>
      <w:tr w:rsidR="002A5513" w:rsidRPr="002C141F" w14:paraId="00729BB6"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4731A98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DOĞALHAYAT PETROL ÜRÜNLERİ, CNG, GAZ, İNŞAAT, GIDA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14:paraId="5742A55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32CEFF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A3A664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3D73677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0F555C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58BA64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311.283,43</w:t>
            </w:r>
          </w:p>
        </w:tc>
        <w:tc>
          <w:tcPr>
            <w:tcW w:w="462" w:type="pct"/>
            <w:tcBorders>
              <w:top w:val="nil"/>
              <w:left w:val="nil"/>
              <w:bottom w:val="single" w:sz="4" w:space="0" w:color="D3D3D3"/>
              <w:right w:val="single" w:sz="4" w:space="0" w:color="D3D3D3"/>
            </w:tcBorders>
            <w:shd w:val="clear" w:color="auto" w:fill="auto"/>
            <w:vAlign w:val="center"/>
            <w:hideMark/>
          </w:tcPr>
          <w:p w14:paraId="01A5B8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4DAAD0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D11017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311.283,43</w:t>
            </w:r>
          </w:p>
        </w:tc>
      </w:tr>
      <w:tr w:rsidR="002A5513" w:rsidRPr="002C141F" w14:paraId="07329B84"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47CC484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02FE416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F2028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FAFF1F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5BE2BD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249025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472.135,05</w:t>
            </w:r>
          </w:p>
        </w:tc>
        <w:tc>
          <w:tcPr>
            <w:tcW w:w="476" w:type="pct"/>
            <w:tcBorders>
              <w:top w:val="nil"/>
              <w:left w:val="nil"/>
              <w:bottom w:val="single" w:sz="4" w:space="0" w:color="D3D3D3"/>
              <w:right w:val="single" w:sz="4" w:space="0" w:color="D3D3D3"/>
            </w:tcBorders>
            <w:shd w:val="clear" w:color="auto" w:fill="auto"/>
            <w:vAlign w:val="center"/>
            <w:hideMark/>
          </w:tcPr>
          <w:p w14:paraId="48F8525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260.442,02</w:t>
            </w:r>
          </w:p>
        </w:tc>
        <w:tc>
          <w:tcPr>
            <w:tcW w:w="462" w:type="pct"/>
            <w:tcBorders>
              <w:top w:val="nil"/>
              <w:left w:val="nil"/>
              <w:bottom w:val="single" w:sz="4" w:space="0" w:color="D3D3D3"/>
              <w:right w:val="single" w:sz="4" w:space="0" w:color="D3D3D3"/>
            </w:tcBorders>
            <w:shd w:val="clear" w:color="auto" w:fill="auto"/>
            <w:vAlign w:val="center"/>
            <w:hideMark/>
          </w:tcPr>
          <w:p w14:paraId="797C81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387232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0116A9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732.577,07</w:t>
            </w:r>
          </w:p>
        </w:tc>
      </w:tr>
      <w:tr w:rsidR="002A5513" w:rsidRPr="002C141F" w14:paraId="0F1B9F3F"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3B84D21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717BE27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8AAE41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0EFD14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1E0884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47BD37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303.728,00</w:t>
            </w:r>
          </w:p>
        </w:tc>
        <w:tc>
          <w:tcPr>
            <w:tcW w:w="476" w:type="pct"/>
            <w:tcBorders>
              <w:top w:val="nil"/>
              <w:left w:val="nil"/>
              <w:bottom w:val="single" w:sz="4" w:space="0" w:color="D3D3D3"/>
              <w:right w:val="single" w:sz="4" w:space="0" w:color="D3D3D3"/>
            </w:tcBorders>
            <w:shd w:val="clear" w:color="auto" w:fill="auto"/>
            <w:vAlign w:val="center"/>
            <w:hideMark/>
          </w:tcPr>
          <w:p w14:paraId="40FB0C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6.527.163,00</w:t>
            </w:r>
          </w:p>
        </w:tc>
        <w:tc>
          <w:tcPr>
            <w:tcW w:w="462" w:type="pct"/>
            <w:tcBorders>
              <w:top w:val="nil"/>
              <w:left w:val="nil"/>
              <w:bottom w:val="single" w:sz="4" w:space="0" w:color="D3D3D3"/>
              <w:right w:val="single" w:sz="4" w:space="0" w:color="D3D3D3"/>
            </w:tcBorders>
            <w:shd w:val="clear" w:color="auto" w:fill="auto"/>
            <w:vAlign w:val="center"/>
            <w:hideMark/>
          </w:tcPr>
          <w:p w14:paraId="7A2C77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1702B5E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822.808,00</w:t>
            </w:r>
          </w:p>
        </w:tc>
        <w:tc>
          <w:tcPr>
            <w:tcW w:w="476" w:type="pct"/>
            <w:tcBorders>
              <w:top w:val="nil"/>
              <w:left w:val="nil"/>
              <w:bottom w:val="single" w:sz="4" w:space="0" w:color="D3D3D3"/>
              <w:right w:val="single" w:sz="4" w:space="0" w:color="D3D3D3"/>
            </w:tcBorders>
            <w:shd w:val="clear" w:color="708090" w:fill="708090"/>
            <w:vAlign w:val="center"/>
            <w:hideMark/>
          </w:tcPr>
          <w:p w14:paraId="5E08B52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7.653.699,00</w:t>
            </w:r>
          </w:p>
        </w:tc>
      </w:tr>
      <w:tr w:rsidR="002A5513" w:rsidRPr="002C141F" w14:paraId="42AAC107"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31B8FF3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2122C35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4DAC672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69FD08E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2B4B23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7CAF8E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4.352.866,77</w:t>
            </w:r>
          </w:p>
        </w:tc>
        <w:tc>
          <w:tcPr>
            <w:tcW w:w="476" w:type="pct"/>
            <w:tcBorders>
              <w:top w:val="nil"/>
              <w:left w:val="nil"/>
              <w:bottom w:val="single" w:sz="4" w:space="0" w:color="D3D3D3"/>
              <w:right w:val="single" w:sz="4" w:space="0" w:color="D3D3D3"/>
            </w:tcBorders>
            <w:shd w:val="clear" w:color="auto" w:fill="auto"/>
            <w:vAlign w:val="center"/>
            <w:hideMark/>
          </w:tcPr>
          <w:p w14:paraId="75F4E17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691.477,43</w:t>
            </w:r>
          </w:p>
        </w:tc>
        <w:tc>
          <w:tcPr>
            <w:tcW w:w="462" w:type="pct"/>
            <w:tcBorders>
              <w:top w:val="nil"/>
              <w:left w:val="nil"/>
              <w:bottom w:val="single" w:sz="4" w:space="0" w:color="D3D3D3"/>
              <w:right w:val="single" w:sz="4" w:space="0" w:color="D3D3D3"/>
            </w:tcBorders>
            <w:shd w:val="clear" w:color="auto" w:fill="auto"/>
            <w:vAlign w:val="center"/>
            <w:hideMark/>
          </w:tcPr>
          <w:p w14:paraId="4E79A8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2C4811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63D6CE0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5.044.344,20</w:t>
            </w:r>
          </w:p>
        </w:tc>
      </w:tr>
      <w:tr w:rsidR="002A5513" w:rsidRPr="002C141F" w14:paraId="2ECB3C8E"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2BBC054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6722750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2FF0E6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7B7B19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6D2487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2D7F97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73.100,00</w:t>
            </w:r>
          </w:p>
        </w:tc>
        <w:tc>
          <w:tcPr>
            <w:tcW w:w="476" w:type="pct"/>
            <w:tcBorders>
              <w:top w:val="nil"/>
              <w:left w:val="nil"/>
              <w:bottom w:val="single" w:sz="4" w:space="0" w:color="D3D3D3"/>
              <w:right w:val="single" w:sz="4" w:space="0" w:color="D3D3D3"/>
            </w:tcBorders>
            <w:shd w:val="clear" w:color="auto" w:fill="auto"/>
            <w:vAlign w:val="center"/>
            <w:hideMark/>
          </w:tcPr>
          <w:p w14:paraId="12DFC0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3.839.305,00</w:t>
            </w:r>
          </w:p>
        </w:tc>
        <w:tc>
          <w:tcPr>
            <w:tcW w:w="462" w:type="pct"/>
            <w:tcBorders>
              <w:top w:val="nil"/>
              <w:left w:val="nil"/>
              <w:bottom w:val="single" w:sz="4" w:space="0" w:color="D3D3D3"/>
              <w:right w:val="single" w:sz="4" w:space="0" w:color="D3D3D3"/>
            </w:tcBorders>
            <w:shd w:val="clear" w:color="auto" w:fill="auto"/>
            <w:vAlign w:val="center"/>
            <w:hideMark/>
          </w:tcPr>
          <w:p w14:paraId="2CF275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6C8E6FE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F67739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3.912.405,00</w:t>
            </w:r>
          </w:p>
        </w:tc>
      </w:tr>
      <w:tr w:rsidR="002A5513" w:rsidRPr="002C141F" w14:paraId="3CEFE24B"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45DEEA5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3D1659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63327A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22A32E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6938818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37CF17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601.908,00</w:t>
            </w:r>
          </w:p>
        </w:tc>
        <w:tc>
          <w:tcPr>
            <w:tcW w:w="476" w:type="pct"/>
            <w:tcBorders>
              <w:top w:val="nil"/>
              <w:left w:val="nil"/>
              <w:bottom w:val="single" w:sz="4" w:space="0" w:color="D3D3D3"/>
              <w:right w:val="single" w:sz="4" w:space="0" w:color="D3D3D3"/>
            </w:tcBorders>
            <w:shd w:val="clear" w:color="auto" w:fill="auto"/>
            <w:vAlign w:val="center"/>
            <w:hideMark/>
          </w:tcPr>
          <w:p w14:paraId="1ECF018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067B988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4E9640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52C3B6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601.908,00</w:t>
            </w:r>
          </w:p>
        </w:tc>
      </w:tr>
      <w:tr w:rsidR="002A5513" w:rsidRPr="002C141F" w14:paraId="194C6C90"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59C9251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4A0FF5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F7126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2E440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798EA09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6FB4BD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104.891,94</w:t>
            </w:r>
          </w:p>
        </w:tc>
        <w:tc>
          <w:tcPr>
            <w:tcW w:w="476" w:type="pct"/>
            <w:tcBorders>
              <w:top w:val="nil"/>
              <w:left w:val="nil"/>
              <w:bottom w:val="single" w:sz="4" w:space="0" w:color="D3D3D3"/>
              <w:right w:val="single" w:sz="4" w:space="0" w:color="D3D3D3"/>
            </w:tcBorders>
            <w:shd w:val="clear" w:color="auto" w:fill="auto"/>
            <w:vAlign w:val="center"/>
            <w:hideMark/>
          </w:tcPr>
          <w:p w14:paraId="03D09A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74D0AA5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042347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58719AC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104.891,94</w:t>
            </w:r>
          </w:p>
        </w:tc>
      </w:tr>
      <w:tr w:rsidR="002A5513" w:rsidRPr="002C141F" w14:paraId="396F5E01" w14:textId="77777777"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23ED8BB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TİNSA TIBBİ VE SINAİ GAZLAR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14:paraId="6B16605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547B00E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0DDDD4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121F399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52F16C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7.950,00</w:t>
            </w:r>
          </w:p>
        </w:tc>
        <w:tc>
          <w:tcPr>
            <w:tcW w:w="476" w:type="pct"/>
            <w:tcBorders>
              <w:top w:val="nil"/>
              <w:left w:val="nil"/>
              <w:bottom w:val="single" w:sz="4" w:space="0" w:color="D3D3D3"/>
              <w:right w:val="single" w:sz="4" w:space="0" w:color="D3D3D3"/>
            </w:tcBorders>
            <w:shd w:val="clear" w:color="auto" w:fill="auto"/>
            <w:vAlign w:val="center"/>
            <w:hideMark/>
          </w:tcPr>
          <w:p w14:paraId="12EEE78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7235C4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13B47F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0E9D090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7.950,00</w:t>
            </w:r>
          </w:p>
        </w:tc>
      </w:tr>
      <w:tr w:rsidR="002A5513" w:rsidRPr="002C141F" w14:paraId="702D32ED" w14:textId="77777777"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14:paraId="007622C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14:paraId="4F203083"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20F1E8B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14:paraId="7B7A3CC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18.953,46</w:t>
            </w:r>
          </w:p>
        </w:tc>
        <w:tc>
          <w:tcPr>
            <w:tcW w:w="288" w:type="pct"/>
            <w:tcBorders>
              <w:top w:val="nil"/>
              <w:left w:val="nil"/>
              <w:bottom w:val="single" w:sz="4" w:space="0" w:color="D3D3D3"/>
              <w:right w:val="single" w:sz="4" w:space="0" w:color="D3D3D3"/>
            </w:tcBorders>
            <w:shd w:val="clear" w:color="708090" w:fill="708090"/>
            <w:vAlign w:val="center"/>
            <w:hideMark/>
          </w:tcPr>
          <w:p w14:paraId="1B79846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14:paraId="1FD8C6D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11.529.226,60</w:t>
            </w:r>
          </w:p>
        </w:tc>
        <w:tc>
          <w:tcPr>
            <w:tcW w:w="476" w:type="pct"/>
            <w:tcBorders>
              <w:top w:val="nil"/>
              <w:left w:val="nil"/>
              <w:bottom w:val="single" w:sz="4" w:space="0" w:color="D3D3D3"/>
              <w:right w:val="single" w:sz="4" w:space="0" w:color="D3D3D3"/>
            </w:tcBorders>
            <w:shd w:val="clear" w:color="708090" w:fill="708090"/>
            <w:vAlign w:val="center"/>
            <w:hideMark/>
          </w:tcPr>
          <w:p w14:paraId="5A522AF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17.825.526,59</w:t>
            </w:r>
          </w:p>
        </w:tc>
        <w:tc>
          <w:tcPr>
            <w:tcW w:w="462" w:type="pct"/>
            <w:tcBorders>
              <w:top w:val="nil"/>
              <w:left w:val="nil"/>
              <w:bottom w:val="single" w:sz="4" w:space="0" w:color="D3D3D3"/>
              <w:right w:val="single" w:sz="4" w:space="0" w:color="D3D3D3"/>
            </w:tcBorders>
            <w:shd w:val="clear" w:color="708090" w:fill="708090"/>
            <w:vAlign w:val="center"/>
            <w:hideMark/>
          </w:tcPr>
          <w:p w14:paraId="1D47D4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9.549.628,20</w:t>
            </w:r>
          </w:p>
        </w:tc>
        <w:tc>
          <w:tcPr>
            <w:tcW w:w="398" w:type="pct"/>
            <w:tcBorders>
              <w:top w:val="nil"/>
              <w:left w:val="nil"/>
              <w:bottom w:val="single" w:sz="4" w:space="0" w:color="D3D3D3"/>
              <w:right w:val="single" w:sz="4" w:space="0" w:color="D3D3D3"/>
            </w:tcBorders>
            <w:shd w:val="clear" w:color="708090" w:fill="708090"/>
            <w:vAlign w:val="center"/>
            <w:hideMark/>
          </w:tcPr>
          <w:p w14:paraId="67ADFD8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822.808,00</w:t>
            </w:r>
          </w:p>
        </w:tc>
        <w:tc>
          <w:tcPr>
            <w:tcW w:w="476" w:type="pct"/>
            <w:tcBorders>
              <w:top w:val="nil"/>
              <w:left w:val="nil"/>
              <w:bottom w:val="single" w:sz="4" w:space="0" w:color="D3D3D3"/>
              <w:right w:val="single" w:sz="4" w:space="0" w:color="D3D3D3"/>
            </w:tcBorders>
            <w:shd w:val="clear" w:color="708090" w:fill="708090"/>
            <w:vAlign w:val="center"/>
            <w:hideMark/>
          </w:tcPr>
          <w:p w14:paraId="18E3A49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39.746.142,86</w:t>
            </w:r>
          </w:p>
        </w:tc>
      </w:tr>
    </w:tbl>
    <w:p w14:paraId="1107AFA7" w14:textId="77777777" w:rsidR="002A5513" w:rsidRPr="002C141F" w:rsidRDefault="002A5513" w:rsidP="00385AC9">
      <w:pPr>
        <w:pStyle w:val="Balk5"/>
        <w:rPr>
          <w:lang w:val="en-US"/>
        </w:rPr>
      </w:pPr>
    </w:p>
    <w:p w14:paraId="6EEA4F64" w14:textId="77777777" w:rsidR="00AB0FC6" w:rsidRPr="002C141F" w:rsidRDefault="004C282A" w:rsidP="00385AC9">
      <w:pPr>
        <w:pStyle w:val="Balk5"/>
        <w:rPr>
          <w:lang w:val="en-US"/>
        </w:rPr>
      </w:pPr>
      <w:bookmarkStart w:id="472" w:name="_Toc520881430"/>
      <w:r w:rsidRPr="002C141F">
        <w:rPr>
          <w:lang w:val="en-US"/>
        </w:rPr>
        <w:lastRenderedPageBreak/>
        <w:t>Table</w:t>
      </w:r>
      <w:r w:rsidR="00AB0FC6" w:rsidRPr="002C141F">
        <w:rPr>
          <w:lang w:val="en-US"/>
        </w:rPr>
        <w:t xml:space="preserve"> 10.60 MUŞ</w:t>
      </w:r>
      <w:bookmarkEnd w:id="471"/>
      <w:bookmarkEnd w:id="472"/>
    </w:p>
    <w:tbl>
      <w:tblPr>
        <w:tblW w:w="5000" w:type="pct"/>
        <w:tblCellMar>
          <w:left w:w="70" w:type="dxa"/>
          <w:right w:w="70" w:type="dxa"/>
        </w:tblCellMar>
        <w:tblLook w:val="04A0" w:firstRow="1" w:lastRow="0" w:firstColumn="1" w:lastColumn="0" w:noHBand="0" w:noVBand="1"/>
      </w:tblPr>
      <w:tblGrid>
        <w:gridCol w:w="2969"/>
        <w:gridCol w:w="1096"/>
        <w:gridCol w:w="1207"/>
        <w:gridCol w:w="699"/>
        <w:gridCol w:w="1335"/>
        <w:gridCol w:w="1309"/>
        <w:gridCol w:w="1207"/>
        <w:gridCol w:w="1207"/>
        <w:gridCol w:w="954"/>
        <w:gridCol w:w="1309"/>
      </w:tblGrid>
      <w:tr w:rsidR="002A5513" w:rsidRPr="002C141F" w14:paraId="10914797"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F4923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9AD8A6"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760B68"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A069F9"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0E637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0A257E"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4D3036"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3F4E81"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B357E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3FCC67"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25D57241"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7419D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10FAF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379B5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1.700.166,64</w:t>
            </w:r>
          </w:p>
        </w:tc>
        <w:tc>
          <w:tcPr>
            <w:tcW w:w="410" w:type="pct"/>
            <w:tcBorders>
              <w:top w:val="nil"/>
              <w:left w:val="nil"/>
              <w:bottom w:val="single" w:sz="4" w:space="0" w:color="D3D3D3"/>
              <w:right w:val="single" w:sz="4" w:space="0" w:color="D3D3D3"/>
            </w:tcBorders>
            <w:shd w:val="clear" w:color="auto" w:fill="auto"/>
            <w:vAlign w:val="center"/>
            <w:hideMark/>
          </w:tcPr>
          <w:p w14:paraId="5F38617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FFAC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7C4E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9.634.277,62</w:t>
            </w:r>
          </w:p>
        </w:tc>
        <w:tc>
          <w:tcPr>
            <w:tcW w:w="410" w:type="pct"/>
            <w:tcBorders>
              <w:top w:val="nil"/>
              <w:left w:val="nil"/>
              <w:bottom w:val="single" w:sz="4" w:space="0" w:color="D3D3D3"/>
              <w:right w:val="single" w:sz="4" w:space="0" w:color="D3D3D3"/>
            </w:tcBorders>
            <w:shd w:val="clear" w:color="auto" w:fill="auto"/>
            <w:vAlign w:val="center"/>
            <w:hideMark/>
          </w:tcPr>
          <w:p w14:paraId="2ADD5C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9AAF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1A9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25CA7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11.334.444,26</w:t>
            </w:r>
          </w:p>
        </w:tc>
      </w:tr>
      <w:tr w:rsidR="002A5513" w:rsidRPr="002C141F" w14:paraId="7F8ABD7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8CE97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E5BA3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2824F7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8A1F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AF4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BDB5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514.777,07</w:t>
            </w:r>
          </w:p>
        </w:tc>
        <w:tc>
          <w:tcPr>
            <w:tcW w:w="410" w:type="pct"/>
            <w:tcBorders>
              <w:top w:val="nil"/>
              <w:left w:val="nil"/>
              <w:bottom w:val="single" w:sz="4" w:space="0" w:color="D3D3D3"/>
              <w:right w:val="single" w:sz="4" w:space="0" w:color="D3D3D3"/>
            </w:tcBorders>
            <w:shd w:val="clear" w:color="auto" w:fill="auto"/>
            <w:vAlign w:val="center"/>
            <w:hideMark/>
          </w:tcPr>
          <w:p w14:paraId="6A1A3B2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2.188.116,57</w:t>
            </w:r>
          </w:p>
        </w:tc>
        <w:tc>
          <w:tcPr>
            <w:tcW w:w="410" w:type="pct"/>
            <w:tcBorders>
              <w:top w:val="nil"/>
              <w:left w:val="nil"/>
              <w:bottom w:val="single" w:sz="4" w:space="0" w:color="D3D3D3"/>
              <w:right w:val="single" w:sz="4" w:space="0" w:color="D3D3D3"/>
            </w:tcBorders>
            <w:shd w:val="clear" w:color="auto" w:fill="auto"/>
            <w:vAlign w:val="center"/>
            <w:hideMark/>
          </w:tcPr>
          <w:p w14:paraId="0B5BF0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1.656.079,34</w:t>
            </w:r>
          </w:p>
        </w:tc>
        <w:tc>
          <w:tcPr>
            <w:tcW w:w="410" w:type="pct"/>
            <w:tcBorders>
              <w:top w:val="nil"/>
              <w:left w:val="nil"/>
              <w:bottom w:val="single" w:sz="4" w:space="0" w:color="D3D3D3"/>
              <w:right w:val="single" w:sz="4" w:space="0" w:color="D3D3D3"/>
            </w:tcBorders>
            <w:shd w:val="clear" w:color="auto" w:fill="auto"/>
            <w:vAlign w:val="center"/>
            <w:hideMark/>
          </w:tcPr>
          <w:p w14:paraId="61274F1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25.405,95</w:t>
            </w:r>
          </w:p>
        </w:tc>
        <w:tc>
          <w:tcPr>
            <w:tcW w:w="410" w:type="pct"/>
            <w:tcBorders>
              <w:top w:val="nil"/>
              <w:left w:val="nil"/>
              <w:bottom w:val="single" w:sz="4" w:space="0" w:color="D3D3D3"/>
              <w:right w:val="single" w:sz="4" w:space="0" w:color="D3D3D3"/>
            </w:tcBorders>
            <w:shd w:val="clear" w:color="708090" w:fill="708090"/>
            <w:vAlign w:val="center"/>
            <w:hideMark/>
          </w:tcPr>
          <w:p w14:paraId="3C11523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4.384.378,93</w:t>
            </w:r>
          </w:p>
        </w:tc>
      </w:tr>
      <w:tr w:rsidR="002A5513" w:rsidRPr="002C141F" w14:paraId="5BE2208E"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92BF9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CCE36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F3C3D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1077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BE7AF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FA7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2.938,00</w:t>
            </w:r>
          </w:p>
        </w:tc>
        <w:tc>
          <w:tcPr>
            <w:tcW w:w="410" w:type="pct"/>
            <w:tcBorders>
              <w:top w:val="nil"/>
              <w:left w:val="nil"/>
              <w:bottom w:val="single" w:sz="4" w:space="0" w:color="D3D3D3"/>
              <w:right w:val="single" w:sz="4" w:space="0" w:color="D3D3D3"/>
            </w:tcBorders>
            <w:shd w:val="clear" w:color="auto" w:fill="auto"/>
            <w:vAlign w:val="center"/>
            <w:hideMark/>
          </w:tcPr>
          <w:p w14:paraId="554110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155.294,00</w:t>
            </w:r>
          </w:p>
        </w:tc>
        <w:tc>
          <w:tcPr>
            <w:tcW w:w="410" w:type="pct"/>
            <w:tcBorders>
              <w:top w:val="nil"/>
              <w:left w:val="nil"/>
              <w:bottom w:val="single" w:sz="4" w:space="0" w:color="D3D3D3"/>
              <w:right w:val="single" w:sz="4" w:space="0" w:color="D3D3D3"/>
            </w:tcBorders>
            <w:shd w:val="clear" w:color="auto" w:fill="auto"/>
            <w:vAlign w:val="center"/>
            <w:hideMark/>
          </w:tcPr>
          <w:p w14:paraId="3C34497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F338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CB009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158.232,00</w:t>
            </w:r>
          </w:p>
        </w:tc>
      </w:tr>
      <w:tr w:rsidR="002A5513" w:rsidRPr="002C141F" w14:paraId="7E8EDB37"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07CBE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26B22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A8DCD2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0407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4BB3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DF13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03E1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1.863.852,00</w:t>
            </w:r>
          </w:p>
        </w:tc>
        <w:tc>
          <w:tcPr>
            <w:tcW w:w="410" w:type="pct"/>
            <w:tcBorders>
              <w:top w:val="nil"/>
              <w:left w:val="nil"/>
              <w:bottom w:val="single" w:sz="4" w:space="0" w:color="D3D3D3"/>
              <w:right w:val="single" w:sz="4" w:space="0" w:color="D3D3D3"/>
            </w:tcBorders>
            <w:shd w:val="clear" w:color="auto" w:fill="auto"/>
            <w:vAlign w:val="center"/>
            <w:hideMark/>
          </w:tcPr>
          <w:p w14:paraId="0EF716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850A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AF17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1.863.852,00</w:t>
            </w:r>
          </w:p>
        </w:tc>
      </w:tr>
      <w:tr w:rsidR="002A5513" w:rsidRPr="002C141F" w14:paraId="2B4AFEC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7CBD8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17F90E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5E7A65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64E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6E87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4B7C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315.420,00</w:t>
            </w:r>
          </w:p>
        </w:tc>
        <w:tc>
          <w:tcPr>
            <w:tcW w:w="410" w:type="pct"/>
            <w:tcBorders>
              <w:top w:val="nil"/>
              <w:left w:val="nil"/>
              <w:bottom w:val="single" w:sz="4" w:space="0" w:color="D3D3D3"/>
              <w:right w:val="single" w:sz="4" w:space="0" w:color="D3D3D3"/>
            </w:tcBorders>
            <w:shd w:val="clear" w:color="auto" w:fill="auto"/>
            <w:vAlign w:val="center"/>
            <w:hideMark/>
          </w:tcPr>
          <w:p w14:paraId="61FFE7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390,00</w:t>
            </w:r>
          </w:p>
        </w:tc>
        <w:tc>
          <w:tcPr>
            <w:tcW w:w="410" w:type="pct"/>
            <w:tcBorders>
              <w:top w:val="nil"/>
              <w:left w:val="nil"/>
              <w:bottom w:val="single" w:sz="4" w:space="0" w:color="D3D3D3"/>
              <w:right w:val="single" w:sz="4" w:space="0" w:color="D3D3D3"/>
            </w:tcBorders>
            <w:shd w:val="clear" w:color="auto" w:fill="auto"/>
            <w:vAlign w:val="center"/>
            <w:hideMark/>
          </w:tcPr>
          <w:p w14:paraId="315BD6A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4635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6F48D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315.810,00</w:t>
            </w:r>
          </w:p>
        </w:tc>
      </w:tr>
      <w:tr w:rsidR="002A5513" w:rsidRPr="002C141F" w14:paraId="4BD13DC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1D16D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20254A8"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E7671F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1.700.166,64</w:t>
            </w:r>
          </w:p>
        </w:tc>
        <w:tc>
          <w:tcPr>
            <w:tcW w:w="410" w:type="pct"/>
            <w:tcBorders>
              <w:top w:val="nil"/>
              <w:left w:val="nil"/>
              <w:bottom w:val="single" w:sz="4" w:space="0" w:color="D3D3D3"/>
              <w:right w:val="single" w:sz="4" w:space="0" w:color="D3D3D3"/>
            </w:tcBorders>
            <w:shd w:val="clear" w:color="708090" w:fill="708090"/>
            <w:vAlign w:val="center"/>
            <w:hideMark/>
          </w:tcPr>
          <w:p w14:paraId="4100099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7DE54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D126A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10.467.412,69</w:t>
            </w:r>
          </w:p>
        </w:tc>
        <w:tc>
          <w:tcPr>
            <w:tcW w:w="410" w:type="pct"/>
            <w:tcBorders>
              <w:top w:val="nil"/>
              <w:left w:val="nil"/>
              <w:bottom w:val="single" w:sz="4" w:space="0" w:color="D3D3D3"/>
              <w:right w:val="single" w:sz="4" w:space="0" w:color="D3D3D3"/>
            </w:tcBorders>
            <w:shd w:val="clear" w:color="708090" w:fill="708090"/>
            <w:vAlign w:val="center"/>
            <w:hideMark/>
          </w:tcPr>
          <w:p w14:paraId="4BC4194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4.207.652,57</w:t>
            </w:r>
          </w:p>
        </w:tc>
        <w:tc>
          <w:tcPr>
            <w:tcW w:w="410" w:type="pct"/>
            <w:tcBorders>
              <w:top w:val="nil"/>
              <w:left w:val="nil"/>
              <w:bottom w:val="single" w:sz="4" w:space="0" w:color="D3D3D3"/>
              <w:right w:val="single" w:sz="4" w:space="0" w:color="D3D3D3"/>
            </w:tcBorders>
            <w:shd w:val="clear" w:color="708090" w:fill="708090"/>
            <w:vAlign w:val="center"/>
            <w:hideMark/>
          </w:tcPr>
          <w:p w14:paraId="3D09848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1.656.079,34</w:t>
            </w:r>
          </w:p>
        </w:tc>
        <w:tc>
          <w:tcPr>
            <w:tcW w:w="410" w:type="pct"/>
            <w:tcBorders>
              <w:top w:val="nil"/>
              <w:left w:val="nil"/>
              <w:bottom w:val="single" w:sz="4" w:space="0" w:color="D3D3D3"/>
              <w:right w:val="single" w:sz="4" w:space="0" w:color="D3D3D3"/>
            </w:tcBorders>
            <w:shd w:val="clear" w:color="708090" w:fill="708090"/>
            <w:vAlign w:val="center"/>
            <w:hideMark/>
          </w:tcPr>
          <w:p w14:paraId="312D94B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25.405,95</w:t>
            </w:r>
          </w:p>
        </w:tc>
        <w:tc>
          <w:tcPr>
            <w:tcW w:w="410" w:type="pct"/>
            <w:tcBorders>
              <w:top w:val="nil"/>
              <w:left w:val="nil"/>
              <w:bottom w:val="single" w:sz="4" w:space="0" w:color="D3D3D3"/>
              <w:right w:val="single" w:sz="4" w:space="0" w:color="D3D3D3"/>
            </w:tcBorders>
            <w:shd w:val="clear" w:color="708090" w:fill="708090"/>
            <w:vAlign w:val="center"/>
            <w:hideMark/>
          </w:tcPr>
          <w:p w14:paraId="3CB0203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18.056.717,19</w:t>
            </w:r>
          </w:p>
        </w:tc>
      </w:tr>
    </w:tbl>
    <w:p w14:paraId="353C5DBA" w14:textId="77777777" w:rsidR="0062548A" w:rsidRPr="002C141F" w:rsidRDefault="0062548A" w:rsidP="0061173D">
      <w:pPr>
        <w:rPr>
          <w:rFonts w:ascii="Times New Roman" w:hAnsi="Times New Roman"/>
          <w:lang w:val="en-US"/>
        </w:rPr>
      </w:pPr>
    </w:p>
    <w:p w14:paraId="67E47F43" w14:textId="77777777" w:rsidR="0061173D" w:rsidRPr="002C141F" w:rsidRDefault="0062548A" w:rsidP="0061173D">
      <w:pPr>
        <w:rPr>
          <w:rFonts w:ascii="Times New Roman" w:hAnsi="Times New Roman"/>
          <w:lang w:val="en-US"/>
        </w:rPr>
      </w:pPr>
      <w:r w:rsidRPr="002C141F">
        <w:rPr>
          <w:rFonts w:ascii="Times New Roman" w:hAnsi="Times New Roman"/>
          <w:lang w:val="en-US"/>
        </w:rPr>
        <w:br w:type="page"/>
      </w:r>
    </w:p>
    <w:p w14:paraId="43F30D40" w14:textId="77777777" w:rsidR="00AB0FC6" w:rsidRPr="002C141F" w:rsidRDefault="004C282A" w:rsidP="00385AC9">
      <w:pPr>
        <w:pStyle w:val="Balk5"/>
        <w:rPr>
          <w:lang w:val="en-US"/>
        </w:rPr>
      </w:pPr>
      <w:bookmarkStart w:id="473" w:name="_Toc445993578"/>
      <w:bookmarkStart w:id="474" w:name="_Toc520881431"/>
      <w:r w:rsidRPr="002C141F">
        <w:rPr>
          <w:lang w:val="en-US"/>
        </w:rPr>
        <w:lastRenderedPageBreak/>
        <w:t>Table</w:t>
      </w:r>
      <w:r w:rsidR="00AB0FC6" w:rsidRPr="002C141F">
        <w:rPr>
          <w:lang w:val="en-US"/>
        </w:rPr>
        <w:t xml:space="preserve"> 10.61 NEVŞEHİR</w:t>
      </w:r>
      <w:bookmarkEnd w:id="473"/>
      <w:bookmarkEnd w:id="474"/>
    </w:p>
    <w:tbl>
      <w:tblPr>
        <w:tblW w:w="5000" w:type="pct"/>
        <w:tblCellMar>
          <w:left w:w="70" w:type="dxa"/>
          <w:right w:w="70" w:type="dxa"/>
        </w:tblCellMar>
        <w:tblLook w:val="04A0" w:firstRow="1" w:lastRow="0" w:firstColumn="1" w:lastColumn="0" w:noHBand="0" w:noVBand="1"/>
      </w:tblPr>
      <w:tblGrid>
        <w:gridCol w:w="2834"/>
        <w:gridCol w:w="1096"/>
        <w:gridCol w:w="1037"/>
        <w:gridCol w:w="699"/>
        <w:gridCol w:w="1335"/>
        <w:gridCol w:w="1309"/>
        <w:gridCol w:w="1309"/>
        <w:gridCol w:w="1309"/>
        <w:gridCol w:w="1055"/>
        <w:gridCol w:w="1309"/>
      </w:tblGrid>
      <w:tr w:rsidR="002A5513" w:rsidRPr="002C141F" w14:paraId="5ECA41A4"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5016E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NEVŞEHİR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18BA723"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97AFE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44D22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3E8E0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DAE840"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0CACF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53CDFA"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11D8A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B11046"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7D63BAE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45264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DACC6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E199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BF93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BD2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40675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221.205,38</w:t>
            </w:r>
          </w:p>
        </w:tc>
        <w:tc>
          <w:tcPr>
            <w:tcW w:w="410" w:type="pct"/>
            <w:tcBorders>
              <w:top w:val="nil"/>
              <w:left w:val="nil"/>
              <w:bottom w:val="single" w:sz="4" w:space="0" w:color="D3D3D3"/>
              <w:right w:val="single" w:sz="4" w:space="0" w:color="D3D3D3"/>
            </w:tcBorders>
            <w:shd w:val="clear" w:color="auto" w:fill="auto"/>
            <w:vAlign w:val="center"/>
            <w:hideMark/>
          </w:tcPr>
          <w:p w14:paraId="62C9160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5EBE7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DD6B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E2EB2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221.205,38</w:t>
            </w:r>
          </w:p>
        </w:tc>
      </w:tr>
      <w:tr w:rsidR="002A5513" w:rsidRPr="002C141F" w14:paraId="29FC4BA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067FF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691D2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59007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80A6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747A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571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1.189.489,96</w:t>
            </w:r>
          </w:p>
        </w:tc>
        <w:tc>
          <w:tcPr>
            <w:tcW w:w="410" w:type="pct"/>
            <w:tcBorders>
              <w:top w:val="nil"/>
              <w:left w:val="nil"/>
              <w:bottom w:val="single" w:sz="4" w:space="0" w:color="D3D3D3"/>
              <w:right w:val="single" w:sz="4" w:space="0" w:color="D3D3D3"/>
            </w:tcBorders>
            <w:shd w:val="clear" w:color="auto" w:fill="auto"/>
            <w:vAlign w:val="center"/>
            <w:hideMark/>
          </w:tcPr>
          <w:p w14:paraId="445D7A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307B4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F62E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5A51A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1.189.489,96</w:t>
            </w:r>
          </w:p>
        </w:tc>
      </w:tr>
      <w:tr w:rsidR="002A5513" w:rsidRPr="002C141F" w14:paraId="29F1F105"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EF8F3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7566F1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9EFFE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13877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0B10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D346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1.188,20</w:t>
            </w:r>
          </w:p>
        </w:tc>
        <w:tc>
          <w:tcPr>
            <w:tcW w:w="410" w:type="pct"/>
            <w:tcBorders>
              <w:top w:val="nil"/>
              <w:left w:val="nil"/>
              <w:bottom w:val="single" w:sz="4" w:space="0" w:color="D3D3D3"/>
              <w:right w:val="single" w:sz="4" w:space="0" w:color="D3D3D3"/>
            </w:tcBorders>
            <w:shd w:val="clear" w:color="auto" w:fill="auto"/>
            <w:vAlign w:val="center"/>
            <w:hideMark/>
          </w:tcPr>
          <w:p w14:paraId="7B31A1F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629,20</w:t>
            </w:r>
          </w:p>
        </w:tc>
        <w:tc>
          <w:tcPr>
            <w:tcW w:w="410" w:type="pct"/>
            <w:tcBorders>
              <w:top w:val="nil"/>
              <w:left w:val="nil"/>
              <w:bottom w:val="single" w:sz="4" w:space="0" w:color="D3D3D3"/>
              <w:right w:val="single" w:sz="4" w:space="0" w:color="D3D3D3"/>
            </w:tcBorders>
            <w:shd w:val="clear" w:color="auto" w:fill="auto"/>
            <w:vAlign w:val="center"/>
            <w:hideMark/>
          </w:tcPr>
          <w:p w14:paraId="3A1FD93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DC4A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185E9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1.817,40</w:t>
            </w:r>
          </w:p>
        </w:tc>
      </w:tr>
      <w:tr w:rsidR="002A5513" w:rsidRPr="002C141F" w14:paraId="7CAA2D0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B813B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D88D6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7B6487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05F99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449D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5AFF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2.045.269,71</w:t>
            </w:r>
          </w:p>
        </w:tc>
        <w:tc>
          <w:tcPr>
            <w:tcW w:w="410" w:type="pct"/>
            <w:tcBorders>
              <w:top w:val="nil"/>
              <w:left w:val="nil"/>
              <w:bottom w:val="single" w:sz="4" w:space="0" w:color="D3D3D3"/>
              <w:right w:val="single" w:sz="4" w:space="0" w:color="D3D3D3"/>
            </w:tcBorders>
            <w:shd w:val="clear" w:color="auto" w:fill="auto"/>
            <w:vAlign w:val="center"/>
            <w:hideMark/>
          </w:tcPr>
          <w:p w14:paraId="080327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81F6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AA59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3D8F2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2.045.269,71</w:t>
            </w:r>
          </w:p>
        </w:tc>
      </w:tr>
      <w:tr w:rsidR="002A5513" w:rsidRPr="002C141F" w14:paraId="130FC5F6"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8D44A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7190551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91C84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152B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43DB3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3EF52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1.660.468,77</w:t>
            </w:r>
          </w:p>
        </w:tc>
        <w:tc>
          <w:tcPr>
            <w:tcW w:w="410" w:type="pct"/>
            <w:tcBorders>
              <w:top w:val="nil"/>
              <w:left w:val="nil"/>
              <w:bottom w:val="single" w:sz="4" w:space="0" w:color="D3D3D3"/>
              <w:right w:val="single" w:sz="4" w:space="0" w:color="D3D3D3"/>
            </w:tcBorders>
            <w:shd w:val="clear" w:color="auto" w:fill="auto"/>
            <w:vAlign w:val="center"/>
            <w:hideMark/>
          </w:tcPr>
          <w:p w14:paraId="354F96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13.791.698,13</w:t>
            </w:r>
          </w:p>
        </w:tc>
        <w:tc>
          <w:tcPr>
            <w:tcW w:w="410" w:type="pct"/>
            <w:tcBorders>
              <w:top w:val="nil"/>
              <w:left w:val="nil"/>
              <w:bottom w:val="single" w:sz="4" w:space="0" w:color="D3D3D3"/>
              <w:right w:val="single" w:sz="4" w:space="0" w:color="D3D3D3"/>
            </w:tcBorders>
            <w:shd w:val="clear" w:color="auto" w:fill="auto"/>
            <w:vAlign w:val="center"/>
            <w:hideMark/>
          </w:tcPr>
          <w:p w14:paraId="495D35E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41.037.279,74</w:t>
            </w:r>
          </w:p>
        </w:tc>
        <w:tc>
          <w:tcPr>
            <w:tcW w:w="410" w:type="pct"/>
            <w:tcBorders>
              <w:top w:val="nil"/>
              <w:left w:val="nil"/>
              <w:bottom w:val="single" w:sz="4" w:space="0" w:color="D3D3D3"/>
              <w:right w:val="single" w:sz="4" w:space="0" w:color="D3D3D3"/>
            </w:tcBorders>
            <w:shd w:val="clear" w:color="auto" w:fill="auto"/>
            <w:vAlign w:val="center"/>
            <w:hideMark/>
          </w:tcPr>
          <w:p w14:paraId="17E9767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760.741,60</w:t>
            </w:r>
          </w:p>
        </w:tc>
        <w:tc>
          <w:tcPr>
            <w:tcW w:w="410" w:type="pct"/>
            <w:tcBorders>
              <w:top w:val="nil"/>
              <w:left w:val="nil"/>
              <w:bottom w:val="single" w:sz="4" w:space="0" w:color="D3D3D3"/>
              <w:right w:val="single" w:sz="4" w:space="0" w:color="D3D3D3"/>
            </w:tcBorders>
            <w:shd w:val="clear" w:color="708090" w:fill="708090"/>
            <w:vAlign w:val="center"/>
            <w:hideMark/>
          </w:tcPr>
          <w:p w14:paraId="7271CE9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57.250.188,24</w:t>
            </w:r>
          </w:p>
        </w:tc>
      </w:tr>
      <w:tr w:rsidR="002A5513" w:rsidRPr="002C141F" w14:paraId="77F89D86"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2A23F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EB1A98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0C12C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16A9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F2463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7DA53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392A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307.671,56</w:t>
            </w:r>
          </w:p>
        </w:tc>
        <w:tc>
          <w:tcPr>
            <w:tcW w:w="410" w:type="pct"/>
            <w:tcBorders>
              <w:top w:val="nil"/>
              <w:left w:val="nil"/>
              <w:bottom w:val="single" w:sz="4" w:space="0" w:color="D3D3D3"/>
              <w:right w:val="single" w:sz="4" w:space="0" w:color="D3D3D3"/>
            </w:tcBorders>
            <w:shd w:val="clear" w:color="auto" w:fill="auto"/>
            <w:vAlign w:val="center"/>
            <w:hideMark/>
          </w:tcPr>
          <w:p w14:paraId="692E5D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BFB28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30389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307.671,56</w:t>
            </w:r>
          </w:p>
        </w:tc>
      </w:tr>
      <w:tr w:rsidR="002A5513" w:rsidRPr="002C141F" w14:paraId="79E3046E"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C00A6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5BDA7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7D931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5156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64367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8A7A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183.639,00</w:t>
            </w:r>
          </w:p>
        </w:tc>
        <w:tc>
          <w:tcPr>
            <w:tcW w:w="410" w:type="pct"/>
            <w:tcBorders>
              <w:top w:val="nil"/>
              <w:left w:val="nil"/>
              <w:bottom w:val="single" w:sz="4" w:space="0" w:color="D3D3D3"/>
              <w:right w:val="single" w:sz="4" w:space="0" w:color="D3D3D3"/>
            </w:tcBorders>
            <w:shd w:val="clear" w:color="auto" w:fill="auto"/>
            <w:vAlign w:val="center"/>
            <w:hideMark/>
          </w:tcPr>
          <w:p w14:paraId="7B9AAE2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345.056,00</w:t>
            </w:r>
          </w:p>
        </w:tc>
        <w:tc>
          <w:tcPr>
            <w:tcW w:w="410" w:type="pct"/>
            <w:tcBorders>
              <w:top w:val="nil"/>
              <w:left w:val="nil"/>
              <w:bottom w:val="single" w:sz="4" w:space="0" w:color="D3D3D3"/>
              <w:right w:val="single" w:sz="4" w:space="0" w:color="D3D3D3"/>
            </w:tcBorders>
            <w:shd w:val="clear" w:color="auto" w:fill="auto"/>
            <w:vAlign w:val="center"/>
            <w:hideMark/>
          </w:tcPr>
          <w:p w14:paraId="78175E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2F3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54663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528.695,00</w:t>
            </w:r>
          </w:p>
        </w:tc>
      </w:tr>
      <w:tr w:rsidR="002A5513" w:rsidRPr="002C141F" w14:paraId="1EE106C9"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2DDAB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2D31F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FE3B2F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568C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1FBA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303C0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5.366.522,45</w:t>
            </w:r>
          </w:p>
        </w:tc>
        <w:tc>
          <w:tcPr>
            <w:tcW w:w="410" w:type="pct"/>
            <w:tcBorders>
              <w:top w:val="nil"/>
              <w:left w:val="nil"/>
              <w:bottom w:val="single" w:sz="4" w:space="0" w:color="D3D3D3"/>
              <w:right w:val="single" w:sz="4" w:space="0" w:color="D3D3D3"/>
            </w:tcBorders>
            <w:shd w:val="clear" w:color="auto" w:fill="auto"/>
            <w:vAlign w:val="center"/>
            <w:hideMark/>
          </w:tcPr>
          <w:p w14:paraId="157B331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367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331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41FF0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5.366.522,45</w:t>
            </w:r>
          </w:p>
        </w:tc>
      </w:tr>
      <w:tr w:rsidR="002A5513" w:rsidRPr="002C141F" w14:paraId="5B0064C6"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CE07B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09CD6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31969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E1898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6692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ADC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D924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113.959,00</w:t>
            </w:r>
          </w:p>
        </w:tc>
        <w:tc>
          <w:tcPr>
            <w:tcW w:w="410" w:type="pct"/>
            <w:tcBorders>
              <w:top w:val="nil"/>
              <w:left w:val="nil"/>
              <w:bottom w:val="single" w:sz="4" w:space="0" w:color="D3D3D3"/>
              <w:right w:val="single" w:sz="4" w:space="0" w:color="D3D3D3"/>
            </w:tcBorders>
            <w:shd w:val="clear" w:color="auto" w:fill="auto"/>
            <w:vAlign w:val="center"/>
            <w:hideMark/>
          </w:tcPr>
          <w:p w14:paraId="1C32811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8E54F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5FA31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113.959,00</w:t>
            </w:r>
          </w:p>
        </w:tc>
      </w:tr>
      <w:tr w:rsidR="002A5513" w:rsidRPr="002C141F" w14:paraId="0576E8C5"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26DB5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B9898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2DDA9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2F8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FC064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89B9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307.019,00</w:t>
            </w:r>
          </w:p>
        </w:tc>
        <w:tc>
          <w:tcPr>
            <w:tcW w:w="410" w:type="pct"/>
            <w:tcBorders>
              <w:top w:val="nil"/>
              <w:left w:val="nil"/>
              <w:bottom w:val="single" w:sz="4" w:space="0" w:color="D3D3D3"/>
              <w:right w:val="single" w:sz="4" w:space="0" w:color="D3D3D3"/>
            </w:tcBorders>
            <w:shd w:val="clear" w:color="auto" w:fill="auto"/>
            <w:vAlign w:val="center"/>
            <w:hideMark/>
          </w:tcPr>
          <w:p w14:paraId="099B1F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154.471,00</w:t>
            </w:r>
          </w:p>
        </w:tc>
        <w:tc>
          <w:tcPr>
            <w:tcW w:w="410" w:type="pct"/>
            <w:tcBorders>
              <w:top w:val="nil"/>
              <w:left w:val="nil"/>
              <w:bottom w:val="single" w:sz="4" w:space="0" w:color="D3D3D3"/>
              <w:right w:val="single" w:sz="4" w:space="0" w:color="D3D3D3"/>
            </w:tcBorders>
            <w:shd w:val="clear" w:color="auto" w:fill="auto"/>
            <w:vAlign w:val="center"/>
            <w:hideMark/>
          </w:tcPr>
          <w:p w14:paraId="1F1D04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3CB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A267D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461.490,00</w:t>
            </w:r>
          </w:p>
        </w:tc>
      </w:tr>
      <w:tr w:rsidR="002A5513" w:rsidRPr="002C141F" w14:paraId="7AC98FE0"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CC877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A76898B"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6087901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B04A4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1D6F6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7FA2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10.974.802,46</w:t>
            </w:r>
          </w:p>
        </w:tc>
        <w:tc>
          <w:tcPr>
            <w:tcW w:w="410" w:type="pct"/>
            <w:tcBorders>
              <w:top w:val="nil"/>
              <w:left w:val="nil"/>
              <w:bottom w:val="single" w:sz="4" w:space="0" w:color="D3D3D3"/>
              <w:right w:val="single" w:sz="4" w:space="0" w:color="D3D3D3"/>
            </w:tcBorders>
            <w:shd w:val="clear" w:color="708090" w:fill="708090"/>
            <w:vAlign w:val="center"/>
            <w:hideMark/>
          </w:tcPr>
          <w:p w14:paraId="05541F9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14.713.484,89</w:t>
            </w:r>
          </w:p>
        </w:tc>
        <w:tc>
          <w:tcPr>
            <w:tcW w:w="410" w:type="pct"/>
            <w:tcBorders>
              <w:top w:val="nil"/>
              <w:left w:val="nil"/>
              <w:bottom w:val="single" w:sz="4" w:space="0" w:color="D3D3D3"/>
              <w:right w:val="single" w:sz="4" w:space="0" w:color="D3D3D3"/>
            </w:tcBorders>
            <w:shd w:val="clear" w:color="708090" w:fill="708090"/>
            <w:vAlign w:val="center"/>
            <w:hideMark/>
          </w:tcPr>
          <w:p w14:paraId="074D3FB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41.037.279,74</w:t>
            </w:r>
          </w:p>
        </w:tc>
        <w:tc>
          <w:tcPr>
            <w:tcW w:w="410" w:type="pct"/>
            <w:tcBorders>
              <w:top w:val="nil"/>
              <w:left w:val="nil"/>
              <w:bottom w:val="single" w:sz="4" w:space="0" w:color="D3D3D3"/>
              <w:right w:val="single" w:sz="4" w:space="0" w:color="D3D3D3"/>
            </w:tcBorders>
            <w:shd w:val="clear" w:color="708090" w:fill="708090"/>
            <w:vAlign w:val="center"/>
            <w:hideMark/>
          </w:tcPr>
          <w:p w14:paraId="399166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760.741,60</w:t>
            </w:r>
          </w:p>
        </w:tc>
        <w:tc>
          <w:tcPr>
            <w:tcW w:w="410" w:type="pct"/>
            <w:tcBorders>
              <w:top w:val="nil"/>
              <w:left w:val="nil"/>
              <w:bottom w:val="single" w:sz="4" w:space="0" w:color="D3D3D3"/>
              <w:right w:val="single" w:sz="4" w:space="0" w:color="D3D3D3"/>
            </w:tcBorders>
            <w:shd w:val="clear" w:color="708090" w:fill="708090"/>
            <w:vAlign w:val="center"/>
            <w:hideMark/>
          </w:tcPr>
          <w:p w14:paraId="1A278FE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67.486.308,69</w:t>
            </w:r>
          </w:p>
        </w:tc>
      </w:tr>
    </w:tbl>
    <w:p w14:paraId="21A16C3A" w14:textId="77777777" w:rsidR="0062548A" w:rsidRPr="002C141F" w:rsidRDefault="0062548A" w:rsidP="00AB0FC6">
      <w:pPr>
        <w:pStyle w:val="Tablo1"/>
        <w:jc w:val="left"/>
        <w:rPr>
          <w:rFonts w:ascii="Times New Roman" w:hAnsi="Times New Roman" w:cstheme="minorBidi"/>
          <w:b w:val="0"/>
          <w:lang w:val="en-US"/>
        </w:rPr>
      </w:pPr>
    </w:p>
    <w:p w14:paraId="48C1BD9E" w14:textId="77777777" w:rsidR="00AB0FC6" w:rsidRPr="002C141F" w:rsidRDefault="0062548A" w:rsidP="0062548A">
      <w:pPr>
        <w:rPr>
          <w:rFonts w:ascii="Times New Roman" w:hAnsi="Times New Roman"/>
          <w:lang w:val="en-US"/>
        </w:rPr>
      </w:pPr>
      <w:r w:rsidRPr="002C141F">
        <w:rPr>
          <w:rFonts w:ascii="Times New Roman" w:hAnsi="Times New Roman"/>
          <w:b/>
          <w:lang w:val="en-US"/>
        </w:rPr>
        <w:br w:type="page"/>
      </w:r>
    </w:p>
    <w:p w14:paraId="4B943A5A" w14:textId="77777777" w:rsidR="00AB0FC6" w:rsidRPr="002C141F" w:rsidRDefault="004C282A" w:rsidP="00385AC9">
      <w:pPr>
        <w:pStyle w:val="Balk5"/>
        <w:rPr>
          <w:lang w:val="en-US"/>
        </w:rPr>
      </w:pPr>
      <w:bookmarkStart w:id="475" w:name="_Toc445993579"/>
      <w:bookmarkStart w:id="476" w:name="_Toc520881432"/>
      <w:r w:rsidRPr="002C141F">
        <w:rPr>
          <w:lang w:val="en-US"/>
        </w:rPr>
        <w:lastRenderedPageBreak/>
        <w:t>Table</w:t>
      </w:r>
      <w:r w:rsidR="00AB0FC6" w:rsidRPr="002C141F">
        <w:rPr>
          <w:lang w:val="en-US"/>
        </w:rPr>
        <w:t xml:space="preserve"> 10.62 NİĞDE</w:t>
      </w:r>
      <w:bookmarkEnd w:id="475"/>
      <w:bookmarkEnd w:id="476"/>
    </w:p>
    <w:tbl>
      <w:tblPr>
        <w:tblW w:w="5000" w:type="pct"/>
        <w:tblCellMar>
          <w:left w:w="70" w:type="dxa"/>
          <w:right w:w="70" w:type="dxa"/>
        </w:tblCellMar>
        <w:tblLook w:val="04A0" w:firstRow="1" w:lastRow="0" w:firstColumn="1" w:lastColumn="0" w:noHBand="0" w:noVBand="1"/>
      </w:tblPr>
      <w:tblGrid>
        <w:gridCol w:w="2682"/>
        <w:gridCol w:w="1096"/>
        <w:gridCol w:w="1037"/>
        <w:gridCol w:w="699"/>
        <w:gridCol w:w="1335"/>
        <w:gridCol w:w="1309"/>
        <w:gridCol w:w="1309"/>
        <w:gridCol w:w="1309"/>
        <w:gridCol w:w="1207"/>
        <w:gridCol w:w="1309"/>
      </w:tblGrid>
      <w:tr w:rsidR="002A5513" w:rsidRPr="002C141F" w14:paraId="6FE1A54E"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8F746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NİĞDE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A704D01"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47202A"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A9CE5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5CB20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2562CD"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4BF9D0"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BB61E7"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A79D61"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4D7081"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1C3C5B1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8F942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328B0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F0C91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48855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F9D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C42F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14.255,64</w:t>
            </w:r>
          </w:p>
        </w:tc>
        <w:tc>
          <w:tcPr>
            <w:tcW w:w="410" w:type="pct"/>
            <w:tcBorders>
              <w:top w:val="nil"/>
              <w:left w:val="nil"/>
              <w:bottom w:val="single" w:sz="4" w:space="0" w:color="D3D3D3"/>
              <w:right w:val="single" w:sz="4" w:space="0" w:color="D3D3D3"/>
            </w:tcBorders>
            <w:shd w:val="clear" w:color="auto" w:fill="auto"/>
            <w:vAlign w:val="center"/>
            <w:hideMark/>
          </w:tcPr>
          <w:p w14:paraId="6B5212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34A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92EA8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3C595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14.255,64</w:t>
            </w:r>
          </w:p>
        </w:tc>
      </w:tr>
      <w:tr w:rsidR="002A5513" w:rsidRPr="002C141F" w14:paraId="36783B9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7E436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ED01B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F688D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053E7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984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A435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AACF6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96.790,85</w:t>
            </w:r>
          </w:p>
        </w:tc>
        <w:tc>
          <w:tcPr>
            <w:tcW w:w="410" w:type="pct"/>
            <w:tcBorders>
              <w:top w:val="nil"/>
              <w:left w:val="nil"/>
              <w:bottom w:val="single" w:sz="4" w:space="0" w:color="D3D3D3"/>
              <w:right w:val="single" w:sz="4" w:space="0" w:color="D3D3D3"/>
            </w:tcBorders>
            <w:shd w:val="clear" w:color="auto" w:fill="auto"/>
            <w:vAlign w:val="center"/>
            <w:hideMark/>
          </w:tcPr>
          <w:p w14:paraId="2FE2D7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7A5DA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677EC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96.790,85</w:t>
            </w:r>
          </w:p>
        </w:tc>
      </w:tr>
      <w:tr w:rsidR="002A5513" w:rsidRPr="002C141F" w14:paraId="6B1BCB5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93D84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DC878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64977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7A61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053DC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1F96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4.364.773,44</w:t>
            </w:r>
          </w:p>
        </w:tc>
        <w:tc>
          <w:tcPr>
            <w:tcW w:w="410" w:type="pct"/>
            <w:tcBorders>
              <w:top w:val="nil"/>
              <w:left w:val="nil"/>
              <w:bottom w:val="single" w:sz="4" w:space="0" w:color="D3D3D3"/>
              <w:right w:val="single" w:sz="4" w:space="0" w:color="D3D3D3"/>
            </w:tcBorders>
            <w:shd w:val="clear" w:color="auto" w:fill="auto"/>
            <w:vAlign w:val="center"/>
            <w:hideMark/>
          </w:tcPr>
          <w:p w14:paraId="23E8B6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B2D98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504C9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960A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4.364.773,44</w:t>
            </w:r>
          </w:p>
        </w:tc>
      </w:tr>
      <w:tr w:rsidR="002A5513" w:rsidRPr="002C141F" w14:paraId="78FB4E1A"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53F80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60273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7CE86E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1974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9C06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C096A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538.441,03</w:t>
            </w:r>
          </w:p>
        </w:tc>
        <w:tc>
          <w:tcPr>
            <w:tcW w:w="410" w:type="pct"/>
            <w:tcBorders>
              <w:top w:val="nil"/>
              <w:left w:val="nil"/>
              <w:bottom w:val="single" w:sz="4" w:space="0" w:color="D3D3D3"/>
              <w:right w:val="single" w:sz="4" w:space="0" w:color="D3D3D3"/>
            </w:tcBorders>
            <w:shd w:val="clear" w:color="auto" w:fill="auto"/>
            <w:vAlign w:val="center"/>
            <w:hideMark/>
          </w:tcPr>
          <w:p w14:paraId="3360E9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D963C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D58AC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110.811,51</w:t>
            </w:r>
          </w:p>
        </w:tc>
        <w:tc>
          <w:tcPr>
            <w:tcW w:w="410" w:type="pct"/>
            <w:tcBorders>
              <w:top w:val="nil"/>
              <w:left w:val="nil"/>
              <w:bottom w:val="single" w:sz="4" w:space="0" w:color="D3D3D3"/>
              <w:right w:val="single" w:sz="4" w:space="0" w:color="D3D3D3"/>
            </w:tcBorders>
            <w:shd w:val="clear" w:color="708090" w:fill="708090"/>
            <w:vAlign w:val="center"/>
            <w:hideMark/>
          </w:tcPr>
          <w:p w14:paraId="7039EB0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649.252,54</w:t>
            </w:r>
          </w:p>
        </w:tc>
      </w:tr>
      <w:tr w:rsidR="002A5513" w:rsidRPr="002C141F" w14:paraId="76454AE5"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F0295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276FC09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053CE2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D40E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33D56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8E27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138.906,71</w:t>
            </w:r>
          </w:p>
        </w:tc>
        <w:tc>
          <w:tcPr>
            <w:tcW w:w="410" w:type="pct"/>
            <w:tcBorders>
              <w:top w:val="nil"/>
              <w:left w:val="nil"/>
              <w:bottom w:val="single" w:sz="4" w:space="0" w:color="D3D3D3"/>
              <w:right w:val="single" w:sz="4" w:space="0" w:color="D3D3D3"/>
            </w:tcBorders>
            <w:shd w:val="clear" w:color="auto" w:fill="auto"/>
            <w:vAlign w:val="center"/>
            <w:hideMark/>
          </w:tcPr>
          <w:p w14:paraId="149CD8A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11.337.647,14</w:t>
            </w:r>
          </w:p>
        </w:tc>
        <w:tc>
          <w:tcPr>
            <w:tcW w:w="410" w:type="pct"/>
            <w:tcBorders>
              <w:top w:val="nil"/>
              <w:left w:val="nil"/>
              <w:bottom w:val="single" w:sz="4" w:space="0" w:color="D3D3D3"/>
              <w:right w:val="single" w:sz="4" w:space="0" w:color="D3D3D3"/>
            </w:tcBorders>
            <w:shd w:val="clear" w:color="auto" w:fill="auto"/>
            <w:vAlign w:val="center"/>
            <w:hideMark/>
          </w:tcPr>
          <w:p w14:paraId="60313A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48.271.321,67</w:t>
            </w:r>
          </w:p>
        </w:tc>
        <w:tc>
          <w:tcPr>
            <w:tcW w:w="410" w:type="pct"/>
            <w:tcBorders>
              <w:top w:val="nil"/>
              <w:left w:val="nil"/>
              <w:bottom w:val="single" w:sz="4" w:space="0" w:color="D3D3D3"/>
              <w:right w:val="single" w:sz="4" w:space="0" w:color="D3D3D3"/>
            </w:tcBorders>
            <w:shd w:val="clear" w:color="auto" w:fill="auto"/>
            <w:vAlign w:val="center"/>
            <w:hideMark/>
          </w:tcPr>
          <w:p w14:paraId="5BAEFE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8.934.770,11</w:t>
            </w:r>
          </w:p>
        </w:tc>
        <w:tc>
          <w:tcPr>
            <w:tcW w:w="410" w:type="pct"/>
            <w:tcBorders>
              <w:top w:val="nil"/>
              <w:left w:val="nil"/>
              <w:bottom w:val="single" w:sz="4" w:space="0" w:color="D3D3D3"/>
              <w:right w:val="single" w:sz="4" w:space="0" w:color="D3D3D3"/>
            </w:tcBorders>
            <w:shd w:val="clear" w:color="708090" w:fill="708090"/>
            <w:vAlign w:val="center"/>
            <w:hideMark/>
          </w:tcPr>
          <w:p w14:paraId="6356068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68.682.645,63</w:t>
            </w:r>
          </w:p>
        </w:tc>
      </w:tr>
      <w:tr w:rsidR="002A5513" w:rsidRPr="002C141F" w14:paraId="68E1AD7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573BE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CA32CB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AF67F9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9459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3F1F6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A558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5F1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11.649,20</w:t>
            </w:r>
          </w:p>
        </w:tc>
        <w:tc>
          <w:tcPr>
            <w:tcW w:w="410" w:type="pct"/>
            <w:tcBorders>
              <w:top w:val="nil"/>
              <w:left w:val="nil"/>
              <w:bottom w:val="single" w:sz="4" w:space="0" w:color="D3D3D3"/>
              <w:right w:val="single" w:sz="4" w:space="0" w:color="D3D3D3"/>
            </w:tcBorders>
            <w:shd w:val="clear" w:color="auto" w:fill="auto"/>
            <w:vAlign w:val="center"/>
            <w:hideMark/>
          </w:tcPr>
          <w:p w14:paraId="0883511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CA50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8B58F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11.649,20</w:t>
            </w:r>
          </w:p>
        </w:tc>
      </w:tr>
      <w:tr w:rsidR="002A5513" w:rsidRPr="002C141F" w14:paraId="57E50D68"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C77F2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64B58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940F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2826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6BDA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AF009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590.517,00</w:t>
            </w:r>
          </w:p>
        </w:tc>
        <w:tc>
          <w:tcPr>
            <w:tcW w:w="410" w:type="pct"/>
            <w:tcBorders>
              <w:top w:val="nil"/>
              <w:left w:val="nil"/>
              <w:bottom w:val="single" w:sz="4" w:space="0" w:color="D3D3D3"/>
              <w:right w:val="single" w:sz="4" w:space="0" w:color="D3D3D3"/>
            </w:tcBorders>
            <w:shd w:val="clear" w:color="auto" w:fill="auto"/>
            <w:vAlign w:val="center"/>
            <w:hideMark/>
          </w:tcPr>
          <w:p w14:paraId="3CB5AF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75.667,00</w:t>
            </w:r>
          </w:p>
        </w:tc>
        <w:tc>
          <w:tcPr>
            <w:tcW w:w="410" w:type="pct"/>
            <w:tcBorders>
              <w:top w:val="nil"/>
              <w:left w:val="nil"/>
              <w:bottom w:val="single" w:sz="4" w:space="0" w:color="D3D3D3"/>
              <w:right w:val="single" w:sz="4" w:space="0" w:color="D3D3D3"/>
            </w:tcBorders>
            <w:shd w:val="clear" w:color="auto" w:fill="auto"/>
            <w:vAlign w:val="center"/>
            <w:hideMark/>
          </w:tcPr>
          <w:p w14:paraId="2122CE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5FC2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C1FBC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666.184,00</w:t>
            </w:r>
          </w:p>
        </w:tc>
      </w:tr>
      <w:tr w:rsidR="002A5513" w:rsidRPr="002C141F" w14:paraId="6E0E653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40424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3A413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2E44B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A64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D35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EF27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8.238.696,77</w:t>
            </w:r>
          </w:p>
        </w:tc>
        <w:tc>
          <w:tcPr>
            <w:tcW w:w="410" w:type="pct"/>
            <w:tcBorders>
              <w:top w:val="nil"/>
              <w:left w:val="nil"/>
              <w:bottom w:val="single" w:sz="4" w:space="0" w:color="D3D3D3"/>
              <w:right w:val="single" w:sz="4" w:space="0" w:color="D3D3D3"/>
            </w:tcBorders>
            <w:shd w:val="clear" w:color="auto" w:fill="auto"/>
            <w:vAlign w:val="center"/>
            <w:hideMark/>
          </w:tcPr>
          <w:p w14:paraId="0FA8B2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D94D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012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8B1E1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8.238.696,77</w:t>
            </w:r>
          </w:p>
        </w:tc>
      </w:tr>
      <w:tr w:rsidR="002A5513" w:rsidRPr="002C141F" w14:paraId="3AE6FE3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4E01C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A68FC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0E5808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80BB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AD7C4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5CB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515.732,00</w:t>
            </w:r>
          </w:p>
        </w:tc>
        <w:tc>
          <w:tcPr>
            <w:tcW w:w="410" w:type="pct"/>
            <w:tcBorders>
              <w:top w:val="nil"/>
              <w:left w:val="nil"/>
              <w:bottom w:val="single" w:sz="4" w:space="0" w:color="D3D3D3"/>
              <w:right w:val="single" w:sz="4" w:space="0" w:color="D3D3D3"/>
            </w:tcBorders>
            <w:shd w:val="clear" w:color="auto" w:fill="auto"/>
            <w:vAlign w:val="center"/>
            <w:hideMark/>
          </w:tcPr>
          <w:p w14:paraId="71E80B5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0774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0E1E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C0B4D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515.732,00</w:t>
            </w:r>
          </w:p>
        </w:tc>
      </w:tr>
      <w:tr w:rsidR="002A5513" w:rsidRPr="002C141F" w14:paraId="5EED458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B44B5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1BB3901"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06867A2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09437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6E5BD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C6A24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14.401.322,59</w:t>
            </w:r>
          </w:p>
        </w:tc>
        <w:tc>
          <w:tcPr>
            <w:tcW w:w="410" w:type="pct"/>
            <w:tcBorders>
              <w:top w:val="nil"/>
              <w:left w:val="nil"/>
              <w:bottom w:val="single" w:sz="4" w:space="0" w:color="D3D3D3"/>
              <w:right w:val="single" w:sz="4" w:space="0" w:color="D3D3D3"/>
            </w:tcBorders>
            <w:shd w:val="clear" w:color="708090" w:fill="708090"/>
            <w:vAlign w:val="center"/>
            <w:hideMark/>
          </w:tcPr>
          <w:p w14:paraId="114C165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11.521.754,19</w:t>
            </w:r>
          </w:p>
        </w:tc>
        <w:tc>
          <w:tcPr>
            <w:tcW w:w="410" w:type="pct"/>
            <w:tcBorders>
              <w:top w:val="nil"/>
              <w:left w:val="nil"/>
              <w:bottom w:val="single" w:sz="4" w:space="0" w:color="D3D3D3"/>
              <w:right w:val="single" w:sz="4" w:space="0" w:color="D3D3D3"/>
            </w:tcBorders>
            <w:shd w:val="clear" w:color="708090" w:fill="708090"/>
            <w:vAlign w:val="center"/>
            <w:hideMark/>
          </w:tcPr>
          <w:p w14:paraId="2F03042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48.271.321,67</w:t>
            </w:r>
          </w:p>
        </w:tc>
        <w:tc>
          <w:tcPr>
            <w:tcW w:w="410" w:type="pct"/>
            <w:tcBorders>
              <w:top w:val="nil"/>
              <w:left w:val="nil"/>
              <w:bottom w:val="single" w:sz="4" w:space="0" w:color="D3D3D3"/>
              <w:right w:val="single" w:sz="4" w:space="0" w:color="D3D3D3"/>
            </w:tcBorders>
            <w:shd w:val="clear" w:color="708090" w:fill="708090"/>
            <w:vAlign w:val="center"/>
            <w:hideMark/>
          </w:tcPr>
          <w:p w14:paraId="21C3AE4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9.045.581,62</w:t>
            </w:r>
          </w:p>
        </w:tc>
        <w:tc>
          <w:tcPr>
            <w:tcW w:w="410" w:type="pct"/>
            <w:tcBorders>
              <w:top w:val="nil"/>
              <w:left w:val="nil"/>
              <w:bottom w:val="single" w:sz="4" w:space="0" w:color="D3D3D3"/>
              <w:right w:val="single" w:sz="4" w:space="0" w:color="D3D3D3"/>
            </w:tcBorders>
            <w:shd w:val="clear" w:color="708090" w:fill="708090"/>
            <w:vAlign w:val="center"/>
            <w:hideMark/>
          </w:tcPr>
          <w:p w14:paraId="6B02A12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83.239.980,07</w:t>
            </w:r>
          </w:p>
        </w:tc>
      </w:tr>
    </w:tbl>
    <w:p w14:paraId="4F926A78" w14:textId="77777777" w:rsidR="0062548A" w:rsidRPr="002C141F" w:rsidRDefault="0062548A" w:rsidP="0061173D">
      <w:pPr>
        <w:rPr>
          <w:rFonts w:ascii="Times New Roman" w:hAnsi="Times New Roman"/>
          <w:lang w:val="en-US"/>
        </w:rPr>
      </w:pPr>
    </w:p>
    <w:p w14:paraId="3F0B7089" w14:textId="77777777" w:rsidR="0061173D" w:rsidRPr="002C141F" w:rsidRDefault="0062548A" w:rsidP="0061173D">
      <w:pPr>
        <w:rPr>
          <w:rFonts w:ascii="Times New Roman" w:hAnsi="Times New Roman"/>
          <w:lang w:val="en-US"/>
        </w:rPr>
      </w:pPr>
      <w:r w:rsidRPr="002C141F">
        <w:rPr>
          <w:rFonts w:ascii="Times New Roman" w:hAnsi="Times New Roman"/>
          <w:lang w:val="en-US"/>
        </w:rPr>
        <w:br w:type="page"/>
      </w:r>
    </w:p>
    <w:p w14:paraId="34E903AC" w14:textId="77777777" w:rsidR="00AB0FC6" w:rsidRPr="002C141F" w:rsidRDefault="004C282A" w:rsidP="00385AC9">
      <w:pPr>
        <w:pStyle w:val="Balk5"/>
        <w:rPr>
          <w:lang w:val="en-US"/>
        </w:rPr>
      </w:pPr>
      <w:bookmarkStart w:id="477" w:name="_Toc445993580"/>
      <w:bookmarkStart w:id="478" w:name="_Toc520881433"/>
      <w:r w:rsidRPr="002C141F">
        <w:rPr>
          <w:lang w:val="en-US"/>
        </w:rPr>
        <w:lastRenderedPageBreak/>
        <w:t>Table</w:t>
      </w:r>
      <w:r w:rsidR="00AB0FC6" w:rsidRPr="002C141F">
        <w:rPr>
          <w:lang w:val="en-US"/>
        </w:rPr>
        <w:t xml:space="preserve"> 10.63 ORDU</w:t>
      </w:r>
      <w:bookmarkEnd w:id="477"/>
      <w:bookmarkEnd w:id="478"/>
    </w:p>
    <w:tbl>
      <w:tblPr>
        <w:tblW w:w="5000" w:type="pct"/>
        <w:tblCellMar>
          <w:left w:w="70" w:type="dxa"/>
          <w:right w:w="70" w:type="dxa"/>
        </w:tblCellMar>
        <w:tblLook w:val="04A0" w:firstRow="1" w:lastRow="0" w:firstColumn="1" w:lastColumn="0" w:noHBand="0" w:noVBand="1"/>
      </w:tblPr>
      <w:tblGrid>
        <w:gridCol w:w="2579"/>
        <w:gridCol w:w="1096"/>
        <w:gridCol w:w="1037"/>
        <w:gridCol w:w="954"/>
        <w:gridCol w:w="1335"/>
        <w:gridCol w:w="1309"/>
        <w:gridCol w:w="1309"/>
        <w:gridCol w:w="1309"/>
        <w:gridCol w:w="1055"/>
        <w:gridCol w:w="1309"/>
      </w:tblGrid>
      <w:tr w:rsidR="002A5513" w:rsidRPr="002C141F" w14:paraId="74FFBC0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3EB76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30E9CB3"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9E2DE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54F86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CB4CD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4F5C0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8B1C17"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C16F21"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D1177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7EC95D"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2AD61A0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DDC1D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6353C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49152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0A8F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338E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F7BE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C81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496.433,95</w:t>
            </w:r>
          </w:p>
        </w:tc>
        <w:tc>
          <w:tcPr>
            <w:tcW w:w="410" w:type="pct"/>
            <w:tcBorders>
              <w:top w:val="nil"/>
              <w:left w:val="nil"/>
              <w:bottom w:val="single" w:sz="4" w:space="0" w:color="D3D3D3"/>
              <w:right w:val="single" w:sz="4" w:space="0" w:color="D3D3D3"/>
            </w:tcBorders>
            <w:shd w:val="clear" w:color="auto" w:fill="auto"/>
            <w:vAlign w:val="center"/>
            <w:hideMark/>
          </w:tcPr>
          <w:p w14:paraId="6B1079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CE6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F8CCC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496.433,95</w:t>
            </w:r>
          </w:p>
        </w:tc>
      </w:tr>
      <w:tr w:rsidR="002A5513" w:rsidRPr="002C141F" w14:paraId="1789137B"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B28AD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85285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D6910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AFE2D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9DC0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D6E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2.931.145,32</w:t>
            </w:r>
          </w:p>
        </w:tc>
        <w:tc>
          <w:tcPr>
            <w:tcW w:w="410" w:type="pct"/>
            <w:tcBorders>
              <w:top w:val="nil"/>
              <w:left w:val="nil"/>
              <w:bottom w:val="single" w:sz="4" w:space="0" w:color="D3D3D3"/>
              <w:right w:val="single" w:sz="4" w:space="0" w:color="D3D3D3"/>
            </w:tcBorders>
            <w:shd w:val="clear" w:color="auto" w:fill="auto"/>
            <w:vAlign w:val="center"/>
            <w:hideMark/>
          </w:tcPr>
          <w:p w14:paraId="3FF115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12.879.083,19</w:t>
            </w:r>
          </w:p>
        </w:tc>
        <w:tc>
          <w:tcPr>
            <w:tcW w:w="410" w:type="pct"/>
            <w:tcBorders>
              <w:top w:val="nil"/>
              <w:left w:val="nil"/>
              <w:bottom w:val="single" w:sz="4" w:space="0" w:color="D3D3D3"/>
              <w:right w:val="single" w:sz="4" w:space="0" w:color="D3D3D3"/>
            </w:tcBorders>
            <w:shd w:val="clear" w:color="auto" w:fill="auto"/>
            <w:vAlign w:val="center"/>
            <w:hideMark/>
          </w:tcPr>
          <w:p w14:paraId="1ED1C3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53.702.938,89</w:t>
            </w:r>
          </w:p>
        </w:tc>
        <w:tc>
          <w:tcPr>
            <w:tcW w:w="410" w:type="pct"/>
            <w:tcBorders>
              <w:top w:val="nil"/>
              <w:left w:val="nil"/>
              <w:bottom w:val="single" w:sz="4" w:space="0" w:color="D3D3D3"/>
              <w:right w:val="single" w:sz="4" w:space="0" w:color="D3D3D3"/>
            </w:tcBorders>
            <w:shd w:val="clear" w:color="auto" w:fill="auto"/>
            <w:vAlign w:val="center"/>
            <w:hideMark/>
          </w:tcPr>
          <w:p w14:paraId="7038CD9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113.362,68</w:t>
            </w:r>
          </w:p>
        </w:tc>
        <w:tc>
          <w:tcPr>
            <w:tcW w:w="410" w:type="pct"/>
            <w:tcBorders>
              <w:top w:val="nil"/>
              <w:left w:val="nil"/>
              <w:bottom w:val="single" w:sz="4" w:space="0" w:color="D3D3D3"/>
              <w:right w:val="single" w:sz="4" w:space="0" w:color="D3D3D3"/>
            </w:tcBorders>
            <w:shd w:val="clear" w:color="708090" w:fill="708090"/>
            <w:vAlign w:val="center"/>
            <w:hideMark/>
          </w:tcPr>
          <w:p w14:paraId="4E330D1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69.626.530,09</w:t>
            </w:r>
          </w:p>
        </w:tc>
      </w:tr>
      <w:tr w:rsidR="002A5513" w:rsidRPr="002C141F" w14:paraId="7495F63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BD020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0427D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079B7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FB9A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03083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5E6B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19.253,21</w:t>
            </w:r>
          </w:p>
        </w:tc>
        <w:tc>
          <w:tcPr>
            <w:tcW w:w="410" w:type="pct"/>
            <w:tcBorders>
              <w:top w:val="nil"/>
              <w:left w:val="nil"/>
              <w:bottom w:val="single" w:sz="4" w:space="0" w:color="D3D3D3"/>
              <w:right w:val="single" w:sz="4" w:space="0" w:color="D3D3D3"/>
            </w:tcBorders>
            <w:shd w:val="clear" w:color="auto" w:fill="auto"/>
            <w:vAlign w:val="center"/>
            <w:hideMark/>
          </w:tcPr>
          <w:p w14:paraId="133C2D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252.542,68</w:t>
            </w:r>
          </w:p>
        </w:tc>
        <w:tc>
          <w:tcPr>
            <w:tcW w:w="410" w:type="pct"/>
            <w:tcBorders>
              <w:top w:val="nil"/>
              <w:left w:val="nil"/>
              <w:bottom w:val="single" w:sz="4" w:space="0" w:color="D3D3D3"/>
              <w:right w:val="single" w:sz="4" w:space="0" w:color="D3D3D3"/>
            </w:tcBorders>
            <w:shd w:val="clear" w:color="auto" w:fill="auto"/>
            <w:vAlign w:val="center"/>
            <w:hideMark/>
          </w:tcPr>
          <w:p w14:paraId="06B5F7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418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49DC5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271.795,89</w:t>
            </w:r>
          </w:p>
        </w:tc>
      </w:tr>
      <w:tr w:rsidR="002A5513" w:rsidRPr="002C141F" w14:paraId="5FDFB06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13F10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11766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8F8FC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0A101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81FB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8595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7.597.727,00</w:t>
            </w:r>
          </w:p>
        </w:tc>
        <w:tc>
          <w:tcPr>
            <w:tcW w:w="410" w:type="pct"/>
            <w:tcBorders>
              <w:top w:val="nil"/>
              <w:left w:val="nil"/>
              <w:bottom w:val="single" w:sz="4" w:space="0" w:color="D3D3D3"/>
              <w:right w:val="single" w:sz="4" w:space="0" w:color="D3D3D3"/>
            </w:tcBorders>
            <w:shd w:val="clear" w:color="auto" w:fill="auto"/>
            <w:vAlign w:val="center"/>
            <w:hideMark/>
          </w:tcPr>
          <w:p w14:paraId="3BCF0AF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690.048,00</w:t>
            </w:r>
          </w:p>
        </w:tc>
        <w:tc>
          <w:tcPr>
            <w:tcW w:w="410" w:type="pct"/>
            <w:tcBorders>
              <w:top w:val="nil"/>
              <w:left w:val="nil"/>
              <w:bottom w:val="single" w:sz="4" w:space="0" w:color="D3D3D3"/>
              <w:right w:val="single" w:sz="4" w:space="0" w:color="D3D3D3"/>
            </w:tcBorders>
            <w:shd w:val="clear" w:color="auto" w:fill="auto"/>
            <w:vAlign w:val="center"/>
            <w:hideMark/>
          </w:tcPr>
          <w:p w14:paraId="10E592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188.548,00</w:t>
            </w:r>
          </w:p>
        </w:tc>
        <w:tc>
          <w:tcPr>
            <w:tcW w:w="410" w:type="pct"/>
            <w:tcBorders>
              <w:top w:val="nil"/>
              <w:left w:val="nil"/>
              <w:bottom w:val="single" w:sz="4" w:space="0" w:color="D3D3D3"/>
              <w:right w:val="single" w:sz="4" w:space="0" w:color="D3D3D3"/>
            </w:tcBorders>
            <w:shd w:val="clear" w:color="auto" w:fill="auto"/>
            <w:vAlign w:val="center"/>
            <w:hideMark/>
          </w:tcPr>
          <w:p w14:paraId="5222FB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250FE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8.476.323,00</w:t>
            </w:r>
          </w:p>
        </w:tc>
      </w:tr>
      <w:tr w:rsidR="002A5513" w:rsidRPr="002C141F" w14:paraId="6E8F257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7EAAE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6EE05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1A253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67A8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BD2A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13DC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1.409.503,42</w:t>
            </w:r>
          </w:p>
        </w:tc>
        <w:tc>
          <w:tcPr>
            <w:tcW w:w="410" w:type="pct"/>
            <w:tcBorders>
              <w:top w:val="nil"/>
              <w:left w:val="nil"/>
              <w:bottom w:val="single" w:sz="4" w:space="0" w:color="D3D3D3"/>
              <w:right w:val="single" w:sz="4" w:space="0" w:color="D3D3D3"/>
            </w:tcBorders>
            <w:shd w:val="clear" w:color="auto" w:fill="auto"/>
            <w:vAlign w:val="center"/>
            <w:hideMark/>
          </w:tcPr>
          <w:p w14:paraId="5B0D1A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B3D4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D8CE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1874C8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1.409.503,42</w:t>
            </w:r>
          </w:p>
        </w:tc>
      </w:tr>
      <w:tr w:rsidR="002A5513" w:rsidRPr="002C141F" w14:paraId="2798F736"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9C309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01419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3EEA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B00DF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40C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1E3F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4.848.784,00</w:t>
            </w:r>
          </w:p>
        </w:tc>
        <w:tc>
          <w:tcPr>
            <w:tcW w:w="410" w:type="pct"/>
            <w:tcBorders>
              <w:top w:val="nil"/>
              <w:left w:val="nil"/>
              <w:bottom w:val="single" w:sz="4" w:space="0" w:color="D3D3D3"/>
              <w:right w:val="single" w:sz="4" w:space="0" w:color="D3D3D3"/>
            </w:tcBorders>
            <w:shd w:val="clear" w:color="auto" w:fill="auto"/>
            <w:vAlign w:val="center"/>
            <w:hideMark/>
          </w:tcPr>
          <w:p w14:paraId="0283BFA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5CF58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4470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CA16B2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4.848.784,00</w:t>
            </w:r>
          </w:p>
        </w:tc>
      </w:tr>
      <w:tr w:rsidR="002A5513" w:rsidRPr="002C141F" w14:paraId="31A41675"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509B0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57144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CB2F5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7602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028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27841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40.687,00</w:t>
            </w:r>
          </w:p>
        </w:tc>
        <w:tc>
          <w:tcPr>
            <w:tcW w:w="410" w:type="pct"/>
            <w:tcBorders>
              <w:top w:val="nil"/>
              <w:left w:val="nil"/>
              <w:bottom w:val="single" w:sz="4" w:space="0" w:color="D3D3D3"/>
              <w:right w:val="single" w:sz="4" w:space="0" w:color="D3D3D3"/>
            </w:tcBorders>
            <w:shd w:val="clear" w:color="auto" w:fill="auto"/>
            <w:vAlign w:val="center"/>
            <w:hideMark/>
          </w:tcPr>
          <w:p w14:paraId="5F02557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128.117,00</w:t>
            </w:r>
          </w:p>
        </w:tc>
        <w:tc>
          <w:tcPr>
            <w:tcW w:w="410" w:type="pct"/>
            <w:tcBorders>
              <w:top w:val="nil"/>
              <w:left w:val="nil"/>
              <w:bottom w:val="single" w:sz="4" w:space="0" w:color="D3D3D3"/>
              <w:right w:val="single" w:sz="4" w:space="0" w:color="D3D3D3"/>
            </w:tcBorders>
            <w:shd w:val="clear" w:color="auto" w:fill="auto"/>
            <w:vAlign w:val="center"/>
            <w:hideMark/>
          </w:tcPr>
          <w:p w14:paraId="7794C5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56F2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A9015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168.804,00</w:t>
            </w:r>
          </w:p>
        </w:tc>
      </w:tr>
      <w:tr w:rsidR="002A5513" w:rsidRPr="002C141F" w14:paraId="745B9FF9" w14:textId="77777777"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EFE496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53493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22C97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9FF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5CF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7636F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8.711.768,39</w:t>
            </w:r>
          </w:p>
        </w:tc>
        <w:tc>
          <w:tcPr>
            <w:tcW w:w="410" w:type="pct"/>
            <w:tcBorders>
              <w:top w:val="nil"/>
              <w:left w:val="nil"/>
              <w:bottom w:val="single" w:sz="4" w:space="0" w:color="D3D3D3"/>
              <w:right w:val="single" w:sz="4" w:space="0" w:color="D3D3D3"/>
            </w:tcBorders>
            <w:shd w:val="clear" w:color="auto" w:fill="auto"/>
            <w:vAlign w:val="center"/>
            <w:hideMark/>
          </w:tcPr>
          <w:p w14:paraId="532891C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51.810,01</w:t>
            </w:r>
          </w:p>
        </w:tc>
        <w:tc>
          <w:tcPr>
            <w:tcW w:w="410" w:type="pct"/>
            <w:tcBorders>
              <w:top w:val="nil"/>
              <w:left w:val="nil"/>
              <w:bottom w:val="single" w:sz="4" w:space="0" w:color="D3D3D3"/>
              <w:right w:val="single" w:sz="4" w:space="0" w:color="D3D3D3"/>
            </w:tcBorders>
            <w:shd w:val="clear" w:color="auto" w:fill="auto"/>
            <w:vAlign w:val="center"/>
            <w:hideMark/>
          </w:tcPr>
          <w:p w14:paraId="566D61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43308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A9F65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8.763.578,40</w:t>
            </w:r>
          </w:p>
        </w:tc>
      </w:tr>
      <w:tr w:rsidR="002A5513" w:rsidRPr="002C141F" w14:paraId="1A514D5F" w14:textId="77777777"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A14FAC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1E5B71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4AD4D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8EEC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12.639,00</w:t>
            </w:r>
          </w:p>
        </w:tc>
        <w:tc>
          <w:tcPr>
            <w:tcW w:w="410" w:type="pct"/>
            <w:tcBorders>
              <w:top w:val="nil"/>
              <w:left w:val="nil"/>
              <w:bottom w:val="single" w:sz="4" w:space="0" w:color="D3D3D3"/>
              <w:right w:val="single" w:sz="4" w:space="0" w:color="D3D3D3"/>
            </w:tcBorders>
            <w:shd w:val="clear" w:color="auto" w:fill="auto"/>
            <w:vAlign w:val="center"/>
            <w:hideMark/>
          </w:tcPr>
          <w:p w14:paraId="410DC64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BA7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90A9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A91B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A72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18827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12.639,00</w:t>
            </w:r>
          </w:p>
        </w:tc>
      </w:tr>
      <w:tr w:rsidR="002A5513" w:rsidRPr="002C141F" w14:paraId="4FB8513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11F60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182D1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2863D7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F1F3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23B2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27.700,00</w:t>
            </w:r>
          </w:p>
        </w:tc>
        <w:tc>
          <w:tcPr>
            <w:tcW w:w="410" w:type="pct"/>
            <w:tcBorders>
              <w:top w:val="nil"/>
              <w:left w:val="nil"/>
              <w:bottom w:val="single" w:sz="4" w:space="0" w:color="D3D3D3"/>
              <w:right w:val="single" w:sz="4" w:space="0" w:color="D3D3D3"/>
            </w:tcBorders>
            <w:shd w:val="clear" w:color="auto" w:fill="auto"/>
            <w:vAlign w:val="center"/>
            <w:hideMark/>
          </w:tcPr>
          <w:p w14:paraId="6F87AC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333.856,00</w:t>
            </w:r>
          </w:p>
        </w:tc>
        <w:tc>
          <w:tcPr>
            <w:tcW w:w="410" w:type="pct"/>
            <w:tcBorders>
              <w:top w:val="nil"/>
              <w:left w:val="nil"/>
              <w:bottom w:val="single" w:sz="4" w:space="0" w:color="D3D3D3"/>
              <w:right w:val="single" w:sz="4" w:space="0" w:color="D3D3D3"/>
            </w:tcBorders>
            <w:shd w:val="clear" w:color="auto" w:fill="auto"/>
            <w:vAlign w:val="center"/>
            <w:hideMark/>
          </w:tcPr>
          <w:p w14:paraId="42F8C79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31.197,00</w:t>
            </w:r>
          </w:p>
        </w:tc>
        <w:tc>
          <w:tcPr>
            <w:tcW w:w="410" w:type="pct"/>
            <w:tcBorders>
              <w:top w:val="nil"/>
              <w:left w:val="nil"/>
              <w:bottom w:val="single" w:sz="4" w:space="0" w:color="D3D3D3"/>
              <w:right w:val="single" w:sz="4" w:space="0" w:color="D3D3D3"/>
            </w:tcBorders>
            <w:shd w:val="clear" w:color="auto" w:fill="auto"/>
            <w:vAlign w:val="center"/>
            <w:hideMark/>
          </w:tcPr>
          <w:p w14:paraId="5D0E864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182F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4A3AA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392.753,00</w:t>
            </w:r>
          </w:p>
        </w:tc>
      </w:tr>
      <w:tr w:rsidR="002A5513" w:rsidRPr="002C141F" w14:paraId="17064210"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0F6D5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3E2605A"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E97039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714F6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12.639,00</w:t>
            </w:r>
          </w:p>
        </w:tc>
        <w:tc>
          <w:tcPr>
            <w:tcW w:w="410" w:type="pct"/>
            <w:tcBorders>
              <w:top w:val="nil"/>
              <w:left w:val="nil"/>
              <w:bottom w:val="single" w:sz="4" w:space="0" w:color="D3D3D3"/>
              <w:right w:val="single" w:sz="4" w:space="0" w:color="D3D3D3"/>
            </w:tcBorders>
            <w:shd w:val="clear" w:color="708090" w:fill="708090"/>
            <w:vAlign w:val="center"/>
            <w:hideMark/>
          </w:tcPr>
          <w:p w14:paraId="6FFF3DC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27.700,00</w:t>
            </w:r>
          </w:p>
        </w:tc>
        <w:tc>
          <w:tcPr>
            <w:tcW w:w="410" w:type="pct"/>
            <w:tcBorders>
              <w:top w:val="nil"/>
              <w:left w:val="nil"/>
              <w:bottom w:val="single" w:sz="4" w:space="0" w:color="D3D3D3"/>
              <w:right w:val="single" w:sz="4" w:space="0" w:color="D3D3D3"/>
            </w:tcBorders>
            <w:shd w:val="clear" w:color="708090" w:fill="708090"/>
            <w:vAlign w:val="center"/>
            <w:hideMark/>
          </w:tcPr>
          <w:p w14:paraId="2DF24A6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25.892.724,34</w:t>
            </w:r>
          </w:p>
        </w:tc>
        <w:tc>
          <w:tcPr>
            <w:tcW w:w="410" w:type="pct"/>
            <w:tcBorders>
              <w:top w:val="nil"/>
              <w:left w:val="nil"/>
              <w:bottom w:val="single" w:sz="4" w:space="0" w:color="D3D3D3"/>
              <w:right w:val="single" w:sz="4" w:space="0" w:color="D3D3D3"/>
            </w:tcBorders>
            <w:shd w:val="clear" w:color="708090" w:fill="708090"/>
            <w:vAlign w:val="center"/>
            <w:hideMark/>
          </w:tcPr>
          <w:p w14:paraId="431CE0A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14.529.231,82</w:t>
            </w:r>
          </w:p>
        </w:tc>
        <w:tc>
          <w:tcPr>
            <w:tcW w:w="410" w:type="pct"/>
            <w:tcBorders>
              <w:top w:val="nil"/>
              <w:left w:val="nil"/>
              <w:bottom w:val="single" w:sz="4" w:space="0" w:color="D3D3D3"/>
              <w:right w:val="single" w:sz="4" w:space="0" w:color="D3D3D3"/>
            </w:tcBorders>
            <w:shd w:val="clear" w:color="708090" w:fill="708090"/>
            <w:vAlign w:val="center"/>
            <w:hideMark/>
          </w:tcPr>
          <w:p w14:paraId="45E2557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53.891.486,89</w:t>
            </w:r>
          </w:p>
        </w:tc>
        <w:tc>
          <w:tcPr>
            <w:tcW w:w="410" w:type="pct"/>
            <w:tcBorders>
              <w:top w:val="nil"/>
              <w:left w:val="nil"/>
              <w:bottom w:val="single" w:sz="4" w:space="0" w:color="D3D3D3"/>
              <w:right w:val="single" w:sz="4" w:space="0" w:color="D3D3D3"/>
            </w:tcBorders>
            <w:shd w:val="clear" w:color="708090" w:fill="708090"/>
            <w:vAlign w:val="center"/>
            <w:hideMark/>
          </w:tcPr>
          <w:p w14:paraId="16F5429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113.362,68</w:t>
            </w:r>
          </w:p>
        </w:tc>
        <w:tc>
          <w:tcPr>
            <w:tcW w:w="410" w:type="pct"/>
            <w:tcBorders>
              <w:top w:val="nil"/>
              <w:left w:val="nil"/>
              <w:bottom w:val="single" w:sz="4" w:space="0" w:color="D3D3D3"/>
              <w:right w:val="single" w:sz="4" w:space="0" w:color="D3D3D3"/>
            </w:tcBorders>
            <w:shd w:val="clear" w:color="708090" w:fill="708090"/>
            <w:vAlign w:val="center"/>
            <w:hideMark/>
          </w:tcPr>
          <w:p w14:paraId="5A0899E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94.467.144,74</w:t>
            </w:r>
          </w:p>
        </w:tc>
      </w:tr>
    </w:tbl>
    <w:p w14:paraId="66212A4A" w14:textId="77777777" w:rsidR="0062548A" w:rsidRPr="002C141F" w:rsidRDefault="0062548A" w:rsidP="0061173D">
      <w:pPr>
        <w:rPr>
          <w:rFonts w:ascii="Times New Roman" w:hAnsi="Times New Roman"/>
          <w:lang w:val="en-US"/>
        </w:rPr>
      </w:pPr>
    </w:p>
    <w:p w14:paraId="216047DB" w14:textId="77777777" w:rsidR="0062548A" w:rsidRPr="002C141F" w:rsidRDefault="0062548A">
      <w:pPr>
        <w:rPr>
          <w:rFonts w:ascii="Times New Roman" w:hAnsi="Times New Roman"/>
          <w:lang w:val="en-US"/>
        </w:rPr>
      </w:pPr>
      <w:r w:rsidRPr="002C141F">
        <w:rPr>
          <w:rFonts w:ascii="Times New Roman" w:hAnsi="Times New Roman"/>
          <w:lang w:val="en-US"/>
        </w:rPr>
        <w:br w:type="page"/>
      </w:r>
    </w:p>
    <w:p w14:paraId="05B1506A" w14:textId="77777777" w:rsidR="00AB0FC6" w:rsidRPr="002C141F" w:rsidRDefault="004C282A" w:rsidP="00385AC9">
      <w:pPr>
        <w:pStyle w:val="Balk5"/>
        <w:rPr>
          <w:lang w:val="en-US"/>
        </w:rPr>
      </w:pPr>
      <w:bookmarkStart w:id="479" w:name="_Toc445993581"/>
      <w:bookmarkStart w:id="480" w:name="_Toc520881434"/>
      <w:r w:rsidRPr="002C141F">
        <w:rPr>
          <w:lang w:val="en-US"/>
        </w:rPr>
        <w:lastRenderedPageBreak/>
        <w:t>Table</w:t>
      </w:r>
      <w:r w:rsidR="00AB0FC6" w:rsidRPr="002C141F">
        <w:rPr>
          <w:lang w:val="en-US"/>
        </w:rPr>
        <w:t xml:space="preserve"> 10.64 OSMANİYE</w:t>
      </w:r>
      <w:bookmarkEnd w:id="479"/>
      <w:bookmarkEnd w:id="480"/>
    </w:p>
    <w:tbl>
      <w:tblPr>
        <w:tblW w:w="5000" w:type="pct"/>
        <w:tblCellMar>
          <w:left w:w="70" w:type="dxa"/>
          <w:right w:w="70" w:type="dxa"/>
        </w:tblCellMar>
        <w:tblLook w:val="04A0" w:firstRow="1" w:lastRow="0" w:firstColumn="1" w:lastColumn="0" w:noHBand="0" w:noVBand="1"/>
      </w:tblPr>
      <w:tblGrid>
        <w:gridCol w:w="2732"/>
        <w:gridCol w:w="1096"/>
        <w:gridCol w:w="1037"/>
        <w:gridCol w:w="699"/>
        <w:gridCol w:w="1335"/>
        <w:gridCol w:w="1411"/>
        <w:gridCol w:w="1207"/>
        <w:gridCol w:w="1309"/>
        <w:gridCol w:w="1055"/>
        <w:gridCol w:w="1411"/>
      </w:tblGrid>
      <w:tr w:rsidR="002A5513" w:rsidRPr="002C141F" w14:paraId="1CD0F26C"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669A4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OSMANİYE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13A1A65"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1364F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1439A2"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F3CBC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DE4A0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CB6847"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6C555F"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13CE5D"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0B01C"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19F0A02D" w14:textId="77777777"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6F0E15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00B03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F7565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CB92E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D003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D00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180.365,60</w:t>
            </w:r>
          </w:p>
        </w:tc>
        <w:tc>
          <w:tcPr>
            <w:tcW w:w="410" w:type="pct"/>
            <w:tcBorders>
              <w:top w:val="nil"/>
              <w:left w:val="nil"/>
              <w:bottom w:val="single" w:sz="4" w:space="0" w:color="D3D3D3"/>
              <w:right w:val="single" w:sz="4" w:space="0" w:color="D3D3D3"/>
            </w:tcBorders>
            <w:shd w:val="clear" w:color="auto" w:fill="auto"/>
            <w:vAlign w:val="center"/>
            <w:hideMark/>
          </w:tcPr>
          <w:p w14:paraId="298350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42.391,35</w:t>
            </w:r>
          </w:p>
        </w:tc>
        <w:tc>
          <w:tcPr>
            <w:tcW w:w="410" w:type="pct"/>
            <w:tcBorders>
              <w:top w:val="nil"/>
              <w:left w:val="nil"/>
              <w:bottom w:val="single" w:sz="4" w:space="0" w:color="D3D3D3"/>
              <w:right w:val="single" w:sz="4" w:space="0" w:color="D3D3D3"/>
            </w:tcBorders>
            <w:shd w:val="clear" w:color="auto" w:fill="auto"/>
            <w:vAlign w:val="center"/>
            <w:hideMark/>
          </w:tcPr>
          <w:p w14:paraId="2DB3E4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45ED4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AD004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222.756,95</w:t>
            </w:r>
          </w:p>
        </w:tc>
      </w:tr>
      <w:tr w:rsidR="002A5513" w:rsidRPr="002C141F" w14:paraId="32589107" w14:textId="77777777"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3F3DA5E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B127AA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EF8AD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1AE31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85B7D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EAF4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593.952,49</w:t>
            </w:r>
          </w:p>
        </w:tc>
        <w:tc>
          <w:tcPr>
            <w:tcW w:w="410" w:type="pct"/>
            <w:tcBorders>
              <w:top w:val="nil"/>
              <w:left w:val="nil"/>
              <w:bottom w:val="single" w:sz="4" w:space="0" w:color="D3D3D3"/>
              <w:right w:val="single" w:sz="4" w:space="0" w:color="D3D3D3"/>
            </w:tcBorders>
            <w:shd w:val="clear" w:color="auto" w:fill="auto"/>
            <w:vAlign w:val="center"/>
            <w:hideMark/>
          </w:tcPr>
          <w:p w14:paraId="1FA9DF3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E648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6913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2EE01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593.952,49</w:t>
            </w:r>
          </w:p>
        </w:tc>
      </w:tr>
      <w:tr w:rsidR="002A5513" w:rsidRPr="002C141F" w14:paraId="4D8BF3DF"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C080E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1CE83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E0573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394A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943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D4B0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2.391.598,14</w:t>
            </w:r>
          </w:p>
        </w:tc>
        <w:tc>
          <w:tcPr>
            <w:tcW w:w="410" w:type="pct"/>
            <w:tcBorders>
              <w:top w:val="nil"/>
              <w:left w:val="nil"/>
              <w:bottom w:val="single" w:sz="4" w:space="0" w:color="D3D3D3"/>
              <w:right w:val="single" w:sz="4" w:space="0" w:color="D3D3D3"/>
            </w:tcBorders>
            <w:shd w:val="clear" w:color="auto" w:fill="auto"/>
            <w:vAlign w:val="center"/>
            <w:hideMark/>
          </w:tcPr>
          <w:p w14:paraId="078C108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4.602.190,85</w:t>
            </w:r>
          </w:p>
        </w:tc>
        <w:tc>
          <w:tcPr>
            <w:tcW w:w="410" w:type="pct"/>
            <w:tcBorders>
              <w:top w:val="nil"/>
              <w:left w:val="nil"/>
              <w:bottom w:val="single" w:sz="4" w:space="0" w:color="D3D3D3"/>
              <w:right w:val="single" w:sz="4" w:space="0" w:color="D3D3D3"/>
            </w:tcBorders>
            <w:shd w:val="clear" w:color="auto" w:fill="auto"/>
            <w:vAlign w:val="center"/>
            <w:hideMark/>
          </w:tcPr>
          <w:p w14:paraId="2363FAB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20.429.241,53</w:t>
            </w:r>
          </w:p>
        </w:tc>
        <w:tc>
          <w:tcPr>
            <w:tcW w:w="410" w:type="pct"/>
            <w:tcBorders>
              <w:top w:val="nil"/>
              <w:left w:val="nil"/>
              <w:bottom w:val="single" w:sz="4" w:space="0" w:color="D3D3D3"/>
              <w:right w:val="single" w:sz="4" w:space="0" w:color="D3D3D3"/>
            </w:tcBorders>
            <w:shd w:val="clear" w:color="auto" w:fill="auto"/>
            <w:vAlign w:val="center"/>
            <w:hideMark/>
          </w:tcPr>
          <w:p w14:paraId="4D96243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707.597,04</w:t>
            </w:r>
          </w:p>
        </w:tc>
        <w:tc>
          <w:tcPr>
            <w:tcW w:w="410" w:type="pct"/>
            <w:tcBorders>
              <w:top w:val="nil"/>
              <w:left w:val="nil"/>
              <w:bottom w:val="single" w:sz="4" w:space="0" w:color="D3D3D3"/>
              <w:right w:val="single" w:sz="4" w:space="0" w:color="D3D3D3"/>
            </w:tcBorders>
            <w:shd w:val="clear" w:color="708090" w:fill="708090"/>
            <w:vAlign w:val="center"/>
            <w:hideMark/>
          </w:tcPr>
          <w:p w14:paraId="13F8DEE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28.130.627,55</w:t>
            </w:r>
          </w:p>
        </w:tc>
      </w:tr>
      <w:tr w:rsidR="002A5513" w:rsidRPr="002C141F" w14:paraId="77F6988E"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17957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CCEB5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C6C3F0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BB60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DE0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29F9D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1.200,00</w:t>
            </w:r>
          </w:p>
        </w:tc>
        <w:tc>
          <w:tcPr>
            <w:tcW w:w="410" w:type="pct"/>
            <w:tcBorders>
              <w:top w:val="nil"/>
              <w:left w:val="nil"/>
              <w:bottom w:val="single" w:sz="4" w:space="0" w:color="D3D3D3"/>
              <w:right w:val="single" w:sz="4" w:space="0" w:color="D3D3D3"/>
            </w:tcBorders>
            <w:shd w:val="clear" w:color="auto" w:fill="auto"/>
            <w:vAlign w:val="center"/>
            <w:hideMark/>
          </w:tcPr>
          <w:p w14:paraId="7F62E4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42.955,00</w:t>
            </w:r>
          </w:p>
        </w:tc>
        <w:tc>
          <w:tcPr>
            <w:tcW w:w="410" w:type="pct"/>
            <w:tcBorders>
              <w:top w:val="nil"/>
              <w:left w:val="nil"/>
              <w:bottom w:val="single" w:sz="4" w:space="0" w:color="D3D3D3"/>
              <w:right w:val="single" w:sz="4" w:space="0" w:color="D3D3D3"/>
            </w:tcBorders>
            <w:shd w:val="clear" w:color="auto" w:fill="auto"/>
            <w:vAlign w:val="center"/>
            <w:hideMark/>
          </w:tcPr>
          <w:p w14:paraId="0FE322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A3629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09AB1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44.155,00</w:t>
            </w:r>
          </w:p>
        </w:tc>
      </w:tr>
      <w:tr w:rsidR="002A5513" w:rsidRPr="002C141F" w14:paraId="77111F1C"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4766C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3E255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B2ABC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9C50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D13B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E727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73.219,23</w:t>
            </w:r>
          </w:p>
        </w:tc>
        <w:tc>
          <w:tcPr>
            <w:tcW w:w="410" w:type="pct"/>
            <w:tcBorders>
              <w:top w:val="nil"/>
              <w:left w:val="nil"/>
              <w:bottom w:val="single" w:sz="4" w:space="0" w:color="D3D3D3"/>
              <w:right w:val="single" w:sz="4" w:space="0" w:color="D3D3D3"/>
            </w:tcBorders>
            <w:shd w:val="clear" w:color="auto" w:fill="auto"/>
            <w:vAlign w:val="center"/>
            <w:hideMark/>
          </w:tcPr>
          <w:p w14:paraId="13E8324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DE22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A6E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ADC95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73.219,23</w:t>
            </w:r>
          </w:p>
        </w:tc>
      </w:tr>
      <w:tr w:rsidR="002A5513" w:rsidRPr="002C141F" w14:paraId="37F3DEB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E36A9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7CC83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771AE4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CAD32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3ED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8033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36.430.609,58</w:t>
            </w:r>
          </w:p>
        </w:tc>
        <w:tc>
          <w:tcPr>
            <w:tcW w:w="410" w:type="pct"/>
            <w:tcBorders>
              <w:top w:val="nil"/>
              <w:left w:val="nil"/>
              <w:bottom w:val="single" w:sz="4" w:space="0" w:color="D3D3D3"/>
              <w:right w:val="single" w:sz="4" w:space="0" w:color="D3D3D3"/>
            </w:tcBorders>
            <w:shd w:val="clear" w:color="auto" w:fill="auto"/>
            <w:vAlign w:val="center"/>
            <w:hideMark/>
          </w:tcPr>
          <w:p w14:paraId="7D48152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6139B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FD7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25888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36.430.609,58</w:t>
            </w:r>
          </w:p>
        </w:tc>
      </w:tr>
      <w:tr w:rsidR="002A5513" w:rsidRPr="002C141F" w14:paraId="58BBDB0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B4D2E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10AA98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11664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26E9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C9DE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82F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21.895,50</w:t>
            </w:r>
          </w:p>
        </w:tc>
        <w:tc>
          <w:tcPr>
            <w:tcW w:w="410" w:type="pct"/>
            <w:tcBorders>
              <w:top w:val="nil"/>
              <w:left w:val="nil"/>
              <w:bottom w:val="single" w:sz="4" w:space="0" w:color="D3D3D3"/>
              <w:right w:val="single" w:sz="4" w:space="0" w:color="D3D3D3"/>
            </w:tcBorders>
            <w:shd w:val="clear" w:color="auto" w:fill="auto"/>
            <w:vAlign w:val="center"/>
            <w:hideMark/>
          </w:tcPr>
          <w:p w14:paraId="272323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1E9BC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B92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50D30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21.895,50</w:t>
            </w:r>
          </w:p>
        </w:tc>
      </w:tr>
      <w:tr w:rsidR="002A5513" w:rsidRPr="002C141F" w14:paraId="06A4696B"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CF6E1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5BE750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69CEBE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13E7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A4CB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1C073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D5F7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45.570,00</w:t>
            </w:r>
          </w:p>
        </w:tc>
        <w:tc>
          <w:tcPr>
            <w:tcW w:w="410" w:type="pct"/>
            <w:tcBorders>
              <w:top w:val="nil"/>
              <w:left w:val="nil"/>
              <w:bottom w:val="single" w:sz="4" w:space="0" w:color="D3D3D3"/>
              <w:right w:val="single" w:sz="4" w:space="0" w:color="D3D3D3"/>
            </w:tcBorders>
            <w:shd w:val="clear" w:color="auto" w:fill="auto"/>
            <w:vAlign w:val="center"/>
            <w:hideMark/>
          </w:tcPr>
          <w:p w14:paraId="5953F8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692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FDD36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45.570,00</w:t>
            </w:r>
          </w:p>
        </w:tc>
      </w:tr>
      <w:tr w:rsidR="002A5513" w:rsidRPr="002C141F" w14:paraId="754A60C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6CF48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EDC3E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E8114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0C1D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E749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538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904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36.321,00</w:t>
            </w:r>
          </w:p>
        </w:tc>
        <w:tc>
          <w:tcPr>
            <w:tcW w:w="410" w:type="pct"/>
            <w:tcBorders>
              <w:top w:val="nil"/>
              <w:left w:val="nil"/>
              <w:bottom w:val="single" w:sz="4" w:space="0" w:color="D3D3D3"/>
              <w:right w:val="single" w:sz="4" w:space="0" w:color="D3D3D3"/>
            </w:tcBorders>
            <w:shd w:val="clear" w:color="auto" w:fill="auto"/>
            <w:vAlign w:val="center"/>
            <w:hideMark/>
          </w:tcPr>
          <w:p w14:paraId="6CFB33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E990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608E9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36.321,00</w:t>
            </w:r>
          </w:p>
        </w:tc>
      </w:tr>
      <w:tr w:rsidR="002A5513" w:rsidRPr="002C141F" w14:paraId="63D1171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6EFDF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12DB8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207BC2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EA0B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C419E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28.922,85</w:t>
            </w:r>
          </w:p>
        </w:tc>
        <w:tc>
          <w:tcPr>
            <w:tcW w:w="410" w:type="pct"/>
            <w:tcBorders>
              <w:top w:val="nil"/>
              <w:left w:val="nil"/>
              <w:bottom w:val="single" w:sz="4" w:space="0" w:color="D3D3D3"/>
              <w:right w:val="single" w:sz="4" w:space="0" w:color="D3D3D3"/>
            </w:tcBorders>
            <w:shd w:val="clear" w:color="auto" w:fill="auto"/>
            <w:vAlign w:val="center"/>
            <w:hideMark/>
          </w:tcPr>
          <w:p w14:paraId="4D218DB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3.652.456,59</w:t>
            </w:r>
          </w:p>
        </w:tc>
        <w:tc>
          <w:tcPr>
            <w:tcW w:w="410" w:type="pct"/>
            <w:tcBorders>
              <w:top w:val="nil"/>
              <w:left w:val="nil"/>
              <w:bottom w:val="single" w:sz="4" w:space="0" w:color="D3D3D3"/>
              <w:right w:val="single" w:sz="4" w:space="0" w:color="D3D3D3"/>
            </w:tcBorders>
            <w:shd w:val="clear" w:color="auto" w:fill="auto"/>
            <w:vAlign w:val="center"/>
            <w:hideMark/>
          </w:tcPr>
          <w:p w14:paraId="1B45F8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291.337,00</w:t>
            </w:r>
          </w:p>
        </w:tc>
        <w:tc>
          <w:tcPr>
            <w:tcW w:w="410" w:type="pct"/>
            <w:tcBorders>
              <w:top w:val="nil"/>
              <w:left w:val="nil"/>
              <w:bottom w:val="single" w:sz="4" w:space="0" w:color="D3D3D3"/>
              <w:right w:val="single" w:sz="4" w:space="0" w:color="D3D3D3"/>
            </w:tcBorders>
            <w:shd w:val="clear" w:color="auto" w:fill="auto"/>
            <w:vAlign w:val="center"/>
            <w:hideMark/>
          </w:tcPr>
          <w:p w14:paraId="665647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FD192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93.945,55</w:t>
            </w:r>
          </w:p>
        </w:tc>
        <w:tc>
          <w:tcPr>
            <w:tcW w:w="410" w:type="pct"/>
            <w:tcBorders>
              <w:top w:val="nil"/>
              <w:left w:val="nil"/>
              <w:bottom w:val="single" w:sz="4" w:space="0" w:color="D3D3D3"/>
              <w:right w:val="single" w:sz="4" w:space="0" w:color="D3D3D3"/>
            </w:tcBorders>
            <w:shd w:val="clear" w:color="708090" w:fill="708090"/>
            <w:vAlign w:val="center"/>
            <w:hideMark/>
          </w:tcPr>
          <w:p w14:paraId="06BB8B0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4.066.661,99</w:t>
            </w:r>
          </w:p>
        </w:tc>
      </w:tr>
      <w:tr w:rsidR="002A5513" w:rsidRPr="002C141F" w14:paraId="56A06FF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6F596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C6411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1BB62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C35D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D7AB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B2D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75.086,25</w:t>
            </w:r>
          </w:p>
        </w:tc>
        <w:tc>
          <w:tcPr>
            <w:tcW w:w="410" w:type="pct"/>
            <w:tcBorders>
              <w:top w:val="nil"/>
              <w:left w:val="nil"/>
              <w:bottom w:val="single" w:sz="4" w:space="0" w:color="D3D3D3"/>
              <w:right w:val="single" w:sz="4" w:space="0" w:color="D3D3D3"/>
            </w:tcBorders>
            <w:shd w:val="clear" w:color="auto" w:fill="auto"/>
            <w:vAlign w:val="center"/>
            <w:hideMark/>
          </w:tcPr>
          <w:p w14:paraId="2469DB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21.337,50</w:t>
            </w:r>
          </w:p>
        </w:tc>
        <w:tc>
          <w:tcPr>
            <w:tcW w:w="410" w:type="pct"/>
            <w:tcBorders>
              <w:top w:val="nil"/>
              <w:left w:val="nil"/>
              <w:bottom w:val="single" w:sz="4" w:space="0" w:color="D3D3D3"/>
              <w:right w:val="single" w:sz="4" w:space="0" w:color="D3D3D3"/>
            </w:tcBorders>
            <w:shd w:val="clear" w:color="auto" w:fill="auto"/>
            <w:vAlign w:val="center"/>
            <w:hideMark/>
          </w:tcPr>
          <w:p w14:paraId="0C222C5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0B58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57929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96.423,75</w:t>
            </w:r>
          </w:p>
        </w:tc>
      </w:tr>
      <w:tr w:rsidR="002A5513" w:rsidRPr="002C141F" w14:paraId="3152051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F45C4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STANDART DOĞALGAZ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83F75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1B39F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04E4A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52C0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682C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131.438.708,31</w:t>
            </w:r>
          </w:p>
        </w:tc>
        <w:tc>
          <w:tcPr>
            <w:tcW w:w="410" w:type="pct"/>
            <w:tcBorders>
              <w:top w:val="nil"/>
              <w:left w:val="nil"/>
              <w:bottom w:val="single" w:sz="4" w:space="0" w:color="D3D3D3"/>
              <w:right w:val="single" w:sz="4" w:space="0" w:color="D3D3D3"/>
            </w:tcBorders>
            <w:shd w:val="clear" w:color="auto" w:fill="auto"/>
            <w:vAlign w:val="center"/>
            <w:hideMark/>
          </w:tcPr>
          <w:p w14:paraId="3643C04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4D95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8274C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C713D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131.438.708,31</w:t>
            </w:r>
          </w:p>
        </w:tc>
      </w:tr>
      <w:tr w:rsidR="002A5513" w:rsidRPr="002C141F" w14:paraId="300BEBC1"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9AFEB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F2B1390"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29A6E0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7BDFF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04C671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28.922,85</w:t>
            </w:r>
          </w:p>
        </w:tc>
        <w:tc>
          <w:tcPr>
            <w:tcW w:w="410" w:type="pct"/>
            <w:tcBorders>
              <w:top w:val="nil"/>
              <w:left w:val="nil"/>
              <w:bottom w:val="single" w:sz="4" w:space="0" w:color="D3D3D3"/>
              <w:right w:val="single" w:sz="4" w:space="0" w:color="D3D3D3"/>
            </w:tcBorders>
            <w:shd w:val="clear" w:color="708090" w:fill="708090"/>
            <w:vAlign w:val="center"/>
            <w:hideMark/>
          </w:tcPr>
          <w:p w14:paraId="1E1ACA9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174.859.091,69</w:t>
            </w:r>
          </w:p>
        </w:tc>
        <w:tc>
          <w:tcPr>
            <w:tcW w:w="410" w:type="pct"/>
            <w:tcBorders>
              <w:top w:val="nil"/>
              <w:left w:val="nil"/>
              <w:bottom w:val="single" w:sz="4" w:space="0" w:color="D3D3D3"/>
              <w:right w:val="single" w:sz="4" w:space="0" w:color="D3D3D3"/>
            </w:tcBorders>
            <w:shd w:val="clear" w:color="708090" w:fill="708090"/>
            <w:vAlign w:val="center"/>
            <w:hideMark/>
          </w:tcPr>
          <w:p w14:paraId="04DA234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5.082.102,70</w:t>
            </w:r>
          </w:p>
        </w:tc>
        <w:tc>
          <w:tcPr>
            <w:tcW w:w="410" w:type="pct"/>
            <w:tcBorders>
              <w:top w:val="nil"/>
              <w:left w:val="nil"/>
              <w:bottom w:val="single" w:sz="4" w:space="0" w:color="D3D3D3"/>
              <w:right w:val="single" w:sz="4" w:space="0" w:color="D3D3D3"/>
            </w:tcBorders>
            <w:shd w:val="clear" w:color="708090" w:fill="708090"/>
            <w:vAlign w:val="center"/>
            <w:hideMark/>
          </w:tcPr>
          <w:p w14:paraId="3F870A6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20.429.241,53</w:t>
            </w:r>
          </w:p>
        </w:tc>
        <w:tc>
          <w:tcPr>
            <w:tcW w:w="410" w:type="pct"/>
            <w:tcBorders>
              <w:top w:val="nil"/>
              <w:left w:val="nil"/>
              <w:bottom w:val="single" w:sz="4" w:space="0" w:color="D3D3D3"/>
              <w:right w:val="single" w:sz="4" w:space="0" w:color="D3D3D3"/>
            </w:tcBorders>
            <w:shd w:val="clear" w:color="708090" w:fill="708090"/>
            <w:vAlign w:val="center"/>
            <w:hideMark/>
          </w:tcPr>
          <w:p w14:paraId="3AA77F3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801.542,59</w:t>
            </w:r>
          </w:p>
        </w:tc>
        <w:tc>
          <w:tcPr>
            <w:tcW w:w="410" w:type="pct"/>
            <w:tcBorders>
              <w:top w:val="nil"/>
              <w:left w:val="nil"/>
              <w:bottom w:val="single" w:sz="4" w:space="0" w:color="D3D3D3"/>
              <w:right w:val="single" w:sz="4" w:space="0" w:color="D3D3D3"/>
            </w:tcBorders>
            <w:shd w:val="clear" w:color="708090" w:fill="708090"/>
            <w:vAlign w:val="center"/>
            <w:hideMark/>
          </w:tcPr>
          <w:p w14:paraId="46C9353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201.200.901,35</w:t>
            </w:r>
          </w:p>
        </w:tc>
      </w:tr>
    </w:tbl>
    <w:p w14:paraId="5460245A" w14:textId="77777777" w:rsidR="0062548A" w:rsidRPr="002C141F" w:rsidRDefault="0062548A" w:rsidP="0061173D">
      <w:pPr>
        <w:rPr>
          <w:rFonts w:ascii="Times New Roman" w:hAnsi="Times New Roman"/>
          <w:lang w:val="en-US"/>
        </w:rPr>
      </w:pPr>
    </w:p>
    <w:p w14:paraId="075F775A" w14:textId="77777777" w:rsidR="00AB0FC6" w:rsidRPr="002C141F" w:rsidRDefault="0062548A" w:rsidP="0062548A">
      <w:pPr>
        <w:rPr>
          <w:rFonts w:ascii="Times New Roman" w:hAnsi="Times New Roman"/>
          <w:lang w:val="en-US"/>
        </w:rPr>
      </w:pPr>
      <w:r w:rsidRPr="002C141F">
        <w:rPr>
          <w:rFonts w:ascii="Times New Roman" w:hAnsi="Times New Roman"/>
          <w:lang w:val="en-US"/>
        </w:rPr>
        <w:br w:type="page"/>
      </w:r>
    </w:p>
    <w:p w14:paraId="74726553" w14:textId="77777777" w:rsidR="00AB0FC6" w:rsidRPr="002C141F" w:rsidRDefault="004C282A" w:rsidP="00385AC9">
      <w:pPr>
        <w:pStyle w:val="Balk5"/>
        <w:rPr>
          <w:lang w:val="en-US"/>
        </w:rPr>
      </w:pPr>
      <w:bookmarkStart w:id="481" w:name="_Toc445993582"/>
      <w:bookmarkStart w:id="482" w:name="_Toc520881435"/>
      <w:r w:rsidRPr="002C141F">
        <w:rPr>
          <w:lang w:val="en-US"/>
        </w:rPr>
        <w:lastRenderedPageBreak/>
        <w:t>Table</w:t>
      </w:r>
      <w:r w:rsidR="00AB0FC6" w:rsidRPr="002C141F">
        <w:rPr>
          <w:lang w:val="en-US"/>
        </w:rPr>
        <w:t xml:space="preserve"> 10.65 RİZE</w:t>
      </w:r>
      <w:bookmarkEnd w:id="481"/>
      <w:bookmarkEnd w:id="482"/>
    </w:p>
    <w:tbl>
      <w:tblPr>
        <w:tblW w:w="5000" w:type="pct"/>
        <w:tblCellMar>
          <w:left w:w="70" w:type="dxa"/>
          <w:right w:w="70" w:type="dxa"/>
        </w:tblCellMar>
        <w:tblLook w:val="04A0" w:firstRow="1" w:lastRow="0" w:firstColumn="1" w:lastColumn="0" w:noHBand="0" w:noVBand="1"/>
      </w:tblPr>
      <w:tblGrid>
        <w:gridCol w:w="2834"/>
        <w:gridCol w:w="1096"/>
        <w:gridCol w:w="1037"/>
        <w:gridCol w:w="699"/>
        <w:gridCol w:w="1335"/>
        <w:gridCol w:w="1309"/>
        <w:gridCol w:w="1309"/>
        <w:gridCol w:w="1309"/>
        <w:gridCol w:w="1055"/>
        <w:gridCol w:w="1309"/>
      </w:tblGrid>
      <w:tr w:rsidR="002A5513" w:rsidRPr="002C141F" w14:paraId="04A2CEFC"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A612B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RİZE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529EAF2"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2743A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5AE2F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C2D9C8"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298747"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377C6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ACF59A"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5701E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F07419"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5AC5CB8A"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EB3C3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72CDD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24ECD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23FF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FEDBA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E0A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2CB41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8.629.796,48</w:t>
            </w:r>
          </w:p>
        </w:tc>
        <w:tc>
          <w:tcPr>
            <w:tcW w:w="410" w:type="pct"/>
            <w:tcBorders>
              <w:top w:val="nil"/>
              <w:left w:val="nil"/>
              <w:bottom w:val="single" w:sz="4" w:space="0" w:color="D3D3D3"/>
              <w:right w:val="single" w:sz="4" w:space="0" w:color="D3D3D3"/>
            </w:tcBorders>
            <w:shd w:val="clear" w:color="auto" w:fill="auto"/>
            <w:vAlign w:val="center"/>
            <w:hideMark/>
          </w:tcPr>
          <w:p w14:paraId="7404B78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34.095.404,40</w:t>
            </w:r>
          </w:p>
        </w:tc>
        <w:tc>
          <w:tcPr>
            <w:tcW w:w="410" w:type="pct"/>
            <w:tcBorders>
              <w:top w:val="nil"/>
              <w:left w:val="nil"/>
              <w:bottom w:val="single" w:sz="4" w:space="0" w:color="D3D3D3"/>
              <w:right w:val="single" w:sz="4" w:space="0" w:color="D3D3D3"/>
            </w:tcBorders>
            <w:shd w:val="clear" w:color="auto" w:fill="auto"/>
            <w:vAlign w:val="center"/>
            <w:hideMark/>
          </w:tcPr>
          <w:p w14:paraId="7400CD1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9.006,14</w:t>
            </w:r>
          </w:p>
        </w:tc>
        <w:tc>
          <w:tcPr>
            <w:tcW w:w="410" w:type="pct"/>
            <w:tcBorders>
              <w:top w:val="nil"/>
              <w:left w:val="nil"/>
              <w:bottom w:val="single" w:sz="4" w:space="0" w:color="D3D3D3"/>
              <w:right w:val="single" w:sz="4" w:space="0" w:color="D3D3D3"/>
            </w:tcBorders>
            <w:shd w:val="clear" w:color="708090" w:fill="708090"/>
            <w:vAlign w:val="center"/>
            <w:hideMark/>
          </w:tcPr>
          <w:p w14:paraId="5DC7F31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42.734.207,01</w:t>
            </w:r>
          </w:p>
        </w:tc>
      </w:tr>
      <w:tr w:rsidR="002A5513" w:rsidRPr="002C141F" w14:paraId="1A0AC43E"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1E559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C616E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169C4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961D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4E5D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F1CC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3E7C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19.661,69</w:t>
            </w:r>
          </w:p>
        </w:tc>
        <w:tc>
          <w:tcPr>
            <w:tcW w:w="410" w:type="pct"/>
            <w:tcBorders>
              <w:top w:val="nil"/>
              <w:left w:val="nil"/>
              <w:bottom w:val="single" w:sz="4" w:space="0" w:color="D3D3D3"/>
              <w:right w:val="single" w:sz="4" w:space="0" w:color="D3D3D3"/>
            </w:tcBorders>
            <w:shd w:val="clear" w:color="auto" w:fill="auto"/>
            <w:vAlign w:val="center"/>
            <w:hideMark/>
          </w:tcPr>
          <w:p w14:paraId="4C29D1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63299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40ABC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19.661,69</w:t>
            </w:r>
          </w:p>
        </w:tc>
      </w:tr>
      <w:tr w:rsidR="002A5513" w:rsidRPr="002C141F" w14:paraId="5E3BE1E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1734E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5616A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CAEF09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516D8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E2F01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21708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E5F0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124.152,00</w:t>
            </w:r>
          </w:p>
        </w:tc>
        <w:tc>
          <w:tcPr>
            <w:tcW w:w="410" w:type="pct"/>
            <w:tcBorders>
              <w:top w:val="nil"/>
              <w:left w:val="nil"/>
              <w:bottom w:val="single" w:sz="4" w:space="0" w:color="D3D3D3"/>
              <w:right w:val="single" w:sz="4" w:space="0" w:color="D3D3D3"/>
            </w:tcBorders>
            <w:shd w:val="clear" w:color="auto" w:fill="auto"/>
            <w:vAlign w:val="center"/>
            <w:hideMark/>
          </w:tcPr>
          <w:p w14:paraId="423573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90D8F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DF93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124.152,00</w:t>
            </w:r>
          </w:p>
        </w:tc>
      </w:tr>
      <w:tr w:rsidR="002A5513" w:rsidRPr="002C141F" w14:paraId="6CA5DB9B" w14:textId="77777777" w:rsidTr="002A5513">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A55B10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756B8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7AA076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B0E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8746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5CF1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663F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5.650.632,24</w:t>
            </w:r>
          </w:p>
        </w:tc>
        <w:tc>
          <w:tcPr>
            <w:tcW w:w="410" w:type="pct"/>
            <w:tcBorders>
              <w:top w:val="nil"/>
              <w:left w:val="nil"/>
              <w:bottom w:val="single" w:sz="4" w:space="0" w:color="D3D3D3"/>
              <w:right w:val="single" w:sz="4" w:space="0" w:color="D3D3D3"/>
            </w:tcBorders>
            <w:shd w:val="clear" w:color="auto" w:fill="auto"/>
            <w:vAlign w:val="center"/>
            <w:hideMark/>
          </w:tcPr>
          <w:p w14:paraId="3AA4E08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4591D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F91BA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5.650.632,24</w:t>
            </w:r>
          </w:p>
        </w:tc>
      </w:tr>
      <w:tr w:rsidR="002A5513" w:rsidRPr="002C141F" w14:paraId="754F1CDA" w14:textId="77777777" w:rsidTr="002A5513">
        <w:trPr>
          <w:trHeight w:val="420"/>
        </w:trPr>
        <w:tc>
          <w:tcPr>
            <w:tcW w:w="1239" w:type="pct"/>
            <w:vMerge/>
            <w:tcBorders>
              <w:top w:val="nil"/>
              <w:left w:val="single" w:sz="4" w:space="0" w:color="D3D3D3"/>
              <w:bottom w:val="single" w:sz="4" w:space="0" w:color="D3D3D3"/>
              <w:right w:val="single" w:sz="4" w:space="0" w:color="D3D3D3"/>
            </w:tcBorders>
            <w:vAlign w:val="center"/>
            <w:hideMark/>
          </w:tcPr>
          <w:p w14:paraId="31E6CDA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E6B914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FB1FB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892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F2D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93.602,65</w:t>
            </w:r>
          </w:p>
        </w:tc>
        <w:tc>
          <w:tcPr>
            <w:tcW w:w="410" w:type="pct"/>
            <w:tcBorders>
              <w:top w:val="nil"/>
              <w:left w:val="nil"/>
              <w:bottom w:val="single" w:sz="4" w:space="0" w:color="D3D3D3"/>
              <w:right w:val="single" w:sz="4" w:space="0" w:color="D3D3D3"/>
            </w:tcBorders>
            <w:shd w:val="clear" w:color="auto" w:fill="auto"/>
            <w:vAlign w:val="center"/>
            <w:hideMark/>
          </w:tcPr>
          <w:p w14:paraId="3DD4798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32.179.796,46</w:t>
            </w:r>
          </w:p>
        </w:tc>
        <w:tc>
          <w:tcPr>
            <w:tcW w:w="410" w:type="pct"/>
            <w:tcBorders>
              <w:top w:val="nil"/>
              <w:left w:val="nil"/>
              <w:bottom w:val="single" w:sz="4" w:space="0" w:color="D3D3D3"/>
              <w:right w:val="single" w:sz="4" w:space="0" w:color="D3D3D3"/>
            </w:tcBorders>
            <w:shd w:val="clear" w:color="auto" w:fill="auto"/>
            <w:vAlign w:val="center"/>
            <w:hideMark/>
          </w:tcPr>
          <w:p w14:paraId="1B46FEA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1.913.105,46</w:t>
            </w:r>
          </w:p>
        </w:tc>
        <w:tc>
          <w:tcPr>
            <w:tcW w:w="410" w:type="pct"/>
            <w:tcBorders>
              <w:top w:val="nil"/>
              <w:left w:val="nil"/>
              <w:bottom w:val="single" w:sz="4" w:space="0" w:color="D3D3D3"/>
              <w:right w:val="single" w:sz="4" w:space="0" w:color="D3D3D3"/>
            </w:tcBorders>
            <w:shd w:val="clear" w:color="auto" w:fill="auto"/>
            <w:vAlign w:val="center"/>
            <w:hideMark/>
          </w:tcPr>
          <w:p w14:paraId="0DA3C82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31DB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98.096,98</w:t>
            </w:r>
          </w:p>
        </w:tc>
        <w:tc>
          <w:tcPr>
            <w:tcW w:w="410" w:type="pct"/>
            <w:tcBorders>
              <w:top w:val="nil"/>
              <w:left w:val="nil"/>
              <w:bottom w:val="single" w:sz="4" w:space="0" w:color="D3D3D3"/>
              <w:right w:val="single" w:sz="4" w:space="0" w:color="D3D3D3"/>
            </w:tcBorders>
            <w:shd w:val="clear" w:color="708090" w:fill="708090"/>
            <w:vAlign w:val="center"/>
            <w:hideMark/>
          </w:tcPr>
          <w:p w14:paraId="2CD7FE9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34.284.601,55</w:t>
            </w:r>
          </w:p>
        </w:tc>
      </w:tr>
      <w:tr w:rsidR="002A5513" w:rsidRPr="002C141F" w14:paraId="141C2D65"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12DF4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0C082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A1688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4E5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5EF2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E07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244.598,00</w:t>
            </w:r>
          </w:p>
        </w:tc>
        <w:tc>
          <w:tcPr>
            <w:tcW w:w="410" w:type="pct"/>
            <w:tcBorders>
              <w:top w:val="nil"/>
              <w:left w:val="nil"/>
              <w:bottom w:val="single" w:sz="4" w:space="0" w:color="D3D3D3"/>
              <w:right w:val="single" w:sz="4" w:space="0" w:color="D3D3D3"/>
            </w:tcBorders>
            <w:shd w:val="clear" w:color="auto" w:fill="auto"/>
            <w:vAlign w:val="center"/>
            <w:hideMark/>
          </w:tcPr>
          <w:p w14:paraId="4DCE98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33.591,00</w:t>
            </w:r>
          </w:p>
        </w:tc>
        <w:tc>
          <w:tcPr>
            <w:tcW w:w="410" w:type="pct"/>
            <w:tcBorders>
              <w:top w:val="nil"/>
              <w:left w:val="nil"/>
              <w:bottom w:val="single" w:sz="4" w:space="0" w:color="D3D3D3"/>
              <w:right w:val="single" w:sz="4" w:space="0" w:color="D3D3D3"/>
            </w:tcBorders>
            <w:shd w:val="clear" w:color="auto" w:fill="auto"/>
            <w:vAlign w:val="center"/>
            <w:hideMark/>
          </w:tcPr>
          <w:p w14:paraId="09C882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A2C5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95063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278.189,00</w:t>
            </w:r>
          </w:p>
        </w:tc>
      </w:tr>
      <w:tr w:rsidR="002A5513" w:rsidRPr="002C141F" w14:paraId="4F9F0C75"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06453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99704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074F07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3ADB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2747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69CA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57.088,00</w:t>
            </w:r>
          </w:p>
        </w:tc>
        <w:tc>
          <w:tcPr>
            <w:tcW w:w="410" w:type="pct"/>
            <w:tcBorders>
              <w:top w:val="nil"/>
              <w:left w:val="nil"/>
              <w:bottom w:val="single" w:sz="4" w:space="0" w:color="D3D3D3"/>
              <w:right w:val="single" w:sz="4" w:space="0" w:color="D3D3D3"/>
            </w:tcBorders>
            <w:shd w:val="clear" w:color="auto" w:fill="auto"/>
            <w:vAlign w:val="center"/>
            <w:hideMark/>
          </w:tcPr>
          <w:p w14:paraId="067914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988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9F4D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773E5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57.088,00</w:t>
            </w:r>
          </w:p>
        </w:tc>
      </w:tr>
      <w:tr w:rsidR="002A5513" w:rsidRPr="002C141F" w14:paraId="723C444C"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DCC9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D8E2F11"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2B08F3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7239D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21F4A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93.602,65</w:t>
            </w:r>
          </w:p>
        </w:tc>
        <w:tc>
          <w:tcPr>
            <w:tcW w:w="410" w:type="pct"/>
            <w:tcBorders>
              <w:top w:val="nil"/>
              <w:left w:val="nil"/>
              <w:bottom w:val="single" w:sz="4" w:space="0" w:color="D3D3D3"/>
              <w:right w:val="single" w:sz="4" w:space="0" w:color="D3D3D3"/>
            </w:tcBorders>
            <w:shd w:val="clear" w:color="708090" w:fill="708090"/>
            <w:vAlign w:val="center"/>
            <w:hideMark/>
          </w:tcPr>
          <w:p w14:paraId="70B374B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32.481.482,46</w:t>
            </w:r>
          </w:p>
        </w:tc>
        <w:tc>
          <w:tcPr>
            <w:tcW w:w="410" w:type="pct"/>
            <w:tcBorders>
              <w:top w:val="nil"/>
              <w:left w:val="nil"/>
              <w:bottom w:val="single" w:sz="4" w:space="0" w:color="D3D3D3"/>
              <w:right w:val="single" w:sz="4" w:space="0" w:color="D3D3D3"/>
            </w:tcBorders>
            <w:shd w:val="clear" w:color="708090" w:fill="708090"/>
            <w:vAlign w:val="center"/>
            <w:hideMark/>
          </w:tcPr>
          <w:p w14:paraId="2F90BC3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16.370.938,87</w:t>
            </w:r>
          </w:p>
        </w:tc>
        <w:tc>
          <w:tcPr>
            <w:tcW w:w="410" w:type="pct"/>
            <w:tcBorders>
              <w:top w:val="nil"/>
              <w:left w:val="nil"/>
              <w:bottom w:val="single" w:sz="4" w:space="0" w:color="D3D3D3"/>
              <w:right w:val="single" w:sz="4" w:space="0" w:color="D3D3D3"/>
            </w:tcBorders>
            <w:shd w:val="clear" w:color="708090" w:fill="708090"/>
            <w:vAlign w:val="center"/>
            <w:hideMark/>
          </w:tcPr>
          <w:p w14:paraId="5E904A1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34.095.404,40</w:t>
            </w:r>
          </w:p>
        </w:tc>
        <w:tc>
          <w:tcPr>
            <w:tcW w:w="410" w:type="pct"/>
            <w:tcBorders>
              <w:top w:val="nil"/>
              <w:left w:val="nil"/>
              <w:bottom w:val="single" w:sz="4" w:space="0" w:color="D3D3D3"/>
              <w:right w:val="single" w:sz="4" w:space="0" w:color="D3D3D3"/>
            </w:tcBorders>
            <w:shd w:val="clear" w:color="708090" w:fill="708090"/>
            <w:vAlign w:val="center"/>
            <w:hideMark/>
          </w:tcPr>
          <w:p w14:paraId="6077273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107.103,12</w:t>
            </w:r>
          </w:p>
        </w:tc>
        <w:tc>
          <w:tcPr>
            <w:tcW w:w="410" w:type="pct"/>
            <w:tcBorders>
              <w:top w:val="nil"/>
              <w:left w:val="nil"/>
              <w:bottom w:val="single" w:sz="4" w:space="0" w:color="D3D3D3"/>
              <w:right w:val="single" w:sz="4" w:space="0" w:color="D3D3D3"/>
            </w:tcBorders>
            <w:shd w:val="clear" w:color="708090" w:fill="708090"/>
            <w:vAlign w:val="center"/>
            <w:hideMark/>
          </w:tcPr>
          <w:p w14:paraId="5628B1D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83.148.531,49</w:t>
            </w:r>
          </w:p>
        </w:tc>
      </w:tr>
    </w:tbl>
    <w:p w14:paraId="0D150FB9" w14:textId="77777777" w:rsidR="0062548A" w:rsidRPr="002C141F" w:rsidRDefault="0062548A" w:rsidP="0062548A">
      <w:pPr>
        <w:rPr>
          <w:lang w:val="en-US"/>
        </w:rPr>
      </w:pPr>
    </w:p>
    <w:p w14:paraId="7C08E646" w14:textId="77777777" w:rsidR="002A5513" w:rsidRPr="002C141F" w:rsidRDefault="002A5513" w:rsidP="0062548A">
      <w:pPr>
        <w:rPr>
          <w:lang w:val="en-US"/>
        </w:rPr>
      </w:pPr>
    </w:p>
    <w:p w14:paraId="7C7702DD" w14:textId="77777777" w:rsidR="002A5513" w:rsidRPr="002C141F" w:rsidRDefault="002A5513" w:rsidP="0062548A">
      <w:pPr>
        <w:rPr>
          <w:lang w:val="en-US"/>
        </w:rPr>
      </w:pPr>
    </w:p>
    <w:p w14:paraId="7CB5C6CD" w14:textId="77777777" w:rsidR="002A5513" w:rsidRPr="002C141F" w:rsidRDefault="002A5513" w:rsidP="0062548A">
      <w:pPr>
        <w:rPr>
          <w:lang w:val="en-US"/>
        </w:rPr>
      </w:pPr>
    </w:p>
    <w:p w14:paraId="6498A3AD" w14:textId="77777777" w:rsidR="002A5513" w:rsidRPr="002C141F" w:rsidRDefault="002A5513" w:rsidP="0062548A">
      <w:pPr>
        <w:rPr>
          <w:lang w:val="en-US"/>
        </w:rPr>
      </w:pPr>
    </w:p>
    <w:p w14:paraId="4ECC11C4" w14:textId="77777777" w:rsidR="002A5513" w:rsidRPr="002C141F" w:rsidRDefault="002A5513" w:rsidP="0062548A">
      <w:pPr>
        <w:rPr>
          <w:lang w:val="en-US"/>
        </w:rPr>
      </w:pPr>
    </w:p>
    <w:p w14:paraId="05D277F4" w14:textId="77777777" w:rsidR="002A5513" w:rsidRPr="002C141F" w:rsidRDefault="002A5513" w:rsidP="0062548A">
      <w:pPr>
        <w:rPr>
          <w:lang w:val="en-US"/>
        </w:rPr>
      </w:pPr>
    </w:p>
    <w:p w14:paraId="765086C2" w14:textId="77777777" w:rsidR="002A5513" w:rsidRPr="002C141F" w:rsidRDefault="002A5513" w:rsidP="0062548A">
      <w:pPr>
        <w:rPr>
          <w:lang w:val="en-US"/>
        </w:rPr>
      </w:pPr>
    </w:p>
    <w:p w14:paraId="0A4EA662" w14:textId="77777777" w:rsidR="002A5513" w:rsidRPr="002C141F" w:rsidRDefault="002A5513" w:rsidP="0062548A">
      <w:pPr>
        <w:rPr>
          <w:lang w:val="en-US"/>
        </w:rPr>
      </w:pPr>
    </w:p>
    <w:p w14:paraId="0651B248" w14:textId="77777777" w:rsidR="00AB0FC6" w:rsidRPr="002C141F" w:rsidRDefault="004C282A" w:rsidP="00385AC9">
      <w:pPr>
        <w:pStyle w:val="Balk5"/>
        <w:rPr>
          <w:lang w:val="en-US"/>
        </w:rPr>
      </w:pPr>
      <w:bookmarkStart w:id="483" w:name="_Toc445993583"/>
      <w:bookmarkStart w:id="484" w:name="_Toc520881436"/>
      <w:r w:rsidRPr="002C141F">
        <w:rPr>
          <w:lang w:val="en-US"/>
        </w:rPr>
        <w:t>Table</w:t>
      </w:r>
      <w:r w:rsidR="00AB0FC6" w:rsidRPr="002C141F">
        <w:rPr>
          <w:lang w:val="en-US"/>
        </w:rPr>
        <w:t xml:space="preserve"> 10.66 SAKARYA</w:t>
      </w:r>
      <w:bookmarkEnd w:id="483"/>
      <w:bookmarkEnd w:id="484"/>
    </w:p>
    <w:tbl>
      <w:tblPr>
        <w:tblW w:w="5283" w:type="pct"/>
        <w:tblCellMar>
          <w:left w:w="70" w:type="dxa"/>
          <w:right w:w="70" w:type="dxa"/>
        </w:tblCellMar>
        <w:tblLook w:val="04A0" w:firstRow="1" w:lastRow="0" w:firstColumn="1" w:lastColumn="0" w:noHBand="0" w:noVBand="1"/>
      </w:tblPr>
      <w:tblGrid>
        <w:gridCol w:w="1820"/>
        <w:gridCol w:w="1268"/>
        <w:gridCol w:w="1563"/>
        <w:gridCol w:w="1055"/>
        <w:gridCol w:w="1335"/>
        <w:gridCol w:w="1411"/>
        <w:gridCol w:w="1309"/>
        <w:gridCol w:w="1411"/>
        <w:gridCol w:w="1309"/>
        <w:gridCol w:w="1563"/>
      </w:tblGrid>
      <w:tr w:rsidR="002A5513" w:rsidRPr="002C141F" w14:paraId="5E002BBC" w14:textId="77777777" w:rsidTr="002A5513">
        <w:trPr>
          <w:cantSplit/>
          <w:trHeight w:val="420"/>
          <w:tblHeader/>
        </w:trPr>
        <w:tc>
          <w:tcPr>
            <w:tcW w:w="6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7311BD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85" w:name="_Toc445993584"/>
            <w:r w:rsidRPr="002C141F">
              <w:rPr>
                <w:rFonts w:ascii="Tahoma" w:eastAsia="Times New Roman" w:hAnsi="Tahoma" w:cs="Tahoma"/>
                <w:b/>
                <w:bCs/>
                <w:color w:val="FFFFFF"/>
                <w:sz w:val="16"/>
                <w:szCs w:val="16"/>
                <w:lang w:val="en-US" w:eastAsia="tr-TR"/>
              </w:rPr>
              <w:lastRenderedPageBreak/>
              <w:t>SAKARYA</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14:paraId="0206F7D5"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605E543C"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14:paraId="1DD261EF"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09" w:type="pct"/>
            <w:tcBorders>
              <w:top w:val="single" w:sz="4" w:space="0" w:color="D3D3D3"/>
              <w:left w:val="nil"/>
              <w:bottom w:val="single" w:sz="4" w:space="0" w:color="D3D3D3"/>
              <w:right w:val="single" w:sz="4" w:space="0" w:color="D3D3D3"/>
            </w:tcBorders>
            <w:shd w:val="clear" w:color="6E9ECA" w:fill="6E9ECA"/>
            <w:vAlign w:val="center"/>
            <w:hideMark/>
          </w:tcPr>
          <w:p w14:paraId="2B03DA07"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4DD00DF7"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41B4AB40"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4B1A8D04"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54A0B95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34F2B46B"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2D50D371"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79AB45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AGDAŞ ADAPAZARI GAZ DAĞITIM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1505872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3" w:type="pct"/>
            <w:tcBorders>
              <w:top w:val="nil"/>
              <w:left w:val="nil"/>
              <w:bottom w:val="single" w:sz="4" w:space="0" w:color="D3D3D3"/>
              <w:right w:val="single" w:sz="4" w:space="0" w:color="D3D3D3"/>
            </w:tcBorders>
            <w:shd w:val="clear" w:color="auto" w:fill="auto"/>
            <w:vAlign w:val="center"/>
            <w:hideMark/>
          </w:tcPr>
          <w:p w14:paraId="101E042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6A92667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707.740,36</w:t>
            </w:r>
          </w:p>
        </w:tc>
        <w:tc>
          <w:tcPr>
            <w:tcW w:w="409" w:type="pct"/>
            <w:tcBorders>
              <w:top w:val="nil"/>
              <w:left w:val="nil"/>
              <w:bottom w:val="single" w:sz="4" w:space="0" w:color="D3D3D3"/>
              <w:right w:val="single" w:sz="4" w:space="0" w:color="D3D3D3"/>
            </w:tcBorders>
            <w:shd w:val="clear" w:color="auto" w:fill="auto"/>
            <w:vAlign w:val="center"/>
            <w:hideMark/>
          </w:tcPr>
          <w:p w14:paraId="0D70FD2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42AD986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35.209.803,00</w:t>
            </w:r>
          </w:p>
        </w:tc>
        <w:tc>
          <w:tcPr>
            <w:tcW w:w="471" w:type="pct"/>
            <w:tcBorders>
              <w:top w:val="nil"/>
              <w:left w:val="nil"/>
              <w:bottom w:val="single" w:sz="4" w:space="0" w:color="D3D3D3"/>
              <w:right w:val="single" w:sz="4" w:space="0" w:color="D3D3D3"/>
            </w:tcBorders>
            <w:shd w:val="clear" w:color="auto" w:fill="auto"/>
            <w:vAlign w:val="center"/>
            <w:hideMark/>
          </w:tcPr>
          <w:p w14:paraId="18BCF80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37.035.282,00</w:t>
            </w:r>
          </w:p>
        </w:tc>
        <w:tc>
          <w:tcPr>
            <w:tcW w:w="508" w:type="pct"/>
            <w:tcBorders>
              <w:top w:val="nil"/>
              <w:left w:val="nil"/>
              <w:bottom w:val="single" w:sz="4" w:space="0" w:color="D3D3D3"/>
              <w:right w:val="single" w:sz="4" w:space="0" w:color="D3D3D3"/>
            </w:tcBorders>
            <w:shd w:val="clear" w:color="auto" w:fill="auto"/>
            <w:vAlign w:val="center"/>
            <w:hideMark/>
          </w:tcPr>
          <w:p w14:paraId="2483A5A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196.018.005,00</w:t>
            </w:r>
          </w:p>
        </w:tc>
        <w:tc>
          <w:tcPr>
            <w:tcW w:w="471" w:type="pct"/>
            <w:tcBorders>
              <w:top w:val="nil"/>
              <w:left w:val="nil"/>
              <w:bottom w:val="single" w:sz="4" w:space="0" w:color="D3D3D3"/>
              <w:right w:val="single" w:sz="4" w:space="0" w:color="D3D3D3"/>
            </w:tcBorders>
            <w:shd w:val="clear" w:color="auto" w:fill="auto"/>
            <w:vAlign w:val="center"/>
            <w:hideMark/>
          </w:tcPr>
          <w:p w14:paraId="697760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12.891.655,00</w:t>
            </w:r>
          </w:p>
        </w:tc>
        <w:tc>
          <w:tcPr>
            <w:tcW w:w="563" w:type="pct"/>
            <w:tcBorders>
              <w:top w:val="nil"/>
              <w:left w:val="nil"/>
              <w:bottom w:val="single" w:sz="4" w:space="0" w:color="D3D3D3"/>
              <w:right w:val="single" w:sz="4" w:space="0" w:color="D3D3D3"/>
            </w:tcBorders>
            <w:shd w:val="clear" w:color="708090" w:fill="708090"/>
            <w:vAlign w:val="center"/>
            <w:hideMark/>
          </w:tcPr>
          <w:p w14:paraId="23B9E34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281.862.485,36</w:t>
            </w:r>
          </w:p>
        </w:tc>
      </w:tr>
      <w:tr w:rsidR="002A5513" w:rsidRPr="002C141F" w14:paraId="70459D36"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0CC55D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GEPA DOĞAL GAZ DAĞITIM SANAYİ VE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0A04FC8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3" w:type="pct"/>
            <w:tcBorders>
              <w:top w:val="nil"/>
              <w:left w:val="nil"/>
              <w:bottom w:val="single" w:sz="4" w:space="0" w:color="D3D3D3"/>
              <w:right w:val="single" w:sz="4" w:space="0" w:color="D3D3D3"/>
            </w:tcBorders>
            <w:shd w:val="clear" w:color="auto" w:fill="auto"/>
            <w:vAlign w:val="center"/>
            <w:hideMark/>
          </w:tcPr>
          <w:p w14:paraId="7C57C8E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4EC4847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641B9F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12C007A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44.048.993,99</w:t>
            </w:r>
          </w:p>
        </w:tc>
        <w:tc>
          <w:tcPr>
            <w:tcW w:w="471" w:type="pct"/>
            <w:tcBorders>
              <w:top w:val="nil"/>
              <w:left w:val="nil"/>
              <w:bottom w:val="single" w:sz="4" w:space="0" w:color="D3D3D3"/>
              <w:right w:val="single" w:sz="4" w:space="0" w:color="D3D3D3"/>
            </w:tcBorders>
            <w:shd w:val="clear" w:color="auto" w:fill="auto"/>
            <w:vAlign w:val="center"/>
            <w:hideMark/>
          </w:tcPr>
          <w:p w14:paraId="6BF1FF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1.419.642,21</w:t>
            </w:r>
          </w:p>
        </w:tc>
        <w:tc>
          <w:tcPr>
            <w:tcW w:w="508" w:type="pct"/>
            <w:tcBorders>
              <w:top w:val="nil"/>
              <w:left w:val="nil"/>
              <w:bottom w:val="single" w:sz="4" w:space="0" w:color="D3D3D3"/>
              <w:right w:val="single" w:sz="4" w:space="0" w:color="D3D3D3"/>
            </w:tcBorders>
            <w:shd w:val="clear" w:color="auto" w:fill="auto"/>
            <w:vAlign w:val="center"/>
            <w:hideMark/>
          </w:tcPr>
          <w:p w14:paraId="3DEDA5D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9.886.851,94</w:t>
            </w:r>
          </w:p>
        </w:tc>
        <w:tc>
          <w:tcPr>
            <w:tcW w:w="471" w:type="pct"/>
            <w:tcBorders>
              <w:top w:val="nil"/>
              <w:left w:val="nil"/>
              <w:bottom w:val="single" w:sz="4" w:space="0" w:color="D3D3D3"/>
              <w:right w:val="single" w:sz="4" w:space="0" w:color="D3D3D3"/>
            </w:tcBorders>
            <w:shd w:val="clear" w:color="auto" w:fill="auto"/>
            <w:vAlign w:val="center"/>
            <w:hideMark/>
          </w:tcPr>
          <w:p w14:paraId="610121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0362619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55.355.488,14</w:t>
            </w:r>
          </w:p>
        </w:tc>
      </w:tr>
      <w:tr w:rsidR="002A5513" w:rsidRPr="002C141F" w14:paraId="17C53022"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39AD20E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41D3C9D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3" w:type="pct"/>
            <w:tcBorders>
              <w:top w:val="nil"/>
              <w:left w:val="nil"/>
              <w:bottom w:val="single" w:sz="4" w:space="0" w:color="D3D3D3"/>
              <w:right w:val="single" w:sz="4" w:space="0" w:color="D3D3D3"/>
            </w:tcBorders>
            <w:shd w:val="clear" w:color="auto" w:fill="auto"/>
            <w:vAlign w:val="center"/>
            <w:hideMark/>
          </w:tcPr>
          <w:p w14:paraId="74F2C5A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20953FE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18C16F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4FE2B23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6DB06C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461.199,14</w:t>
            </w:r>
          </w:p>
        </w:tc>
        <w:tc>
          <w:tcPr>
            <w:tcW w:w="508" w:type="pct"/>
            <w:tcBorders>
              <w:top w:val="nil"/>
              <w:left w:val="nil"/>
              <w:bottom w:val="single" w:sz="4" w:space="0" w:color="D3D3D3"/>
              <w:right w:val="single" w:sz="4" w:space="0" w:color="D3D3D3"/>
            </w:tcBorders>
            <w:shd w:val="clear" w:color="auto" w:fill="auto"/>
            <w:vAlign w:val="center"/>
            <w:hideMark/>
          </w:tcPr>
          <w:p w14:paraId="5BA0A9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4.642,99</w:t>
            </w:r>
          </w:p>
        </w:tc>
        <w:tc>
          <w:tcPr>
            <w:tcW w:w="471" w:type="pct"/>
            <w:tcBorders>
              <w:top w:val="nil"/>
              <w:left w:val="nil"/>
              <w:bottom w:val="single" w:sz="4" w:space="0" w:color="D3D3D3"/>
              <w:right w:val="single" w:sz="4" w:space="0" w:color="D3D3D3"/>
            </w:tcBorders>
            <w:shd w:val="clear" w:color="auto" w:fill="auto"/>
            <w:vAlign w:val="center"/>
            <w:hideMark/>
          </w:tcPr>
          <w:p w14:paraId="3D9D55A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229,40</w:t>
            </w:r>
          </w:p>
        </w:tc>
        <w:tc>
          <w:tcPr>
            <w:tcW w:w="563" w:type="pct"/>
            <w:tcBorders>
              <w:top w:val="nil"/>
              <w:left w:val="nil"/>
              <w:bottom w:val="single" w:sz="4" w:space="0" w:color="D3D3D3"/>
              <w:right w:val="single" w:sz="4" w:space="0" w:color="D3D3D3"/>
            </w:tcBorders>
            <w:shd w:val="clear" w:color="708090" w:fill="708090"/>
            <w:vAlign w:val="center"/>
            <w:hideMark/>
          </w:tcPr>
          <w:p w14:paraId="57EC1A9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466.071,53</w:t>
            </w:r>
          </w:p>
        </w:tc>
      </w:tr>
      <w:tr w:rsidR="002A5513" w:rsidRPr="002C141F" w14:paraId="3C3D3FF5"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02D445F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248C143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2CF0E1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00A69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1A6F7DE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423D4D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396.079,18</w:t>
            </w:r>
          </w:p>
        </w:tc>
        <w:tc>
          <w:tcPr>
            <w:tcW w:w="471" w:type="pct"/>
            <w:tcBorders>
              <w:top w:val="nil"/>
              <w:left w:val="nil"/>
              <w:bottom w:val="single" w:sz="4" w:space="0" w:color="D3D3D3"/>
              <w:right w:val="single" w:sz="4" w:space="0" w:color="D3D3D3"/>
            </w:tcBorders>
            <w:shd w:val="clear" w:color="auto" w:fill="auto"/>
            <w:vAlign w:val="center"/>
            <w:hideMark/>
          </w:tcPr>
          <w:p w14:paraId="44C2A3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9F5F8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6C52AF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42.830,37</w:t>
            </w:r>
          </w:p>
        </w:tc>
        <w:tc>
          <w:tcPr>
            <w:tcW w:w="563" w:type="pct"/>
            <w:tcBorders>
              <w:top w:val="nil"/>
              <w:left w:val="nil"/>
              <w:bottom w:val="single" w:sz="4" w:space="0" w:color="D3D3D3"/>
              <w:right w:val="single" w:sz="4" w:space="0" w:color="D3D3D3"/>
            </w:tcBorders>
            <w:shd w:val="clear" w:color="708090" w:fill="708090"/>
            <w:vAlign w:val="center"/>
            <w:hideMark/>
          </w:tcPr>
          <w:p w14:paraId="3B2CAED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438.909,55</w:t>
            </w:r>
          </w:p>
        </w:tc>
      </w:tr>
      <w:tr w:rsidR="002A5513" w:rsidRPr="002C141F" w14:paraId="1419F790"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4CB748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5C41D5F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3" w:type="pct"/>
            <w:tcBorders>
              <w:top w:val="nil"/>
              <w:left w:val="nil"/>
              <w:bottom w:val="single" w:sz="4" w:space="0" w:color="D3D3D3"/>
              <w:right w:val="single" w:sz="4" w:space="0" w:color="D3D3D3"/>
            </w:tcBorders>
            <w:shd w:val="clear" w:color="auto" w:fill="auto"/>
            <w:vAlign w:val="center"/>
            <w:hideMark/>
          </w:tcPr>
          <w:p w14:paraId="64BAB2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2.835.314.804,92</w:t>
            </w:r>
          </w:p>
        </w:tc>
        <w:tc>
          <w:tcPr>
            <w:tcW w:w="380" w:type="pct"/>
            <w:tcBorders>
              <w:top w:val="nil"/>
              <w:left w:val="nil"/>
              <w:bottom w:val="single" w:sz="4" w:space="0" w:color="D3D3D3"/>
              <w:right w:val="single" w:sz="4" w:space="0" w:color="D3D3D3"/>
            </w:tcBorders>
            <w:shd w:val="clear" w:color="auto" w:fill="auto"/>
            <w:vAlign w:val="center"/>
            <w:hideMark/>
          </w:tcPr>
          <w:p w14:paraId="695E10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58B15C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27312E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4.926.208,98</w:t>
            </w:r>
          </w:p>
        </w:tc>
        <w:tc>
          <w:tcPr>
            <w:tcW w:w="471" w:type="pct"/>
            <w:tcBorders>
              <w:top w:val="nil"/>
              <w:left w:val="nil"/>
              <w:bottom w:val="single" w:sz="4" w:space="0" w:color="D3D3D3"/>
              <w:right w:val="single" w:sz="4" w:space="0" w:color="D3D3D3"/>
            </w:tcBorders>
            <w:shd w:val="clear" w:color="auto" w:fill="auto"/>
            <w:vAlign w:val="center"/>
            <w:hideMark/>
          </w:tcPr>
          <w:p w14:paraId="24C399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EED6A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7518F37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5940556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2.840.241.013,90</w:t>
            </w:r>
          </w:p>
        </w:tc>
      </w:tr>
      <w:tr w:rsidR="002A5513" w:rsidRPr="002C141F" w14:paraId="53F80E47"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33B154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4CACD11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1CDF0A7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3A17BA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5510A7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B006FE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63.217,89</w:t>
            </w:r>
          </w:p>
        </w:tc>
        <w:tc>
          <w:tcPr>
            <w:tcW w:w="471" w:type="pct"/>
            <w:tcBorders>
              <w:top w:val="nil"/>
              <w:left w:val="nil"/>
              <w:bottom w:val="single" w:sz="4" w:space="0" w:color="D3D3D3"/>
              <w:right w:val="single" w:sz="4" w:space="0" w:color="D3D3D3"/>
            </w:tcBorders>
            <w:shd w:val="clear" w:color="auto" w:fill="auto"/>
            <w:vAlign w:val="center"/>
            <w:hideMark/>
          </w:tcPr>
          <w:p w14:paraId="5AD1D41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3EC395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705DAD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54D6EAB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63.217,89</w:t>
            </w:r>
          </w:p>
        </w:tc>
      </w:tr>
      <w:tr w:rsidR="002A5513" w:rsidRPr="002C141F" w14:paraId="57F40E08"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6E48ADC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ERDGAZ DOĞAL GAZ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753FB26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3" w:type="pct"/>
            <w:tcBorders>
              <w:top w:val="nil"/>
              <w:left w:val="nil"/>
              <w:bottom w:val="single" w:sz="4" w:space="0" w:color="D3D3D3"/>
              <w:right w:val="single" w:sz="4" w:space="0" w:color="D3D3D3"/>
            </w:tcBorders>
            <w:shd w:val="clear" w:color="auto" w:fill="auto"/>
            <w:vAlign w:val="center"/>
            <w:hideMark/>
          </w:tcPr>
          <w:p w14:paraId="27AB6C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7680E47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49C9E9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620F8A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125.446.818,00</w:t>
            </w:r>
          </w:p>
        </w:tc>
        <w:tc>
          <w:tcPr>
            <w:tcW w:w="471" w:type="pct"/>
            <w:tcBorders>
              <w:top w:val="nil"/>
              <w:left w:val="nil"/>
              <w:bottom w:val="single" w:sz="4" w:space="0" w:color="D3D3D3"/>
              <w:right w:val="single" w:sz="4" w:space="0" w:color="D3D3D3"/>
            </w:tcBorders>
            <w:shd w:val="clear" w:color="auto" w:fill="auto"/>
            <w:vAlign w:val="center"/>
            <w:hideMark/>
          </w:tcPr>
          <w:p w14:paraId="0943F04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5.082.213,92</w:t>
            </w:r>
          </w:p>
        </w:tc>
        <w:tc>
          <w:tcPr>
            <w:tcW w:w="508" w:type="pct"/>
            <w:tcBorders>
              <w:top w:val="nil"/>
              <w:left w:val="nil"/>
              <w:bottom w:val="single" w:sz="4" w:space="0" w:color="D3D3D3"/>
              <w:right w:val="single" w:sz="4" w:space="0" w:color="D3D3D3"/>
            </w:tcBorders>
            <w:shd w:val="clear" w:color="auto" w:fill="auto"/>
            <w:vAlign w:val="center"/>
            <w:hideMark/>
          </w:tcPr>
          <w:p w14:paraId="0E65F3E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784B38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5.800.444,00</w:t>
            </w:r>
          </w:p>
        </w:tc>
        <w:tc>
          <w:tcPr>
            <w:tcW w:w="563" w:type="pct"/>
            <w:tcBorders>
              <w:top w:val="nil"/>
              <w:left w:val="nil"/>
              <w:bottom w:val="single" w:sz="4" w:space="0" w:color="D3D3D3"/>
              <w:right w:val="single" w:sz="4" w:space="0" w:color="D3D3D3"/>
            </w:tcBorders>
            <w:shd w:val="clear" w:color="708090" w:fill="708090"/>
            <w:vAlign w:val="center"/>
            <w:hideMark/>
          </w:tcPr>
          <w:p w14:paraId="78B8788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136.329.475,92</w:t>
            </w:r>
          </w:p>
        </w:tc>
      </w:tr>
      <w:tr w:rsidR="002A5513" w:rsidRPr="002C141F" w14:paraId="74A6B6B0"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8CB3E0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GUNVOR ENERJİ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38171BF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3" w:type="pct"/>
            <w:tcBorders>
              <w:top w:val="nil"/>
              <w:left w:val="nil"/>
              <w:bottom w:val="single" w:sz="4" w:space="0" w:color="D3D3D3"/>
              <w:right w:val="single" w:sz="4" w:space="0" w:color="D3D3D3"/>
            </w:tcBorders>
            <w:shd w:val="clear" w:color="auto" w:fill="auto"/>
            <w:vAlign w:val="center"/>
            <w:hideMark/>
          </w:tcPr>
          <w:p w14:paraId="6999680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D392B2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5538BF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D2885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1.810.841,67</w:t>
            </w:r>
          </w:p>
        </w:tc>
        <w:tc>
          <w:tcPr>
            <w:tcW w:w="471" w:type="pct"/>
            <w:tcBorders>
              <w:top w:val="nil"/>
              <w:left w:val="nil"/>
              <w:bottom w:val="single" w:sz="4" w:space="0" w:color="D3D3D3"/>
              <w:right w:val="single" w:sz="4" w:space="0" w:color="D3D3D3"/>
            </w:tcBorders>
            <w:shd w:val="clear" w:color="auto" w:fill="auto"/>
            <w:vAlign w:val="center"/>
            <w:hideMark/>
          </w:tcPr>
          <w:p w14:paraId="16A0D52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331CD8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749D64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5531DAE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1.810.841,67</w:t>
            </w:r>
          </w:p>
        </w:tc>
      </w:tr>
      <w:tr w:rsidR="002A5513" w:rsidRPr="002C141F" w14:paraId="31ACB4D2"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3ABB6CA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43453B0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51F68A5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7A26A6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37DB618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638F5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391.190,00</w:t>
            </w:r>
          </w:p>
        </w:tc>
        <w:tc>
          <w:tcPr>
            <w:tcW w:w="471" w:type="pct"/>
            <w:tcBorders>
              <w:top w:val="nil"/>
              <w:left w:val="nil"/>
              <w:bottom w:val="single" w:sz="4" w:space="0" w:color="D3D3D3"/>
              <w:right w:val="single" w:sz="4" w:space="0" w:color="D3D3D3"/>
            </w:tcBorders>
            <w:shd w:val="clear" w:color="auto" w:fill="auto"/>
            <w:vAlign w:val="center"/>
            <w:hideMark/>
          </w:tcPr>
          <w:p w14:paraId="023D3B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340.709,00</w:t>
            </w:r>
          </w:p>
        </w:tc>
        <w:tc>
          <w:tcPr>
            <w:tcW w:w="508" w:type="pct"/>
            <w:tcBorders>
              <w:top w:val="nil"/>
              <w:left w:val="nil"/>
              <w:bottom w:val="single" w:sz="4" w:space="0" w:color="D3D3D3"/>
              <w:right w:val="single" w:sz="4" w:space="0" w:color="D3D3D3"/>
            </w:tcBorders>
            <w:shd w:val="clear" w:color="auto" w:fill="auto"/>
            <w:vAlign w:val="center"/>
            <w:hideMark/>
          </w:tcPr>
          <w:p w14:paraId="0223BFB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307F6BC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987.509,00</w:t>
            </w:r>
          </w:p>
        </w:tc>
        <w:tc>
          <w:tcPr>
            <w:tcW w:w="563" w:type="pct"/>
            <w:tcBorders>
              <w:top w:val="nil"/>
              <w:left w:val="nil"/>
              <w:bottom w:val="single" w:sz="4" w:space="0" w:color="D3D3D3"/>
              <w:right w:val="single" w:sz="4" w:space="0" w:color="D3D3D3"/>
            </w:tcBorders>
            <w:shd w:val="clear" w:color="708090" w:fill="708090"/>
            <w:vAlign w:val="center"/>
            <w:hideMark/>
          </w:tcPr>
          <w:p w14:paraId="2355E7D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1.719.408,00</w:t>
            </w:r>
          </w:p>
        </w:tc>
      </w:tr>
      <w:tr w:rsidR="002A5513" w:rsidRPr="002C141F" w14:paraId="318038E8"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49A1A43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5925E09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3" w:type="pct"/>
            <w:tcBorders>
              <w:top w:val="nil"/>
              <w:left w:val="nil"/>
              <w:bottom w:val="single" w:sz="4" w:space="0" w:color="D3D3D3"/>
              <w:right w:val="single" w:sz="4" w:space="0" w:color="D3D3D3"/>
            </w:tcBorders>
            <w:shd w:val="clear" w:color="auto" w:fill="auto"/>
            <w:vAlign w:val="center"/>
            <w:hideMark/>
          </w:tcPr>
          <w:p w14:paraId="1D250DE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193B1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0A1835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5DC756E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106.220,62</w:t>
            </w:r>
          </w:p>
        </w:tc>
        <w:tc>
          <w:tcPr>
            <w:tcW w:w="471" w:type="pct"/>
            <w:tcBorders>
              <w:top w:val="nil"/>
              <w:left w:val="nil"/>
              <w:bottom w:val="single" w:sz="4" w:space="0" w:color="D3D3D3"/>
              <w:right w:val="single" w:sz="4" w:space="0" w:color="D3D3D3"/>
            </w:tcBorders>
            <w:shd w:val="clear" w:color="auto" w:fill="auto"/>
            <w:vAlign w:val="center"/>
            <w:hideMark/>
          </w:tcPr>
          <w:p w14:paraId="435E3C8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12.904,55</w:t>
            </w:r>
          </w:p>
        </w:tc>
        <w:tc>
          <w:tcPr>
            <w:tcW w:w="508" w:type="pct"/>
            <w:tcBorders>
              <w:top w:val="nil"/>
              <w:left w:val="nil"/>
              <w:bottom w:val="single" w:sz="4" w:space="0" w:color="D3D3D3"/>
              <w:right w:val="single" w:sz="4" w:space="0" w:color="D3D3D3"/>
            </w:tcBorders>
            <w:shd w:val="clear" w:color="auto" w:fill="auto"/>
            <w:vAlign w:val="center"/>
            <w:hideMark/>
          </w:tcPr>
          <w:p w14:paraId="1145DC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0289D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170.595,79</w:t>
            </w:r>
          </w:p>
        </w:tc>
        <w:tc>
          <w:tcPr>
            <w:tcW w:w="563" w:type="pct"/>
            <w:tcBorders>
              <w:top w:val="nil"/>
              <w:left w:val="nil"/>
              <w:bottom w:val="single" w:sz="4" w:space="0" w:color="D3D3D3"/>
              <w:right w:val="single" w:sz="4" w:space="0" w:color="D3D3D3"/>
            </w:tcBorders>
            <w:shd w:val="clear" w:color="708090" w:fill="708090"/>
            <w:vAlign w:val="center"/>
            <w:hideMark/>
          </w:tcPr>
          <w:p w14:paraId="712EF52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289.720,96</w:t>
            </w:r>
          </w:p>
        </w:tc>
      </w:tr>
      <w:tr w:rsidR="002A5513" w:rsidRPr="002C141F" w14:paraId="767BAC7A"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F13DE7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58497DC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166BF8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473342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147CDE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156CFD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1.480.744,09</w:t>
            </w:r>
          </w:p>
        </w:tc>
        <w:tc>
          <w:tcPr>
            <w:tcW w:w="471" w:type="pct"/>
            <w:tcBorders>
              <w:top w:val="nil"/>
              <w:left w:val="nil"/>
              <w:bottom w:val="single" w:sz="4" w:space="0" w:color="D3D3D3"/>
              <w:right w:val="single" w:sz="4" w:space="0" w:color="D3D3D3"/>
            </w:tcBorders>
            <w:shd w:val="clear" w:color="auto" w:fill="auto"/>
            <w:vAlign w:val="center"/>
            <w:hideMark/>
          </w:tcPr>
          <w:p w14:paraId="113D107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6EAD7B3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105E0D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034483A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1.480.744,09</w:t>
            </w:r>
          </w:p>
        </w:tc>
      </w:tr>
      <w:tr w:rsidR="002A5513" w:rsidRPr="002C141F" w14:paraId="51D1C0F9"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0194CC7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4474E3A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534E18C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7619FF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5E6FD1A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02CB90C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567DB4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39.683,00</w:t>
            </w:r>
          </w:p>
        </w:tc>
        <w:tc>
          <w:tcPr>
            <w:tcW w:w="508" w:type="pct"/>
            <w:tcBorders>
              <w:top w:val="nil"/>
              <w:left w:val="nil"/>
              <w:bottom w:val="single" w:sz="4" w:space="0" w:color="D3D3D3"/>
              <w:right w:val="single" w:sz="4" w:space="0" w:color="D3D3D3"/>
            </w:tcBorders>
            <w:shd w:val="clear" w:color="auto" w:fill="auto"/>
            <w:vAlign w:val="center"/>
            <w:hideMark/>
          </w:tcPr>
          <w:p w14:paraId="2F90D10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61AF568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239.487,00</w:t>
            </w:r>
          </w:p>
        </w:tc>
        <w:tc>
          <w:tcPr>
            <w:tcW w:w="563" w:type="pct"/>
            <w:tcBorders>
              <w:top w:val="nil"/>
              <w:left w:val="nil"/>
              <w:bottom w:val="single" w:sz="4" w:space="0" w:color="D3D3D3"/>
              <w:right w:val="single" w:sz="4" w:space="0" w:color="D3D3D3"/>
            </w:tcBorders>
            <w:shd w:val="clear" w:color="708090" w:fill="708090"/>
            <w:vAlign w:val="center"/>
            <w:hideMark/>
          </w:tcPr>
          <w:p w14:paraId="1E983FB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279.170,00</w:t>
            </w:r>
          </w:p>
        </w:tc>
      </w:tr>
      <w:tr w:rsidR="002A5513" w:rsidRPr="002C141F" w14:paraId="4C618C4C"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76E4FAB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SHELL ENERJİ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4972BAF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3" w:type="pct"/>
            <w:tcBorders>
              <w:top w:val="nil"/>
              <w:left w:val="nil"/>
              <w:bottom w:val="single" w:sz="4" w:space="0" w:color="D3D3D3"/>
              <w:right w:val="single" w:sz="4" w:space="0" w:color="D3D3D3"/>
            </w:tcBorders>
            <w:shd w:val="clear" w:color="auto" w:fill="auto"/>
            <w:vAlign w:val="center"/>
            <w:hideMark/>
          </w:tcPr>
          <w:p w14:paraId="517B34A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7EA0AB5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74DAD27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09C83A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25.126.615,02</w:t>
            </w:r>
          </w:p>
        </w:tc>
        <w:tc>
          <w:tcPr>
            <w:tcW w:w="471" w:type="pct"/>
            <w:tcBorders>
              <w:top w:val="nil"/>
              <w:left w:val="nil"/>
              <w:bottom w:val="single" w:sz="4" w:space="0" w:color="D3D3D3"/>
              <w:right w:val="single" w:sz="4" w:space="0" w:color="D3D3D3"/>
            </w:tcBorders>
            <w:shd w:val="clear" w:color="auto" w:fill="auto"/>
            <w:vAlign w:val="center"/>
            <w:hideMark/>
          </w:tcPr>
          <w:p w14:paraId="616BC2C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7E1D547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463E4E3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5F4A9C7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25.126.615,02</w:t>
            </w:r>
          </w:p>
        </w:tc>
      </w:tr>
      <w:tr w:rsidR="002A5513" w:rsidRPr="002C141F" w14:paraId="4BD3DFB5" w14:textId="77777777"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55501E3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ZORLU DOĞAL GAZ İTHALAT İHRACAT VE TOPTAN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14:paraId="7DA51A2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41E9E8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457C9FE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09" w:type="pct"/>
            <w:tcBorders>
              <w:top w:val="nil"/>
              <w:left w:val="nil"/>
              <w:bottom w:val="single" w:sz="4" w:space="0" w:color="D3D3D3"/>
              <w:right w:val="single" w:sz="4" w:space="0" w:color="D3D3D3"/>
            </w:tcBorders>
            <w:shd w:val="clear" w:color="auto" w:fill="auto"/>
            <w:vAlign w:val="center"/>
            <w:hideMark/>
          </w:tcPr>
          <w:p w14:paraId="590F121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32351C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3.762.356,81</w:t>
            </w:r>
          </w:p>
        </w:tc>
        <w:tc>
          <w:tcPr>
            <w:tcW w:w="471" w:type="pct"/>
            <w:tcBorders>
              <w:top w:val="nil"/>
              <w:left w:val="nil"/>
              <w:bottom w:val="single" w:sz="4" w:space="0" w:color="D3D3D3"/>
              <w:right w:val="single" w:sz="4" w:space="0" w:color="D3D3D3"/>
            </w:tcBorders>
            <w:shd w:val="clear" w:color="auto" w:fill="auto"/>
            <w:vAlign w:val="center"/>
            <w:hideMark/>
          </w:tcPr>
          <w:p w14:paraId="3A8E4E9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8" w:type="pct"/>
            <w:tcBorders>
              <w:top w:val="nil"/>
              <w:left w:val="nil"/>
              <w:bottom w:val="single" w:sz="4" w:space="0" w:color="D3D3D3"/>
              <w:right w:val="single" w:sz="4" w:space="0" w:color="D3D3D3"/>
            </w:tcBorders>
            <w:shd w:val="clear" w:color="auto" w:fill="auto"/>
            <w:vAlign w:val="center"/>
            <w:hideMark/>
          </w:tcPr>
          <w:p w14:paraId="0068D34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1" w:type="pct"/>
            <w:tcBorders>
              <w:top w:val="nil"/>
              <w:left w:val="nil"/>
              <w:bottom w:val="single" w:sz="4" w:space="0" w:color="D3D3D3"/>
              <w:right w:val="single" w:sz="4" w:space="0" w:color="D3D3D3"/>
            </w:tcBorders>
            <w:shd w:val="clear" w:color="auto" w:fill="auto"/>
            <w:vAlign w:val="center"/>
            <w:hideMark/>
          </w:tcPr>
          <w:p w14:paraId="507E83B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14:paraId="208FE86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3.762.356,81</w:t>
            </w:r>
          </w:p>
        </w:tc>
      </w:tr>
      <w:tr w:rsidR="002A5513" w:rsidRPr="002C141F" w14:paraId="09D3EB13" w14:textId="77777777"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14:paraId="1A39FB3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3D686738"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3" w:type="pct"/>
            <w:tcBorders>
              <w:top w:val="nil"/>
              <w:left w:val="nil"/>
              <w:bottom w:val="single" w:sz="4" w:space="0" w:color="D3D3D3"/>
              <w:right w:val="single" w:sz="4" w:space="0" w:color="D3D3D3"/>
            </w:tcBorders>
            <w:shd w:val="clear" w:color="708090" w:fill="708090"/>
            <w:vAlign w:val="center"/>
            <w:hideMark/>
          </w:tcPr>
          <w:p w14:paraId="694CA62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2.835.314.804,92</w:t>
            </w:r>
          </w:p>
        </w:tc>
        <w:tc>
          <w:tcPr>
            <w:tcW w:w="380" w:type="pct"/>
            <w:tcBorders>
              <w:top w:val="nil"/>
              <w:left w:val="nil"/>
              <w:bottom w:val="single" w:sz="4" w:space="0" w:color="D3D3D3"/>
              <w:right w:val="single" w:sz="4" w:space="0" w:color="D3D3D3"/>
            </w:tcBorders>
            <w:shd w:val="clear" w:color="708090" w:fill="708090"/>
            <w:vAlign w:val="center"/>
            <w:hideMark/>
          </w:tcPr>
          <w:p w14:paraId="3C9046E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707.740,36</w:t>
            </w:r>
          </w:p>
        </w:tc>
        <w:tc>
          <w:tcPr>
            <w:tcW w:w="409" w:type="pct"/>
            <w:tcBorders>
              <w:top w:val="nil"/>
              <w:left w:val="nil"/>
              <w:bottom w:val="single" w:sz="4" w:space="0" w:color="D3D3D3"/>
              <w:right w:val="single" w:sz="4" w:space="0" w:color="D3D3D3"/>
            </w:tcBorders>
            <w:shd w:val="clear" w:color="708090" w:fill="708090"/>
            <w:vAlign w:val="center"/>
            <w:hideMark/>
          </w:tcPr>
          <w:p w14:paraId="05FD8A2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6AA9B96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242.769.089,24</w:t>
            </w:r>
          </w:p>
        </w:tc>
        <w:tc>
          <w:tcPr>
            <w:tcW w:w="471" w:type="pct"/>
            <w:tcBorders>
              <w:top w:val="nil"/>
              <w:left w:val="nil"/>
              <w:bottom w:val="single" w:sz="4" w:space="0" w:color="D3D3D3"/>
              <w:right w:val="single" w:sz="4" w:space="0" w:color="D3D3D3"/>
            </w:tcBorders>
            <w:shd w:val="clear" w:color="708090" w:fill="708090"/>
            <w:vAlign w:val="center"/>
            <w:hideMark/>
          </w:tcPr>
          <w:p w14:paraId="0C3AB05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44.391.633,82</w:t>
            </w:r>
          </w:p>
        </w:tc>
        <w:tc>
          <w:tcPr>
            <w:tcW w:w="508" w:type="pct"/>
            <w:tcBorders>
              <w:top w:val="nil"/>
              <w:left w:val="nil"/>
              <w:bottom w:val="single" w:sz="4" w:space="0" w:color="D3D3D3"/>
              <w:right w:val="single" w:sz="4" w:space="0" w:color="D3D3D3"/>
            </w:tcBorders>
            <w:shd w:val="clear" w:color="708090" w:fill="708090"/>
            <w:vAlign w:val="center"/>
            <w:hideMark/>
          </w:tcPr>
          <w:p w14:paraId="428AA54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205.909.499,93</w:t>
            </w:r>
          </w:p>
        </w:tc>
        <w:tc>
          <w:tcPr>
            <w:tcW w:w="471" w:type="pct"/>
            <w:tcBorders>
              <w:top w:val="nil"/>
              <w:left w:val="nil"/>
              <w:bottom w:val="single" w:sz="4" w:space="0" w:color="D3D3D3"/>
              <w:right w:val="single" w:sz="4" w:space="0" w:color="D3D3D3"/>
            </w:tcBorders>
            <w:shd w:val="clear" w:color="708090" w:fill="708090"/>
            <w:vAlign w:val="center"/>
            <w:hideMark/>
          </w:tcPr>
          <w:p w14:paraId="5BF2B7A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20.132.750,56</w:t>
            </w:r>
          </w:p>
        </w:tc>
        <w:tc>
          <w:tcPr>
            <w:tcW w:w="563" w:type="pct"/>
            <w:tcBorders>
              <w:top w:val="nil"/>
              <w:left w:val="nil"/>
              <w:bottom w:val="single" w:sz="4" w:space="0" w:color="D3D3D3"/>
              <w:right w:val="single" w:sz="4" w:space="0" w:color="D3D3D3"/>
            </w:tcBorders>
            <w:shd w:val="clear" w:color="708090" w:fill="708090"/>
            <w:vAlign w:val="center"/>
            <w:hideMark/>
          </w:tcPr>
          <w:p w14:paraId="097C8A5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3.349.225.518,83</w:t>
            </w:r>
          </w:p>
        </w:tc>
      </w:tr>
    </w:tbl>
    <w:p w14:paraId="21EDE59C" w14:textId="77777777" w:rsidR="0062548A" w:rsidRPr="002C141F" w:rsidRDefault="0062548A" w:rsidP="00BD6F6E">
      <w:pPr>
        <w:pStyle w:val="AralkYok"/>
        <w:rPr>
          <w:rFonts w:eastAsiaTheme="minorHAnsi"/>
          <w:b w:val="0"/>
          <w:sz w:val="22"/>
        </w:rPr>
      </w:pPr>
    </w:p>
    <w:p w14:paraId="3E8E63DE" w14:textId="77777777" w:rsidR="000422EE" w:rsidRPr="002C141F" w:rsidRDefault="0062548A" w:rsidP="0062548A">
      <w:pPr>
        <w:rPr>
          <w:rFonts w:ascii="Times New Roman" w:hAnsi="Times New Roman"/>
          <w:lang w:val="en-US"/>
        </w:rPr>
      </w:pPr>
      <w:r w:rsidRPr="002C141F">
        <w:rPr>
          <w:b/>
          <w:lang w:val="en-US"/>
        </w:rPr>
        <w:br w:type="page"/>
      </w:r>
    </w:p>
    <w:p w14:paraId="779A1F73" w14:textId="77777777" w:rsidR="00AB0FC6" w:rsidRPr="002C141F" w:rsidRDefault="004C282A" w:rsidP="00385AC9">
      <w:pPr>
        <w:pStyle w:val="Balk5"/>
        <w:rPr>
          <w:lang w:val="en-US"/>
        </w:rPr>
      </w:pPr>
      <w:bookmarkStart w:id="486" w:name="_Toc520881437"/>
      <w:r w:rsidRPr="002C141F">
        <w:rPr>
          <w:lang w:val="en-US"/>
        </w:rPr>
        <w:lastRenderedPageBreak/>
        <w:t>Table</w:t>
      </w:r>
      <w:r w:rsidR="00AB0FC6" w:rsidRPr="002C141F">
        <w:rPr>
          <w:lang w:val="en-US"/>
        </w:rPr>
        <w:t xml:space="preserve"> 10.67 SAMSUN</w:t>
      </w:r>
      <w:bookmarkEnd w:id="485"/>
      <w:bookmarkEnd w:id="486"/>
    </w:p>
    <w:tbl>
      <w:tblPr>
        <w:tblW w:w="5000" w:type="pct"/>
        <w:tblCellMar>
          <w:left w:w="70" w:type="dxa"/>
          <w:right w:w="70" w:type="dxa"/>
        </w:tblCellMar>
        <w:tblLook w:val="04A0" w:firstRow="1" w:lastRow="0" w:firstColumn="1" w:lastColumn="0" w:noHBand="0" w:noVBand="1"/>
      </w:tblPr>
      <w:tblGrid>
        <w:gridCol w:w="1697"/>
        <w:gridCol w:w="1096"/>
        <w:gridCol w:w="1563"/>
        <w:gridCol w:w="954"/>
        <w:gridCol w:w="1335"/>
        <w:gridCol w:w="1309"/>
        <w:gridCol w:w="1309"/>
        <w:gridCol w:w="1411"/>
        <w:gridCol w:w="1055"/>
        <w:gridCol w:w="1563"/>
      </w:tblGrid>
      <w:tr w:rsidR="002A5513" w:rsidRPr="002C141F" w14:paraId="513F96E3"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B57CE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87" w:name="_Toc445993585"/>
            <w:r w:rsidRPr="002C141F">
              <w:rPr>
                <w:rFonts w:ascii="Tahoma" w:eastAsia="Times New Roman" w:hAnsi="Tahoma" w:cs="Tahoma"/>
                <w:b/>
                <w:bCs/>
                <w:color w:val="FFFFFF"/>
                <w:sz w:val="16"/>
                <w:szCs w:val="16"/>
                <w:lang w:val="en-US" w:eastAsia="tr-TR"/>
              </w:rPr>
              <w:t>SAMSUN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384B88D"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A8D9F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BE5296"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732261"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FAAD91"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E174B5"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472636"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91B30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8D92A6"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01F5C013"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C5F3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2E08F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5C1ABDD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F2310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10.548,65</w:t>
            </w:r>
          </w:p>
        </w:tc>
        <w:tc>
          <w:tcPr>
            <w:tcW w:w="410" w:type="pct"/>
            <w:tcBorders>
              <w:top w:val="nil"/>
              <w:left w:val="nil"/>
              <w:bottom w:val="single" w:sz="4" w:space="0" w:color="D3D3D3"/>
              <w:right w:val="single" w:sz="4" w:space="0" w:color="D3D3D3"/>
            </w:tcBorders>
            <w:shd w:val="clear" w:color="auto" w:fill="auto"/>
            <w:vAlign w:val="center"/>
            <w:hideMark/>
          </w:tcPr>
          <w:p w14:paraId="4E4FDB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AEE29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17.734.273,19</w:t>
            </w:r>
          </w:p>
        </w:tc>
        <w:tc>
          <w:tcPr>
            <w:tcW w:w="410" w:type="pct"/>
            <w:tcBorders>
              <w:top w:val="nil"/>
              <w:left w:val="nil"/>
              <w:bottom w:val="single" w:sz="4" w:space="0" w:color="D3D3D3"/>
              <w:right w:val="single" w:sz="4" w:space="0" w:color="D3D3D3"/>
            </w:tcBorders>
            <w:shd w:val="clear" w:color="auto" w:fill="auto"/>
            <w:vAlign w:val="center"/>
            <w:hideMark/>
          </w:tcPr>
          <w:p w14:paraId="1836B1E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8.355.083,74</w:t>
            </w:r>
          </w:p>
        </w:tc>
        <w:tc>
          <w:tcPr>
            <w:tcW w:w="410" w:type="pct"/>
            <w:tcBorders>
              <w:top w:val="nil"/>
              <w:left w:val="nil"/>
              <w:bottom w:val="single" w:sz="4" w:space="0" w:color="D3D3D3"/>
              <w:right w:val="single" w:sz="4" w:space="0" w:color="D3D3D3"/>
            </w:tcBorders>
            <w:shd w:val="clear" w:color="auto" w:fill="auto"/>
            <w:vAlign w:val="center"/>
            <w:hideMark/>
          </w:tcPr>
          <w:p w14:paraId="055329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38.144.098,68</w:t>
            </w:r>
          </w:p>
        </w:tc>
        <w:tc>
          <w:tcPr>
            <w:tcW w:w="410" w:type="pct"/>
            <w:tcBorders>
              <w:top w:val="nil"/>
              <w:left w:val="nil"/>
              <w:bottom w:val="single" w:sz="4" w:space="0" w:color="D3D3D3"/>
              <w:right w:val="single" w:sz="4" w:space="0" w:color="D3D3D3"/>
            </w:tcBorders>
            <w:shd w:val="clear" w:color="auto" w:fill="auto"/>
            <w:vAlign w:val="center"/>
            <w:hideMark/>
          </w:tcPr>
          <w:p w14:paraId="6277A3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18.108,50</w:t>
            </w:r>
          </w:p>
        </w:tc>
        <w:tc>
          <w:tcPr>
            <w:tcW w:w="410" w:type="pct"/>
            <w:tcBorders>
              <w:top w:val="nil"/>
              <w:left w:val="nil"/>
              <w:bottom w:val="single" w:sz="4" w:space="0" w:color="D3D3D3"/>
              <w:right w:val="single" w:sz="4" w:space="0" w:color="D3D3D3"/>
            </w:tcBorders>
            <w:shd w:val="clear" w:color="708090" w:fill="708090"/>
            <w:vAlign w:val="center"/>
            <w:hideMark/>
          </w:tcPr>
          <w:p w14:paraId="22CBDD4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64.262.112,76</w:t>
            </w:r>
          </w:p>
        </w:tc>
      </w:tr>
      <w:tr w:rsidR="002A5513" w:rsidRPr="002C141F" w14:paraId="237F73B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D637F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42F1A1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E08B6C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58C2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FD8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2FE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0A69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1.136.524,51</w:t>
            </w:r>
          </w:p>
        </w:tc>
        <w:tc>
          <w:tcPr>
            <w:tcW w:w="410" w:type="pct"/>
            <w:tcBorders>
              <w:top w:val="nil"/>
              <w:left w:val="nil"/>
              <w:bottom w:val="single" w:sz="4" w:space="0" w:color="D3D3D3"/>
              <w:right w:val="single" w:sz="4" w:space="0" w:color="D3D3D3"/>
            </w:tcBorders>
            <w:shd w:val="clear" w:color="auto" w:fill="auto"/>
            <w:vAlign w:val="center"/>
            <w:hideMark/>
          </w:tcPr>
          <w:p w14:paraId="7F90E18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7.987.077,37</w:t>
            </w:r>
          </w:p>
        </w:tc>
        <w:tc>
          <w:tcPr>
            <w:tcW w:w="410" w:type="pct"/>
            <w:tcBorders>
              <w:top w:val="nil"/>
              <w:left w:val="nil"/>
              <w:bottom w:val="single" w:sz="4" w:space="0" w:color="D3D3D3"/>
              <w:right w:val="single" w:sz="4" w:space="0" w:color="D3D3D3"/>
            </w:tcBorders>
            <w:shd w:val="clear" w:color="auto" w:fill="auto"/>
            <w:vAlign w:val="center"/>
            <w:hideMark/>
          </w:tcPr>
          <w:p w14:paraId="7429EB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749564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9.123.601,88</w:t>
            </w:r>
          </w:p>
        </w:tc>
      </w:tr>
      <w:tr w:rsidR="002A5513" w:rsidRPr="002C141F" w14:paraId="6DD6871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8683A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76620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29BB3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35E99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4F25B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65B6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264.773,33</w:t>
            </w:r>
          </w:p>
        </w:tc>
        <w:tc>
          <w:tcPr>
            <w:tcW w:w="410" w:type="pct"/>
            <w:tcBorders>
              <w:top w:val="nil"/>
              <w:left w:val="nil"/>
              <w:bottom w:val="single" w:sz="4" w:space="0" w:color="D3D3D3"/>
              <w:right w:val="single" w:sz="4" w:space="0" w:color="D3D3D3"/>
            </w:tcBorders>
            <w:shd w:val="clear" w:color="auto" w:fill="auto"/>
            <w:vAlign w:val="center"/>
            <w:hideMark/>
          </w:tcPr>
          <w:p w14:paraId="7D29F0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0AFA5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3FA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1D371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264.773,33</w:t>
            </w:r>
          </w:p>
        </w:tc>
      </w:tr>
      <w:tr w:rsidR="002A5513" w:rsidRPr="002C141F" w14:paraId="055E7B76"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08E66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7CCDA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28E927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1.592.158.969,60</w:t>
            </w:r>
          </w:p>
        </w:tc>
        <w:tc>
          <w:tcPr>
            <w:tcW w:w="410" w:type="pct"/>
            <w:tcBorders>
              <w:top w:val="nil"/>
              <w:left w:val="nil"/>
              <w:bottom w:val="single" w:sz="4" w:space="0" w:color="D3D3D3"/>
              <w:right w:val="single" w:sz="4" w:space="0" w:color="D3D3D3"/>
            </w:tcBorders>
            <w:shd w:val="clear" w:color="auto" w:fill="auto"/>
            <w:vAlign w:val="center"/>
            <w:hideMark/>
          </w:tcPr>
          <w:p w14:paraId="139A523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501A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18BE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50.056.446,59</w:t>
            </w:r>
          </w:p>
        </w:tc>
        <w:tc>
          <w:tcPr>
            <w:tcW w:w="410" w:type="pct"/>
            <w:tcBorders>
              <w:top w:val="nil"/>
              <w:left w:val="nil"/>
              <w:bottom w:val="single" w:sz="4" w:space="0" w:color="D3D3D3"/>
              <w:right w:val="single" w:sz="4" w:space="0" w:color="D3D3D3"/>
            </w:tcBorders>
            <w:shd w:val="clear" w:color="auto" w:fill="auto"/>
            <w:vAlign w:val="center"/>
            <w:hideMark/>
          </w:tcPr>
          <w:p w14:paraId="2E5E09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EA9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E0EEB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331FF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1.642.215.416,19</w:t>
            </w:r>
          </w:p>
        </w:tc>
      </w:tr>
      <w:tr w:rsidR="002A5513" w:rsidRPr="002C141F" w14:paraId="37D4CC7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B315D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59A6E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B63F4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162.958.170,28</w:t>
            </w:r>
          </w:p>
        </w:tc>
        <w:tc>
          <w:tcPr>
            <w:tcW w:w="410" w:type="pct"/>
            <w:tcBorders>
              <w:top w:val="nil"/>
              <w:left w:val="nil"/>
              <w:bottom w:val="single" w:sz="4" w:space="0" w:color="D3D3D3"/>
              <w:right w:val="single" w:sz="4" w:space="0" w:color="D3D3D3"/>
            </w:tcBorders>
            <w:shd w:val="clear" w:color="auto" w:fill="auto"/>
            <w:vAlign w:val="center"/>
            <w:hideMark/>
          </w:tcPr>
          <w:p w14:paraId="54A41E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259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751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FC43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749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A8C8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25F92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162.958.170,28</w:t>
            </w:r>
          </w:p>
        </w:tc>
      </w:tr>
      <w:tr w:rsidR="002A5513" w:rsidRPr="002C141F" w14:paraId="0BAC0F2C"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B42BD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02F608"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CA54E6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E63F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D05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C1C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472.584,00</w:t>
            </w:r>
          </w:p>
        </w:tc>
        <w:tc>
          <w:tcPr>
            <w:tcW w:w="410" w:type="pct"/>
            <w:tcBorders>
              <w:top w:val="nil"/>
              <w:left w:val="nil"/>
              <w:bottom w:val="single" w:sz="4" w:space="0" w:color="D3D3D3"/>
              <w:right w:val="single" w:sz="4" w:space="0" w:color="D3D3D3"/>
            </w:tcBorders>
            <w:shd w:val="clear" w:color="auto" w:fill="auto"/>
            <w:vAlign w:val="center"/>
            <w:hideMark/>
          </w:tcPr>
          <w:p w14:paraId="27354C2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7414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4FCA6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211.081,00</w:t>
            </w:r>
          </w:p>
        </w:tc>
        <w:tc>
          <w:tcPr>
            <w:tcW w:w="410" w:type="pct"/>
            <w:tcBorders>
              <w:top w:val="nil"/>
              <w:left w:val="nil"/>
              <w:bottom w:val="single" w:sz="4" w:space="0" w:color="D3D3D3"/>
              <w:right w:val="single" w:sz="4" w:space="0" w:color="D3D3D3"/>
            </w:tcBorders>
            <w:shd w:val="clear" w:color="708090" w:fill="708090"/>
            <w:vAlign w:val="center"/>
            <w:hideMark/>
          </w:tcPr>
          <w:p w14:paraId="0F13F50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683.665,00</w:t>
            </w:r>
          </w:p>
        </w:tc>
      </w:tr>
      <w:tr w:rsidR="002A5513" w:rsidRPr="002C141F" w14:paraId="01AA7C2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CEC79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CC36C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25DAC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A35CA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5EA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90E9D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50.146,00</w:t>
            </w:r>
          </w:p>
        </w:tc>
        <w:tc>
          <w:tcPr>
            <w:tcW w:w="410" w:type="pct"/>
            <w:tcBorders>
              <w:top w:val="nil"/>
              <w:left w:val="nil"/>
              <w:bottom w:val="single" w:sz="4" w:space="0" w:color="D3D3D3"/>
              <w:right w:val="single" w:sz="4" w:space="0" w:color="D3D3D3"/>
            </w:tcBorders>
            <w:shd w:val="clear" w:color="auto" w:fill="auto"/>
            <w:vAlign w:val="center"/>
            <w:hideMark/>
          </w:tcPr>
          <w:p w14:paraId="73678CE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59C2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93CE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5DFC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50.146,00</w:t>
            </w:r>
          </w:p>
        </w:tc>
      </w:tr>
      <w:tr w:rsidR="002A5513" w:rsidRPr="002C141F" w14:paraId="5BA79D1E"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69BCB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7A469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58F345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B64A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540A4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C1FF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24.379.884,00</w:t>
            </w:r>
          </w:p>
        </w:tc>
        <w:tc>
          <w:tcPr>
            <w:tcW w:w="410" w:type="pct"/>
            <w:tcBorders>
              <w:top w:val="nil"/>
              <w:left w:val="nil"/>
              <w:bottom w:val="single" w:sz="4" w:space="0" w:color="D3D3D3"/>
              <w:right w:val="single" w:sz="4" w:space="0" w:color="D3D3D3"/>
            </w:tcBorders>
            <w:shd w:val="clear" w:color="auto" w:fill="auto"/>
            <w:vAlign w:val="center"/>
            <w:hideMark/>
          </w:tcPr>
          <w:p w14:paraId="480301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48.203.775,00</w:t>
            </w:r>
          </w:p>
        </w:tc>
        <w:tc>
          <w:tcPr>
            <w:tcW w:w="410" w:type="pct"/>
            <w:tcBorders>
              <w:top w:val="nil"/>
              <w:left w:val="nil"/>
              <w:bottom w:val="single" w:sz="4" w:space="0" w:color="D3D3D3"/>
              <w:right w:val="single" w:sz="4" w:space="0" w:color="D3D3D3"/>
            </w:tcBorders>
            <w:shd w:val="clear" w:color="auto" w:fill="auto"/>
            <w:vAlign w:val="center"/>
            <w:hideMark/>
          </w:tcPr>
          <w:p w14:paraId="364E091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173.348.098,90</w:t>
            </w:r>
          </w:p>
        </w:tc>
        <w:tc>
          <w:tcPr>
            <w:tcW w:w="410" w:type="pct"/>
            <w:tcBorders>
              <w:top w:val="nil"/>
              <w:left w:val="nil"/>
              <w:bottom w:val="single" w:sz="4" w:space="0" w:color="D3D3D3"/>
              <w:right w:val="single" w:sz="4" w:space="0" w:color="D3D3D3"/>
            </w:tcBorders>
            <w:shd w:val="clear" w:color="auto" w:fill="auto"/>
            <w:vAlign w:val="center"/>
            <w:hideMark/>
          </w:tcPr>
          <w:p w14:paraId="6AC00F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17C32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245.931.757,90</w:t>
            </w:r>
          </w:p>
        </w:tc>
      </w:tr>
      <w:tr w:rsidR="002A5513" w:rsidRPr="002C141F" w14:paraId="02E86CC7"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4366D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CCD889"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399BF3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E61A1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835A1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24029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434.896,46</w:t>
            </w:r>
          </w:p>
        </w:tc>
        <w:tc>
          <w:tcPr>
            <w:tcW w:w="410" w:type="pct"/>
            <w:tcBorders>
              <w:top w:val="nil"/>
              <w:left w:val="nil"/>
              <w:bottom w:val="single" w:sz="4" w:space="0" w:color="D3D3D3"/>
              <w:right w:val="single" w:sz="4" w:space="0" w:color="D3D3D3"/>
            </w:tcBorders>
            <w:shd w:val="clear" w:color="auto" w:fill="auto"/>
            <w:vAlign w:val="center"/>
            <w:hideMark/>
          </w:tcPr>
          <w:p w14:paraId="0E852E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1.603.107,01</w:t>
            </w:r>
          </w:p>
        </w:tc>
        <w:tc>
          <w:tcPr>
            <w:tcW w:w="410" w:type="pct"/>
            <w:tcBorders>
              <w:top w:val="nil"/>
              <w:left w:val="nil"/>
              <w:bottom w:val="single" w:sz="4" w:space="0" w:color="D3D3D3"/>
              <w:right w:val="single" w:sz="4" w:space="0" w:color="D3D3D3"/>
            </w:tcBorders>
            <w:shd w:val="clear" w:color="auto" w:fill="auto"/>
            <w:vAlign w:val="center"/>
            <w:hideMark/>
          </w:tcPr>
          <w:p w14:paraId="264A73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4BE8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E964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2.038.003,47</w:t>
            </w:r>
          </w:p>
        </w:tc>
      </w:tr>
      <w:tr w:rsidR="002A5513" w:rsidRPr="002C141F" w14:paraId="1FE7D0C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A1C43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DF24FF9"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3F2DEF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1.755.117.139,88</w:t>
            </w:r>
          </w:p>
        </w:tc>
        <w:tc>
          <w:tcPr>
            <w:tcW w:w="410" w:type="pct"/>
            <w:tcBorders>
              <w:top w:val="nil"/>
              <w:left w:val="nil"/>
              <w:bottom w:val="single" w:sz="4" w:space="0" w:color="D3D3D3"/>
              <w:right w:val="single" w:sz="4" w:space="0" w:color="D3D3D3"/>
            </w:tcBorders>
            <w:shd w:val="clear" w:color="708090" w:fill="708090"/>
            <w:vAlign w:val="center"/>
            <w:hideMark/>
          </w:tcPr>
          <w:p w14:paraId="675FBB6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10.548,65</w:t>
            </w:r>
          </w:p>
        </w:tc>
        <w:tc>
          <w:tcPr>
            <w:tcW w:w="410" w:type="pct"/>
            <w:tcBorders>
              <w:top w:val="nil"/>
              <w:left w:val="nil"/>
              <w:bottom w:val="single" w:sz="4" w:space="0" w:color="D3D3D3"/>
              <w:right w:val="single" w:sz="4" w:space="0" w:color="D3D3D3"/>
            </w:tcBorders>
            <w:shd w:val="clear" w:color="708090" w:fill="708090"/>
            <w:vAlign w:val="center"/>
            <w:hideMark/>
          </w:tcPr>
          <w:p w14:paraId="5EA6832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1D28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93.393.003,57</w:t>
            </w:r>
          </w:p>
        </w:tc>
        <w:tc>
          <w:tcPr>
            <w:tcW w:w="410" w:type="pct"/>
            <w:tcBorders>
              <w:top w:val="nil"/>
              <w:left w:val="nil"/>
              <w:bottom w:val="single" w:sz="4" w:space="0" w:color="D3D3D3"/>
              <w:right w:val="single" w:sz="4" w:space="0" w:color="D3D3D3"/>
            </w:tcBorders>
            <w:shd w:val="clear" w:color="708090" w:fill="708090"/>
            <w:vAlign w:val="center"/>
            <w:hideMark/>
          </w:tcPr>
          <w:p w14:paraId="21F70FD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59.298.490,26</w:t>
            </w:r>
          </w:p>
        </w:tc>
        <w:tc>
          <w:tcPr>
            <w:tcW w:w="410" w:type="pct"/>
            <w:tcBorders>
              <w:top w:val="nil"/>
              <w:left w:val="nil"/>
              <w:bottom w:val="single" w:sz="4" w:space="0" w:color="D3D3D3"/>
              <w:right w:val="single" w:sz="4" w:space="0" w:color="D3D3D3"/>
            </w:tcBorders>
            <w:shd w:val="clear" w:color="708090" w:fill="708090"/>
            <w:vAlign w:val="center"/>
            <w:hideMark/>
          </w:tcPr>
          <w:p w14:paraId="1E28644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219.479.274,95</w:t>
            </w:r>
          </w:p>
        </w:tc>
        <w:tc>
          <w:tcPr>
            <w:tcW w:w="410" w:type="pct"/>
            <w:tcBorders>
              <w:top w:val="nil"/>
              <w:left w:val="nil"/>
              <w:bottom w:val="single" w:sz="4" w:space="0" w:color="D3D3D3"/>
              <w:right w:val="single" w:sz="4" w:space="0" w:color="D3D3D3"/>
            </w:tcBorders>
            <w:shd w:val="clear" w:color="708090" w:fill="708090"/>
            <w:vAlign w:val="center"/>
            <w:hideMark/>
          </w:tcPr>
          <w:p w14:paraId="0E9CE81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229.189,50</w:t>
            </w:r>
          </w:p>
        </w:tc>
        <w:tc>
          <w:tcPr>
            <w:tcW w:w="410" w:type="pct"/>
            <w:tcBorders>
              <w:top w:val="nil"/>
              <w:left w:val="nil"/>
              <w:bottom w:val="single" w:sz="4" w:space="0" w:color="D3D3D3"/>
              <w:right w:val="single" w:sz="4" w:space="0" w:color="D3D3D3"/>
            </w:tcBorders>
            <w:shd w:val="clear" w:color="708090" w:fill="708090"/>
            <w:vAlign w:val="center"/>
            <w:hideMark/>
          </w:tcPr>
          <w:p w14:paraId="347FA4F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2.127.527.646,81</w:t>
            </w:r>
          </w:p>
        </w:tc>
      </w:tr>
    </w:tbl>
    <w:p w14:paraId="1B41153F" w14:textId="77777777" w:rsidR="002A5513" w:rsidRPr="002C141F" w:rsidRDefault="002A5513" w:rsidP="00385AC9">
      <w:pPr>
        <w:pStyle w:val="Balk5"/>
        <w:rPr>
          <w:lang w:val="en-US"/>
        </w:rPr>
      </w:pPr>
    </w:p>
    <w:p w14:paraId="2AD8D925" w14:textId="77777777" w:rsidR="002A5513" w:rsidRPr="002C141F" w:rsidRDefault="002A5513" w:rsidP="00385AC9">
      <w:pPr>
        <w:pStyle w:val="Balk5"/>
        <w:rPr>
          <w:lang w:val="en-US"/>
        </w:rPr>
      </w:pPr>
    </w:p>
    <w:p w14:paraId="5C0F3050" w14:textId="77777777" w:rsidR="002A5513" w:rsidRPr="002C141F" w:rsidRDefault="002A5513" w:rsidP="00385AC9">
      <w:pPr>
        <w:pStyle w:val="Balk5"/>
        <w:rPr>
          <w:lang w:val="en-US"/>
        </w:rPr>
      </w:pPr>
    </w:p>
    <w:p w14:paraId="4DBD5F07" w14:textId="77777777" w:rsidR="002A5513" w:rsidRPr="002C141F" w:rsidRDefault="002A5513" w:rsidP="00385AC9">
      <w:pPr>
        <w:pStyle w:val="Balk5"/>
        <w:rPr>
          <w:lang w:val="en-US"/>
        </w:rPr>
      </w:pPr>
    </w:p>
    <w:p w14:paraId="74F373F2" w14:textId="77777777" w:rsidR="002A5513" w:rsidRPr="002C141F" w:rsidRDefault="002A5513" w:rsidP="00385AC9">
      <w:pPr>
        <w:pStyle w:val="Balk5"/>
        <w:rPr>
          <w:lang w:val="en-US"/>
        </w:rPr>
      </w:pPr>
    </w:p>
    <w:p w14:paraId="3AB3F40A" w14:textId="77777777" w:rsidR="00AB0FC6" w:rsidRPr="002C141F" w:rsidRDefault="004C282A" w:rsidP="00385AC9">
      <w:pPr>
        <w:pStyle w:val="Balk5"/>
        <w:rPr>
          <w:lang w:val="en-US"/>
        </w:rPr>
      </w:pPr>
      <w:bookmarkStart w:id="488" w:name="_Toc520881438"/>
      <w:r w:rsidRPr="002C141F">
        <w:rPr>
          <w:lang w:val="en-US"/>
        </w:rPr>
        <w:t>Table</w:t>
      </w:r>
      <w:r w:rsidR="00AB0FC6" w:rsidRPr="002C141F">
        <w:rPr>
          <w:lang w:val="en-US"/>
        </w:rPr>
        <w:t xml:space="preserve"> 10.68 SİİRT</w:t>
      </w:r>
      <w:bookmarkEnd w:id="487"/>
      <w:bookmarkEnd w:id="488"/>
    </w:p>
    <w:tbl>
      <w:tblPr>
        <w:tblW w:w="5000" w:type="pct"/>
        <w:tblCellMar>
          <w:left w:w="70" w:type="dxa"/>
          <w:right w:w="70" w:type="dxa"/>
        </w:tblCellMar>
        <w:tblLook w:val="04A0" w:firstRow="1" w:lastRow="0" w:firstColumn="1" w:lastColumn="0" w:noHBand="0" w:noVBand="1"/>
      </w:tblPr>
      <w:tblGrid>
        <w:gridCol w:w="2884"/>
        <w:gridCol w:w="1096"/>
        <w:gridCol w:w="1037"/>
        <w:gridCol w:w="954"/>
        <w:gridCol w:w="1335"/>
        <w:gridCol w:w="1207"/>
        <w:gridCol w:w="1207"/>
        <w:gridCol w:w="1309"/>
        <w:gridCol w:w="954"/>
        <w:gridCol w:w="1309"/>
      </w:tblGrid>
      <w:tr w:rsidR="002A5513" w:rsidRPr="002C141F" w14:paraId="331E4BF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A5F77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SİİRT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E13E6FA"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90CEA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53A6B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309FF8"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759183"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5C0CB5"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60457C"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5675B2"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EE0AB9"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6F3FF592"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55777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5D4A1D6"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295182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16E06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43.330,18</w:t>
            </w:r>
          </w:p>
        </w:tc>
        <w:tc>
          <w:tcPr>
            <w:tcW w:w="410" w:type="pct"/>
            <w:tcBorders>
              <w:top w:val="nil"/>
              <w:left w:val="nil"/>
              <w:bottom w:val="single" w:sz="4" w:space="0" w:color="D3D3D3"/>
              <w:right w:val="single" w:sz="4" w:space="0" w:color="D3D3D3"/>
            </w:tcBorders>
            <w:shd w:val="clear" w:color="auto" w:fill="auto"/>
            <w:vAlign w:val="center"/>
            <w:hideMark/>
          </w:tcPr>
          <w:p w14:paraId="03ABDA7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9A5A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85ED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6.369.687,05</w:t>
            </w:r>
          </w:p>
        </w:tc>
        <w:tc>
          <w:tcPr>
            <w:tcW w:w="410" w:type="pct"/>
            <w:tcBorders>
              <w:top w:val="nil"/>
              <w:left w:val="nil"/>
              <w:bottom w:val="single" w:sz="4" w:space="0" w:color="D3D3D3"/>
              <w:right w:val="single" w:sz="4" w:space="0" w:color="D3D3D3"/>
            </w:tcBorders>
            <w:shd w:val="clear" w:color="auto" w:fill="auto"/>
            <w:vAlign w:val="center"/>
            <w:hideMark/>
          </w:tcPr>
          <w:p w14:paraId="1502EF4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21.214.490,80</w:t>
            </w:r>
          </w:p>
        </w:tc>
        <w:tc>
          <w:tcPr>
            <w:tcW w:w="410" w:type="pct"/>
            <w:tcBorders>
              <w:top w:val="nil"/>
              <w:left w:val="nil"/>
              <w:bottom w:val="single" w:sz="4" w:space="0" w:color="D3D3D3"/>
              <w:right w:val="single" w:sz="4" w:space="0" w:color="D3D3D3"/>
            </w:tcBorders>
            <w:shd w:val="clear" w:color="auto" w:fill="auto"/>
            <w:vAlign w:val="center"/>
            <w:hideMark/>
          </w:tcPr>
          <w:p w14:paraId="2CA184C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68.772,64</w:t>
            </w:r>
          </w:p>
        </w:tc>
        <w:tc>
          <w:tcPr>
            <w:tcW w:w="410" w:type="pct"/>
            <w:tcBorders>
              <w:top w:val="nil"/>
              <w:left w:val="nil"/>
              <w:bottom w:val="single" w:sz="4" w:space="0" w:color="D3D3D3"/>
              <w:right w:val="single" w:sz="4" w:space="0" w:color="D3D3D3"/>
            </w:tcBorders>
            <w:shd w:val="clear" w:color="708090" w:fill="708090"/>
            <w:vAlign w:val="center"/>
            <w:hideMark/>
          </w:tcPr>
          <w:p w14:paraId="4B6EA86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27.696.280,67</w:t>
            </w:r>
          </w:p>
        </w:tc>
      </w:tr>
      <w:tr w:rsidR="002A5513" w:rsidRPr="002C141F" w14:paraId="56C5D4C4"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BCE70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F82DF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C094E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128D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D228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6C4E0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502.046,00</w:t>
            </w:r>
          </w:p>
        </w:tc>
        <w:tc>
          <w:tcPr>
            <w:tcW w:w="410" w:type="pct"/>
            <w:tcBorders>
              <w:top w:val="nil"/>
              <w:left w:val="nil"/>
              <w:bottom w:val="single" w:sz="4" w:space="0" w:color="D3D3D3"/>
              <w:right w:val="single" w:sz="4" w:space="0" w:color="D3D3D3"/>
            </w:tcBorders>
            <w:shd w:val="clear" w:color="auto" w:fill="auto"/>
            <w:vAlign w:val="center"/>
            <w:hideMark/>
          </w:tcPr>
          <w:p w14:paraId="68F9165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BC8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B134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459DDC"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502.046,00</w:t>
            </w:r>
          </w:p>
        </w:tc>
      </w:tr>
      <w:tr w:rsidR="002A5513" w:rsidRPr="002C141F" w14:paraId="50E381EA"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8046D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2B2FB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5D2C94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7FEF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0A30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0319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664.240,00</w:t>
            </w:r>
          </w:p>
        </w:tc>
        <w:tc>
          <w:tcPr>
            <w:tcW w:w="410" w:type="pct"/>
            <w:tcBorders>
              <w:top w:val="nil"/>
              <w:left w:val="nil"/>
              <w:bottom w:val="single" w:sz="4" w:space="0" w:color="D3D3D3"/>
              <w:right w:val="single" w:sz="4" w:space="0" w:color="D3D3D3"/>
            </w:tcBorders>
            <w:shd w:val="clear" w:color="auto" w:fill="auto"/>
            <w:vAlign w:val="center"/>
            <w:hideMark/>
          </w:tcPr>
          <w:p w14:paraId="34E830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A9930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AE7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10504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664.240,00</w:t>
            </w:r>
          </w:p>
        </w:tc>
      </w:tr>
      <w:tr w:rsidR="002A5513" w:rsidRPr="002C141F" w14:paraId="4465DF0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FBBF9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EF26FBB"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5B52B4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4A348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43.330,18</w:t>
            </w:r>
          </w:p>
        </w:tc>
        <w:tc>
          <w:tcPr>
            <w:tcW w:w="410" w:type="pct"/>
            <w:tcBorders>
              <w:top w:val="nil"/>
              <w:left w:val="nil"/>
              <w:bottom w:val="single" w:sz="4" w:space="0" w:color="D3D3D3"/>
              <w:right w:val="single" w:sz="4" w:space="0" w:color="D3D3D3"/>
            </w:tcBorders>
            <w:shd w:val="clear" w:color="708090" w:fill="708090"/>
            <w:vAlign w:val="center"/>
            <w:hideMark/>
          </w:tcPr>
          <w:p w14:paraId="03CE3B4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C4953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1.166.286,00</w:t>
            </w:r>
          </w:p>
        </w:tc>
        <w:tc>
          <w:tcPr>
            <w:tcW w:w="410" w:type="pct"/>
            <w:tcBorders>
              <w:top w:val="nil"/>
              <w:left w:val="nil"/>
              <w:bottom w:val="single" w:sz="4" w:space="0" w:color="D3D3D3"/>
              <w:right w:val="single" w:sz="4" w:space="0" w:color="D3D3D3"/>
            </w:tcBorders>
            <w:shd w:val="clear" w:color="708090" w:fill="708090"/>
            <w:vAlign w:val="center"/>
            <w:hideMark/>
          </w:tcPr>
          <w:p w14:paraId="259C4B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6.369.687,05</w:t>
            </w:r>
          </w:p>
        </w:tc>
        <w:tc>
          <w:tcPr>
            <w:tcW w:w="410" w:type="pct"/>
            <w:tcBorders>
              <w:top w:val="nil"/>
              <w:left w:val="nil"/>
              <w:bottom w:val="single" w:sz="4" w:space="0" w:color="D3D3D3"/>
              <w:right w:val="single" w:sz="4" w:space="0" w:color="D3D3D3"/>
            </w:tcBorders>
            <w:shd w:val="clear" w:color="708090" w:fill="708090"/>
            <w:vAlign w:val="center"/>
            <w:hideMark/>
          </w:tcPr>
          <w:p w14:paraId="78073BA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21.214.490,80</w:t>
            </w:r>
          </w:p>
        </w:tc>
        <w:tc>
          <w:tcPr>
            <w:tcW w:w="410" w:type="pct"/>
            <w:tcBorders>
              <w:top w:val="nil"/>
              <w:left w:val="nil"/>
              <w:bottom w:val="single" w:sz="4" w:space="0" w:color="D3D3D3"/>
              <w:right w:val="single" w:sz="4" w:space="0" w:color="D3D3D3"/>
            </w:tcBorders>
            <w:shd w:val="clear" w:color="708090" w:fill="708090"/>
            <w:vAlign w:val="center"/>
            <w:hideMark/>
          </w:tcPr>
          <w:p w14:paraId="4888CE2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68.772,64</w:t>
            </w:r>
          </w:p>
        </w:tc>
        <w:tc>
          <w:tcPr>
            <w:tcW w:w="410" w:type="pct"/>
            <w:tcBorders>
              <w:top w:val="nil"/>
              <w:left w:val="nil"/>
              <w:bottom w:val="single" w:sz="4" w:space="0" w:color="D3D3D3"/>
              <w:right w:val="single" w:sz="4" w:space="0" w:color="D3D3D3"/>
            </w:tcBorders>
            <w:shd w:val="clear" w:color="708090" w:fill="708090"/>
            <w:vAlign w:val="center"/>
            <w:hideMark/>
          </w:tcPr>
          <w:p w14:paraId="4358E56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28.862.566,67</w:t>
            </w:r>
          </w:p>
        </w:tc>
      </w:tr>
    </w:tbl>
    <w:p w14:paraId="132A39B5" w14:textId="77777777" w:rsidR="00AB0FC6" w:rsidRPr="002C141F" w:rsidRDefault="00AB0FC6" w:rsidP="00AB0FC6">
      <w:pPr>
        <w:pStyle w:val="Tablo1"/>
        <w:jc w:val="left"/>
        <w:rPr>
          <w:rFonts w:ascii="Times New Roman" w:hAnsi="Times New Roman"/>
          <w:lang w:val="en-US"/>
        </w:rPr>
      </w:pPr>
    </w:p>
    <w:p w14:paraId="55F49BA3" w14:textId="77777777" w:rsidR="00AB0FC6" w:rsidRPr="002C141F" w:rsidRDefault="004C282A" w:rsidP="00385AC9">
      <w:pPr>
        <w:pStyle w:val="Balk5"/>
        <w:rPr>
          <w:lang w:val="en-US"/>
        </w:rPr>
      </w:pPr>
      <w:bookmarkStart w:id="489" w:name="_Toc445993586"/>
      <w:bookmarkStart w:id="490" w:name="_Toc520881439"/>
      <w:r w:rsidRPr="002C141F">
        <w:rPr>
          <w:lang w:val="en-US"/>
        </w:rPr>
        <w:t>Table</w:t>
      </w:r>
      <w:r w:rsidR="00AB0FC6" w:rsidRPr="002C141F">
        <w:rPr>
          <w:lang w:val="en-US"/>
        </w:rPr>
        <w:t xml:space="preserve"> 10.69 SİNOP</w:t>
      </w:r>
      <w:bookmarkEnd w:id="489"/>
      <w:bookmarkEnd w:id="490"/>
    </w:p>
    <w:tbl>
      <w:tblPr>
        <w:tblW w:w="5000" w:type="pct"/>
        <w:tblCellMar>
          <w:left w:w="70" w:type="dxa"/>
          <w:right w:w="70" w:type="dxa"/>
        </w:tblCellMar>
        <w:tblLook w:val="04A0" w:firstRow="1" w:lastRow="0" w:firstColumn="1" w:lastColumn="0" w:noHBand="0" w:noVBand="1"/>
      </w:tblPr>
      <w:tblGrid>
        <w:gridCol w:w="3248"/>
        <w:gridCol w:w="1233"/>
        <w:gridCol w:w="1044"/>
        <w:gridCol w:w="1045"/>
        <w:gridCol w:w="1335"/>
        <w:gridCol w:w="1055"/>
        <w:gridCol w:w="1055"/>
        <w:gridCol w:w="1055"/>
        <w:gridCol w:w="1015"/>
        <w:gridCol w:w="1207"/>
      </w:tblGrid>
      <w:tr w:rsidR="002A5513" w:rsidRPr="002C141F" w14:paraId="6EC79A3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038F9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SİNOP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7A933E1"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382144"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61287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59188B"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0F6DC2"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F2561D"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DDE5792"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D26F5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06BE85"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7A0468AF"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749FD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SİNOP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244C2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68945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47FC6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4.074,42</w:t>
            </w:r>
          </w:p>
        </w:tc>
        <w:tc>
          <w:tcPr>
            <w:tcW w:w="410" w:type="pct"/>
            <w:tcBorders>
              <w:top w:val="nil"/>
              <w:left w:val="nil"/>
              <w:bottom w:val="single" w:sz="4" w:space="0" w:color="D3D3D3"/>
              <w:right w:val="single" w:sz="4" w:space="0" w:color="D3D3D3"/>
            </w:tcBorders>
            <w:shd w:val="clear" w:color="auto" w:fill="auto"/>
            <w:vAlign w:val="center"/>
            <w:hideMark/>
          </w:tcPr>
          <w:p w14:paraId="63AACBF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5FA6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A6D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33.852,27</w:t>
            </w:r>
          </w:p>
        </w:tc>
        <w:tc>
          <w:tcPr>
            <w:tcW w:w="410" w:type="pct"/>
            <w:tcBorders>
              <w:top w:val="nil"/>
              <w:left w:val="nil"/>
              <w:bottom w:val="single" w:sz="4" w:space="0" w:color="D3D3D3"/>
              <w:right w:val="single" w:sz="4" w:space="0" w:color="D3D3D3"/>
            </w:tcBorders>
            <w:shd w:val="clear" w:color="auto" w:fill="auto"/>
            <w:vAlign w:val="center"/>
            <w:hideMark/>
          </w:tcPr>
          <w:p w14:paraId="038E1C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440.867,62</w:t>
            </w:r>
          </w:p>
        </w:tc>
        <w:tc>
          <w:tcPr>
            <w:tcW w:w="410" w:type="pct"/>
            <w:tcBorders>
              <w:top w:val="nil"/>
              <w:left w:val="nil"/>
              <w:bottom w:val="single" w:sz="4" w:space="0" w:color="D3D3D3"/>
              <w:right w:val="single" w:sz="4" w:space="0" w:color="D3D3D3"/>
            </w:tcBorders>
            <w:shd w:val="clear" w:color="auto" w:fill="auto"/>
            <w:vAlign w:val="center"/>
            <w:hideMark/>
          </w:tcPr>
          <w:p w14:paraId="7DF1A5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7372B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478.794,30</w:t>
            </w:r>
          </w:p>
        </w:tc>
      </w:tr>
      <w:tr w:rsidR="002A5513" w:rsidRPr="002C141F" w14:paraId="07A98CB2"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31071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EA17E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CA4FB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41CE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A7EE8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75CF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37.290,81</w:t>
            </w:r>
          </w:p>
        </w:tc>
        <w:tc>
          <w:tcPr>
            <w:tcW w:w="410" w:type="pct"/>
            <w:tcBorders>
              <w:top w:val="nil"/>
              <w:left w:val="nil"/>
              <w:bottom w:val="single" w:sz="4" w:space="0" w:color="D3D3D3"/>
              <w:right w:val="single" w:sz="4" w:space="0" w:color="D3D3D3"/>
            </w:tcBorders>
            <w:shd w:val="clear" w:color="auto" w:fill="auto"/>
            <w:vAlign w:val="center"/>
            <w:hideMark/>
          </w:tcPr>
          <w:p w14:paraId="629755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C5E0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3B65E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C05C8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37.290,81</w:t>
            </w:r>
          </w:p>
        </w:tc>
      </w:tr>
      <w:tr w:rsidR="002A5513" w:rsidRPr="002C141F" w14:paraId="5CCDA95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87354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4128EA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F74B3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0CB5B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A45E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B770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235.032,61</w:t>
            </w:r>
          </w:p>
        </w:tc>
        <w:tc>
          <w:tcPr>
            <w:tcW w:w="410" w:type="pct"/>
            <w:tcBorders>
              <w:top w:val="nil"/>
              <w:left w:val="nil"/>
              <w:bottom w:val="single" w:sz="4" w:space="0" w:color="D3D3D3"/>
              <w:right w:val="single" w:sz="4" w:space="0" w:color="D3D3D3"/>
            </w:tcBorders>
            <w:shd w:val="clear" w:color="auto" w:fill="auto"/>
            <w:vAlign w:val="center"/>
            <w:hideMark/>
          </w:tcPr>
          <w:p w14:paraId="2E7069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98CAA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40E7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CBA6D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235.032,61</w:t>
            </w:r>
          </w:p>
        </w:tc>
      </w:tr>
      <w:tr w:rsidR="002A5513" w:rsidRPr="002C141F" w14:paraId="5B94E27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E5E01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D1E33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00766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FB4B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8768C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CAAD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309.525,00</w:t>
            </w:r>
          </w:p>
        </w:tc>
        <w:tc>
          <w:tcPr>
            <w:tcW w:w="410" w:type="pct"/>
            <w:tcBorders>
              <w:top w:val="nil"/>
              <w:left w:val="nil"/>
              <w:bottom w:val="single" w:sz="4" w:space="0" w:color="D3D3D3"/>
              <w:right w:val="single" w:sz="4" w:space="0" w:color="D3D3D3"/>
            </w:tcBorders>
            <w:shd w:val="clear" w:color="auto" w:fill="auto"/>
            <w:vAlign w:val="center"/>
            <w:hideMark/>
          </w:tcPr>
          <w:p w14:paraId="347D243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70.394,00</w:t>
            </w:r>
          </w:p>
        </w:tc>
        <w:tc>
          <w:tcPr>
            <w:tcW w:w="410" w:type="pct"/>
            <w:tcBorders>
              <w:top w:val="nil"/>
              <w:left w:val="nil"/>
              <w:bottom w:val="single" w:sz="4" w:space="0" w:color="D3D3D3"/>
              <w:right w:val="single" w:sz="4" w:space="0" w:color="D3D3D3"/>
            </w:tcBorders>
            <w:shd w:val="clear" w:color="auto" w:fill="auto"/>
            <w:vAlign w:val="center"/>
            <w:hideMark/>
          </w:tcPr>
          <w:p w14:paraId="3FE35AE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22EC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683A6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379.919,00</w:t>
            </w:r>
          </w:p>
        </w:tc>
      </w:tr>
      <w:tr w:rsidR="002A5513" w:rsidRPr="002C141F" w14:paraId="5C44512C"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C1151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5425F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A408D1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7216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DE5B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C152C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924F5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26.135,00</w:t>
            </w:r>
          </w:p>
        </w:tc>
        <w:tc>
          <w:tcPr>
            <w:tcW w:w="410" w:type="pct"/>
            <w:tcBorders>
              <w:top w:val="nil"/>
              <w:left w:val="nil"/>
              <w:bottom w:val="single" w:sz="4" w:space="0" w:color="D3D3D3"/>
              <w:right w:val="single" w:sz="4" w:space="0" w:color="D3D3D3"/>
            </w:tcBorders>
            <w:shd w:val="clear" w:color="auto" w:fill="auto"/>
            <w:vAlign w:val="center"/>
            <w:hideMark/>
          </w:tcPr>
          <w:p w14:paraId="29FAF1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00889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E85561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26.135,00</w:t>
            </w:r>
          </w:p>
        </w:tc>
      </w:tr>
      <w:tr w:rsidR="002A5513" w:rsidRPr="002C141F" w14:paraId="68F9366E"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EAF46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AEF11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D6368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9BA8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8D683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477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44.816,00</w:t>
            </w:r>
          </w:p>
        </w:tc>
        <w:tc>
          <w:tcPr>
            <w:tcW w:w="410" w:type="pct"/>
            <w:tcBorders>
              <w:top w:val="nil"/>
              <w:left w:val="nil"/>
              <w:bottom w:val="single" w:sz="4" w:space="0" w:color="D3D3D3"/>
              <w:right w:val="single" w:sz="4" w:space="0" w:color="D3D3D3"/>
            </w:tcBorders>
            <w:shd w:val="clear" w:color="auto" w:fill="auto"/>
            <w:vAlign w:val="center"/>
            <w:hideMark/>
          </w:tcPr>
          <w:p w14:paraId="01C567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240.119,52</w:t>
            </w:r>
          </w:p>
        </w:tc>
        <w:tc>
          <w:tcPr>
            <w:tcW w:w="410" w:type="pct"/>
            <w:tcBorders>
              <w:top w:val="nil"/>
              <w:left w:val="nil"/>
              <w:bottom w:val="single" w:sz="4" w:space="0" w:color="D3D3D3"/>
              <w:right w:val="single" w:sz="4" w:space="0" w:color="D3D3D3"/>
            </w:tcBorders>
            <w:shd w:val="clear" w:color="auto" w:fill="auto"/>
            <w:vAlign w:val="center"/>
            <w:hideMark/>
          </w:tcPr>
          <w:p w14:paraId="0D1A1B9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A074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B1899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284.935,52</w:t>
            </w:r>
          </w:p>
        </w:tc>
      </w:tr>
      <w:tr w:rsidR="002A5513" w:rsidRPr="002C141F" w14:paraId="0EA4EC8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AA177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531397"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92335C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D3471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4.074,42</w:t>
            </w:r>
          </w:p>
        </w:tc>
        <w:tc>
          <w:tcPr>
            <w:tcW w:w="410" w:type="pct"/>
            <w:tcBorders>
              <w:top w:val="nil"/>
              <w:left w:val="nil"/>
              <w:bottom w:val="single" w:sz="4" w:space="0" w:color="D3D3D3"/>
              <w:right w:val="single" w:sz="4" w:space="0" w:color="D3D3D3"/>
            </w:tcBorders>
            <w:shd w:val="clear" w:color="708090" w:fill="708090"/>
            <w:vAlign w:val="center"/>
            <w:hideMark/>
          </w:tcPr>
          <w:p w14:paraId="225C47B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9379D5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626.664,42</w:t>
            </w:r>
          </w:p>
        </w:tc>
        <w:tc>
          <w:tcPr>
            <w:tcW w:w="410" w:type="pct"/>
            <w:tcBorders>
              <w:top w:val="nil"/>
              <w:left w:val="nil"/>
              <w:bottom w:val="single" w:sz="4" w:space="0" w:color="D3D3D3"/>
              <w:right w:val="single" w:sz="4" w:space="0" w:color="D3D3D3"/>
            </w:tcBorders>
            <w:shd w:val="clear" w:color="708090" w:fill="708090"/>
            <w:vAlign w:val="center"/>
            <w:hideMark/>
          </w:tcPr>
          <w:p w14:paraId="759B90A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370.500,79</w:t>
            </w:r>
          </w:p>
        </w:tc>
        <w:tc>
          <w:tcPr>
            <w:tcW w:w="410" w:type="pct"/>
            <w:tcBorders>
              <w:top w:val="nil"/>
              <w:left w:val="nil"/>
              <w:bottom w:val="single" w:sz="4" w:space="0" w:color="D3D3D3"/>
              <w:right w:val="single" w:sz="4" w:space="0" w:color="D3D3D3"/>
            </w:tcBorders>
            <w:shd w:val="clear" w:color="708090" w:fill="708090"/>
            <w:vAlign w:val="center"/>
            <w:hideMark/>
          </w:tcPr>
          <w:p w14:paraId="6C09618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440.867,62</w:t>
            </w:r>
          </w:p>
        </w:tc>
        <w:tc>
          <w:tcPr>
            <w:tcW w:w="410" w:type="pct"/>
            <w:tcBorders>
              <w:top w:val="nil"/>
              <w:left w:val="nil"/>
              <w:bottom w:val="single" w:sz="4" w:space="0" w:color="D3D3D3"/>
              <w:right w:val="single" w:sz="4" w:space="0" w:color="D3D3D3"/>
            </w:tcBorders>
            <w:shd w:val="clear" w:color="708090" w:fill="708090"/>
            <w:vAlign w:val="center"/>
            <w:hideMark/>
          </w:tcPr>
          <w:p w14:paraId="3EEEA86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BF016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1.442.107,24</w:t>
            </w:r>
          </w:p>
        </w:tc>
      </w:tr>
    </w:tbl>
    <w:p w14:paraId="6812243F" w14:textId="77777777" w:rsidR="006637E9" w:rsidRPr="002C141F" w:rsidRDefault="006637E9" w:rsidP="00AB0FC6">
      <w:pPr>
        <w:pStyle w:val="Tablo1"/>
        <w:jc w:val="left"/>
        <w:rPr>
          <w:rFonts w:ascii="Times New Roman" w:hAnsi="Times New Roman"/>
          <w:lang w:val="en-US"/>
        </w:rPr>
      </w:pPr>
    </w:p>
    <w:p w14:paraId="1B0569BE" w14:textId="77777777" w:rsidR="00AB0FC6" w:rsidRPr="002C141F" w:rsidRDefault="006637E9" w:rsidP="006637E9">
      <w:pPr>
        <w:rPr>
          <w:rFonts w:ascii="Times New Roman" w:hAnsi="Times New Roman" w:cs="Times New Roman"/>
          <w:b/>
          <w:lang w:val="en-US"/>
        </w:rPr>
      </w:pPr>
      <w:r w:rsidRPr="002C141F">
        <w:rPr>
          <w:rFonts w:ascii="Times New Roman" w:hAnsi="Times New Roman"/>
          <w:lang w:val="en-US"/>
        </w:rPr>
        <w:br w:type="page"/>
      </w:r>
    </w:p>
    <w:p w14:paraId="39B6643B" w14:textId="77777777" w:rsidR="00AB0FC6" w:rsidRPr="002C141F" w:rsidRDefault="004C282A" w:rsidP="00385AC9">
      <w:pPr>
        <w:pStyle w:val="Balk5"/>
        <w:rPr>
          <w:lang w:val="en-US"/>
        </w:rPr>
      </w:pPr>
      <w:bookmarkStart w:id="491" w:name="_Toc445993587"/>
      <w:bookmarkStart w:id="492" w:name="_Toc520881440"/>
      <w:r w:rsidRPr="002C141F">
        <w:rPr>
          <w:lang w:val="en-US"/>
        </w:rPr>
        <w:lastRenderedPageBreak/>
        <w:t>Table</w:t>
      </w:r>
      <w:r w:rsidR="00AB0FC6" w:rsidRPr="002C141F">
        <w:rPr>
          <w:lang w:val="en-US"/>
        </w:rPr>
        <w:t xml:space="preserve"> 10.70 SİVAS</w:t>
      </w:r>
      <w:bookmarkEnd w:id="491"/>
      <w:bookmarkEnd w:id="492"/>
    </w:p>
    <w:tbl>
      <w:tblPr>
        <w:tblW w:w="5000" w:type="pct"/>
        <w:tblCellMar>
          <w:left w:w="70" w:type="dxa"/>
          <w:right w:w="70" w:type="dxa"/>
        </w:tblCellMar>
        <w:tblLook w:val="04A0" w:firstRow="1" w:lastRow="0" w:firstColumn="1" w:lastColumn="0" w:noHBand="0" w:noVBand="1"/>
      </w:tblPr>
      <w:tblGrid>
        <w:gridCol w:w="2103"/>
        <w:gridCol w:w="1096"/>
        <w:gridCol w:w="1309"/>
        <w:gridCol w:w="1055"/>
        <w:gridCol w:w="1335"/>
        <w:gridCol w:w="1309"/>
        <w:gridCol w:w="1309"/>
        <w:gridCol w:w="1411"/>
        <w:gridCol w:w="954"/>
        <w:gridCol w:w="1411"/>
      </w:tblGrid>
      <w:tr w:rsidR="002A5513" w:rsidRPr="002C141F" w14:paraId="4B579AA7"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300CD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SİVAS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69730A"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6F25CB"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09AA7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DCBF1D"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9CA45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5A52AF"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22E7C1"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21AB56"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B6BC04"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47FF078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D4DF8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90C06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331C7E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CF6B6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8DB2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DD88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3.086.494,20</w:t>
            </w:r>
          </w:p>
        </w:tc>
        <w:tc>
          <w:tcPr>
            <w:tcW w:w="410" w:type="pct"/>
            <w:tcBorders>
              <w:top w:val="nil"/>
              <w:left w:val="nil"/>
              <w:bottom w:val="single" w:sz="4" w:space="0" w:color="D3D3D3"/>
              <w:right w:val="single" w:sz="4" w:space="0" w:color="D3D3D3"/>
            </w:tcBorders>
            <w:shd w:val="clear" w:color="auto" w:fill="auto"/>
            <w:vAlign w:val="center"/>
            <w:hideMark/>
          </w:tcPr>
          <w:p w14:paraId="0FD6A5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BB9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8B7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4DCEB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3.086.494,20</w:t>
            </w:r>
          </w:p>
        </w:tc>
      </w:tr>
      <w:tr w:rsidR="002A5513" w:rsidRPr="002C141F" w14:paraId="3AB39BBC"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D0E53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F55B2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CB68C2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2CB6B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225.161,19</w:t>
            </w:r>
          </w:p>
        </w:tc>
        <w:tc>
          <w:tcPr>
            <w:tcW w:w="410" w:type="pct"/>
            <w:tcBorders>
              <w:top w:val="nil"/>
              <w:left w:val="nil"/>
              <w:bottom w:val="single" w:sz="4" w:space="0" w:color="D3D3D3"/>
              <w:right w:val="single" w:sz="4" w:space="0" w:color="D3D3D3"/>
            </w:tcBorders>
            <w:shd w:val="clear" w:color="auto" w:fill="auto"/>
            <w:vAlign w:val="center"/>
            <w:hideMark/>
          </w:tcPr>
          <w:p w14:paraId="786AB45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95655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18.709.452,16</w:t>
            </w:r>
          </w:p>
        </w:tc>
        <w:tc>
          <w:tcPr>
            <w:tcW w:w="410" w:type="pct"/>
            <w:tcBorders>
              <w:top w:val="nil"/>
              <w:left w:val="nil"/>
              <w:bottom w:val="single" w:sz="4" w:space="0" w:color="D3D3D3"/>
              <w:right w:val="single" w:sz="4" w:space="0" w:color="D3D3D3"/>
            </w:tcBorders>
            <w:shd w:val="clear" w:color="auto" w:fill="auto"/>
            <w:vAlign w:val="center"/>
            <w:hideMark/>
          </w:tcPr>
          <w:p w14:paraId="6E5D9E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41.552.567,10</w:t>
            </w:r>
          </w:p>
        </w:tc>
        <w:tc>
          <w:tcPr>
            <w:tcW w:w="410" w:type="pct"/>
            <w:tcBorders>
              <w:top w:val="nil"/>
              <w:left w:val="nil"/>
              <w:bottom w:val="single" w:sz="4" w:space="0" w:color="D3D3D3"/>
              <w:right w:val="single" w:sz="4" w:space="0" w:color="D3D3D3"/>
            </w:tcBorders>
            <w:shd w:val="clear" w:color="auto" w:fill="auto"/>
            <w:vAlign w:val="center"/>
            <w:hideMark/>
          </w:tcPr>
          <w:p w14:paraId="189B99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112.594.402,75</w:t>
            </w:r>
          </w:p>
        </w:tc>
        <w:tc>
          <w:tcPr>
            <w:tcW w:w="410" w:type="pct"/>
            <w:tcBorders>
              <w:top w:val="nil"/>
              <w:left w:val="nil"/>
              <w:bottom w:val="single" w:sz="4" w:space="0" w:color="D3D3D3"/>
              <w:right w:val="single" w:sz="4" w:space="0" w:color="D3D3D3"/>
            </w:tcBorders>
            <w:shd w:val="clear" w:color="auto" w:fill="auto"/>
            <w:vAlign w:val="center"/>
            <w:hideMark/>
          </w:tcPr>
          <w:p w14:paraId="245C85A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57.972,00</w:t>
            </w:r>
          </w:p>
        </w:tc>
        <w:tc>
          <w:tcPr>
            <w:tcW w:w="410" w:type="pct"/>
            <w:tcBorders>
              <w:top w:val="nil"/>
              <w:left w:val="nil"/>
              <w:bottom w:val="single" w:sz="4" w:space="0" w:color="D3D3D3"/>
              <w:right w:val="single" w:sz="4" w:space="0" w:color="D3D3D3"/>
            </w:tcBorders>
            <w:shd w:val="clear" w:color="708090" w:fill="708090"/>
            <w:vAlign w:val="center"/>
            <w:hideMark/>
          </w:tcPr>
          <w:p w14:paraId="0C808D2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173.139.555,19</w:t>
            </w:r>
          </w:p>
        </w:tc>
      </w:tr>
      <w:tr w:rsidR="002A5513" w:rsidRPr="002C141F" w14:paraId="7EEE3EF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6A463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14EB1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48CEC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4AE4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D7AD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9E78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7.192.025,54</w:t>
            </w:r>
          </w:p>
        </w:tc>
        <w:tc>
          <w:tcPr>
            <w:tcW w:w="410" w:type="pct"/>
            <w:tcBorders>
              <w:top w:val="nil"/>
              <w:left w:val="nil"/>
              <w:bottom w:val="single" w:sz="4" w:space="0" w:color="D3D3D3"/>
              <w:right w:val="single" w:sz="4" w:space="0" w:color="D3D3D3"/>
            </w:tcBorders>
            <w:shd w:val="clear" w:color="auto" w:fill="auto"/>
            <w:vAlign w:val="center"/>
            <w:hideMark/>
          </w:tcPr>
          <w:p w14:paraId="4C6F69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F8A9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B435A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11.410,28</w:t>
            </w:r>
          </w:p>
        </w:tc>
        <w:tc>
          <w:tcPr>
            <w:tcW w:w="410" w:type="pct"/>
            <w:tcBorders>
              <w:top w:val="nil"/>
              <w:left w:val="nil"/>
              <w:bottom w:val="single" w:sz="4" w:space="0" w:color="D3D3D3"/>
              <w:right w:val="single" w:sz="4" w:space="0" w:color="D3D3D3"/>
            </w:tcBorders>
            <w:shd w:val="clear" w:color="708090" w:fill="708090"/>
            <w:vAlign w:val="center"/>
            <w:hideMark/>
          </w:tcPr>
          <w:p w14:paraId="2D7BBC2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7.203.435,82</w:t>
            </w:r>
          </w:p>
        </w:tc>
      </w:tr>
      <w:tr w:rsidR="002A5513" w:rsidRPr="002C141F" w14:paraId="2601B070"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F2944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2F15B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E61414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32.966.523,37</w:t>
            </w:r>
          </w:p>
        </w:tc>
        <w:tc>
          <w:tcPr>
            <w:tcW w:w="410" w:type="pct"/>
            <w:tcBorders>
              <w:top w:val="nil"/>
              <w:left w:val="nil"/>
              <w:bottom w:val="single" w:sz="4" w:space="0" w:color="D3D3D3"/>
              <w:right w:val="single" w:sz="4" w:space="0" w:color="D3D3D3"/>
            </w:tcBorders>
            <w:shd w:val="clear" w:color="auto" w:fill="auto"/>
            <w:vAlign w:val="center"/>
            <w:hideMark/>
          </w:tcPr>
          <w:p w14:paraId="54134B2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67CF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6413B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5588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6E4D8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231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40B23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32.966.523,37</w:t>
            </w:r>
          </w:p>
        </w:tc>
      </w:tr>
      <w:tr w:rsidR="002A5513" w:rsidRPr="002C141F" w14:paraId="4A399B18"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DA84F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2BCE2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E8F65A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3BDB8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61FA2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571E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B02B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695.517,53</w:t>
            </w:r>
          </w:p>
        </w:tc>
        <w:tc>
          <w:tcPr>
            <w:tcW w:w="410" w:type="pct"/>
            <w:tcBorders>
              <w:top w:val="nil"/>
              <w:left w:val="nil"/>
              <w:bottom w:val="single" w:sz="4" w:space="0" w:color="D3D3D3"/>
              <w:right w:val="single" w:sz="4" w:space="0" w:color="D3D3D3"/>
            </w:tcBorders>
            <w:shd w:val="clear" w:color="auto" w:fill="auto"/>
            <w:vAlign w:val="center"/>
            <w:hideMark/>
          </w:tcPr>
          <w:p w14:paraId="0C80986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6359E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7D768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695.517,53</w:t>
            </w:r>
          </w:p>
        </w:tc>
      </w:tr>
      <w:tr w:rsidR="002A5513" w:rsidRPr="002C141F" w14:paraId="34BDF14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FFD77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F8B6D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B8BE13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4C36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785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1D7B1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506.851,00</w:t>
            </w:r>
          </w:p>
        </w:tc>
        <w:tc>
          <w:tcPr>
            <w:tcW w:w="410" w:type="pct"/>
            <w:tcBorders>
              <w:top w:val="nil"/>
              <w:left w:val="nil"/>
              <w:bottom w:val="single" w:sz="4" w:space="0" w:color="D3D3D3"/>
              <w:right w:val="single" w:sz="4" w:space="0" w:color="D3D3D3"/>
            </w:tcBorders>
            <w:shd w:val="clear" w:color="auto" w:fill="auto"/>
            <w:vAlign w:val="center"/>
            <w:hideMark/>
          </w:tcPr>
          <w:p w14:paraId="67074C4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344.753,00</w:t>
            </w:r>
          </w:p>
        </w:tc>
        <w:tc>
          <w:tcPr>
            <w:tcW w:w="410" w:type="pct"/>
            <w:tcBorders>
              <w:top w:val="nil"/>
              <w:left w:val="nil"/>
              <w:bottom w:val="single" w:sz="4" w:space="0" w:color="D3D3D3"/>
              <w:right w:val="single" w:sz="4" w:space="0" w:color="D3D3D3"/>
            </w:tcBorders>
            <w:shd w:val="clear" w:color="auto" w:fill="auto"/>
            <w:vAlign w:val="center"/>
            <w:hideMark/>
          </w:tcPr>
          <w:p w14:paraId="1E076C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E1445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06FA5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851.604,00</w:t>
            </w:r>
          </w:p>
        </w:tc>
      </w:tr>
      <w:tr w:rsidR="002A5513" w:rsidRPr="002C141F" w14:paraId="337903C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DE3AA8"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7D47A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631A41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6FB29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23D8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309C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1.137.876,00</w:t>
            </w:r>
          </w:p>
        </w:tc>
        <w:tc>
          <w:tcPr>
            <w:tcW w:w="410" w:type="pct"/>
            <w:tcBorders>
              <w:top w:val="nil"/>
              <w:left w:val="nil"/>
              <w:bottom w:val="single" w:sz="4" w:space="0" w:color="D3D3D3"/>
              <w:right w:val="single" w:sz="4" w:space="0" w:color="D3D3D3"/>
            </w:tcBorders>
            <w:shd w:val="clear" w:color="auto" w:fill="auto"/>
            <w:vAlign w:val="center"/>
            <w:hideMark/>
          </w:tcPr>
          <w:p w14:paraId="6AE5AC7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116.487,00</w:t>
            </w:r>
          </w:p>
        </w:tc>
        <w:tc>
          <w:tcPr>
            <w:tcW w:w="410" w:type="pct"/>
            <w:tcBorders>
              <w:top w:val="nil"/>
              <w:left w:val="nil"/>
              <w:bottom w:val="single" w:sz="4" w:space="0" w:color="D3D3D3"/>
              <w:right w:val="single" w:sz="4" w:space="0" w:color="D3D3D3"/>
            </w:tcBorders>
            <w:shd w:val="clear" w:color="auto" w:fill="auto"/>
            <w:vAlign w:val="center"/>
            <w:hideMark/>
          </w:tcPr>
          <w:p w14:paraId="0815495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A490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C01F2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1.254.363,00</w:t>
            </w:r>
          </w:p>
        </w:tc>
      </w:tr>
      <w:tr w:rsidR="002A5513" w:rsidRPr="002C141F" w14:paraId="1522D4D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938C0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6F464C"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6E8D17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78B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D87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2317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6B5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70.232,00</w:t>
            </w:r>
          </w:p>
        </w:tc>
        <w:tc>
          <w:tcPr>
            <w:tcW w:w="410" w:type="pct"/>
            <w:tcBorders>
              <w:top w:val="nil"/>
              <w:left w:val="nil"/>
              <w:bottom w:val="single" w:sz="4" w:space="0" w:color="D3D3D3"/>
              <w:right w:val="single" w:sz="4" w:space="0" w:color="D3D3D3"/>
            </w:tcBorders>
            <w:shd w:val="clear" w:color="auto" w:fill="auto"/>
            <w:vAlign w:val="center"/>
            <w:hideMark/>
          </w:tcPr>
          <w:p w14:paraId="6B9D52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24.369,00</w:t>
            </w:r>
          </w:p>
        </w:tc>
        <w:tc>
          <w:tcPr>
            <w:tcW w:w="410" w:type="pct"/>
            <w:tcBorders>
              <w:top w:val="nil"/>
              <w:left w:val="nil"/>
              <w:bottom w:val="single" w:sz="4" w:space="0" w:color="D3D3D3"/>
              <w:right w:val="single" w:sz="4" w:space="0" w:color="D3D3D3"/>
            </w:tcBorders>
            <w:shd w:val="clear" w:color="auto" w:fill="auto"/>
            <w:vAlign w:val="center"/>
            <w:hideMark/>
          </w:tcPr>
          <w:p w14:paraId="0D7D4A9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20.071,00</w:t>
            </w:r>
          </w:p>
        </w:tc>
        <w:tc>
          <w:tcPr>
            <w:tcW w:w="410" w:type="pct"/>
            <w:tcBorders>
              <w:top w:val="nil"/>
              <w:left w:val="nil"/>
              <w:bottom w:val="single" w:sz="4" w:space="0" w:color="D3D3D3"/>
              <w:right w:val="single" w:sz="4" w:space="0" w:color="D3D3D3"/>
            </w:tcBorders>
            <w:shd w:val="clear" w:color="708090" w:fill="708090"/>
            <w:vAlign w:val="center"/>
            <w:hideMark/>
          </w:tcPr>
          <w:p w14:paraId="1AA3B35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114.672,00</w:t>
            </w:r>
          </w:p>
        </w:tc>
      </w:tr>
      <w:tr w:rsidR="002A5513" w:rsidRPr="002C141F" w14:paraId="6602EB59"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4BE83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F19457A"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78B209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32.966.523,37</w:t>
            </w:r>
          </w:p>
        </w:tc>
        <w:tc>
          <w:tcPr>
            <w:tcW w:w="410" w:type="pct"/>
            <w:tcBorders>
              <w:top w:val="nil"/>
              <w:left w:val="nil"/>
              <w:bottom w:val="single" w:sz="4" w:space="0" w:color="D3D3D3"/>
              <w:right w:val="single" w:sz="4" w:space="0" w:color="D3D3D3"/>
            </w:tcBorders>
            <w:shd w:val="clear" w:color="708090" w:fill="708090"/>
            <w:vAlign w:val="center"/>
            <w:hideMark/>
          </w:tcPr>
          <w:p w14:paraId="1F6D9DA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225.161,19</w:t>
            </w:r>
          </w:p>
        </w:tc>
        <w:tc>
          <w:tcPr>
            <w:tcW w:w="410" w:type="pct"/>
            <w:tcBorders>
              <w:top w:val="nil"/>
              <w:left w:val="nil"/>
              <w:bottom w:val="single" w:sz="4" w:space="0" w:color="D3D3D3"/>
              <w:right w:val="single" w:sz="4" w:space="0" w:color="D3D3D3"/>
            </w:tcBorders>
            <w:shd w:val="clear" w:color="708090" w:fill="708090"/>
            <w:vAlign w:val="center"/>
            <w:hideMark/>
          </w:tcPr>
          <w:p w14:paraId="4B45682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BA911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30.632.698,89</w:t>
            </w:r>
          </w:p>
        </w:tc>
        <w:tc>
          <w:tcPr>
            <w:tcW w:w="410" w:type="pct"/>
            <w:tcBorders>
              <w:top w:val="nil"/>
              <w:left w:val="nil"/>
              <w:bottom w:val="single" w:sz="4" w:space="0" w:color="D3D3D3"/>
              <w:right w:val="single" w:sz="4" w:space="0" w:color="D3D3D3"/>
            </w:tcBorders>
            <w:shd w:val="clear" w:color="708090" w:fill="708090"/>
            <w:vAlign w:val="center"/>
            <w:hideMark/>
          </w:tcPr>
          <w:p w14:paraId="505DEEA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42.779.556,63</w:t>
            </w:r>
          </w:p>
        </w:tc>
        <w:tc>
          <w:tcPr>
            <w:tcW w:w="410" w:type="pct"/>
            <w:tcBorders>
              <w:top w:val="nil"/>
              <w:left w:val="nil"/>
              <w:bottom w:val="single" w:sz="4" w:space="0" w:color="D3D3D3"/>
              <w:right w:val="single" w:sz="4" w:space="0" w:color="D3D3D3"/>
            </w:tcBorders>
            <w:shd w:val="clear" w:color="708090" w:fill="708090"/>
            <w:vAlign w:val="center"/>
            <w:hideMark/>
          </w:tcPr>
          <w:p w14:paraId="3E999D2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112.618.771,75</w:t>
            </w:r>
          </w:p>
        </w:tc>
        <w:tc>
          <w:tcPr>
            <w:tcW w:w="410" w:type="pct"/>
            <w:tcBorders>
              <w:top w:val="nil"/>
              <w:left w:val="nil"/>
              <w:bottom w:val="single" w:sz="4" w:space="0" w:color="D3D3D3"/>
              <w:right w:val="single" w:sz="4" w:space="0" w:color="D3D3D3"/>
            </w:tcBorders>
            <w:shd w:val="clear" w:color="708090" w:fill="708090"/>
            <w:vAlign w:val="center"/>
            <w:hideMark/>
          </w:tcPr>
          <w:p w14:paraId="262F30F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89.453,28</w:t>
            </w:r>
          </w:p>
        </w:tc>
        <w:tc>
          <w:tcPr>
            <w:tcW w:w="410" w:type="pct"/>
            <w:tcBorders>
              <w:top w:val="nil"/>
              <w:left w:val="nil"/>
              <w:bottom w:val="single" w:sz="4" w:space="0" w:color="D3D3D3"/>
              <w:right w:val="single" w:sz="4" w:space="0" w:color="D3D3D3"/>
            </w:tcBorders>
            <w:shd w:val="clear" w:color="708090" w:fill="708090"/>
            <w:vAlign w:val="center"/>
            <w:hideMark/>
          </w:tcPr>
          <w:p w14:paraId="7B7581D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219.312.165,10</w:t>
            </w:r>
          </w:p>
        </w:tc>
      </w:tr>
    </w:tbl>
    <w:p w14:paraId="190B91DF" w14:textId="77777777" w:rsidR="006637E9" w:rsidRPr="002C141F" w:rsidRDefault="006637E9" w:rsidP="0061173D">
      <w:pPr>
        <w:rPr>
          <w:rFonts w:ascii="Times New Roman" w:hAnsi="Times New Roman"/>
          <w:lang w:val="en-US"/>
        </w:rPr>
      </w:pPr>
    </w:p>
    <w:p w14:paraId="6BE7D800" w14:textId="77777777" w:rsidR="0061173D" w:rsidRPr="002C141F" w:rsidRDefault="006637E9" w:rsidP="0061173D">
      <w:pPr>
        <w:rPr>
          <w:rFonts w:ascii="Times New Roman" w:hAnsi="Times New Roman"/>
          <w:lang w:val="en-US"/>
        </w:rPr>
      </w:pPr>
      <w:r w:rsidRPr="002C141F">
        <w:rPr>
          <w:rFonts w:ascii="Times New Roman" w:hAnsi="Times New Roman"/>
          <w:lang w:val="en-US"/>
        </w:rPr>
        <w:br w:type="page"/>
      </w:r>
    </w:p>
    <w:p w14:paraId="3856567C" w14:textId="77777777" w:rsidR="0061173D" w:rsidRPr="002C141F" w:rsidRDefault="004C282A" w:rsidP="0061173D">
      <w:pPr>
        <w:pStyle w:val="Balk5"/>
        <w:rPr>
          <w:lang w:val="en-US"/>
        </w:rPr>
      </w:pPr>
      <w:bookmarkStart w:id="493" w:name="_Toc445993588"/>
      <w:bookmarkStart w:id="494" w:name="_Toc520881441"/>
      <w:r w:rsidRPr="002C141F">
        <w:rPr>
          <w:lang w:val="en-US"/>
        </w:rPr>
        <w:lastRenderedPageBreak/>
        <w:t>Table</w:t>
      </w:r>
      <w:r w:rsidR="00AB0FC6" w:rsidRPr="002C141F">
        <w:rPr>
          <w:lang w:val="en-US"/>
        </w:rPr>
        <w:t xml:space="preserve"> 10.71 ŞANLIURFA</w:t>
      </w:r>
      <w:bookmarkEnd w:id="493"/>
      <w:bookmarkEnd w:id="494"/>
    </w:p>
    <w:tbl>
      <w:tblPr>
        <w:tblW w:w="5000" w:type="pct"/>
        <w:tblCellMar>
          <w:left w:w="70" w:type="dxa"/>
          <w:right w:w="70" w:type="dxa"/>
        </w:tblCellMar>
        <w:tblLook w:val="04A0" w:firstRow="1" w:lastRow="0" w:firstColumn="1" w:lastColumn="0" w:noHBand="0" w:noVBand="1"/>
      </w:tblPr>
      <w:tblGrid>
        <w:gridCol w:w="2206"/>
        <w:gridCol w:w="1096"/>
        <w:gridCol w:w="1411"/>
        <w:gridCol w:w="699"/>
        <w:gridCol w:w="1335"/>
        <w:gridCol w:w="1309"/>
        <w:gridCol w:w="1309"/>
        <w:gridCol w:w="1309"/>
        <w:gridCol w:w="1207"/>
        <w:gridCol w:w="1411"/>
      </w:tblGrid>
      <w:tr w:rsidR="002A5513" w:rsidRPr="002C141F" w14:paraId="5D44B71A"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40AED5"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ŞANLIURFA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3800EC6"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C3A34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5B194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E6A89E"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DF82B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A6DE6F"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AFF907"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F15DED"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AD4BE0"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78228C3C"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313B6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C0F24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41A698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01A1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04E1D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5872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397.160,99</w:t>
            </w:r>
          </w:p>
        </w:tc>
        <w:tc>
          <w:tcPr>
            <w:tcW w:w="410" w:type="pct"/>
            <w:tcBorders>
              <w:top w:val="nil"/>
              <w:left w:val="nil"/>
              <w:bottom w:val="single" w:sz="4" w:space="0" w:color="D3D3D3"/>
              <w:right w:val="single" w:sz="4" w:space="0" w:color="D3D3D3"/>
            </w:tcBorders>
            <w:shd w:val="clear" w:color="auto" w:fill="auto"/>
            <w:vAlign w:val="center"/>
            <w:hideMark/>
          </w:tcPr>
          <w:p w14:paraId="0A214B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876.514,35</w:t>
            </w:r>
          </w:p>
        </w:tc>
        <w:tc>
          <w:tcPr>
            <w:tcW w:w="410" w:type="pct"/>
            <w:tcBorders>
              <w:top w:val="nil"/>
              <w:left w:val="nil"/>
              <w:bottom w:val="single" w:sz="4" w:space="0" w:color="D3D3D3"/>
              <w:right w:val="single" w:sz="4" w:space="0" w:color="D3D3D3"/>
            </w:tcBorders>
            <w:shd w:val="clear" w:color="auto" w:fill="auto"/>
            <w:vAlign w:val="center"/>
            <w:hideMark/>
          </w:tcPr>
          <w:p w14:paraId="3A647E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6E53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D36DA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1.273.675,34</w:t>
            </w:r>
          </w:p>
        </w:tc>
      </w:tr>
      <w:tr w:rsidR="002A5513" w:rsidRPr="002C141F" w14:paraId="52C62C4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6AE19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5C569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4737DD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10.107.007,51</w:t>
            </w:r>
          </w:p>
        </w:tc>
        <w:tc>
          <w:tcPr>
            <w:tcW w:w="410" w:type="pct"/>
            <w:tcBorders>
              <w:top w:val="nil"/>
              <w:left w:val="nil"/>
              <w:bottom w:val="single" w:sz="4" w:space="0" w:color="D3D3D3"/>
              <w:right w:val="single" w:sz="4" w:space="0" w:color="D3D3D3"/>
            </w:tcBorders>
            <w:shd w:val="clear" w:color="auto" w:fill="auto"/>
            <w:vAlign w:val="center"/>
            <w:hideMark/>
          </w:tcPr>
          <w:p w14:paraId="2DAF223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C100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45005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AC24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6AF76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A10D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9BF30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10.107.007,51</w:t>
            </w:r>
          </w:p>
        </w:tc>
      </w:tr>
      <w:tr w:rsidR="002A5513" w:rsidRPr="002C141F" w14:paraId="4869F0F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9E75F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2159F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5B84C6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62.909.333,54</w:t>
            </w:r>
          </w:p>
        </w:tc>
        <w:tc>
          <w:tcPr>
            <w:tcW w:w="410" w:type="pct"/>
            <w:tcBorders>
              <w:top w:val="nil"/>
              <w:left w:val="nil"/>
              <w:bottom w:val="single" w:sz="4" w:space="0" w:color="D3D3D3"/>
              <w:right w:val="single" w:sz="4" w:space="0" w:color="D3D3D3"/>
            </w:tcBorders>
            <w:shd w:val="clear" w:color="auto" w:fill="auto"/>
            <w:vAlign w:val="center"/>
            <w:hideMark/>
          </w:tcPr>
          <w:p w14:paraId="0FCC56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263C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F4C4E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5.283.155,27</w:t>
            </w:r>
          </w:p>
        </w:tc>
        <w:tc>
          <w:tcPr>
            <w:tcW w:w="410" w:type="pct"/>
            <w:tcBorders>
              <w:top w:val="nil"/>
              <w:left w:val="nil"/>
              <w:bottom w:val="single" w:sz="4" w:space="0" w:color="D3D3D3"/>
              <w:right w:val="single" w:sz="4" w:space="0" w:color="D3D3D3"/>
            </w:tcBorders>
            <w:shd w:val="clear" w:color="auto" w:fill="auto"/>
            <w:vAlign w:val="center"/>
            <w:hideMark/>
          </w:tcPr>
          <w:p w14:paraId="7F31914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15.528.479,25</w:t>
            </w:r>
          </w:p>
        </w:tc>
        <w:tc>
          <w:tcPr>
            <w:tcW w:w="410" w:type="pct"/>
            <w:tcBorders>
              <w:top w:val="nil"/>
              <w:left w:val="nil"/>
              <w:bottom w:val="single" w:sz="4" w:space="0" w:color="D3D3D3"/>
              <w:right w:val="single" w:sz="4" w:space="0" w:color="D3D3D3"/>
            </w:tcBorders>
            <w:shd w:val="clear" w:color="auto" w:fill="auto"/>
            <w:vAlign w:val="center"/>
            <w:hideMark/>
          </w:tcPr>
          <w:p w14:paraId="2B9F2A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68.927.949,85</w:t>
            </w:r>
          </w:p>
        </w:tc>
        <w:tc>
          <w:tcPr>
            <w:tcW w:w="410" w:type="pct"/>
            <w:tcBorders>
              <w:top w:val="nil"/>
              <w:left w:val="nil"/>
              <w:bottom w:val="single" w:sz="4" w:space="0" w:color="D3D3D3"/>
              <w:right w:val="single" w:sz="4" w:space="0" w:color="D3D3D3"/>
            </w:tcBorders>
            <w:shd w:val="clear" w:color="auto" w:fill="auto"/>
            <w:vAlign w:val="center"/>
            <w:hideMark/>
          </w:tcPr>
          <w:p w14:paraId="14363A6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267.078,12</w:t>
            </w:r>
          </w:p>
        </w:tc>
        <w:tc>
          <w:tcPr>
            <w:tcW w:w="410" w:type="pct"/>
            <w:tcBorders>
              <w:top w:val="nil"/>
              <w:left w:val="nil"/>
              <w:bottom w:val="single" w:sz="4" w:space="0" w:color="D3D3D3"/>
              <w:right w:val="single" w:sz="4" w:space="0" w:color="D3D3D3"/>
            </w:tcBorders>
            <w:shd w:val="clear" w:color="708090" w:fill="708090"/>
            <w:vAlign w:val="center"/>
            <w:hideMark/>
          </w:tcPr>
          <w:p w14:paraId="7F6B09F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152.915.996,03</w:t>
            </w:r>
          </w:p>
        </w:tc>
      </w:tr>
      <w:tr w:rsidR="002A5513" w:rsidRPr="002C141F" w14:paraId="6CFB196D"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4E2267"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8A87C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6886FC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2A7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6D017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E65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DBA67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8D21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38090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29.774,00</w:t>
            </w:r>
          </w:p>
        </w:tc>
        <w:tc>
          <w:tcPr>
            <w:tcW w:w="410" w:type="pct"/>
            <w:tcBorders>
              <w:top w:val="nil"/>
              <w:left w:val="nil"/>
              <w:bottom w:val="single" w:sz="4" w:space="0" w:color="D3D3D3"/>
              <w:right w:val="single" w:sz="4" w:space="0" w:color="D3D3D3"/>
            </w:tcBorders>
            <w:shd w:val="clear" w:color="708090" w:fill="708090"/>
            <w:vAlign w:val="center"/>
            <w:hideMark/>
          </w:tcPr>
          <w:p w14:paraId="78BFB12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29.774,00</w:t>
            </w:r>
          </w:p>
        </w:tc>
      </w:tr>
      <w:tr w:rsidR="002A5513" w:rsidRPr="002C141F" w14:paraId="36D35BAE"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0B4DB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B1BE6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11E2233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6D34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8B49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220A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CBE49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0E20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F30A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129.406,45</w:t>
            </w:r>
          </w:p>
        </w:tc>
        <w:tc>
          <w:tcPr>
            <w:tcW w:w="410" w:type="pct"/>
            <w:tcBorders>
              <w:top w:val="nil"/>
              <w:left w:val="nil"/>
              <w:bottom w:val="single" w:sz="4" w:space="0" w:color="D3D3D3"/>
              <w:right w:val="single" w:sz="4" w:space="0" w:color="D3D3D3"/>
            </w:tcBorders>
            <w:shd w:val="clear" w:color="708090" w:fill="708090"/>
            <w:vAlign w:val="center"/>
            <w:hideMark/>
          </w:tcPr>
          <w:p w14:paraId="72F4DD1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129.406,45</w:t>
            </w:r>
          </w:p>
        </w:tc>
      </w:tr>
      <w:tr w:rsidR="002A5513" w:rsidRPr="002C141F" w14:paraId="7D22AB2B"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70FA4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3D5380"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B91E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DBCA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071F7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4E934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531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349.755,22</w:t>
            </w:r>
          </w:p>
        </w:tc>
        <w:tc>
          <w:tcPr>
            <w:tcW w:w="410" w:type="pct"/>
            <w:tcBorders>
              <w:top w:val="nil"/>
              <w:left w:val="nil"/>
              <w:bottom w:val="single" w:sz="4" w:space="0" w:color="D3D3D3"/>
              <w:right w:val="single" w:sz="4" w:space="0" w:color="D3D3D3"/>
            </w:tcBorders>
            <w:shd w:val="clear" w:color="auto" w:fill="auto"/>
            <w:vAlign w:val="center"/>
            <w:hideMark/>
          </w:tcPr>
          <w:p w14:paraId="1C04A75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93B57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A4F39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349.755,22</w:t>
            </w:r>
          </w:p>
        </w:tc>
      </w:tr>
      <w:tr w:rsidR="002A5513" w:rsidRPr="002C141F" w14:paraId="3B99F58B"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0D885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34EF1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9C50BA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5C54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5FFA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CE22A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811.631,00</w:t>
            </w:r>
          </w:p>
        </w:tc>
        <w:tc>
          <w:tcPr>
            <w:tcW w:w="410" w:type="pct"/>
            <w:tcBorders>
              <w:top w:val="nil"/>
              <w:left w:val="nil"/>
              <w:bottom w:val="single" w:sz="4" w:space="0" w:color="D3D3D3"/>
              <w:right w:val="single" w:sz="4" w:space="0" w:color="D3D3D3"/>
            </w:tcBorders>
            <w:shd w:val="clear" w:color="auto" w:fill="auto"/>
            <w:vAlign w:val="center"/>
            <w:hideMark/>
          </w:tcPr>
          <w:p w14:paraId="171451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7C57D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38B8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2.156.194,00</w:t>
            </w:r>
          </w:p>
        </w:tc>
        <w:tc>
          <w:tcPr>
            <w:tcW w:w="410" w:type="pct"/>
            <w:tcBorders>
              <w:top w:val="nil"/>
              <w:left w:val="nil"/>
              <w:bottom w:val="single" w:sz="4" w:space="0" w:color="D3D3D3"/>
              <w:right w:val="single" w:sz="4" w:space="0" w:color="D3D3D3"/>
            </w:tcBorders>
            <w:shd w:val="clear" w:color="708090" w:fill="708090"/>
            <w:vAlign w:val="center"/>
            <w:hideMark/>
          </w:tcPr>
          <w:p w14:paraId="2C4DB15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2.967.825,00</w:t>
            </w:r>
          </w:p>
        </w:tc>
      </w:tr>
      <w:tr w:rsidR="002A5513" w:rsidRPr="002C141F" w14:paraId="5013C12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6DB2E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74D1C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17A1CB2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FAEE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AA2C0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6845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359.412,81</w:t>
            </w:r>
          </w:p>
        </w:tc>
        <w:tc>
          <w:tcPr>
            <w:tcW w:w="410" w:type="pct"/>
            <w:tcBorders>
              <w:top w:val="nil"/>
              <w:left w:val="nil"/>
              <w:bottom w:val="single" w:sz="4" w:space="0" w:color="D3D3D3"/>
              <w:right w:val="single" w:sz="4" w:space="0" w:color="D3D3D3"/>
            </w:tcBorders>
            <w:shd w:val="clear" w:color="auto" w:fill="auto"/>
            <w:vAlign w:val="center"/>
            <w:hideMark/>
          </w:tcPr>
          <w:p w14:paraId="2B39D0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FE0F6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A1135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70E52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359.412,81</w:t>
            </w:r>
          </w:p>
        </w:tc>
      </w:tr>
      <w:tr w:rsidR="002A5513" w:rsidRPr="002C141F" w14:paraId="7A33153B"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E54FD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354CD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FD29E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118.686.138,58</w:t>
            </w:r>
          </w:p>
        </w:tc>
        <w:tc>
          <w:tcPr>
            <w:tcW w:w="410" w:type="pct"/>
            <w:tcBorders>
              <w:top w:val="nil"/>
              <w:left w:val="nil"/>
              <w:bottom w:val="single" w:sz="4" w:space="0" w:color="D3D3D3"/>
              <w:right w:val="single" w:sz="4" w:space="0" w:color="D3D3D3"/>
            </w:tcBorders>
            <w:shd w:val="clear" w:color="auto" w:fill="auto"/>
            <w:vAlign w:val="center"/>
            <w:hideMark/>
          </w:tcPr>
          <w:p w14:paraId="5E2A2E8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48742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C8D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2195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C27C1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1E55C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CD25E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118.686.138,58</w:t>
            </w:r>
          </w:p>
        </w:tc>
      </w:tr>
      <w:tr w:rsidR="002A5513" w:rsidRPr="002C141F" w14:paraId="7C28133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C2793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B1D5E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868CAD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3ADA4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D56B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9A468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5.792.230,00</w:t>
            </w:r>
          </w:p>
        </w:tc>
        <w:tc>
          <w:tcPr>
            <w:tcW w:w="410" w:type="pct"/>
            <w:tcBorders>
              <w:top w:val="nil"/>
              <w:left w:val="nil"/>
              <w:bottom w:val="single" w:sz="4" w:space="0" w:color="D3D3D3"/>
              <w:right w:val="single" w:sz="4" w:space="0" w:color="D3D3D3"/>
            </w:tcBorders>
            <w:shd w:val="clear" w:color="auto" w:fill="auto"/>
            <w:vAlign w:val="center"/>
            <w:hideMark/>
          </w:tcPr>
          <w:p w14:paraId="669084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30875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4063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304DD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5.792.230,00</w:t>
            </w:r>
          </w:p>
        </w:tc>
      </w:tr>
      <w:tr w:rsidR="002A5513" w:rsidRPr="002C141F" w14:paraId="14DED5E2"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760F9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41731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DE8312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1DD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78991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9557C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182.003,00</w:t>
            </w:r>
          </w:p>
        </w:tc>
        <w:tc>
          <w:tcPr>
            <w:tcW w:w="410" w:type="pct"/>
            <w:tcBorders>
              <w:top w:val="nil"/>
              <w:left w:val="nil"/>
              <w:bottom w:val="single" w:sz="4" w:space="0" w:color="D3D3D3"/>
              <w:right w:val="single" w:sz="4" w:space="0" w:color="D3D3D3"/>
            </w:tcBorders>
            <w:shd w:val="clear" w:color="auto" w:fill="auto"/>
            <w:vAlign w:val="center"/>
            <w:hideMark/>
          </w:tcPr>
          <w:p w14:paraId="22553A0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34.982,00</w:t>
            </w:r>
          </w:p>
        </w:tc>
        <w:tc>
          <w:tcPr>
            <w:tcW w:w="410" w:type="pct"/>
            <w:tcBorders>
              <w:top w:val="nil"/>
              <w:left w:val="nil"/>
              <w:bottom w:val="single" w:sz="4" w:space="0" w:color="D3D3D3"/>
              <w:right w:val="single" w:sz="4" w:space="0" w:color="D3D3D3"/>
            </w:tcBorders>
            <w:shd w:val="clear" w:color="auto" w:fill="auto"/>
            <w:vAlign w:val="center"/>
            <w:hideMark/>
          </w:tcPr>
          <w:p w14:paraId="3A9FABA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91D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825.943,00</w:t>
            </w:r>
          </w:p>
        </w:tc>
        <w:tc>
          <w:tcPr>
            <w:tcW w:w="410" w:type="pct"/>
            <w:tcBorders>
              <w:top w:val="nil"/>
              <w:left w:val="nil"/>
              <w:bottom w:val="single" w:sz="4" w:space="0" w:color="D3D3D3"/>
              <w:right w:val="single" w:sz="4" w:space="0" w:color="D3D3D3"/>
            </w:tcBorders>
            <w:shd w:val="clear" w:color="708090" w:fill="708090"/>
            <w:vAlign w:val="center"/>
            <w:hideMark/>
          </w:tcPr>
          <w:p w14:paraId="19455BC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1.042.928,00</w:t>
            </w:r>
          </w:p>
        </w:tc>
      </w:tr>
      <w:tr w:rsidR="002A5513" w:rsidRPr="002C141F" w14:paraId="4A7CEB87"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C00AD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96D3F89"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F2B4BA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191.702.479,63</w:t>
            </w:r>
          </w:p>
        </w:tc>
        <w:tc>
          <w:tcPr>
            <w:tcW w:w="410" w:type="pct"/>
            <w:tcBorders>
              <w:top w:val="nil"/>
              <w:left w:val="nil"/>
              <w:bottom w:val="single" w:sz="4" w:space="0" w:color="D3D3D3"/>
              <w:right w:val="single" w:sz="4" w:space="0" w:color="D3D3D3"/>
            </w:tcBorders>
            <w:shd w:val="clear" w:color="708090" w:fill="708090"/>
            <w:vAlign w:val="center"/>
            <w:hideMark/>
          </w:tcPr>
          <w:p w14:paraId="2B021A3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B3791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38E5B6"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12.825.593,07</w:t>
            </w:r>
          </w:p>
        </w:tc>
        <w:tc>
          <w:tcPr>
            <w:tcW w:w="410" w:type="pct"/>
            <w:tcBorders>
              <w:top w:val="nil"/>
              <w:left w:val="nil"/>
              <w:bottom w:val="single" w:sz="4" w:space="0" w:color="D3D3D3"/>
              <w:right w:val="single" w:sz="4" w:space="0" w:color="D3D3D3"/>
            </w:tcBorders>
            <w:shd w:val="clear" w:color="708090" w:fill="708090"/>
            <w:vAlign w:val="center"/>
            <w:hideMark/>
          </w:tcPr>
          <w:p w14:paraId="7BD12AB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16.789.730,82</w:t>
            </w:r>
          </w:p>
        </w:tc>
        <w:tc>
          <w:tcPr>
            <w:tcW w:w="410" w:type="pct"/>
            <w:tcBorders>
              <w:top w:val="nil"/>
              <w:left w:val="nil"/>
              <w:bottom w:val="single" w:sz="4" w:space="0" w:color="D3D3D3"/>
              <w:right w:val="single" w:sz="4" w:space="0" w:color="D3D3D3"/>
            </w:tcBorders>
            <w:shd w:val="clear" w:color="708090" w:fill="708090"/>
            <w:vAlign w:val="center"/>
            <w:hideMark/>
          </w:tcPr>
          <w:p w14:paraId="22619AA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68.927.949,85</w:t>
            </w:r>
          </w:p>
        </w:tc>
        <w:tc>
          <w:tcPr>
            <w:tcW w:w="410" w:type="pct"/>
            <w:tcBorders>
              <w:top w:val="nil"/>
              <w:left w:val="nil"/>
              <w:bottom w:val="single" w:sz="4" w:space="0" w:color="D3D3D3"/>
              <w:right w:val="single" w:sz="4" w:space="0" w:color="D3D3D3"/>
            </w:tcBorders>
            <w:shd w:val="clear" w:color="708090" w:fill="708090"/>
            <w:vAlign w:val="center"/>
            <w:hideMark/>
          </w:tcPr>
          <w:p w14:paraId="15760A0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3.408.395,57</w:t>
            </w:r>
          </w:p>
        </w:tc>
        <w:tc>
          <w:tcPr>
            <w:tcW w:w="410" w:type="pct"/>
            <w:tcBorders>
              <w:top w:val="nil"/>
              <w:left w:val="nil"/>
              <w:bottom w:val="single" w:sz="4" w:space="0" w:color="D3D3D3"/>
              <w:right w:val="single" w:sz="4" w:space="0" w:color="D3D3D3"/>
            </w:tcBorders>
            <w:shd w:val="clear" w:color="708090" w:fill="708090"/>
            <w:vAlign w:val="center"/>
            <w:hideMark/>
          </w:tcPr>
          <w:p w14:paraId="6C6A70F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293.654.148,94</w:t>
            </w:r>
          </w:p>
        </w:tc>
      </w:tr>
    </w:tbl>
    <w:p w14:paraId="3564899D" w14:textId="77777777" w:rsidR="006637E9" w:rsidRPr="002C141F" w:rsidRDefault="006637E9" w:rsidP="00AB0FC6">
      <w:pPr>
        <w:pStyle w:val="Tablo1"/>
        <w:jc w:val="left"/>
        <w:rPr>
          <w:rFonts w:ascii="Times New Roman" w:hAnsi="Times New Roman" w:cstheme="minorBidi"/>
          <w:b w:val="0"/>
          <w:lang w:val="en-US"/>
        </w:rPr>
      </w:pPr>
    </w:p>
    <w:p w14:paraId="6D001144" w14:textId="77777777" w:rsidR="002A5513" w:rsidRPr="002C141F" w:rsidRDefault="002A5513" w:rsidP="00AB0FC6">
      <w:pPr>
        <w:pStyle w:val="Tablo1"/>
        <w:jc w:val="left"/>
        <w:rPr>
          <w:rFonts w:ascii="Times New Roman" w:hAnsi="Times New Roman" w:cstheme="minorBidi"/>
          <w:b w:val="0"/>
          <w:lang w:val="en-US"/>
        </w:rPr>
      </w:pPr>
    </w:p>
    <w:p w14:paraId="36A3579D" w14:textId="77777777" w:rsidR="002A5513" w:rsidRPr="002C141F" w:rsidRDefault="002A5513" w:rsidP="00AB0FC6">
      <w:pPr>
        <w:pStyle w:val="Tablo1"/>
        <w:jc w:val="left"/>
        <w:rPr>
          <w:rFonts w:ascii="Times New Roman" w:hAnsi="Times New Roman" w:cstheme="minorBidi"/>
          <w:b w:val="0"/>
          <w:lang w:val="en-US"/>
        </w:rPr>
      </w:pPr>
    </w:p>
    <w:p w14:paraId="3364E9E4" w14:textId="77777777" w:rsidR="00AB0FC6" w:rsidRPr="002C141F" w:rsidRDefault="004C282A" w:rsidP="00385AC9">
      <w:pPr>
        <w:pStyle w:val="Balk5"/>
        <w:rPr>
          <w:lang w:val="en-US"/>
        </w:rPr>
      </w:pPr>
      <w:bookmarkStart w:id="495" w:name="_Toc445993589"/>
      <w:bookmarkStart w:id="496" w:name="_Toc520881442"/>
      <w:r w:rsidRPr="002C141F">
        <w:rPr>
          <w:lang w:val="en-US"/>
        </w:rPr>
        <w:lastRenderedPageBreak/>
        <w:t>Table</w:t>
      </w:r>
      <w:r w:rsidR="00AB0FC6" w:rsidRPr="002C141F">
        <w:rPr>
          <w:lang w:val="en-US"/>
        </w:rPr>
        <w:t xml:space="preserve"> 10.72 ŞIRNAK</w:t>
      </w:r>
      <w:bookmarkEnd w:id="495"/>
      <w:bookmarkEnd w:id="496"/>
    </w:p>
    <w:tbl>
      <w:tblPr>
        <w:tblW w:w="5000" w:type="pct"/>
        <w:tblCellMar>
          <w:left w:w="70" w:type="dxa"/>
          <w:right w:w="70" w:type="dxa"/>
        </w:tblCellMar>
        <w:tblLook w:val="04A0" w:firstRow="1" w:lastRow="0" w:firstColumn="1" w:lastColumn="0" w:noHBand="0" w:noVBand="1"/>
      </w:tblPr>
      <w:tblGrid>
        <w:gridCol w:w="3213"/>
        <w:gridCol w:w="1198"/>
        <w:gridCol w:w="1037"/>
        <w:gridCol w:w="994"/>
        <w:gridCol w:w="1335"/>
        <w:gridCol w:w="1207"/>
        <w:gridCol w:w="1055"/>
        <w:gridCol w:w="991"/>
        <w:gridCol w:w="1055"/>
        <w:gridCol w:w="1207"/>
      </w:tblGrid>
      <w:tr w:rsidR="002A5513" w:rsidRPr="002C141F" w14:paraId="7EDB2464" w14:textId="77777777"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16DB11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bookmarkStart w:id="497" w:name="_Toc445993590"/>
            <w:r w:rsidRPr="002C141F">
              <w:rPr>
                <w:rFonts w:ascii="Tahoma" w:eastAsia="Times New Roman" w:hAnsi="Tahoma" w:cs="Tahoma"/>
                <w:b/>
                <w:bCs/>
                <w:color w:val="FFFFFF"/>
                <w:sz w:val="16"/>
                <w:szCs w:val="16"/>
                <w:lang w:val="en-US"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82F69FE"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01F650"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532803"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32E9D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417C34"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4698FB"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67909A"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233F5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4276FA"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1F7F94DD"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100CC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C7499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A6020F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E8E0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AC5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6E8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1.339.389,78</w:t>
            </w:r>
          </w:p>
        </w:tc>
        <w:tc>
          <w:tcPr>
            <w:tcW w:w="410" w:type="pct"/>
            <w:tcBorders>
              <w:top w:val="nil"/>
              <w:left w:val="nil"/>
              <w:bottom w:val="single" w:sz="4" w:space="0" w:color="D3D3D3"/>
              <w:right w:val="single" w:sz="4" w:space="0" w:color="D3D3D3"/>
            </w:tcBorders>
            <w:shd w:val="clear" w:color="auto" w:fill="auto"/>
            <w:vAlign w:val="center"/>
            <w:hideMark/>
          </w:tcPr>
          <w:p w14:paraId="67D3E0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38.609,64</w:t>
            </w:r>
          </w:p>
        </w:tc>
        <w:tc>
          <w:tcPr>
            <w:tcW w:w="410" w:type="pct"/>
            <w:tcBorders>
              <w:top w:val="nil"/>
              <w:left w:val="nil"/>
              <w:bottom w:val="single" w:sz="4" w:space="0" w:color="D3D3D3"/>
              <w:right w:val="single" w:sz="4" w:space="0" w:color="D3D3D3"/>
            </w:tcBorders>
            <w:shd w:val="clear" w:color="auto" w:fill="auto"/>
            <w:vAlign w:val="center"/>
            <w:hideMark/>
          </w:tcPr>
          <w:p w14:paraId="46607A9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AB4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0E1D1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1.377.999,42</w:t>
            </w:r>
          </w:p>
        </w:tc>
      </w:tr>
      <w:tr w:rsidR="002A5513" w:rsidRPr="002C141F" w14:paraId="386228F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7EA604"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B3EF7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EF5DC5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125C4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6B00D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CD56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3.224.899,00</w:t>
            </w:r>
          </w:p>
        </w:tc>
        <w:tc>
          <w:tcPr>
            <w:tcW w:w="410" w:type="pct"/>
            <w:tcBorders>
              <w:top w:val="nil"/>
              <w:left w:val="nil"/>
              <w:bottom w:val="single" w:sz="4" w:space="0" w:color="D3D3D3"/>
              <w:right w:val="single" w:sz="4" w:space="0" w:color="D3D3D3"/>
            </w:tcBorders>
            <w:shd w:val="clear" w:color="auto" w:fill="auto"/>
            <w:vAlign w:val="center"/>
            <w:hideMark/>
          </w:tcPr>
          <w:p w14:paraId="3B64D12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121.814,00</w:t>
            </w:r>
          </w:p>
        </w:tc>
        <w:tc>
          <w:tcPr>
            <w:tcW w:w="410" w:type="pct"/>
            <w:tcBorders>
              <w:top w:val="nil"/>
              <w:left w:val="nil"/>
              <w:bottom w:val="single" w:sz="4" w:space="0" w:color="D3D3D3"/>
              <w:right w:val="single" w:sz="4" w:space="0" w:color="D3D3D3"/>
            </w:tcBorders>
            <w:shd w:val="clear" w:color="auto" w:fill="auto"/>
            <w:vAlign w:val="center"/>
            <w:hideMark/>
          </w:tcPr>
          <w:p w14:paraId="25B97AA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A2065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DA3CF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3.346.713,00</w:t>
            </w:r>
          </w:p>
        </w:tc>
      </w:tr>
      <w:tr w:rsidR="002A5513" w:rsidRPr="002C141F" w14:paraId="34A57234" w14:textId="77777777"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C9BBEF"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3B8881"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CF09E0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EBFC6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E4D7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2F80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1.033.971,00</w:t>
            </w:r>
          </w:p>
        </w:tc>
        <w:tc>
          <w:tcPr>
            <w:tcW w:w="410" w:type="pct"/>
            <w:tcBorders>
              <w:top w:val="nil"/>
              <w:left w:val="nil"/>
              <w:bottom w:val="single" w:sz="4" w:space="0" w:color="D3D3D3"/>
              <w:right w:val="single" w:sz="4" w:space="0" w:color="D3D3D3"/>
            </w:tcBorders>
            <w:shd w:val="clear" w:color="auto" w:fill="auto"/>
            <w:vAlign w:val="center"/>
            <w:hideMark/>
          </w:tcPr>
          <w:p w14:paraId="377435D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4146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98EF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107.969,00</w:t>
            </w:r>
          </w:p>
        </w:tc>
        <w:tc>
          <w:tcPr>
            <w:tcW w:w="410" w:type="pct"/>
            <w:tcBorders>
              <w:top w:val="nil"/>
              <w:left w:val="nil"/>
              <w:bottom w:val="single" w:sz="4" w:space="0" w:color="D3D3D3"/>
              <w:right w:val="single" w:sz="4" w:space="0" w:color="D3D3D3"/>
            </w:tcBorders>
            <w:shd w:val="clear" w:color="708090" w:fill="708090"/>
            <w:vAlign w:val="center"/>
            <w:hideMark/>
          </w:tcPr>
          <w:p w14:paraId="322E48A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1.141.940,00</w:t>
            </w:r>
          </w:p>
        </w:tc>
      </w:tr>
      <w:tr w:rsidR="002A5513" w:rsidRPr="002C141F" w14:paraId="084DEFD3" w14:textId="77777777"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1AF853"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B57447"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573A7F6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35F09F"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5D070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E3C71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5.598.259,78</w:t>
            </w:r>
          </w:p>
        </w:tc>
        <w:tc>
          <w:tcPr>
            <w:tcW w:w="410" w:type="pct"/>
            <w:tcBorders>
              <w:top w:val="nil"/>
              <w:left w:val="nil"/>
              <w:bottom w:val="single" w:sz="4" w:space="0" w:color="D3D3D3"/>
              <w:right w:val="single" w:sz="4" w:space="0" w:color="D3D3D3"/>
            </w:tcBorders>
            <w:shd w:val="clear" w:color="708090" w:fill="708090"/>
            <w:vAlign w:val="center"/>
            <w:hideMark/>
          </w:tcPr>
          <w:p w14:paraId="4E59FA5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160.423,64</w:t>
            </w:r>
          </w:p>
        </w:tc>
        <w:tc>
          <w:tcPr>
            <w:tcW w:w="410" w:type="pct"/>
            <w:tcBorders>
              <w:top w:val="nil"/>
              <w:left w:val="nil"/>
              <w:bottom w:val="single" w:sz="4" w:space="0" w:color="D3D3D3"/>
              <w:right w:val="single" w:sz="4" w:space="0" w:color="D3D3D3"/>
            </w:tcBorders>
            <w:shd w:val="clear" w:color="708090" w:fill="708090"/>
            <w:vAlign w:val="center"/>
            <w:hideMark/>
          </w:tcPr>
          <w:p w14:paraId="6CE536B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71E2C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107.969,00</w:t>
            </w:r>
          </w:p>
        </w:tc>
        <w:tc>
          <w:tcPr>
            <w:tcW w:w="410" w:type="pct"/>
            <w:tcBorders>
              <w:top w:val="nil"/>
              <w:left w:val="nil"/>
              <w:bottom w:val="single" w:sz="4" w:space="0" w:color="D3D3D3"/>
              <w:right w:val="single" w:sz="4" w:space="0" w:color="D3D3D3"/>
            </w:tcBorders>
            <w:shd w:val="clear" w:color="708090" w:fill="708090"/>
            <w:vAlign w:val="center"/>
            <w:hideMark/>
          </w:tcPr>
          <w:p w14:paraId="1C15B859"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5.866.652,42</w:t>
            </w:r>
          </w:p>
        </w:tc>
      </w:tr>
    </w:tbl>
    <w:p w14:paraId="30F61BB0" w14:textId="77777777" w:rsidR="006637E9" w:rsidRPr="002C141F" w:rsidRDefault="006637E9" w:rsidP="00AB0FC6">
      <w:pPr>
        <w:pStyle w:val="Tablo1"/>
        <w:jc w:val="left"/>
        <w:rPr>
          <w:rFonts w:ascii="Times New Roman" w:hAnsi="Times New Roman"/>
          <w:lang w:val="en-US"/>
        </w:rPr>
      </w:pPr>
    </w:p>
    <w:p w14:paraId="6C9104F4" w14:textId="77777777" w:rsidR="00AB0FC6" w:rsidRPr="002C141F" w:rsidRDefault="004C282A" w:rsidP="00385AC9">
      <w:pPr>
        <w:pStyle w:val="Balk5"/>
        <w:rPr>
          <w:lang w:val="en-US"/>
        </w:rPr>
      </w:pPr>
      <w:bookmarkStart w:id="498" w:name="_Toc520881443"/>
      <w:r w:rsidRPr="002C141F">
        <w:rPr>
          <w:lang w:val="en-US"/>
        </w:rPr>
        <w:t>Table</w:t>
      </w:r>
      <w:r w:rsidR="00AB0FC6" w:rsidRPr="002C141F">
        <w:rPr>
          <w:lang w:val="en-US"/>
        </w:rPr>
        <w:t xml:space="preserve"> 10.73 TEKİRDAĞ</w:t>
      </w:r>
      <w:bookmarkEnd w:id="497"/>
      <w:bookmarkEnd w:id="498"/>
    </w:p>
    <w:tbl>
      <w:tblPr>
        <w:tblW w:w="5229" w:type="pct"/>
        <w:tblCellMar>
          <w:left w:w="70" w:type="dxa"/>
          <w:right w:w="70" w:type="dxa"/>
        </w:tblCellMar>
        <w:tblLook w:val="04A0" w:firstRow="1" w:lastRow="0" w:firstColumn="1" w:lastColumn="0" w:noHBand="0" w:noVBand="1"/>
      </w:tblPr>
      <w:tblGrid>
        <w:gridCol w:w="2355"/>
        <w:gridCol w:w="1200"/>
        <w:gridCol w:w="1563"/>
        <w:gridCol w:w="699"/>
        <w:gridCol w:w="1335"/>
        <w:gridCol w:w="1411"/>
        <w:gridCol w:w="1309"/>
        <w:gridCol w:w="1411"/>
        <w:gridCol w:w="1055"/>
        <w:gridCol w:w="1563"/>
      </w:tblGrid>
      <w:tr w:rsidR="002A5513" w:rsidRPr="002C141F" w14:paraId="72421DC6" w14:textId="77777777" w:rsidTr="0038751D">
        <w:trPr>
          <w:cantSplit/>
          <w:trHeight w:val="420"/>
          <w:tblHeader/>
        </w:trPr>
        <w:tc>
          <w:tcPr>
            <w:tcW w:w="8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77F29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TEKİRDAĞ</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EA143C6" w14:textId="77777777" w:rsidR="002A5513" w:rsidRPr="002C141F" w:rsidRDefault="00C67354"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2BB1C50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282" w:type="pct"/>
            <w:tcBorders>
              <w:top w:val="single" w:sz="4" w:space="0" w:color="D3D3D3"/>
              <w:left w:val="nil"/>
              <w:bottom w:val="single" w:sz="4" w:space="0" w:color="D3D3D3"/>
              <w:right w:val="single" w:sz="4" w:space="0" w:color="D3D3D3"/>
            </w:tcBorders>
            <w:shd w:val="clear" w:color="6E9ECA" w:fill="6E9ECA"/>
            <w:vAlign w:val="center"/>
            <w:hideMark/>
          </w:tcPr>
          <w:p w14:paraId="5DE00C3C"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14:paraId="77423535" w14:textId="77777777" w:rsidR="002A5513" w:rsidRPr="002C141F" w:rsidRDefault="00C67354"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4200232C"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14:paraId="1A521EA3"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5B6E09E9" w14:textId="77777777" w:rsidR="002A5513" w:rsidRPr="002C141F" w:rsidRDefault="00456EFC"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277F206A" w14:textId="77777777" w:rsidR="002A5513" w:rsidRPr="002C141F" w:rsidRDefault="004C282A" w:rsidP="002A5513">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14:paraId="530B4425"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2A5513" w:rsidRPr="002C141F" w14:paraId="7B897D2A"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D7D291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759D5FF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317885F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77B9185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12E7D53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2EB728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712.643,23</w:t>
            </w:r>
          </w:p>
        </w:tc>
        <w:tc>
          <w:tcPr>
            <w:tcW w:w="478" w:type="pct"/>
            <w:tcBorders>
              <w:top w:val="nil"/>
              <w:left w:val="nil"/>
              <w:bottom w:val="single" w:sz="4" w:space="0" w:color="D3D3D3"/>
              <w:right w:val="single" w:sz="4" w:space="0" w:color="D3D3D3"/>
            </w:tcBorders>
            <w:shd w:val="clear" w:color="auto" w:fill="auto"/>
            <w:vAlign w:val="center"/>
            <w:hideMark/>
          </w:tcPr>
          <w:p w14:paraId="7D956CD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1.260.466,87</w:t>
            </w:r>
          </w:p>
        </w:tc>
        <w:tc>
          <w:tcPr>
            <w:tcW w:w="513" w:type="pct"/>
            <w:tcBorders>
              <w:top w:val="nil"/>
              <w:left w:val="nil"/>
              <w:bottom w:val="single" w:sz="4" w:space="0" w:color="D3D3D3"/>
              <w:right w:val="single" w:sz="4" w:space="0" w:color="D3D3D3"/>
            </w:tcBorders>
            <w:shd w:val="clear" w:color="auto" w:fill="auto"/>
            <w:vAlign w:val="center"/>
            <w:hideMark/>
          </w:tcPr>
          <w:p w14:paraId="687CB4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33656B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6AAA50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1.973.110,10</w:t>
            </w:r>
          </w:p>
        </w:tc>
      </w:tr>
      <w:tr w:rsidR="002A5513" w:rsidRPr="002C141F" w14:paraId="39FFAB5E"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493B7FB"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1205FE9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0B058C2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6EDD7F3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426647C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8DCA59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7.584.542,59</w:t>
            </w:r>
          </w:p>
        </w:tc>
        <w:tc>
          <w:tcPr>
            <w:tcW w:w="478" w:type="pct"/>
            <w:tcBorders>
              <w:top w:val="nil"/>
              <w:left w:val="nil"/>
              <w:bottom w:val="single" w:sz="4" w:space="0" w:color="D3D3D3"/>
              <w:right w:val="single" w:sz="4" w:space="0" w:color="D3D3D3"/>
            </w:tcBorders>
            <w:shd w:val="clear" w:color="auto" w:fill="auto"/>
            <w:vAlign w:val="center"/>
            <w:hideMark/>
          </w:tcPr>
          <w:p w14:paraId="73C954D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2.154.534,88</w:t>
            </w:r>
          </w:p>
        </w:tc>
        <w:tc>
          <w:tcPr>
            <w:tcW w:w="513" w:type="pct"/>
            <w:tcBorders>
              <w:top w:val="nil"/>
              <w:left w:val="nil"/>
              <w:bottom w:val="single" w:sz="4" w:space="0" w:color="D3D3D3"/>
              <w:right w:val="single" w:sz="4" w:space="0" w:color="D3D3D3"/>
            </w:tcBorders>
            <w:shd w:val="clear" w:color="auto" w:fill="auto"/>
            <w:vAlign w:val="center"/>
            <w:hideMark/>
          </w:tcPr>
          <w:p w14:paraId="0DC8A4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5665D0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30CB81B"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9.739.077,47</w:t>
            </w:r>
          </w:p>
        </w:tc>
      </w:tr>
      <w:tr w:rsidR="002A5513" w:rsidRPr="002C141F" w14:paraId="5EE7BA95"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205DFA8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06114E3"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9" w:type="pct"/>
            <w:tcBorders>
              <w:top w:val="nil"/>
              <w:left w:val="nil"/>
              <w:bottom w:val="single" w:sz="4" w:space="0" w:color="D3D3D3"/>
              <w:right w:val="single" w:sz="4" w:space="0" w:color="D3D3D3"/>
            </w:tcBorders>
            <w:shd w:val="clear" w:color="auto" w:fill="auto"/>
            <w:vAlign w:val="center"/>
            <w:hideMark/>
          </w:tcPr>
          <w:p w14:paraId="376B2E5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1.258.964.636,53</w:t>
            </w:r>
          </w:p>
        </w:tc>
        <w:tc>
          <w:tcPr>
            <w:tcW w:w="282" w:type="pct"/>
            <w:tcBorders>
              <w:top w:val="nil"/>
              <w:left w:val="nil"/>
              <w:bottom w:val="single" w:sz="4" w:space="0" w:color="D3D3D3"/>
              <w:right w:val="single" w:sz="4" w:space="0" w:color="D3D3D3"/>
            </w:tcBorders>
            <w:shd w:val="clear" w:color="auto" w:fill="auto"/>
            <w:vAlign w:val="center"/>
            <w:hideMark/>
          </w:tcPr>
          <w:p w14:paraId="25DEA7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69C0AA8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F5A47C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313.989.454,10</w:t>
            </w:r>
          </w:p>
        </w:tc>
        <w:tc>
          <w:tcPr>
            <w:tcW w:w="478" w:type="pct"/>
            <w:tcBorders>
              <w:top w:val="nil"/>
              <w:left w:val="nil"/>
              <w:bottom w:val="single" w:sz="4" w:space="0" w:color="D3D3D3"/>
              <w:right w:val="single" w:sz="4" w:space="0" w:color="D3D3D3"/>
            </w:tcBorders>
            <w:shd w:val="clear" w:color="auto" w:fill="auto"/>
            <w:vAlign w:val="center"/>
            <w:hideMark/>
          </w:tcPr>
          <w:p w14:paraId="658024C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01013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3BB9AB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F2BD06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1.572.954.090,63</w:t>
            </w:r>
          </w:p>
        </w:tc>
      </w:tr>
      <w:tr w:rsidR="002A5513" w:rsidRPr="002C141F" w14:paraId="1ECF3D36"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7AEDDDB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ÇORDAŞ ÇORLU DOĞALGAZ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125F8B6D"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9" w:type="pct"/>
            <w:tcBorders>
              <w:top w:val="nil"/>
              <w:left w:val="nil"/>
              <w:bottom w:val="single" w:sz="4" w:space="0" w:color="D3D3D3"/>
              <w:right w:val="single" w:sz="4" w:space="0" w:color="D3D3D3"/>
            </w:tcBorders>
            <w:shd w:val="clear" w:color="auto" w:fill="auto"/>
            <w:vAlign w:val="center"/>
            <w:hideMark/>
          </w:tcPr>
          <w:p w14:paraId="7674954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3.256.614,00</w:t>
            </w:r>
          </w:p>
        </w:tc>
        <w:tc>
          <w:tcPr>
            <w:tcW w:w="282" w:type="pct"/>
            <w:tcBorders>
              <w:top w:val="nil"/>
              <w:left w:val="nil"/>
              <w:bottom w:val="single" w:sz="4" w:space="0" w:color="D3D3D3"/>
              <w:right w:val="single" w:sz="4" w:space="0" w:color="D3D3D3"/>
            </w:tcBorders>
            <w:shd w:val="clear" w:color="auto" w:fill="auto"/>
            <w:vAlign w:val="center"/>
            <w:hideMark/>
          </w:tcPr>
          <w:p w14:paraId="718EFBC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155F37B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0E89F7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61.794.446,00</w:t>
            </w:r>
          </w:p>
        </w:tc>
        <w:tc>
          <w:tcPr>
            <w:tcW w:w="478" w:type="pct"/>
            <w:tcBorders>
              <w:top w:val="nil"/>
              <w:left w:val="nil"/>
              <w:bottom w:val="single" w:sz="4" w:space="0" w:color="D3D3D3"/>
              <w:right w:val="single" w:sz="4" w:space="0" w:color="D3D3D3"/>
            </w:tcBorders>
            <w:shd w:val="clear" w:color="auto" w:fill="auto"/>
            <w:vAlign w:val="center"/>
            <w:hideMark/>
          </w:tcPr>
          <w:p w14:paraId="773ACFC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12.515.550,26</w:t>
            </w:r>
          </w:p>
        </w:tc>
        <w:tc>
          <w:tcPr>
            <w:tcW w:w="513" w:type="pct"/>
            <w:tcBorders>
              <w:top w:val="nil"/>
              <w:left w:val="nil"/>
              <w:bottom w:val="single" w:sz="4" w:space="0" w:color="D3D3D3"/>
              <w:right w:val="single" w:sz="4" w:space="0" w:color="D3D3D3"/>
            </w:tcBorders>
            <w:shd w:val="clear" w:color="auto" w:fill="auto"/>
            <w:vAlign w:val="center"/>
            <w:hideMark/>
          </w:tcPr>
          <w:p w14:paraId="2642EC6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85.565.169,52</w:t>
            </w:r>
          </w:p>
        </w:tc>
        <w:tc>
          <w:tcPr>
            <w:tcW w:w="384" w:type="pct"/>
            <w:tcBorders>
              <w:top w:val="nil"/>
              <w:left w:val="nil"/>
              <w:bottom w:val="single" w:sz="4" w:space="0" w:color="D3D3D3"/>
              <w:right w:val="single" w:sz="4" w:space="0" w:color="D3D3D3"/>
            </w:tcBorders>
            <w:shd w:val="clear" w:color="auto" w:fill="auto"/>
            <w:vAlign w:val="center"/>
            <w:hideMark/>
          </w:tcPr>
          <w:p w14:paraId="7074E7D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FEEFF91"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163.131.779,78</w:t>
            </w:r>
          </w:p>
        </w:tc>
      </w:tr>
      <w:tr w:rsidR="002A5513" w:rsidRPr="002C141F" w14:paraId="281601D7"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0F6C0AC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3EE70735"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400C409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3116AD8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4E0B27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CE7BFE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62.945,17</w:t>
            </w:r>
          </w:p>
        </w:tc>
        <w:tc>
          <w:tcPr>
            <w:tcW w:w="478" w:type="pct"/>
            <w:tcBorders>
              <w:top w:val="nil"/>
              <w:left w:val="nil"/>
              <w:bottom w:val="single" w:sz="4" w:space="0" w:color="D3D3D3"/>
              <w:right w:val="single" w:sz="4" w:space="0" w:color="D3D3D3"/>
            </w:tcBorders>
            <w:shd w:val="clear" w:color="auto" w:fill="auto"/>
            <w:vAlign w:val="center"/>
            <w:hideMark/>
          </w:tcPr>
          <w:p w14:paraId="01B8CD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359.847,54</w:t>
            </w:r>
          </w:p>
        </w:tc>
        <w:tc>
          <w:tcPr>
            <w:tcW w:w="513" w:type="pct"/>
            <w:tcBorders>
              <w:top w:val="nil"/>
              <w:left w:val="nil"/>
              <w:bottom w:val="single" w:sz="4" w:space="0" w:color="D3D3D3"/>
              <w:right w:val="single" w:sz="4" w:space="0" w:color="D3D3D3"/>
            </w:tcBorders>
            <w:shd w:val="clear" w:color="auto" w:fill="auto"/>
            <w:vAlign w:val="center"/>
            <w:hideMark/>
          </w:tcPr>
          <w:p w14:paraId="29AC471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115.838,98</w:t>
            </w:r>
          </w:p>
        </w:tc>
        <w:tc>
          <w:tcPr>
            <w:tcW w:w="384" w:type="pct"/>
            <w:tcBorders>
              <w:top w:val="nil"/>
              <w:left w:val="nil"/>
              <w:bottom w:val="single" w:sz="4" w:space="0" w:color="D3D3D3"/>
              <w:right w:val="single" w:sz="4" w:space="0" w:color="D3D3D3"/>
            </w:tcBorders>
            <w:shd w:val="clear" w:color="auto" w:fill="auto"/>
            <w:vAlign w:val="center"/>
            <w:hideMark/>
          </w:tcPr>
          <w:p w14:paraId="512F844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26F1DF7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538.631,69</w:t>
            </w:r>
          </w:p>
        </w:tc>
      </w:tr>
      <w:tr w:rsidR="002A5513" w:rsidRPr="002C141F" w14:paraId="52DD29D3"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F515E6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ENGİE ENERJİ TİCARET VE PAZARLAMA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1F9EC82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69" w:type="pct"/>
            <w:tcBorders>
              <w:top w:val="nil"/>
              <w:left w:val="nil"/>
              <w:bottom w:val="single" w:sz="4" w:space="0" w:color="D3D3D3"/>
              <w:right w:val="single" w:sz="4" w:space="0" w:color="D3D3D3"/>
            </w:tcBorders>
            <w:shd w:val="clear" w:color="auto" w:fill="auto"/>
            <w:vAlign w:val="center"/>
            <w:hideMark/>
          </w:tcPr>
          <w:p w14:paraId="2971E91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1209196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021FBD9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6B9F0E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775.289,96</w:t>
            </w:r>
          </w:p>
        </w:tc>
        <w:tc>
          <w:tcPr>
            <w:tcW w:w="478" w:type="pct"/>
            <w:tcBorders>
              <w:top w:val="nil"/>
              <w:left w:val="nil"/>
              <w:bottom w:val="single" w:sz="4" w:space="0" w:color="D3D3D3"/>
              <w:right w:val="single" w:sz="4" w:space="0" w:color="D3D3D3"/>
            </w:tcBorders>
            <w:shd w:val="clear" w:color="auto" w:fill="auto"/>
            <w:vAlign w:val="center"/>
            <w:hideMark/>
          </w:tcPr>
          <w:p w14:paraId="765C73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3B9072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C5491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536B350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775.289,96</w:t>
            </w:r>
          </w:p>
        </w:tc>
      </w:tr>
      <w:tr w:rsidR="002A5513" w:rsidRPr="002C141F" w14:paraId="0B3D102C"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099A61EA"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02AB14D2"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784A625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58ABFB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8CA0E5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A94EE6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19.441.208,18</w:t>
            </w:r>
          </w:p>
        </w:tc>
        <w:tc>
          <w:tcPr>
            <w:tcW w:w="478" w:type="pct"/>
            <w:tcBorders>
              <w:top w:val="nil"/>
              <w:left w:val="nil"/>
              <w:bottom w:val="single" w:sz="4" w:space="0" w:color="D3D3D3"/>
              <w:right w:val="single" w:sz="4" w:space="0" w:color="D3D3D3"/>
            </w:tcBorders>
            <w:shd w:val="clear" w:color="auto" w:fill="auto"/>
            <w:vAlign w:val="center"/>
            <w:hideMark/>
          </w:tcPr>
          <w:p w14:paraId="1E8BCF1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494C37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A1B1D0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D35279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19.441.208,18</w:t>
            </w:r>
          </w:p>
        </w:tc>
      </w:tr>
      <w:tr w:rsidR="002A5513" w:rsidRPr="002C141F" w14:paraId="5AA1FE6F"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40A21790"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256ED64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281EB83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3D8DAA5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7ECD74D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B08721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3.401.555,00</w:t>
            </w:r>
          </w:p>
        </w:tc>
        <w:tc>
          <w:tcPr>
            <w:tcW w:w="478" w:type="pct"/>
            <w:tcBorders>
              <w:top w:val="nil"/>
              <w:left w:val="nil"/>
              <w:bottom w:val="single" w:sz="4" w:space="0" w:color="D3D3D3"/>
              <w:right w:val="single" w:sz="4" w:space="0" w:color="D3D3D3"/>
            </w:tcBorders>
            <w:shd w:val="clear" w:color="auto" w:fill="auto"/>
            <w:vAlign w:val="center"/>
            <w:hideMark/>
          </w:tcPr>
          <w:p w14:paraId="7E0E8E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28.781,00</w:t>
            </w:r>
          </w:p>
        </w:tc>
        <w:tc>
          <w:tcPr>
            <w:tcW w:w="513" w:type="pct"/>
            <w:tcBorders>
              <w:top w:val="nil"/>
              <w:left w:val="nil"/>
              <w:bottom w:val="single" w:sz="4" w:space="0" w:color="D3D3D3"/>
              <w:right w:val="single" w:sz="4" w:space="0" w:color="D3D3D3"/>
            </w:tcBorders>
            <w:shd w:val="clear" w:color="auto" w:fill="auto"/>
            <w:vAlign w:val="center"/>
            <w:hideMark/>
          </w:tcPr>
          <w:p w14:paraId="0F8C77D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ADDC01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221.003,00</w:t>
            </w:r>
          </w:p>
        </w:tc>
        <w:tc>
          <w:tcPr>
            <w:tcW w:w="569" w:type="pct"/>
            <w:tcBorders>
              <w:top w:val="nil"/>
              <w:left w:val="nil"/>
              <w:bottom w:val="single" w:sz="4" w:space="0" w:color="D3D3D3"/>
              <w:right w:val="single" w:sz="4" w:space="0" w:color="D3D3D3"/>
            </w:tcBorders>
            <w:shd w:val="clear" w:color="708090" w:fill="708090"/>
            <w:vAlign w:val="center"/>
            <w:hideMark/>
          </w:tcPr>
          <w:p w14:paraId="481EA4B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3.651.339,00</w:t>
            </w:r>
          </w:p>
        </w:tc>
      </w:tr>
      <w:tr w:rsidR="002A5513" w:rsidRPr="002C141F" w14:paraId="509DF233"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13AACF2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1AD8E08F"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9" w:type="pct"/>
            <w:tcBorders>
              <w:top w:val="nil"/>
              <w:left w:val="nil"/>
              <w:bottom w:val="single" w:sz="4" w:space="0" w:color="D3D3D3"/>
              <w:right w:val="single" w:sz="4" w:space="0" w:color="D3D3D3"/>
            </w:tcBorders>
            <w:shd w:val="clear" w:color="auto" w:fill="auto"/>
            <w:vAlign w:val="center"/>
            <w:hideMark/>
          </w:tcPr>
          <w:p w14:paraId="0D2B90F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5B64097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27CD43D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518,73</w:t>
            </w:r>
          </w:p>
        </w:tc>
        <w:tc>
          <w:tcPr>
            <w:tcW w:w="513" w:type="pct"/>
            <w:tcBorders>
              <w:top w:val="nil"/>
              <w:left w:val="nil"/>
              <w:bottom w:val="single" w:sz="4" w:space="0" w:color="D3D3D3"/>
              <w:right w:val="single" w:sz="4" w:space="0" w:color="D3D3D3"/>
            </w:tcBorders>
            <w:shd w:val="clear" w:color="auto" w:fill="auto"/>
            <w:vAlign w:val="center"/>
            <w:hideMark/>
          </w:tcPr>
          <w:p w14:paraId="08AFC4B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879.998,66</w:t>
            </w:r>
          </w:p>
        </w:tc>
        <w:tc>
          <w:tcPr>
            <w:tcW w:w="478" w:type="pct"/>
            <w:tcBorders>
              <w:top w:val="nil"/>
              <w:left w:val="nil"/>
              <w:bottom w:val="single" w:sz="4" w:space="0" w:color="D3D3D3"/>
              <w:right w:val="single" w:sz="4" w:space="0" w:color="D3D3D3"/>
            </w:tcBorders>
            <w:shd w:val="clear" w:color="auto" w:fill="auto"/>
            <w:vAlign w:val="center"/>
            <w:hideMark/>
          </w:tcPr>
          <w:p w14:paraId="5A19F91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174EC8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DA39BD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579,41</w:t>
            </w:r>
          </w:p>
        </w:tc>
        <w:tc>
          <w:tcPr>
            <w:tcW w:w="569" w:type="pct"/>
            <w:tcBorders>
              <w:top w:val="nil"/>
              <w:left w:val="nil"/>
              <w:bottom w:val="single" w:sz="4" w:space="0" w:color="D3D3D3"/>
              <w:right w:val="single" w:sz="4" w:space="0" w:color="D3D3D3"/>
            </w:tcBorders>
            <w:shd w:val="clear" w:color="708090" w:fill="708090"/>
            <w:vAlign w:val="center"/>
            <w:hideMark/>
          </w:tcPr>
          <w:p w14:paraId="389F416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881.096,80</w:t>
            </w:r>
          </w:p>
        </w:tc>
      </w:tr>
      <w:tr w:rsidR="002A5513" w:rsidRPr="002C141F" w14:paraId="14D98799"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5661752E"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73D939B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6F879FF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411148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4F08319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08642CE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13.118.759,48</w:t>
            </w:r>
          </w:p>
        </w:tc>
        <w:tc>
          <w:tcPr>
            <w:tcW w:w="478" w:type="pct"/>
            <w:tcBorders>
              <w:top w:val="nil"/>
              <w:left w:val="nil"/>
              <w:bottom w:val="single" w:sz="4" w:space="0" w:color="D3D3D3"/>
              <w:right w:val="single" w:sz="4" w:space="0" w:color="D3D3D3"/>
            </w:tcBorders>
            <w:shd w:val="clear" w:color="auto" w:fill="auto"/>
            <w:vAlign w:val="center"/>
            <w:hideMark/>
          </w:tcPr>
          <w:p w14:paraId="061B5DB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2E7912B"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8B90E56"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1E67F2C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13.118.759,48</w:t>
            </w:r>
          </w:p>
        </w:tc>
      </w:tr>
      <w:tr w:rsidR="002A5513" w:rsidRPr="002C141F" w14:paraId="02D85F71"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7833C11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OR-CAN DOĞAL GAZ TOPTAN SATIŞ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748448C7"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11E8F30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30BF38D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32F3806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2916D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12.778,00</w:t>
            </w:r>
          </w:p>
        </w:tc>
        <w:tc>
          <w:tcPr>
            <w:tcW w:w="478" w:type="pct"/>
            <w:tcBorders>
              <w:top w:val="nil"/>
              <w:left w:val="nil"/>
              <w:bottom w:val="single" w:sz="4" w:space="0" w:color="D3D3D3"/>
              <w:right w:val="single" w:sz="4" w:space="0" w:color="D3D3D3"/>
            </w:tcBorders>
            <w:shd w:val="clear" w:color="auto" w:fill="auto"/>
            <w:vAlign w:val="center"/>
            <w:hideMark/>
          </w:tcPr>
          <w:p w14:paraId="602A18A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69.749,19</w:t>
            </w:r>
          </w:p>
        </w:tc>
        <w:tc>
          <w:tcPr>
            <w:tcW w:w="513" w:type="pct"/>
            <w:tcBorders>
              <w:top w:val="nil"/>
              <w:left w:val="nil"/>
              <w:bottom w:val="single" w:sz="4" w:space="0" w:color="D3D3D3"/>
              <w:right w:val="single" w:sz="4" w:space="0" w:color="D3D3D3"/>
            </w:tcBorders>
            <w:shd w:val="clear" w:color="auto" w:fill="auto"/>
            <w:vAlign w:val="center"/>
            <w:hideMark/>
          </w:tcPr>
          <w:p w14:paraId="4A01D54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360E21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6CF1EAA"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82.527,19</w:t>
            </w:r>
          </w:p>
        </w:tc>
      </w:tr>
      <w:tr w:rsidR="002A5513" w:rsidRPr="002C141F" w14:paraId="5759EEC5"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41D212F2"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SERALGAZ SINAİ VE TIBBİ GAZLAR İNŞAAT MALZEMELERİ TİCARET VE SANAYİ LİMİTED ŞİRKETİ</w:t>
            </w:r>
          </w:p>
        </w:tc>
        <w:tc>
          <w:tcPr>
            <w:tcW w:w="459" w:type="pct"/>
            <w:tcBorders>
              <w:top w:val="nil"/>
              <w:left w:val="nil"/>
              <w:bottom w:val="single" w:sz="4" w:space="0" w:color="D3D3D3"/>
              <w:right w:val="single" w:sz="4" w:space="0" w:color="D3D3D3"/>
            </w:tcBorders>
            <w:shd w:val="clear" w:color="708090" w:fill="708090"/>
            <w:vAlign w:val="center"/>
            <w:hideMark/>
          </w:tcPr>
          <w:p w14:paraId="332D9DCB"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69" w:type="pct"/>
            <w:tcBorders>
              <w:top w:val="nil"/>
              <w:left w:val="nil"/>
              <w:bottom w:val="single" w:sz="4" w:space="0" w:color="D3D3D3"/>
              <w:right w:val="single" w:sz="4" w:space="0" w:color="D3D3D3"/>
            </w:tcBorders>
            <w:shd w:val="clear" w:color="auto" w:fill="auto"/>
            <w:vAlign w:val="center"/>
            <w:hideMark/>
          </w:tcPr>
          <w:p w14:paraId="780B30FC"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6063353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12,50</w:t>
            </w:r>
          </w:p>
        </w:tc>
        <w:tc>
          <w:tcPr>
            <w:tcW w:w="359" w:type="pct"/>
            <w:tcBorders>
              <w:top w:val="nil"/>
              <w:left w:val="nil"/>
              <w:bottom w:val="single" w:sz="4" w:space="0" w:color="D3D3D3"/>
              <w:right w:val="single" w:sz="4" w:space="0" w:color="D3D3D3"/>
            </w:tcBorders>
            <w:shd w:val="clear" w:color="auto" w:fill="auto"/>
            <w:vAlign w:val="center"/>
            <w:hideMark/>
          </w:tcPr>
          <w:p w14:paraId="58FE9BE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3AB0144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6.550,00</w:t>
            </w:r>
          </w:p>
        </w:tc>
        <w:tc>
          <w:tcPr>
            <w:tcW w:w="478" w:type="pct"/>
            <w:tcBorders>
              <w:top w:val="nil"/>
              <w:left w:val="nil"/>
              <w:bottom w:val="single" w:sz="4" w:space="0" w:color="D3D3D3"/>
              <w:right w:val="single" w:sz="4" w:space="0" w:color="D3D3D3"/>
            </w:tcBorders>
            <w:shd w:val="clear" w:color="auto" w:fill="auto"/>
            <w:vAlign w:val="center"/>
            <w:hideMark/>
          </w:tcPr>
          <w:p w14:paraId="1007EC4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1B00F2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E51EF4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900,00</w:t>
            </w:r>
          </w:p>
        </w:tc>
        <w:tc>
          <w:tcPr>
            <w:tcW w:w="569" w:type="pct"/>
            <w:tcBorders>
              <w:top w:val="nil"/>
              <w:left w:val="nil"/>
              <w:bottom w:val="single" w:sz="4" w:space="0" w:color="D3D3D3"/>
              <w:right w:val="single" w:sz="4" w:space="0" w:color="D3D3D3"/>
            </w:tcBorders>
            <w:shd w:val="clear" w:color="708090" w:fill="708090"/>
            <w:vAlign w:val="center"/>
            <w:hideMark/>
          </w:tcPr>
          <w:p w14:paraId="78545BFD"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7.462,50</w:t>
            </w:r>
          </w:p>
        </w:tc>
      </w:tr>
      <w:tr w:rsidR="002A5513" w:rsidRPr="002C141F" w14:paraId="5A861028"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3029F121"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5414589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2B97EF14"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7EBB91A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7CCFA72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54B99B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707.865,00</w:t>
            </w:r>
          </w:p>
        </w:tc>
        <w:tc>
          <w:tcPr>
            <w:tcW w:w="478" w:type="pct"/>
            <w:tcBorders>
              <w:top w:val="nil"/>
              <w:left w:val="nil"/>
              <w:bottom w:val="single" w:sz="4" w:space="0" w:color="D3D3D3"/>
              <w:right w:val="single" w:sz="4" w:space="0" w:color="D3D3D3"/>
            </w:tcBorders>
            <w:shd w:val="clear" w:color="auto" w:fill="auto"/>
            <w:vAlign w:val="center"/>
            <w:hideMark/>
          </w:tcPr>
          <w:p w14:paraId="0055F88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7D2AFE3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56896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4854066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707.865,00</w:t>
            </w:r>
          </w:p>
        </w:tc>
      </w:tr>
      <w:tr w:rsidR="002A5513" w:rsidRPr="002C141F" w14:paraId="3946C154" w14:textId="77777777"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426A299"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THRACE BASIN NATURAL GAS (TÜRKİYE) CORPORATION TÜRKİYE-ANKARA ŞUBESİ</w:t>
            </w:r>
          </w:p>
        </w:tc>
        <w:tc>
          <w:tcPr>
            <w:tcW w:w="459" w:type="pct"/>
            <w:tcBorders>
              <w:top w:val="nil"/>
              <w:left w:val="nil"/>
              <w:bottom w:val="single" w:sz="4" w:space="0" w:color="D3D3D3"/>
              <w:right w:val="single" w:sz="4" w:space="0" w:color="D3D3D3"/>
            </w:tcBorders>
            <w:shd w:val="clear" w:color="708090" w:fill="708090"/>
            <w:vAlign w:val="center"/>
            <w:hideMark/>
          </w:tcPr>
          <w:p w14:paraId="3938C024"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513008E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24.456.181,00</w:t>
            </w:r>
          </w:p>
        </w:tc>
        <w:tc>
          <w:tcPr>
            <w:tcW w:w="282" w:type="pct"/>
            <w:tcBorders>
              <w:top w:val="nil"/>
              <w:left w:val="nil"/>
              <w:bottom w:val="single" w:sz="4" w:space="0" w:color="D3D3D3"/>
              <w:right w:val="single" w:sz="4" w:space="0" w:color="D3D3D3"/>
            </w:tcBorders>
            <w:shd w:val="clear" w:color="auto" w:fill="auto"/>
            <w:vAlign w:val="center"/>
            <w:hideMark/>
          </w:tcPr>
          <w:p w14:paraId="3AD19DD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16A135D9"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419B792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61.634.679,00</w:t>
            </w:r>
          </w:p>
        </w:tc>
        <w:tc>
          <w:tcPr>
            <w:tcW w:w="478" w:type="pct"/>
            <w:tcBorders>
              <w:top w:val="nil"/>
              <w:left w:val="nil"/>
              <w:bottom w:val="single" w:sz="4" w:space="0" w:color="D3D3D3"/>
              <w:right w:val="single" w:sz="4" w:space="0" w:color="D3D3D3"/>
            </w:tcBorders>
            <w:shd w:val="clear" w:color="auto" w:fill="auto"/>
            <w:vAlign w:val="center"/>
            <w:hideMark/>
          </w:tcPr>
          <w:p w14:paraId="0483DDA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167.091,00</w:t>
            </w:r>
          </w:p>
        </w:tc>
        <w:tc>
          <w:tcPr>
            <w:tcW w:w="513" w:type="pct"/>
            <w:tcBorders>
              <w:top w:val="nil"/>
              <w:left w:val="nil"/>
              <w:bottom w:val="single" w:sz="4" w:space="0" w:color="D3D3D3"/>
              <w:right w:val="single" w:sz="4" w:space="0" w:color="D3D3D3"/>
            </w:tcBorders>
            <w:shd w:val="clear" w:color="auto" w:fill="auto"/>
            <w:vAlign w:val="center"/>
            <w:hideMark/>
          </w:tcPr>
          <w:p w14:paraId="51DA4B1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E80B1B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38.138,00</w:t>
            </w:r>
          </w:p>
        </w:tc>
        <w:tc>
          <w:tcPr>
            <w:tcW w:w="569" w:type="pct"/>
            <w:tcBorders>
              <w:top w:val="nil"/>
              <w:left w:val="nil"/>
              <w:bottom w:val="single" w:sz="4" w:space="0" w:color="D3D3D3"/>
              <w:right w:val="single" w:sz="4" w:space="0" w:color="D3D3D3"/>
            </w:tcBorders>
            <w:shd w:val="clear" w:color="708090" w:fill="708090"/>
            <w:vAlign w:val="center"/>
            <w:hideMark/>
          </w:tcPr>
          <w:p w14:paraId="6A2F727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86.296.089,00</w:t>
            </w:r>
          </w:p>
        </w:tc>
      </w:tr>
      <w:tr w:rsidR="002A5513" w:rsidRPr="002C141F" w14:paraId="34F2EB77"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A7390A6"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TRAKYA BÖLGESİ DOĞAL 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14:paraId="6E81280A"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69" w:type="pct"/>
            <w:tcBorders>
              <w:top w:val="nil"/>
              <w:left w:val="nil"/>
              <w:bottom w:val="single" w:sz="4" w:space="0" w:color="D3D3D3"/>
              <w:right w:val="single" w:sz="4" w:space="0" w:color="D3D3D3"/>
            </w:tcBorders>
            <w:shd w:val="clear" w:color="auto" w:fill="auto"/>
            <w:vAlign w:val="center"/>
            <w:hideMark/>
          </w:tcPr>
          <w:p w14:paraId="6BE9EB8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120.965.239,32</w:t>
            </w:r>
          </w:p>
        </w:tc>
        <w:tc>
          <w:tcPr>
            <w:tcW w:w="282" w:type="pct"/>
            <w:tcBorders>
              <w:top w:val="nil"/>
              <w:left w:val="nil"/>
              <w:bottom w:val="single" w:sz="4" w:space="0" w:color="D3D3D3"/>
              <w:right w:val="single" w:sz="4" w:space="0" w:color="D3D3D3"/>
            </w:tcBorders>
            <w:shd w:val="clear" w:color="auto" w:fill="auto"/>
            <w:vAlign w:val="center"/>
            <w:hideMark/>
          </w:tcPr>
          <w:p w14:paraId="07FCDF61"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0B12372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54DB6FE5"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276.274.164,87</w:t>
            </w:r>
          </w:p>
        </w:tc>
        <w:tc>
          <w:tcPr>
            <w:tcW w:w="478" w:type="pct"/>
            <w:tcBorders>
              <w:top w:val="nil"/>
              <w:left w:val="nil"/>
              <w:bottom w:val="single" w:sz="4" w:space="0" w:color="D3D3D3"/>
              <w:right w:val="single" w:sz="4" w:space="0" w:color="D3D3D3"/>
            </w:tcBorders>
            <w:shd w:val="clear" w:color="auto" w:fill="auto"/>
            <w:vAlign w:val="center"/>
            <w:hideMark/>
          </w:tcPr>
          <w:p w14:paraId="01608707"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21.368.277,97</w:t>
            </w:r>
          </w:p>
        </w:tc>
        <w:tc>
          <w:tcPr>
            <w:tcW w:w="513" w:type="pct"/>
            <w:tcBorders>
              <w:top w:val="nil"/>
              <w:left w:val="nil"/>
              <w:bottom w:val="single" w:sz="4" w:space="0" w:color="D3D3D3"/>
              <w:right w:val="single" w:sz="4" w:space="0" w:color="D3D3D3"/>
            </w:tcBorders>
            <w:shd w:val="clear" w:color="auto" w:fill="auto"/>
            <w:vAlign w:val="center"/>
            <w:hideMark/>
          </w:tcPr>
          <w:p w14:paraId="6F28BB0E"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118.784.726,23</w:t>
            </w:r>
          </w:p>
        </w:tc>
        <w:tc>
          <w:tcPr>
            <w:tcW w:w="384" w:type="pct"/>
            <w:tcBorders>
              <w:top w:val="nil"/>
              <w:left w:val="nil"/>
              <w:bottom w:val="single" w:sz="4" w:space="0" w:color="D3D3D3"/>
              <w:right w:val="single" w:sz="4" w:space="0" w:color="D3D3D3"/>
            </w:tcBorders>
            <w:shd w:val="clear" w:color="auto" w:fill="auto"/>
            <w:vAlign w:val="center"/>
            <w:hideMark/>
          </w:tcPr>
          <w:p w14:paraId="089D0C0A"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0BE395B5"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537.392.408,40</w:t>
            </w:r>
          </w:p>
        </w:tc>
      </w:tr>
      <w:tr w:rsidR="002A5513" w:rsidRPr="002C141F" w14:paraId="3DC43A8A"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63FFC3C"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TÜRKİYE PETROLLERİ ANONİM ORTAKLIĞI</w:t>
            </w:r>
          </w:p>
        </w:tc>
        <w:tc>
          <w:tcPr>
            <w:tcW w:w="459" w:type="pct"/>
            <w:tcBorders>
              <w:top w:val="nil"/>
              <w:left w:val="nil"/>
              <w:bottom w:val="single" w:sz="4" w:space="0" w:color="D3D3D3"/>
              <w:right w:val="single" w:sz="4" w:space="0" w:color="D3D3D3"/>
            </w:tcBorders>
            <w:shd w:val="clear" w:color="708090" w:fill="708090"/>
            <w:vAlign w:val="center"/>
            <w:hideMark/>
          </w:tcPr>
          <w:p w14:paraId="3FBC78FE" w14:textId="77777777" w:rsidR="002A5513" w:rsidRPr="002C141F" w:rsidRDefault="00456EFC"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9" w:type="pct"/>
            <w:tcBorders>
              <w:top w:val="nil"/>
              <w:left w:val="nil"/>
              <w:bottom w:val="single" w:sz="4" w:space="0" w:color="D3D3D3"/>
              <w:right w:val="single" w:sz="4" w:space="0" w:color="D3D3D3"/>
            </w:tcBorders>
            <w:shd w:val="clear" w:color="auto" w:fill="auto"/>
            <w:vAlign w:val="center"/>
            <w:hideMark/>
          </w:tcPr>
          <w:p w14:paraId="3C7A7108"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282" w:type="pct"/>
            <w:tcBorders>
              <w:top w:val="nil"/>
              <w:left w:val="nil"/>
              <w:bottom w:val="single" w:sz="4" w:space="0" w:color="D3D3D3"/>
              <w:right w:val="single" w:sz="4" w:space="0" w:color="D3D3D3"/>
            </w:tcBorders>
            <w:shd w:val="clear" w:color="auto" w:fill="auto"/>
            <w:vAlign w:val="center"/>
            <w:hideMark/>
          </w:tcPr>
          <w:p w14:paraId="404F01B2"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3200CF9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6427FFEF"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7.113.085,00</w:t>
            </w:r>
          </w:p>
        </w:tc>
        <w:tc>
          <w:tcPr>
            <w:tcW w:w="478" w:type="pct"/>
            <w:tcBorders>
              <w:top w:val="nil"/>
              <w:left w:val="nil"/>
              <w:bottom w:val="single" w:sz="4" w:space="0" w:color="D3D3D3"/>
              <w:right w:val="single" w:sz="4" w:space="0" w:color="D3D3D3"/>
            </w:tcBorders>
            <w:shd w:val="clear" w:color="auto" w:fill="auto"/>
            <w:vAlign w:val="center"/>
            <w:hideMark/>
          </w:tcPr>
          <w:p w14:paraId="6D92633D"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auto" w:fill="auto"/>
            <w:vAlign w:val="center"/>
            <w:hideMark/>
          </w:tcPr>
          <w:p w14:paraId="23F61F30"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4172A03" w14:textId="77777777" w:rsidR="002A5513" w:rsidRPr="002C141F" w:rsidRDefault="002A5513" w:rsidP="002A5513">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14:paraId="77B38A0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7.113.085,00</w:t>
            </w:r>
          </w:p>
        </w:tc>
      </w:tr>
      <w:tr w:rsidR="002A5513" w:rsidRPr="002C141F" w14:paraId="78F41DEC" w14:textId="77777777"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2C0698ED" w14:textId="77777777" w:rsidR="002A5513" w:rsidRPr="002C141F" w:rsidRDefault="002A5513"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42578F1" w14:textId="77777777" w:rsidR="002A5513" w:rsidRPr="002C141F" w:rsidRDefault="004C282A" w:rsidP="002A5513">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9" w:type="pct"/>
            <w:tcBorders>
              <w:top w:val="nil"/>
              <w:left w:val="nil"/>
              <w:bottom w:val="single" w:sz="4" w:space="0" w:color="D3D3D3"/>
              <w:right w:val="single" w:sz="4" w:space="0" w:color="D3D3D3"/>
            </w:tcBorders>
            <w:shd w:val="clear" w:color="708090" w:fill="708090"/>
            <w:vAlign w:val="center"/>
            <w:hideMark/>
          </w:tcPr>
          <w:p w14:paraId="7C9D7BE8"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1.407.642.670,85</w:t>
            </w:r>
          </w:p>
        </w:tc>
        <w:tc>
          <w:tcPr>
            <w:tcW w:w="282" w:type="pct"/>
            <w:tcBorders>
              <w:top w:val="nil"/>
              <w:left w:val="nil"/>
              <w:bottom w:val="single" w:sz="4" w:space="0" w:color="D3D3D3"/>
              <w:right w:val="single" w:sz="4" w:space="0" w:color="D3D3D3"/>
            </w:tcBorders>
            <w:shd w:val="clear" w:color="708090" w:fill="708090"/>
            <w:vAlign w:val="center"/>
            <w:hideMark/>
          </w:tcPr>
          <w:p w14:paraId="40A762A0"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12,50</w:t>
            </w:r>
          </w:p>
        </w:tc>
        <w:tc>
          <w:tcPr>
            <w:tcW w:w="359" w:type="pct"/>
            <w:tcBorders>
              <w:top w:val="nil"/>
              <w:left w:val="nil"/>
              <w:bottom w:val="single" w:sz="4" w:space="0" w:color="D3D3D3"/>
              <w:right w:val="single" w:sz="4" w:space="0" w:color="D3D3D3"/>
            </w:tcBorders>
            <w:shd w:val="clear" w:color="708090" w:fill="708090"/>
            <w:vAlign w:val="center"/>
            <w:hideMark/>
          </w:tcPr>
          <w:p w14:paraId="707F6AF7"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518,73</w:t>
            </w:r>
          </w:p>
        </w:tc>
        <w:tc>
          <w:tcPr>
            <w:tcW w:w="513" w:type="pct"/>
            <w:tcBorders>
              <w:top w:val="nil"/>
              <w:left w:val="nil"/>
              <w:bottom w:val="single" w:sz="4" w:space="0" w:color="D3D3D3"/>
              <w:right w:val="single" w:sz="4" w:space="0" w:color="D3D3D3"/>
            </w:tcBorders>
            <w:shd w:val="clear" w:color="708090" w:fill="708090"/>
            <w:vAlign w:val="center"/>
            <w:hideMark/>
          </w:tcPr>
          <w:p w14:paraId="63377393"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767.509.964,25</w:t>
            </w:r>
          </w:p>
        </w:tc>
        <w:tc>
          <w:tcPr>
            <w:tcW w:w="478" w:type="pct"/>
            <w:tcBorders>
              <w:top w:val="nil"/>
              <w:left w:val="nil"/>
              <w:bottom w:val="single" w:sz="4" w:space="0" w:color="D3D3D3"/>
              <w:right w:val="single" w:sz="4" w:space="0" w:color="D3D3D3"/>
            </w:tcBorders>
            <w:shd w:val="clear" w:color="708090" w:fill="708090"/>
            <w:vAlign w:val="center"/>
            <w:hideMark/>
          </w:tcPr>
          <w:p w14:paraId="6159B354"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37.924.298,72</w:t>
            </w:r>
          </w:p>
        </w:tc>
        <w:tc>
          <w:tcPr>
            <w:tcW w:w="513" w:type="pct"/>
            <w:tcBorders>
              <w:top w:val="nil"/>
              <w:left w:val="nil"/>
              <w:bottom w:val="single" w:sz="4" w:space="0" w:color="D3D3D3"/>
              <w:right w:val="single" w:sz="4" w:space="0" w:color="D3D3D3"/>
            </w:tcBorders>
            <w:shd w:val="clear" w:color="708090" w:fill="708090"/>
            <w:vAlign w:val="center"/>
            <w:hideMark/>
          </w:tcPr>
          <w:p w14:paraId="4941910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204.465.734,73</w:t>
            </w:r>
          </w:p>
        </w:tc>
        <w:tc>
          <w:tcPr>
            <w:tcW w:w="384" w:type="pct"/>
            <w:tcBorders>
              <w:top w:val="nil"/>
              <w:left w:val="nil"/>
              <w:bottom w:val="single" w:sz="4" w:space="0" w:color="D3D3D3"/>
              <w:right w:val="single" w:sz="4" w:space="0" w:color="D3D3D3"/>
            </w:tcBorders>
            <w:shd w:val="clear" w:color="708090" w:fill="708090"/>
            <w:vAlign w:val="center"/>
            <w:hideMark/>
          </w:tcPr>
          <w:p w14:paraId="7366A35E"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260.620,41</w:t>
            </w:r>
          </w:p>
        </w:tc>
        <w:tc>
          <w:tcPr>
            <w:tcW w:w="569" w:type="pct"/>
            <w:tcBorders>
              <w:top w:val="nil"/>
              <w:left w:val="nil"/>
              <w:bottom w:val="single" w:sz="4" w:space="0" w:color="D3D3D3"/>
              <w:right w:val="single" w:sz="4" w:space="0" w:color="D3D3D3"/>
            </w:tcBorders>
            <w:shd w:val="clear" w:color="708090" w:fill="708090"/>
            <w:vAlign w:val="center"/>
            <w:hideMark/>
          </w:tcPr>
          <w:p w14:paraId="439652D2" w14:textId="77777777" w:rsidR="002A5513" w:rsidRPr="002C141F" w:rsidRDefault="002A5513" w:rsidP="002A5513">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2.417.803.820,19</w:t>
            </w:r>
          </w:p>
        </w:tc>
      </w:tr>
    </w:tbl>
    <w:p w14:paraId="482CEC8E" w14:textId="77777777" w:rsidR="0061173D" w:rsidRPr="002C141F" w:rsidRDefault="0061173D" w:rsidP="00AB0FC6">
      <w:pPr>
        <w:pStyle w:val="Tablo1"/>
        <w:jc w:val="left"/>
        <w:rPr>
          <w:rFonts w:ascii="Times New Roman" w:hAnsi="Times New Roman"/>
          <w:lang w:val="en-US"/>
        </w:rPr>
      </w:pPr>
    </w:p>
    <w:p w14:paraId="7E7BED4E" w14:textId="77777777" w:rsidR="00AB0FC6" w:rsidRPr="002C141F" w:rsidRDefault="004C282A" w:rsidP="00385AC9">
      <w:pPr>
        <w:pStyle w:val="Balk5"/>
        <w:rPr>
          <w:lang w:val="en-US"/>
        </w:rPr>
      </w:pPr>
      <w:bookmarkStart w:id="499" w:name="_Toc445993591"/>
      <w:bookmarkStart w:id="500" w:name="_Toc520881444"/>
      <w:r w:rsidRPr="002C141F">
        <w:rPr>
          <w:lang w:val="en-US"/>
        </w:rPr>
        <w:t>Table</w:t>
      </w:r>
      <w:r w:rsidR="00AB0FC6" w:rsidRPr="002C141F">
        <w:rPr>
          <w:lang w:val="en-US"/>
        </w:rPr>
        <w:t xml:space="preserve"> 10.74 TOKAT</w:t>
      </w:r>
      <w:bookmarkEnd w:id="499"/>
      <w:bookmarkEnd w:id="500"/>
    </w:p>
    <w:tbl>
      <w:tblPr>
        <w:tblW w:w="5229" w:type="pct"/>
        <w:tblLayout w:type="fixed"/>
        <w:tblCellMar>
          <w:left w:w="70" w:type="dxa"/>
          <w:right w:w="70" w:type="dxa"/>
        </w:tblCellMar>
        <w:tblLook w:val="04A0" w:firstRow="1" w:lastRow="0" w:firstColumn="1" w:lastColumn="0" w:noHBand="0" w:noVBand="1"/>
      </w:tblPr>
      <w:tblGrid>
        <w:gridCol w:w="3295"/>
        <w:gridCol w:w="1718"/>
        <w:gridCol w:w="1004"/>
        <w:gridCol w:w="859"/>
        <w:gridCol w:w="862"/>
        <w:gridCol w:w="1051"/>
        <w:gridCol w:w="1323"/>
        <w:gridCol w:w="1323"/>
        <w:gridCol w:w="965"/>
        <w:gridCol w:w="1501"/>
      </w:tblGrid>
      <w:tr w:rsidR="0038751D" w:rsidRPr="002C141F" w14:paraId="573EADF0" w14:textId="77777777" w:rsidTr="0038751D">
        <w:trPr>
          <w:trHeight w:val="420"/>
        </w:trPr>
        <w:tc>
          <w:tcPr>
            <w:tcW w:w="11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4BD4D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TOKAT</w:t>
            </w:r>
          </w:p>
        </w:tc>
        <w:tc>
          <w:tcPr>
            <w:tcW w:w="618" w:type="pct"/>
            <w:tcBorders>
              <w:top w:val="single" w:sz="4" w:space="0" w:color="D3D3D3"/>
              <w:left w:val="nil"/>
              <w:bottom w:val="single" w:sz="4" w:space="0" w:color="D3D3D3"/>
              <w:right w:val="single" w:sz="4" w:space="0" w:color="D3D3D3"/>
            </w:tcBorders>
            <w:shd w:val="clear" w:color="6E9ECA" w:fill="6E9ECA"/>
            <w:vAlign w:val="center"/>
            <w:hideMark/>
          </w:tcPr>
          <w:p w14:paraId="3F31916D"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6BA4E18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2F6CFD91"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0348718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0D381752"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3BE35F03"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1CC0C5BB"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2A6E64B6"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40" w:type="pct"/>
            <w:tcBorders>
              <w:top w:val="single" w:sz="4" w:space="0" w:color="D3D3D3"/>
              <w:left w:val="nil"/>
              <w:bottom w:val="single" w:sz="4" w:space="0" w:color="D3D3D3"/>
              <w:right w:val="single" w:sz="4" w:space="0" w:color="D3D3D3"/>
            </w:tcBorders>
            <w:shd w:val="clear" w:color="6E9ECA" w:fill="6E9ECA"/>
            <w:vAlign w:val="center"/>
            <w:hideMark/>
          </w:tcPr>
          <w:p w14:paraId="681A626C"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47527D25"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1AA3AED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TOKAT AMASYA DOĞAL GAZ DAĞITIM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147697F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361" w:type="pct"/>
            <w:tcBorders>
              <w:top w:val="nil"/>
              <w:left w:val="nil"/>
              <w:bottom w:val="single" w:sz="4" w:space="0" w:color="D3D3D3"/>
              <w:right w:val="single" w:sz="4" w:space="0" w:color="D3D3D3"/>
            </w:tcBorders>
            <w:shd w:val="clear" w:color="auto" w:fill="auto"/>
            <w:vAlign w:val="center"/>
            <w:hideMark/>
          </w:tcPr>
          <w:p w14:paraId="24AFB06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30E12B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4DF0C70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9103B8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3.782.601,07</w:t>
            </w:r>
          </w:p>
        </w:tc>
        <w:tc>
          <w:tcPr>
            <w:tcW w:w="476" w:type="pct"/>
            <w:tcBorders>
              <w:top w:val="nil"/>
              <w:left w:val="nil"/>
              <w:bottom w:val="single" w:sz="4" w:space="0" w:color="D3D3D3"/>
              <w:right w:val="single" w:sz="4" w:space="0" w:color="D3D3D3"/>
            </w:tcBorders>
            <w:shd w:val="clear" w:color="auto" w:fill="auto"/>
            <w:vAlign w:val="center"/>
            <w:hideMark/>
          </w:tcPr>
          <w:p w14:paraId="6EC773D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21.044.262,97</w:t>
            </w:r>
          </w:p>
        </w:tc>
        <w:tc>
          <w:tcPr>
            <w:tcW w:w="476" w:type="pct"/>
            <w:tcBorders>
              <w:top w:val="nil"/>
              <w:left w:val="nil"/>
              <w:bottom w:val="single" w:sz="4" w:space="0" w:color="D3D3D3"/>
              <w:right w:val="single" w:sz="4" w:space="0" w:color="D3D3D3"/>
            </w:tcBorders>
            <w:shd w:val="clear" w:color="auto" w:fill="auto"/>
            <w:vAlign w:val="center"/>
            <w:hideMark/>
          </w:tcPr>
          <w:p w14:paraId="74B2FC5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74.875.618,90</w:t>
            </w:r>
          </w:p>
        </w:tc>
        <w:tc>
          <w:tcPr>
            <w:tcW w:w="347" w:type="pct"/>
            <w:tcBorders>
              <w:top w:val="nil"/>
              <w:left w:val="nil"/>
              <w:bottom w:val="single" w:sz="4" w:space="0" w:color="D3D3D3"/>
              <w:right w:val="single" w:sz="4" w:space="0" w:color="D3D3D3"/>
            </w:tcBorders>
            <w:shd w:val="clear" w:color="auto" w:fill="auto"/>
            <w:vAlign w:val="center"/>
            <w:hideMark/>
          </w:tcPr>
          <w:p w14:paraId="11880A6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2B03AEB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99.702.482,94</w:t>
            </w:r>
          </w:p>
        </w:tc>
      </w:tr>
      <w:tr w:rsidR="0038751D" w:rsidRPr="002C141F" w14:paraId="6064FFB1" w14:textId="77777777" w:rsidTr="0038751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4297C60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5395400E"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361" w:type="pct"/>
            <w:tcBorders>
              <w:top w:val="nil"/>
              <w:left w:val="nil"/>
              <w:bottom w:val="single" w:sz="4" w:space="0" w:color="D3D3D3"/>
              <w:right w:val="single" w:sz="4" w:space="0" w:color="D3D3D3"/>
            </w:tcBorders>
            <w:shd w:val="clear" w:color="auto" w:fill="auto"/>
            <w:vAlign w:val="center"/>
            <w:hideMark/>
          </w:tcPr>
          <w:p w14:paraId="1FC72B6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6DA0CB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62624E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0620DF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438.836,42</w:t>
            </w:r>
          </w:p>
        </w:tc>
        <w:tc>
          <w:tcPr>
            <w:tcW w:w="476" w:type="pct"/>
            <w:tcBorders>
              <w:top w:val="nil"/>
              <w:left w:val="nil"/>
              <w:bottom w:val="single" w:sz="4" w:space="0" w:color="D3D3D3"/>
              <w:right w:val="single" w:sz="4" w:space="0" w:color="D3D3D3"/>
            </w:tcBorders>
            <w:shd w:val="clear" w:color="auto" w:fill="auto"/>
            <w:vAlign w:val="center"/>
            <w:hideMark/>
          </w:tcPr>
          <w:p w14:paraId="2CBE1C4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45003C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CAD81F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075EF18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438.836,42</w:t>
            </w:r>
          </w:p>
        </w:tc>
      </w:tr>
      <w:tr w:rsidR="0038751D" w:rsidRPr="002C141F" w14:paraId="5C93B95E"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1DB20AD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5257606E"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361" w:type="pct"/>
            <w:tcBorders>
              <w:top w:val="nil"/>
              <w:left w:val="nil"/>
              <w:bottom w:val="single" w:sz="4" w:space="0" w:color="D3D3D3"/>
              <w:right w:val="single" w:sz="4" w:space="0" w:color="D3D3D3"/>
            </w:tcBorders>
            <w:shd w:val="clear" w:color="auto" w:fill="auto"/>
            <w:vAlign w:val="center"/>
            <w:hideMark/>
          </w:tcPr>
          <w:p w14:paraId="7D1B32E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3.190.422,56</w:t>
            </w:r>
          </w:p>
        </w:tc>
        <w:tc>
          <w:tcPr>
            <w:tcW w:w="309" w:type="pct"/>
            <w:tcBorders>
              <w:top w:val="nil"/>
              <w:left w:val="nil"/>
              <w:bottom w:val="single" w:sz="4" w:space="0" w:color="D3D3D3"/>
              <w:right w:val="single" w:sz="4" w:space="0" w:color="D3D3D3"/>
            </w:tcBorders>
            <w:shd w:val="clear" w:color="auto" w:fill="auto"/>
            <w:vAlign w:val="center"/>
            <w:hideMark/>
          </w:tcPr>
          <w:p w14:paraId="177BB03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7F2302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7D17189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27.761.254,56</w:t>
            </w:r>
          </w:p>
        </w:tc>
        <w:tc>
          <w:tcPr>
            <w:tcW w:w="476" w:type="pct"/>
            <w:tcBorders>
              <w:top w:val="nil"/>
              <w:left w:val="nil"/>
              <w:bottom w:val="single" w:sz="4" w:space="0" w:color="D3D3D3"/>
              <w:right w:val="single" w:sz="4" w:space="0" w:color="D3D3D3"/>
            </w:tcBorders>
            <w:shd w:val="clear" w:color="auto" w:fill="auto"/>
            <w:vAlign w:val="center"/>
            <w:hideMark/>
          </w:tcPr>
          <w:p w14:paraId="7A1650B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45232E7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1BA1E5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0C2AAF4C"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30.951.677,12</w:t>
            </w:r>
          </w:p>
        </w:tc>
      </w:tr>
      <w:tr w:rsidR="0038751D" w:rsidRPr="002C141F" w14:paraId="23B236FF"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2A3B4549"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3EDDB7D8"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361" w:type="pct"/>
            <w:tcBorders>
              <w:top w:val="nil"/>
              <w:left w:val="nil"/>
              <w:bottom w:val="single" w:sz="4" w:space="0" w:color="D3D3D3"/>
              <w:right w:val="single" w:sz="4" w:space="0" w:color="D3D3D3"/>
            </w:tcBorders>
            <w:shd w:val="clear" w:color="auto" w:fill="auto"/>
            <w:vAlign w:val="center"/>
            <w:hideMark/>
          </w:tcPr>
          <w:p w14:paraId="5AE2A76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443CA3E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569E44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A67A3E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272.460,46</w:t>
            </w:r>
          </w:p>
        </w:tc>
        <w:tc>
          <w:tcPr>
            <w:tcW w:w="476" w:type="pct"/>
            <w:tcBorders>
              <w:top w:val="nil"/>
              <w:left w:val="nil"/>
              <w:bottom w:val="single" w:sz="4" w:space="0" w:color="D3D3D3"/>
              <w:right w:val="single" w:sz="4" w:space="0" w:color="D3D3D3"/>
            </w:tcBorders>
            <w:shd w:val="clear" w:color="auto" w:fill="auto"/>
            <w:vAlign w:val="center"/>
            <w:hideMark/>
          </w:tcPr>
          <w:p w14:paraId="6507B78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74186B0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7CE626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73A1DD4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272.460,46</w:t>
            </w:r>
          </w:p>
        </w:tc>
      </w:tr>
      <w:tr w:rsidR="0038751D" w:rsidRPr="002C141F" w14:paraId="1B96A080"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06F49E98"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7174EB68"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361" w:type="pct"/>
            <w:tcBorders>
              <w:top w:val="nil"/>
              <w:left w:val="nil"/>
              <w:bottom w:val="single" w:sz="4" w:space="0" w:color="D3D3D3"/>
              <w:right w:val="single" w:sz="4" w:space="0" w:color="D3D3D3"/>
            </w:tcBorders>
            <w:shd w:val="clear" w:color="auto" w:fill="auto"/>
            <w:vAlign w:val="center"/>
            <w:hideMark/>
          </w:tcPr>
          <w:p w14:paraId="2D77EBD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C9F891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3F5A5BF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88615A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20.226,00</w:t>
            </w:r>
          </w:p>
        </w:tc>
        <w:tc>
          <w:tcPr>
            <w:tcW w:w="476" w:type="pct"/>
            <w:tcBorders>
              <w:top w:val="nil"/>
              <w:left w:val="nil"/>
              <w:bottom w:val="single" w:sz="4" w:space="0" w:color="D3D3D3"/>
              <w:right w:val="single" w:sz="4" w:space="0" w:color="D3D3D3"/>
            </w:tcBorders>
            <w:shd w:val="clear" w:color="auto" w:fill="auto"/>
            <w:vAlign w:val="center"/>
            <w:hideMark/>
          </w:tcPr>
          <w:p w14:paraId="1AFA619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27FC71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B0564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28FD619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20.226,00</w:t>
            </w:r>
          </w:p>
        </w:tc>
      </w:tr>
      <w:tr w:rsidR="0038751D" w:rsidRPr="002C141F" w14:paraId="4333CFC1"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7C98078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6F655BEB"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361" w:type="pct"/>
            <w:tcBorders>
              <w:top w:val="nil"/>
              <w:left w:val="nil"/>
              <w:bottom w:val="single" w:sz="4" w:space="0" w:color="D3D3D3"/>
              <w:right w:val="single" w:sz="4" w:space="0" w:color="D3D3D3"/>
            </w:tcBorders>
            <w:shd w:val="clear" w:color="auto" w:fill="auto"/>
            <w:vAlign w:val="center"/>
            <w:hideMark/>
          </w:tcPr>
          <w:p w14:paraId="1E84481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3CDC49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17FAA2F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54B226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2E74354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3B2D509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479A29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11.157,00</w:t>
            </w:r>
          </w:p>
        </w:tc>
        <w:tc>
          <w:tcPr>
            <w:tcW w:w="540" w:type="pct"/>
            <w:tcBorders>
              <w:top w:val="nil"/>
              <w:left w:val="nil"/>
              <w:bottom w:val="single" w:sz="4" w:space="0" w:color="D3D3D3"/>
              <w:right w:val="single" w:sz="4" w:space="0" w:color="D3D3D3"/>
            </w:tcBorders>
            <w:shd w:val="clear" w:color="708090" w:fill="708090"/>
            <w:vAlign w:val="center"/>
            <w:hideMark/>
          </w:tcPr>
          <w:p w14:paraId="595F971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11.157,00</w:t>
            </w:r>
          </w:p>
        </w:tc>
      </w:tr>
      <w:tr w:rsidR="0038751D" w:rsidRPr="002C141F" w14:paraId="7BD6DE99"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35B5F1C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200886BB"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361" w:type="pct"/>
            <w:tcBorders>
              <w:top w:val="nil"/>
              <w:left w:val="nil"/>
              <w:bottom w:val="single" w:sz="4" w:space="0" w:color="D3D3D3"/>
              <w:right w:val="single" w:sz="4" w:space="0" w:color="D3D3D3"/>
            </w:tcBorders>
            <w:shd w:val="clear" w:color="auto" w:fill="auto"/>
            <w:vAlign w:val="center"/>
            <w:hideMark/>
          </w:tcPr>
          <w:p w14:paraId="022572F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1B7A4E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2D3DF67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3D259EE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847.666,45</w:t>
            </w:r>
          </w:p>
        </w:tc>
        <w:tc>
          <w:tcPr>
            <w:tcW w:w="476" w:type="pct"/>
            <w:tcBorders>
              <w:top w:val="nil"/>
              <w:left w:val="nil"/>
              <w:bottom w:val="single" w:sz="4" w:space="0" w:color="D3D3D3"/>
              <w:right w:val="single" w:sz="4" w:space="0" w:color="D3D3D3"/>
            </w:tcBorders>
            <w:shd w:val="clear" w:color="auto" w:fill="auto"/>
            <w:vAlign w:val="center"/>
            <w:hideMark/>
          </w:tcPr>
          <w:p w14:paraId="674D018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041093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A0C378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31BB5C76"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847.666,45</w:t>
            </w:r>
          </w:p>
        </w:tc>
      </w:tr>
      <w:tr w:rsidR="0038751D" w:rsidRPr="002C141F" w14:paraId="1DD73AFD" w14:textId="77777777"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7D269B9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618" w:type="pct"/>
            <w:tcBorders>
              <w:top w:val="nil"/>
              <w:left w:val="nil"/>
              <w:bottom w:val="single" w:sz="4" w:space="0" w:color="D3D3D3"/>
              <w:right w:val="single" w:sz="4" w:space="0" w:color="D3D3D3"/>
            </w:tcBorders>
            <w:shd w:val="clear" w:color="708090" w:fill="708090"/>
            <w:vAlign w:val="center"/>
            <w:hideMark/>
          </w:tcPr>
          <w:p w14:paraId="4D2B4A5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361" w:type="pct"/>
            <w:tcBorders>
              <w:top w:val="nil"/>
              <w:left w:val="nil"/>
              <w:bottom w:val="single" w:sz="4" w:space="0" w:color="D3D3D3"/>
              <w:right w:val="single" w:sz="4" w:space="0" w:color="D3D3D3"/>
            </w:tcBorders>
            <w:shd w:val="clear" w:color="auto" w:fill="auto"/>
            <w:vAlign w:val="center"/>
            <w:hideMark/>
          </w:tcPr>
          <w:p w14:paraId="10CEDF4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B58055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2AD30D4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7DB0B80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282.804,00</w:t>
            </w:r>
          </w:p>
        </w:tc>
        <w:tc>
          <w:tcPr>
            <w:tcW w:w="476" w:type="pct"/>
            <w:tcBorders>
              <w:top w:val="nil"/>
              <w:left w:val="nil"/>
              <w:bottom w:val="single" w:sz="4" w:space="0" w:color="D3D3D3"/>
              <w:right w:val="single" w:sz="4" w:space="0" w:color="D3D3D3"/>
            </w:tcBorders>
            <w:shd w:val="clear" w:color="auto" w:fill="auto"/>
            <w:vAlign w:val="center"/>
            <w:hideMark/>
          </w:tcPr>
          <w:p w14:paraId="7F8FD11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364.130,96</w:t>
            </w:r>
          </w:p>
        </w:tc>
        <w:tc>
          <w:tcPr>
            <w:tcW w:w="476" w:type="pct"/>
            <w:tcBorders>
              <w:top w:val="nil"/>
              <w:left w:val="nil"/>
              <w:bottom w:val="single" w:sz="4" w:space="0" w:color="D3D3D3"/>
              <w:right w:val="single" w:sz="4" w:space="0" w:color="D3D3D3"/>
            </w:tcBorders>
            <w:shd w:val="clear" w:color="auto" w:fill="auto"/>
            <w:vAlign w:val="center"/>
            <w:hideMark/>
          </w:tcPr>
          <w:p w14:paraId="4B5500D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70E66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1E72313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646.934,96</w:t>
            </w:r>
          </w:p>
        </w:tc>
      </w:tr>
      <w:tr w:rsidR="0038751D" w:rsidRPr="002C141F" w14:paraId="458F2690" w14:textId="77777777" w:rsidTr="0038751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64FEC93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 </w:t>
            </w:r>
          </w:p>
        </w:tc>
        <w:tc>
          <w:tcPr>
            <w:tcW w:w="618" w:type="pct"/>
            <w:tcBorders>
              <w:top w:val="nil"/>
              <w:left w:val="nil"/>
              <w:bottom w:val="single" w:sz="4" w:space="0" w:color="D3D3D3"/>
              <w:right w:val="single" w:sz="4" w:space="0" w:color="D3D3D3"/>
            </w:tcBorders>
            <w:shd w:val="clear" w:color="708090" w:fill="708090"/>
            <w:vAlign w:val="center"/>
            <w:hideMark/>
          </w:tcPr>
          <w:p w14:paraId="1D7AEE06"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361" w:type="pct"/>
            <w:tcBorders>
              <w:top w:val="nil"/>
              <w:left w:val="nil"/>
              <w:bottom w:val="single" w:sz="4" w:space="0" w:color="D3D3D3"/>
              <w:right w:val="single" w:sz="4" w:space="0" w:color="D3D3D3"/>
            </w:tcBorders>
            <w:shd w:val="clear" w:color="708090" w:fill="708090"/>
            <w:vAlign w:val="center"/>
            <w:hideMark/>
          </w:tcPr>
          <w:p w14:paraId="100A0CE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3.190.422,56</w:t>
            </w:r>
          </w:p>
        </w:tc>
        <w:tc>
          <w:tcPr>
            <w:tcW w:w="309" w:type="pct"/>
            <w:tcBorders>
              <w:top w:val="nil"/>
              <w:left w:val="nil"/>
              <w:bottom w:val="single" w:sz="4" w:space="0" w:color="D3D3D3"/>
              <w:right w:val="single" w:sz="4" w:space="0" w:color="D3D3D3"/>
            </w:tcBorders>
            <w:shd w:val="clear" w:color="708090" w:fill="708090"/>
            <w:vAlign w:val="center"/>
            <w:hideMark/>
          </w:tcPr>
          <w:p w14:paraId="6C9D167C"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14:paraId="617491D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14:paraId="500B326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33.405.848,96</w:t>
            </w:r>
          </w:p>
        </w:tc>
        <w:tc>
          <w:tcPr>
            <w:tcW w:w="476" w:type="pct"/>
            <w:tcBorders>
              <w:top w:val="nil"/>
              <w:left w:val="nil"/>
              <w:bottom w:val="single" w:sz="4" w:space="0" w:color="D3D3D3"/>
              <w:right w:val="single" w:sz="4" w:space="0" w:color="D3D3D3"/>
            </w:tcBorders>
            <w:shd w:val="clear" w:color="708090" w:fill="708090"/>
            <w:vAlign w:val="center"/>
            <w:hideMark/>
          </w:tcPr>
          <w:p w14:paraId="58988E3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21.408.393,93</w:t>
            </w:r>
          </w:p>
        </w:tc>
        <w:tc>
          <w:tcPr>
            <w:tcW w:w="476" w:type="pct"/>
            <w:tcBorders>
              <w:top w:val="nil"/>
              <w:left w:val="nil"/>
              <w:bottom w:val="single" w:sz="4" w:space="0" w:color="D3D3D3"/>
              <w:right w:val="single" w:sz="4" w:space="0" w:color="D3D3D3"/>
            </w:tcBorders>
            <w:shd w:val="clear" w:color="708090" w:fill="708090"/>
            <w:vAlign w:val="center"/>
            <w:hideMark/>
          </w:tcPr>
          <w:p w14:paraId="6F9427FF"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74.875.618,90</w:t>
            </w:r>
          </w:p>
        </w:tc>
        <w:tc>
          <w:tcPr>
            <w:tcW w:w="347" w:type="pct"/>
            <w:tcBorders>
              <w:top w:val="nil"/>
              <w:left w:val="nil"/>
              <w:bottom w:val="single" w:sz="4" w:space="0" w:color="D3D3D3"/>
              <w:right w:val="single" w:sz="4" w:space="0" w:color="D3D3D3"/>
            </w:tcBorders>
            <w:shd w:val="clear" w:color="708090" w:fill="708090"/>
            <w:vAlign w:val="center"/>
            <w:hideMark/>
          </w:tcPr>
          <w:p w14:paraId="21CF49F0"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11.157,00</w:t>
            </w:r>
          </w:p>
        </w:tc>
        <w:tc>
          <w:tcPr>
            <w:tcW w:w="540" w:type="pct"/>
            <w:tcBorders>
              <w:top w:val="nil"/>
              <w:left w:val="nil"/>
              <w:bottom w:val="single" w:sz="4" w:space="0" w:color="D3D3D3"/>
              <w:right w:val="single" w:sz="4" w:space="0" w:color="D3D3D3"/>
            </w:tcBorders>
            <w:shd w:val="clear" w:color="708090" w:fill="708090"/>
            <w:vAlign w:val="center"/>
            <w:hideMark/>
          </w:tcPr>
          <w:p w14:paraId="28545009"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132.891.441,35</w:t>
            </w:r>
          </w:p>
        </w:tc>
      </w:tr>
    </w:tbl>
    <w:p w14:paraId="1FC72C1F" w14:textId="77777777" w:rsidR="00AB0FC6" w:rsidRPr="002C141F" w:rsidRDefault="004C282A" w:rsidP="00385AC9">
      <w:pPr>
        <w:pStyle w:val="Balk5"/>
        <w:rPr>
          <w:lang w:val="en-US"/>
        </w:rPr>
      </w:pPr>
      <w:bookmarkStart w:id="501" w:name="_Toc445993592"/>
      <w:bookmarkStart w:id="502" w:name="_Toc520881445"/>
      <w:r w:rsidRPr="002C141F">
        <w:rPr>
          <w:lang w:val="en-US"/>
        </w:rPr>
        <w:t>Table</w:t>
      </w:r>
      <w:r w:rsidR="00AB0FC6" w:rsidRPr="002C141F">
        <w:rPr>
          <w:lang w:val="en-US"/>
        </w:rPr>
        <w:t xml:space="preserve"> 10.75 TRABZON</w:t>
      </w:r>
      <w:bookmarkEnd w:id="501"/>
      <w:bookmarkEnd w:id="502"/>
    </w:p>
    <w:tbl>
      <w:tblPr>
        <w:tblW w:w="5229" w:type="pct"/>
        <w:tblCellMar>
          <w:left w:w="70" w:type="dxa"/>
          <w:right w:w="70" w:type="dxa"/>
        </w:tblCellMar>
        <w:tblLook w:val="04A0" w:firstRow="1" w:lastRow="0" w:firstColumn="1" w:lastColumn="0" w:noHBand="0" w:noVBand="1"/>
      </w:tblPr>
      <w:tblGrid>
        <w:gridCol w:w="2781"/>
        <w:gridCol w:w="1419"/>
        <w:gridCol w:w="1383"/>
        <w:gridCol w:w="813"/>
        <w:gridCol w:w="1335"/>
        <w:gridCol w:w="1242"/>
        <w:gridCol w:w="1356"/>
        <w:gridCol w:w="1309"/>
        <w:gridCol w:w="954"/>
        <w:gridCol w:w="1309"/>
      </w:tblGrid>
      <w:tr w:rsidR="0038751D" w:rsidRPr="002C141F" w14:paraId="28E18018" w14:textId="77777777" w:rsidTr="0038751D">
        <w:trPr>
          <w:trHeight w:val="420"/>
        </w:trPr>
        <w:tc>
          <w:tcPr>
            <w:tcW w:w="10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F4518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bookmarkStart w:id="503" w:name="_Toc445993593"/>
            <w:r w:rsidRPr="002C141F">
              <w:rPr>
                <w:rFonts w:ascii="Tahoma" w:eastAsia="Times New Roman" w:hAnsi="Tahoma" w:cs="Tahoma"/>
                <w:b/>
                <w:bCs/>
                <w:color w:val="FFFFFF"/>
                <w:sz w:val="16"/>
                <w:szCs w:val="16"/>
                <w:lang w:val="en-US" w:eastAsia="tr-TR"/>
              </w:rPr>
              <w:t>TRABZON</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14:paraId="55E80DE4"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4269D4F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711C1292"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5D015B21"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1811F701"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043D9811"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49FF6837"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664DEDFB"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56AF9484"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650C5BC9"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6DFBE106"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72F487E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2A0DC7B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DB4610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3BFAE1F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22BBC95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914.211,50</w:t>
            </w:r>
          </w:p>
        </w:tc>
        <w:tc>
          <w:tcPr>
            <w:tcW w:w="505" w:type="pct"/>
            <w:tcBorders>
              <w:top w:val="nil"/>
              <w:left w:val="nil"/>
              <w:bottom w:val="single" w:sz="4" w:space="0" w:color="D3D3D3"/>
              <w:right w:val="single" w:sz="4" w:space="0" w:color="D3D3D3"/>
            </w:tcBorders>
            <w:shd w:val="clear" w:color="auto" w:fill="auto"/>
            <w:vAlign w:val="center"/>
            <w:hideMark/>
          </w:tcPr>
          <w:p w14:paraId="1927540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14CECF4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CF2CEF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69FB3425"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914.211,50</w:t>
            </w:r>
          </w:p>
        </w:tc>
      </w:tr>
      <w:tr w:rsidR="0038751D" w:rsidRPr="002C141F" w14:paraId="6FD6BE67"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262A20E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KARADENİZ DOĞAL GAZ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393C6966"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15" w:type="pct"/>
            <w:tcBorders>
              <w:top w:val="nil"/>
              <w:left w:val="nil"/>
              <w:bottom w:val="single" w:sz="4" w:space="0" w:color="D3D3D3"/>
              <w:right w:val="single" w:sz="4" w:space="0" w:color="D3D3D3"/>
            </w:tcBorders>
            <w:shd w:val="clear" w:color="auto" w:fill="auto"/>
            <w:vAlign w:val="center"/>
            <w:hideMark/>
          </w:tcPr>
          <w:p w14:paraId="5DA44C1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0307E6A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1273A8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38FE166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06AF575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13.865.983,39</w:t>
            </w:r>
          </w:p>
        </w:tc>
        <w:tc>
          <w:tcPr>
            <w:tcW w:w="476" w:type="pct"/>
            <w:tcBorders>
              <w:top w:val="nil"/>
              <w:left w:val="nil"/>
              <w:bottom w:val="single" w:sz="4" w:space="0" w:color="D3D3D3"/>
              <w:right w:val="single" w:sz="4" w:space="0" w:color="D3D3D3"/>
            </w:tcBorders>
            <w:shd w:val="clear" w:color="auto" w:fill="auto"/>
            <w:vAlign w:val="center"/>
            <w:hideMark/>
          </w:tcPr>
          <w:p w14:paraId="0FB5CB1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55.943.456,96</w:t>
            </w:r>
          </w:p>
        </w:tc>
        <w:tc>
          <w:tcPr>
            <w:tcW w:w="347" w:type="pct"/>
            <w:tcBorders>
              <w:top w:val="nil"/>
              <w:left w:val="nil"/>
              <w:bottom w:val="single" w:sz="4" w:space="0" w:color="D3D3D3"/>
              <w:right w:val="single" w:sz="4" w:space="0" w:color="D3D3D3"/>
            </w:tcBorders>
            <w:shd w:val="clear" w:color="auto" w:fill="auto"/>
            <w:vAlign w:val="center"/>
            <w:hideMark/>
          </w:tcPr>
          <w:p w14:paraId="4C3C22B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347,15</w:t>
            </w:r>
          </w:p>
        </w:tc>
        <w:tc>
          <w:tcPr>
            <w:tcW w:w="476" w:type="pct"/>
            <w:tcBorders>
              <w:top w:val="nil"/>
              <w:left w:val="nil"/>
              <w:bottom w:val="single" w:sz="4" w:space="0" w:color="D3D3D3"/>
              <w:right w:val="single" w:sz="4" w:space="0" w:color="D3D3D3"/>
            </w:tcBorders>
            <w:shd w:val="clear" w:color="708090" w:fill="708090"/>
            <w:vAlign w:val="center"/>
            <w:hideMark/>
          </w:tcPr>
          <w:p w14:paraId="3A0BC02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69.809.787,50</w:t>
            </w:r>
          </w:p>
        </w:tc>
      </w:tr>
      <w:tr w:rsidR="0038751D" w:rsidRPr="002C141F" w14:paraId="6F67006F" w14:textId="77777777"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1C535E65"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45590E99"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15" w:type="pct"/>
            <w:tcBorders>
              <w:top w:val="nil"/>
              <w:left w:val="nil"/>
              <w:bottom w:val="single" w:sz="4" w:space="0" w:color="D3D3D3"/>
              <w:right w:val="single" w:sz="4" w:space="0" w:color="D3D3D3"/>
            </w:tcBorders>
            <w:shd w:val="clear" w:color="auto" w:fill="auto"/>
            <w:vAlign w:val="center"/>
            <w:hideMark/>
          </w:tcPr>
          <w:p w14:paraId="0491EF7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D9D0AB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3CB1D25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CDE6FB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4C71078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27.517,54</w:t>
            </w:r>
          </w:p>
        </w:tc>
        <w:tc>
          <w:tcPr>
            <w:tcW w:w="476" w:type="pct"/>
            <w:tcBorders>
              <w:top w:val="nil"/>
              <w:left w:val="nil"/>
              <w:bottom w:val="single" w:sz="4" w:space="0" w:color="D3D3D3"/>
              <w:right w:val="single" w:sz="4" w:space="0" w:color="D3D3D3"/>
            </w:tcBorders>
            <w:shd w:val="clear" w:color="auto" w:fill="auto"/>
            <w:vAlign w:val="center"/>
            <w:hideMark/>
          </w:tcPr>
          <w:p w14:paraId="273B123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036ED6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63F2478"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27.517,54</w:t>
            </w:r>
          </w:p>
        </w:tc>
      </w:tr>
      <w:tr w:rsidR="0038751D" w:rsidRPr="002C141F" w14:paraId="29648787"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5D88917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5B408446"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551F64A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3065DBE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EB1CFF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1684D0B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2.213.383,10</w:t>
            </w:r>
          </w:p>
        </w:tc>
        <w:tc>
          <w:tcPr>
            <w:tcW w:w="505" w:type="pct"/>
            <w:tcBorders>
              <w:top w:val="nil"/>
              <w:left w:val="nil"/>
              <w:bottom w:val="single" w:sz="4" w:space="0" w:color="D3D3D3"/>
              <w:right w:val="single" w:sz="4" w:space="0" w:color="D3D3D3"/>
            </w:tcBorders>
            <w:shd w:val="clear" w:color="auto" w:fill="auto"/>
            <w:vAlign w:val="center"/>
            <w:hideMark/>
          </w:tcPr>
          <w:p w14:paraId="0046B72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243.112,08</w:t>
            </w:r>
          </w:p>
        </w:tc>
        <w:tc>
          <w:tcPr>
            <w:tcW w:w="476" w:type="pct"/>
            <w:tcBorders>
              <w:top w:val="nil"/>
              <w:left w:val="nil"/>
              <w:bottom w:val="single" w:sz="4" w:space="0" w:color="D3D3D3"/>
              <w:right w:val="single" w:sz="4" w:space="0" w:color="D3D3D3"/>
            </w:tcBorders>
            <w:shd w:val="clear" w:color="auto" w:fill="auto"/>
            <w:vAlign w:val="center"/>
            <w:hideMark/>
          </w:tcPr>
          <w:p w14:paraId="33EBE9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C5CE65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12FDB06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2.456.495,18</w:t>
            </w:r>
          </w:p>
        </w:tc>
      </w:tr>
      <w:tr w:rsidR="0038751D" w:rsidRPr="002C141F" w14:paraId="4CCA2B7C" w14:textId="77777777"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10B01D6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4F65170A"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7431C8E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34F6145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5F76811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6043B13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FF16A1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286.841,78</w:t>
            </w:r>
          </w:p>
        </w:tc>
        <w:tc>
          <w:tcPr>
            <w:tcW w:w="476" w:type="pct"/>
            <w:tcBorders>
              <w:top w:val="nil"/>
              <w:left w:val="nil"/>
              <w:bottom w:val="single" w:sz="4" w:space="0" w:color="D3D3D3"/>
              <w:right w:val="single" w:sz="4" w:space="0" w:color="D3D3D3"/>
            </w:tcBorders>
            <w:shd w:val="clear" w:color="auto" w:fill="auto"/>
            <w:vAlign w:val="center"/>
            <w:hideMark/>
          </w:tcPr>
          <w:p w14:paraId="0B808EB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DEEB99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A52FD3F"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286.841,78</w:t>
            </w:r>
          </w:p>
        </w:tc>
      </w:tr>
      <w:tr w:rsidR="0038751D" w:rsidRPr="002C141F" w14:paraId="273B69BB"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02F30679"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404BFBF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3E0D17E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175BEBF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3C7828C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68C1A0D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3.159.729,00</w:t>
            </w:r>
          </w:p>
        </w:tc>
        <w:tc>
          <w:tcPr>
            <w:tcW w:w="505" w:type="pct"/>
            <w:tcBorders>
              <w:top w:val="nil"/>
              <w:left w:val="nil"/>
              <w:bottom w:val="single" w:sz="4" w:space="0" w:color="D3D3D3"/>
              <w:right w:val="single" w:sz="4" w:space="0" w:color="D3D3D3"/>
            </w:tcBorders>
            <w:shd w:val="clear" w:color="auto" w:fill="auto"/>
            <w:vAlign w:val="center"/>
            <w:hideMark/>
          </w:tcPr>
          <w:p w14:paraId="6744B25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570.311,00</w:t>
            </w:r>
          </w:p>
        </w:tc>
        <w:tc>
          <w:tcPr>
            <w:tcW w:w="476" w:type="pct"/>
            <w:tcBorders>
              <w:top w:val="nil"/>
              <w:left w:val="nil"/>
              <w:bottom w:val="single" w:sz="4" w:space="0" w:color="D3D3D3"/>
              <w:right w:val="single" w:sz="4" w:space="0" w:color="D3D3D3"/>
            </w:tcBorders>
            <w:shd w:val="clear" w:color="auto" w:fill="auto"/>
            <w:vAlign w:val="center"/>
            <w:hideMark/>
          </w:tcPr>
          <w:p w14:paraId="517BC4E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43E667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8EE40D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3.730.040,00</w:t>
            </w:r>
          </w:p>
        </w:tc>
      </w:tr>
      <w:tr w:rsidR="0038751D" w:rsidRPr="002C141F" w14:paraId="47E81802" w14:textId="77777777" w:rsidTr="0038751D">
        <w:trPr>
          <w:trHeight w:val="300"/>
        </w:trPr>
        <w:tc>
          <w:tcPr>
            <w:tcW w:w="101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D53DFAF"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05B9119F"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15" w:type="pct"/>
            <w:tcBorders>
              <w:top w:val="nil"/>
              <w:left w:val="nil"/>
              <w:bottom w:val="single" w:sz="4" w:space="0" w:color="D3D3D3"/>
              <w:right w:val="single" w:sz="4" w:space="0" w:color="D3D3D3"/>
            </w:tcBorders>
            <w:shd w:val="clear" w:color="auto" w:fill="auto"/>
            <w:vAlign w:val="center"/>
            <w:hideMark/>
          </w:tcPr>
          <w:p w14:paraId="27E5BA7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332EEF1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2A976EB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E7E69A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2A6D32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2.238.654,25</w:t>
            </w:r>
          </w:p>
        </w:tc>
        <w:tc>
          <w:tcPr>
            <w:tcW w:w="476" w:type="pct"/>
            <w:tcBorders>
              <w:top w:val="nil"/>
              <w:left w:val="nil"/>
              <w:bottom w:val="single" w:sz="4" w:space="0" w:color="D3D3D3"/>
              <w:right w:val="single" w:sz="4" w:space="0" w:color="D3D3D3"/>
            </w:tcBorders>
            <w:shd w:val="clear" w:color="auto" w:fill="auto"/>
            <w:vAlign w:val="center"/>
            <w:hideMark/>
          </w:tcPr>
          <w:p w14:paraId="74FE4EB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B1E7F0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BFBDA0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2.238.654,25</w:t>
            </w:r>
          </w:p>
        </w:tc>
      </w:tr>
      <w:tr w:rsidR="0038751D" w:rsidRPr="002C141F" w14:paraId="45A2C694" w14:textId="77777777" w:rsidTr="0038751D">
        <w:trPr>
          <w:trHeight w:val="420"/>
        </w:trPr>
        <w:tc>
          <w:tcPr>
            <w:tcW w:w="1018" w:type="pct"/>
            <w:vMerge/>
            <w:tcBorders>
              <w:top w:val="nil"/>
              <w:left w:val="single" w:sz="4" w:space="0" w:color="D3D3D3"/>
              <w:bottom w:val="single" w:sz="4" w:space="0" w:color="D3D3D3"/>
              <w:right w:val="single" w:sz="4" w:space="0" w:color="D3D3D3"/>
            </w:tcBorders>
            <w:vAlign w:val="center"/>
            <w:hideMark/>
          </w:tcPr>
          <w:p w14:paraId="2DEDD9E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p>
        </w:tc>
        <w:tc>
          <w:tcPr>
            <w:tcW w:w="528" w:type="pct"/>
            <w:tcBorders>
              <w:top w:val="nil"/>
              <w:left w:val="nil"/>
              <w:bottom w:val="single" w:sz="4" w:space="0" w:color="D3D3D3"/>
              <w:right w:val="single" w:sz="4" w:space="0" w:color="D3D3D3"/>
            </w:tcBorders>
            <w:shd w:val="clear" w:color="708090" w:fill="708090"/>
            <w:vAlign w:val="center"/>
            <w:hideMark/>
          </w:tcPr>
          <w:p w14:paraId="18CDFA5E"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15" w:type="pct"/>
            <w:tcBorders>
              <w:top w:val="nil"/>
              <w:left w:val="nil"/>
              <w:bottom w:val="single" w:sz="4" w:space="0" w:color="D3D3D3"/>
              <w:right w:val="single" w:sz="4" w:space="0" w:color="D3D3D3"/>
            </w:tcBorders>
            <w:shd w:val="clear" w:color="auto" w:fill="auto"/>
            <w:vAlign w:val="center"/>
            <w:hideMark/>
          </w:tcPr>
          <w:p w14:paraId="310AB48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02BB6FD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BBF313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20CF490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404.533,56</w:t>
            </w:r>
          </w:p>
        </w:tc>
        <w:tc>
          <w:tcPr>
            <w:tcW w:w="505" w:type="pct"/>
            <w:tcBorders>
              <w:top w:val="nil"/>
              <w:left w:val="nil"/>
              <w:bottom w:val="single" w:sz="4" w:space="0" w:color="D3D3D3"/>
              <w:right w:val="single" w:sz="4" w:space="0" w:color="D3D3D3"/>
            </w:tcBorders>
            <w:shd w:val="clear" w:color="auto" w:fill="auto"/>
            <w:vAlign w:val="center"/>
            <w:hideMark/>
          </w:tcPr>
          <w:p w14:paraId="4B3221E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1.642.953,37</w:t>
            </w:r>
          </w:p>
        </w:tc>
        <w:tc>
          <w:tcPr>
            <w:tcW w:w="476" w:type="pct"/>
            <w:tcBorders>
              <w:top w:val="nil"/>
              <w:left w:val="nil"/>
              <w:bottom w:val="single" w:sz="4" w:space="0" w:color="D3D3D3"/>
              <w:right w:val="single" w:sz="4" w:space="0" w:color="D3D3D3"/>
            </w:tcBorders>
            <w:shd w:val="clear" w:color="auto" w:fill="auto"/>
            <w:vAlign w:val="center"/>
            <w:hideMark/>
          </w:tcPr>
          <w:p w14:paraId="5D4BA53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A0ED47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65FA127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2.047.486,93</w:t>
            </w:r>
          </w:p>
        </w:tc>
      </w:tr>
      <w:tr w:rsidR="0038751D" w:rsidRPr="002C141F" w14:paraId="247F998E"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10A8FED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3E449D13"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694AB31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71C6A89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D3DA9A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71A14F2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1.795.987,00</w:t>
            </w:r>
          </w:p>
        </w:tc>
        <w:tc>
          <w:tcPr>
            <w:tcW w:w="505" w:type="pct"/>
            <w:tcBorders>
              <w:top w:val="nil"/>
              <w:left w:val="nil"/>
              <w:bottom w:val="single" w:sz="4" w:space="0" w:color="D3D3D3"/>
              <w:right w:val="single" w:sz="4" w:space="0" w:color="D3D3D3"/>
            </w:tcBorders>
            <w:shd w:val="clear" w:color="auto" w:fill="auto"/>
            <w:vAlign w:val="center"/>
            <w:hideMark/>
          </w:tcPr>
          <w:p w14:paraId="5466073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538.069,00</w:t>
            </w:r>
          </w:p>
        </w:tc>
        <w:tc>
          <w:tcPr>
            <w:tcW w:w="476" w:type="pct"/>
            <w:tcBorders>
              <w:top w:val="nil"/>
              <w:left w:val="nil"/>
              <w:bottom w:val="single" w:sz="4" w:space="0" w:color="D3D3D3"/>
              <w:right w:val="single" w:sz="4" w:space="0" w:color="D3D3D3"/>
            </w:tcBorders>
            <w:shd w:val="clear" w:color="auto" w:fill="auto"/>
            <w:vAlign w:val="center"/>
            <w:hideMark/>
          </w:tcPr>
          <w:p w14:paraId="692EF16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8EF563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20CAF0A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2.334.056,00</w:t>
            </w:r>
          </w:p>
        </w:tc>
      </w:tr>
      <w:tr w:rsidR="0038751D" w:rsidRPr="002C141F" w14:paraId="79C3ED6E" w14:textId="77777777"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4E32905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04D906F9"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14ED210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817CCB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7415B93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0701F7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86.271,00</w:t>
            </w:r>
          </w:p>
        </w:tc>
        <w:tc>
          <w:tcPr>
            <w:tcW w:w="505" w:type="pct"/>
            <w:tcBorders>
              <w:top w:val="nil"/>
              <w:left w:val="nil"/>
              <w:bottom w:val="single" w:sz="4" w:space="0" w:color="D3D3D3"/>
              <w:right w:val="single" w:sz="4" w:space="0" w:color="D3D3D3"/>
            </w:tcBorders>
            <w:shd w:val="clear" w:color="auto" w:fill="auto"/>
            <w:vAlign w:val="center"/>
            <w:hideMark/>
          </w:tcPr>
          <w:p w14:paraId="68731A9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2.449.840,31</w:t>
            </w:r>
          </w:p>
        </w:tc>
        <w:tc>
          <w:tcPr>
            <w:tcW w:w="476" w:type="pct"/>
            <w:tcBorders>
              <w:top w:val="nil"/>
              <w:left w:val="nil"/>
              <w:bottom w:val="single" w:sz="4" w:space="0" w:color="D3D3D3"/>
              <w:right w:val="single" w:sz="4" w:space="0" w:color="D3D3D3"/>
            </w:tcBorders>
            <w:shd w:val="clear" w:color="auto" w:fill="auto"/>
            <w:vAlign w:val="center"/>
            <w:hideMark/>
          </w:tcPr>
          <w:p w14:paraId="22CF622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121.863,00</w:t>
            </w:r>
          </w:p>
        </w:tc>
        <w:tc>
          <w:tcPr>
            <w:tcW w:w="347" w:type="pct"/>
            <w:tcBorders>
              <w:top w:val="nil"/>
              <w:left w:val="nil"/>
              <w:bottom w:val="single" w:sz="4" w:space="0" w:color="D3D3D3"/>
              <w:right w:val="single" w:sz="4" w:space="0" w:color="D3D3D3"/>
            </w:tcBorders>
            <w:shd w:val="clear" w:color="auto" w:fill="auto"/>
            <w:vAlign w:val="center"/>
            <w:hideMark/>
          </w:tcPr>
          <w:p w14:paraId="08F554E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46C7CB0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2.657.974,31</w:t>
            </w:r>
          </w:p>
        </w:tc>
      </w:tr>
      <w:tr w:rsidR="0038751D" w:rsidRPr="002C141F" w14:paraId="1C69E0C4" w14:textId="77777777"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6C788FC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68304750"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15" w:type="pct"/>
            <w:tcBorders>
              <w:top w:val="nil"/>
              <w:left w:val="nil"/>
              <w:bottom w:val="single" w:sz="4" w:space="0" w:color="D3D3D3"/>
              <w:right w:val="single" w:sz="4" w:space="0" w:color="D3D3D3"/>
            </w:tcBorders>
            <w:shd w:val="clear" w:color="auto" w:fill="auto"/>
            <w:vAlign w:val="center"/>
            <w:hideMark/>
          </w:tcPr>
          <w:p w14:paraId="1F2CC4A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1381B09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7160238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103F3B3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17.631,13</w:t>
            </w:r>
          </w:p>
        </w:tc>
        <w:tc>
          <w:tcPr>
            <w:tcW w:w="505" w:type="pct"/>
            <w:tcBorders>
              <w:top w:val="nil"/>
              <w:left w:val="nil"/>
              <w:bottom w:val="single" w:sz="4" w:space="0" w:color="D3D3D3"/>
              <w:right w:val="single" w:sz="4" w:space="0" w:color="D3D3D3"/>
            </w:tcBorders>
            <w:shd w:val="clear" w:color="auto" w:fill="auto"/>
            <w:vAlign w:val="center"/>
            <w:hideMark/>
          </w:tcPr>
          <w:p w14:paraId="64CEC88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auto" w:fill="auto"/>
            <w:vAlign w:val="center"/>
            <w:hideMark/>
          </w:tcPr>
          <w:p w14:paraId="6BEEC07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159CF7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12.936,00</w:t>
            </w:r>
          </w:p>
        </w:tc>
        <w:tc>
          <w:tcPr>
            <w:tcW w:w="476" w:type="pct"/>
            <w:tcBorders>
              <w:top w:val="nil"/>
              <w:left w:val="nil"/>
              <w:bottom w:val="single" w:sz="4" w:space="0" w:color="D3D3D3"/>
              <w:right w:val="single" w:sz="4" w:space="0" w:color="D3D3D3"/>
            </w:tcBorders>
            <w:shd w:val="clear" w:color="708090" w:fill="708090"/>
            <w:vAlign w:val="center"/>
            <w:hideMark/>
          </w:tcPr>
          <w:p w14:paraId="2D792AC0"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30.567,13</w:t>
            </w:r>
          </w:p>
        </w:tc>
      </w:tr>
      <w:tr w:rsidR="0038751D" w:rsidRPr="002C141F" w14:paraId="6D27A36C" w14:textId="77777777"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24E090F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56259AA2"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515" w:type="pct"/>
            <w:tcBorders>
              <w:top w:val="nil"/>
              <w:left w:val="nil"/>
              <w:bottom w:val="single" w:sz="4" w:space="0" w:color="D3D3D3"/>
              <w:right w:val="single" w:sz="4" w:space="0" w:color="D3D3D3"/>
            </w:tcBorders>
            <w:shd w:val="clear" w:color="auto" w:fill="auto"/>
            <w:vAlign w:val="center"/>
            <w:hideMark/>
          </w:tcPr>
          <w:p w14:paraId="7BAA295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49FFFAE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7C49D1D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37037E4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45.273,00</w:t>
            </w:r>
          </w:p>
        </w:tc>
        <w:tc>
          <w:tcPr>
            <w:tcW w:w="505" w:type="pct"/>
            <w:tcBorders>
              <w:top w:val="nil"/>
              <w:left w:val="nil"/>
              <w:bottom w:val="single" w:sz="4" w:space="0" w:color="D3D3D3"/>
              <w:right w:val="single" w:sz="4" w:space="0" w:color="D3D3D3"/>
            </w:tcBorders>
            <w:shd w:val="clear" w:color="auto" w:fill="auto"/>
            <w:vAlign w:val="center"/>
            <w:hideMark/>
          </w:tcPr>
          <w:p w14:paraId="1C10D9C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76.241,00</w:t>
            </w:r>
          </w:p>
        </w:tc>
        <w:tc>
          <w:tcPr>
            <w:tcW w:w="476" w:type="pct"/>
            <w:tcBorders>
              <w:top w:val="nil"/>
              <w:left w:val="nil"/>
              <w:bottom w:val="single" w:sz="4" w:space="0" w:color="D3D3D3"/>
              <w:right w:val="single" w:sz="4" w:space="0" w:color="D3D3D3"/>
            </w:tcBorders>
            <w:shd w:val="clear" w:color="auto" w:fill="auto"/>
            <w:vAlign w:val="center"/>
            <w:hideMark/>
          </w:tcPr>
          <w:p w14:paraId="4D7FEC5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279.232,00</w:t>
            </w:r>
          </w:p>
        </w:tc>
        <w:tc>
          <w:tcPr>
            <w:tcW w:w="347" w:type="pct"/>
            <w:tcBorders>
              <w:top w:val="nil"/>
              <w:left w:val="nil"/>
              <w:bottom w:val="single" w:sz="4" w:space="0" w:color="D3D3D3"/>
              <w:right w:val="single" w:sz="4" w:space="0" w:color="D3D3D3"/>
            </w:tcBorders>
            <w:shd w:val="clear" w:color="auto" w:fill="auto"/>
            <w:vAlign w:val="center"/>
            <w:hideMark/>
          </w:tcPr>
          <w:p w14:paraId="3F9B2DF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3F3EF41C"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400.746,00</w:t>
            </w:r>
          </w:p>
        </w:tc>
      </w:tr>
      <w:tr w:rsidR="0038751D" w:rsidRPr="002C141F" w14:paraId="1A8FCEB8" w14:textId="77777777"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14:paraId="24B54A7E"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28" w:type="pct"/>
            <w:tcBorders>
              <w:top w:val="nil"/>
              <w:left w:val="nil"/>
              <w:bottom w:val="single" w:sz="4" w:space="0" w:color="D3D3D3"/>
              <w:right w:val="single" w:sz="4" w:space="0" w:color="D3D3D3"/>
            </w:tcBorders>
            <w:shd w:val="clear" w:color="708090" w:fill="708090"/>
            <w:vAlign w:val="center"/>
            <w:hideMark/>
          </w:tcPr>
          <w:p w14:paraId="59F778BF"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15" w:type="pct"/>
            <w:tcBorders>
              <w:top w:val="nil"/>
              <w:left w:val="nil"/>
              <w:bottom w:val="single" w:sz="4" w:space="0" w:color="D3D3D3"/>
              <w:right w:val="single" w:sz="4" w:space="0" w:color="D3D3D3"/>
            </w:tcBorders>
            <w:shd w:val="clear" w:color="708090" w:fill="708090"/>
            <w:vAlign w:val="center"/>
            <w:hideMark/>
          </w:tcPr>
          <w:p w14:paraId="05E0215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14:paraId="026BB3F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61" w:type="pct"/>
            <w:tcBorders>
              <w:top w:val="nil"/>
              <w:left w:val="nil"/>
              <w:bottom w:val="single" w:sz="4" w:space="0" w:color="D3D3D3"/>
              <w:right w:val="single" w:sz="4" w:space="0" w:color="D3D3D3"/>
            </w:tcBorders>
            <w:shd w:val="clear" w:color="708090" w:fill="708090"/>
            <w:vAlign w:val="center"/>
            <w:hideMark/>
          </w:tcPr>
          <w:p w14:paraId="78E2D3E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30E83D55"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8.637.019,30</w:t>
            </w:r>
          </w:p>
        </w:tc>
        <w:tc>
          <w:tcPr>
            <w:tcW w:w="505" w:type="pct"/>
            <w:tcBorders>
              <w:top w:val="nil"/>
              <w:left w:val="nil"/>
              <w:bottom w:val="single" w:sz="4" w:space="0" w:color="D3D3D3"/>
              <w:right w:val="single" w:sz="4" w:space="0" w:color="D3D3D3"/>
            </w:tcBorders>
            <w:shd w:val="clear" w:color="708090" w:fill="708090"/>
            <w:vAlign w:val="center"/>
            <w:hideMark/>
          </w:tcPr>
          <w:p w14:paraId="5885AC6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21.939.523,72</w:t>
            </w:r>
          </w:p>
        </w:tc>
        <w:tc>
          <w:tcPr>
            <w:tcW w:w="476" w:type="pct"/>
            <w:tcBorders>
              <w:top w:val="nil"/>
              <w:left w:val="nil"/>
              <w:bottom w:val="single" w:sz="4" w:space="0" w:color="D3D3D3"/>
              <w:right w:val="single" w:sz="4" w:space="0" w:color="D3D3D3"/>
            </w:tcBorders>
            <w:shd w:val="clear" w:color="708090" w:fill="708090"/>
            <w:vAlign w:val="center"/>
            <w:hideMark/>
          </w:tcPr>
          <w:p w14:paraId="1B3328E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56.344.551,96</w:t>
            </w:r>
          </w:p>
        </w:tc>
        <w:tc>
          <w:tcPr>
            <w:tcW w:w="347" w:type="pct"/>
            <w:tcBorders>
              <w:top w:val="nil"/>
              <w:left w:val="nil"/>
              <w:bottom w:val="single" w:sz="4" w:space="0" w:color="D3D3D3"/>
              <w:right w:val="single" w:sz="4" w:space="0" w:color="D3D3D3"/>
            </w:tcBorders>
            <w:shd w:val="clear" w:color="708090" w:fill="708090"/>
            <w:vAlign w:val="center"/>
            <w:hideMark/>
          </w:tcPr>
          <w:p w14:paraId="14B4348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13.283,15</w:t>
            </w:r>
          </w:p>
        </w:tc>
        <w:tc>
          <w:tcPr>
            <w:tcW w:w="476" w:type="pct"/>
            <w:tcBorders>
              <w:top w:val="nil"/>
              <w:left w:val="nil"/>
              <w:bottom w:val="single" w:sz="4" w:space="0" w:color="D3D3D3"/>
              <w:right w:val="single" w:sz="4" w:space="0" w:color="D3D3D3"/>
            </w:tcBorders>
            <w:shd w:val="clear" w:color="708090" w:fill="708090"/>
            <w:vAlign w:val="center"/>
            <w:hideMark/>
          </w:tcPr>
          <w:p w14:paraId="6050E5E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86.934.378,13</w:t>
            </w:r>
          </w:p>
        </w:tc>
      </w:tr>
    </w:tbl>
    <w:p w14:paraId="19FA247D" w14:textId="77777777" w:rsidR="009E5420" w:rsidRPr="002C141F" w:rsidRDefault="009E5420" w:rsidP="00BD6F6E">
      <w:pPr>
        <w:pStyle w:val="AralkYok"/>
      </w:pPr>
    </w:p>
    <w:p w14:paraId="2C56995E" w14:textId="77777777" w:rsidR="00AB0FC6" w:rsidRPr="002C141F" w:rsidRDefault="004C282A" w:rsidP="00385AC9">
      <w:pPr>
        <w:pStyle w:val="Balk5"/>
        <w:rPr>
          <w:lang w:val="en-US"/>
        </w:rPr>
      </w:pPr>
      <w:bookmarkStart w:id="504" w:name="_Toc520881446"/>
      <w:r w:rsidRPr="002C141F">
        <w:rPr>
          <w:lang w:val="en-US"/>
        </w:rPr>
        <w:t>Table</w:t>
      </w:r>
      <w:r w:rsidR="00AB0FC6" w:rsidRPr="002C141F">
        <w:rPr>
          <w:lang w:val="en-US"/>
        </w:rPr>
        <w:t xml:space="preserve"> 10.76 TUNCELİ</w:t>
      </w:r>
      <w:bookmarkEnd w:id="503"/>
      <w:bookmarkEnd w:id="504"/>
    </w:p>
    <w:tbl>
      <w:tblPr>
        <w:tblW w:w="5229" w:type="pct"/>
        <w:tblCellMar>
          <w:left w:w="70" w:type="dxa"/>
          <w:right w:w="70" w:type="dxa"/>
        </w:tblCellMar>
        <w:tblLook w:val="04A0" w:firstRow="1" w:lastRow="0" w:firstColumn="1" w:lastColumn="0" w:noHBand="0" w:noVBand="1"/>
      </w:tblPr>
      <w:tblGrid>
        <w:gridCol w:w="3199"/>
        <w:gridCol w:w="1184"/>
        <w:gridCol w:w="1543"/>
        <w:gridCol w:w="998"/>
        <w:gridCol w:w="1335"/>
        <w:gridCol w:w="1055"/>
        <w:gridCol w:w="948"/>
        <w:gridCol w:w="998"/>
        <w:gridCol w:w="998"/>
        <w:gridCol w:w="1643"/>
      </w:tblGrid>
      <w:tr w:rsidR="0038751D" w:rsidRPr="002C141F" w14:paraId="38AC4273" w14:textId="77777777" w:rsidTr="0038751D">
        <w:trPr>
          <w:trHeight w:val="420"/>
        </w:trPr>
        <w:tc>
          <w:tcPr>
            <w:tcW w:w="11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1466958"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TUNCELİ</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5543FF4D"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2CA61EDD"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7BFAE1B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62B23D16"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6ADE6EE6"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360" w:type="pct"/>
            <w:tcBorders>
              <w:top w:val="single" w:sz="4" w:space="0" w:color="D3D3D3"/>
              <w:left w:val="nil"/>
              <w:bottom w:val="single" w:sz="4" w:space="0" w:color="D3D3D3"/>
              <w:right w:val="single" w:sz="4" w:space="0" w:color="D3D3D3"/>
            </w:tcBorders>
            <w:shd w:val="clear" w:color="6E9ECA" w:fill="6E9ECA"/>
            <w:vAlign w:val="center"/>
            <w:hideMark/>
          </w:tcPr>
          <w:p w14:paraId="72515BB2"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3637BC77"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1346045D"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603" w:type="pct"/>
            <w:tcBorders>
              <w:top w:val="single" w:sz="4" w:space="0" w:color="D3D3D3"/>
              <w:left w:val="nil"/>
              <w:bottom w:val="single" w:sz="4" w:space="0" w:color="D3D3D3"/>
              <w:right w:val="single" w:sz="4" w:space="0" w:color="D3D3D3"/>
            </w:tcBorders>
            <w:shd w:val="clear" w:color="6E9ECA" w:fill="6E9ECA"/>
            <w:vAlign w:val="center"/>
            <w:hideMark/>
          </w:tcPr>
          <w:p w14:paraId="0022232E"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1E66B0A2" w14:textId="77777777" w:rsidTr="0038751D">
        <w:trPr>
          <w:trHeight w:val="300"/>
        </w:trPr>
        <w:tc>
          <w:tcPr>
            <w:tcW w:w="1163" w:type="pct"/>
            <w:tcBorders>
              <w:top w:val="nil"/>
              <w:left w:val="single" w:sz="4" w:space="0" w:color="D3D3D3"/>
              <w:bottom w:val="single" w:sz="4" w:space="0" w:color="D3D3D3"/>
              <w:right w:val="single" w:sz="4" w:space="0" w:color="D3D3D3"/>
            </w:tcBorders>
            <w:shd w:val="clear" w:color="708090" w:fill="708090"/>
            <w:vAlign w:val="center"/>
            <w:hideMark/>
          </w:tcPr>
          <w:p w14:paraId="437E0C19"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38" w:type="pct"/>
            <w:tcBorders>
              <w:top w:val="nil"/>
              <w:left w:val="nil"/>
              <w:bottom w:val="single" w:sz="4" w:space="0" w:color="D3D3D3"/>
              <w:right w:val="single" w:sz="4" w:space="0" w:color="D3D3D3"/>
            </w:tcBorders>
            <w:shd w:val="clear" w:color="708090" w:fill="708090"/>
            <w:vAlign w:val="center"/>
            <w:hideMark/>
          </w:tcPr>
          <w:p w14:paraId="55A2E689"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67" w:type="pct"/>
            <w:tcBorders>
              <w:top w:val="nil"/>
              <w:left w:val="nil"/>
              <w:bottom w:val="single" w:sz="4" w:space="0" w:color="D3D3D3"/>
              <w:right w:val="single" w:sz="4" w:space="0" w:color="D3D3D3"/>
            </w:tcBorders>
            <w:shd w:val="clear" w:color="auto" w:fill="auto"/>
            <w:vAlign w:val="center"/>
            <w:hideMark/>
          </w:tcPr>
          <w:p w14:paraId="6572EC3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04DDAB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46FC3D4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55C7B08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858.636,00</w:t>
            </w:r>
          </w:p>
        </w:tc>
        <w:tc>
          <w:tcPr>
            <w:tcW w:w="360" w:type="pct"/>
            <w:tcBorders>
              <w:top w:val="nil"/>
              <w:left w:val="nil"/>
              <w:bottom w:val="single" w:sz="4" w:space="0" w:color="D3D3D3"/>
              <w:right w:val="single" w:sz="4" w:space="0" w:color="D3D3D3"/>
            </w:tcBorders>
            <w:shd w:val="clear" w:color="auto" w:fill="auto"/>
            <w:vAlign w:val="center"/>
            <w:hideMark/>
          </w:tcPr>
          <w:p w14:paraId="68CBD57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6EC895A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021678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3C8D93A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858.636,00</w:t>
            </w:r>
          </w:p>
        </w:tc>
      </w:tr>
      <w:tr w:rsidR="0038751D" w:rsidRPr="002C141F" w14:paraId="5739EB8D" w14:textId="77777777" w:rsidTr="0038751D">
        <w:trPr>
          <w:trHeight w:val="300"/>
        </w:trPr>
        <w:tc>
          <w:tcPr>
            <w:tcW w:w="1163" w:type="pct"/>
            <w:tcBorders>
              <w:top w:val="nil"/>
              <w:left w:val="single" w:sz="4" w:space="0" w:color="D3D3D3"/>
              <w:bottom w:val="single" w:sz="4" w:space="0" w:color="D3D3D3"/>
              <w:right w:val="single" w:sz="4" w:space="0" w:color="D3D3D3"/>
            </w:tcBorders>
            <w:shd w:val="clear" w:color="708090" w:fill="708090"/>
            <w:vAlign w:val="center"/>
            <w:hideMark/>
          </w:tcPr>
          <w:p w14:paraId="6493027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76D2008B"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67" w:type="pct"/>
            <w:tcBorders>
              <w:top w:val="nil"/>
              <w:left w:val="nil"/>
              <w:bottom w:val="single" w:sz="4" w:space="0" w:color="D3D3D3"/>
              <w:right w:val="single" w:sz="4" w:space="0" w:color="D3D3D3"/>
            </w:tcBorders>
            <w:shd w:val="clear" w:color="708090" w:fill="708090"/>
            <w:vAlign w:val="center"/>
            <w:hideMark/>
          </w:tcPr>
          <w:p w14:paraId="716BBD9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14:paraId="4D56509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14:paraId="035F2E0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84" w:type="pct"/>
            <w:tcBorders>
              <w:top w:val="nil"/>
              <w:left w:val="nil"/>
              <w:bottom w:val="single" w:sz="4" w:space="0" w:color="D3D3D3"/>
              <w:right w:val="single" w:sz="4" w:space="0" w:color="D3D3D3"/>
            </w:tcBorders>
            <w:shd w:val="clear" w:color="708090" w:fill="708090"/>
            <w:vAlign w:val="center"/>
            <w:hideMark/>
          </w:tcPr>
          <w:p w14:paraId="7576066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858.636,00</w:t>
            </w:r>
          </w:p>
        </w:tc>
        <w:tc>
          <w:tcPr>
            <w:tcW w:w="360" w:type="pct"/>
            <w:tcBorders>
              <w:top w:val="nil"/>
              <w:left w:val="nil"/>
              <w:bottom w:val="single" w:sz="4" w:space="0" w:color="D3D3D3"/>
              <w:right w:val="single" w:sz="4" w:space="0" w:color="D3D3D3"/>
            </w:tcBorders>
            <w:shd w:val="clear" w:color="708090" w:fill="708090"/>
            <w:vAlign w:val="center"/>
            <w:hideMark/>
          </w:tcPr>
          <w:p w14:paraId="4BE0964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14:paraId="01F1FB30"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14:paraId="3B3E084D"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55D13DB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858.636,00</w:t>
            </w:r>
          </w:p>
        </w:tc>
      </w:tr>
    </w:tbl>
    <w:p w14:paraId="640E5809" w14:textId="77777777" w:rsidR="00AB0FC6" w:rsidRPr="002C141F" w:rsidRDefault="004C282A" w:rsidP="0038751D">
      <w:pPr>
        <w:pStyle w:val="Balk5"/>
        <w:ind w:left="0" w:firstLine="0"/>
        <w:rPr>
          <w:lang w:val="en-US"/>
        </w:rPr>
      </w:pPr>
      <w:bookmarkStart w:id="505" w:name="_Toc445993594"/>
      <w:bookmarkStart w:id="506" w:name="_Toc520881447"/>
      <w:r w:rsidRPr="002C141F">
        <w:rPr>
          <w:lang w:val="en-US"/>
        </w:rPr>
        <w:lastRenderedPageBreak/>
        <w:t>Table</w:t>
      </w:r>
      <w:r w:rsidR="00AB0FC6" w:rsidRPr="002C141F">
        <w:rPr>
          <w:lang w:val="en-US"/>
        </w:rPr>
        <w:t xml:space="preserve"> 10.77 UŞAK</w:t>
      </w:r>
      <w:bookmarkEnd w:id="505"/>
      <w:bookmarkEnd w:id="506"/>
    </w:p>
    <w:tbl>
      <w:tblPr>
        <w:tblW w:w="5229" w:type="pct"/>
        <w:tblCellMar>
          <w:left w:w="70" w:type="dxa"/>
          <w:right w:w="70" w:type="dxa"/>
        </w:tblCellMar>
        <w:tblLook w:val="04A0" w:firstRow="1" w:lastRow="0" w:firstColumn="1" w:lastColumn="0" w:noHBand="0" w:noVBand="1"/>
      </w:tblPr>
      <w:tblGrid>
        <w:gridCol w:w="2489"/>
        <w:gridCol w:w="1240"/>
        <w:gridCol w:w="1365"/>
        <w:gridCol w:w="954"/>
        <w:gridCol w:w="1335"/>
        <w:gridCol w:w="1411"/>
        <w:gridCol w:w="1332"/>
        <w:gridCol w:w="1309"/>
        <w:gridCol w:w="1055"/>
        <w:gridCol w:w="1411"/>
      </w:tblGrid>
      <w:tr w:rsidR="0038751D" w:rsidRPr="002C141F" w14:paraId="545DB419" w14:textId="77777777" w:rsidTr="0038751D">
        <w:trPr>
          <w:trHeight w:val="420"/>
        </w:trPr>
        <w:tc>
          <w:tcPr>
            <w:tcW w:w="9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544CF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UŞAK</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14:paraId="5E19E863"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22F50871"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2D518ECD"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2CE0075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29868FA4"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2A4143CC"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95" w:type="pct"/>
            <w:tcBorders>
              <w:top w:val="single" w:sz="4" w:space="0" w:color="D3D3D3"/>
              <w:left w:val="nil"/>
              <w:bottom w:val="single" w:sz="4" w:space="0" w:color="D3D3D3"/>
              <w:right w:val="single" w:sz="4" w:space="0" w:color="D3D3D3"/>
            </w:tcBorders>
            <w:shd w:val="clear" w:color="6E9ECA" w:fill="6E9ECA"/>
            <w:vAlign w:val="center"/>
            <w:hideMark/>
          </w:tcPr>
          <w:p w14:paraId="24D2ABF3"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411B3DA7"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4D19083C"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13320E59" w14:textId="77777777"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29D2F5CE"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1D2CA7B2"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552A128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A16C8F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727D35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7DE2976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195.103,29</w:t>
            </w:r>
          </w:p>
        </w:tc>
        <w:tc>
          <w:tcPr>
            <w:tcW w:w="515" w:type="pct"/>
            <w:tcBorders>
              <w:top w:val="nil"/>
              <w:left w:val="nil"/>
              <w:bottom w:val="single" w:sz="4" w:space="0" w:color="D3D3D3"/>
              <w:right w:val="single" w:sz="4" w:space="0" w:color="D3D3D3"/>
            </w:tcBorders>
            <w:shd w:val="clear" w:color="auto" w:fill="auto"/>
            <w:vAlign w:val="center"/>
            <w:hideMark/>
          </w:tcPr>
          <w:p w14:paraId="78D62C9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95" w:type="pct"/>
            <w:tcBorders>
              <w:top w:val="nil"/>
              <w:left w:val="nil"/>
              <w:bottom w:val="single" w:sz="4" w:space="0" w:color="D3D3D3"/>
              <w:right w:val="single" w:sz="4" w:space="0" w:color="D3D3D3"/>
            </w:tcBorders>
            <w:shd w:val="clear" w:color="auto" w:fill="auto"/>
            <w:vAlign w:val="center"/>
            <w:hideMark/>
          </w:tcPr>
          <w:p w14:paraId="4B7A953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8BB6DD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152.798,02</w:t>
            </w:r>
          </w:p>
        </w:tc>
        <w:tc>
          <w:tcPr>
            <w:tcW w:w="513" w:type="pct"/>
            <w:tcBorders>
              <w:top w:val="nil"/>
              <w:left w:val="nil"/>
              <w:bottom w:val="single" w:sz="4" w:space="0" w:color="D3D3D3"/>
              <w:right w:val="single" w:sz="4" w:space="0" w:color="D3D3D3"/>
            </w:tcBorders>
            <w:shd w:val="clear" w:color="708090" w:fill="708090"/>
            <w:vAlign w:val="center"/>
            <w:hideMark/>
          </w:tcPr>
          <w:p w14:paraId="0972C66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347.901,31</w:t>
            </w:r>
          </w:p>
        </w:tc>
      </w:tr>
      <w:tr w:rsidR="0038751D" w:rsidRPr="002C141F" w14:paraId="71518892" w14:textId="77777777"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025D374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4D1DD164"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515" w:type="pct"/>
            <w:tcBorders>
              <w:top w:val="nil"/>
              <w:left w:val="nil"/>
              <w:bottom w:val="single" w:sz="4" w:space="0" w:color="D3D3D3"/>
              <w:right w:val="single" w:sz="4" w:space="0" w:color="D3D3D3"/>
            </w:tcBorders>
            <w:shd w:val="clear" w:color="auto" w:fill="auto"/>
            <w:vAlign w:val="center"/>
            <w:hideMark/>
          </w:tcPr>
          <w:p w14:paraId="0BF6D12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8.308.603,38</w:t>
            </w:r>
          </w:p>
        </w:tc>
        <w:tc>
          <w:tcPr>
            <w:tcW w:w="361" w:type="pct"/>
            <w:tcBorders>
              <w:top w:val="nil"/>
              <w:left w:val="nil"/>
              <w:bottom w:val="single" w:sz="4" w:space="0" w:color="D3D3D3"/>
              <w:right w:val="single" w:sz="4" w:space="0" w:color="D3D3D3"/>
            </w:tcBorders>
            <w:shd w:val="clear" w:color="auto" w:fill="auto"/>
            <w:vAlign w:val="center"/>
            <w:hideMark/>
          </w:tcPr>
          <w:p w14:paraId="16C3B91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DA15A7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21935C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120.060.196,84</w:t>
            </w:r>
          </w:p>
        </w:tc>
        <w:tc>
          <w:tcPr>
            <w:tcW w:w="515" w:type="pct"/>
            <w:tcBorders>
              <w:top w:val="nil"/>
              <w:left w:val="nil"/>
              <w:bottom w:val="single" w:sz="4" w:space="0" w:color="D3D3D3"/>
              <w:right w:val="single" w:sz="4" w:space="0" w:color="D3D3D3"/>
            </w:tcBorders>
            <w:shd w:val="clear" w:color="auto" w:fill="auto"/>
            <w:vAlign w:val="center"/>
            <w:hideMark/>
          </w:tcPr>
          <w:p w14:paraId="7C31723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95" w:type="pct"/>
            <w:tcBorders>
              <w:top w:val="nil"/>
              <w:left w:val="nil"/>
              <w:bottom w:val="single" w:sz="4" w:space="0" w:color="D3D3D3"/>
              <w:right w:val="single" w:sz="4" w:space="0" w:color="D3D3D3"/>
            </w:tcBorders>
            <w:shd w:val="clear" w:color="auto" w:fill="auto"/>
            <w:vAlign w:val="center"/>
            <w:hideMark/>
          </w:tcPr>
          <w:p w14:paraId="0FF71D5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62D748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8DC951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128.368.800,22</w:t>
            </w:r>
          </w:p>
        </w:tc>
      </w:tr>
      <w:tr w:rsidR="0038751D" w:rsidRPr="002C141F" w14:paraId="19D82ED9" w14:textId="77777777"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5FF13FB9"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4526919F"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73AD4C7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5A5A500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55BE348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7CF1FA2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118.404,00</w:t>
            </w:r>
          </w:p>
        </w:tc>
        <w:tc>
          <w:tcPr>
            <w:tcW w:w="515" w:type="pct"/>
            <w:tcBorders>
              <w:top w:val="nil"/>
              <w:left w:val="nil"/>
              <w:bottom w:val="single" w:sz="4" w:space="0" w:color="D3D3D3"/>
              <w:right w:val="single" w:sz="4" w:space="0" w:color="D3D3D3"/>
            </w:tcBorders>
            <w:shd w:val="clear" w:color="auto" w:fill="auto"/>
            <w:vAlign w:val="center"/>
            <w:hideMark/>
          </w:tcPr>
          <w:p w14:paraId="6A16A59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312.827,00</w:t>
            </w:r>
          </w:p>
        </w:tc>
        <w:tc>
          <w:tcPr>
            <w:tcW w:w="495" w:type="pct"/>
            <w:tcBorders>
              <w:top w:val="nil"/>
              <w:left w:val="nil"/>
              <w:bottom w:val="single" w:sz="4" w:space="0" w:color="D3D3D3"/>
              <w:right w:val="single" w:sz="4" w:space="0" w:color="D3D3D3"/>
            </w:tcBorders>
            <w:shd w:val="clear" w:color="auto" w:fill="auto"/>
            <w:vAlign w:val="center"/>
            <w:hideMark/>
          </w:tcPr>
          <w:p w14:paraId="01DAD88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3B1DB5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9382460"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431.231,00</w:t>
            </w:r>
          </w:p>
        </w:tc>
      </w:tr>
      <w:tr w:rsidR="0038751D" w:rsidRPr="002C141F" w14:paraId="56BA0F65" w14:textId="77777777"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158A089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6B7910FA"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1E8D2B8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28CB925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24B8F0B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5F7544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8.556,00</w:t>
            </w:r>
          </w:p>
        </w:tc>
        <w:tc>
          <w:tcPr>
            <w:tcW w:w="515" w:type="pct"/>
            <w:tcBorders>
              <w:top w:val="nil"/>
              <w:left w:val="nil"/>
              <w:bottom w:val="single" w:sz="4" w:space="0" w:color="D3D3D3"/>
              <w:right w:val="single" w:sz="4" w:space="0" w:color="D3D3D3"/>
            </w:tcBorders>
            <w:shd w:val="clear" w:color="auto" w:fill="auto"/>
            <w:vAlign w:val="center"/>
            <w:hideMark/>
          </w:tcPr>
          <w:p w14:paraId="5C69F42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95" w:type="pct"/>
            <w:tcBorders>
              <w:top w:val="nil"/>
              <w:left w:val="nil"/>
              <w:bottom w:val="single" w:sz="4" w:space="0" w:color="D3D3D3"/>
              <w:right w:val="single" w:sz="4" w:space="0" w:color="D3D3D3"/>
            </w:tcBorders>
            <w:shd w:val="clear" w:color="auto" w:fill="auto"/>
            <w:vAlign w:val="center"/>
            <w:hideMark/>
          </w:tcPr>
          <w:p w14:paraId="67C932E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CB25F2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51F8F41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8.556,00</w:t>
            </w:r>
          </w:p>
        </w:tc>
      </w:tr>
      <w:tr w:rsidR="0038751D" w:rsidRPr="002C141F" w14:paraId="23F310B4" w14:textId="77777777"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3AED702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41F3850B"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515" w:type="pct"/>
            <w:tcBorders>
              <w:top w:val="nil"/>
              <w:left w:val="nil"/>
              <w:bottom w:val="single" w:sz="4" w:space="0" w:color="D3D3D3"/>
              <w:right w:val="single" w:sz="4" w:space="0" w:color="D3D3D3"/>
            </w:tcBorders>
            <w:shd w:val="clear" w:color="auto" w:fill="auto"/>
            <w:vAlign w:val="center"/>
            <w:hideMark/>
          </w:tcPr>
          <w:p w14:paraId="3643D5C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36D2AE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E12CFA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62B62D2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63.307,00</w:t>
            </w:r>
          </w:p>
        </w:tc>
        <w:tc>
          <w:tcPr>
            <w:tcW w:w="515" w:type="pct"/>
            <w:tcBorders>
              <w:top w:val="nil"/>
              <w:left w:val="nil"/>
              <w:bottom w:val="single" w:sz="4" w:space="0" w:color="D3D3D3"/>
              <w:right w:val="single" w:sz="4" w:space="0" w:color="D3D3D3"/>
            </w:tcBorders>
            <w:shd w:val="clear" w:color="auto" w:fill="auto"/>
            <w:vAlign w:val="center"/>
            <w:hideMark/>
          </w:tcPr>
          <w:p w14:paraId="01EF6D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95" w:type="pct"/>
            <w:tcBorders>
              <w:top w:val="nil"/>
              <w:left w:val="nil"/>
              <w:bottom w:val="single" w:sz="4" w:space="0" w:color="D3D3D3"/>
              <w:right w:val="single" w:sz="4" w:space="0" w:color="D3D3D3"/>
            </w:tcBorders>
            <w:shd w:val="clear" w:color="auto" w:fill="auto"/>
            <w:vAlign w:val="center"/>
            <w:hideMark/>
          </w:tcPr>
          <w:p w14:paraId="595872B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134AB2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4C95A54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63.307,00</w:t>
            </w:r>
          </w:p>
        </w:tc>
      </w:tr>
      <w:tr w:rsidR="0038751D" w:rsidRPr="002C141F" w14:paraId="709734F0" w14:textId="77777777"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3ED496C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UDAŞ UŞAK DOĞALGAZ DAĞITIM SANAYİ VE TİCARET ANONİM ŞİRKETİ</w:t>
            </w:r>
          </w:p>
        </w:tc>
        <w:tc>
          <w:tcPr>
            <w:tcW w:w="470" w:type="pct"/>
            <w:tcBorders>
              <w:top w:val="nil"/>
              <w:left w:val="nil"/>
              <w:bottom w:val="single" w:sz="4" w:space="0" w:color="D3D3D3"/>
              <w:right w:val="single" w:sz="4" w:space="0" w:color="D3D3D3"/>
            </w:tcBorders>
            <w:shd w:val="clear" w:color="708090" w:fill="708090"/>
            <w:vAlign w:val="center"/>
            <w:hideMark/>
          </w:tcPr>
          <w:p w14:paraId="7CA9B592"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515" w:type="pct"/>
            <w:tcBorders>
              <w:top w:val="nil"/>
              <w:left w:val="nil"/>
              <w:bottom w:val="single" w:sz="4" w:space="0" w:color="D3D3D3"/>
              <w:right w:val="single" w:sz="4" w:space="0" w:color="D3D3D3"/>
            </w:tcBorders>
            <w:shd w:val="clear" w:color="auto" w:fill="auto"/>
            <w:vAlign w:val="center"/>
            <w:hideMark/>
          </w:tcPr>
          <w:p w14:paraId="15A79B5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6.969.407,75</w:t>
            </w:r>
          </w:p>
        </w:tc>
        <w:tc>
          <w:tcPr>
            <w:tcW w:w="361" w:type="pct"/>
            <w:tcBorders>
              <w:top w:val="nil"/>
              <w:left w:val="nil"/>
              <w:bottom w:val="single" w:sz="4" w:space="0" w:color="D3D3D3"/>
              <w:right w:val="single" w:sz="4" w:space="0" w:color="D3D3D3"/>
            </w:tcBorders>
            <w:shd w:val="clear" w:color="auto" w:fill="auto"/>
            <w:vAlign w:val="center"/>
            <w:hideMark/>
          </w:tcPr>
          <w:p w14:paraId="59FF82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20.019,01</w:t>
            </w:r>
          </w:p>
        </w:tc>
        <w:tc>
          <w:tcPr>
            <w:tcW w:w="310" w:type="pct"/>
            <w:tcBorders>
              <w:top w:val="nil"/>
              <w:left w:val="nil"/>
              <w:bottom w:val="single" w:sz="4" w:space="0" w:color="D3D3D3"/>
              <w:right w:val="single" w:sz="4" w:space="0" w:color="D3D3D3"/>
            </w:tcBorders>
            <w:shd w:val="clear" w:color="auto" w:fill="auto"/>
            <w:vAlign w:val="center"/>
            <w:hideMark/>
          </w:tcPr>
          <w:p w14:paraId="3A31877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5" w:type="pct"/>
            <w:tcBorders>
              <w:top w:val="nil"/>
              <w:left w:val="nil"/>
              <w:bottom w:val="single" w:sz="4" w:space="0" w:color="D3D3D3"/>
              <w:right w:val="single" w:sz="4" w:space="0" w:color="D3D3D3"/>
            </w:tcBorders>
            <w:shd w:val="clear" w:color="auto" w:fill="auto"/>
            <w:vAlign w:val="center"/>
            <w:hideMark/>
          </w:tcPr>
          <w:p w14:paraId="19276E0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7.793.657,21</w:t>
            </w:r>
          </w:p>
        </w:tc>
        <w:tc>
          <w:tcPr>
            <w:tcW w:w="515" w:type="pct"/>
            <w:tcBorders>
              <w:top w:val="nil"/>
              <w:left w:val="nil"/>
              <w:bottom w:val="single" w:sz="4" w:space="0" w:color="D3D3D3"/>
              <w:right w:val="single" w:sz="4" w:space="0" w:color="D3D3D3"/>
            </w:tcBorders>
            <w:shd w:val="clear" w:color="auto" w:fill="auto"/>
            <w:vAlign w:val="center"/>
            <w:hideMark/>
          </w:tcPr>
          <w:p w14:paraId="18B59F9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10.095.104,77</w:t>
            </w:r>
          </w:p>
        </w:tc>
        <w:tc>
          <w:tcPr>
            <w:tcW w:w="495" w:type="pct"/>
            <w:tcBorders>
              <w:top w:val="nil"/>
              <w:left w:val="nil"/>
              <w:bottom w:val="single" w:sz="4" w:space="0" w:color="D3D3D3"/>
              <w:right w:val="single" w:sz="4" w:space="0" w:color="D3D3D3"/>
            </w:tcBorders>
            <w:shd w:val="clear" w:color="auto" w:fill="auto"/>
            <w:vAlign w:val="center"/>
            <w:hideMark/>
          </w:tcPr>
          <w:p w14:paraId="0AB77C6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58.920.769,30</w:t>
            </w:r>
          </w:p>
        </w:tc>
        <w:tc>
          <w:tcPr>
            <w:tcW w:w="384" w:type="pct"/>
            <w:tcBorders>
              <w:top w:val="nil"/>
              <w:left w:val="nil"/>
              <w:bottom w:val="single" w:sz="4" w:space="0" w:color="D3D3D3"/>
              <w:right w:val="single" w:sz="4" w:space="0" w:color="D3D3D3"/>
            </w:tcBorders>
            <w:shd w:val="clear" w:color="auto" w:fill="auto"/>
            <w:vAlign w:val="center"/>
            <w:hideMark/>
          </w:tcPr>
          <w:p w14:paraId="3C2B74F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6A3439B8"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83.798.958,04</w:t>
            </w:r>
          </w:p>
        </w:tc>
      </w:tr>
      <w:tr w:rsidR="0038751D" w:rsidRPr="002C141F" w14:paraId="270D5375" w14:textId="77777777"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14:paraId="73D6C702"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119D8041"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515" w:type="pct"/>
            <w:tcBorders>
              <w:top w:val="nil"/>
              <w:left w:val="nil"/>
              <w:bottom w:val="single" w:sz="4" w:space="0" w:color="D3D3D3"/>
              <w:right w:val="single" w:sz="4" w:space="0" w:color="D3D3D3"/>
            </w:tcBorders>
            <w:shd w:val="clear" w:color="708090" w:fill="708090"/>
            <w:vAlign w:val="center"/>
            <w:hideMark/>
          </w:tcPr>
          <w:p w14:paraId="624E001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15.278.011,13</w:t>
            </w:r>
          </w:p>
        </w:tc>
        <w:tc>
          <w:tcPr>
            <w:tcW w:w="361" w:type="pct"/>
            <w:tcBorders>
              <w:top w:val="nil"/>
              <w:left w:val="nil"/>
              <w:bottom w:val="single" w:sz="4" w:space="0" w:color="D3D3D3"/>
              <w:right w:val="single" w:sz="4" w:space="0" w:color="D3D3D3"/>
            </w:tcBorders>
            <w:shd w:val="clear" w:color="708090" w:fill="708090"/>
            <w:vAlign w:val="center"/>
            <w:hideMark/>
          </w:tcPr>
          <w:p w14:paraId="6565B729"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20.019,01</w:t>
            </w:r>
          </w:p>
        </w:tc>
        <w:tc>
          <w:tcPr>
            <w:tcW w:w="310" w:type="pct"/>
            <w:tcBorders>
              <w:top w:val="nil"/>
              <w:left w:val="nil"/>
              <w:bottom w:val="single" w:sz="4" w:space="0" w:color="D3D3D3"/>
              <w:right w:val="single" w:sz="4" w:space="0" w:color="D3D3D3"/>
            </w:tcBorders>
            <w:shd w:val="clear" w:color="708090" w:fill="708090"/>
            <w:vAlign w:val="center"/>
            <w:hideMark/>
          </w:tcPr>
          <w:p w14:paraId="0A308D1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515" w:type="pct"/>
            <w:tcBorders>
              <w:top w:val="nil"/>
              <w:left w:val="nil"/>
              <w:bottom w:val="single" w:sz="4" w:space="0" w:color="D3D3D3"/>
              <w:right w:val="single" w:sz="4" w:space="0" w:color="D3D3D3"/>
            </w:tcBorders>
            <w:shd w:val="clear" w:color="708090" w:fill="708090"/>
            <w:vAlign w:val="center"/>
            <w:hideMark/>
          </w:tcPr>
          <w:p w14:paraId="03A0919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128.239.224,34</w:t>
            </w:r>
          </w:p>
        </w:tc>
        <w:tc>
          <w:tcPr>
            <w:tcW w:w="515" w:type="pct"/>
            <w:tcBorders>
              <w:top w:val="nil"/>
              <w:left w:val="nil"/>
              <w:bottom w:val="single" w:sz="4" w:space="0" w:color="D3D3D3"/>
              <w:right w:val="single" w:sz="4" w:space="0" w:color="D3D3D3"/>
            </w:tcBorders>
            <w:shd w:val="clear" w:color="708090" w:fill="708090"/>
            <w:vAlign w:val="center"/>
            <w:hideMark/>
          </w:tcPr>
          <w:p w14:paraId="41FEA546"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10.407.931,77</w:t>
            </w:r>
          </w:p>
        </w:tc>
        <w:tc>
          <w:tcPr>
            <w:tcW w:w="495" w:type="pct"/>
            <w:tcBorders>
              <w:top w:val="nil"/>
              <w:left w:val="nil"/>
              <w:bottom w:val="single" w:sz="4" w:space="0" w:color="D3D3D3"/>
              <w:right w:val="single" w:sz="4" w:space="0" w:color="D3D3D3"/>
            </w:tcBorders>
            <w:shd w:val="clear" w:color="708090" w:fill="708090"/>
            <w:vAlign w:val="center"/>
            <w:hideMark/>
          </w:tcPr>
          <w:p w14:paraId="61175096"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58.920.769,30</w:t>
            </w:r>
          </w:p>
        </w:tc>
        <w:tc>
          <w:tcPr>
            <w:tcW w:w="384" w:type="pct"/>
            <w:tcBorders>
              <w:top w:val="nil"/>
              <w:left w:val="nil"/>
              <w:bottom w:val="single" w:sz="4" w:space="0" w:color="D3D3D3"/>
              <w:right w:val="single" w:sz="4" w:space="0" w:color="D3D3D3"/>
            </w:tcBorders>
            <w:shd w:val="clear" w:color="708090" w:fill="708090"/>
            <w:vAlign w:val="center"/>
            <w:hideMark/>
          </w:tcPr>
          <w:p w14:paraId="567B626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152.798,02</w:t>
            </w:r>
          </w:p>
        </w:tc>
        <w:tc>
          <w:tcPr>
            <w:tcW w:w="513" w:type="pct"/>
            <w:tcBorders>
              <w:top w:val="nil"/>
              <w:left w:val="nil"/>
              <w:bottom w:val="single" w:sz="4" w:space="0" w:color="D3D3D3"/>
              <w:right w:val="single" w:sz="4" w:space="0" w:color="D3D3D3"/>
            </w:tcBorders>
            <w:shd w:val="clear" w:color="708090" w:fill="708090"/>
            <w:vAlign w:val="center"/>
            <w:hideMark/>
          </w:tcPr>
          <w:p w14:paraId="567A25E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213.018.753,57</w:t>
            </w:r>
          </w:p>
        </w:tc>
      </w:tr>
    </w:tbl>
    <w:p w14:paraId="454773FD" w14:textId="77777777" w:rsidR="0061173D" w:rsidRPr="002C141F" w:rsidRDefault="0061173D" w:rsidP="00AB0FC6">
      <w:pPr>
        <w:pStyle w:val="Tablo1"/>
        <w:jc w:val="left"/>
        <w:rPr>
          <w:rFonts w:ascii="Times New Roman" w:hAnsi="Times New Roman"/>
          <w:lang w:val="en-US"/>
        </w:rPr>
      </w:pPr>
    </w:p>
    <w:p w14:paraId="61398B7F" w14:textId="77777777" w:rsidR="0061173D" w:rsidRPr="002C141F" w:rsidRDefault="004C282A" w:rsidP="009E5420">
      <w:pPr>
        <w:pStyle w:val="Balk5"/>
        <w:rPr>
          <w:lang w:val="en-US"/>
        </w:rPr>
      </w:pPr>
      <w:bookmarkStart w:id="507" w:name="_Toc445993595"/>
      <w:bookmarkStart w:id="508" w:name="_Toc520881448"/>
      <w:r w:rsidRPr="002C141F">
        <w:rPr>
          <w:lang w:val="en-US"/>
        </w:rPr>
        <w:t>Table</w:t>
      </w:r>
      <w:r w:rsidR="00AB0FC6" w:rsidRPr="002C141F">
        <w:rPr>
          <w:lang w:val="en-US"/>
        </w:rPr>
        <w:t xml:space="preserve"> 10.78 VAN</w:t>
      </w:r>
      <w:bookmarkEnd w:id="507"/>
      <w:bookmarkEnd w:id="508"/>
    </w:p>
    <w:tbl>
      <w:tblPr>
        <w:tblW w:w="5000" w:type="pct"/>
        <w:tblCellMar>
          <w:left w:w="70" w:type="dxa"/>
          <w:right w:w="70" w:type="dxa"/>
        </w:tblCellMar>
        <w:tblLook w:val="04A0" w:firstRow="1" w:lastRow="0" w:firstColumn="1" w:lastColumn="0" w:noHBand="0" w:noVBand="1"/>
      </w:tblPr>
      <w:tblGrid>
        <w:gridCol w:w="2935"/>
        <w:gridCol w:w="1096"/>
        <w:gridCol w:w="1037"/>
        <w:gridCol w:w="699"/>
        <w:gridCol w:w="1335"/>
        <w:gridCol w:w="1207"/>
        <w:gridCol w:w="1309"/>
        <w:gridCol w:w="1309"/>
        <w:gridCol w:w="954"/>
        <w:gridCol w:w="1411"/>
      </w:tblGrid>
      <w:tr w:rsidR="0038751D" w:rsidRPr="002C141F" w14:paraId="6BF0B412" w14:textId="77777777"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A9782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bookmarkStart w:id="509" w:name="_Toc445993596"/>
            <w:r w:rsidRPr="002C141F">
              <w:rPr>
                <w:rFonts w:ascii="Tahoma" w:eastAsia="Times New Roman" w:hAnsi="Tahoma" w:cs="Tahoma"/>
                <w:b/>
                <w:bCs/>
                <w:color w:val="FFFFFF"/>
                <w:sz w:val="16"/>
                <w:szCs w:val="16"/>
                <w:lang w:val="en-US"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B726088"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EE1374"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6D1F03"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4B6FB5"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0966BE"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B767C2"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14440F"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83D155"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029A92"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6FF161E8"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38F90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B51C3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3F07373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DD909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01003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71440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704.664,21</w:t>
            </w:r>
          </w:p>
        </w:tc>
        <w:tc>
          <w:tcPr>
            <w:tcW w:w="410" w:type="pct"/>
            <w:tcBorders>
              <w:top w:val="nil"/>
              <w:left w:val="nil"/>
              <w:bottom w:val="single" w:sz="4" w:space="0" w:color="D3D3D3"/>
              <w:right w:val="single" w:sz="4" w:space="0" w:color="D3D3D3"/>
            </w:tcBorders>
            <w:shd w:val="clear" w:color="auto" w:fill="auto"/>
            <w:vAlign w:val="center"/>
            <w:hideMark/>
          </w:tcPr>
          <w:p w14:paraId="124A729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36.213.279,03</w:t>
            </w:r>
          </w:p>
        </w:tc>
        <w:tc>
          <w:tcPr>
            <w:tcW w:w="410" w:type="pct"/>
            <w:tcBorders>
              <w:top w:val="nil"/>
              <w:left w:val="nil"/>
              <w:bottom w:val="single" w:sz="4" w:space="0" w:color="D3D3D3"/>
              <w:right w:val="single" w:sz="4" w:space="0" w:color="D3D3D3"/>
            </w:tcBorders>
            <w:shd w:val="clear" w:color="auto" w:fill="auto"/>
            <w:vAlign w:val="center"/>
            <w:hideMark/>
          </w:tcPr>
          <w:p w14:paraId="4D19F1D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60.352.618,49</w:t>
            </w:r>
          </w:p>
        </w:tc>
        <w:tc>
          <w:tcPr>
            <w:tcW w:w="410" w:type="pct"/>
            <w:tcBorders>
              <w:top w:val="nil"/>
              <w:left w:val="nil"/>
              <w:bottom w:val="single" w:sz="4" w:space="0" w:color="D3D3D3"/>
              <w:right w:val="single" w:sz="4" w:space="0" w:color="D3D3D3"/>
            </w:tcBorders>
            <w:shd w:val="clear" w:color="auto" w:fill="auto"/>
            <w:vAlign w:val="center"/>
            <w:hideMark/>
          </w:tcPr>
          <w:p w14:paraId="7760157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32.293,72</w:t>
            </w:r>
          </w:p>
        </w:tc>
        <w:tc>
          <w:tcPr>
            <w:tcW w:w="410" w:type="pct"/>
            <w:tcBorders>
              <w:top w:val="nil"/>
              <w:left w:val="nil"/>
              <w:bottom w:val="single" w:sz="4" w:space="0" w:color="D3D3D3"/>
              <w:right w:val="single" w:sz="4" w:space="0" w:color="D3D3D3"/>
            </w:tcBorders>
            <w:shd w:val="clear" w:color="708090" w:fill="708090"/>
            <w:vAlign w:val="center"/>
            <w:hideMark/>
          </w:tcPr>
          <w:p w14:paraId="3C24EEF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97.302.855,46</w:t>
            </w:r>
          </w:p>
        </w:tc>
      </w:tr>
      <w:tr w:rsidR="0038751D" w:rsidRPr="002C141F" w14:paraId="5B3A0743"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46071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8B5A2C"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C0F08C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D0760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C221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48D6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2.412.353,63</w:t>
            </w:r>
          </w:p>
        </w:tc>
        <w:tc>
          <w:tcPr>
            <w:tcW w:w="410" w:type="pct"/>
            <w:tcBorders>
              <w:top w:val="nil"/>
              <w:left w:val="nil"/>
              <w:bottom w:val="single" w:sz="4" w:space="0" w:color="D3D3D3"/>
              <w:right w:val="single" w:sz="4" w:space="0" w:color="D3D3D3"/>
            </w:tcBorders>
            <w:shd w:val="clear" w:color="auto" w:fill="auto"/>
            <w:vAlign w:val="center"/>
            <w:hideMark/>
          </w:tcPr>
          <w:p w14:paraId="417128A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310A5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5D77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07A46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2.412.353,63</w:t>
            </w:r>
          </w:p>
        </w:tc>
      </w:tr>
      <w:tr w:rsidR="0038751D" w:rsidRPr="002C141F" w14:paraId="023C3925"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35700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16A7F7"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45365AC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5C9B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58D64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228A8F"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2A858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110.075,30</w:t>
            </w:r>
          </w:p>
        </w:tc>
        <w:tc>
          <w:tcPr>
            <w:tcW w:w="410" w:type="pct"/>
            <w:tcBorders>
              <w:top w:val="nil"/>
              <w:left w:val="nil"/>
              <w:bottom w:val="single" w:sz="4" w:space="0" w:color="D3D3D3"/>
              <w:right w:val="single" w:sz="4" w:space="0" w:color="D3D3D3"/>
            </w:tcBorders>
            <w:shd w:val="clear" w:color="auto" w:fill="auto"/>
            <w:vAlign w:val="center"/>
            <w:hideMark/>
          </w:tcPr>
          <w:p w14:paraId="1650CC3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B6CA0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1079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110.075,30</w:t>
            </w:r>
          </w:p>
        </w:tc>
      </w:tr>
      <w:tr w:rsidR="0038751D" w:rsidRPr="002C141F" w14:paraId="5CFB529B"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68F065"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DB361F"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BB8358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EA55F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F070A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1E3F3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872.340,00</w:t>
            </w:r>
          </w:p>
        </w:tc>
        <w:tc>
          <w:tcPr>
            <w:tcW w:w="410" w:type="pct"/>
            <w:tcBorders>
              <w:top w:val="nil"/>
              <w:left w:val="nil"/>
              <w:bottom w:val="single" w:sz="4" w:space="0" w:color="D3D3D3"/>
              <w:right w:val="single" w:sz="4" w:space="0" w:color="D3D3D3"/>
            </w:tcBorders>
            <w:shd w:val="clear" w:color="auto" w:fill="auto"/>
            <w:vAlign w:val="center"/>
            <w:hideMark/>
          </w:tcPr>
          <w:p w14:paraId="366BC95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18F15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EE85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946BE0"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872.340,00</w:t>
            </w:r>
          </w:p>
        </w:tc>
      </w:tr>
      <w:tr w:rsidR="0038751D" w:rsidRPr="002C141F" w14:paraId="06D8C5D6"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9CE32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C3C0D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9C8BD6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63FE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9F537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5108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446.834,00</w:t>
            </w:r>
          </w:p>
        </w:tc>
        <w:tc>
          <w:tcPr>
            <w:tcW w:w="410" w:type="pct"/>
            <w:tcBorders>
              <w:top w:val="nil"/>
              <w:left w:val="nil"/>
              <w:bottom w:val="single" w:sz="4" w:space="0" w:color="D3D3D3"/>
              <w:right w:val="single" w:sz="4" w:space="0" w:color="D3D3D3"/>
            </w:tcBorders>
            <w:shd w:val="clear" w:color="auto" w:fill="auto"/>
            <w:vAlign w:val="center"/>
            <w:hideMark/>
          </w:tcPr>
          <w:p w14:paraId="47CFE44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76626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A8AEC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45E116"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446.834,00</w:t>
            </w:r>
          </w:p>
        </w:tc>
      </w:tr>
      <w:tr w:rsidR="0038751D" w:rsidRPr="002C141F" w14:paraId="3AA36D5B"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2A691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70ED36E"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ED1D34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A39DC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E93B6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8C34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2.326.673,00</w:t>
            </w:r>
          </w:p>
        </w:tc>
        <w:tc>
          <w:tcPr>
            <w:tcW w:w="410" w:type="pct"/>
            <w:tcBorders>
              <w:top w:val="nil"/>
              <w:left w:val="nil"/>
              <w:bottom w:val="single" w:sz="4" w:space="0" w:color="D3D3D3"/>
              <w:right w:val="single" w:sz="4" w:space="0" w:color="D3D3D3"/>
            </w:tcBorders>
            <w:shd w:val="clear" w:color="auto" w:fill="auto"/>
            <w:vAlign w:val="center"/>
            <w:hideMark/>
          </w:tcPr>
          <w:p w14:paraId="66881AA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1.958.734,13</w:t>
            </w:r>
          </w:p>
        </w:tc>
        <w:tc>
          <w:tcPr>
            <w:tcW w:w="410" w:type="pct"/>
            <w:tcBorders>
              <w:top w:val="nil"/>
              <w:left w:val="nil"/>
              <w:bottom w:val="single" w:sz="4" w:space="0" w:color="D3D3D3"/>
              <w:right w:val="single" w:sz="4" w:space="0" w:color="D3D3D3"/>
            </w:tcBorders>
            <w:shd w:val="clear" w:color="auto" w:fill="auto"/>
            <w:vAlign w:val="center"/>
            <w:hideMark/>
          </w:tcPr>
          <w:p w14:paraId="0E72C0A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237.150,00</w:t>
            </w:r>
          </w:p>
        </w:tc>
        <w:tc>
          <w:tcPr>
            <w:tcW w:w="410" w:type="pct"/>
            <w:tcBorders>
              <w:top w:val="nil"/>
              <w:left w:val="nil"/>
              <w:bottom w:val="single" w:sz="4" w:space="0" w:color="D3D3D3"/>
              <w:right w:val="single" w:sz="4" w:space="0" w:color="D3D3D3"/>
            </w:tcBorders>
            <w:shd w:val="clear" w:color="auto" w:fill="auto"/>
            <w:vAlign w:val="center"/>
            <w:hideMark/>
          </w:tcPr>
          <w:p w14:paraId="635472B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5.000,00</w:t>
            </w:r>
          </w:p>
        </w:tc>
        <w:tc>
          <w:tcPr>
            <w:tcW w:w="410" w:type="pct"/>
            <w:tcBorders>
              <w:top w:val="nil"/>
              <w:left w:val="nil"/>
              <w:bottom w:val="single" w:sz="4" w:space="0" w:color="D3D3D3"/>
              <w:right w:val="single" w:sz="4" w:space="0" w:color="D3D3D3"/>
            </w:tcBorders>
            <w:shd w:val="clear" w:color="708090" w:fill="708090"/>
            <w:vAlign w:val="center"/>
            <w:hideMark/>
          </w:tcPr>
          <w:p w14:paraId="39C0F5D3"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4.527.557,13</w:t>
            </w:r>
          </w:p>
        </w:tc>
      </w:tr>
      <w:tr w:rsidR="0038751D" w:rsidRPr="002C141F" w14:paraId="538EBE89"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A6FD66"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353F484"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26D84A3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A3E6C9"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D99FCF"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D4AC8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6.762.864,84</w:t>
            </w:r>
          </w:p>
        </w:tc>
        <w:tc>
          <w:tcPr>
            <w:tcW w:w="410" w:type="pct"/>
            <w:tcBorders>
              <w:top w:val="nil"/>
              <w:left w:val="nil"/>
              <w:bottom w:val="single" w:sz="4" w:space="0" w:color="D3D3D3"/>
              <w:right w:val="single" w:sz="4" w:space="0" w:color="D3D3D3"/>
            </w:tcBorders>
            <w:shd w:val="clear" w:color="708090" w:fill="708090"/>
            <w:vAlign w:val="center"/>
            <w:hideMark/>
          </w:tcPr>
          <w:p w14:paraId="08EB994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38.282.088,46</w:t>
            </w:r>
          </w:p>
        </w:tc>
        <w:tc>
          <w:tcPr>
            <w:tcW w:w="410" w:type="pct"/>
            <w:tcBorders>
              <w:top w:val="nil"/>
              <w:left w:val="nil"/>
              <w:bottom w:val="single" w:sz="4" w:space="0" w:color="D3D3D3"/>
              <w:right w:val="single" w:sz="4" w:space="0" w:color="D3D3D3"/>
            </w:tcBorders>
            <w:shd w:val="clear" w:color="708090" w:fill="708090"/>
            <w:vAlign w:val="center"/>
            <w:hideMark/>
          </w:tcPr>
          <w:p w14:paraId="5163F14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60.589.768,49</w:t>
            </w:r>
          </w:p>
        </w:tc>
        <w:tc>
          <w:tcPr>
            <w:tcW w:w="410" w:type="pct"/>
            <w:tcBorders>
              <w:top w:val="nil"/>
              <w:left w:val="nil"/>
              <w:bottom w:val="single" w:sz="4" w:space="0" w:color="D3D3D3"/>
              <w:right w:val="single" w:sz="4" w:space="0" w:color="D3D3D3"/>
            </w:tcBorders>
            <w:shd w:val="clear" w:color="708090" w:fill="708090"/>
            <w:vAlign w:val="center"/>
            <w:hideMark/>
          </w:tcPr>
          <w:p w14:paraId="022C7C1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37.293,72</w:t>
            </w:r>
          </w:p>
        </w:tc>
        <w:tc>
          <w:tcPr>
            <w:tcW w:w="410" w:type="pct"/>
            <w:tcBorders>
              <w:top w:val="nil"/>
              <w:left w:val="nil"/>
              <w:bottom w:val="single" w:sz="4" w:space="0" w:color="D3D3D3"/>
              <w:right w:val="single" w:sz="4" w:space="0" w:color="D3D3D3"/>
            </w:tcBorders>
            <w:shd w:val="clear" w:color="708090" w:fill="708090"/>
            <w:vAlign w:val="center"/>
            <w:hideMark/>
          </w:tcPr>
          <w:p w14:paraId="7FA0B6B8"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105.672.015,52</w:t>
            </w:r>
          </w:p>
        </w:tc>
      </w:tr>
    </w:tbl>
    <w:p w14:paraId="26306AC2" w14:textId="77777777" w:rsidR="00AB0FC6" w:rsidRPr="002C141F" w:rsidRDefault="004C282A" w:rsidP="00385AC9">
      <w:pPr>
        <w:pStyle w:val="Balk5"/>
        <w:rPr>
          <w:lang w:val="en-US"/>
        </w:rPr>
      </w:pPr>
      <w:bookmarkStart w:id="510" w:name="_Toc520881449"/>
      <w:r w:rsidRPr="002C141F">
        <w:rPr>
          <w:lang w:val="en-US"/>
        </w:rPr>
        <w:t>Table</w:t>
      </w:r>
      <w:r w:rsidR="00AB0FC6" w:rsidRPr="002C141F">
        <w:rPr>
          <w:lang w:val="en-US"/>
        </w:rPr>
        <w:t xml:space="preserve"> 10.79 YALOVA</w:t>
      </w:r>
      <w:bookmarkEnd w:id="509"/>
      <w:bookmarkEnd w:id="510"/>
    </w:p>
    <w:tbl>
      <w:tblPr>
        <w:tblW w:w="5000" w:type="pct"/>
        <w:tblCellMar>
          <w:left w:w="70" w:type="dxa"/>
          <w:right w:w="70" w:type="dxa"/>
        </w:tblCellMar>
        <w:tblLook w:val="04A0" w:firstRow="1" w:lastRow="0" w:firstColumn="1" w:lastColumn="0" w:noHBand="0" w:noVBand="1"/>
      </w:tblPr>
      <w:tblGrid>
        <w:gridCol w:w="2460"/>
        <w:gridCol w:w="1096"/>
        <w:gridCol w:w="1309"/>
        <w:gridCol w:w="699"/>
        <w:gridCol w:w="1335"/>
        <w:gridCol w:w="1309"/>
        <w:gridCol w:w="1309"/>
        <w:gridCol w:w="1309"/>
        <w:gridCol w:w="1055"/>
        <w:gridCol w:w="1411"/>
      </w:tblGrid>
      <w:tr w:rsidR="0038751D" w:rsidRPr="002C141F" w14:paraId="1AA1D212" w14:textId="77777777"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7C57E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F4571C3"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2A4A2A"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6BFEB5"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172A3D"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BC40BF"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0CD062"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A2EFC8"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D59DA0"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0CF863"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7202E296"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04C9C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BE2EA3"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5A0FFE6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F916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9B04E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17C08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41ADC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7.121,03</w:t>
            </w:r>
          </w:p>
        </w:tc>
        <w:tc>
          <w:tcPr>
            <w:tcW w:w="410" w:type="pct"/>
            <w:tcBorders>
              <w:top w:val="nil"/>
              <w:left w:val="nil"/>
              <w:bottom w:val="single" w:sz="4" w:space="0" w:color="D3D3D3"/>
              <w:right w:val="single" w:sz="4" w:space="0" w:color="D3D3D3"/>
            </w:tcBorders>
            <w:shd w:val="clear" w:color="auto" w:fill="auto"/>
            <w:vAlign w:val="center"/>
            <w:hideMark/>
          </w:tcPr>
          <w:p w14:paraId="20B4374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9A16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716A2C"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7.121,03</w:t>
            </w:r>
          </w:p>
        </w:tc>
      </w:tr>
      <w:tr w:rsidR="0038751D" w:rsidRPr="002C141F" w14:paraId="001BF7A4"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BB951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52A1B0"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4311C82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8A40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9D0A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C55E6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18.118.021,94</w:t>
            </w:r>
          </w:p>
        </w:tc>
        <w:tc>
          <w:tcPr>
            <w:tcW w:w="410" w:type="pct"/>
            <w:tcBorders>
              <w:top w:val="nil"/>
              <w:left w:val="nil"/>
              <w:bottom w:val="single" w:sz="4" w:space="0" w:color="D3D3D3"/>
              <w:right w:val="single" w:sz="4" w:space="0" w:color="D3D3D3"/>
            </w:tcBorders>
            <w:shd w:val="clear" w:color="auto" w:fill="auto"/>
            <w:vAlign w:val="center"/>
            <w:hideMark/>
          </w:tcPr>
          <w:p w14:paraId="6BC415F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12.780.999,26</w:t>
            </w:r>
          </w:p>
        </w:tc>
        <w:tc>
          <w:tcPr>
            <w:tcW w:w="410" w:type="pct"/>
            <w:tcBorders>
              <w:top w:val="nil"/>
              <w:left w:val="nil"/>
              <w:bottom w:val="single" w:sz="4" w:space="0" w:color="D3D3D3"/>
              <w:right w:val="single" w:sz="4" w:space="0" w:color="D3D3D3"/>
            </w:tcBorders>
            <w:shd w:val="clear" w:color="auto" w:fill="auto"/>
            <w:vAlign w:val="center"/>
            <w:hideMark/>
          </w:tcPr>
          <w:p w14:paraId="5C8BC8E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72.159.261,73</w:t>
            </w:r>
          </w:p>
        </w:tc>
        <w:tc>
          <w:tcPr>
            <w:tcW w:w="410" w:type="pct"/>
            <w:tcBorders>
              <w:top w:val="nil"/>
              <w:left w:val="nil"/>
              <w:bottom w:val="single" w:sz="4" w:space="0" w:color="D3D3D3"/>
              <w:right w:val="single" w:sz="4" w:space="0" w:color="D3D3D3"/>
            </w:tcBorders>
            <w:shd w:val="clear" w:color="auto" w:fill="auto"/>
            <w:vAlign w:val="center"/>
            <w:hideMark/>
          </w:tcPr>
          <w:p w14:paraId="79A6F87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97EAE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103.058.282,93</w:t>
            </w:r>
          </w:p>
        </w:tc>
      </w:tr>
      <w:tr w:rsidR="0038751D" w:rsidRPr="002C141F" w14:paraId="051B87F5"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F7FFE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204883"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58A8F6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AD072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F8A36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2B69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22.574,94</w:t>
            </w:r>
          </w:p>
        </w:tc>
        <w:tc>
          <w:tcPr>
            <w:tcW w:w="410" w:type="pct"/>
            <w:tcBorders>
              <w:top w:val="nil"/>
              <w:left w:val="nil"/>
              <w:bottom w:val="single" w:sz="4" w:space="0" w:color="D3D3D3"/>
              <w:right w:val="single" w:sz="4" w:space="0" w:color="D3D3D3"/>
            </w:tcBorders>
            <w:shd w:val="clear" w:color="auto" w:fill="auto"/>
            <w:vAlign w:val="center"/>
            <w:hideMark/>
          </w:tcPr>
          <w:p w14:paraId="59445E0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D921B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EE5EA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17D2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22.574,94</w:t>
            </w:r>
          </w:p>
        </w:tc>
      </w:tr>
      <w:tr w:rsidR="0038751D" w:rsidRPr="002C141F" w14:paraId="138A1BF3"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3B715D"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78A877"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32E3D97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28.463.698,28</w:t>
            </w:r>
          </w:p>
        </w:tc>
        <w:tc>
          <w:tcPr>
            <w:tcW w:w="410" w:type="pct"/>
            <w:tcBorders>
              <w:top w:val="nil"/>
              <w:left w:val="nil"/>
              <w:bottom w:val="single" w:sz="4" w:space="0" w:color="D3D3D3"/>
              <w:right w:val="single" w:sz="4" w:space="0" w:color="D3D3D3"/>
            </w:tcBorders>
            <w:shd w:val="clear" w:color="auto" w:fill="auto"/>
            <w:vAlign w:val="center"/>
            <w:hideMark/>
          </w:tcPr>
          <w:p w14:paraId="6A1A63D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56FD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4FAC0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61.692.697,31</w:t>
            </w:r>
          </w:p>
        </w:tc>
        <w:tc>
          <w:tcPr>
            <w:tcW w:w="410" w:type="pct"/>
            <w:tcBorders>
              <w:top w:val="nil"/>
              <w:left w:val="nil"/>
              <w:bottom w:val="single" w:sz="4" w:space="0" w:color="D3D3D3"/>
              <w:right w:val="single" w:sz="4" w:space="0" w:color="D3D3D3"/>
            </w:tcBorders>
            <w:shd w:val="clear" w:color="auto" w:fill="auto"/>
            <w:vAlign w:val="center"/>
            <w:hideMark/>
          </w:tcPr>
          <w:p w14:paraId="488728C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339EB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D0FE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37CB96"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90.156.395,59</w:t>
            </w:r>
          </w:p>
        </w:tc>
      </w:tr>
      <w:tr w:rsidR="0038751D" w:rsidRPr="002C141F" w14:paraId="6D75656E"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5F06AE"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900D0A"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D510B9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6098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18551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850D0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160.614,00</w:t>
            </w:r>
          </w:p>
        </w:tc>
        <w:tc>
          <w:tcPr>
            <w:tcW w:w="410" w:type="pct"/>
            <w:tcBorders>
              <w:top w:val="nil"/>
              <w:left w:val="nil"/>
              <w:bottom w:val="single" w:sz="4" w:space="0" w:color="D3D3D3"/>
              <w:right w:val="single" w:sz="4" w:space="0" w:color="D3D3D3"/>
            </w:tcBorders>
            <w:shd w:val="clear" w:color="auto" w:fill="auto"/>
            <w:vAlign w:val="center"/>
            <w:hideMark/>
          </w:tcPr>
          <w:p w14:paraId="6C52805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11800A"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9C69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63.114,00</w:t>
            </w:r>
          </w:p>
        </w:tc>
        <w:tc>
          <w:tcPr>
            <w:tcW w:w="410" w:type="pct"/>
            <w:tcBorders>
              <w:top w:val="nil"/>
              <w:left w:val="nil"/>
              <w:bottom w:val="single" w:sz="4" w:space="0" w:color="D3D3D3"/>
              <w:right w:val="single" w:sz="4" w:space="0" w:color="D3D3D3"/>
            </w:tcBorders>
            <w:shd w:val="clear" w:color="708090" w:fill="708090"/>
            <w:vAlign w:val="center"/>
            <w:hideMark/>
          </w:tcPr>
          <w:p w14:paraId="5AF46938"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223.728,00</w:t>
            </w:r>
          </w:p>
        </w:tc>
      </w:tr>
      <w:tr w:rsidR="0038751D" w:rsidRPr="002C141F" w14:paraId="3287278E"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C10FDE"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8A887F"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05A3499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B6E2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CD22B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B96C7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2.266.048,37</w:t>
            </w:r>
          </w:p>
        </w:tc>
        <w:tc>
          <w:tcPr>
            <w:tcW w:w="410" w:type="pct"/>
            <w:tcBorders>
              <w:top w:val="nil"/>
              <w:left w:val="nil"/>
              <w:bottom w:val="single" w:sz="4" w:space="0" w:color="D3D3D3"/>
              <w:right w:val="single" w:sz="4" w:space="0" w:color="D3D3D3"/>
            </w:tcBorders>
            <w:shd w:val="clear" w:color="auto" w:fill="auto"/>
            <w:vAlign w:val="center"/>
            <w:hideMark/>
          </w:tcPr>
          <w:p w14:paraId="788314F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C7BA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5AA0F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DDE42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2.266.048,37</w:t>
            </w:r>
          </w:p>
        </w:tc>
      </w:tr>
      <w:tr w:rsidR="0038751D" w:rsidRPr="002C141F" w14:paraId="622C79B6"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053593"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E50AB8"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3DD8DEC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E853E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6F72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A40B7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62.442,00</w:t>
            </w:r>
          </w:p>
        </w:tc>
        <w:tc>
          <w:tcPr>
            <w:tcW w:w="410" w:type="pct"/>
            <w:tcBorders>
              <w:top w:val="nil"/>
              <w:left w:val="nil"/>
              <w:bottom w:val="single" w:sz="4" w:space="0" w:color="D3D3D3"/>
              <w:right w:val="single" w:sz="4" w:space="0" w:color="D3D3D3"/>
            </w:tcBorders>
            <w:shd w:val="clear" w:color="auto" w:fill="auto"/>
            <w:vAlign w:val="center"/>
            <w:hideMark/>
          </w:tcPr>
          <w:p w14:paraId="7D581FC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C80FC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304B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A8A0C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62.442,00</w:t>
            </w:r>
          </w:p>
        </w:tc>
      </w:tr>
      <w:tr w:rsidR="0038751D" w:rsidRPr="002C141F" w14:paraId="35931071"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461448"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84EDD8"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6CA5293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2B3A9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26B7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315.821,95</w:t>
            </w:r>
          </w:p>
        </w:tc>
        <w:tc>
          <w:tcPr>
            <w:tcW w:w="410" w:type="pct"/>
            <w:tcBorders>
              <w:top w:val="nil"/>
              <w:left w:val="nil"/>
              <w:bottom w:val="single" w:sz="4" w:space="0" w:color="D3D3D3"/>
              <w:right w:val="single" w:sz="4" w:space="0" w:color="D3D3D3"/>
            </w:tcBorders>
            <w:shd w:val="clear" w:color="auto" w:fill="auto"/>
            <w:vAlign w:val="center"/>
            <w:hideMark/>
          </w:tcPr>
          <w:p w14:paraId="7091CD8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100.240,00</w:t>
            </w:r>
          </w:p>
        </w:tc>
        <w:tc>
          <w:tcPr>
            <w:tcW w:w="410" w:type="pct"/>
            <w:tcBorders>
              <w:top w:val="nil"/>
              <w:left w:val="nil"/>
              <w:bottom w:val="single" w:sz="4" w:space="0" w:color="D3D3D3"/>
              <w:right w:val="single" w:sz="4" w:space="0" w:color="D3D3D3"/>
            </w:tcBorders>
            <w:shd w:val="clear" w:color="auto" w:fill="auto"/>
            <w:vAlign w:val="center"/>
            <w:hideMark/>
          </w:tcPr>
          <w:p w14:paraId="2486CCD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6C7C3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E6215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486.166,02</w:t>
            </w:r>
          </w:p>
        </w:tc>
        <w:tc>
          <w:tcPr>
            <w:tcW w:w="410" w:type="pct"/>
            <w:tcBorders>
              <w:top w:val="nil"/>
              <w:left w:val="nil"/>
              <w:bottom w:val="single" w:sz="4" w:space="0" w:color="D3D3D3"/>
              <w:right w:val="single" w:sz="4" w:space="0" w:color="D3D3D3"/>
            </w:tcBorders>
            <w:shd w:val="clear" w:color="708090" w:fill="708090"/>
            <w:vAlign w:val="center"/>
            <w:hideMark/>
          </w:tcPr>
          <w:p w14:paraId="759A253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902.227,97</w:t>
            </w:r>
          </w:p>
        </w:tc>
      </w:tr>
      <w:tr w:rsidR="0038751D" w:rsidRPr="002C141F" w14:paraId="4C1785E3"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EA87F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16E91BA"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39D9709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28.463.698,28</w:t>
            </w:r>
          </w:p>
        </w:tc>
        <w:tc>
          <w:tcPr>
            <w:tcW w:w="410" w:type="pct"/>
            <w:tcBorders>
              <w:top w:val="nil"/>
              <w:left w:val="nil"/>
              <w:bottom w:val="single" w:sz="4" w:space="0" w:color="D3D3D3"/>
              <w:right w:val="single" w:sz="4" w:space="0" w:color="D3D3D3"/>
            </w:tcBorders>
            <w:shd w:val="clear" w:color="708090" w:fill="708090"/>
            <w:vAlign w:val="center"/>
            <w:hideMark/>
          </w:tcPr>
          <w:p w14:paraId="65C18A4D"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E39B5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315.821,95</w:t>
            </w:r>
          </w:p>
        </w:tc>
        <w:tc>
          <w:tcPr>
            <w:tcW w:w="410" w:type="pct"/>
            <w:tcBorders>
              <w:top w:val="nil"/>
              <w:left w:val="nil"/>
              <w:bottom w:val="single" w:sz="4" w:space="0" w:color="D3D3D3"/>
              <w:right w:val="single" w:sz="4" w:space="0" w:color="D3D3D3"/>
            </w:tcBorders>
            <w:shd w:val="clear" w:color="708090" w:fill="708090"/>
            <w:vAlign w:val="center"/>
            <w:hideMark/>
          </w:tcPr>
          <w:p w14:paraId="52CA491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82.422.638,56</w:t>
            </w:r>
          </w:p>
        </w:tc>
        <w:tc>
          <w:tcPr>
            <w:tcW w:w="410" w:type="pct"/>
            <w:tcBorders>
              <w:top w:val="nil"/>
              <w:left w:val="nil"/>
              <w:bottom w:val="single" w:sz="4" w:space="0" w:color="D3D3D3"/>
              <w:right w:val="single" w:sz="4" w:space="0" w:color="D3D3D3"/>
            </w:tcBorders>
            <w:shd w:val="clear" w:color="708090" w:fill="708090"/>
            <w:vAlign w:val="center"/>
            <w:hideMark/>
          </w:tcPr>
          <w:p w14:paraId="3563E3CF"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12.788.120,29</w:t>
            </w:r>
          </w:p>
        </w:tc>
        <w:tc>
          <w:tcPr>
            <w:tcW w:w="410" w:type="pct"/>
            <w:tcBorders>
              <w:top w:val="nil"/>
              <w:left w:val="nil"/>
              <w:bottom w:val="single" w:sz="4" w:space="0" w:color="D3D3D3"/>
              <w:right w:val="single" w:sz="4" w:space="0" w:color="D3D3D3"/>
            </w:tcBorders>
            <w:shd w:val="clear" w:color="708090" w:fill="708090"/>
            <w:vAlign w:val="center"/>
            <w:hideMark/>
          </w:tcPr>
          <w:p w14:paraId="542742D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72.159.261,73</w:t>
            </w:r>
          </w:p>
        </w:tc>
        <w:tc>
          <w:tcPr>
            <w:tcW w:w="410" w:type="pct"/>
            <w:tcBorders>
              <w:top w:val="nil"/>
              <w:left w:val="nil"/>
              <w:bottom w:val="single" w:sz="4" w:space="0" w:color="D3D3D3"/>
              <w:right w:val="single" w:sz="4" w:space="0" w:color="D3D3D3"/>
            </w:tcBorders>
            <w:shd w:val="clear" w:color="708090" w:fill="708090"/>
            <w:vAlign w:val="center"/>
            <w:hideMark/>
          </w:tcPr>
          <w:p w14:paraId="013CB06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549.280,02</w:t>
            </w:r>
          </w:p>
        </w:tc>
        <w:tc>
          <w:tcPr>
            <w:tcW w:w="410" w:type="pct"/>
            <w:tcBorders>
              <w:top w:val="nil"/>
              <w:left w:val="nil"/>
              <w:bottom w:val="single" w:sz="4" w:space="0" w:color="D3D3D3"/>
              <w:right w:val="single" w:sz="4" w:space="0" w:color="D3D3D3"/>
            </w:tcBorders>
            <w:shd w:val="clear" w:color="708090" w:fill="708090"/>
            <w:vAlign w:val="center"/>
            <w:hideMark/>
          </w:tcPr>
          <w:p w14:paraId="104898B8"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196.698.820,82</w:t>
            </w:r>
          </w:p>
        </w:tc>
      </w:tr>
    </w:tbl>
    <w:p w14:paraId="3D783FE7" w14:textId="77777777" w:rsidR="008C41A1" w:rsidRPr="002C141F" w:rsidRDefault="008C41A1" w:rsidP="0061173D">
      <w:pPr>
        <w:rPr>
          <w:rFonts w:ascii="Times New Roman" w:hAnsi="Times New Roman"/>
          <w:lang w:val="en-US"/>
        </w:rPr>
      </w:pPr>
    </w:p>
    <w:p w14:paraId="49384866" w14:textId="77777777" w:rsidR="0061173D" w:rsidRPr="002C141F" w:rsidRDefault="008C41A1" w:rsidP="0061173D">
      <w:pPr>
        <w:rPr>
          <w:rFonts w:ascii="Times New Roman" w:hAnsi="Times New Roman"/>
          <w:lang w:val="en-US"/>
        </w:rPr>
      </w:pPr>
      <w:r w:rsidRPr="002C141F">
        <w:rPr>
          <w:rFonts w:ascii="Times New Roman" w:hAnsi="Times New Roman"/>
          <w:lang w:val="en-US"/>
        </w:rPr>
        <w:br w:type="page"/>
      </w:r>
    </w:p>
    <w:p w14:paraId="0F3E55D6" w14:textId="77777777" w:rsidR="00AB0FC6" w:rsidRPr="002C141F" w:rsidRDefault="004C282A" w:rsidP="00385AC9">
      <w:pPr>
        <w:pStyle w:val="Balk5"/>
        <w:rPr>
          <w:lang w:val="en-US"/>
        </w:rPr>
      </w:pPr>
      <w:bookmarkStart w:id="511" w:name="_Toc445993597"/>
      <w:bookmarkStart w:id="512" w:name="_Toc520881450"/>
      <w:r w:rsidRPr="002C141F">
        <w:rPr>
          <w:lang w:val="en-US"/>
        </w:rPr>
        <w:lastRenderedPageBreak/>
        <w:t>Table</w:t>
      </w:r>
      <w:r w:rsidR="00AB0FC6" w:rsidRPr="002C141F">
        <w:rPr>
          <w:lang w:val="en-US"/>
        </w:rPr>
        <w:t xml:space="preserve"> 10.80 YOZGAT</w:t>
      </w:r>
      <w:bookmarkEnd w:id="511"/>
      <w:bookmarkEnd w:id="512"/>
    </w:p>
    <w:tbl>
      <w:tblPr>
        <w:tblW w:w="5000" w:type="pct"/>
        <w:tblCellMar>
          <w:left w:w="70" w:type="dxa"/>
          <w:right w:w="70" w:type="dxa"/>
        </w:tblCellMar>
        <w:tblLook w:val="04A0" w:firstRow="1" w:lastRow="0" w:firstColumn="1" w:lastColumn="0" w:noHBand="0" w:noVBand="1"/>
      </w:tblPr>
      <w:tblGrid>
        <w:gridCol w:w="2833"/>
        <w:gridCol w:w="1096"/>
        <w:gridCol w:w="1037"/>
        <w:gridCol w:w="699"/>
        <w:gridCol w:w="1335"/>
        <w:gridCol w:w="1309"/>
        <w:gridCol w:w="1309"/>
        <w:gridCol w:w="1309"/>
        <w:gridCol w:w="954"/>
        <w:gridCol w:w="1411"/>
      </w:tblGrid>
      <w:tr w:rsidR="0038751D" w:rsidRPr="002C141F" w14:paraId="35F335D8" w14:textId="77777777"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6FB1F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bookmarkStart w:id="513" w:name="_Toc445993598"/>
            <w:r w:rsidRPr="002C141F">
              <w:rPr>
                <w:rFonts w:ascii="Tahoma" w:eastAsia="Times New Roman" w:hAnsi="Tahoma" w:cs="Tahoma"/>
                <w:b/>
                <w:bCs/>
                <w:color w:val="FFFFFF"/>
                <w:sz w:val="16"/>
                <w:szCs w:val="16"/>
                <w:lang w:val="en-US"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90BCFB7"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2C57AE"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2C6A8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FFF9F5A"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90FF28"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999BF7"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0124ED"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F27BE6"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8824A9"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7F14E3F2"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65802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F1319B"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0E08C2F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2BD49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87AFC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6F0FA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14.643.637,77</w:t>
            </w:r>
          </w:p>
        </w:tc>
        <w:tc>
          <w:tcPr>
            <w:tcW w:w="410" w:type="pct"/>
            <w:tcBorders>
              <w:top w:val="nil"/>
              <w:left w:val="nil"/>
              <w:bottom w:val="single" w:sz="4" w:space="0" w:color="D3D3D3"/>
              <w:right w:val="single" w:sz="4" w:space="0" w:color="D3D3D3"/>
            </w:tcBorders>
            <w:shd w:val="clear" w:color="auto" w:fill="auto"/>
            <w:vAlign w:val="center"/>
            <w:hideMark/>
          </w:tcPr>
          <w:p w14:paraId="00B76A8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7E360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EA74F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97153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14.643.637,77</w:t>
            </w:r>
          </w:p>
        </w:tc>
      </w:tr>
      <w:tr w:rsidR="0038751D" w:rsidRPr="002C141F" w14:paraId="606AD50E"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79B16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969075"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D30B78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FD02B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E166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8F155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631.014,00</w:t>
            </w:r>
          </w:p>
        </w:tc>
        <w:tc>
          <w:tcPr>
            <w:tcW w:w="410" w:type="pct"/>
            <w:tcBorders>
              <w:top w:val="nil"/>
              <w:left w:val="nil"/>
              <w:bottom w:val="single" w:sz="4" w:space="0" w:color="D3D3D3"/>
              <w:right w:val="single" w:sz="4" w:space="0" w:color="D3D3D3"/>
            </w:tcBorders>
            <w:shd w:val="clear" w:color="auto" w:fill="auto"/>
            <w:vAlign w:val="center"/>
            <w:hideMark/>
          </w:tcPr>
          <w:p w14:paraId="4D315D1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CC98E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12276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7DE29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631.014,00</w:t>
            </w:r>
          </w:p>
        </w:tc>
      </w:tr>
      <w:tr w:rsidR="0038751D" w:rsidRPr="002C141F" w14:paraId="10048313"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7C733E"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5E06B7"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7434514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1DFBF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58D69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CB20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37.320.226,26</w:t>
            </w:r>
          </w:p>
        </w:tc>
        <w:tc>
          <w:tcPr>
            <w:tcW w:w="410" w:type="pct"/>
            <w:tcBorders>
              <w:top w:val="nil"/>
              <w:left w:val="nil"/>
              <w:bottom w:val="single" w:sz="4" w:space="0" w:color="D3D3D3"/>
              <w:right w:val="single" w:sz="4" w:space="0" w:color="D3D3D3"/>
            </w:tcBorders>
            <w:shd w:val="clear" w:color="auto" w:fill="auto"/>
            <w:vAlign w:val="center"/>
            <w:hideMark/>
          </w:tcPr>
          <w:p w14:paraId="3BB75EBC"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22.486.922,68</w:t>
            </w:r>
          </w:p>
        </w:tc>
        <w:tc>
          <w:tcPr>
            <w:tcW w:w="410" w:type="pct"/>
            <w:tcBorders>
              <w:top w:val="nil"/>
              <w:left w:val="nil"/>
              <w:bottom w:val="single" w:sz="4" w:space="0" w:color="D3D3D3"/>
              <w:right w:val="single" w:sz="4" w:space="0" w:color="D3D3D3"/>
            </w:tcBorders>
            <w:shd w:val="clear" w:color="auto" w:fill="auto"/>
            <w:vAlign w:val="center"/>
            <w:hideMark/>
          </w:tcPr>
          <w:p w14:paraId="04BA2D1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48.919.521,65</w:t>
            </w:r>
          </w:p>
        </w:tc>
        <w:tc>
          <w:tcPr>
            <w:tcW w:w="410" w:type="pct"/>
            <w:tcBorders>
              <w:top w:val="nil"/>
              <w:left w:val="nil"/>
              <w:bottom w:val="single" w:sz="4" w:space="0" w:color="D3D3D3"/>
              <w:right w:val="single" w:sz="4" w:space="0" w:color="D3D3D3"/>
            </w:tcBorders>
            <w:shd w:val="clear" w:color="auto" w:fill="auto"/>
            <w:vAlign w:val="center"/>
            <w:hideMark/>
          </w:tcPr>
          <w:p w14:paraId="75616AB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32.925,00</w:t>
            </w:r>
          </w:p>
        </w:tc>
        <w:tc>
          <w:tcPr>
            <w:tcW w:w="410" w:type="pct"/>
            <w:tcBorders>
              <w:top w:val="nil"/>
              <w:left w:val="nil"/>
              <w:bottom w:val="single" w:sz="4" w:space="0" w:color="D3D3D3"/>
              <w:right w:val="single" w:sz="4" w:space="0" w:color="D3D3D3"/>
            </w:tcBorders>
            <w:shd w:val="clear" w:color="708090" w:fill="708090"/>
            <w:vAlign w:val="center"/>
            <w:hideMark/>
          </w:tcPr>
          <w:p w14:paraId="35476BEF"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108.759.595,60</w:t>
            </w:r>
          </w:p>
        </w:tc>
      </w:tr>
      <w:tr w:rsidR="0038751D" w:rsidRPr="002C141F" w14:paraId="60DE8327"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251BD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A8BEF8"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410" w:type="pct"/>
            <w:tcBorders>
              <w:top w:val="nil"/>
              <w:left w:val="nil"/>
              <w:bottom w:val="single" w:sz="4" w:space="0" w:color="D3D3D3"/>
              <w:right w:val="single" w:sz="4" w:space="0" w:color="D3D3D3"/>
            </w:tcBorders>
            <w:shd w:val="clear" w:color="auto" w:fill="auto"/>
            <w:vAlign w:val="center"/>
            <w:hideMark/>
          </w:tcPr>
          <w:p w14:paraId="7EB32A1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2100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D3FB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16C2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254.258,99</w:t>
            </w:r>
          </w:p>
        </w:tc>
        <w:tc>
          <w:tcPr>
            <w:tcW w:w="410" w:type="pct"/>
            <w:tcBorders>
              <w:top w:val="nil"/>
              <w:left w:val="nil"/>
              <w:bottom w:val="single" w:sz="4" w:space="0" w:color="D3D3D3"/>
              <w:right w:val="single" w:sz="4" w:space="0" w:color="D3D3D3"/>
            </w:tcBorders>
            <w:shd w:val="clear" w:color="auto" w:fill="auto"/>
            <w:vAlign w:val="center"/>
            <w:hideMark/>
          </w:tcPr>
          <w:p w14:paraId="40ADE70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841A5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F30A3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DBC9E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254.258,99</w:t>
            </w:r>
          </w:p>
        </w:tc>
      </w:tr>
      <w:tr w:rsidR="0038751D" w:rsidRPr="002C141F" w14:paraId="01D20678"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5A6B40"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ED1484C"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4DCF617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DB654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CA2EF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78741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52.849.137,02</w:t>
            </w:r>
          </w:p>
        </w:tc>
        <w:tc>
          <w:tcPr>
            <w:tcW w:w="410" w:type="pct"/>
            <w:tcBorders>
              <w:top w:val="nil"/>
              <w:left w:val="nil"/>
              <w:bottom w:val="single" w:sz="4" w:space="0" w:color="D3D3D3"/>
              <w:right w:val="single" w:sz="4" w:space="0" w:color="D3D3D3"/>
            </w:tcBorders>
            <w:shd w:val="clear" w:color="708090" w:fill="708090"/>
            <w:vAlign w:val="center"/>
            <w:hideMark/>
          </w:tcPr>
          <w:p w14:paraId="690AD00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22.486.922,68</w:t>
            </w:r>
          </w:p>
        </w:tc>
        <w:tc>
          <w:tcPr>
            <w:tcW w:w="410" w:type="pct"/>
            <w:tcBorders>
              <w:top w:val="nil"/>
              <w:left w:val="nil"/>
              <w:bottom w:val="single" w:sz="4" w:space="0" w:color="D3D3D3"/>
              <w:right w:val="single" w:sz="4" w:space="0" w:color="D3D3D3"/>
            </w:tcBorders>
            <w:shd w:val="clear" w:color="708090" w:fill="708090"/>
            <w:vAlign w:val="center"/>
            <w:hideMark/>
          </w:tcPr>
          <w:p w14:paraId="5EDB7A6D"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48.919.521,65</w:t>
            </w:r>
          </w:p>
        </w:tc>
        <w:tc>
          <w:tcPr>
            <w:tcW w:w="410" w:type="pct"/>
            <w:tcBorders>
              <w:top w:val="nil"/>
              <w:left w:val="nil"/>
              <w:bottom w:val="single" w:sz="4" w:space="0" w:color="D3D3D3"/>
              <w:right w:val="single" w:sz="4" w:space="0" w:color="D3D3D3"/>
            </w:tcBorders>
            <w:shd w:val="clear" w:color="708090" w:fill="708090"/>
            <w:vAlign w:val="center"/>
            <w:hideMark/>
          </w:tcPr>
          <w:p w14:paraId="24F4984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32.925,00</w:t>
            </w:r>
          </w:p>
        </w:tc>
        <w:tc>
          <w:tcPr>
            <w:tcW w:w="410" w:type="pct"/>
            <w:tcBorders>
              <w:top w:val="nil"/>
              <w:left w:val="nil"/>
              <w:bottom w:val="single" w:sz="4" w:space="0" w:color="D3D3D3"/>
              <w:right w:val="single" w:sz="4" w:space="0" w:color="D3D3D3"/>
            </w:tcBorders>
            <w:shd w:val="clear" w:color="708090" w:fill="708090"/>
            <w:vAlign w:val="center"/>
            <w:hideMark/>
          </w:tcPr>
          <w:p w14:paraId="56832FEA"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124.288.506,36</w:t>
            </w:r>
          </w:p>
        </w:tc>
      </w:tr>
    </w:tbl>
    <w:p w14:paraId="714ED0A1" w14:textId="77777777" w:rsidR="008C41A1" w:rsidRPr="002C141F" w:rsidRDefault="008C41A1" w:rsidP="00BD6F6E">
      <w:pPr>
        <w:pStyle w:val="AralkYok"/>
      </w:pPr>
    </w:p>
    <w:p w14:paraId="77A6A2AE" w14:textId="77777777" w:rsidR="009E66E1" w:rsidRPr="002C141F" w:rsidRDefault="008C41A1" w:rsidP="008C41A1">
      <w:pPr>
        <w:rPr>
          <w:rFonts w:ascii="Times New Roman" w:eastAsiaTheme="minorEastAsia" w:hAnsi="Times New Roman"/>
          <w:b/>
          <w:sz w:val="24"/>
          <w:lang w:val="en-US"/>
        </w:rPr>
      </w:pPr>
      <w:r w:rsidRPr="002C141F">
        <w:rPr>
          <w:lang w:val="en-US"/>
        </w:rPr>
        <w:br w:type="page"/>
      </w:r>
    </w:p>
    <w:p w14:paraId="4EBBD73C" w14:textId="77777777" w:rsidR="00AB0FC6" w:rsidRPr="002C141F" w:rsidRDefault="004C282A" w:rsidP="00385AC9">
      <w:pPr>
        <w:pStyle w:val="Balk5"/>
        <w:rPr>
          <w:lang w:val="en-US"/>
        </w:rPr>
      </w:pPr>
      <w:bookmarkStart w:id="514" w:name="_Toc520881451"/>
      <w:r w:rsidRPr="002C141F">
        <w:rPr>
          <w:lang w:val="en-US"/>
        </w:rPr>
        <w:lastRenderedPageBreak/>
        <w:t>Table</w:t>
      </w:r>
      <w:r w:rsidR="00AB0FC6" w:rsidRPr="002C141F">
        <w:rPr>
          <w:lang w:val="en-US"/>
        </w:rPr>
        <w:t xml:space="preserve"> 10.81 ZONGULDAK</w:t>
      </w:r>
      <w:bookmarkEnd w:id="513"/>
      <w:bookmarkEnd w:id="514"/>
    </w:p>
    <w:tbl>
      <w:tblPr>
        <w:tblW w:w="5000" w:type="pct"/>
        <w:tblCellMar>
          <w:left w:w="70" w:type="dxa"/>
          <w:right w:w="70" w:type="dxa"/>
        </w:tblCellMar>
        <w:tblLook w:val="04A0" w:firstRow="1" w:lastRow="0" w:firstColumn="1" w:lastColumn="0" w:noHBand="0" w:noVBand="1"/>
      </w:tblPr>
      <w:tblGrid>
        <w:gridCol w:w="1900"/>
        <w:gridCol w:w="1096"/>
        <w:gridCol w:w="1411"/>
        <w:gridCol w:w="1055"/>
        <w:gridCol w:w="1335"/>
        <w:gridCol w:w="1411"/>
        <w:gridCol w:w="1309"/>
        <w:gridCol w:w="1309"/>
        <w:gridCol w:w="1055"/>
        <w:gridCol w:w="1411"/>
      </w:tblGrid>
      <w:tr w:rsidR="0038751D" w:rsidRPr="002C141F" w14:paraId="2B23CBC5" w14:textId="77777777"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3CF38A"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857A756" w14:textId="77777777" w:rsidR="0038751D" w:rsidRPr="002C141F" w:rsidRDefault="00C67354"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5BB5C8A"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DA1338"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201333" w14:textId="77777777" w:rsidR="0038751D" w:rsidRPr="002C141F" w:rsidRDefault="00C67354"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8D6CC9"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932C05"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0C7CDC" w14:textId="77777777" w:rsidR="0038751D" w:rsidRPr="002C141F" w:rsidRDefault="00456EFC"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1EAA83" w14:textId="77777777" w:rsidR="0038751D" w:rsidRPr="002C141F" w:rsidRDefault="004C282A" w:rsidP="0038751D">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802BFA"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38751D" w:rsidRPr="002C141F" w14:paraId="3AFA1455"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4D1604"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525BF1"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099DE0C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4FCE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27D74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344,65</w:t>
            </w:r>
          </w:p>
        </w:tc>
        <w:tc>
          <w:tcPr>
            <w:tcW w:w="410" w:type="pct"/>
            <w:tcBorders>
              <w:top w:val="nil"/>
              <w:left w:val="nil"/>
              <w:bottom w:val="single" w:sz="4" w:space="0" w:color="D3D3D3"/>
              <w:right w:val="single" w:sz="4" w:space="0" w:color="D3D3D3"/>
            </w:tcBorders>
            <w:shd w:val="clear" w:color="auto" w:fill="auto"/>
            <w:vAlign w:val="center"/>
            <w:hideMark/>
          </w:tcPr>
          <w:p w14:paraId="7B7A521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5.454.432,67</w:t>
            </w:r>
          </w:p>
        </w:tc>
        <w:tc>
          <w:tcPr>
            <w:tcW w:w="410" w:type="pct"/>
            <w:tcBorders>
              <w:top w:val="nil"/>
              <w:left w:val="nil"/>
              <w:bottom w:val="single" w:sz="4" w:space="0" w:color="D3D3D3"/>
              <w:right w:val="single" w:sz="4" w:space="0" w:color="D3D3D3"/>
            </w:tcBorders>
            <w:shd w:val="clear" w:color="auto" w:fill="auto"/>
            <w:vAlign w:val="center"/>
            <w:hideMark/>
          </w:tcPr>
          <w:p w14:paraId="1EAB9E4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7.926.487,35</w:t>
            </w:r>
          </w:p>
        </w:tc>
        <w:tc>
          <w:tcPr>
            <w:tcW w:w="410" w:type="pct"/>
            <w:tcBorders>
              <w:top w:val="nil"/>
              <w:left w:val="nil"/>
              <w:bottom w:val="single" w:sz="4" w:space="0" w:color="D3D3D3"/>
              <w:right w:val="single" w:sz="4" w:space="0" w:color="D3D3D3"/>
            </w:tcBorders>
            <w:shd w:val="clear" w:color="auto" w:fill="auto"/>
            <w:vAlign w:val="center"/>
            <w:hideMark/>
          </w:tcPr>
          <w:p w14:paraId="38E4C0D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34.782.739,82</w:t>
            </w:r>
          </w:p>
        </w:tc>
        <w:tc>
          <w:tcPr>
            <w:tcW w:w="410" w:type="pct"/>
            <w:tcBorders>
              <w:top w:val="nil"/>
              <w:left w:val="nil"/>
              <w:bottom w:val="single" w:sz="4" w:space="0" w:color="D3D3D3"/>
              <w:right w:val="single" w:sz="4" w:space="0" w:color="D3D3D3"/>
            </w:tcBorders>
            <w:shd w:val="clear" w:color="auto" w:fill="auto"/>
            <w:vAlign w:val="center"/>
            <w:hideMark/>
          </w:tcPr>
          <w:p w14:paraId="3AC611C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896.990,55</w:t>
            </w:r>
          </w:p>
        </w:tc>
        <w:tc>
          <w:tcPr>
            <w:tcW w:w="410" w:type="pct"/>
            <w:tcBorders>
              <w:top w:val="nil"/>
              <w:left w:val="nil"/>
              <w:bottom w:val="single" w:sz="4" w:space="0" w:color="D3D3D3"/>
              <w:right w:val="single" w:sz="4" w:space="0" w:color="D3D3D3"/>
            </w:tcBorders>
            <w:shd w:val="clear" w:color="708090" w:fill="708090"/>
            <w:vAlign w:val="center"/>
            <w:hideMark/>
          </w:tcPr>
          <w:p w14:paraId="5BA3EE4E"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49.060.995,04</w:t>
            </w:r>
          </w:p>
        </w:tc>
      </w:tr>
      <w:tr w:rsidR="0038751D" w:rsidRPr="002C141F" w14:paraId="17724F50"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EACD3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D02DCC"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0579AB0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1.002.143,97</w:t>
            </w:r>
          </w:p>
        </w:tc>
        <w:tc>
          <w:tcPr>
            <w:tcW w:w="410" w:type="pct"/>
            <w:tcBorders>
              <w:top w:val="nil"/>
              <w:left w:val="nil"/>
              <w:bottom w:val="single" w:sz="4" w:space="0" w:color="D3D3D3"/>
              <w:right w:val="single" w:sz="4" w:space="0" w:color="D3D3D3"/>
            </w:tcBorders>
            <w:shd w:val="clear" w:color="auto" w:fill="auto"/>
            <w:vAlign w:val="center"/>
            <w:hideMark/>
          </w:tcPr>
          <w:p w14:paraId="27A2DCB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F9788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90863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4.109.436,20</w:t>
            </w:r>
          </w:p>
        </w:tc>
        <w:tc>
          <w:tcPr>
            <w:tcW w:w="410" w:type="pct"/>
            <w:tcBorders>
              <w:top w:val="nil"/>
              <w:left w:val="nil"/>
              <w:bottom w:val="single" w:sz="4" w:space="0" w:color="D3D3D3"/>
              <w:right w:val="single" w:sz="4" w:space="0" w:color="D3D3D3"/>
            </w:tcBorders>
            <w:shd w:val="clear" w:color="auto" w:fill="auto"/>
            <w:vAlign w:val="center"/>
            <w:hideMark/>
          </w:tcPr>
          <w:p w14:paraId="0178C86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AD505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FFE8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04A67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5.111.580,17</w:t>
            </w:r>
          </w:p>
        </w:tc>
      </w:tr>
      <w:tr w:rsidR="0038751D" w:rsidRPr="002C141F" w14:paraId="237D3E35"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59791F"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88518F"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2EADB6B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4837B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8D62A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0DB8D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1.889.587,00</w:t>
            </w:r>
          </w:p>
        </w:tc>
        <w:tc>
          <w:tcPr>
            <w:tcW w:w="410" w:type="pct"/>
            <w:tcBorders>
              <w:top w:val="nil"/>
              <w:left w:val="nil"/>
              <w:bottom w:val="single" w:sz="4" w:space="0" w:color="D3D3D3"/>
              <w:right w:val="single" w:sz="4" w:space="0" w:color="D3D3D3"/>
            </w:tcBorders>
            <w:shd w:val="clear" w:color="auto" w:fill="auto"/>
            <w:vAlign w:val="center"/>
            <w:hideMark/>
          </w:tcPr>
          <w:p w14:paraId="3A780D3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9F779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B53F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91E7F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1.889.587,00</w:t>
            </w:r>
          </w:p>
        </w:tc>
      </w:tr>
      <w:tr w:rsidR="0038751D" w:rsidRPr="002C141F" w14:paraId="3F36BA90"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C84FAC"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A539DA"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410" w:type="pct"/>
            <w:tcBorders>
              <w:top w:val="nil"/>
              <w:left w:val="nil"/>
              <w:bottom w:val="single" w:sz="4" w:space="0" w:color="D3D3D3"/>
              <w:right w:val="single" w:sz="4" w:space="0" w:color="D3D3D3"/>
            </w:tcBorders>
            <w:shd w:val="clear" w:color="auto" w:fill="auto"/>
            <w:vAlign w:val="center"/>
            <w:hideMark/>
          </w:tcPr>
          <w:p w14:paraId="66A914C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F9D3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222.474,45</w:t>
            </w:r>
          </w:p>
        </w:tc>
        <w:tc>
          <w:tcPr>
            <w:tcW w:w="410" w:type="pct"/>
            <w:tcBorders>
              <w:top w:val="nil"/>
              <w:left w:val="nil"/>
              <w:bottom w:val="single" w:sz="4" w:space="0" w:color="D3D3D3"/>
              <w:right w:val="single" w:sz="4" w:space="0" w:color="D3D3D3"/>
            </w:tcBorders>
            <w:shd w:val="clear" w:color="auto" w:fill="auto"/>
            <w:vAlign w:val="center"/>
            <w:hideMark/>
          </w:tcPr>
          <w:p w14:paraId="438F2F4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15B10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21.409.138,56</w:t>
            </w:r>
          </w:p>
        </w:tc>
        <w:tc>
          <w:tcPr>
            <w:tcW w:w="410" w:type="pct"/>
            <w:tcBorders>
              <w:top w:val="nil"/>
              <w:left w:val="nil"/>
              <w:bottom w:val="single" w:sz="4" w:space="0" w:color="D3D3D3"/>
              <w:right w:val="single" w:sz="4" w:space="0" w:color="D3D3D3"/>
            </w:tcBorders>
            <w:shd w:val="clear" w:color="auto" w:fill="auto"/>
            <w:vAlign w:val="center"/>
            <w:hideMark/>
          </w:tcPr>
          <w:p w14:paraId="463430A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6.629.013,01</w:t>
            </w:r>
          </w:p>
        </w:tc>
        <w:tc>
          <w:tcPr>
            <w:tcW w:w="410" w:type="pct"/>
            <w:tcBorders>
              <w:top w:val="nil"/>
              <w:left w:val="nil"/>
              <w:bottom w:val="single" w:sz="4" w:space="0" w:color="D3D3D3"/>
              <w:right w:val="single" w:sz="4" w:space="0" w:color="D3D3D3"/>
            </w:tcBorders>
            <w:shd w:val="clear" w:color="auto" w:fill="auto"/>
            <w:vAlign w:val="center"/>
            <w:hideMark/>
          </w:tcPr>
          <w:p w14:paraId="5B3B66D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41.274.303,61</w:t>
            </w:r>
          </w:p>
        </w:tc>
        <w:tc>
          <w:tcPr>
            <w:tcW w:w="410" w:type="pct"/>
            <w:tcBorders>
              <w:top w:val="nil"/>
              <w:left w:val="nil"/>
              <w:bottom w:val="single" w:sz="4" w:space="0" w:color="D3D3D3"/>
              <w:right w:val="single" w:sz="4" w:space="0" w:color="D3D3D3"/>
            </w:tcBorders>
            <w:shd w:val="clear" w:color="auto" w:fill="auto"/>
            <w:vAlign w:val="center"/>
            <w:hideMark/>
          </w:tcPr>
          <w:p w14:paraId="10E4F65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4.653,75</w:t>
            </w:r>
          </w:p>
        </w:tc>
        <w:tc>
          <w:tcPr>
            <w:tcW w:w="410" w:type="pct"/>
            <w:tcBorders>
              <w:top w:val="nil"/>
              <w:left w:val="nil"/>
              <w:bottom w:val="single" w:sz="4" w:space="0" w:color="D3D3D3"/>
              <w:right w:val="single" w:sz="4" w:space="0" w:color="D3D3D3"/>
            </w:tcBorders>
            <w:shd w:val="clear" w:color="708090" w:fill="708090"/>
            <w:vAlign w:val="center"/>
            <w:hideMark/>
          </w:tcPr>
          <w:p w14:paraId="3ACC005D"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69.539.583,38</w:t>
            </w:r>
          </w:p>
        </w:tc>
      </w:tr>
      <w:tr w:rsidR="0038751D" w:rsidRPr="002C141F" w14:paraId="54C33DF4"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A00ACB"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CAD779"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7B932F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E5312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9B961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9999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1.257.410,72</w:t>
            </w:r>
          </w:p>
        </w:tc>
        <w:tc>
          <w:tcPr>
            <w:tcW w:w="410" w:type="pct"/>
            <w:tcBorders>
              <w:top w:val="nil"/>
              <w:left w:val="nil"/>
              <w:bottom w:val="single" w:sz="4" w:space="0" w:color="D3D3D3"/>
              <w:right w:val="single" w:sz="4" w:space="0" w:color="D3D3D3"/>
            </w:tcBorders>
            <w:shd w:val="clear" w:color="auto" w:fill="auto"/>
            <w:vAlign w:val="center"/>
            <w:hideMark/>
          </w:tcPr>
          <w:p w14:paraId="4EE525E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C84E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B39EA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D98B5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1.257.410,72</w:t>
            </w:r>
          </w:p>
        </w:tc>
      </w:tr>
      <w:tr w:rsidR="0038751D" w:rsidRPr="002C141F" w14:paraId="4CE5A10E" w14:textId="77777777"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2CA01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0591A2"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410" w:type="pct"/>
            <w:tcBorders>
              <w:top w:val="nil"/>
              <w:left w:val="nil"/>
              <w:bottom w:val="single" w:sz="4" w:space="0" w:color="D3D3D3"/>
              <w:right w:val="single" w:sz="4" w:space="0" w:color="D3D3D3"/>
            </w:tcBorders>
            <w:shd w:val="clear" w:color="auto" w:fill="auto"/>
            <w:vAlign w:val="center"/>
            <w:hideMark/>
          </w:tcPr>
          <w:p w14:paraId="58B0A514"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137.209.800,64</w:t>
            </w:r>
          </w:p>
        </w:tc>
        <w:tc>
          <w:tcPr>
            <w:tcW w:w="410" w:type="pct"/>
            <w:tcBorders>
              <w:top w:val="nil"/>
              <w:left w:val="nil"/>
              <w:bottom w:val="single" w:sz="4" w:space="0" w:color="D3D3D3"/>
              <w:right w:val="single" w:sz="4" w:space="0" w:color="D3D3D3"/>
            </w:tcBorders>
            <w:shd w:val="clear" w:color="auto" w:fill="auto"/>
            <w:vAlign w:val="center"/>
            <w:hideMark/>
          </w:tcPr>
          <w:p w14:paraId="0BB9D71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7C891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A4BA2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260.315.928,60</w:t>
            </w:r>
          </w:p>
        </w:tc>
        <w:tc>
          <w:tcPr>
            <w:tcW w:w="410" w:type="pct"/>
            <w:tcBorders>
              <w:top w:val="nil"/>
              <w:left w:val="nil"/>
              <w:bottom w:val="single" w:sz="4" w:space="0" w:color="D3D3D3"/>
              <w:right w:val="single" w:sz="4" w:space="0" w:color="D3D3D3"/>
            </w:tcBorders>
            <w:shd w:val="clear" w:color="auto" w:fill="auto"/>
            <w:vAlign w:val="center"/>
            <w:hideMark/>
          </w:tcPr>
          <w:p w14:paraId="4986795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EA765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9EE99"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D33001"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397.525.729,24</w:t>
            </w:r>
          </w:p>
        </w:tc>
      </w:tr>
      <w:tr w:rsidR="0038751D" w:rsidRPr="002C141F" w14:paraId="41DFC978"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607852"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F49A49"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55CFBAB6"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3AA9F1"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64383"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A8E4F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121.141,00</w:t>
            </w:r>
          </w:p>
        </w:tc>
        <w:tc>
          <w:tcPr>
            <w:tcW w:w="410" w:type="pct"/>
            <w:tcBorders>
              <w:top w:val="nil"/>
              <w:left w:val="nil"/>
              <w:bottom w:val="single" w:sz="4" w:space="0" w:color="D3D3D3"/>
              <w:right w:val="single" w:sz="4" w:space="0" w:color="D3D3D3"/>
            </w:tcBorders>
            <w:shd w:val="clear" w:color="auto" w:fill="auto"/>
            <w:vAlign w:val="center"/>
            <w:hideMark/>
          </w:tcPr>
          <w:p w14:paraId="0B6397D8"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4E5F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61.607,00</w:t>
            </w:r>
          </w:p>
        </w:tc>
        <w:tc>
          <w:tcPr>
            <w:tcW w:w="410" w:type="pct"/>
            <w:tcBorders>
              <w:top w:val="nil"/>
              <w:left w:val="nil"/>
              <w:bottom w:val="single" w:sz="4" w:space="0" w:color="D3D3D3"/>
              <w:right w:val="single" w:sz="4" w:space="0" w:color="D3D3D3"/>
            </w:tcBorders>
            <w:shd w:val="clear" w:color="auto" w:fill="auto"/>
            <w:vAlign w:val="center"/>
            <w:hideMark/>
          </w:tcPr>
          <w:p w14:paraId="4AB77D9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5AC90C"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182.748,00</w:t>
            </w:r>
          </w:p>
        </w:tc>
      </w:tr>
      <w:tr w:rsidR="0038751D" w:rsidRPr="002C141F" w14:paraId="56D418C3"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40E107"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059A9D" w14:textId="77777777" w:rsidR="0038751D" w:rsidRPr="002C141F" w:rsidRDefault="00456EFC"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410" w:type="pct"/>
            <w:tcBorders>
              <w:top w:val="nil"/>
              <w:left w:val="nil"/>
              <w:bottom w:val="single" w:sz="4" w:space="0" w:color="D3D3D3"/>
              <w:right w:val="single" w:sz="4" w:space="0" w:color="D3D3D3"/>
            </w:tcBorders>
            <w:shd w:val="clear" w:color="auto" w:fill="auto"/>
            <w:vAlign w:val="center"/>
            <w:hideMark/>
          </w:tcPr>
          <w:p w14:paraId="7F096767"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D0C9B0"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D634BD"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1FB4B"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1.612.338,00</w:t>
            </w:r>
          </w:p>
        </w:tc>
        <w:tc>
          <w:tcPr>
            <w:tcW w:w="410" w:type="pct"/>
            <w:tcBorders>
              <w:top w:val="nil"/>
              <w:left w:val="nil"/>
              <w:bottom w:val="single" w:sz="4" w:space="0" w:color="D3D3D3"/>
              <w:right w:val="single" w:sz="4" w:space="0" w:color="D3D3D3"/>
            </w:tcBorders>
            <w:shd w:val="clear" w:color="auto" w:fill="auto"/>
            <w:vAlign w:val="center"/>
            <w:hideMark/>
          </w:tcPr>
          <w:p w14:paraId="6D0254C5"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317.004,00</w:t>
            </w:r>
          </w:p>
        </w:tc>
        <w:tc>
          <w:tcPr>
            <w:tcW w:w="410" w:type="pct"/>
            <w:tcBorders>
              <w:top w:val="nil"/>
              <w:left w:val="nil"/>
              <w:bottom w:val="single" w:sz="4" w:space="0" w:color="D3D3D3"/>
              <w:right w:val="single" w:sz="4" w:space="0" w:color="D3D3D3"/>
            </w:tcBorders>
            <w:shd w:val="clear" w:color="auto" w:fill="auto"/>
            <w:vAlign w:val="center"/>
            <w:hideMark/>
          </w:tcPr>
          <w:p w14:paraId="0D7AF252"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AEE4DE" w14:textId="77777777" w:rsidR="0038751D" w:rsidRPr="002C141F" w:rsidRDefault="0038751D" w:rsidP="0038751D">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8EF18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1.929.342,00</w:t>
            </w:r>
          </w:p>
        </w:tc>
      </w:tr>
      <w:tr w:rsidR="0038751D" w:rsidRPr="002C141F" w14:paraId="4D63146A" w14:textId="77777777"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C6D971" w14:textId="77777777" w:rsidR="0038751D" w:rsidRPr="002C141F" w:rsidRDefault="0038751D"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4908D67" w14:textId="77777777" w:rsidR="0038751D" w:rsidRPr="002C141F" w:rsidRDefault="004C282A" w:rsidP="0038751D">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410" w:type="pct"/>
            <w:tcBorders>
              <w:top w:val="nil"/>
              <w:left w:val="nil"/>
              <w:bottom w:val="single" w:sz="4" w:space="0" w:color="D3D3D3"/>
              <w:right w:val="single" w:sz="4" w:space="0" w:color="D3D3D3"/>
            </w:tcBorders>
            <w:shd w:val="clear" w:color="708090" w:fill="708090"/>
            <w:vAlign w:val="center"/>
            <w:hideMark/>
          </w:tcPr>
          <w:p w14:paraId="188DA1F4"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138.211.944,61</w:t>
            </w:r>
          </w:p>
        </w:tc>
        <w:tc>
          <w:tcPr>
            <w:tcW w:w="410" w:type="pct"/>
            <w:tcBorders>
              <w:top w:val="nil"/>
              <w:left w:val="nil"/>
              <w:bottom w:val="single" w:sz="4" w:space="0" w:color="D3D3D3"/>
              <w:right w:val="single" w:sz="4" w:space="0" w:color="D3D3D3"/>
            </w:tcBorders>
            <w:shd w:val="clear" w:color="708090" w:fill="708090"/>
            <w:vAlign w:val="center"/>
            <w:hideMark/>
          </w:tcPr>
          <w:p w14:paraId="0C8AD8F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222.474,45</w:t>
            </w:r>
          </w:p>
        </w:tc>
        <w:tc>
          <w:tcPr>
            <w:tcW w:w="410" w:type="pct"/>
            <w:tcBorders>
              <w:top w:val="nil"/>
              <w:left w:val="nil"/>
              <w:bottom w:val="single" w:sz="4" w:space="0" w:color="D3D3D3"/>
              <w:right w:val="single" w:sz="4" w:space="0" w:color="D3D3D3"/>
            </w:tcBorders>
            <w:shd w:val="clear" w:color="708090" w:fill="708090"/>
            <w:vAlign w:val="center"/>
            <w:hideMark/>
          </w:tcPr>
          <w:p w14:paraId="45B18472"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344,65</w:t>
            </w:r>
          </w:p>
        </w:tc>
        <w:tc>
          <w:tcPr>
            <w:tcW w:w="410" w:type="pct"/>
            <w:tcBorders>
              <w:top w:val="nil"/>
              <w:left w:val="nil"/>
              <w:bottom w:val="single" w:sz="4" w:space="0" w:color="D3D3D3"/>
              <w:right w:val="single" w:sz="4" w:space="0" w:color="D3D3D3"/>
            </w:tcBorders>
            <w:shd w:val="clear" w:color="708090" w:fill="708090"/>
            <w:vAlign w:val="center"/>
            <w:hideMark/>
          </w:tcPr>
          <w:p w14:paraId="4632DCA9"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296.169.412,76</w:t>
            </w:r>
          </w:p>
        </w:tc>
        <w:tc>
          <w:tcPr>
            <w:tcW w:w="410" w:type="pct"/>
            <w:tcBorders>
              <w:top w:val="nil"/>
              <w:left w:val="nil"/>
              <w:bottom w:val="single" w:sz="4" w:space="0" w:color="D3D3D3"/>
              <w:right w:val="single" w:sz="4" w:space="0" w:color="D3D3D3"/>
            </w:tcBorders>
            <w:shd w:val="clear" w:color="708090" w:fill="708090"/>
            <w:vAlign w:val="center"/>
            <w:hideMark/>
          </w:tcPr>
          <w:p w14:paraId="284811A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14.872.504,36</w:t>
            </w:r>
          </w:p>
        </w:tc>
        <w:tc>
          <w:tcPr>
            <w:tcW w:w="410" w:type="pct"/>
            <w:tcBorders>
              <w:top w:val="nil"/>
              <w:left w:val="nil"/>
              <w:bottom w:val="single" w:sz="4" w:space="0" w:color="D3D3D3"/>
              <w:right w:val="single" w:sz="4" w:space="0" w:color="D3D3D3"/>
            </w:tcBorders>
            <w:shd w:val="clear" w:color="708090" w:fill="708090"/>
            <w:vAlign w:val="center"/>
            <w:hideMark/>
          </w:tcPr>
          <w:p w14:paraId="6FDA918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76.118.650,43</w:t>
            </w:r>
          </w:p>
        </w:tc>
        <w:tc>
          <w:tcPr>
            <w:tcW w:w="410" w:type="pct"/>
            <w:tcBorders>
              <w:top w:val="nil"/>
              <w:left w:val="nil"/>
              <w:bottom w:val="single" w:sz="4" w:space="0" w:color="D3D3D3"/>
              <w:right w:val="single" w:sz="4" w:space="0" w:color="D3D3D3"/>
            </w:tcBorders>
            <w:shd w:val="clear" w:color="708090" w:fill="708090"/>
            <w:vAlign w:val="center"/>
            <w:hideMark/>
          </w:tcPr>
          <w:p w14:paraId="2F0DE207"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901.644,30</w:t>
            </w:r>
          </w:p>
        </w:tc>
        <w:tc>
          <w:tcPr>
            <w:tcW w:w="410" w:type="pct"/>
            <w:tcBorders>
              <w:top w:val="nil"/>
              <w:left w:val="nil"/>
              <w:bottom w:val="single" w:sz="4" w:space="0" w:color="D3D3D3"/>
              <w:right w:val="single" w:sz="4" w:space="0" w:color="D3D3D3"/>
            </w:tcBorders>
            <w:shd w:val="clear" w:color="708090" w:fill="708090"/>
            <w:vAlign w:val="center"/>
            <w:hideMark/>
          </w:tcPr>
          <w:p w14:paraId="42A4F54B" w14:textId="77777777" w:rsidR="0038751D" w:rsidRPr="002C141F" w:rsidRDefault="0038751D" w:rsidP="0038751D">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526.496.975,56</w:t>
            </w:r>
          </w:p>
        </w:tc>
      </w:tr>
    </w:tbl>
    <w:p w14:paraId="6D12FC00" w14:textId="77777777" w:rsidR="00E907A2" w:rsidRPr="002C141F" w:rsidRDefault="00E907A2" w:rsidP="00AB0FC6">
      <w:pPr>
        <w:pStyle w:val="Tablo1"/>
        <w:jc w:val="left"/>
        <w:rPr>
          <w:rFonts w:ascii="Times New Roman" w:hAnsi="Times New Roman"/>
          <w:lang w:val="en-US"/>
        </w:rPr>
      </w:pPr>
    </w:p>
    <w:p w14:paraId="0C5A6F82" w14:textId="77777777" w:rsidR="00E907A2" w:rsidRPr="002C141F" w:rsidRDefault="00E907A2">
      <w:pPr>
        <w:rPr>
          <w:rFonts w:ascii="Times New Roman" w:hAnsi="Times New Roman" w:cs="Times New Roman"/>
          <w:b/>
          <w:lang w:val="en-US"/>
        </w:rPr>
      </w:pPr>
      <w:r w:rsidRPr="002C141F">
        <w:rPr>
          <w:rFonts w:ascii="Times New Roman" w:hAnsi="Times New Roman"/>
          <w:lang w:val="en-US"/>
        </w:rPr>
        <w:br w:type="page"/>
      </w:r>
    </w:p>
    <w:p w14:paraId="04748A19" w14:textId="77777777" w:rsidR="00D67C8C" w:rsidRPr="002C141F" w:rsidRDefault="004C282A" w:rsidP="00385AC9">
      <w:pPr>
        <w:pStyle w:val="Balk5"/>
        <w:rPr>
          <w:lang w:val="en-US"/>
        </w:rPr>
      </w:pPr>
      <w:bookmarkStart w:id="515" w:name="_Toc520881452"/>
      <w:r w:rsidRPr="002C141F">
        <w:rPr>
          <w:lang w:val="en-US"/>
        </w:rPr>
        <w:lastRenderedPageBreak/>
        <w:t>Table</w:t>
      </w:r>
      <w:r w:rsidR="00D67C8C" w:rsidRPr="002C141F">
        <w:rPr>
          <w:lang w:val="en-US"/>
        </w:rPr>
        <w:t xml:space="preserve"> 10.82 </w:t>
      </w:r>
      <w:r w:rsidRPr="002C141F">
        <w:rPr>
          <w:lang w:val="en-US"/>
        </w:rPr>
        <w:t>OTHER</w:t>
      </w:r>
      <w:r w:rsidR="00D67C8C" w:rsidRPr="002C141F">
        <w:rPr>
          <w:lang w:val="en-US"/>
        </w:rPr>
        <w:t>*</w:t>
      </w:r>
      <w:bookmarkEnd w:id="515"/>
    </w:p>
    <w:tbl>
      <w:tblPr>
        <w:tblW w:w="14060" w:type="dxa"/>
        <w:tblInd w:w="-10" w:type="dxa"/>
        <w:tblCellMar>
          <w:left w:w="70" w:type="dxa"/>
          <w:right w:w="70" w:type="dxa"/>
        </w:tblCellMar>
        <w:tblLook w:val="04A0" w:firstRow="1" w:lastRow="0" w:firstColumn="1" w:lastColumn="0" w:noHBand="0" w:noVBand="1"/>
      </w:tblPr>
      <w:tblGrid>
        <w:gridCol w:w="3257"/>
        <w:gridCol w:w="954"/>
        <w:gridCol w:w="1037"/>
        <w:gridCol w:w="1420"/>
        <w:gridCol w:w="1615"/>
        <w:gridCol w:w="1112"/>
        <w:gridCol w:w="954"/>
        <w:gridCol w:w="991"/>
        <w:gridCol w:w="950"/>
        <w:gridCol w:w="1770"/>
      </w:tblGrid>
      <w:tr w:rsidR="00F4740A" w:rsidRPr="002C141F" w14:paraId="215927DD" w14:textId="77777777" w:rsidTr="00F4740A">
        <w:trPr>
          <w:trHeight w:val="645"/>
        </w:trPr>
        <w:tc>
          <w:tcPr>
            <w:tcW w:w="3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05E29995" w14:textId="77777777" w:rsidR="00F4740A" w:rsidRPr="002C141F" w:rsidRDefault="004C282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r w:rsidR="00F4740A" w:rsidRPr="002C141F">
              <w:rPr>
                <w:rFonts w:ascii="Tahoma" w:eastAsia="Times New Roman" w:hAnsi="Tahoma" w:cs="Tahoma"/>
                <w:b/>
                <w:bCs/>
                <w:color w:val="FFFFFF"/>
                <w:sz w:val="16"/>
                <w:szCs w:val="16"/>
                <w:lang w:val="en-US" w:eastAsia="tr-TR"/>
              </w:rPr>
              <w:t>*</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14:paraId="612A9AF4" w14:textId="77777777" w:rsidR="00F4740A" w:rsidRPr="002C141F" w:rsidRDefault="00C67354"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14:paraId="3A877AD4" w14:textId="77777777" w:rsidR="00F4740A" w:rsidRPr="002C141F" w:rsidRDefault="00C67354"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1420" w:type="dxa"/>
            <w:tcBorders>
              <w:top w:val="single" w:sz="8" w:space="0" w:color="D3D3D3"/>
              <w:left w:val="nil"/>
              <w:bottom w:val="single" w:sz="8" w:space="0" w:color="D3D3D3"/>
              <w:right w:val="single" w:sz="8" w:space="0" w:color="D3D3D3"/>
            </w:tcBorders>
            <w:shd w:val="clear" w:color="000000" w:fill="6E9ECA"/>
            <w:vAlign w:val="center"/>
            <w:hideMark/>
          </w:tcPr>
          <w:p w14:paraId="7A7FD7FA" w14:textId="77777777" w:rsidR="00F4740A" w:rsidRPr="002C141F" w:rsidRDefault="00C67354"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1620" w:type="dxa"/>
            <w:tcBorders>
              <w:top w:val="single" w:sz="8" w:space="0" w:color="D3D3D3"/>
              <w:left w:val="nil"/>
              <w:bottom w:val="single" w:sz="8" w:space="0" w:color="D3D3D3"/>
              <w:right w:val="single" w:sz="8" w:space="0" w:color="D3D3D3"/>
            </w:tcBorders>
            <w:shd w:val="clear" w:color="000000" w:fill="6E9ECA"/>
            <w:vAlign w:val="center"/>
            <w:hideMark/>
          </w:tcPr>
          <w:p w14:paraId="158D7E2B" w14:textId="77777777" w:rsidR="00F4740A" w:rsidRPr="002C141F" w:rsidRDefault="00C67354"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1120" w:type="dxa"/>
            <w:tcBorders>
              <w:top w:val="single" w:sz="8" w:space="0" w:color="D3D3D3"/>
              <w:left w:val="nil"/>
              <w:bottom w:val="single" w:sz="8" w:space="0" w:color="D3D3D3"/>
              <w:right w:val="single" w:sz="8" w:space="0" w:color="D3D3D3"/>
            </w:tcBorders>
            <w:shd w:val="clear" w:color="000000" w:fill="6E9ECA"/>
            <w:vAlign w:val="center"/>
            <w:hideMark/>
          </w:tcPr>
          <w:p w14:paraId="702E0445" w14:textId="77777777" w:rsidR="00F4740A" w:rsidRPr="002C141F" w:rsidRDefault="004C282A"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14:paraId="3066C44D" w14:textId="77777777" w:rsidR="00F4740A" w:rsidRPr="002C141F" w:rsidRDefault="004C282A"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14:paraId="718593EA" w14:textId="77777777" w:rsidR="00F4740A" w:rsidRPr="002C141F" w:rsidRDefault="00456EFC"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14:paraId="2C885EF6" w14:textId="77777777" w:rsidR="00F4740A" w:rsidRPr="002C141F" w:rsidRDefault="004C282A"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780" w:type="dxa"/>
            <w:tcBorders>
              <w:top w:val="single" w:sz="8" w:space="0" w:color="D3D3D3"/>
              <w:left w:val="nil"/>
              <w:bottom w:val="single" w:sz="8" w:space="0" w:color="D3D3D3"/>
              <w:right w:val="single" w:sz="8" w:space="0" w:color="D3D3D3"/>
            </w:tcBorders>
            <w:shd w:val="clear" w:color="000000" w:fill="6E9ECA"/>
            <w:vAlign w:val="center"/>
            <w:hideMark/>
          </w:tcPr>
          <w:p w14:paraId="06AFCD07" w14:textId="77777777" w:rsidR="00F4740A" w:rsidRPr="002C141F" w:rsidRDefault="004C282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F4740A" w:rsidRPr="002C141F" w14:paraId="337A860A" w14:textId="77777777" w:rsidTr="00F4740A">
        <w:trPr>
          <w:trHeight w:val="435"/>
        </w:trPr>
        <w:tc>
          <w:tcPr>
            <w:tcW w:w="3320" w:type="dxa"/>
            <w:tcBorders>
              <w:top w:val="nil"/>
              <w:left w:val="single" w:sz="8" w:space="0" w:color="D3D3D3"/>
              <w:bottom w:val="single" w:sz="8" w:space="0" w:color="D3D3D3"/>
              <w:right w:val="single" w:sz="8" w:space="0" w:color="D3D3D3"/>
            </w:tcBorders>
            <w:shd w:val="clear" w:color="000000" w:fill="708090"/>
            <w:vAlign w:val="center"/>
            <w:hideMark/>
          </w:tcPr>
          <w:p w14:paraId="745B041A"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960" w:type="dxa"/>
            <w:tcBorders>
              <w:top w:val="nil"/>
              <w:left w:val="nil"/>
              <w:bottom w:val="single" w:sz="8" w:space="0" w:color="D3D3D3"/>
              <w:right w:val="single" w:sz="8" w:space="0" w:color="D3D3D3"/>
            </w:tcBorders>
            <w:shd w:val="clear" w:color="000000" w:fill="708090"/>
            <w:vAlign w:val="center"/>
            <w:hideMark/>
          </w:tcPr>
          <w:p w14:paraId="62B949D6" w14:textId="77777777" w:rsidR="00F4740A" w:rsidRPr="002C141F" w:rsidRDefault="00456EFC"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960" w:type="dxa"/>
            <w:tcBorders>
              <w:top w:val="nil"/>
              <w:left w:val="nil"/>
              <w:bottom w:val="single" w:sz="8" w:space="0" w:color="D3D3D3"/>
              <w:right w:val="single" w:sz="8" w:space="0" w:color="D3D3D3"/>
            </w:tcBorders>
            <w:shd w:val="clear" w:color="auto" w:fill="auto"/>
            <w:vAlign w:val="center"/>
            <w:hideMark/>
          </w:tcPr>
          <w:p w14:paraId="79528243"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20" w:type="dxa"/>
            <w:tcBorders>
              <w:top w:val="nil"/>
              <w:left w:val="nil"/>
              <w:bottom w:val="single" w:sz="8" w:space="0" w:color="D3D3D3"/>
              <w:right w:val="single" w:sz="8" w:space="0" w:color="D3D3D3"/>
            </w:tcBorders>
            <w:shd w:val="clear" w:color="auto" w:fill="auto"/>
            <w:vAlign w:val="center"/>
            <w:hideMark/>
          </w:tcPr>
          <w:p w14:paraId="6D5C3747"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146.614.356,96</w:t>
            </w:r>
          </w:p>
        </w:tc>
        <w:tc>
          <w:tcPr>
            <w:tcW w:w="1620" w:type="dxa"/>
            <w:tcBorders>
              <w:top w:val="nil"/>
              <w:left w:val="nil"/>
              <w:bottom w:val="single" w:sz="8" w:space="0" w:color="D3D3D3"/>
              <w:right w:val="single" w:sz="8" w:space="0" w:color="D3D3D3"/>
            </w:tcBorders>
            <w:shd w:val="clear" w:color="auto" w:fill="auto"/>
            <w:vAlign w:val="center"/>
            <w:hideMark/>
          </w:tcPr>
          <w:p w14:paraId="05C19136" w14:textId="77777777" w:rsidR="00F4740A" w:rsidRPr="002C141F" w:rsidRDefault="00530370"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387.761.119,43</w:t>
            </w:r>
          </w:p>
        </w:tc>
        <w:tc>
          <w:tcPr>
            <w:tcW w:w="1120" w:type="dxa"/>
            <w:tcBorders>
              <w:top w:val="nil"/>
              <w:left w:val="nil"/>
              <w:bottom w:val="single" w:sz="8" w:space="0" w:color="D3D3D3"/>
              <w:right w:val="single" w:sz="8" w:space="0" w:color="D3D3D3"/>
            </w:tcBorders>
            <w:shd w:val="clear" w:color="auto" w:fill="auto"/>
            <w:vAlign w:val="center"/>
            <w:hideMark/>
          </w:tcPr>
          <w:p w14:paraId="6DEC862D"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60" w:type="dxa"/>
            <w:tcBorders>
              <w:top w:val="nil"/>
              <w:left w:val="nil"/>
              <w:bottom w:val="single" w:sz="8" w:space="0" w:color="D3D3D3"/>
              <w:right w:val="single" w:sz="8" w:space="0" w:color="D3D3D3"/>
            </w:tcBorders>
            <w:shd w:val="clear" w:color="auto" w:fill="auto"/>
            <w:vAlign w:val="center"/>
            <w:hideMark/>
          </w:tcPr>
          <w:p w14:paraId="25E46A14"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60" w:type="dxa"/>
            <w:tcBorders>
              <w:top w:val="nil"/>
              <w:left w:val="nil"/>
              <w:bottom w:val="single" w:sz="8" w:space="0" w:color="D3D3D3"/>
              <w:right w:val="single" w:sz="8" w:space="0" w:color="D3D3D3"/>
            </w:tcBorders>
            <w:shd w:val="clear" w:color="auto" w:fill="auto"/>
            <w:vAlign w:val="center"/>
            <w:hideMark/>
          </w:tcPr>
          <w:p w14:paraId="46C65350"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60" w:type="dxa"/>
            <w:tcBorders>
              <w:top w:val="nil"/>
              <w:left w:val="nil"/>
              <w:bottom w:val="single" w:sz="8" w:space="0" w:color="D3D3D3"/>
              <w:right w:val="single" w:sz="8" w:space="0" w:color="D3D3D3"/>
            </w:tcBorders>
            <w:shd w:val="clear" w:color="auto" w:fill="auto"/>
            <w:vAlign w:val="center"/>
            <w:hideMark/>
          </w:tcPr>
          <w:p w14:paraId="4176F9EE" w14:textId="77777777" w:rsidR="00F4740A" w:rsidRPr="002C141F" w:rsidRDefault="00F4740A" w:rsidP="00F4740A">
            <w:pPr>
              <w:spacing w:after="0" w:line="240" w:lineRule="auto"/>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780" w:type="dxa"/>
            <w:tcBorders>
              <w:top w:val="nil"/>
              <w:left w:val="nil"/>
              <w:bottom w:val="single" w:sz="8" w:space="0" w:color="D3D3D3"/>
              <w:right w:val="single" w:sz="8" w:space="0" w:color="D3D3D3"/>
            </w:tcBorders>
            <w:shd w:val="clear" w:color="000000" w:fill="708090"/>
            <w:vAlign w:val="center"/>
            <w:hideMark/>
          </w:tcPr>
          <w:p w14:paraId="0C5EFF73" w14:textId="77777777" w:rsidR="00F4740A" w:rsidRPr="002C141F" w:rsidRDefault="00530370"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534.375.476,39</w:t>
            </w:r>
          </w:p>
        </w:tc>
      </w:tr>
      <w:tr w:rsidR="00F4740A" w:rsidRPr="002C141F" w14:paraId="51D0ABA0" w14:textId="77777777" w:rsidTr="00F4740A">
        <w:trPr>
          <w:trHeight w:val="315"/>
        </w:trPr>
        <w:tc>
          <w:tcPr>
            <w:tcW w:w="3320" w:type="dxa"/>
            <w:tcBorders>
              <w:top w:val="nil"/>
              <w:left w:val="single" w:sz="8" w:space="0" w:color="D3D3D3"/>
              <w:bottom w:val="single" w:sz="8" w:space="0" w:color="D3D3D3"/>
              <w:right w:val="single" w:sz="8" w:space="0" w:color="D3D3D3"/>
            </w:tcBorders>
            <w:shd w:val="clear" w:color="000000" w:fill="708090"/>
            <w:vAlign w:val="center"/>
            <w:hideMark/>
          </w:tcPr>
          <w:p w14:paraId="7E750E5D"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14:paraId="6BB4F2BB" w14:textId="77777777" w:rsidR="00F4740A" w:rsidRPr="002C141F" w:rsidRDefault="004C282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960" w:type="dxa"/>
            <w:tcBorders>
              <w:top w:val="nil"/>
              <w:left w:val="nil"/>
              <w:bottom w:val="single" w:sz="8" w:space="0" w:color="D3D3D3"/>
              <w:right w:val="single" w:sz="8" w:space="0" w:color="D3D3D3"/>
            </w:tcBorders>
            <w:shd w:val="clear" w:color="000000" w:fill="708090"/>
            <w:vAlign w:val="center"/>
            <w:hideMark/>
          </w:tcPr>
          <w:p w14:paraId="17D0CDF9"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420" w:type="dxa"/>
            <w:tcBorders>
              <w:top w:val="nil"/>
              <w:left w:val="nil"/>
              <w:bottom w:val="single" w:sz="8" w:space="0" w:color="D3D3D3"/>
              <w:right w:val="single" w:sz="8" w:space="0" w:color="D3D3D3"/>
            </w:tcBorders>
            <w:shd w:val="clear" w:color="000000" w:fill="708090"/>
            <w:vAlign w:val="center"/>
            <w:hideMark/>
          </w:tcPr>
          <w:p w14:paraId="407A7B6F"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146.614.356,96</w:t>
            </w:r>
          </w:p>
        </w:tc>
        <w:tc>
          <w:tcPr>
            <w:tcW w:w="1620" w:type="dxa"/>
            <w:tcBorders>
              <w:top w:val="nil"/>
              <w:left w:val="nil"/>
              <w:bottom w:val="single" w:sz="8" w:space="0" w:color="D3D3D3"/>
              <w:right w:val="single" w:sz="8" w:space="0" w:color="D3D3D3"/>
            </w:tcBorders>
            <w:shd w:val="clear" w:color="000000" w:fill="708090"/>
            <w:vAlign w:val="center"/>
            <w:hideMark/>
          </w:tcPr>
          <w:p w14:paraId="35DE3115" w14:textId="77777777" w:rsidR="00F4740A" w:rsidRPr="002C141F" w:rsidRDefault="00530370" w:rsidP="00F4740A">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387.761.119,43</w:t>
            </w:r>
          </w:p>
        </w:tc>
        <w:tc>
          <w:tcPr>
            <w:tcW w:w="1120" w:type="dxa"/>
            <w:tcBorders>
              <w:top w:val="nil"/>
              <w:left w:val="nil"/>
              <w:bottom w:val="single" w:sz="8" w:space="0" w:color="D3D3D3"/>
              <w:right w:val="single" w:sz="8" w:space="0" w:color="D3D3D3"/>
            </w:tcBorders>
            <w:shd w:val="clear" w:color="000000" w:fill="708090"/>
            <w:vAlign w:val="center"/>
            <w:hideMark/>
          </w:tcPr>
          <w:p w14:paraId="280DD1B7"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14:paraId="35332037"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14:paraId="0567A371"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14:paraId="73F5E822" w14:textId="77777777" w:rsidR="00F4740A" w:rsidRPr="002C141F" w:rsidRDefault="00F4740A"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1780" w:type="dxa"/>
            <w:tcBorders>
              <w:top w:val="nil"/>
              <w:left w:val="nil"/>
              <w:bottom w:val="single" w:sz="8" w:space="0" w:color="D3D3D3"/>
              <w:right w:val="single" w:sz="8" w:space="0" w:color="D3D3D3"/>
            </w:tcBorders>
            <w:shd w:val="clear" w:color="000000" w:fill="708090"/>
            <w:vAlign w:val="center"/>
            <w:hideMark/>
          </w:tcPr>
          <w:p w14:paraId="3BD7687F" w14:textId="77777777" w:rsidR="00F4740A" w:rsidRPr="002C141F" w:rsidRDefault="00530370" w:rsidP="00F4740A">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534.375.476,39</w:t>
            </w:r>
          </w:p>
        </w:tc>
      </w:tr>
    </w:tbl>
    <w:p w14:paraId="4D54EAA6" w14:textId="77777777" w:rsidR="00CA0EF9" w:rsidRPr="002C141F" w:rsidRDefault="00CA0EF9" w:rsidP="00CA0EF9">
      <w:pPr>
        <w:rPr>
          <w:rFonts w:ascii="Times New Roman" w:hAnsi="Times New Roman" w:cs="Times New Roman"/>
          <w:sz w:val="24"/>
          <w:szCs w:val="24"/>
          <w:lang w:val="en-US"/>
        </w:rPr>
      </w:pPr>
      <w:r w:rsidRPr="002C141F">
        <w:rPr>
          <w:rFonts w:ascii="Times New Roman" w:hAnsi="Times New Roman" w:cs="Times New Roman"/>
          <w:b/>
          <w:sz w:val="24"/>
          <w:szCs w:val="24"/>
          <w:lang w:val="en-US"/>
        </w:rPr>
        <w:t>*</w:t>
      </w:r>
      <w:r w:rsidR="004C282A" w:rsidRPr="002C141F">
        <w:rPr>
          <w:rFonts w:ascii="Times New Roman" w:hAnsi="Times New Roman" w:cs="Times New Roman"/>
          <w:sz w:val="24"/>
          <w:szCs w:val="24"/>
          <w:lang w:val="en-US"/>
        </w:rPr>
        <w:t>OTHER</w:t>
      </w:r>
      <w:r w:rsidRPr="002C141F">
        <w:rPr>
          <w:rFonts w:ascii="Times New Roman" w:hAnsi="Times New Roman" w:cs="Times New Roman"/>
          <w:sz w:val="24"/>
          <w:szCs w:val="24"/>
          <w:lang w:val="en-US"/>
        </w:rPr>
        <w:t>: İletim şebekesinde ve depolama tesislerinde kullanılan gaz miktarını ifade etmektedir.</w:t>
      </w:r>
    </w:p>
    <w:p w14:paraId="4DBAADC2" w14:textId="77777777" w:rsidR="005964C3" w:rsidRPr="002C141F" w:rsidRDefault="005964C3" w:rsidP="00CA0EF9">
      <w:pPr>
        <w:rPr>
          <w:rFonts w:ascii="Times New Roman" w:hAnsi="Times New Roman" w:cs="Times New Roman"/>
          <w:b/>
          <w:sz w:val="24"/>
          <w:szCs w:val="24"/>
          <w:lang w:val="en-US"/>
        </w:rPr>
      </w:pPr>
      <w:r w:rsidRPr="002C141F">
        <w:rPr>
          <w:rFonts w:ascii="Times New Roman" w:hAnsi="Times New Roman" w:cs="Times New Roman"/>
          <w:i/>
          <w:u w:val="single"/>
          <w:lang w:val="en-US"/>
        </w:rPr>
        <w:t>Not:</w:t>
      </w:r>
      <w:r w:rsidRPr="002C141F">
        <w:rPr>
          <w:rFonts w:ascii="Times New Roman" w:hAnsi="Times New Roman" w:cs="Times New Roman"/>
          <w:lang w:val="en-US"/>
        </w:rPr>
        <w:t xml:space="preserve"> İletim şebekesi</w:t>
      </w:r>
      <w:r w:rsidR="003A30BE" w:rsidRPr="002C141F">
        <w:rPr>
          <w:rFonts w:ascii="Times New Roman" w:hAnsi="Times New Roman" w:cs="Times New Roman"/>
          <w:lang w:val="en-US"/>
        </w:rPr>
        <w:t>nde</w:t>
      </w:r>
      <w:r w:rsidRPr="002C141F">
        <w:rPr>
          <w:rFonts w:ascii="Times New Roman" w:hAnsi="Times New Roman" w:cs="Times New Roman"/>
          <w:lang w:val="en-US"/>
        </w:rPr>
        <w:t xml:space="preserve"> </w:t>
      </w:r>
      <w:r w:rsidR="003A30BE" w:rsidRPr="002C141F">
        <w:rPr>
          <w:rFonts w:ascii="Times New Roman" w:hAnsi="Times New Roman" w:cs="Times New Roman"/>
          <w:lang w:val="en-US"/>
        </w:rPr>
        <w:t>ve depolama tesislerin</w:t>
      </w:r>
      <w:r w:rsidR="00E230A1" w:rsidRPr="002C141F">
        <w:rPr>
          <w:rFonts w:ascii="Times New Roman" w:hAnsi="Times New Roman" w:cs="Times New Roman"/>
          <w:lang w:val="en-US"/>
        </w:rPr>
        <w:t>de tüketilen gaz miktarları</w:t>
      </w:r>
      <w:r w:rsidR="003A30BE" w:rsidRPr="002C141F">
        <w:rPr>
          <w:rFonts w:ascii="Times New Roman" w:hAnsi="Times New Roman" w:cs="Times New Roman"/>
          <w:lang w:val="en-US"/>
        </w:rPr>
        <w:t xml:space="preserve">, </w:t>
      </w:r>
      <w:r w:rsidRPr="002C141F">
        <w:rPr>
          <w:rFonts w:ascii="Times New Roman" w:hAnsi="Times New Roman" w:cs="Times New Roman"/>
          <w:lang w:val="en-US"/>
        </w:rPr>
        <w:t xml:space="preserve">aylık doğal gaz </w:t>
      </w:r>
      <w:r w:rsidR="00E230A1" w:rsidRPr="002C141F">
        <w:rPr>
          <w:rFonts w:ascii="Times New Roman" w:hAnsi="Times New Roman" w:cs="Times New Roman"/>
          <w:lang w:val="en-US"/>
        </w:rPr>
        <w:t>sektör raporlarına eklenmezken,</w:t>
      </w:r>
      <w:r w:rsidRPr="002C141F">
        <w:rPr>
          <w:rFonts w:ascii="Times New Roman" w:hAnsi="Times New Roman" w:cs="Times New Roman"/>
          <w:lang w:val="en-US"/>
        </w:rPr>
        <w:t xml:space="preserve"> yıllık </w:t>
      </w:r>
      <w:r w:rsidR="00E230A1" w:rsidRPr="002C141F">
        <w:rPr>
          <w:rFonts w:ascii="Times New Roman" w:hAnsi="Times New Roman" w:cs="Times New Roman"/>
          <w:lang w:val="en-US"/>
        </w:rPr>
        <w:t>raporlarda</w:t>
      </w:r>
      <w:r w:rsidRPr="002C141F">
        <w:rPr>
          <w:rFonts w:ascii="Times New Roman" w:hAnsi="Times New Roman" w:cs="Times New Roman"/>
          <w:lang w:val="en-US"/>
        </w:rPr>
        <w:t xml:space="preserve"> </w:t>
      </w:r>
      <w:r w:rsidR="00E230A1" w:rsidRPr="002C141F">
        <w:rPr>
          <w:rFonts w:ascii="Times New Roman" w:hAnsi="Times New Roman" w:cs="Times New Roman"/>
          <w:lang w:val="en-US"/>
        </w:rPr>
        <w:t>tüketim miktarına dahil edilmektedir.</w:t>
      </w:r>
    </w:p>
    <w:p w14:paraId="0DA8C1F2" w14:textId="77777777" w:rsidR="000D5A01" w:rsidRPr="002C141F" w:rsidRDefault="00E907A2" w:rsidP="00AB0FC6">
      <w:pPr>
        <w:rPr>
          <w:rFonts w:ascii="Times New Roman" w:hAnsi="Times New Roman" w:cs="Times New Roman"/>
          <w:lang w:val="en-US"/>
        </w:rPr>
      </w:pPr>
      <w:r w:rsidRPr="002C141F">
        <w:rPr>
          <w:rFonts w:ascii="Times New Roman" w:hAnsi="Times New Roman" w:cs="Times New Roman"/>
          <w:lang w:val="en-US"/>
        </w:rPr>
        <w:br w:type="page"/>
      </w:r>
    </w:p>
    <w:p w14:paraId="1E252BEB" w14:textId="77777777" w:rsidR="00D67C8C" w:rsidRPr="002C141F" w:rsidRDefault="004C282A" w:rsidP="00385AC9">
      <w:pPr>
        <w:pStyle w:val="Balk5"/>
        <w:rPr>
          <w:lang w:val="en-US"/>
        </w:rPr>
      </w:pPr>
      <w:bookmarkStart w:id="516" w:name="_Toc520881453"/>
      <w:r w:rsidRPr="002C141F">
        <w:rPr>
          <w:lang w:val="en-US"/>
        </w:rPr>
        <w:lastRenderedPageBreak/>
        <w:t>Table</w:t>
      </w:r>
      <w:r w:rsidR="00D67C8C" w:rsidRPr="002C141F">
        <w:rPr>
          <w:lang w:val="en-US"/>
        </w:rPr>
        <w:t xml:space="preserve"> 10.83 TÜRKİYE</w:t>
      </w:r>
      <w:bookmarkEnd w:id="516"/>
    </w:p>
    <w:tbl>
      <w:tblPr>
        <w:tblW w:w="13745" w:type="dxa"/>
        <w:tblLayout w:type="fixed"/>
        <w:tblCellMar>
          <w:left w:w="70" w:type="dxa"/>
          <w:right w:w="70" w:type="dxa"/>
        </w:tblCellMar>
        <w:tblLook w:val="04A0" w:firstRow="1" w:lastRow="0" w:firstColumn="1" w:lastColumn="0" w:noHBand="0" w:noVBand="1"/>
      </w:tblPr>
      <w:tblGrid>
        <w:gridCol w:w="2830"/>
        <w:gridCol w:w="993"/>
        <w:gridCol w:w="1559"/>
        <w:gridCol w:w="1276"/>
        <w:gridCol w:w="992"/>
        <w:gridCol w:w="992"/>
        <w:gridCol w:w="992"/>
        <w:gridCol w:w="1418"/>
        <w:gridCol w:w="1134"/>
        <w:gridCol w:w="1559"/>
      </w:tblGrid>
      <w:tr w:rsidR="00B36314" w:rsidRPr="002C141F" w14:paraId="2407A9AD" w14:textId="77777777" w:rsidTr="00B36314">
        <w:trPr>
          <w:cantSplit/>
          <w:trHeight w:val="420"/>
          <w:tblHeader/>
        </w:trPr>
        <w:tc>
          <w:tcPr>
            <w:tcW w:w="28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12A965"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TÜRKİYE</w:t>
            </w:r>
          </w:p>
        </w:tc>
        <w:tc>
          <w:tcPr>
            <w:tcW w:w="993" w:type="dxa"/>
            <w:tcBorders>
              <w:top w:val="single" w:sz="4" w:space="0" w:color="D3D3D3"/>
              <w:left w:val="nil"/>
              <w:bottom w:val="single" w:sz="4" w:space="0" w:color="D3D3D3"/>
              <w:right w:val="single" w:sz="4" w:space="0" w:color="D3D3D3"/>
            </w:tcBorders>
            <w:shd w:val="clear" w:color="6E9ECA" w:fill="6E9ECA"/>
            <w:vAlign w:val="center"/>
            <w:hideMark/>
          </w:tcPr>
          <w:p w14:paraId="4DF9450F" w14:textId="77777777" w:rsidR="00B36314" w:rsidRPr="002C141F" w:rsidRDefault="00C6735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License Type</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6EDB2138" w14:textId="77777777" w:rsidR="00B36314" w:rsidRPr="002C141F" w:rsidRDefault="00C67354"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Conversion / Cycle Sector</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67965A33" w14:textId="77777777" w:rsidR="00B36314" w:rsidRPr="002C141F" w:rsidRDefault="00C67354"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Energy Sector</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0E0F5649" w14:textId="77777777" w:rsidR="00B36314" w:rsidRPr="002C141F" w:rsidRDefault="00C67354"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Transportation Sector</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7D6DD661" w14:textId="77777777" w:rsidR="00B36314" w:rsidRPr="002C141F" w:rsidRDefault="004C282A"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Industry Sector</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14:paraId="79C6395A" w14:textId="77777777" w:rsidR="00B36314" w:rsidRPr="002C141F" w:rsidRDefault="004C282A"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Service Sector</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14:paraId="4493241C" w14:textId="77777777" w:rsidR="00B36314" w:rsidRPr="002C141F" w:rsidRDefault="00456EFC"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Household</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14:paraId="5BDD2E19" w14:textId="77777777" w:rsidR="00B36314" w:rsidRPr="002C141F" w:rsidRDefault="004C282A" w:rsidP="00B36314">
            <w:pPr>
              <w:spacing w:after="0" w:line="240" w:lineRule="auto"/>
              <w:jc w:val="center"/>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Other</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4F3E4C73" w14:textId="77777777" w:rsidR="00B36314" w:rsidRPr="002C141F" w:rsidRDefault="004C282A"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r>
      <w:tr w:rsidR="00B36314" w:rsidRPr="002C141F" w14:paraId="46DEEDB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50519C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AGDAŞ ADAPAZARI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FBACF8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CB7EE3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739B59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707.740,36</w:t>
            </w:r>
          </w:p>
        </w:tc>
        <w:tc>
          <w:tcPr>
            <w:tcW w:w="992" w:type="dxa"/>
            <w:tcBorders>
              <w:top w:val="nil"/>
              <w:left w:val="nil"/>
              <w:bottom w:val="single" w:sz="4" w:space="0" w:color="D3D3D3"/>
              <w:right w:val="single" w:sz="4" w:space="0" w:color="D3D3D3"/>
            </w:tcBorders>
            <w:shd w:val="clear" w:color="auto" w:fill="auto"/>
            <w:vAlign w:val="center"/>
            <w:hideMark/>
          </w:tcPr>
          <w:p w14:paraId="3BF7B84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965102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35.209.803,00</w:t>
            </w:r>
          </w:p>
        </w:tc>
        <w:tc>
          <w:tcPr>
            <w:tcW w:w="992" w:type="dxa"/>
            <w:tcBorders>
              <w:top w:val="nil"/>
              <w:left w:val="nil"/>
              <w:bottom w:val="single" w:sz="4" w:space="0" w:color="D3D3D3"/>
              <w:right w:val="single" w:sz="4" w:space="0" w:color="D3D3D3"/>
            </w:tcBorders>
            <w:shd w:val="clear" w:color="auto" w:fill="auto"/>
            <w:vAlign w:val="center"/>
            <w:hideMark/>
          </w:tcPr>
          <w:p w14:paraId="252A51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37.035.282,00</w:t>
            </w:r>
          </w:p>
        </w:tc>
        <w:tc>
          <w:tcPr>
            <w:tcW w:w="1418" w:type="dxa"/>
            <w:tcBorders>
              <w:top w:val="nil"/>
              <w:left w:val="nil"/>
              <w:bottom w:val="single" w:sz="4" w:space="0" w:color="D3D3D3"/>
              <w:right w:val="single" w:sz="4" w:space="0" w:color="D3D3D3"/>
            </w:tcBorders>
            <w:shd w:val="clear" w:color="auto" w:fill="auto"/>
            <w:vAlign w:val="center"/>
            <w:hideMark/>
          </w:tcPr>
          <w:p w14:paraId="6381F26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196.018.005,00</w:t>
            </w:r>
          </w:p>
        </w:tc>
        <w:tc>
          <w:tcPr>
            <w:tcW w:w="1134" w:type="dxa"/>
            <w:tcBorders>
              <w:top w:val="nil"/>
              <w:left w:val="nil"/>
              <w:bottom w:val="single" w:sz="4" w:space="0" w:color="D3D3D3"/>
              <w:right w:val="single" w:sz="4" w:space="0" w:color="D3D3D3"/>
            </w:tcBorders>
            <w:shd w:val="clear" w:color="auto" w:fill="auto"/>
            <w:vAlign w:val="center"/>
            <w:hideMark/>
          </w:tcPr>
          <w:p w14:paraId="0B3E0BC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12.891.655,00</w:t>
            </w:r>
          </w:p>
        </w:tc>
        <w:tc>
          <w:tcPr>
            <w:tcW w:w="1559" w:type="dxa"/>
            <w:tcBorders>
              <w:top w:val="nil"/>
              <w:left w:val="nil"/>
              <w:bottom w:val="single" w:sz="4" w:space="0" w:color="D3D3D3"/>
              <w:right w:val="single" w:sz="4" w:space="0" w:color="D3D3D3"/>
            </w:tcBorders>
            <w:shd w:val="clear" w:color="708090" w:fill="708090"/>
            <w:vAlign w:val="center"/>
            <w:hideMark/>
          </w:tcPr>
          <w:p w14:paraId="665786E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281.862.485,36</w:t>
            </w:r>
          </w:p>
        </w:tc>
      </w:tr>
      <w:tr w:rsidR="00B36314" w:rsidRPr="002C141F" w14:paraId="7AB12832"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15235E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ADIYAMAN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9EA05F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1F430C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000C80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9062D5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D069EB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2.122.046,72</w:t>
            </w:r>
          </w:p>
        </w:tc>
        <w:tc>
          <w:tcPr>
            <w:tcW w:w="992" w:type="dxa"/>
            <w:tcBorders>
              <w:top w:val="nil"/>
              <w:left w:val="nil"/>
              <w:bottom w:val="single" w:sz="4" w:space="0" w:color="D3D3D3"/>
              <w:right w:val="single" w:sz="4" w:space="0" w:color="D3D3D3"/>
            </w:tcBorders>
            <w:shd w:val="clear" w:color="auto" w:fill="auto"/>
            <w:vAlign w:val="center"/>
            <w:hideMark/>
          </w:tcPr>
          <w:p w14:paraId="320509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15.007.297,74</w:t>
            </w:r>
          </w:p>
        </w:tc>
        <w:tc>
          <w:tcPr>
            <w:tcW w:w="1418" w:type="dxa"/>
            <w:tcBorders>
              <w:top w:val="nil"/>
              <w:left w:val="nil"/>
              <w:bottom w:val="single" w:sz="4" w:space="0" w:color="D3D3D3"/>
              <w:right w:val="single" w:sz="4" w:space="0" w:color="D3D3D3"/>
            </w:tcBorders>
            <w:shd w:val="clear" w:color="auto" w:fill="auto"/>
            <w:vAlign w:val="center"/>
            <w:hideMark/>
          </w:tcPr>
          <w:p w14:paraId="0646DD1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57.462.372,82</w:t>
            </w:r>
          </w:p>
        </w:tc>
        <w:tc>
          <w:tcPr>
            <w:tcW w:w="1134" w:type="dxa"/>
            <w:tcBorders>
              <w:top w:val="nil"/>
              <w:left w:val="nil"/>
              <w:bottom w:val="single" w:sz="4" w:space="0" w:color="D3D3D3"/>
              <w:right w:val="single" w:sz="4" w:space="0" w:color="D3D3D3"/>
            </w:tcBorders>
            <w:shd w:val="clear" w:color="auto" w:fill="auto"/>
            <w:vAlign w:val="center"/>
            <w:hideMark/>
          </w:tcPr>
          <w:p w14:paraId="679C43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697,20</w:t>
            </w:r>
          </w:p>
        </w:tc>
        <w:tc>
          <w:tcPr>
            <w:tcW w:w="1559" w:type="dxa"/>
            <w:tcBorders>
              <w:top w:val="nil"/>
              <w:left w:val="nil"/>
              <w:bottom w:val="single" w:sz="4" w:space="0" w:color="D3D3D3"/>
              <w:right w:val="single" w:sz="4" w:space="0" w:color="D3D3D3"/>
            </w:tcBorders>
            <w:shd w:val="clear" w:color="708090" w:fill="708090"/>
            <w:vAlign w:val="center"/>
            <w:hideMark/>
          </w:tcPr>
          <w:p w14:paraId="70DA1DAB"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74.592.414,47</w:t>
            </w:r>
          </w:p>
        </w:tc>
      </w:tr>
      <w:tr w:rsidR="00B36314" w:rsidRPr="002C141F" w14:paraId="20DB0AD4"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96008C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BATIKAR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43D11C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5DF0F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9541BC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AB9D93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344,65</w:t>
            </w:r>
          </w:p>
        </w:tc>
        <w:tc>
          <w:tcPr>
            <w:tcW w:w="992" w:type="dxa"/>
            <w:tcBorders>
              <w:top w:val="nil"/>
              <w:left w:val="nil"/>
              <w:bottom w:val="single" w:sz="4" w:space="0" w:color="D3D3D3"/>
              <w:right w:val="single" w:sz="4" w:space="0" w:color="D3D3D3"/>
            </w:tcBorders>
            <w:shd w:val="clear" w:color="auto" w:fill="auto"/>
            <w:vAlign w:val="center"/>
            <w:hideMark/>
          </w:tcPr>
          <w:p w14:paraId="76CED07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11.477.683,64</w:t>
            </w:r>
          </w:p>
        </w:tc>
        <w:tc>
          <w:tcPr>
            <w:tcW w:w="992" w:type="dxa"/>
            <w:tcBorders>
              <w:top w:val="nil"/>
              <w:left w:val="nil"/>
              <w:bottom w:val="single" w:sz="4" w:space="0" w:color="D3D3D3"/>
              <w:right w:val="single" w:sz="4" w:space="0" w:color="D3D3D3"/>
            </w:tcBorders>
            <w:shd w:val="clear" w:color="auto" w:fill="auto"/>
            <w:vAlign w:val="center"/>
            <w:hideMark/>
          </w:tcPr>
          <w:p w14:paraId="772176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12.254.551,48</w:t>
            </w:r>
          </w:p>
        </w:tc>
        <w:tc>
          <w:tcPr>
            <w:tcW w:w="1418" w:type="dxa"/>
            <w:tcBorders>
              <w:top w:val="nil"/>
              <w:left w:val="nil"/>
              <w:bottom w:val="single" w:sz="4" w:space="0" w:color="D3D3D3"/>
              <w:right w:val="single" w:sz="4" w:space="0" w:color="D3D3D3"/>
            </w:tcBorders>
            <w:shd w:val="clear" w:color="auto" w:fill="auto"/>
            <w:vAlign w:val="center"/>
            <w:hideMark/>
          </w:tcPr>
          <w:p w14:paraId="59D92D1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53.791.500,76</w:t>
            </w:r>
          </w:p>
        </w:tc>
        <w:tc>
          <w:tcPr>
            <w:tcW w:w="1134" w:type="dxa"/>
            <w:tcBorders>
              <w:top w:val="nil"/>
              <w:left w:val="nil"/>
              <w:bottom w:val="single" w:sz="4" w:space="0" w:color="D3D3D3"/>
              <w:right w:val="single" w:sz="4" w:space="0" w:color="D3D3D3"/>
            </w:tcBorders>
            <w:shd w:val="clear" w:color="auto" w:fill="auto"/>
            <w:vAlign w:val="center"/>
            <w:hideMark/>
          </w:tcPr>
          <w:p w14:paraId="7BA37F2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1.032.181,91</w:t>
            </w:r>
          </w:p>
        </w:tc>
        <w:tc>
          <w:tcPr>
            <w:tcW w:w="1559" w:type="dxa"/>
            <w:tcBorders>
              <w:top w:val="nil"/>
              <w:left w:val="nil"/>
              <w:bottom w:val="single" w:sz="4" w:space="0" w:color="D3D3D3"/>
              <w:right w:val="single" w:sz="4" w:space="0" w:color="D3D3D3"/>
            </w:tcBorders>
            <w:shd w:val="clear" w:color="708090" w:fill="708090"/>
            <w:vAlign w:val="center"/>
            <w:hideMark/>
          </w:tcPr>
          <w:p w14:paraId="4A51028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78.556.262,44</w:t>
            </w:r>
          </w:p>
        </w:tc>
      </w:tr>
      <w:tr w:rsidR="00B36314" w:rsidRPr="002C141F" w14:paraId="69117DD4"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E3B1E5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DELTA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D06BED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56D478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0152A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10.548,65</w:t>
            </w:r>
          </w:p>
        </w:tc>
        <w:tc>
          <w:tcPr>
            <w:tcW w:w="992" w:type="dxa"/>
            <w:tcBorders>
              <w:top w:val="nil"/>
              <w:left w:val="nil"/>
              <w:bottom w:val="single" w:sz="4" w:space="0" w:color="D3D3D3"/>
              <w:right w:val="single" w:sz="4" w:space="0" w:color="D3D3D3"/>
            </w:tcBorders>
            <w:shd w:val="clear" w:color="auto" w:fill="auto"/>
            <w:vAlign w:val="center"/>
            <w:hideMark/>
          </w:tcPr>
          <w:p w14:paraId="3708896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D8B57E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17.734.273,19</w:t>
            </w:r>
          </w:p>
        </w:tc>
        <w:tc>
          <w:tcPr>
            <w:tcW w:w="992" w:type="dxa"/>
            <w:tcBorders>
              <w:top w:val="nil"/>
              <w:left w:val="nil"/>
              <w:bottom w:val="single" w:sz="4" w:space="0" w:color="D3D3D3"/>
              <w:right w:val="single" w:sz="4" w:space="0" w:color="D3D3D3"/>
            </w:tcBorders>
            <w:shd w:val="clear" w:color="auto" w:fill="auto"/>
            <w:vAlign w:val="center"/>
            <w:hideMark/>
          </w:tcPr>
          <w:p w14:paraId="45B746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8.355.083,74</w:t>
            </w:r>
          </w:p>
        </w:tc>
        <w:tc>
          <w:tcPr>
            <w:tcW w:w="1418" w:type="dxa"/>
            <w:tcBorders>
              <w:top w:val="nil"/>
              <w:left w:val="nil"/>
              <w:bottom w:val="single" w:sz="4" w:space="0" w:color="D3D3D3"/>
              <w:right w:val="single" w:sz="4" w:space="0" w:color="D3D3D3"/>
            </w:tcBorders>
            <w:shd w:val="clear" w:color="auto" w:fill="auto"/>
            <w:vAlign w:val="center"/>
            <w:hideMark/>
          </w:tcPr>
          <w:p w14:paraId="2315AED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38.144.098,68</w:t>
            </w:r>
          </w:p>
        </w:tc>
        <w:tc>
          <w:tcPr>
            <w:tcW w:w="1134" w:type="dxa"/>
            <w:tcBorders>
              <w:top w:val="nil"/>
              <w:left w:val="nil"/>
              <w:bottom w:val="single" w:sz="4" w:space="0" w:color="D3D3D3"/>
              <w:right w:val="single" w:sz="4" w:space="0" w:color="D3D3D3"/>
            </w:tcBorders>
            <w:shd w:val="clear" w:color="auto" w:fill="auto"/>
            <w:vAlign w:val="center"/>
            <w:hideMark/>
          </w:tcPr>
          <w:p w14:paraId="11E0855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18.108,50</w:t>
            </w:r>
          </w:p>
        </w:tc>
        <w:tc>
          <w:tcPr>
            <w:tcW w:w="1559" w:type="dxa"/>
            <w:tcBorders>
              <w:top w:val="nil"/>
              <w:left w:val="nil"/>
              <w:bottom w:val="single" w:sz="4" w:space="0" w:color="D3D3D3"/>
              <w:right w:val="single" w:sz="4" w:space="0" w:color="D3D3D3"/>
            </w:tcBorders>
            <w:shd w:val="clear" w:color="708090" w:fill="708090"/>
            <w:vAlign w:val="center"/>
            <w:hideMark/>
          </w:tcPr>
          <w:p w14:paraId="6D68D07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64.262.112,76</w:t>
            </w:r>
          </w:p>
        </w:tc>
      </w:tr>
      <w:tr w:rsidR="00B36314" w:rsidRPr="002C141F" w14:paraId="638C81EB"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F1514B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6C997F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3ED88C0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1.002.143,97</w:t>
            </w:r>
          </w:p>
        </w:tc>
        <w:tc>
          <w:tcPr>
            <w:tcW w:w="1276" w:type="dxa"/>
            <w:tcBorders>
              <w:top w:val="nil"/>
              <w:left w:val="nil"/>
              <w:bottom w:val="single" w:sz="4" w:space="0" w:color="D3D3D3"/>
              <w:right w:val="single" w:sz="4" w:space="0" w:color="D3D3D3"/>
            </w:tcBorders>
            <w:shd w:val="clear" w:color="auto" w:fill="auto"/>
            <w:vAlign w:val="center"/>
            <w:hideMark/>
          </w:tcPr>
          <w:p w14:paraId="14805DC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B9988F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C2802A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5.054.404,17</w:t>
            </w:r>
          </w:p>
        </w:tc>
        <w:tc>
          <w:tcPr>
            <w:tcW w:w="992" w:type="dxa"/>
            <w:tcBorders>
              <w:top w:val="nil"/>
              <w:left w:val="nil"/>
              <w:bottom w:val="single" w:sz="4" w:space="0" w:color="D3D3D3"/>
              <w:right w:val="single" w:sz="4" w:space="0" w:color="D3D3D3"/>
            </w:tcBorders>
            <w:shd w:val="clear" w:color="auto" w:fill="auto"/>
            <w:vAlign w:val="center"/>
            <w:hideMark/>
          </w:tcPr>
          <w:p w14:paraId="55FAD7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131E963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775C24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BA9FE46"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6.056.548,14</w:t>
            </w:r>
          </w:p>
        </w:tc>
      </w:tr>
      <w:tr w:rsidR="00B36314" w:rsidRPr="002C141F" w14:paraId="78BA0C63"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06100F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GEPA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46DFEF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ADADBF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934655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A20D50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8997B9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44.048.993,99</w:t>
            </w:r>
          </w:p>
        </w:tc>
        <w:tc>
          <w:tcPr>
            <w:tcW w:w="992" w:type="dxa"/>
            <w:tcBorders>
              <w:top w:val="nil"/>
              <w:left w:val="nil"/>
              <w:bottom w:val="single" w:sz="4" w:space="0" w:color="D3D3D3"/>
              <w:right w:val="single" w:sz="4" w:space="0" w:color="D3D3D3"/>
            </w:tcBorders>
            <w:shd w:val="clear" w:color="auto" w:fill="auto"/>
            <w:vAlign w:val="center"/>
            <w:hideMark/>
          </w:tcPr>
          <w:p w14:paraId="1327D22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1.419.642,21</w:t>
            </w:r>
          </w:p>
        </w:tc>
        <w:tc>
          <w:tcPr>
            <w:tcW w:w="1418" w:type="dxa"/>
            <w:tcBorders>
              <w:top w:val="nil"/>
              <w:left w:val="nil"/>
              <w:bottom w:val="single" w:sz="4" w:space="0" w:color="D3D3D3"/>
              <w:right w:val="single" w:sz="4" w:space="0" w:color="D3D3D3"/>
            </w:tcBorders>
            <w:shd w:val="clear" w:color="auto" w:fill="auto"/>
            <w:vAlign w:val="center"/>
            <w:hideMark/>
          </w:tcPr>
          <w:p w14:paraId="79B540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9.886.851,94</w:t>
            </w:r>
          </w:p>
        </w:tc>
        <w:tc>
          <w:tcPr>
            <w:tcW w:w="1134" w:type="dxa"/>
            <w:tcBorders>
              <w:top w:val="nil"/>
              <w:left w:val="nil"/>
              <w:bottom w:val="single" w:sz="4" w:space="0" w:color="D3D3D3"/>
              <w:right w:val="single" w:sz="4" w:space="0" w:color="D3D3D3"/>
            </w:tcBorders>
            <w:shd w:val="clear" w:color="auto" w:fill="auto"/>
            <w:vAlign w:val="center"/>
            <w:hideMark/>
          </w:tcPr>
          <w:p w14:paraId="397C8D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A5A63F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55.355.488,14</w:t>
            </w:r>
          </w:p>
        </w:tc>
      </w:tr>
      <w:tr w:rsidR="00B36314" w:rsidRPr="002C141F" w14:paraId="72DEFE9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47A365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MARDİN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F84662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54EB96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3.743.606,52</w:t>
            </w:r>
          </w:p>
        </w:tc>
        <w:tc>
          <w:tcPr>
            <w:tcW w:w="1276" w:type="dxa"/>
            <w:tcBorders>
              <w:top w:val="nil"/>
              <w:left w:val="nil"/>
              <w:bottom w:val="single" w:sz="4" w:space="0" w:color="D3D3D3"/>
              <w:right w:val="single" w:sz="4" w:space="0" w:color="D3D3D3"/>
            </w:tcBorders>
            <w:shd w:val="clear" w:color="auto" w:fill="auto"/>
            <w:vAlign w:val="center"/>
            <w:hideMark/>
          </w:tcPr>
          <w:p w14:paraId="382AC3B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BA1FDA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08D74F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1.200.246,07</w:t>
            </w:r>
          </w:p>
        </w:tc>
        <w:tc>
          <w:tcPr>
            <w:tcW w:w="992" w:type="dxa"/>
            <w:tcBorders>
              <w:top w:val="nil"/>
              <w:left w:val="nil"/>
              <w:bottom w:val="single" w:sz="4" w:space="0" w:color="D3D3D3"/>
              <w:right w:val="single" w:sz="4" w:space="0" w:color="D3D3D3"/>
            </w:tcBorders>
            <w:shd w:val="clear" w:color="auto" w:fill="auto"/>
            <w:vAlign w:val="center"/>
            <w:hideMark/>
          </w:tcPr>
          <w:p w14:paraId="7DCC29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1418" w:type="dxa"/>
            <w:tcBorders>
              <w:top w:val="nil"/>
              <w:left w:val="nil"/>
              <w:bottom w:val="single" w:sz="4" w:space="0" w:color="D3D3D3"/>
              <w:right w:val="single" w:sz="4" w:space="0" w:color="D3D3D3"/>
            </w:tcBorders>
            <w:shd w:val="clear" w:color="auto" w:fill="auto"/>
            <w:vAlign w:val="center"/>
            <w:hideMark/>
          </w:tcPr>
          <w:p w14:paraId="1C7423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164.727,81</w:t>
            </w:r>
          </w:p>
        </w:tc>
        <w:tc>
          <w:tcPr>
            <w:tcW w:w="1134" w:type="dxa"/>
            <w:tcBorders>
              <w:top w:val="nil"/>
              <w:left w:val="nil"/>
              <w:bottom w:val="single" w:sz="4" w:space="0" w:color="D3D3D3"/>
              <w:right w:val="single" w:sz="4" w:space="0" w:color="D3D3D3"/>
            </w:tcBorders>
            <w:shd w:val="clear" w:color="auto" w:fill="auto"/>
            <w:vAlign w:val="center"/>
            <w:hideMark/>
          </w:tcPr>
          <w:p w14:paraId="2E934A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3ACAFB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5.108.580,40</w:t>
            </w:r>
          </w:p>
        </w:tc>
      </w:tr>
      <w:tr w:rsidR="00B36314" w:rsidRPr="002C141F" w14:paraId="5A8C0A09"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FD9B64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MUĞLA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E32B05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9A2C3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44262C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18.953,46</w:t>
            </w:r>
          </w:p>
        </w:tc>
        <w:tc>
          <w:tcPr>
            <w:tcW w:w="992" w:type="dxa"/>
            <w:tcBorders>
              <w:top w:val="nil"/>
              <w:left w:val="nil"/>
              <w:bottom w:val="single" w:sz="4" w:space="0" w:color="D3D3D3"/>
              <w:right w:val="single" w:sz="4" w:space="0" w:color="D3D3D3"/>
            </w:tcBorders>
            <w:shd w:val="clear" w:color="auto" w:fill="auto"/>
            <w:vAlign w:val="center"/>
            <w:hideMark/>
          </w:tcPr>
          <w:p w14:paraId="01D3B7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2380E0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0,00</w:t>
            </w:r>
          </w:p>
        </w:tc>
        <w:tc>
          <w:tcPr>
            <w:tcW w:w="992" w:type="dxa"/>
            <w:tcBorders>
              <w:top w:val="nil"/>
              <w:left w:val="nil"/>
              <w:bottom w:val="single" w:sz="4" w:space="0" w:color="D3D3D3"/>
              <w:right w:val="single" w:sz="4" w:space="0" w:color="D3D3D3"/>
            </w:tcBorders>
            <w:shd w:val="clear" w:color="auto" w:fill="auto"/>
            <w:vAlign w:val="center"/>
            <w:hideMark/>
          </w:tcPr>
          <w:p w14:paraId="2B7DFB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959.002,73</w:t>
            </w:r>
          </w:p>
        </w:tc>
        <w:tc>
          <w:tcPr>
            <w:tcW w:w="1418" w:type="dxa"/>
            <w:tcBorders>
              <w:top w:val="nil"/>
              <w:left w:val="nil"/>
              <w:bottom w:val="single" w:sz="4" w:space="0" w:color="D3D3D3"/>
              <w:right w:val="single" w:sz="4" w:space="0" w:color="D3D3D3"/>
            </w:tcBorders>
            <w:shd w:val="clear" w:color="auto" w:fill="auto"/>
            <w:vAlign w:val="center"/>
            <w:hideMark/>
          </w:tcPr>
          <w:p w14:paraId="1B275F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9.549.628,20</w:t>
            </w:r>
          </w:p>
        </w:tc>
        <w:tc>
          <w:tcPr>
            <w:tcW w:w="1134" w:type="dxa"/>
            <w:tcBorders>
              <w:top w:val="nil"/>
              <w:left w:val="nil"/>
              <w:bottom w:val="single" w:sz="4" w:space="0" w:color="D3D3D3"/>
              <w:right w:val="single" w:sz="4" w:space="0" w:color="D3D3D3"/>
            </w:tcBorders>
            <w:shd w:val="clear" w:color="auto" w:fill="auto"/>
            <w:vAlign w:val="center"/>
            <w:hideMark/>
          </w:tcPr>
          <w:p w14:paraId="508B96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629BED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10.527.584,39</w:t>
            </w:r>
          </w:p>
        </w:tc>
      </w:tr>
      <w:tr w:rsidR="00B36314" w:rsidRPr="002C141F" w14:paraId="1FB29C8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969EEB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AKMERCAN SİNOP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FF8789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A38027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1C36A9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4.074,42</w:t>
            </w:r>
          </w:p>
        </w:tc>
        <w:tc>
          <w:tcPr>
            <w:tcW w:w="992" w:type="dxa"/>
            <w:tcBorders>
              <w:top w:val="nil"/>
              <w:left w:val="nil"/>
              <w:bottom w:val="single" w:sz="4" w:space="0" w:color="D3D3D3"/>
              <w:right w:val="single" w:sz="4" w:space="0" w:color="D3D3D3"/>
            </w:tcBorders>
            <w:shd w:val="clear" w:color="auto" w:fill="auto"/>
            <w:vAlign w:val="center"/>
            <w:hideMark/>
          </w:tcPr>
          <w:p w14:paraId="50DC26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8C57BB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2706E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33.852,27</w:t>
            </w:r>
          </w:p>
        </w:tc>
        <w:tc>
          <w:tcPr>
            <w:tcW w:w="1418" w:type="dxa"/>
            <w:tcBorders>
              <w:top w:val="nil"/>
              <w:left w:val="nil"/>
              <w:bottom w:val="single" w:sz="4" w:space="0" w:color="D3D3D3"/>
              <w:right w:val="single" w:sz="4" w:space="0" w:color="D3D3D3"/>
            </w:tcBorders>
            <w:shd w:val="clear" w:color="auto" w:fill="auto"/>
            <w:vAlign w:val="center"/>
            <w:hideMark/>
          </w:tcPr>
          <w:p w14:paraId="634077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440.867,62</w:t>
            </w:r>
          </w:p>
        </w:tc>
        <w:tc>
          <w:tcPr>
            <w:tcW w:w="1134" w:type="dxa"/>
            <w:tcBorders>
              <w:top w:val="nil"/>
              <w:left w:val="nil"/>
              <w:bottom w:val="single" w:sz="4" w:space="0" w:color="D3D3D3"/>
              <w:right w:val="single" w:sz="4" w:space="0" w:color="D3D3D3"/>
            </w:tcBorders>
            <w:shd w:val="clear" w:color="auto" w:fill="auto"/>
            <w:vAlign w:val="center"/>
            <w:hideMark/>
          </w:tcPr>
          <w:p w14:paraId="3B47842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1A6310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478.794,30</w:t>
            </w:r>
          </w:p>
        </w:tc>
      </w:tr>
      <w:tr w:rsidR="00B36314" w:rsidRPr="002C141F" w14:paraId="3695A089" w14:textId="77777777"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22AA9A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AKPET GAZ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9BA31C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571439D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DFAEC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E483CF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4576D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2.289.470,58</w:t>
            </w:r>
          </w:p>
        </w:tc>
        <w:tc>
          <w:tcPr>
            <w:tcW w:w="992" w:type="dxa"/>
            <w:tcBorders>
              <w:top w:val="nil"/>
              <w:left w:val="nil"/>
              <w:bottom w:val="single" w:sz="4" w:space="0" w:color="D3D3D3"/>
              <w:right w:val="single" w:sz="4" w:space="0" w:color="D3D3D3"/>
            </w:tcBorders>
            <w:shd w:val="clear" w:color="auto" w:fill="auto"/>
            <w:vAlign w:val="center"/>
            <w:hideMark/>
          </w:tcPr>
          <w:p w14:paraId="7920FEA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142.078,85</w:t>
            </w:r>
          </w:p>
        </w:tc>
        <w:tc>
          <w:tcPr>
            <w:tcW w:w="1418" w:type="dxa"/>
            <w:tcBorders>
              <w:top w:val="nil"/>
              <w:left w:val="nil"/>
              <w:bottom w:val="single" w:sz="4" w:space="0" w:color="D3D3D3"/>
              <w:right w:val="single" w:sz="4" w:space="0" w:color="D3D3D3"/>
            </w:tcBorders>
            <w:shd w:val="clear" w:color="auto" w:fill="auto"/>
            <w:vAlign w:val="center"/>
            <w:hideMark/>
          </w:tcPr>
          <w:p w14:paraId="01D6398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26A3A2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-102.739,12</w:t>
            </w:r>
          </w:p>
        </w:tc>
        <w:tc>
          <w:tcPr>
            <w:tcW w:w="1559" w:type="dxa"/>
            <w:tcBorders>
              <w:top w:val="nil"/>
              <w:left w:val="nil"/>
              <w:bottom w:val="single" w:sz="4" w:space="0" w:color="D3D3D3"/>
              <w:right w:val="single" w:sz="4" w:space="0" w:color="D3D3D3"/>
            </w:tcBorders>
            <w:shd w:val="clear" w:color="708090" w:fill="708090"/>
            <w:vAlign w:val="center"/>
            <w:hideMark/>
          </w:tcPr>
          <w:p w14:paraId="1044B30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2.328.810,32</w:t>
            </w:r>
          </w:p>
        </w:tc>
      </w:tr>
      <w:tr w:rsidR="00B36314" w:rsidRPr="002C141F" w14:paraId="18A1D64F" w14:textId="77777777"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14:paraId="253C850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p>
        </w:tc>
        <w:tc>
          <w:tcPr>
            <w:tcW w:w="993" w:type="dxa"/>
            <w:tcBorders>
              <w:top w:val="nil"/>
              <w:left w:val="nil"/>
              <w:bottom w:val="single" w:sz="4" w:space="0" w:color="D3D3D3"/>
              <w:right w:val="single" w:sz="4" w:space="0" w:color="D3D3D3"/>
            </w:tcBorders>
            <w:shd w:val="clear" w:color="708090" w:fill="708090"/>
            <w:vAlign w:val="center"/>
            <w:hideMark/>
          </w:tcPr>
          <w:p w14:paraId="1DC9496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4E11835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0E80CF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146960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BF6881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46.883.696,88</w:t>
            </w:r>
          </w:p>
        </w:tc>
        <w:tc>
          <w:tcPr>
            <w:tcW w:w="992" w:type="dxa"/>
            <w:tcBorders>
              <w:top w:val="nil"/>
              <w:left w:val="nil"/>
              <w:bottom w:val="single" w:sz="4" w:space="0" w:color="D3D3D3"/>
              <w:right w:val="single" w:sz="4" w:space="0" w:color="D3D3D3"/>
            </w:tcBorders>
            <w:shd w:val="clear" w:color="auto" w:fill="auto"/>
            <w:vAlign w:val="center"/>
            <w:hideMark/>
          </w:tcPr>
          <w:p w14:paraId="3BD0F79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15.240.148,07</w:t>
            </w:r>
          </w:p>
        </w:tc>
        <w:tc>
          <w:tcPr>
            <w:tcW w:w="1418" w:type="dxa"/>
            <w:tcBorders>
              <w:top w:val="nil"/>
              <w:left w:val="nil"/>
              <w:bottom w:val="single" w:sz="4" w:space="0" w:color="D3D3D3"/>
              <w:right w:val="single" w:sz="4" w:space="0" w:color="D3D3D3"/>
            </w:tcBorders>
            <w:shd w:val="clear" w:color="auto" w:fill="auto"/>
            <w:vAlign w:val="center"/>
            <w:hideMark/>
          </w:tcPr>
          <w:p w14:paraId="5AB705B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3A64121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-20.216,46</w:t>
            </w:r>
          </w:p>
        </w:tc>
        <w:tc>
          <w:tcPr>
            <w:tcW w:w="1559" w:type="dxa"/>
            <w:tcBorders>
              <w:top w:val="nil"/>
              <w:left w:val="nil"/>
              <w:bottom w:val="single" w:sz="4" w:space="0" w:color="D3D3D3"/>
              <w:right w:val="single" w:sz="4" w:space="0" w:color="D3D3D3"/>
            </w:tcBorders>
            <w:shd w:val="clear" w:color="708090" w:fill="708090"/>
            <w:vAlign w:val="center"/>
            <w:hideMark/>
          </w:tcPr>
          <w:p w14:paraId="2C17659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62.103.628,48</w:t>
            </w:r>
          </w:p>
        </w:tc>
      </w:tr>
      <w:tr w:rsidR="00B36314" w:rsidRPr="002C141F" w14:paraId="3ECAC17F"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3A756D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AFYON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5BC1EA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CF183C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85934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1353AC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21C0C5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26.559.182,71</w:t>
            </w:r>
          </w:p>
        </w:tc>
        <w:tc>
          <w:tcPr>
            <w:tcW w:w="992" w:type="dxa"/>
            <w:tcBorders>
              <w:top w:val="nil"/>
              <w:left w:val="nil"/>
              <w:bottom w:val="single" w:sz="4" w:space="0" w:color="D3D3D3"/>
              <w:right w:val="single" w:sz="4" w:space="0" w:color="D3D3D3"/>
            </w:tcBorders>
            <w:shd w:val="clear" w:color="auto" w:fill="auto"/>
            <w:vAlign w:val="center"/>
            <w:hideMark/>
          </w:tcPr>
          <w:p w14:paraId="1911C2E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16.704.116,09</w:t>
            </w:r>
          </w:p>
        </w:tc>
        <w:tc>
          <w:tcPr>
            <w:tcW w:w="1418" w:type="dxa"/>
            <w:tcBorders>
              <w:top w:val="nil"/>
              <w:left w:val="nil"/>
              <w:bottom w:val="single" w:sz="4" w:space="0" w:color="D3D3D3"/>
              <w:right w:val="single" w:sz="4" w:space="0" w:color="D3D3D3"/>
            </w:tcBorders>
            <w:shd w:val="clear" w:color="auto" w:fill="auto"/>
            <w:vAlign w:val="center"/>
            <w:hideMark/>
          </w:tcPr>
          <w:p w14:paraId="596F610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65.149.451,49</w:t>
            </w:r>
          </w:p>
        </w:tc>
        <w:tc>
          <w:tcPr>
            <w:tcW w:w="1134" w:type="dxa"/>
            <w:tcBorders>
              <w:top w:val="nil"/>
              <w:left w:val="nil"/>
              <w:bottom w:val="single" w:sz="4" w:space="0" w:color="D3D3D3"/>
              <w:right w:val="single" w:sz="4" w:space="0" w:color="D3D3D3"/>
            </w:tcBorders>
            <w:shd w:val="clear" w:color="auto" w:fill="auto"/>
            <w:vAlign w:val="center"/>
            <w:hideMark/>
          </w:tcPr>
          <w:p w14:paraId="20EA111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42.348,39</w:t>
            </w:r>
          </w:p>
        </w:tc>
        <w:tc>
          <w:tcPr>
            <w:tcW w:w="1559" w:type="dxa"/>
            <w:tcBorders>
              <w:top w:val="nil"/>
              <w:left w:val="nil"/>
              <w:bottom w:val="single" w:sz="4" w:space="0" w:color="D3D3D3"/>
              <w:right w:val="single" w:sz="4" w:space="0" w:color="D3D3D3"/>
            </w:tcBorders>
            <w:shd w:val="clear" w:color="708090" w:fill="708090"/>
            <w:vAlign w:val="center"/>
            <w:hideMark/>
          </w:tcPr>
          <w:p w14:paraId="4E9ED7D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108.455.098,68</w:t>
            </w:r>
          </w:p>
        </w:tc>
      </w:tr>
      <w:tr w:rsidR="00B36314" w:rsidRPr="002C141F" w14:paraId="5DC99141"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36E0B0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AĞRI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FAA59A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353EE99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992F72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61F813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1ACAE6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8AAE78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761.859,83</w:t>
            </w:r>
          </w:p>
        </w:tc>
        <w:tc>
          <w:tcPr>
            <w:tcW w:w="1418" w:type="dxa"/>
            <w:tcBorders>
              <w:top w:val="nil"/>
              <w:left w:val="nil"/>
              <w:bottom w:val="single" w:sz="4" w:space="0" w:color="D3D3D3"/>
              <w:right w:val="single" w:sz="4" w:space="0" w:color="D3D3D3"/>
            </w:tcBorders>
            <w:shd w:val="clear" w:color="auto" w:fill="auto"/>
            <w:vAlign w:val="center"/>
            <w:hideMark/>
          </w:tcPr>
          <w:p w14:paraId="4F80FE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33.402,49</w:t>
            </w:r>
          </w:p>
        </w:tc>
        <w:tc>
          <w:tcPr>
            <w:tcW w:w="1134" w:type="dxa"/>
            <w:tcBorders>
              <w:top w:val="nil"/>
              <w:left w:val="nil"/>
              <w:bottom w:val="single" w:sz="4" w:space="0" w:color="D3D3D3"/>
              <w:right w:val="single" w:sz="4" w:space="0" w:color="D3D3D3"/>
            </w:tcBorders>
            <w:shd w:val="clear" w:color="auto" w:fill="auto"/>
            <w:vAlign w:val="center"/>
            <w:hideMark/>
          </w:tcPr>
          <w:p w14:paraId="22B1952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1B4BD29"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795.262,31</w:t>
            </w:r>
          </w:p>
        </w:tc>
      </w:tr>
      <w:tr w:rsidR="00B36314" w:rsidRPr="002C141F" w14:paraId="1FA8FA58"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8D64FC5"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BALIKESİR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0BEF44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8AE657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576807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42.924,69</w:t>
            </w:r>
          </w:p>
        </w:tc>
        <w:tc>
          <w:tcPr>
            <w:tcW w:w="992" w:type="dxa"/>
            <w:tcBorders>
              <w:top w:val="nil"/>
              <w:left w:val="nil"/>
              <w:bottom w:val="single" w:sz="4" w:space="0" w:color="D3D3D3"/>
              <w:right w:val="single" w:sz="4" w:space="0" w:color="D3D3D3"/>
            </w:tcBorders>
            <w:shd w:val="clear" w:color="auto" w:fill="auto"/>
            <w:vAlign w:val="center"/>
            <w:hideMark/>
          </w:tcPr>
          <w:p w14:paraId="2E2BE61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527FB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25.439.215,26</w:t>
            </w:r>
          </w:p>
        </w:tc>
        <w:tc>
          <w:tcPr>
            <w:tcW w:w="992" w:type="dxa"/>
            <w:tcBorders>
              <w:top w:val="nil"/>
              <w:left w:val="nil"/>
              <w:bottom w:val="single" w:sz="4" w:space="0" w:color="D3D3D3"/>
              <w:right w:val="single" w:sz="4" w:space="0" w:color="D3D3D3"/>
            </w:tcBorders>
            <w:shd w:val="clear" w:color="auto" w:fill="auto"/>
            <w:vAlign w:val="center"/>
            <w:hideMark/>
          </w:tcPr>
          <w:p w14:paraId="49DF4EE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20.874.435,18</w:t>
            </w:r>
          </w:p>
        </w:tc>
        <w:tc>
          <w:tcPr>
            <w:tcW w:w="1418" w:type="dxa"/>
            <w:tcBorders>
              <w:top w:val="nil"/>
              <w:left w:val="nil"/>
              <w:bottom w:val="single" w:sz="4" w:space="0" w:color="D3D3D3"/>
              <w:right w:val="single" w:sz="4" w:space="0" w:color="D3D3D3"/>
            </w:tcBorders>
            <w:shd w:val="clear" w:color="auto" w:fill="auto"/>
            <w:vAlign w:val="center"/>
            <w:hideMark/>
          </w:tcPr>
          <w:p w14:paraId="16E2965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96.472.177,36</w:t>
            </w:r>
          </w:p>
        </w:tc>
        <w:tc>
          <w:tcPr>
            <w:tcW w:w="1134" w:type="dxa"/>
            <w:tcBorders>
              <w:top w:val="nil"/>
              <w:left w:val="nil"/>
              <w:bottom w:val="single" w:sz="4" w:space="0" w:color="D3D3D3"/>
              <w:right w:val="single" w:sz="4" w:space="0" w:color="D3D3D3"/>
            </w:tcBorders>
            <w:shd w:val="clear" w:color="auto" w:fill="auto"/>
            <w:vAlign w:val="center"/>
            <w:hideMark/>
          </w:tcPr>
          <w:p w14:paraId="0DAD3CD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278.903,10</w:t>
            </w:r>
          </w:p>
        </w:tc>
        <w:tc>
          <w:tcPr>
            <w:tcW w:w="1559" w:type="dxa"/>
            <w:tcBorders>
              <w:top w:val="nil"/>
              <w:left w:val="nil"/>
              <w:bottom w:val="single" w:sz="4" w:space="0" w:color="D3D3D3"/>
              <w:right w:val="single" w:sz="4" w:space="0" w:color="D3D3D3"/>
            </w:tcBorders>
            <w:shd w:val="clear" w:color="708090" w:fill="708090"/>
            <w:vAlign w:val="center"/>
            <w:hideMark/>
          </w:tcPr>
          <w:p w14:paraId="4A043D1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143.107.655,59</w:t>
            </w:r>
          </w:p>
        </w:tc>
      </w:tr>
      <w:tr w:rsidR="00B36314" w:rsidRPr="002C141F" w14:paraId="5E04BB4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098CB0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BANDIRMA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0B182D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4F54DE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856.361,17</w:t>
            </w:r>
          </w:p>
        </w:tc>
        <w:tc>
          <w:tcPr>
            <w:tcW w:w="1276" w:type="dxa"/>
            <w:tcBorders>
              <w:top w:val="nil"/>
              <w:left w:val="nil"/>
              <w:bottom w:val="single" w:sz="4" w:space="0" w:color="D3D3D3"/>
              <w:right w:val="single" w:sz="4" w:space="0" w:color="D3D3D3"/>
            </w:tcBorders>
            <w:shd w:val="clear" w:color="auto" w:fill="auto"/>
            <w:vAlign w:val="center"/>
            <w:hideMark/>
          </w:tcPr>
          <w:p w14:paraId="31BA114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300.968,79</w:t>
            </w:r>
          </w:p>
        </w:tc>
        <w:tc>
          <w:tcPr>
            <w:tcW w:w="992" w:type="dxa"/>
            <w:tcBorders>
              <w:top w:val="nil"/>
              <w:left w:val="nil"/>
              <w:bottom w:val="single" w:sz="4" w:space="0" w:color="D3D3D3"/>
              <w:right w:val="single" w:sz="4" w:space="0" w:color="D3D3D3"/>
            </w:tcBorders>
            <w:shd w:val="clear" w:color="auto" w:fill="auto"/>
            <w:vAlign w:val="center"/>
            <w:hideMark/>
          </w:tcPr>
          <w:p w14:paraId="4A3678E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6C9567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11.968.331,47</w:t>
            </w:r>
          </w:p>
        </w:tc>
        <w:tc>
          <w:tcPr>
            <w:tcW w:w="992" w:type="dxa"/>
            <w:tcBorders>
              <w:top w:val="nil"/>
              <w:left w:val="nil"/>
              <w:bottom w:val="single" w:sz="4" w:space="0" w:color="D3D3D3"/>
              <w:right w:val="single" w:sz="4" w:space="0" w:color="D3D3D3"/>
            </w:tcBorders>
            <w:shd w:val="clear" w:color="auto" w:fill="auto"/>
            <w:vAlign w:val="center"/>
            <w:hideMark/>
          </w:tcPr>
          <w:p w14:paraId="1507DD1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8.586.651,36</w:t>
            </w:r>
          </w:p>
        </w:tc>
        <w:tc>
          <w:tcPr>
            <w:tcW w:w="1418" w:type="dxa"/>
            <w:tcBorders>
              <w:top w:val="nil"/>
              <w:left w:val="nil"/>
              <w:bottom w:val="single" w:sz="4" w:space="0" w:color="D3D3D3"/>
              <w:right w:val="single" w:sz="4" w:space="0" w:color="D3D3D3"/>
            </w:tcBorders>
            <w:shd w:val="clear" w:color="auto" w:fill="auto"/>
            <w:vAlign w:val="center"/>
            <w:hideMark/>
          </w:tcPr>
          <w:p w14:paraId="69B89EF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37.188.646,36</w:t>
            </w:r>
          </w:p>
        </w:tc>
        <w:tc>
          <w:tcPr>
            <w:tcW w:w="1134" w:type="dxa"/>
            <w:tcBorders>
              <w:top w:val="nil"/>
              <w:left w:val="nil"/>
              <w:bottom w:val="single" w:sz="4" w:space="0" w:color="D3D3D3"/>
              <w:right w:val="single" w:sz="4" w:space="0" w:color="D3D3D3"/>
            </w:tcBorders>
            <w:shd w:val="clear" w:color="auto" w:fill="auto"/>
            <w:vAlign w:val="center"/>
            <w:hideMark/>
          </w:tcPr>
          <w:p w14:paraId="6AB7D9C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A2B666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58.900.959,15</w:t>
            </w:r>
          </w:p>
        </w:tc>
      </w:tr>
      <w:tr w:rsidR="00B36314" w:rsidRPr="002C141F" w14:paraId="2ADC475A"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691C3F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BİLECİK BOLU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118FDB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6CABE9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1.137.344,83</w:t>
            </w:r>
          </w:p>
        </w:tc>
        <w:tc>
          <w:tcPr>
            <w:tcW w:w="1276" w:type="dxa"/>
            <w:tcBorders>
              <w:top w:val="nil"/>
              <w:left w:val="nil"/>
              <w:bottom w:val="single" w:sz="4" w:space="0" w:color="D3D3D3"/>
              <w:right w:val="single" w:sz="4" w:space="0" w:color="D3D3D3"/>
            </w:tcBorders>
            <w:shd w:val="clear" w:color="auto" w:fill="auto"/>
            <w:vAlign w:val="center"/>
            <w:hideMark/>
          </w:tcPr>
          <w:p w14:paraId="6AFE373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5981D3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7A53BF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151.169.041,54</w:t>
            </w:r>
          </w:p>
        </w:tc>
        <w:tc>
          <w:tcPr>
            <w:tcW w:w="992" w:type="dxa"/>
            <w:tcBorders>
              <w:top w:val="nil"/>
              <w:left w:val="nil"/>
              <w:bottom w:val="single" w:sz="4" w:space="0" w:color="D3D3D3"/>
              <w:right w:val="single" w:sz="4" w:space="0" w:color="D3D3D3"/>
            </w:tcBorders>
            <w:shd w:val="clear" w:color="auto" w:fill="auto"/>
            <w:vAlign w:val="center"/>
            <w:hideMark/>
          </w:tcPr>
          <w:p w14:paraId="08FA580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36.568.100,04</w:t>
            </w:r>
          </w:p>
        </w:tc>
        <w:tc>
          <w:tcPr>
            <w:tcW w:w="1418" w:type="dxa"/>
            <w:tcBorders>
              <w:top w:val="nil"/>
              <w:left w:val="nil"/>
              <w:bottom w:val="single" w:sz="4" w:space="0" w:color="D3D3D3"/>
              <w:right w:val="single" w:sz="4" w:space="0" w:color="D3D3D3"/>
            </w:tcBorders>
            <w:shd w:val="clear" w:color="auto" w:fill="auto"/>
            <w:vAlign w:val="center"/>
            <w:hideMark/>
          </w:tcPr>
          <w:p w14:paraId="07101A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108.266.779,31</w:t>
            </w:r>
          </w:p>
        </w:tc>
        <w:tc>
          <w:tcPr>
            <w:tcW w:w="1134" w:type="dxa"/>
            <w:tcBorders>
              <w:top w:val="nil"/>
              <w:left w:val="nil"/>
              <w:bottom w:val="single" w:sz="4" w:space="0" w:color="D3D3D3"/>
              <w:right w:val="single" w:sz="4" w:space="0" w:color="D3D3D3"/>
            </w:tcBorders>
            <w:shd w:val="clear" w:color="auto" w:fill="auto"/>
            <w:vAlign w:val="center"/>
            <w:hideMark/>
          </w:tcPr>
          <w:p w14:paraId="0FE5BEC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28.433.767,46</w:t>
            </w:r>
          </w:p>
        </w:tc>
        <w:tc>
          <w:tcPr>
            <w:tcW w:w="1559" w:type="dxa"/>
            <w:tcBorders>
              <w:top w:val="nil"/>
              <w:left w:val="nil"/>
              <w:bottom w:val="single" w:sz="4" w:space="0" w:color="D3D3D3"/>
              <w:right w:val="single" w:sz="4" w:space="0" w:color="D3D3D3"/>
            </w:tcBorders>
            <w:shd w:val="clear" w:color="708090" w:fill="708090"/>
            <w:vAlign w:val="center"/>
            <w:hideMark/>
          </w:tcPr>
          <w:p w14:paraId="7BD4B979"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325.575.033,18</w:t>
            </w:r>
          </w:p>
        </w:tc>
      </w:tr>
      <w:tr w:rsidR="00B36314" w:rsidRPr="002C141F" w14:paraId="2C3F0134"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FAA0CD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ÇANAKKALE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9BBFA2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5B77DC9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05773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5EF9CB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45B7AA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13.916.026,04</w:t>
            </w:r>
          </w:p>
        </w:tc>
        <w:tc>
          <w:tcPr>
            <w:tcW w:w="992" w:type="dxa"/>
            <w:tcBorders>
              <w:top w:val="nil"/>
              <w:left w:val="nil"/>
              <w:bottom w:val="single" w:sz="4" w:space="0" w:color="D3D3D3"/>
              <w:right w:val="single" w:sz="4" w:space="0" w:color="D3D3D3"/>
            </w:tcBorders>
            <w:shd w:val="clear" w:color="auto" w:fill="auto"/>
            <w:vAlign w:val="center"/>
            <w:hideMark/>
          </w:tcPr>
          <w:p w14:paraId="247D73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23.988.586,55</w:t>
            </w:r>
          </w:p>
        </w:tc>
        <w:tc>
          <w:tcPr>
            <w:tcW w:w="1418" w:type="dxa"/>
            <w:tcBorders>
              <w:top w:val="nil"/>
              <w:left w:val="nil"/>
              <w:bottom w:val="single" w:sz="4" w:space="0" w:color="D3D3D3"/>
              <w:right w:val="single" w:sz="4" w:space="0" w:color="D3D3D3"/>
            </w:tcBorders>
            <w:shd w:val="clear" w:color="auto" w:fill="auto"/>
            <w:vAlign w:val="center"/>
            <w:hideMark/>
          </w:tcPr>
          <w:p w14:paraId="7BD7C5D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90.126.441,28</w:t>
            </w:r>
          </w:p>
        </w:tc>
        <w:tc>
          <w:tcPr>
            <w:tcW w:w="1134" w:type="dxa"/>
            <w:tcBorders>
              <w:top w:val="nil"/>
              <w:left w:val="nil"/>
              <w:bottom w:val="single" w:sz="4" w:space="0" w:color="D3D3D3"/>
              <w:right w:val="single" w:sz="4" w:space="0" w:color="D3D3D3"/>
            </w:tcBorders>
            <w:shd w:val="clear" w:color="auto" w:fill="auto"/>
            <w:vAlign w:val="center"/>
            <w:hideMark/>
          </w:tcPr>
          <w:p w14:paraId="1FCEB36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49.496,82</w:t>
            </w:r>
          </w:p>
        </w:tc>
        <w:tc>
          <w:tcPr>
            <w:tcW w:w="1559" w:type="dxa"/>
            <w:tcBorders>
              <w:top w:val="nil"/>
              <w:left w:val="nil"/>
              <w:bottom w:val="single" w:sz="4" w:space="0" w:color="D3D3D3"/>
              <w:right w:val="single" w:sz="4" w:space="0" w:color="D3D3D3"/>
            </w:tcBorders>
            <w:shd w:val="clear" w:color="708090" w:fill="708090"/>
            <w:vAlign w:val="center"/>
            <w:hideMark/>
          </w:tcPr>
          <w:p w14:paraId="57C4996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128.080.550,69</w:t>
            </w:r>
          </w:p>
        </w:tc>
      </w:tr>
      <w:tr w:rsidR="00B36314" w:rsidRPr="002C141F" w14:paraId="22885343"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81E057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AKSA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2C4EE2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57F0A63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19.492.108,71</w:t>
            </w:r>
          </w:p>
        </w:tc>
        <w:tc>
          <w:tcPr>
            <w:tcW w:w="1276" w:type="dxa"/>
            <w:tcBorders>
              <w:top w:val="nil"/>
              <w:left w:val="nil"/>
              <w:bottom w:val="single" w:sz="4" w:space="0" w:color="D3D3D3"/>
              <w:right w:val="single" w:sz="4" w:space="0" w:color="D3D3D3"/>
            </w:tcBorders>
            <w:shd w:val="clear" w:color="auto" w:fill="auto"/>
            <w:vAlign w:val="center"/>
            <w:hideMark/>
          </w:tcPr>
          <w:p w14:paraId="4626066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D01CD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9EE6CB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ACEA7A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3502FB2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E69CB3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BA5610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19.492.108,71</w:t>
            </w:r>
          </w:p>
        </w:tc>
      </w:tr>
      <w:tr w:rsidR="00B36314" w:rsidRPr="002C141F" w14:paraId="57CDCA65"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2EF05A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DÜZCE EREĞLİ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6B7FEF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5BBCAE1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329.208,27</w:t>
            </w:r>
          </w:p>
        </w:tc>
        <w:tc>
          <w:tcPr>
            <w:tcW w:w="1276" w:type="dxa"/>
            <w:tcBorders>
              <w:top w:val="nil"/>
              <w:left w:val="nil"/>
              <w:bottom w:val="single" w:sz="4" w:space="0" w:color="D3D3D3"/>
              <w:right w:val="single" w:sz="4" w:space="0" w:color="D3D3D3"/>
            </w:tcBorders>
            <w:shd w:val="clear" w:color="auto" w:fill="auto"/>
            <w:vAlign w:val="center"/>
            <w:hideMark/>
          </w:tcPr>
          <w:p w14:paraId="706F347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402.650,72</w:t>
            </w:r>
          </w:p>
        </w:tc>
        <w:tc>
          <w:tcPr>
            <w:tcW w:w="992" w:type="dxa"/>
            <w:tcBorders>
              <w:top w:val="nil"/>
              <w:left w:val="nil"/>
              <w:bottom w:val="single" w:sz="4" w:space="0" w:color="D3D3D3"/>
              <w:right w:val="single" w:sz="4" w:space="0" w:color="D3D3D3"/>
            </w:tcBorders>
            <w:shd w:val="clear" w:color="auto" w:fill="auto"/>
            <w:vAlign w:val="center"/>
            <w:hideMark/>
          </w:tcPr>
          <w:p w14:paraId="753DAFF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A93BF9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63.000.154,34</w:t>
            </w:r>
          </w:p>
        </w:tc>
        <w:tc>
          <w:tcPr>
            <w:tcW w:w="992" w:type="dxa"/>
            <w:tcBorders>
              <w:top w:val="nil"/>
              <w:left w:val="nil"/>
              <w:bottom w:val="single" w:sz="4" w:space="0" w:color="D3D3D3"/>
              <w:right w:val="single" w:sz="4" w:space="0" w:color="D3D3D3"/>
            </w:tcBorders>
            <w:shd w:val="clear" w:color="auto" w:fill="auto"/>
            <w:vAlign w:val="center"/>
            <w:hideMark/>
          </w:tcPr>
          <w:p w14:paraId="7129D44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34.206.578,19</w:t>
            </w:r>
          </w:p>
        </w:tc>
        <w:tc>
          <w:tcPr>
            <w:tcW w:w="1418" w:type="dxa"/>
            <w:tcBorders>
              <w:top w:val="nil"/>
              <w:left w:val="nil"/>
              <w:bottom w:val="single" w:sz="4" w:space="0" w:color="D3D3D3"/>
              <w:right w:val="single" w:sz="4" w:space="0" w:color="D3D3D3"/>
            </w:tcBorders>
            <w:shd w:val="clear" w:color="auto" w:fill="auto"/>
            <w:vAlign w:val="center"/>
            <w:hideMark/>
          </w:tcPr>
          <w:p w14:paraId="6CC097A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107.377.658,70</w:t>
            </w:r>
          </w:p>
        </w:tc>
        <w:tc>
          <w:tcPr>
            <w:tcW w:w="1134" w:type="dxa"/>
            <w:tcBorders>
              <w:top w:val="nil"/>
              <w:left w:val="nil"/>
              <w:bottom w:val="single" w:sz="4" w:space="0" w:color="D3D3D3"/>
              <w:right w:val="single" w:sz="4" w:space="0" w:color="D3D3D3"/>
            </w:tcBorders>
            <w:shd w:val="clear" w:color="auto" w:fill="auto"/>
            <w:vAlign w:val="center"/>
            <w:hideMark/>
          </w:tcPr>
          <w:p w14:paraId="3385E9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78.078,50</w:t>
            </w:r>
          </w:p>
        </w:tc>
        <w:tc>
          <w:tcPr>
            <w:tcW w:w="1559" w:type="dxa"/>
            <w:tcBorders>
              <w:top w:val="nil"/>
              <w:left w:val="nil"/>
              <w:bottom w:val="single" w:sz="4" w:space="0" w:color="D3D3D3"/>
              <w:right w:val="single" w:sz="4" w:space="0" w:color="D3D3D3"/>
            </w:tcBorders>
            <w:shd w:val="clear" w:color="708090" w:fill="708090"/>
            <w:vAlign w:val="center"/>
            <w:hideMark/>
          </w:tcPr>
          <w:p w14:paraId="3358269B"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205.394.328,71</w:t>
            </w:r>
          </w:p>
        </w:tc>
      </w:tr>
      <w:tr w:rsidR="00B36314" w:rsidRPr="002C141F" w14:paraId="741E6372"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CDA667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ELAZIĞ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19A0B5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DB3061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77.839,36</w:t>
            </w:r>
          </w:p>
        </w:tc>
        <w:tc>
          <w:tcPr>
            <w:tcW w:w="1276" w:type="dxa"/>
            <w:tcBorders>
              <w:top w:val="nil"/>
              <w:left w:val="nil"/>
              <w:bottom w:val="single" w:sz="4" w:space="0" w:color="D3D3D3"/>
              <w:right w:val="single" w:sz="4" w:space="0" w:color="D3D3D3"/>
            </w:tcBorders>
            <w:shd w:val="clear" w:color="auto" w:fill="auto"/>
            <w:vAlign w:val="center"/>
            <w:hideMark/>
          </w:tcPr>
          <w:p w14:paraId="57FC89C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198.871,38</w:t>
            </w:r>
          </w:p>
        </w:tc>
        <w:tc>
          <w:tcPr>
            <w:tcW w:w="992" w:type="dxa"/>
            <w:tcBorders>
              <w:top w:val="nil"/>
              <w:left w:val="nil"/>
              <w:bottom w:val="single" w:sz="4" w:space="0" w:color="D3D3D3"/>
              <w:right w:val="single" w:sz="4" w:space="0" w:color="D3D3D3"/>
            </w:tcBorders>
            <w:shd w:val="clear" w:color="auto" w:fill="auto"/>
            <w:vAlign w:val="center"/>
            <w:hideMark/>
          </w:tcPr>
          <w:p w14:paraId="0E3D60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3BECC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4.361.913,23</w:t>
            </w:r>
          </w:p>
        </w:tc>
        <w:tc>
          <w:tcPr>
            <w:tcW w:w="992" w:type="dxa"/>
            <w:tcBorders>
              <w:top w:val="nil"/>
              <w:left w:val="nil"/>
              <w:bottom w:val="single" w:sz="4" w:space="0" w:color="D3D3D3"/>
              <w:right w:val="single" w:sz="4" w:space="0" w:color="D3D3D3"/>
            </w:tcBorders>
            <w:shd w:val="clear" w:color="auto" w:fill="auto"/>
            <w:vAlign w:val="center"/>
            <w:hideMark/>
          </w:tcPr>
          <w:p w14:paraId="29C127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34.372.562,22</w:t>
            </w:r>
          </w:p>
        </w:tc>
        <w:tc>
          <w:tcPr>
            <w:tcW w:w="1418" w:type="dxa"/>
            <w:tcBorders>
              <w:top w:val="nil"/>
              <w:left w:val="nil"/>
              <w:bottom w:val="single" w:sz="4" w:space="0" w:color="D3D3D3"/>
              <w:right w:val="single" w:sz="4" w:space="0" w:color="D3D3D3"/>
            </w:tcBorders>
            <w:shd w:val="clear" w:color="auto" w:fill="auto"/>
            <w:vAlign w:val="center"/>
            <w:hideMark/>
          </w:tcPr>
          <w:p w14:paraId="721C20D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108.871.447,18</w:t>
            </w:r>
          </w:p>
        </w:tc>
        <w:tc>
          <w:tcPr>
            <w:tcW w:w="1134" w:type="dxa"/>
            <w:tcBorders>
              <w:top w:val="nil"/>
              <w:left w:val="nil"/>
              <w:bottom w:val="single" w:sz="4" w:space="0" w:color="D3D3D3"/>
              <w:right w:val="single" w:sz="4" w:space="0" w:color="D3D3D3"/>
            </w:tcBorders>
            <w:shd w:val="clear" w:color="auto" w:fill="auto"/>
            <w:vAlign w:val="center"/>
            <w:hideMark/>
          </w:tcPr>
          <w:p w14:paraId="3C23CD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7.348,96</w:t>
            </w:r>
          </w:p>
        </w:tc>
        <w:tc>
          <w:tcPr>
            <w:tcW w:w="1559" w:type="dxa"/>
            <w:tcBorders>
              <w:top w:val="nil"/>
              <w:left w:val="nil"/>
              <w:bottom w:val="single" w:sz="4" w:space="0" w:color="D3D3D3"/>
              <w:right w:val="single" w:sz="4" w:space="0" w:color="D3D3D3"/>
            </w:tcBorders>
            <w:shd w:val="clear" w:color="708090" w:fill="708090"/>
            <w:vAlign w:val="center"/>
            <w:hideMark/>
          </w:tcPr>
          <w:p w14:paraId="44866D5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147.889.982,34</w:t>
            </w:r>
          </w:p>
        </w:tc>
      </w:tr>
      <w:tr w:rsidR="00B36314" w:rsidRPr="002C141F" w14:paraId="0A8A45BA"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CDA046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2E6A95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5FC7A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7.140.289,62</w:t>
            </w:r>
          </w:p>
        </w:tc>
        <w:tc>
          <w:tcPr>
            <w:tcW w:w="1276" w:type="dxa"/>
            <w:tcBorders>
              <w:top w:val="nil"/>
              <w:left w:val="nil"/>
              <w:bottom w:val="single" w:sz="4" w:space="0" w:color="D3D3D3"/>
              <w:right w:val="single" w:sz="4" w:space="0" w:color="D3D3D3"/>
            </w:tcBorders>
            <w:shd w:val="clear" w:color="auto" w:fill="auto"/>
            <w:vAlign w:val="center"/>
            <w:hideMark/>
          </w:tcPr>
          <w:p w14:paraId="0200DE4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1.029.167,27</w:t>
            </w:r>
          </w:p>
        </w:tc>
        <w:tc>
          <w:tcPr>
            <w:tcW w:w="992" w:type="dxa"/>
            <w:tcBorders>
              <w:top w:val="nil"/>
              <w:left w:val="nil"/>
              <w:bottom w:val="single" w:sz="4" w:space="0" w:color="D3D3D3"/>
              <w:right w:val="single" w:sz="4" w:space="0" w:color="D3D3D3"/>
            </w:tcBorders>
            <w:shd w:val="clear" w:color="auto" w:fill="auto"/>
            <w:vAlign w:val="center"/>
            <w:hideMark/>
          </w:tcPr>
          <w:p w14:paraId="765BF34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091C2F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134.260.279,47</w:t>
            </w:r>
          </w:p>
        </w:tc>
        <w:tc>
          <w:tcPr>
            <w:tcW w:w="992" w:type="dxa"/>
            <w:tcBorders>
              <w:top w:val="nil"/>
              <w:left w:val="nil"/>
              <w:bottom w:val="single" w:sz="4" w:space="0" w:color="D3D3D3"/>
              <w:right w:val="single" w:sz="4" w:space="0" w:color="D3D3D3"/>
            </w:tcBorders>
            <w:shd w:val="clear" w:color="auto" w:fill="auto"/>
            <w:vAlign w:val="center"/>
            <w:hideMark/>
          </w:tcPr>
          <w:p w14:paraId="32F06C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51.645.659,47</w:t>
            </w:r>
          </w:p>
        </w:tc>
        <w:tc>
          <w:tcPr>
            <w:tcW w:w="1418" w:type="dxa"/>
            <w:tcBorders>
              <w:top w:val="nil"/>
              <w:left w:val="nil"/>
              <w:bottom w:val="single" w:sz="4" w:space="0" w:color="D3D3D3"/>
              <w:right w:val="single" w:sz="4" w:space="0" w:color="D3D3D3"/>
            </w:tcBorders>
            <w:shd w:val="clear" w:color="auto" w:fill="auto"/>
            <w:vAlign w:val="center"/>
            <w:hideMark/>
          </w:tcPr>
          <w:p w14:paraId="4C82E34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204.127.871,47</w:t>
            </w:r>
          </w:p>
        </w:tc>
        <w:tc>
          <w:tcPr>
            <w:tcW w:w="1134" w:type="dxa"/>
            <w:tcBorders>
              <w:top w:val="nil"/>
              <w:left w:val="nil"/>
              <w:bottom w:val="single" w:sz="4" w:space="0" w:color="D3D3D3"/>
              <w:right w:val="single" w:sz="4" w:space="0" w:color="D3D3D3"/>
            </w:tcBorders>
            <w:shd w:val="clear" w:color="auto" w:fill="auto"/>
            <w:vAlign w:val="center"/>
            <w:hideMark/>
          </w:tcPr>
          <w:p w14:paraId="5455EF6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3.828.587,05</w:t>
            </w:r>
          </w:p>
        </w:tc>
        <w:tc>
          <w:tcPr>
            <w:tcW w:w="1559" w:type="dxa"/>
            <w:tcBorders>
              <w:top w:val="nil"/>
              <w:left w:val="nil"/>
              <w:bottom w:val="single" w:sz="4" w:space="0" w:color="D3D3D3"/>
              <w:right w:val="single" w:sz="4" w:space="0" w:color="D3D3D3"/>
            </w:tcBorders>
            <w:shd w:val="clear" w:color="708090" w:fill="708090"/>
            <w:vAlign w:val="center"/>
            <w:hideMark/>
          </w:tcPr>
          <w:p w14:paraId="7FCD859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402.031.854,34</w:t>
            </w:r>
          </w:p>
        </w:tc>
      </w:tr>
      <w:tr w:rsidR="00B36314" w:rsidRPr="002C141F" w14:paraId="701B8B67"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5A1A4A4"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GEMLİK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53630F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B0285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ACB11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B5F9F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E6C5B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6.000.047,04</w:t>
            </w:r>
          </w:p>
        </w:tc>
        <w:tc>
          <w:tcPr>
            <w:tcW w:w="992" w:type="dxa"/>
            <w:tcBorders>
              <w:top w:val="nil"/>
              <w:left w:val="nil"/>
              <w:bottom w:val="single" w:sz="4" w:space="0" w:color="D3D3D3"/>
              <w:right w:val="single" w:sz="4" w:space="0" w:color="D3D3D3"/>
            </w:tcBorders>
            <w:shd w:val="clear" w:color="auto" w:fill="auto"/>
            <w:vAlign w:val="center"/>
            <w:hideMark/>
          </w:tcPr>
          <w:p w14:paraId="2E097D6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2.795.470,85</w:t>
            </w:r>
          </w:p>
        </w:tc>
        <w:tc>
          <w:tcPr>
            <w:tcW w:w="1418" w:type="dxa"/>
            <w:tcBorders>
              <w:top w:val="nil"/>
              <w:left w:val="nil"/>
              <w:bottom w:val="single" w:sz="4" w:space="0" w:color="D3D3D3"/>
              <w:right w:val="single" w:sz="4" w:space="0" w:color="D3D3D3"/>
            </w:tcBorders>
            <w:shd w:val="clear" w:color="auto" w:fill="auto"/>
            <w:vAlign w:val="center"/>
            <w:hideMark/>
          </w:tcPr>
          <w:p w14:paraId="3D1C439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24.221.377,72</w:t>
            </w:r>
          </w:p>
        </w:tc>
        <w:tc>
          <w:tcPr>
            <w:tcW w:w="1134" w:type="dxa"/>
            <w:tcBorders>
              <w:top w:val="nil"/>
              <w:left w:val="nil"/>
              <w:bottom w:val="single" w:sz="4" w:space="0" w:color="D3D3D3"/>
              <w:right w:val="single" w:sz="4" w:space="0" w:color="D3D3D3"/>
            </w:tcBorders>
            <w:shd w:val="clear" w:color="auto" w:fill="auto"/>
            <w:vAlign w:val="center"/>
            <w:hideMark/>
          </w:tcPr>
          <w:p w14:paraId="0059BEA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59.563,33</w:t>
            </w:r>
          </w:p>
        </w:tc>
        <w:tc>
          <w:tcPr>
            <w:tcW w:w="1559" w:type="dxa"/>
            <w:tcBorders>
              <w:top w:val="nil"/>
              <w:left w:val="nil"/>
              <w:bottom w:val="single" w:sz="4" w:space="0" w:color="D3D3D3"/>
              <w:right w:val="single" w:sz="4" w:space="0" w:color="D3D3D3"/>
            </w:tcBorders>
            <w:shd w:val="clear" w:color="708090" w:fill="708090"/>
            <w:vAlign w:val="center"/>
            <w:hideMark/>
          </w:tcPr>
          <w:p w14:paraId="0DF44C3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33.076.458,94</w:t>
            </w:r>
          </w:p>
        </w:tc>
      </w:tr>
      <w:tr w:rsidR="00B36314" w:rsidRPr="002C141F" w14:paraId="73088C1C"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BBFDEF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GÜMÜŞHANE BAYBURT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AD89E9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348D50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C20728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49.505,92</w:t>
            </w:r>
          </w:p>
        </w:tc>
        <w:tc>
          <w:tcPr>
            <w:tcW w:w="992" w:type="dxa"/>
            <w:tcBorders>
              <w:top w:val="nil"/>
              <w:left w:val="nil"/>
              <w:bottom w:val="single" w:sz="4" w:space="0" w:color="D3D3D3"/>
              <w:right w:val="single" w:sz="4" w:space="0" w:color="D3D3D3"/>
            </w:tcBorders>
            <w:shd w:val="clear" w:color="auto" w:fill="auto"/>
            <w:vAlign w:val="center"/>
            <w:hideMark/>
          </w:tcPr>
          <w:p w14:paraId="43D5DBB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E59CF7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90.426,01</w:t>
            </w:r>
          </w:p>
        </w:tc>
        <w:tc>
          <w:tcPr>
            <w:tcW w:w="992" w:type="dxa"/>
            <w:tcBorders>
              <w:top w:val="nil"/>
              <w:left w:val="nil"/>
              <w:bottom w:val="single" w:sz="4" w:space="0" w:color="D3D3D3"/>
              <w:right w:val="single" w:sz="4" w:space="0" w:color="D3D3D3"/>
            </w:tcBorders>
            <w:shd w:val="clear" w:color="auto" w:fill="auto"/>
            <w:vAlign w:val="center"/>
            <w:hideMark/>
          </w:tcPr>
          <w:p w14:paraId="5678207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15.191.530,37</w:t>
            </w:r>
          </w:p>
        </w:tc>
        <w:tc>
          <w:tcPr>
            <w:tcW w:w="1418" w:type="dxa"/>
            <w:tcBorders>
              <w:top w:val="nil"/>
              <w:left w:val="nil"/>
              <w:bottom w:val="single" w:sz="4" w:space="0" w:color="D3D3D3"/>
              <w:right w:val="single" w:sz="4" w:space="0" w:color="D3D3D3"/>
            </w:tcBorders>
            <w:shd w:val="clear" w:color="auto" w:fill="auto"/>
            <w:vAlign w:val="center"/>
            <w:hideMark/>
          </w:tcPr>
          <w:p w14:paraId="5981EC7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22.417.835,58</w:t>
            </w:r>
          </w:p>
        </w:tc>
        <w:tc>
          <w:tcPr>
            <w:tcW w:w="1134" w:type="dxa"/>
            <w:tcBorders>
              <w:top w:val="nil"/>
              <w:left w:val="nil"/>
              <w:bottom w:val="single" w:sz="4" w:space="0" w:color="D3D3D3"/>
              <w:right w:val="single" w:sz="4" w:space="0" w:color="D3D3D3"/>
            </w:tcBorders>
            <w:shd w:val="clear" w:color="auto" w:fill="auto"/>
            <w:vAlign w:val="center"/>
            <w:hideMark/>
          </w:tcPr>
          <w:p w14:paraId="685961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11.812,80</w:t>
            </w:r>
          </w:p>
        </w:tc>
        <w:tc>
          <w:tcPr>
            <w:tcW w:w="1559" w:type="dxa"/>
            <w:tcBorders>
              <w:top w:val="nil"/>
              <w:left w:val="nil"/>
              <w:bottom w:val="single" w:sz="4" w:space="0" w:color="D3D3D3"/>
              <w:right w:val="single" w:sz="4" w:space="0" w:color="D3D3D3"/>
            </w:tcBorders>
            <w:shd w:val="clear" w:color="708090" w:fill="708090"/>
            <w:vAlign w:val="center"/>
            <w:hideMark/>
          </w:tcPr>
          <w:p w14:paraId="47FA93E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37.761.110,69</w:t>
            </w:r>
          </w:p>
        </w:tc>
      </w:tr>
      <w:tr w:rsidR="00B36314" w:rsidRPr="002C141F" w14:paraId="698EBB12"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9F3F8C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KARADENİZ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F9C6FD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F7C759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4B8B2F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CB6B11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7B4361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8AEF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22.495.779,87</w:t>
            </w:r>
          </w:p>
        </w:tc>
        <w:tc>
          <w:tcPr>
            <w:tcW w:w="1418" w:type="dxa"/>
            <w:tcBorders>
              <w:top w:val="nil"/>
              <w:left w:val="nil"/>
              <w:bottom w:val="single" w:sz="4" w:space="0" w:color="D3D3D3"/>
              <w:right w:val="single" w:sz="4" w:space="0" w:color="D3D3D3"/>
            </w:tcBorders>
            <w:shd w:val="clear" w:color="auto" w:fill="auto"/>
            <w:vAlign w:val="center"/>
            <w:hideMark/>
          </w:tcPr>
          <w:p w14:paraId="382381C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90.038.861,36</w:t>
            </w:r>
          </w:p>
        </w:tc>
        <w:tc>
          <w:tcPr>
            <w:tcW w:w="1134" w:type="dxa"/>
            <w:tcBorders>
              <w:top w:val="nil"/>
              <w:left w:val="nil"/>
              <w:bottom w:val="single" w:sz="4" w:space="0" w:color="D3D3D3"/>
              <w:right w:val="single" w:sz="4" w:space="0" w:color="D3D3D3"/>
            </w:tcBorders>
            <w:shd w:val="clear" w:color="auto" w:fill="auto"/>
            <w:vAlign w:val="center"/>
            <w:hideMark/>
          </w:tcPr>
          <w:p w14:paraId="4536CD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9.353,29</w:t>
            </w:r>
          </w:p>
        </w:tc>
        <w:tc>
          <w:tcPr>
            <w:tcW w:w="1559" w:type="dxa"/>
            <w:tcBorders>
              <w:top w:val="nil"/>
              <w:left w:val="nil"/>
              <w:bottom w:val="single" w:sz="4" w:space="0" w:color="D3D3D3"/>
              <w:right w:val="single" w:sz="4" w:space="0" w:color="D3D3D3"/>
            </w:tcBorders>
            <w:shd w:val="clear" w:color="708090" w:fill="708090"/>
            <w:vAlign w:val="center"/>
            <w:hideMark/>
          </w:tcPr>
          <w:p w14:paraId="626F7956"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112.543.994,51</w:t>
            </w:r>
          </w:p>
        </w:tc>
      </w:tr>
      <w:tr w:rsidR="00B36314" w:rsidRPr="002C141F" w14:paraId="25A6ED7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3AB91C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MALATYA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804833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302BB65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7FF19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0739B3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E168E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26.315.242,28</w:t>
            </w:r>
          </w:p>
        </w:tc>
        <w:tc>
          <w:tcPr>
            <w:tcW w:w="992" w:type="dxa"/>
            <w:tcBorders>
              <w:top w:val="nil"/>
              <w:left w:val="nil"/>
              <w:bottom w:val="single" w:sz="4" w:space="0" w:color="D3D3D3"/>
              <w:right w:val="single" w:sz="4" w:space="0" w:color="D3D3D3"/>
            </w:tcBorders>
            <w:shd w:val="clear" w:color="auto" w:fill="auto"/>
            <w:vAlign w:val="center"/>
            <w:hideMark/>
          </w:tcPr>
          <w:p w14:paraId="227252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39.872.242,03</w:t>
            </w:r>
          </w:p>
        </w:tc>
        <w:tc>
          <w:tcPr>
            <w:tcW w:w="1418" w:type="dxa"/>
            <w:tcBorders>
              <w:top w:val="nil"/>
              <w:left w:val="nil"/>
              <w:bottom w:val="single" w:sz="4" w:space="0" w:color="D3D3D3"/>
              <w:right w:val="single" w:sz="4" w:space="0" w:color="D3D3D3"/>
            </w:tcBorders>
            <w:shd w:val="clear" w:color="auto" w:fill="auto"/>
            <w:vAlign w:val="center"/>
            <w:hideMark/>
          </w:tcPr>
          <w:p w14:paraId="16E3336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147.833.042,02</w:t>
            </w:r>
          </w:p>
        </w:tc>
        <w:tc>
          <w:tcPr>
            <w:tcW w:w="1134" w:type="dxa"/>
            <w:tcBorders>
              <w:top w:val="nil"/>
              <w:left w:val="nil"/>
              <w:bottom w:val="single" w:sz="4" w:space="0" w:color="D3D3D3"/>
              <w:right w:val="single" w:sz="4" w:space="0" w:color="D3D3D3"/>
            </w:tcBorders>
            <w:shd w:val="clear" w:color="auto" w:fill="auto"/>
            <w:vAlign w:val="center"/>
            <w:hideMark/>
          </w:tcPr>
          <w:p w14:paraId="253699F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827.659,55</w:t>
            </w:r>
          </w:p>
        </w:tc>
        <w:tc>
          <w:tcPr>
            <w:tcW w:w="1559" w:type="dxa"/>
            <w:tcBorders>
              <w:top w:val="nil"/>
              <w:left w:val="nil"/>
              <w:bottom w:val="single" w:sz="4" w:space="0" w:color="D3D3D3"/>
              <w:right w:val="single" w:sz="4" w:space="0" w:color="D3D3D3"/>
            </w:tcBorders>
            <w:shd w:val="clear" w:color="708090" w:fill="708090"/>
            <w:vAlign w:val="center"/>
            <w:hideMark/>
          </w:tcPr>
          <w:p w14:paraId="3ABDFD3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214.848.185,89</w:t>
            </w:r>
          </w:p>
        </w:tc>
      </w:tr>
      <w:tr w:rsidR="00B36314" w:rsidRPr="002C141F" w14:paraId="78F69505"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FF0853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MANİSA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9341F9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FABF6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54.868.185,72</w:t>
            </w:r>
          </w:p>
        </w:tc>
        <w:tc>
          <w:tcPr>
            <w:tcW w:w="1276" w:type="dxa"/>
            <w:tcBorders>
              <w:top w:val="nil"/>
              <w:left w:val="nil"/>
              <w:bottom w:val="single" w:sz="4" w:space="0" w:color="D3D3D3"/>
              <w:right w:val="single" w:sz="4" w:space="0" w:color="D3D3D3"/>
            </w:tcBorders>
            <w:shd w:val="clear" w:color="auto" w:fill="auto"/>
            <w:vAlign w:val="center"/>
            <w:hideMark/>
          </w:tcPr>
          <w:p w14:paraId="031DBF1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738764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C1D45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11.683.273,44</w:t>
            </w:r>
          </w:p>
        </w:tc>
        <w:tc>
          <w:tcPr>
            <w:tcW w:w="992" w:type="dxa"/>
            <w:tcBorders>
              <w:top w:val="nil"/>
              <w:left w:val="nil"/>
              <w:bottom w:val="single" w:sz="4" w:space="0" w:color="D3D3D3"/>
              <w:right w:val="single" w:sz="4" w:space="0" w:color="D3D3D3"/>
            </w:tcBorders>
            <w:shd w:val="clear" w:color="auto" w:fill="auto"/>
            <w:vAlign w:val="center"/>
            <w:hideMark/>
          </w:tcPr>
          <w:p w14:paraId="49F1BF3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25.723.026,44</w:t>
            </w:r>
          </w:p>
        </w:tc>
        <w:tc>
          <w:tcPr>
            <w:tcW w:w="1418" w:type="dxa"/>
            <w:tcBorders>
              <w:top w:val="nil"/>
              <w:left w:val="nil"/>
              <w:bottom w:val="single" w:sz="4" w:space="0" w:color="D3D3D3"/>
              <w:right w:val="single" w:sz="4" w:space="0" w:color="D3D3D3"/>
            </w:tcBorders>
            <w:shd w:val="clear" w:color="auto" w:fill="auto"/>
            <w:vAlign w:val="center"/>
            <w:hideMark/>
          </w:tcPr>
          <w:p w14:paraId="5A4215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103.620.947,94</w:t>
            </w:r>
          </w:p>
        </w:tc>
        <w:tc>
          <w:tcPr>
            <w:tcW w:w="1134" w:type="dxa"/>
            <w:tcBorders>
              <w:top w:val="nil"/>
              <w:left w:val="nil"/>
              <w:bottom w:val="single" w:sz="4" w:space="0" w:color="D3D3D3"/>
              <w:right w:val="single" w:sz="4" w:space="0" w:color="D3D3D3"/>
            </w:tcBorders>
            <w:shd w:val="clear" w:color="auto" w:fill="auto"/>
            <w:vAlign w:val="center"/>
            <w:hideMark/>
          </w:tcPr>
          <w:p w14:paraId="344A108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3.109.149,53</w:t>
            </w:r>
          </w:p>
        </w:tc>
        <w:tc>
          <w:tcPr>
            <w:tcW w:w="1559" w:type="dxa"/>
            <w:tcBorders>
              <w:top w:val="nil"/>
              <w:left w:val="nil"/>
              <w:bottom w:val="single" w:sz="4" w:space="0" w:color="D3D3D3"/>
              <w:right w:val="single" w:sz="4" w:space="0" w:color="D3D3D3"/>
            </w:tcBorders>
            <w:shd w:val="clear" w:color="708090" w:fill="708090"/>
            <w:vAlign w:val="center"/>
            <w:hideMark/>
          </w:tcPr>
          <w:p w14:paraId="18686BA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199.004.583,08</w:t>
            </w:r>
          </w:p>
        </w:tc>
      </w:tr>
      <w:tr w:rsidR="00B36314" w:rsidRPr="002C141F" w14:paraId="4F7E9934"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6BFD93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MUSTAFAKEMALPAŞA SUSURLUK KARACABEY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8FD5C04"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ABFC60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102.356,05</w:t>
            </w:r>
          </w:p>
        </w:tc>
        <w:tc>
          <w:tcPr>
            <w:tcW w:w="1276" w:type="dxa"/>
            <w:tcBorders>
              <w:top w:val="nil"/>
              <w:left w:val="nil"/>
              <w:bottom w:val="single" w:sz="4" w:space="0" w:color="D3D3D3"/>
              <w:right w:val="single" w:sz="4" w:space="0" w:color="D3D3D3"/>
            </w:tcBorders>
            <w:shd w:val="clear" w:color="auto" w:fill="auto"/>
            <w:vAlign w:val="center"/>
            <w:hideMark/>
          </w:tcPr>
          <w:p w14:paraId="4A1D5D8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82.264,06</w:t>
            </w:r>
          </w:p>
        </w:tc>
        <w:tc>
          <w:tcPr>
            <w:tcW w:w="992" w:type="dxa"/>
            <w:tcBorders>
              <w:top w:val="nil"/>
              <w:left w:val="nil"/>
              <w:bottom w:val="single" w:sz="4" w:space="0" w:color="D3D3D3"/>
              <w:right w:val="single" w:sz="4" w:space="0" w:color="D3D3D3"/>
            </w:tcBorders>
            <w:shd w:val="clear" w:color="auto" w:fill="auto"/>
            <w:vAlign w:val="center"/>
            <w:hideMark/>
          </w:tcPr>
          <w:p w14:paraId="6398D89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9BA9BB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35.545.326,51</w:t>
            </w:r>
          </w:p>
        </w:tc>
        <w:tc>
          <w:tcPr>
            <w:tcW w:w="992" w:type="dxa"/>
            <w:tcBorders>
              <w:top w:val="nil"/>
              <w:left w:val="nil"/>
              <w:bottom w:val="single" w:sz="4" w:space="0" w:color="D3D3D3"/>
              <w:right w:val="single" w:sz="4" w:space="0" w:color="D3D3D3"/>
            </w:tcBorders>
            <w:shd w:val="clear" w:color="auto" w:fill="auto"/>
            <w:vAlign w:val="center"/>
            <w:hideMark/>
          </w:tcPr>
          <w:p w14:paraId="06F5449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5.830.516,49</w:t>
            </w:r>
          </w:p>
        </w:tc>
        <w:tc>
          <w:tcPr>
            <w:tcW w:w="1418" w:type="dxa"/>
            <w:tcBorders>
              <w:top w:val="nil"/>
              <w:left w:val="nil"/>
              <w:bottom w:val="single" w:sz="4" w:space="0" w:color="D3D3D3"/>
              <w:right w:val="single" w:sz="4" w:space="0" w:color="D3D3D3"/>
            </w:tcBorders>
            <w:shd w:val="clear" w:color="auto" w:fill="auto"/>
            <w:vAlign w:val="center"/>
            <w:hideMark/>
          </w:tcPr>
          <w:p w14:paraId="0A54AE1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36.005.467,93</w:t>
            </w:r>
          </w:p>
        </w:tc>
        <w:tc>
          <w:tcPr>
            <w:tcW w:w="1134" w:type="dxa"/>
            <w:tcBorders>
              <w:top w:val="nil"/>
              <w:left w:val="nil"/>
              <w:bottom w:val="single" w:sz="4" w:space="0" w:color="D3D3D3"/>
              <w:right w:val="single" w:sz="4" w:space="0" w:color="D3D3D3"/>
            </w:tcBorders>
            <w:shd w:val="clear" w:color="auto" w:fill="auto"/>
            <w:vAlign w:val="center"/>
            <w:hideMark/>
          </w:tcPr>
          <w:p w14:paraId="6DA8924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6FFD44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77.565.931,05</w:t>
            </w:r>
          </w:p>
        </w:tc>
      </w:tr>
      <w:tr w:rsidR="00B36314" w:rsidRPr="002C141F" w14:paraId="690ACC62"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6C846C4"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ORDU GİRESUN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C4FB61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909E8A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C2FF78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7380F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CBA34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2.931.145,32</w:t>
            </w:r>
          </w:p>
        </w:tc>
        <w:tc>
          <w:tcPr>
            <w:tcW w:w="992" w:type="dxa"/>
            <w:tcBorders>
              <w:top w:val="nil"/>
              <w:left w:val="nil"/>
              <w:bottom w:val="single" w:sz="4" w:space="0" w:color="D3D3D3"/>
              <w:right w:val="single" w:sz="4" w:space="0" w:color="D3D3D3"/>
            </w:tcBorders>
            <w:shd w:val="clear" w:color="auto" w:fill="auto"/>
            <w:vAlign w:val="center"/>
            <w:hideMark/>
          </w:tcPr>
          <w:p w14:paraId="6E8A366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15.772.074,67</w:t>
            </w:r>
          </w:p>
        </w:tc>
        <w:tc>
          <w:tcPr>
            <w:tcW w:w="1418" w:type="dxa"/>
            <w:tcBorders>
              <w:top w:val="nil"/>
              <w:left w:val="nil"/>
              <w:bottom w:val="single" w:sz="4" w:space="0" w:color="D3D3D3"/>
              <w:right w:val="single" w:sz="4" w:space="0" w:color="D3D3D3"/>
            </w:tcBorders>
            <w:shd w:val="clear" w:color="auto" w:fill="auto"/>
            <w:vAlign w:val="center"/>
            <w:hideMark/>
          </w:tcPr>
          <w:p w14:paraId="4755275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75.586.774,00</w:t>
            </w:r>
          </w:p>
        </w:tc>
        <w:tc>
          <w:tcPr>
            <w:tcW w:w="1134" w:type="dxa"/>
            <w:tcBorders>
              <w:top w:val="nil"/>
              <w:left w:val="nil"/>
              <w:bottom w:val="single" w:sz="4" w:space="0" w:color="D3D3D3"/>
              <w:right w:val="single" w:sz="4" w:space="0" w:color="D3D3D3"/>
            </w:tcBorders>
            <w:shd w:val="clear" w:color="auto" w:fill="auto"/>
            <w:vAlign w:val="center"/>
            <w:hideMark/>
          </w:tcPr>
          <w:p w14:paraId="28D40C0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113.362,68</w:t>
            </w:r>
          </w:p>
        </w:tc>
        <w:tc>
          <w:tcPr>
            <w:tcW w:w="1559" w:type="dxa"/>
            <w:tcBorders>
              <w:top w:val="nil"/>
              <w:left w:val="nil"/>
              <w:bottom w:val="single" w:sz="4" w:space="0" w:color="D3D3D3"/>
              <w:right w:val="single" w:sz="4" w:space="0" w:color="D3D3D3"/>
            </w:tcBorders>
            <w:shd w:val="clear" w:color="708090" w:fill="708090"/>
            <w:vAlign w:val="center"/>
            <w:hideMark/>
          </w:tcPr>
          <w:p w14:paraId="69DD477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94.403.356,67</w:t>
            </w:r>
          </w:p>
        </w:tc>
      </w:tr>
      <w:tr w:rsidR="00B36314" w:rsidRPr="002C141F" w14:paraId="4256E3A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E4FC1F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SİİRT BATMAN DOĞALGAZ DAĞITIM A.Ş.</w:t>
            </w:r>
          </w:p>
        </w:tc>
        <w:tc>
          <w:tcPr>
            <w:tcW w:w="993" w:type="dxa"/>
            <w:tcBorders>
              <w:top w:val="nil"/>
              <w:left w:val="nil"/>
              <w:bottom w:val="single" w:sz="4" w:space="0" w:color="D3D3D3"/>
              <w:right w:val="single" w:sz="4" w:space="0" w:color="D3D3D3"/>
            </w:tcBorders>
            <w:shd w:val="clear" w:color="708090" w:fill="708090"/>
            <w:vAlign w:val="center"/>
            <w:hideMark/>
          </w:tcPr>
          <w:p w14:paraId="34D1E07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29C77F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7B21C0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149.016,73</w:t>
            </w:r>
          </w:p>
        </w:tc>
        <w:tc>
          <w:tcPr>
            <w:tcW w:w="992" w:type="dxa"/>
            <w:tcBorders>
              <w:top w:val="nil"/>
              <w:left w:val="nil"/>
              <w:bottom w:val="single" w:sz="4" w:space="0" w:color="D3D3D3"/>
              <w:right w:val="single" w:sz="4" w:space="0" w:color="D3D3D3"/>
            </w:tcBorders>
            <w:shd w:val="clear" w:color="auto" w:fill="auto"/>
            <w:vAlign w:val="center"/>
            <w:hideMark/>
          </w:tcPr>
          <w:p w14:paraId="06EB5E9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E998D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3E644E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17.594.550,59</w:t>
            </w:r>
          </w:p>
        </w:tc>
        <w:tc>
          <w:tcPr>
            <w:tcW w:w="1418" w:type="dxa"/>
            <w:tcBorders>
              <w:top w:val="nil"/>
              <w:left w:val="nil"/>
              <w:bottom w:val="single" w:sz="4" w:space="0" w:color="D3D3D3"/>
              <w:right w:val="single" w:sz="4" w:space="0" w:color="D3D3D3"/>
            </w:tcBorders>
            <w:shd w:val="clear" w:color="auto" w:fill="auto"/>
            <w:vAlign w:val="center"/>
            <w:hideMark/>
          </w:tcPr>
          <w:p w14:paraId="23EDB47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58.676.841,44</w:t>
            </w:r>
          </w:p>
        </w:tc>
        <w:tc>
          <w:tcPr>
            <w:tcW w:w="1134" w:type="dxa"/>
            <w:tcBorders>
              <w:top w:val="nil"/>
              <w:left w:val="nil"/>
              <w:bottom w:val="single" w:sz="4" w:space="0" w:color="D3D3D3"/>
              <w:right w:val="single" w:sz="4" w:space="0" w:color="D3D3D3"/>
            </w:tcBorders>
            <w:shd w:val="clear" w:color="auto" w:fill="auto"/>
            <w:vAlign w:val="center"/>
            <w:hideMark/>
          </w:tcPr>
          <w:p w14:paraId="7131510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231.623,62</w:t>
            </w:r>
          </w:p>
        </w:tc>
        <w:tc>
          <w:tcPr>
            <w:tcW w:w="1559" w:type="dxa"/>
            <w:tcBorders>
              <w:top w:val="nil"/>
              <w:left w:val="nil"/>
              <w:bottom w:val="single" w:sz="4" w:space="0" w:color="D3D3D3"/>
              <w:right w:val="single" w:sz="4" w:space="0" w:color="D3D3D3"/>
            </w:tcBorders>
            <w:shd w:val="clear" w:color="708090" w:fill="708090"/>
            <w:vAlign w:val="center"/>
            <w:hideMark/>
          </w:tcPr>
          <w:p w14:paraId="0BFEA04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76.652.032,38</w:t>
            </w:r>
          </w:p>
        </w:tc>
      </w:tr>
      <w:tr w:rsidR="00B36314" w:rsidRPr="002C141F" w14:paraId="6E1773AC"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A68A28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SİVAS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B2F467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FAE488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C201C1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225.161,19</w:t>
            </w:r>
          </w:p>
        </w:tc>
        <w:tc>
          <w:tcPr>
            <w:tcW w:w="992" w:type="dxa"/>
            <w:tcBorders>
              <w:top w:val="nil"/>
              <w:left w:val="nil"/>
              <w:bottom w:val="single" w:sz="4" w:space="0" w:color="D3D3D3"/>
              <w:right w:val="single" w:sz="4" w:space="0" w:color="D3D3D3"/>
            </w:tcBorders>
            <w:shd w:val="clear" w:color="auto" w:fill="auto"/>
            <w:vAlign w:val="center"/>
            <w:hideMark/>
          </w:tcPr>
          <w:p w14:paraId="76E32E3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4700DB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18.709.452,16</w:t>
            </w:r>
          </w:p>
        </w:tc>
        <w:tc>
          <w:tcPr>
            <w:tcW w:w="992" w:type="dxa"/>
            <w:tcBorders>
              <w:top w:val="nil"/>
              <w:left w:val="nil"/>
              <w:bottom w:val="single" w:sz="4" w:space="0" w:color="D3D3D3"/>
              <w:right w:val="single" w:sz="4" w:space="0" w:color="D3D3D3"/>
            </w:tcBorders>
            <w:shd w:val="clear" w:color="auto" w:fill="auto"/>
            <w:vAlign w:val="center"/>
            <w:hideMark/>
          </w:tcPr>
          <w:p w14:paraId="59CA8EA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41.552.567,10</w:t>
            </w:r>
          </w:p>
        </w:tc>
        <w:tc>
          <w:tcPr>
            <w:tcW w:w="1418" w:type="dxa"/>
            <w:tcBorders>
              <w:top w:val="nil"/>
              <w:left w:val="nil"/>
              <w:bottom w:val="single" w:sz="4" w:space="0" w:color="D3D3D3"/>
              <w:right w:val="single" w:sz="4" w:space="0" w:color="D3D3D3"/>
            </w:tcBorders>
            <w:shd w:val="clear" w:color="auto" w:fill="auto"/>
            <w:vAlign w:val="center"/>
            <w:hideMark/>
          </w:tcPr>
          <w:p w14:paraId="4ACE80F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112.594.402,75</w:t>
            </w:r>
          </w:p>
        </w:tc>
        <w:tc>
          <w:tcPr>
            <w:tcW w:w="1134" w:type="dxa"/>
            <w:tcBorders>
              <w:top w:val="nil"/>
              <w:left w:val="nil"/>
              <w:bottom w:val="single" w:sz="4" w:space="0" w:color="D3D3D3"/>
              <w:right w:val="single" w:sz="4" w:space="0" w:color="D3D3D3"/>
            </w:tcBorders>
            <w:shd w:val="clear" w:color="auto" w:fill="auto"/>
            <w:vAlign w:val="center"/>
            <w:hideMark/>
          </w:tcPr>
          <w:p w14:paraId="6F3672B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57.972,00</w:t>
            </w:r>
          </w:p>
        </w:tc>
        <w:tc>
          <w:tcPr>
            <w:tcW w:w="1559" w:type="dxa"/>
            <w:tcBorders>
              <w:top w:val="nil"/>
              <w:left w:val="nil"/>
              <w:bottom w:val="single" w:sz="4" w:space="0" w:color="D3D3D3"/>
              <w:right w:val="single" w:sz="4" w:space="0" w:color="D3D3D3"/>
            </w:tcBorders>
            <w:shd w:val="clear" w:color="708090" w:fill="708090"/>
            <w:vAlign w:val="center"/>
            <w:hideMark/>
          </w:tcPr>
          <w:p w14:paraId="16DB173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173.139.555,19</w:t>
            </w:r>
          </w:p>
        </w:tc>
      </w:tr>
      <w:tr w:rsidR="00B36314" w:rsidRPr="002C141F" w14:paraId="7CBB5E3F"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4BD78A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ŞANLIURFA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3C9AF1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B4F408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62.909.333,54</w:t>
            </w:r>
          </w:p>
        </w:tc>
        <w:tc>
          <w:tcPr>
            <w:tcW w:w="1276" w:type="dxa"/>
            <w:tcBorders>
              <w:top w:val="nil"/>
              <w:left w:val="nil"/>
              <w:bottom w:val="single" w:sz="4" w:space="0" w:color="D3D3D3"/>
              <w:right w:val="single" w:sz="4" w:space="0" w:color="D3D3D3"/>
            </w:tcBorders>
            <w:shd w:val="clear" w:color="auto" w:fill="auto"/>
            <w:vAlign w:val="center"/>
            <w:hideMark/>
          </w:tcPr>
          <w:p w14:paraId="1A6B4A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123051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7879EF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5.283.155,27</w:t>
            </w:r>
          </w:p>
        </w:tc>
        <w:tc>
          <w:tcPr>
            <w:tcW w:w="992" w:type="dxa"/>
            <w:tcBorders>
              <w:top w:val="nil"/>
              <w:left w:val="nil"/>
              <w:bottom w:val="single" w:sz="4" w:space="0" w:color="D3D3D3"/>
              <w:right w:val="single" w:sz="4" w:space="0" w:color="D3D3D3"/>
            </w:tcBorders>
            <w:shd w:val="clear" w:color="auto" w:fill="auto"/>
            <w:vAlign w:val="center"/>
            <w:hideMark/>
          </w:tcPr>
          <w:p w14:paraId="08EA78D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15.528.479,25</w:t>
            </w:r>
          </w:p>
        </w:tc>
        <w:tc>
          <w:tcPr>
            <w:tcW w:w="1418" w:type="dxa"/>
            <w:tcBorders>
              <w:top w:val="nil"/>
              <w:left w:val="nil"/>
              <w:bottom w:val="single" w:sz="4" w:space="0" w:color="D3D3D3"/>
              <w:right w:val="single" w:sz="4" w:space="0" w:color="D3D3D3"/>
            </w:tcBorders>
            <w:shd w:val="clear" w:color="auto" w:fill="auto"/>
            <w:vAlign w:val="center"/>
            <w:hideMark/>
          </w:tcPr>
          <w:p w14:paraId="262ACDC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68.927.949,85</w:t>
            </w:r>
          </w:p>
        </w:tc>
        <w:tc>
          <w:tcPr>
            <w:tcW w:w="1134" w:type="dxa"/>
            <w:tcBorders>
              <w:top w:val="nil"/>
              <w:left w:val="nil"/>
              <w:bottom w:val="single" w:sz="4" w:space="0" w:color="D3D3D3"/>
              <w:right w:val="single" w:sz="4" w:space="0" w:color="D3D3D3"/>
            </w:tcBorders>
            <w:shd w:val="clear" w:color="auto" w:fill="auto"/>
            <w:vAlign w:val="center"/>
            <w:hideMark/>
          </w:tcPr>
          <w:p w14:paraId="53247CC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267.078,12</w:t>
            </w:r>
          </w:p>
        </w:tc>
        <w:tc>
          <w:tcPr>
            <w:tcW w:w="1559" w:type="dxa"/>
            <w:tcBorders>
              <w:top w:val="nil"/>
              <w:left w:val="nil"/>
              <w:bottom w:val="single" w:sz="4" w:space="0" w:color="D3D3D3"/>
              <w:right w:val="single" w:sz="4" w:space="0" w:color="D3D3D3"/>
            </w:tcBorders>
            <w:shd w:val="clear" w:color="708090" w:fill="708090"/>
            <w:vAlign w:val="center"/>
            <w:hideMark/>
          </w:tcPr>
          <w:p w14:paraId="39D35D9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152.915.996,03</w:t>
            </w:r>
          </w:p>
        </w:tc>
      </w:tr>
      <w:tr w:rsidR="00B36314" w:rsidRPr="002C141F" w14:paraId="5B699BC9"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B1B8DA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TOKAT AMASYA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B15EF6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38DEA9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66D176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227392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5C9A29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9.069.025,48</w:t>
            </w:r>
          </w:p>
        </w:tc>
        <w:tc>
          <w:tcPr>
            <w:tcW w:w="992" w:type="dxa"/>
            <w:tcBorders>
              <w:top w:val="nil"/>
              <w:left w:val="nil"/>
              <w:bottom w:val="single" w:sz="4" w:space="0" w:color="D3D3D3"/>
              <w:right w:val="single" w:sz="4" w:space="0" w:color="D3D3D3"/>
            </w:tcBorders>
            <w:shd w:val="clear" w:color="auto" w:fill="auto"/>
            <w:vAlign w:val="center"/>
            <w:hideMark/>
          </w:tcPr>
          <w:p w14:paraId="636FE8A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34.737.693,14</w:t>
            </w:r>
          </w:p>
        </w:tc>
        <w:tc>
          <w:tcPr>
            <w:tcW w:w="1418" w:type="dxa"/>
            <w:tcBorders>
              <w:top w:val="nil"/>
              <w:left w:val="nil"/>
              <w:bottom w:val="single" w:sz="4" w:space="0" w:color="D3D3D3"/>
              <w:right w:val="single" w:sz="4" w:space="0" w:color="D3D3D3"/>
            </w:tcBorders>
            <w:shd w:val="clear" w:color="auto" w:fill="auto"/>
            <w:vAlign w:val="center"/>
            <w:hideMark/>
          </w:tcPr>
          <w:p w14:paraId="573E22E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134.002.268,45</w:t>
            </w:r>
          </w:p>
        </w:tc>
        <w:tc>
          <w:tcPr>
            <w:tcW w:w="1134" w:type="dxa"/>
            <w:tcBorders>
              <w:top w:val="nil"/>
              <w:left w:val="nil"/>
              <w:bottom w:val="single" w:sz="4" w:space="0" w:color="D3D3D3"/>
              <w:right w:val="single" w:sz="4" w:space="0" w:color="D3D3D3"/>
            </w:tcBorders>
            <w:shd w:val="clear" w:color="auto" w:fill="auto"/>
            <w:vAlign w:val="center"/>
            <w:hideMark/>
          </w:tcPr>
          <w:p w14:paraId="05CE64B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494.345,99</w:t>
            </w:r>
          </w:p>
        </w:tc>
        <w:tc>
          <w:tcPr>
            <w:tcW w:w="1559" w:type="dxa"/>
            <w:tcBorders>
              <w:top w:val="nil"/>
              <w:left w:val="nil"/>
              <w:bottom w:val="single" w:sz="4" w:space="0" w:color="D3D3D3"/>
              <w:right w:val="single" w:sz="4" w:space="0" w:color="D3D3D3"/>
            </w:tcBorders>
            <w:shd w:val="clear" w:color="708090" w:fill="708090"/>
            <w:vAlign w:val="center"/>
            <w:hideMark/>
          </w:tcPr>
          <w:p w14:paraId="59F9B38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178.303.333,07</w:t>
            </w:r>
          </w:p>
        </w:tc>
      </w:tr>
      <w:tr w:rsidR="00B36314" w:rsidRPr="002C141F" w14:paraId="76184D5F"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D8A420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AKSA VAN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C135EA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E24212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B18131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5A0DE8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85A8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704.664,21</w:t>
            </w:r>
          </w:p>
        </w:tc>
        <w:tc>
          <w:tcPr>
            <w:tcW w:w="992" w:type="dxa"/>
            <w:tcBorders>
              <w:top w:val="nil"/>
              <w:left w:val="nil"/>
              <w:bottom w:val="single" w:sz="4" w:space="0" w:color="D3D3D3"/>
              <w:right w:val="single" w:sz="4" w:space="0" w:color="D3D3D3"/>
            </w:tcBorders>
            <w:shd w:val="clear" w:color="auto" w:fill="auto"/>
            <w:vAlign w:val="center"/>
            <w:hideMark/>
          </w:tcPr>
          <w:p w14:paraId="6DB040A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36.213.279,03</w:t>
            </w:r>
          </w:p>
        </w:tc>
        <w:tc>
          <w:tcPr>
            <w:tcW w:w="1418" w:type="dxa"/>
            <w:tcBorders>
              <w:top w:val="nil"/>
              <w:left w:val="nil"/>
              <w:bottom w:val="single" w:sz="4" w:space="0" w:color="D3D3D3"/>
              <w:right w:val="single" w:sz="4" w:space="0" w:color="D3D3D3"/>
            </w:tcBorders>
            <w:shd w:val="clear" w:color="auto" w:fill="auto"/>
            <w:vAlign w:val="center"/>
            <w:hideMark/>
          </w:tcPr>
          <w:p w14:paraId="1DAE467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60.352.618,49</w:t>
            </w:r>
          </w:p>
        </w:tc>
        <w:tc>
          <w:tcPr>
            <w:tcW w:w="1134" w:type="dxa"/>
            <w:tcBorders>
              <w:top w:val="nil"/>
              <w:left w:val="nil"/>
              <w:bottom w:val="single" w:sz="4" w:space="0" w:color="D3D3D3"/>
              <w:right w:val="single" w:sz="4" w:space="0" w:color="D3D3D3"/>
            </w:tcBorders>
            <w:shd w:val="clear" w:color="auto" w:fill="auto"/>
            <w:vAlign w:val="center"/>
            <w:hideMark/>
          </w:tcPr>
          <w:p w14:paraId="41D191B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32.293,72</w:t>
            </w:r>
          </w:p>
        </w:tc>
        <w:tc>
          <w:tcPr>
            <w:tcW w:w="1559" w:type="dxa"/>
            <w:tcBorders>
              <w:top w:val="nil"/>
              <w:left w:val="nil"/>
              <w:bottom w:val="single" w:sz="4" w:space="0" w:color="D3D3D3"/>
              <w:right w:val="single" w:sz="4" w:space="0" w:color="D3D3D3"/>
            </w:tcBorders>
            <w:shd w:val="clear" w:color="708090" w:fill="708090"/>
            <w:vAlign w:val="center"/>
            <w:hideMark/>
          </w:tcPr>
          <w:p w14:paraId="1FCF7DC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97.302.855,46</w:t>
            </w:r>
          </w:p>
        </w:tc>
      </w:tr>
      <w:tr w:rsidR="00B36314" w:rsidRPr="002C141F" w14:paraId="365DEA78"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D5D23C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ALBE DOĞALGAZ DAĞITIM VE ELEKTRİK ENERJİSİ ÜRETİM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9337E1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777F8B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08C5FB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440B8E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2029CC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9459DB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5.611.917,42</w:t>
            </w:r>
          </w:p>
        </w:tc>
        <w:tc>
          <w:tcPr>
            <w:tcW w:w="1418" w:type="dxa"/>
            <w:tcBorders>
              <w:top w:val="nil"/>
              <w:left w:val="nil"/>
              <w:bottom w:val="single" w:sz="4" w:space="0" w:color="D3D3D3"/>
              <w:right w:val="single" w:sz="4" w:space="0" w:color="D3D3D3"/>
            </w:tcBorders>
            <w:shd w:val="clear" w:color="auto" w:fill="auto"/>
            <w:vAlign w:val="center"/>
            <w:hideMark/>
          </w:tcPr>
          <w:p w14:paraId="1EBFD9E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4.642,99</w:t>
            </w:r>
          </w:p>
        </w:tc>
        <w:tc>
          <w:tcPr>
            <w:tcW w:w="1134" w:type="dxa"/>
            <w:tcBorders>
              <w:top w:val="nil"/>
              <w:left w:val="nil"/>
              <w:bottom w:val="single" w:sz="4" w:space="0" w:color="D3D3D3"/>
              <w:right w:val="single" w:sz="4" w:space="0" w:color="D3D3D3"/>
            </w:tcBorders>
            <w:shd w:val="clear" w:color="auto" w:fill="auto"/>
            <w:vAlign w:val="center"/>
            <w:hideMark/>
          </w:tcPr>
          <w:p w14:paraId="4117791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77.319,43</w:t>
            </w:r>
          </w:p>
        </w:tc>
        <w:tc>
          <w:tcPr>
            <w:tcW w:w="1559" w:type="dxa"/>
            <w:tcBorders>
              <w:top w:val="nil"/>
              <w:left w:val="nil"/>
              <w:bottom w:val="single" w:sz="4" w:space="0" w:color="D3D3D3"/>
              <w:right w:val="single" w:sz="4" w:space="0" w:color="D3D3D3"/>
            </w:tcBorders>
            <w:shd w:val="clear" w:color="708090" w:fill="708090"/>
            <w:vAlign w:val="center"/>
            <w:hideMark/>
          </w:tcPr>
          <w:p w14:paraId="3C8E339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5.693.879,84</w:t>
            </w:r>
          </w:p>
        </w:tc>
      </w:tr>
      <w:tr w:rsidR="00B36314" w:rsidRPr="002C141F" w14:paraId="1A8C2FB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BF8C36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ANG DOĞAL GAZ TAŞIMACILIK DÖNÜŞÜM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216E118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16A3353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E3D82A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8C939C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ABB22C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1.160.105,84</w:t>
            </w:r>
          </w:p>
        </w:tc>
        <w:tc>
          <w:tcPr>
            <w:tcW w:w="992" w:type="dxa"/>
            <w:tcBorders>
              <w:top w:val="nil"/>
              <w:left w:val="nil"/>
              <w:bottom w:val="single" w:sz="4" w:space="0" w:color="D3D3D3"/>
              <w:right w:val="single" w:sz="4" w:space="0" w:color="D3D3D3"/>
            </w:tcBorders>
            <w:shd w:val="clear" w:color="auto" w:fill="auto"/>
            <w:vAlign w:val="center"/>
            <w:hideMark/>
          </w:tcPr>
          <w:p w14:paraId="4830D8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625.489,46</w:t>
            </w:r>
          </w:p>
        </w:tc>
        <w:tc>
          <w:tcPr>
            <w:tcW w:w="1418" w:type="dxa"/>
            <w:tcBorders>
              <w:top w:val="nil"/>
              <w:left w:val="nil"/>
              <w:bottom w:val="single" w:sz="4" w:space="0" w:color="D3D3D3"/>
              <w:right w:val="single" w:sz="4" w:space="0" w:color="D3D3D3"/>
            </w:tcBorders>
            <w:shd w:val="clear" w:color="auto" w:fill="auto"/>
            <w:vAlign w:val="center"/>
            <w:hideMark/>
          </w:tcPr>
          <w:p w14:paraId="14FBC00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9033D3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40.229,00</w:t>
            </w:r>
          </w:p>
        </w:tc>
        <w:tc>
          <w:tcPr>
            <w:tcW w:w="1559" w:type="dxa"/>
            <w:tcBorders>
              <w:top w:val="nil"/>
              <w:left w:val="nil"/>
              <w:bottom w:val="single" w:sz="4" w:space="0" w:color="D3D3D3"/>
              <w:right w:val="single" w:sz="4" w:space="0" w:color="D3D3D3"/>
            </w:tcBorders>
            <w:shd w:val="clear" w:color="708090" w:fill="708090"/>
            <w:vAlign w:val="center"/>
            <w:hideMark/>
          </w:tcPr>
          <w:p w14:paraId="2C502AF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1.825.824,30</w:t>
            </w:r>
          </w:p>
        </w:tc>
      </w:tr>
      <w:tr w:rsidR="00B36314" w:rsidRPr="002C141F" w14:paraId="6E4D10E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F0FB3B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ARAR PETROL VE GAZ ARAMA ÜRETİM PAZARLAMA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86D147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3BB810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F59DEB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5C2CFA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DA50F1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50.525,00</w:t>
            </w:r>
          </w:p>
        </w:tc>
        <w:tc>
          <w:tcPr>
            <w:tcW w:w="992" w:type="dxa"/>
            <w:tcBorders>
              <w:top w:val="nil"/>
              <w:left w:val="nil"/>
              <w:bottom w:val="single" w:sz="4" w:space="0" w:color="D3D3D3"/>
              <w:right w:val="single" w:sz="4" w:space="0" w:color="D3D3D3"/>
            </w:tcBorders>
            <w:shd w:val="clear" w:color="auto" w:fill="auto"/>
            <w:vAlign w:val="center"/>
            <w:hideMark/>
          </w:tcPr>
          <w:p w14:paraId="30409B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43.255,00</w:t>
            </w:r>
          </w:p>
        </w:tc>
        <w:tc>
          <w:tcPr>
            <w:tcW w:w="1418" w:type="dxa"/>
            <w:tcBorders>
              <w:top w:val="nil"/>
              <w:left w:val="nil"/>
              <w:bottom w:val="single" w:sz="4" w:space="0" w:color="D3D3D3"/>
              <w:right w:val="single" w:sz="4" w:space="0" w:color="D3D3D3"/>
            </w:tcBorders>
            <w:shd w:val="clear" w:color="auto" w:fill="auto"/>
            <w:vAlign w:val="center"/>
            <w:hideMark/>
          </w:tcPr>
          <w:p w14:paraId="399B706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B33B12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33.620,00</w:t>
            </w:r>
          </w:p>
        </w:tc>
        <w:tc>
          <w:tcPr>
            <w:tcW w:w="1559" w:type="dxa"/>
            <w:tcBorders>
              <w:top w:val="nil"/>
              <w:left w:val="nil"/>
              <w:bottom w:val="single" w:sz="4" w:space="0" w:color="D3D3D3"/>
              <w:right w:val="single" w:sz="4" w:space="0" w:color="D3D3D3"/>
            </w:tcBorders>
            <w:shd w:val="clear" w:color="708090" w:fill="708090"/>
            <w:vAlign w:val="center"/>
            <w:hideMark/>
          </w:tcPr>
          <w:p w14:paraId="2920E71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127.400,00</w:t>
            </w:r>
          </w:p>
        </w:tc>
      </w:tr>
      <w:tr w:rsidR="00B36314" w:rsidRPr="002C141F" w14:paraId="7682B03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D8D46D5"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ARMADAŞ ARSAN MARAŞ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FE30AC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542082D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117.105.666,00</w:t>
            </w:r>
          </w:p>
        </w:tc>
        <w:tc>
          <w:tcPr>
            <w:tcW w:w="1276" w:type="dxa"/>
            <w:tcBorders>
              <w:top w:val="nil"/>
              <w:left w:val="nil"/>
              <w:bottom w:val="single" w:sz="4" w:space="0" w:color="D3D3D3"/>
              <w:right w:val="single" w:sz="4" w:space="0" w:color="D3D3D3"/>
            </w:tcBorders>
            <w:shd w:val="clear" w:color="auto" w:fill="auto"/>
            <w:vAlign w:val="center"/>
            <w:hideMark/>
          </w:tcPr>
          <w:p w14:paraId="7E48BEE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CFCE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A265C2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36.156.611,70</w:t>
            </w:r>
          </w:p>
        </w:tc>
        <w:tc>
          <w:tcPr>
            <w:tcW w:w="992" w:type="dxa"/>
            <w:tcBorders>
              <w:top w:val="nil"/>
              <w:left w:val="nil"/>
              <w:bottom w:val="single" w:sz="4" w:space="0" w:color="D3D3D3"/>
              <w:right w:val="single" w:sz="4" w:space="0" w:color="D3D3D3"/>
            </w:tcBorders>
            <w:shd w:val="clear" w:color="auto" w:fill="auto"/>
            <w:vAlign w:val="center"/>
            <w:hideMark/>
          </w:tcPr>
          <w:p w14:paraId="7CAA5E5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26.540.571,87</w:t>
            </w:r>
          </w:p>
        </w:tc>
        <w:tc>
          <w:tcPr>
            <w:tcW w:w="1418" w:type="dxa"/>
            <w:tcBorders>
              <w:top w:val="nil"/>
              <w:left w:val="nil"/>
              <w:bottom w:val="single" w:sz="4" w:space="0" w:color="D3D3D3"/>
              <w:right w:val="single" w:sz="4" w:space="0" w:color="D3D3D3"/>
            </w:tcBorders>
            <w:shd w:val="clear" w:color="auto" w:fill="auto"/>
            <w:vAlign w:val="center"/>
            <w:hideMark/>
          </w:tcPr>
          <w:p w14:paraId="2EF3354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100.454.988,05</w:t>
            </w:r>
          </w:p>
        </w:tc>
        <w:tc>
          <w:tcPr>
            <w:tcW w:w="1134" w:type="dxa"/>
            <w:tcBorders>
              <w:top w:val="nil"/>
              <w:left w:val="nil"/>
              <w:bottom w:val="single" w:sz="4" w:space="0" w:color="D3D3D3"/>
              <w:right w:val="single" w:sz="4" w:space="0" w:color="D3D3D3"/>
            </w:tcBorders>
            <w:shd w:val="clear" w:color="auto" w:fill="auto"/>
            <w:vAlign w:val="center"/>
            <w:hideMark/>
          </w:tcPr>
          <w:p w14:paraId="4350E69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1AB5FB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280.257.837,62</w:t>
            </w:r>
          </w:p>
        </w:tc>
      </w:tr>
      <w:tr w:rsidR="00B36314" w:rsidRPr="002C141F" w14:paraId="6E7537C8"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EAE05B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ARMAGAZ ARSAN MARMARA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51D32A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C2C812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263FBF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0C5955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6FFBC7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35.608.977,97</w:t>
            </w:r>
          </w:p>
        </w:tc>
        <w:tc>
          <w:tcPr>
            <w:tcW w:w="992" w:type="dxa"/>
            <w:tcBorders>
              <w:top w:val="nil"/>
              <w:left w:val="nil"/>
              <w:bottom w:val="single" w:sz="4" w:space="0" w:color="D3D3D3"/>
              <w:right w:val="single" w:sz="4" w:space="0" w:color="D3D3D3"/>
            </w:tcBorders>
            <w:shd w:val="clear" w:color="auto" w:fill="auto"/>
            <w:vAlign w:val="center"/>
            <w:hideMark/>
          </w:tcPr>
          <w:p w14:paraId="7BEE1D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16.914.682,26</w:t>
            </w:r>
          </w:p>
        </w:tc>
        <w:tc>
          <w:tcPr>
            <w:tcW w:w="1418" w:type="dxa"/>
            <w:tcBorders>
              <w:top w:val="nil"/>
              <w:left w:val="nil"/>
              <w:bottom w:val="single" w:sz="4" w:space="0" w:color="D3D3D3"/>
              <w:right w:val="single" w:sz="4" w:space="0" w:color="D3D3D3"/>
            </w:tcBorders>
            <w:shd w:val="clear" w:color="auto" w:fill="auto"/>
            <w:vAlign w:val="center"/>
            <w:hideMark/>
          </w:tcPr>
          <w:p w14:paraId="78EFF7B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104.092.196,12</w:t>
            </w:r>
          </w:p>
        </w:tc>
        <w:tc>
          <w:tcPr>
            <w:tcW w:w="1134" w:type="dxa"/>
            <w:tcBorders>
              <w:top w:val="nil"/>
              <w:left w:val="nil"/>
              <w:bottom w:val="single" w:sz="4" w:space="0" w:color="D3D3D3"/>
              <w:right w:val="single" w:sz="4" w:space="0" w:color="D3D3D3"/>
            </w:tcBorders>
            <w:shd w:val="clear" w:color="auto" w:fill="auto"/>
            <w:vAlign w:val="center"/>
            <w:hideMark/>
          </w:tcPr>
          <w:p w14:paraId="28FF3DD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2F5100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156.615.856,35</w:t>
            </w:r>
          </w:p>
        </w:tc>
      </w:tr>
      <w:tr w:rsidR="00B36314" w:rsidRPr="002C141F" w14:paraId="3D7CBEAD"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1E9DFE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ATAERK AKARYAKIT ÇİMENTO İNŞAAT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2440731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578B499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591F2D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B1E715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8.371.059,64</w:t>
            </w:r>
          </w:p>
        </w:tc>
        <w:tc>
          <w:tcPr>
            <w:tcW w:w="992" w:type="dxa"/>
            <w:tcBorders>
              <w:top w:val="nil"/>
              <w:left w:val="nil"/>
              <w:bottom w:val="single" w:sz="4" w:space="0" w:color="D3D3D3"/>
              <w:right w:val="single" w:sz="4" w:space="0" w:color="D3D3D3"/>
            </w:tcBorders>
            <w:shd w:val="clear" w:color="auto" w:fill="auto"/>
            <w:vAlign w:val="center"/>
            <w:hideMark/>
          </w:tcPr>
          <w:p w14:paraId="79EF99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7F1328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3.146.720,02</w:t>
            </w:r>
          </w:p>
        </w:tc>
        <w:tc>
          <w:tcPr>
            <w:tcW w:w="1418" w:type="dxa"/>
            <w:tcBorders>
              <w:top w:val="nil"/>
              <w:left w:val="nil"/>
              <w:bottom w:val="single" w:sz="4" w:space="0" w:color="D3D3D3"/>
              <w:right w:val="single" w:sz="4" w:space="0" w:color="D3D3D3"/>
            </w:tcBorders>
            <w:shd w:val="clear" w:color="auto" w:fill="auto"/>
            <w:vAlign w:val="center"/>
            <w:hideMark/>
          </w:tcPr>
          <w:p w14:paraId="7B2D250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DF3A89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796566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11.517.779,66</w:t>
            </w:r>
          </w:p>
        </w:tc>
      </w:tr>
      <w:tr w:rsidR="00B36314" w:rsidRPr="002C141F" w14:paraId="1D74DFC4"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5ABBAD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AYGAZ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82C2C6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31AFC11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147.449.624,96</w:t>
            </w:r>
          </w:p>
        </w:tc>
        <w:tc>
          <w:tcPr>
            <w:tcW w:w="1276" w:type="dxa"/>
            <w:tcBorders>
              <w:top w:val="nil"/>
              <w:left w:val="nil"/>
              <w:bottom w:val="single" w:sz="4" w:space="0" w:color="D3D3D3"/>
              <w:right w:val="single" w:sz="4" w:space="0" w:color="D3D3D3"/>
            </w:tcBorders>
            <w:shd w:val="clear" w:color="auto" w:fill="auto"/>
            <w:vAlign w:val="center"/>
            <w:hideMark/>
          </w:tcPr>
          <w:p w14:paraId="3E8F2AC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569009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847803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863.668.476,91</w:t>
            </w:r>
          </w:p>
        </w:tc>
        <w:tc>
          <w:tcPr>
            <w:tcW w:w="992" w:type="dxa"/>
            <w:tcBorders>
              <w:top w:val="nil"/>
              <w:left w:val="nil"/>
              <w:bottom w:val="single" w:sz="4" w:space="0" w:color="D3D3D3"/>
              <w:right w:val="single" w:sz="4" w:space="0" w:color="D3D3D3"/>
            </w:tcBorders>
            <w:shd w:val="clear" w:color="auto" w:fill="auto"/>
            <w:vAlign w:val="center"/>
            <w:hideMark/>
          </w:tcPr>
          <w:p w14:paraId="6A0E60A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24.530.412,04</w:t>
            </w:r>
          </w:p>
        </w:tc>
        <w:tc>
          <w:tcPr>
            <w:tcW w:w="1418" w:type="dxa"/>
            <w:tcBorders>
              <w:top w:val="nil"/>
              <w:left w:val="nil"/>
              <w:bottom w:val="single" w:sz="4" w:space="0" w:color="D3D3D3"/>
              <w:right w:val="single" w:sz="4" w:space="0" w:color="D3D3D3"/>
            </w:tcBorders>
            <w:shd w:val="clear" w:color="auto" w:fill="auto"/>
            <w:vAlign w:val="center"/>
            <w:hideMark/>
          </w:tcPr>
          <w:p w14:paraId="449F843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36A03B1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3.959.752,80</w:t>
            </w:r>
          </w:p>
        </w:tc>
        <w:tc>
          <w:tcPr>
            <w:tcW w:w="1559" w:type="dxa"/>
            <w:tcBorders>
              <w:top w:val="nil"/>
              <w:left w:val="nil"/>
              <w:bottom w:val="single" w:sz="4" w:space="0" w:color="D3D3D3"/>
              <w:right w:val="single" w:sz="4" w:space="0" w:color="D3D3D3"/>
            </w:tcBorders>
            <w:shd w:val="clear" w:color="708090" w:fill="708090"/>
            <w:vAlign w:val="center"/>
            <w:hideMark/>
          </w:tcPr>
          <w:p w14:paraId="3C08175B"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1.039.608.266,71</w:t>
            </w:r>
          </w:p>
        </w:tc>
      </w:tr>
      <w:tr w:rsidR="00B36314" w:rsidRPr="002C141F" w14:paraId="78B533C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7B936A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AY-TEK DOĞALGAZ DÖNÜŞÜM SİSTEMLERİ MÜHENDİSLİK İNŞAAT VE TAAHHÜT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07724CF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4700086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74E713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5A2E1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9A7CD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18.222,00</w:t>
            </w:r>
          </w:p>
        </w:tc>
        <w:tc>
          <w:tcPr>
            <w:tcW w:w="992" w:type="dxa"/>
            <w:tcBorders>
              <w:top w:val="nil"/>
              <w:left w:val="nil"/>
              <w:bottom w:val="single" w:sz="4" w:space="0" w:color="D3D3D3"/>
              <w:right w:val="single" w:sz="4" w:space="0" w:color="D3D3D3"/>
            </w:tcBorders>
            <w:shd w:val="clear" w:color="auto" w:fill="auto"/>
            <w:vAlign w:val="center"/>
            <w:hideMark/>
          </w:tcPr>
          <w:p w14:paraId="6593CA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68.519,98</w:t>
            </w:r>
          </w:p>
        </w:tc>
        <w:tc>
          <w:tcPr>
            <w:tcW w:w="1418" w:type="dxa"/>
            <w:tcBorders>
              <w:top w:val="nil"/>
              <w:left w:val="nil"/>
              <w:bottom w:val="single" w:sz="4" w:space="0" w:color="D3D3D3"/>
              <w:right w:val="single" w:sz="4" w:space="0" w:color="D3D3D3"/>
            </w:tcBorders>
            <w:shd w:val="clear" w:color="auto" w:fill="auto"/>
            <w:vAlign w:val="center"/>
            <w:hideMark/>
          </w:tcPr>
          <w:p w14:paraId="71C0DC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EE52D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91EABE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86.741,98</w:t>
            </w:r>
          </w:p>
        </w:tc>
      </w:tr>
      <w:tr w:rsidR="00B36314" w:rsidRPr="002C141F" w14:paraId="21EAD3D5"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A902CF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BAHÇEŞEHİR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81ABBB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49FC1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FCB848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DA80F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363AC8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1DE5CC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3.894.473,91</w:t>
            </w:r>
          </w:p>
        </w:tc>
        <w:tc>
          <w:tcPr>
            <w:tcW w:w="1418" w:type="dxa"/>
            <w:tcBorders>
              <w:top w:val="nil"/>
              <w:left w:val="nil"/>
              <w:bottom w:val="single" w:sz="4" w:space="0" w:color="D3D3D3"/>
              <w:right w:val="single" w:sz="4" w:space="0" w:color="D3D3D3"/>
            </w:tcBorders>
            <w:shd w:val="clear" w:color="auto" w:fill="auto"/>
            <w:vAlign w:val="center"/>
            <w:hideMark/>
          </w:tcPr>
          <w:p w14:paraId="3A9B39A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23.666.722,75</w:t>
            </w:r>
          </w:p>
        </w:tc>
        <w:tc>
          <w:tcPr>
            <w:tcW w:w="1134" w:type="dxa"/>
            <w:tcBorders>
              <w:top w:val="nil"/>
              <w:left w:val="nil"/>
              <w:bottom w:val="single" w:sz="4" w:space="0" w:color="D3D3D3"/>
              <w:right w:val="single" w:sz="4" w:space="0" w:color="D3D3D3"/>
            </w:tcBorders>
            <w:shd w:val="clear" w:color="auto" w:fill="auto"/>
            <w:vAlign w:val="center"/>
            <w:hideMark/>
          </w:tcPr>
          <w:p w14:paraId="6FFFAE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3ECEE31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27.561.196,66</w:t>
            </w:r>
          </w:p>
        </w:tc>
      </w:tr>
      <w:tr w:rsidR="00B36314" w:rsidRPr="002C141F" w14:paraId="4EAF642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8CD4A2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BAŞKENT DOĞALGAZ DAĞITIM GAYRİMENKUL YATIRIM ORTAKLIĞI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6A18CD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EA5A89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29.658,71</w:t>
            </w:r>
          </w:p>
        </w:tc>
        <w:tc>
          <w:tcPr>
            <w:tcW w:w="1276" w:type="dxa"/>
            <w:tcBorders>
              <w:top w:val="nil"/>
              <w:left w:val="nil"/>
              <w:bottom w:val="single" w:sz="4" w:space="0" w:color="D3D3D3"/>
              <w:right w:val="single" w:sz="4" w:space="0" w:color="D3D3D3"/>
            </w:tcBorders>
            <w:shd w:val="clear" w:color="auto" w:fill="auto"/>
            <w:vAlign w:val="center"/>
            <w:hideMark/>
          </w:tcPr>
          <w:p w14:paraId="34418C7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80.232,60</w:t>
            </w:r>
          </w:p>
        </w:tc>
        <w:tc>
          <w:tcPr>
            <w:tcW w:w="992" w:type="dxa"/>
            <w:tcBorders>
              <w:top w:val="nil"/>
              <w:left w:val="nil"/>
              <w:bottom w:val="single" w:sz="4" w:space="0" w:color="D3D3D3"/>
              <w:right w:val="single" w:sz="4" w:space="0" w:color="D3D3D3"/>
            </w:tcBorders>
            <w:shd w:val="clear" w:color="auto" w:fill="auto"/>
            <w:vAlign w:val="center"/>
            <w:hideMark/>
          </w:tcPr>
          <w:p w14:paraId="51B5679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60.706.942,83</w:t>
            </w:r>
          </w:p>
        </w:tc>
        <w:tc>
          <w:tcPr>
            <w:tcW w:w="992" w:type="dxa"/>
            <w:tcBorders>
              <w:top w:val="nil"/>
              <w:left w:val="nil"/>
              <w:bottom w:val="single" w:sz="4" w:space="0" w:color="D3D3D3"/>
              <w:right w:val="single" w:sz="4" w:space="0" w:color="D3D3D3"/>
            </w:tcBorders>
            <w:shd w:val="clear" w:color="auto" w:fill="auto"/>
            <w:vAlign w:val="center"/>
            <w:hideMark/>
          </w:tcPr>
          <w:p w14:paraId="37543A4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58.815.432,92</w:t>
            </w:r>
          </w:p>
        </w:tc>
        <w:tc>
          <w:tcPr>
            <w:tcW w:w="992" w:type="dxa"/>
            <w:tcBorders>
              <w:top w:val="nil"/>
              <w:left w:val="nil"/>
              <w:bottom w:val="single" w:sz="4" w:space="0" w:color="D3D3D3"/>
              <w:right w:val="single" w:sz="4" w:space="0" w:color="D3D3D3"/>
            </w:tcBorders>
            <w:shd w:val="clear" w:color="auto" w:fill="auto"/>
            <w:vAlign w:val="center"/>
            <w:hideMark/>
          </w:tcPr>
          <w:p w14:paraId="354CFD5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730.309.301,10</w:t>
            </w:r>
          </w:p>
        </w:tc>
        <w:tc>
          <w:tcPr>
            <w:tcW w:w="1418" w:type="dxa"/>
            <w:tcBorders>
              <w:top w:val="nil"/>
              <w:left w:val="nil"/>
              <w:bottom w:val="single" w:sz="4" w:space="0" w:color="D3D3D3"/>
              <w:right w:val="single" w:sz="4" w:space="0" w:color="D3D3D3"/>
            </w:tcBorders>
            <w:shd w:val="clear" w:color="auto" w:fill="auto"/>
            <w:vAlign w:val="center"/>
            <w:hideMark/>
          </w:tcPr>
          <w:p w14:paraId="659F4E3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1.926.082.813,13</w:t>
            </w:r>
          </w:p>
        </w:tc>
        <w:tc>
          <w:tcPr>
            <w:tcW w:w="1134" w:type="dxa"/>
            <w:tcBorders>
              <w:top w:val="nil"/>
              <w:left w:val="nil"/>
              <w:bottom w:val="single" w:sz="4" w:space="0" w:color="D3D3D3"/>
              <w:right w:val="single" w:sz="4" w:space="0" w:color="D3D3D3"/>
            </w:tcBorders>
            <w:shd w:val="clear" w:color="auto" w:fill="auto"/>
            <w:vAlign w:val="center"/>
            <w:hideMark/>
          </w:tcPr>
          <w:p w14:paraId="2B877D0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29.802,25</w:t>
            </w:r>
          </w:p>
        </w:tc>
        <w:tc>
          <w:tcPr>
            <w:tcW w:w="1559" w:type="dxa"/>
            <w:tcBorders>
              <w:top w:val="nil"/>
              <w:left w:val="nil"/>
              <w:bottom w:val="single" w:sz="4" w:space="0" w:color="D3D3D3"/>
              <w:right w:val="single" w:sz="4" w:space="0" w:color="D3D3D3"/>
            </w:tcBorders>
            <w:shd w:val="clear" w:color="708090" w:fill="708090"/>
            <w:vAlign w:val="center"/>
            <w:hideMark/>
          </w:tcPr>
          <w:p w14:paraId="07D3429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2.776.054.183,55</w:t>
            </w:r>
          </w:p>
        </w:tc>
      </w:tr>
      <w:tr w:rsidR="00B36314" w:rsidRPr="002C141F" w14:paraId="68C27EE1"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9A2850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BOTAŞ (BORU HATLARI İLE PETROL TAŞIMA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AD5913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5E2FDB1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19.256.419.908,78</w:t>
            </w:r>
          </w:p>
        </w:tc>
        <w:tc>
          <w:tcPr>
            <w:tcW w:w="1276" w:type="dxa"/>
            <w:tcBorders>
              <w:top w:val="nil"/>
              <w:left w:val="nil"/>
              <w:bottom w:val="single" w:sz="4" w:space="0" w:color="D3D3D3"/>
              <w:right w:val="single" w:sz="4" w:space="0" w:color="D3D3D3"/>
            </w:tcBorders>
            <w:shd w:val="clear" w:color="auto" w:fill="auto"/>
            <w:vAlign w:val="center"/>
            <w:hideMark/>
          </w:tcPr>
          <w:p w14:paraId="6CF5F15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2.047.353.764,07</w:t>
            </w:r>
          </w:p>
        </w:tc>
        <w:tc>
          <w:tcPr>
            <w:tcW w:w="992" w:type="dxa"/>
            <w:tcBorders>
              <w:top w:val="nil"/>
              <w:left w:val="nil"/>
              <w:bottom w:val="single" w:sz="4" w:space="0" w:color="D3D3D3"/>
              <w:right w:val="single" w:sz="4" w:space="0" w:color="D3D3D3"/>
            </w:tcBorders>
            <w:shd w:val="clear" w:color="auto" w:fill="auto"/>
            <w:vAlign w:val="center"/>
            <w:hideMark/>
          </w:tcPr>
          <w:p w14:paraId="3237FEC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444.398.931,80</w:t>
            </w:r>
          </w:p>
        </w:tc>
        <w:tc>
          <w:tcPr>
            <w:tcW w:w="992" w:type="dxa"/>
            <w:tcBorders>
              <w:top w:val="nil"/>
              <w:left w:val="nil"/>
              <w:bottom w:val="single" w:sz="4" w:space="0" w:color="D3D3D3"/>
              <w:right w:val="single" w:sz="4" w:space="0" w:color="D3D3D3"/>
            </w:tcBorders>
            <w:shd w:val="clear" w:color="auto" w:fill="auto"/>
            <w:vAlign w:val="center"/>
            <w:hideMark/>
          </w:tcPr>
          <w:p w14:paraId="2935FB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4.681.938.129,97</w:t>
            </w:r>
          </w:p>
        </w:tc>
        <w:tc>
          <w:tcPr>
            <w:tcW w:w="992" w:type="dxa"/>
            <w:tcBorders>
              <w:top w:val="nil"/>
              <w:left w:val="nil"/>
              <w:bottom w:val="single" w:sz="4" w:space="0" w:color="D3D3D3"/>
              <w:right w:val="single" w:sz="4" w:space="0" w:color="D3D3D3"/>
            </w:tcBorders>
            <w:shd w:val="clear" w:color="auto" w:fill="auto"/>
            <w:vAlign w:val="center"/>
            <w:hideMark/>
          </w:tcPr>
          <w:p w14:paraId="16FB43F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10.261.230,21</w:t>
            </w:r>
          </w:p>
        </w:tc>
        <w:tc>
          <w:tcPr>
            <w:tcW w:w="1418" w:type="dxa"/>
            <w:tcBorders>
              <w:top w:val="nil"/>
              <w:left w:val="nil"/>
              <w:bottom w:val="single" w:sz="4" w:space="0" w:color="D3D3D3"/>
              <w:right w:val="single" w:sz="4" w:space="0" w:color="D3D3D3"/>
            </w:tcBorders>
            <w:shd w:val="clear" w:color="auto" w:fill="auto"/>
            <w:vAlign w:val="center"/>
            <w:hideMark/>
          </w:tcPr>
          <w:p w14:paraId="406C0E0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C625F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34F2FC36"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26.440.371.964,83</w:t>
            </w:r>
          </w:p>
        </w:tc>
      </w:tr>
      <w:tr w:rsidR="00B36314" w:rsidRPr="002C141F" w14:paraId="2250EDCE"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88A60B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BURSA ŞEHİRİÇİ DOĞAL GAZ DAĞITIM TİCARET VE TAAH.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FAD4AA9"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6160A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6A6CA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7A8FDB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16.370,00</w:t>
            </w:r>
          </w:p>
        </w:tc>
        <w:tc>
          <w:tcPr>
            <w:tcW w:w="992" w:type="dxa"/>
            <w:tcBorders>
              <w:top w:val="nil"/>
              <w:left w:val="nil"/>
              <w:bottom w:val="single" w:sz="4" w:space="0" w:color="D3D3D3"/>
              <w:right w:val="single" w:sz="4" w:space="0" w:color="D3D3D3"/>
            </w:tcBorders>
            <w:shd w:val="clear" w:color="auto" w:fill="auto"/>
            <w:vAlign w:val="center"/>
            <w:hideMark/>
          </w:tcPr>
          <w:p w14:paraId="79195B5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115.828.420,24</w:t>
            </w:r>
          </w:p>
        </w:tc>
        <w:tc>
          <w:tcPr>
            <w:tcW w:w="992" w:type="dxa"/>
            <w:tcBorders>
              <w:top w:val="nil"/>
              <w:left w:val="nil"/>
              <w:bottom w:val="single" w:sz="4" w:space="0" w:color="D3D3D3"/>
              <w:right w:val="single" w:sz="4" w:space="0" w:color="D3D3D3"/>
            </w:tcBorders>
            <w:shd w:val="clear" w:color="auto" w:fill="auto"/>
            <w:vAlign w:val="center"/>
            <w:hideMark/>
          </w:tcPr>
          <w:p w14:paraId="5CD23C5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187.555.619,08</w:t>
            </w:r>
          </w:p>
        </w:tc>
        <w:tc>
          <w:tcPr>
            <w:tcW w:w="1418" w:type="dxa"/>
            <w:tcBorders>
              <w:top w:val="nil"/>
              <w:left w:val="nil"/>
              <w:bottom w:val="single" w:sz="4" w:space="0" w:color="D3D3D3"/>
              <w:right w:val="single" w:sz="4" w:space="0" w:color="D3D3D3"/>
            </w:tcBorders>
            <w:shd w:val="clear" w:color="auto" w:fill="auto"/>
            <w:vAlign w:val="center"/>
            <w:hideMark/>
          </w:tcPr>
          <w:p w14:paraId="086111A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570.165.145,84</w:t>
            </w:r>
          </w:p>
        </w:tc>
        <w:tc>
          <w:tcPr>
            <w:tcW w:w="1134" w:type="dxa"/>
            <w:tcBorders>
              <w:top w:val="nil"/>
              <w:left w:val="nil"/>
              <w:bottom w:val="single" w:sz="4" w:space="0" w:color="D3D3D3"/>
              <w:right w:val="single" w:sz="4" w:space="0" w:color="D3D3D3"/>
            </w:tcBorders>
            <w:shd w:val="clear" w:color="auto" w:fill="auto"/>
            <w:vAlign w:val="center"/>
            <w:hideMark/>
          </w:tcPr>
          <w:p w14:paraId="0EEECA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623.810,84</w:t>
            </w:r>
          </w:p>
        </w:tc>
        <w:tc>
          <w:tcPr>
            <w:tcW w:w="1559" w:type="dxa"/>
            <w:tcBorders>
              <w:top w:val="nil"/>
              <w:left w:val="nil"/>
              <w:bottom w:val="single" w:sz="4" w:space="0" w:color="D3D3D3"/>
              <w:right w:val="single" w:sz="4" w:space="0" w:color="D3D3D3"/>
            </w:tcBorders>
            <w:shd w:val="clear" w:color="708090" w:fill="708090"/>
            <w:vAlign w:val="center"/>
            <w:hideMark/>
          </w:tcPr>
          <w:p w14:paraId="79D959A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874.189.366,00</w:t>
            </w:r>
          </w:p>
        </w:tc>
      </w:tr>
      <w:tr w:rsidR="00B36314" w:rsidRPr="002C141F" w14:paraId="5A6A378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5BFA9D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CENGİZ ENERJİ SANAYİİ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4E2705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2DFBD8E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162.958.170,28</w:t>
            </w:r>
          </w:p>
        </w:tc>
        <w:tc>
          <w:tcPr>
            <w:tcW w:w="1276" w:type="dxa"/>
            <w:tcBorders>
              <w:top w:val="nil"/>
              <w:left w:val="nil"/>
              <w:bottom w:val="single" w:sz="4" w:space="0" w:color="D3D3D3"/>
              <w:right w:val="single" w:sz="4" w:space="0" w:color="D3D3D3"/>
            </w:tcBorders>
            <w:shd w:val="clear" w:color="auto" w:fill="auto"/>
            <w:vAlign w:val="center"/>
            <w:hideMark/>
          </w:tcPr>
          <w:p w14:paraId="31BBD02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D2E678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8457D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35.715.153,76</w:t>
            </w:r>
          </w:p>
        </w:tc>
        <w:tc>
          <w:tcPr>
            <w:tcW w:w="992" w:type="dxa"/>
            <w:tcBorders>
              <w:top w:val="nil"/>
              <w:left w:val="nil"/>
              <w:bottom w:val="single" w:sz="4" w:space="0" w:color="D3D3D3"/>
              <w:right w:val="single" w:sz="4" w:space="0" w:color="D3D3D3"/>
            </w:tcBorders>
            <w:shd w:val="clear" w:color="auto" w:fill="auto"/>
            <w:vAlign w:val="center"/>
            <w:hideMark/>
          </w:tcPr>
          <w:p w14:paraId="2CF9102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69EE3FD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41550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0C5416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198.673.324,04</w:t>
            </w:r>
          </w:p>
        </w:tc>
      </w:tr>
      <w:tr w:rsidR="00B36314" w:rsidRPr="002C141F" w14:paraId="6C607A0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7E0F15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CMY GAZ ÜRÜNLERİ MÜHENDİSLİK İNŞAAT NAKLİYAT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4B96578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1A91BE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FA1484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95EF5A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B02FF6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349.450,91</w:t>
            </w:r>
          </w:p>
        </w:tc>
        <w:tc>
          <w:tcPr>
            <w:tcW w:w="992" w:type="dxa"/>
            <w:tcBorders>
              <w:top w:val="nil"/>
              <w:left w:val="nil"/>
              <w:bottom w:val="single" w:sz="4" w:space="0" w:color="D3D3D3"/>
              <w:right w:val="single" w:sz="4" w:space="0" w:color="D3D3D3"/>
            </w:tcBorders>
            <w:shd w:val="clear" w:color="auto" w:fill="auto"/>
            <w:vAlign w:val="center"/>
            <w:hideMark/>
          </w:tcPr>
          <w:p w14:paraId="2D0CF64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725.703,29</w:t>
            </w:r>
          </w:p>
        </w:tc>
        <w:tc>
          <w:tcPr>
            <w:tcW w:w="1418" w:type="dxa"/>
            <w:tcBorders>
              <w:top w:val="nil"/>
              <w:left w:val="nil"/>
              <w:bottom w:val="single" w:sz="4" w:space="0" w:color="D3D3D3"/>
              <w:right w:val="single" w:sz="4" w:space="0" w:color="D3D3D3"/>
            </w:tcBorders>
            <w:shd w:val="clear" w:color="auto" w:fill="auto"/>
            <w:vAlign w:val="center"/>
            <w:hideMark/>
          </w:tcPr>
          <w:p w14:paraId="6551A0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780340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41.939,60</w:t>
            </w:r>
          </w:p>
        </w:tc>
        <w:tc>
          <w:tcPr>
            <w:tcW w:w="1559" w:type="dxa"/>
            <w:tcBorders>
              <w:top w:val="nil"/>
              <w:left w:val="nil"/>
              <w:bottom w:val="single" w:sz="4" w:space="0" w:color="D3D3D3"/>
              <w:right w:val="single" w:sz="4" w:space="0" w:color="D3D3D3"/>
            </w:tcBorders>
            <w:shd w:val="clear" w:color="708090" w:fill="708090"/>
            <w:vAlign w:val="center"/>
            <w:hideMark/>
          </w:tcPr>
          <w:p w14:paraId="5C59640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1.117.093,80</w:t>
            </w:r>
          </w:p>
        </w:tc>
      </w:tr>
      <w:tr w:rsidR="00B36314" w:rsidRPr="002C141F" w14:paraId="6F48FCFB"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C362B9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GAZ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5324F6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061C708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C1552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917E8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5436E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2.009.507,21</w:t>
            </w:r>
          </w:p>
        </w:tc>
        <w:tc>
          <w:tcPr>
            <w:tcW w:w="992" w:type="dxa"/>
            <w:tcBorders>
              <w:top w:val="nil"/>
              <w:left w:val="nil"/>
              <w:bottom w:val="single" w:sz="4" w:space="0" w:color="D3D3D3"/>
              <w:right w:val="single" w:sz="4" w:space="0" w:color="D3D3D3"/>
            </w:tcBorders>
            <w:shd w:val="clear" w:color="auto" w:fill="auto"/>
            <w:vAlign w:val="center"/>
            <w:hideMark/>
          </w:tcPr>
          <w:p w14:paraId="56FBCF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2.318.364,00</w:t>
            </w:r>
          </w:p>
        </w:tc>
        <w:tc>
          <w:tcPr>
            <w:tcW w:w="1418" w:type="dxa"/>
            <w:tcBorders>
              <w:top w:val="nil"/>
              <w:left w:val="nil"/>
              <w:bottom w:val="single" w:sz="4" w:space="0" w:color="D3D3D3"/>
              <w:right w:val="single" w:sz="4" w:space="0" w:color="D3D3D3"/>
            </w:tcBorders>
            <w:shd w:val="clear" w:color="auto" w:fill="auto"/>
            <w:vAlign w:val="center"/>
            <w:hideMark/>
          </w:tcPr>
          <w:p w14:paraId="1550899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DBB6AA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9F6773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4.327.871,21</w:t>
            </w:r>
          </w:p>
        </w:tc>
      </w:tr>
      <w:tr w:rsidR="00B36314" w:rsidRPr="002C141F" w14:paraId="1399979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E1E0E4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CNGAZ PETROL ÜRÜNLERİ DAĞITIM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215FB8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05F460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20F630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356B22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FFD34E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1.845.911,00</w:t>
            </w:r>
          </w:p>
        </w:tc>
        <w:tc>
          <w:tcPr>
            <w:tcW w:w="992" w:type="dxa"/>
            <w:tcBorders>
              <w:top w:val="nil"/>
              <w:left w:val="nil"/>
              <w:bottom w:val="single" w:sz="4" w:space="0" w:color="D3D3D3"/>
              <w:right w:val="single" w:sz="4" w:space="0" w:color="D3D3D3"/>
            </w:tcBorders>
            <w:shd w:val="clear" w:color="auto" w:fill="auto"/>
            <w:vAlign w:val="center"/>
            <w:hideMark/>
          </w:tcPr>
          <w:p w14:paraId="7FE30D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470.353,00</w:t>
            </w:r>
          </w:p>
        </w:tc>
        <w:tc>
          <w:tcPr>
            <w:tcW w:w="1418" w:type="dxa"/>
            <w:tcBorders>
              <w:top w:val="nil"/>
              <w:left w:val="nil"/>
              <w:bottom w:val="single" w:sz="4" w:space="0" w:color="D3D3D3"/>
              <w:right w:val="single" w:sz="4" w:space="0" w:color="D3D3D3"/>
            </w:tcBorders>
            <w:shd w:val="clear" w:color="auto" w:fill="auto"/>
            <w:vAlign w:val="center"/>
            <w:hideMark/>
          </w:tcPr>
          <w:p w14:paraId="4499598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A0C0DD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237.243,58</w:t>
            </w:r>
          </w:p>
        </w:tc>
        <w:tc>
          <w:tcPr>
            <w:tcW w:w="1559" w:type="dxa"/>
            <w:tcBorders>
              <w:top w:val="nil"/>
              <w:left w:val="nil"/>
              <w:bottom w:val="single" w:sz="4" w:space="0" w:color="D3D3D3"/>
              <w:right w:val="single" w:sz="4" w:space="0" w:color="D3D3D3"/>
            </w:tcBorders>
            <w:shd w:val="clear" w:color="708090" w:fill="708090"/>
            <w:vAlign w:val="center"/>
            <w:hideMark/>
          </w:tcPr>
          <w:p w14:paraId="4B7CF396"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2.553.507,58</w:t>
            </w:r>
          </w:p>
        </w:tc>
      </w:tr>
      <w:tr w:rsidR="00B36314" w:rsidRPr="002C141F" w14:paraId="4B9A4DA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6592405"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ÇİNİGAZ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4C7951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7AF02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568.590,00</w:t>
            </w:r>
          </w:p>
        </w:tc>
        <w:tc>
          <w:tcPr>
            <w:tcW w:w="1276" w:type="dxa"/>
            <w:tcBorders>
              <w:top w:val="nil"/>
              <w:left w:val="nil"/>
              <w:bottom w:val="single" w:sz="4" w:space="0" w:color="D3D3D3"/>
              <w:right w:val="single" w:sz="4" w:space="0" w:color="D3D3D3"/>
            </w:tcBorders>
            <w:shd w:val="clear" w:color="auto" w:fill="auto"/>
            <w:vAlign w:val="center"/>
            <w:hideMark/>
          </w:tcPr>
          <w:p w14:paraId="2FF141A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5701D5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923BBD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130.554.651,78</w:t>
            </w:r>
          </w:p>
        </w:tc>
        <w:tc>
          <w:tcPr>
            <w:tcW w:w="992" w:type="dxa"/>
            <w:tcBorders>
              <w:top w:val="nil"/>
              <w:left w:val="nil"/>
              <w:bottom w:val="single" w:sz="4" w:space="0" w:color="D3D3D3"/>
              <w:right w:val="single" w:sz="4" w:space="0" w:color="D3D3D3"/>
            </w:tcBorders>
            <w:shd w:val="clear" w:color="auto" w:fill="auto"/>
            <w:vAlign w:val="center"/>
            <w:hideMark/>
          </w:tcPr>
          <w:p w14:paraId="7AE9603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29.875.331,56</w:t>
            </w:r>
          </w:p>
        </w:tc>
        <w:tc>
          <w:tcPr>
            <w:tcW w:w="1418" w:type="dxa"/>
            <w:tcBorders>
              <w:top w:val="nil"/>
              <w:left w:val="nil"/>
              <w:bottom w:val="single" w:sz="4" w:space="0" w:color="D3D3D3"/>
              <w:right w:val="single" w:sz="4" w:space="0" w:color="D3D3D3"/>
            </w:tcBorders>
            <w:shd w:val="clear" w:color="auto" w:fill="auto"/>
            <w:vAlign w:val="center"/>
            <w:hideMark/>
          </w:tcPr>
          <w:p w14:paraId="661D4AF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109.886.948,00</w:t>
            </w:r>
          </w:p>
        </w:tc>
        <w:tc>
          <w:tcPr>
            <w:tcW w:w="1134" w:type="dxa"/>
            <w:tcBorders>
              <w:top w:val="nil"/>
              <w:left w:val="nil"/>
              <w:bottom w:val="single" w:sz="4" w:space="0" w:color="D3D3D3"/>
              <w:right w:val="single" w:sz="4" w:space="0" w:color="D3D3D3"/>
            </w:tcBorders>
            <w:shd w:val="clear" w:color="auto" w:fill="auto"/>
            <w:vAlign w:val="center"/>
            <w:hideMark/>
          </w:tcPr>
          <w:p w14:paraId="0CD2B57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66.383,59</w:t>
            </w:r>
          </w:p>
        </w:tc>
        <w:tc>
          <w:tcPr>
            <w:tcW w:w="1559" w:type="dxa"/>
            <w:tcBorders>
              <w:top w:val="nil"/>
              <w:left w:val="nil"/>
              <w:bottom w:val="single" w:sz="4" w:space="0" w:color="D3D3D3"/>
              <w:right w:val="single" w:sz="4" w:space="0" w:color="D3D3D3"/>
            </w:tcBorders>
            <w:shd w:val="clear" w:color="708090" w:fill="708090"/>
            <w:vAlign w:val="center"/>
            <w:hideMark/>
          </w:tcPr>
          <w:p w14:paraId="0A892D4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270.951.904,93</w:t>
            </w:r>
          </w:p>
        </w:tc>
      </w:tr>
      <w:tr w:rsidR="00B36314" w:rsidRPr="002C141F" w14:paraId="003EFC9A"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9A242E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ÇORDAŞ ÇORLU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0EE8BE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3A7B4A2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3.256.614,00</w:t>
            </w:r>
          </w:p>
        </w:tc>
        <w:tc>
          <w:tcPr>
            <w:tcW w:w="1276" w:type="dxa"/>
            <w:tcBorders>
              <w:top w:val="nil"/>
              <w:left w:val="nil"/>
              <w:bottom w:val="single" w:sz="4" w:space="0" w:color="D3D3D3"/>
              <w:right w:val="single" w:sz="4" w:space="0" w:color="D3D3D3"/>
            </w:tcBorders>
            <w:shd w:val="clear" w:color="auto" w:fill="auto"/>
            <w:vAlign w:val="center"/>
            <w:hideMark/>
          </w:tcPr>
          <w:p w14:paraId="26D9B8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98049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99FD3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61.794.446,00</w:t>
            </w:r>
          </w:p>
        </w:tc>
        <w:tc>
          <w:tcPr>
            <w:tcW w:w="992" w:type="dxa"/>
            <w:tcBorders>
              <w:top w:val="nil"/>
              <w:left w:val="nil"/>
              <w:bottom w:val="single" w:sz="4" w:space="0" w:color="D3D3D3"/>
              <w:right w:val="single" w:sz="4" w:space="0" w:color="D3D3D3"/>
            </w:tcBorders>
            <w:shd w:val="clear" w:color="auto" w:fill="auto"/>
            <w:vAlign w:val="center"/>
            <w:hideMark/>
          </w:tcPr>
          <w:p w14:paraId="2391D6A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12.515.550,26</w:t>
            </w:r>
          </w:p>
        </w:tc>
        <w:tc>
          <w:tcPr>
            <w:tcW w:w="1418" w:type="dxa"/>
            <w:tcBorders>
              <w:top w:val="nil"/>
              <w:left w:val="nil"/>
              <w:bottom w:val="single" w:sz="4" w:space="0" w:color="D3D3D3"/>
              <w:right w:val="single" w:sz="4" w:space="0" w:color="D3D3D3"/>
            </w:tcBorders>
            <w:shd w:val="clear" w:color="auto" w:fill="auto"/>
            <w:vAlign w:val="center"/>
            <w:hideMark/>
          </w:tcPr>
          <w:p w14:paraId="2CE3CCC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85.565.169,52</w:t>
            </w:r>
          </w:p>
        </w:tc>
        <w:tc>
          <w:tcPr>
            <w:tcW w:w="1134" w:type="dxa"/>
            <w:tcBorders>
              <w:top w:val="nil"/>
              <w:left w:val="nil"/>
              <w:bottom w:val="single" w:sz="4" w:space="0" w:color="D3D3D3"/>
              <w:right w:val="single" w:sz="4" w:space="0" w:color="D3D3D3"/>
            </w:tcBorders>
            <w:shd w:val="clear" w:color="auto" w:fill="auto"/>
            <w:vAlign w:val="center"/>
            <w:hideMark/>
          </w:tcPr>
          <w:p w14:paraId="3A33FCE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77936F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163.131.779,78</w:t>
            </w:r>
          </w:p>
        </w:tc>
      </w:tr>
      <w:tr w:rsidR="00B36314" w:rsidRPr="002C141F" w14:paraId="7215C663"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B6D431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ÇORUM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9B38419"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6DFAAE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DAB7B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6B6E1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0EA056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19.657.030,49</w:t>
            </w:r>
          </w:p>
        </w:tc>
        <w:tc>
          <w:tcPr>
            <w:tcW w:w="992" w:type="dxa"/>
            <w:tcBorders>
              <w:top w:val="nil"/>
              <w:left w:val="nil"/>
              <w:bottom w:val="single" w:sz="4" w:space="0" w:color="D3D3D3"/>
              <w:right w:val="single" w:sz="4" w:space="0" w:color="D3D3D3"/>
            </w:tcBorders>
            <w:shd w:val="clear" w:color="auto" w:fill="auto"/>
            <w:vAlign w:val="center"/>
            <w:hideMark/>
          </w:tcPr>
          <w:p w14:paraId="4CDEB3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28.966.352,60</w:t>
            </w:r>
          </w:p>
        </w:tc>
        <w:tc>
          <w:tcPr>
            <w:tcW w:w="1418" w:type="dxa"/>
            <w:tcBorders>
              <w:top w:val="nil"/>
              <w:left w:val="nil"/>
              <w:bottom w:val="single" w:sz="4" w:space="0" w:color="D3D3D3"/>
              <w:right w:val="single" w:sz="4" w:space="0" w:color="D3D3D3"/>
            </w:tcBorders>
            <w:shd w:val="clear" w:color="auto" w:fill="auto"/>
            <w:vAlign w:val="center"/>
            <w:hideMark/>
          </w:tcPr>
          <w:p w14:paraId="16A9BE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91.560.039,59</w:t>
            </w:r>
          </w:p>
        </w:tc>
        <w:tc>
          <w:tcPr>
            <w:tcW w:w="1134" w:type="dxa"/>
            <w:tcBorders>
              <w:top w:val="nil"/>
              <w:left w:val="nil"/>
              <w:bottom w:val="single" w:sz="4" w:space="0" w:color="D3D3D3"/>
              <w:right w:val="single" w:sz="4" w:space="0" w:color="D3D3D3"/>
            </w:tcBorders>
            <w:shd w:val="clear" w:color="auto" w:fill="auto"/>
            <w:vAlign w:val="center"/>
            <w:hideMark/>
          </w:tcPr>
          <w:p w14:paraId="08FA42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3D3DEC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140.183.422,68</w:t>
            </w:r>
          </w:p>
        </w:tc>
      </w:tr>
      <w:tr w:rsidR="00B36314" w:rsidRPr="002C141F" w14:paraId="01033C0A"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868C53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DİYARBAKIR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662B58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3DBFBF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95E752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7C1DA2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2DBA4E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F50E58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38.902.972,61</w:t>
            </w:r>
          </w:p>
        </w:tc>
        <w:tc>
          <w:tcPr>
            <w:tcW w:w="1418" w:type="dxa"/>
            <w:tcBorders>
              <w:top w:val="nil"/>
              <w:left w:val="nil"/>
              <w:bottom w:val="single" w:sz="4" w:space="0" w:color="D3D3D3"/>
              <w:right w:val="single" w:sz="4" w:space="0" w:color="D3D3D3"/>
            </w:tcBorders>
            <w:shd w:val="clear" w:color="auto" w:fill="auto"/>
            <w:vAlign w:val="center"/>
            <w:hideMark/>
          </w:tcPr>
          <w:p w14:paraId="2D81BF0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143.668.735,67</w:t>
            </w:r>
          </w:p>
        </w:tc>
        <w:tc>
          <w:tcPr>
            <w:tcW w:w="1134" w:type="dxa"/>
            <w:tcBorders>
              <w:top w:val="nil"/>
              <w:left w:val="nil"/>
              <w:bottom w:val="single" w:sz="4" w:space="0" w:color="D3D3D3"/>
              <w:right w:val="single" w:sz="4" w:space="0" w:color="D3D3D3"/>
            </w:tcBorders>
            <w:shd w:val="clear" w:color="auto" w:fill="auto"/>
            <w:vAlign w:val="center"/>
            <w:hideMark/>
          </w:tcPr>
          <w:p w14:paraId="6589A98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D3ABA1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182.571.708,28</w:t>
            </w:r>
          </w:p>
        </w:tc>
      </w:tr>
      <w:tr w:rsidR="00B36314" w:rsidRPr="002C141F" w14:paraId="382886FF"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422FA0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 ENERJİ İTHALAT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CDE2FA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72D670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7B3758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AB036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52A754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137.791.183,34</w:t>
            </w:r>
          </w:p>
        </w:tc>
        <w:tc>
          <w:tcPr>
            <w:tcW w:w="992" w:type="dxa"/>
            <w:tcBorders>
              <w:top w:val="nil"/>
              <w:left w:val="nil"/>
              <w:bottom w:val="single" w:sz="4" w:space="0" w:color="D3D3D3"/>
              <w:right w:val="single" w:sz="4" w:space="0" w:color="D3D3D3"/>
            </w:tcBorders>
            <w:shd w:val="clear" w:color="auto" w:fill="auto"/>
            <w:vAlign w:val="center"/>
            <w:hideMark/>
          </w:tcPr>
          <w:p w14:paraId="08E1F0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5ED0371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4DE7CD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6683E3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137.791.183,34</w:t>
            </w:r>
          </w:p>
        </w:tc>
      </w:tr>
      <w:tr w:rsidR="00B36314" w:rsidRPr="002C141F" w14:paraId="61809C1D"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5CFC08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DOĞALHAYAT PETROL ÜRÜNLERİ, CNG, GAZ, İNŞAAT, GIDA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0E18BC8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60457B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FA5B97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3C89D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245F26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108.526,00</w:t>
            </w:r>
          </w:p>
        </w:tc>
        <w:tc>
          <w:tcPr>
            <w:tcW w:w="992" w:type="dxa"/>
            <w:tcBorders>
              <w:top w:val="nil"/>
              <w:left w:val="nil"/>
              <w:bottom w:val="single" w:sz="4" w:space="0" w:color="D3D3D3"/>
              <w:right w:val="single" w:sz="4" w:space="0" w:color="D3D3D3"/>
            </w:tcBorders>
            <w:shd w:val="clear" w:color="auto" w:fill="auto"/>
            <w:vAlign w:val="center"/>
            <w:hideMark/>
          </w:tcPr>
          <w:p w14:paraId="3072065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1.824.459,07</w:t>
            </w:r>
          </w:p>
        </w:tc>
        <w:tc>
          <w:tcPr>
            <w:tcW w:w="1418" w:type="dxa"/>
            <w:tcBorders>
              <w:top w:val="nil"/>
              <w:left w:val="nil"/>
              <w:bottom w:val="single" w:sz="4" w:space="0" w:color="D3D3D3"/>
              <w:right w:val="single" w:sz="4" w:space="0" w:color="D3D3D3"/>
            </w:tcBorders>
            <w:shd w:val="clear" w:color="auto" w:fill="auto"/>
            <w:vAlign w:val="center"/>
            <w:hideMark/>
          </w:tcPr>
          <w:p w14:paraId="2169B05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6E9EBBB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A93571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1.932.985,07</w:t>
            </w:r>
          </w:p>
        </w:tc>
      </w:tr>
      <w:tr w:rsidR="00B36314" w:rsidRPr="002C141F" w14:paraId="466FCBD4"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DF1FC6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DOĞAN OKSİJEN GAZ VE DEMİR ÜRÜNLERİ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676D86A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FD4E4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54B34C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134D61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307013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369.982,80</w:t>
            </w:r>
          </w:p>
        </w:tc>
        <w:tc>
          <w:tcPr>
            <w:tcW w:w="992" w:type="dxa"/>
            <w:tcBorders>
              <w:top w:val="nil"/>
              <w:left w:val="nil"/>
              <w:bottom w:val="single" w:sz="4" w:space="0" w:color="D3D3D3"/>
              <w:right w:val="single" w:sz="4" w:space="0" w:color="D3D3D3"/>
            </w:tcBorders>
            <w:shd w:val="clear" w:color="auto" w:fill="auto"/>
            <w:vAlign w:val="center"/>
            <w:hideMark/>
          </w:tcPr>
          <w:p w14:paraId="5EC7277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194139A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64D6B1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312771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369.982,80</w:t>
            </w:r>
          </w:p>
        </w:tc>
      </w:tr>
      <w:tr w:rsidR="00B36314" w:rsidRPr="002C141F" w14:paraId="2CD3AA8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9EB646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DOĞUGAZ BİTLİS BİNGÖL MUŞ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67680F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B3EE94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7896A8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DC83CA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5CC497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514.777,07</w:t>
            </w:r>
          </w:p>
        </w:tc>
        <w:tc>
          <w:tcPr>
            <w:tcW w:w="992" w:type="dxa"/>
            <w:tcBorders>
              <w:top w:val="nil"/>
              <w:left w:val="nil"/>
              <w:bottom w:val="single" w:sz="4" w:space="0" w:color="D3D3D3"/>
              <w:right w:val="single" w:sz="4" w:space="0" w:color="D3D3D3"/>
            </w:tcBorders>
            <w:shd w:val="clear" w:color="auto" w:fill="auto"/>
            <w:vAlign w:val="center"/>
            <w:hideMark/>
          </w:tcPr>
          <w:p w14:paraId="292BD9F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3.365.723,33</w:t>
            </w:r>
          </w:p>
        </w:tc>
        <w:tc>
          <w:tcPr>
            <w:tcW w:w="1418" w:type="dxa"/>
            <w:tcBorders>
              <w:top w:val="nil"/>
              <w:left w:val="nil"/>
              <w:bottom w:val="single" w:sz="4" w:space="0" w:color="D3D3D3"/>
              <w:right w:val="single" w:sz="4" w:space="0" w:color="D3D3D3"/>
            </w:tcBorders>
            <w:shd w:val="clear" w:color="auto" w:fill="auto"/>
            <w:vAlign w:val="center"/>
            <w:hideMark/>
          </w:tcPr>
          <w:p w14:paraId="125589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6.382.929,28</w:t>
            </w:r>
          </w:p>
        </w:tc>
        <w:tc>
          <w:tcPr>
            <w:tcW w:w="1134" w:type="dxa"/>
            <w:tcBorders>
              <w:top w:val="nil"/>
              <w:left w:val="nil"/>
              <w:bottom w:val="single" w:sz="4" w:space="0" w:color="D3D3D3"/>
              <w:right w:val="single" w:sz="4" w:space="0" w:color="D3D3D3"/>
            </w:tcBorders>
            <w:shd w:val="clear" w:color="auto" w:fill="auto"/>
            <w:vAlign w:val="center"/>
            <w:hideMark/>
          </w:tcPr>
          <w:p w14:paraId="769782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98.226,40</w:t>
            </w:r>
          </w:p>
        </w:tc>
        <w:tc>
          <w:tcPr>
            <w:tcW w:w="1559" w:type="dxa"/>
            <w:tcBorders>
              <w:top w:val="nil"/>
              <w:left w:val="nil"/>
              <w:bottom w:val="single" w:sz="4" w:space="0" w:color="D3D3D3"/>
              <w:right w:val="single" w:sz="4" w:space="0" w:color="D3D3D3"/>
            </w:tcBorders>
            <w:shd w:val="clear" w:color="708090" w:fill="708090"/>
            <w:vAlign w:val="center"/>
            <w:hideMark/>
          </w:tcPr>
          <w:p w14:paraId="2D86F0E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10.361.656,08</w:t>
            </w:r>
          </w:p>
        </w:tc>
      </w:tr>
      <w:tr w:rsidR="00B36314" w:rsidRPr="002C141F" w14:paraId="6592237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F40C445"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ENERJİ GRUP SIVI DOĞAL GAZ LNG AKARYAKIT PETROL ÜRÜNLERİ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2B667C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2AB7250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F14C6E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B1E72D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A2878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11.312.433,43</w:t>
            </w:r>
          </w:p>
        </w:tc>
        <w:tc>
          <w:tcPr>
            <w:tcW w:w="992" w:type="dxa"/>
            <w:tcBorders>
              <w:top w:val="nil"/>
              <w:left w:val="nil"/>
              <w:bottom w:val="single" w:sz="4" w:space="0" w:color="D3D3D3"/>
              <w:right w:val="single" w:sz="4" w:space="0" w:color="D3D3D3"/>
            </w:tcBorders>
            <w:shd w:val="clear" w:color="auto" w:fill="auto"/>
            <w:vAlign w:val="center"/>
            <w:hideMark/>
          </w:tcPr>
          <w:p w14:paraId="4DA0AAA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7.241.962,36</w:t>
            </w:r>
          </w:p>
        </w:tc>
        <w:tc>
          <w:tcPr>
            <w:tcW w:w="1418" w:type="dxa"/>
            <w:tcBorders>
              <w:top w:val="nil"/>
              <w:left w:val="nil"/>
              <w:bottom w:val="single" w:sz="4" w:space="0" w:color="D3D3D3"/>
              <w:right w:val="single" w:sz="4" w:space="0" w:color="D3D3D3"/>
            </w:tcBorders>
            <w:shd w:val="clear" w:color="auto" w:fill="auto"/>
            <w:vAlign w:val="center"/>
            <w:hideMark/>
          </w:tcPr>
          <w:p w14:paraId="27C0170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115.838,98</w:t>
            </w:r>
          </w:p>
        </w:tc>
        <w:tc>
          <w:tcPr>
            <w:tcW w:w="1134" w:type="dxa"/>
            <w:tcBorders>
              <w:top w:val="nil"/>
              <w:left w:val="nil"/>
              <w:bottom w:val="single" w:sz="4" w:space="0" w:color="D3D3D3"/>
              <w:right w:val="single" w:sz="4" w:space="0" w:color="D3D3D3"/>
            </w:tcBorders>
            <w:shd w:val="clear" w:color="auto" w:fill="auto"/>
            <w:vAlign w:val="center"/>
            <w:hideMark/>
          </w:tcPr>
          <w:p w14:paraId="0F3FFDC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180.665,24</w:t>
            </w:r>
          </w:p>
        </w:tc>
        <w:tc>
          <w:tcPr>
            <w:tcW w:w="1559" w:type="dxa"/>
            <w:tcBorders>
              <w:top w:val="nil"/>
              <w:left w:val="nil"/>
              <w:bottom w:val="single" w:sz="4" w:space="0" w:color="D3D3D3"/>
              <w:right w:val="single" w:sz="4" w:space="0" w:color="D3D3D3"/>
            </w:tcBorders>
            <w:shd w:val="clear" w:color="708090" w:fill="708090"/>
            <w:vAlign w:val="center"/>
            <w:hideMark/>
          </w:tcPr>
          <w:p w14:paraId="24F852E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18.850.900,01</w:t>
            </w:r>
          </w:p>
        </w:tc>
      </w:tr>
      <w:tr w:rsidR="00B36314" w:rsidRPr="002C141F" w14:paraId="05045A02"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2667B9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AKSARAY GAZ DAĞITIM A.Ş.</w:t>
            </w:r>
          </w:p>
        </w:tc>
        <w:tc>
          <w:tcPr>
            <w:tcW w:w="993" w:type="dxa"/>
            <w:tcBorders>
              <w:top w:val="nil"/>
              <w:left w:val="nil"/>
              <w:bottom w:val="single" w:sz="4" w:space="0" w:color="D3D3D3"/>
              <w:right w:val="single" w:sz="4" w:space="0" w:color="D3D3D3"/>
            </w:tcBorders>
            <w:shd w:val="clear" w:color="708090" w:fill="708090"/>
            <w:vAlign w:val="center"/>
            <w:hideMark/>
          </w:tcPr>
          <w:p w14:paraId="20A146E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628B71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305FF7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8277FC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E5EE56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5.345.965,84</w:t>
            </w:r>
          </w:p>
        </w:tc>
        <w:tc>
          <w:tcPr>
            <w:tcW w:w="992" w:type="dxa"/>
            <w:tcBorders>
              <w:top w:val="nil"/>
              <w:left w:val="nil"/>
              <w:bottom w:val="single" w:sz="4" w:space="0" w:color="D3D3D3"/>
              <w:right w:val="single" w:sz="4" w:space="0" w:color="D3D3D3"/>
            </w:tcBorders>
            <w:shd w:val="clear" w:color="auto" w:fill="auto"/>
            <w:vAlign w:val="center"/>
            <w:hideMark/>
          </w:tcPr>
          <w:p w14:paraId="1993FCB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17.934.958,28</w:t>
            </w:r>
          </w:p>
        </w:tc>
        <w:tc>
          <w:tcPr>
            <w:tcW w:w="1418" w:type="dxa"/>
            <w:tcBorders>
              <w:top w:val="nil"/>
              <w:left w:val="nil"/>
              <w:bottom w:val="single" w:sz="4" w:space="0" w:color="D3D3D3"/>
              <w:right w:val="single" w:sz="4" w:space="0" w:color="D3D3D3"/>
            </w:tcBorders>
            <w:shd w:val="clear" w:color="auto" w:fill="auto"/>
            <w:vAlign w:val="center"/>
            <w:hideMark/>
          </w:tcPr>
          <w:p w14:paraId="5D52867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50.471.729,82</w:t>
            </w:r>
          </w:p>
        </w:tc>
        <w:tc>
          <w:tcPr>
            <w:tcW w:w="1134" w:type="dxa"/>
            <w:tcBorders>
              <w:top w:val="nil"/>
              <w:left w:val="nil"/>
              <w:bottom w:val="single" w:sz="4" w:space="0" w:color="D3D3D3"/>
              <w:right w:val="single" w:sz="4" w:space="0" w:color="D3D3D3"/>
            </w:tcBorders>
            <w:shd w:val="clear" w:color="auto" w:fill="auto"/>
            <w:vAlign w:val="center"/>
            <w:hideMark/>
          </w:tcPr>
          <w:p w14:paraId="41FE685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939.856,38</w:t>
            </w:r>
          </w:p>
        </w:tc>
        <w:tc>
          <w:tcPr>
            <w:tcW w:w="1559" w:type="dxa"/>
            <w:tcBorders>
              <w:top w:val="nil"/>
              <w:left w:val="nil"/>
              <w:bottom w:val="single" w:sz="4" w:space="0" w:color="D3D3D3"/>
              <w:right w:val="single" w:sz="4" w:space="0" w:color="D3D3D3"/>
            </w:tcBorders>
            <w:shd w:val="clear" w:color="708090" w:fill="708090"/>
            <w:vAlign w:val="center"/>
            <w:hideMark/>
          </w:tcPr>
          <w:p w14:paraId="57F59FE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74.692.510,32</w:t>
            </w:r>
          </w:p>
        </w:tc>
      </w:tr>
      <w:tr w:rsidR="00B36314" w:rsidRPr="002C141F" w14:paraId="31954CB1"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2FDA03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ANTALYA GAZ DAĞITIM A.Ş.</w:t>
            </w:r>
          </w:p>
        </w:tc>
        <w:tc>
          <w:tcPr>
            <w:tcW w:w="993" w:type="dxa"/>
            <w:tcBorders>
              <w:top w:val="nil"/>
              <w:left w:val="nil"/>
              <w:bottom w:val="single" w:sz="4" w:space="0" w:color="D3D3D3"/>
              <w:right w:val="single" w:sz="4" w:space="0" w:color="D3D3D3"/>
            </w:tcBorders>
            <w:shd w:val="clear" w:color="708090" w:fill="708090"/>
            <w:vAlign w:val="center"/>
            <w:hideMark/>
          </w:tcPr>
          <w:p w14:paraId="26F8659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25E95F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1AB25F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DDBCE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491659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1.759.828,83</w:t>
            </w:r>
          </w:p>
        </w:tc>
        <w:tc>
          <w:tcPr>
            <w:tcW w:w="992" w:type="dxa"/>
            <w:tcBorders>
              <w:top w:val="nil"/>
              <w:left w:val="nil"/>
              <w:bottom w:val="single" w:sz="4" w:space="0" w:color="D3D3D3"/>
              <w:right w:val="single" w:sz="4" w:space="0" w:color="D3D3D3"/>
            </w:tcBorders>
            <w:shd w:val="clear" w:color="auto" w:fill="auto"/>
            <w:vAlign w:val="center"/>
            <w:hideMark/>
          </w:tcPr>
          <w:p w14:paraId="48F38A4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63.277.297,17</w:t>
            </w:r>
          </w:p>
        </w:tc>
        <w:tc>
          <w:tcPr>
            <w:tcW w:w="1418" w:type="dxa"/>
            <w:tcBorders>
              <w:top w:val="nil"/>
              <w:left w:val="nil"/>
              <w:bottom w:val="single" w:sz="4" w:space="0" w:color="D3D3D3"/>
              <w:right w:val="single" w:sz="4" w:space="0" w:color="D3D3D3"/>
            </w:tcBorders>
            <w:shd w:val="clear" w:color="auto" w:fill="auto"/>
            <w:vAlign w:val="center"/>
            <w:hideMark/>
          </w:tcPr>
          <w:p w14:paraId="420BBA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39.234.675,48</w:t>
            </w:r>
          </w:p>
        </w:tc>
        <w:tc>
          <w:tcPr>
            <w:tcW w:w="1134" w:type="dxa"/>
            <w:tcBorders>
              <w:top w:val="nil"/>
              <w:left w:val="nil"/>
              <w:bottom w:val="single" w:sz="4" w:space="0" w:color="D3D3D3"/>
              <w:right w:val="single" w:sz="4" w:space="0" w:color="D3D3D3"/>
            </w:tcBorders>
            <w:shd w:val="clear" w:color="auto" w:fill="auto"/>
            <w:vAlign w:val="center"/>
            <w:hideMark/>
          </w:tcPr>
          <w:p w14:paraId="56F047A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494.204,28</w:t>
            </w:r>
          </w:p>
        </w:tc>
        <w:tc>
          <w:tcPr>
            <w:tcW w:w="1559" w:type="dxa"/>
            <w:tcBorders>
              <w:top w:val="nil"/>
              <w:left w:val="nil"/>
              <w:bottom w:val="single" w:sz="4" w:space="0" w:color="D3D3D3"/>
              <w:right w:val="single" w:sz="4" w:space="0" w:color="D3D3D3"/>
            </w:tcBorders>
            <w:shd w:val="clear" w:color="708090" w:fill="708090"/>
            <w:vAlign w:val="center"/>
            <w:hideMark/>
          </w:tcPr>
          <w:p w14:paraId="5AF985F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104.766.005,77</w:t>
            </w:r>
          </w:p>
        </w:tc>
      </w:tr>
      <w:tr w:rsidR="00B36314" w:rsidRPr="002C141F" w14:paraId="394EDFE3"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7ABF4B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AYDIN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AD82F8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2A525F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4AE44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C7C5A8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9AAF29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33.072.059,12</w:t>
            </w:r>
          </w:p>
        </w:tc>
        <w:tc>
          <w:tcPr>
            <w:tcW w:w="992" w:type="dxa"/>
            <w:tcBorders>
              <w:top w:val="nil"/>
              <w:left w:val="nil"/>
              <w:bottom w:val="single" w:sz="4" w:space="0" w:color="D3D3D3"/>
              <w:right w:val="single" w:sz="4" w:space="0" w:color="D3D3D3"/>
            </w:tcBorders>
            <w:shd w:val="clear" w:color="auto" w:fill="auto"/>
            <w:vAlign w:val="center"/>
            <w:hideMark/>
          </w:tcPr>
          <w:p w14:paraId="7E29987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6.453.314,24</w:t>
            </w:r>
          </w:p>
        </w:tc>
        <w:tc>
          <w:tcPr>
            <w:tcW w:w="1418" w:type="dxa"/>
            <w:tcBorders>
              <w:top w:val="nil"/>
              <w:left w:val="nil"/>
              <w:bottom w:val="single" w:sz="4" w:space="0" w:color="D3D3D3"/>
              <w:right w:val="single" w:sz="4" w:space="0" w:color="D3D3D3"/>
            </w:tcBorders>
            <w:shd w:val="clear" w:color="auto" w:fill="auto"/>
            <w:vAlign w:val="center"/>
            <w:hideMark/>
          </w:tcPr>
          <w:p w14:paraId="1CCB18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34.088.583,55</w:t>
            </w:r>
          </w:p>
        </w:tc>
        <w:tc>
          <w:tcPr>
            <w:tcW w:w="1134" w:type="dxa"/>
            <w:tcBorders>
              <w:top w:val="nil"/>
              <w:left w:val="nil"/>
              <w:bottom w:val="single" w:sz="4" w:space="0" w:color="D3D3D3"/>
              <w:right w:val="single" w:sz="4" w:space="0" w:color="D3D3D3"/>
            </w:tcBorders>
            <w:shd w:val="clear" w:color="auto" w:fill="auto"/>
            <w:vAlign w:val="center"/>
            <w:hideMark/>
          </w:tcPr>
          <w:p w14:paraId="3689D92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95.572,62</w:t>
            </w:r>
          </w:p>
        </w:tc>
        <w:tc>
          <w:tcPr>
            <w:tcW w:w="1559" w:type="dxa"/>
            <w:tcBorders>
              <w:top w:val="nil"/>
              <w:left w:val="nil"/>
              <w:bottom w:val="single" w:sz="4" w:space="0" w:color="D3D3D3"/>
              <w:right w:val="single" w:sz="4" w:space="0" w:color="D3D3D3"/>
            </w:tcBorders>
            <w:shd w:val="clear" w:color="708090" w:fill="708090"/>
            <w:vAlign w:val="center"/>
            <w:hideMark/>
          </w:tcPr>
          <w:p w14:paraId="615C9F0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73.709.529,54</w:t>
            </w:r>
          </w:p>
        </w:tc>
      </w:tr>
      <w:tr w:rsidR="00B36314" w:rsidRPr="002C141F" w14:paraId="25640141"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1EFCE5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DENİZLİ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7CBFFB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381E62C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20.652.907,73</w:t>
            </w:r>
          </w:p>
        </w:tc>
        <w:tc>
          <w:tcPr>
            <w:tcW w:w="1276" w:type="dxa"/>
            <w:tcBorders>
              <w:top w:val="nil"/>
              <w:left w:val="nil"/>
              <w:bottom w:val="single" w:sz="4" w:space="0" w:color="D3D3D3"/>
              <w:right w:val="single" w:sz="4" w:space="0" w:color="D3D3D3"/>
            </w:tcBorders>
            <w:shd w:val="clear" w:color="auto" w:fill="auto"/>
            <w:vAlign w:val="center"/>
            <w:hideMark/>
          </w:tcPr>
          <w:p w14:paraId="00C04E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1.549,00</w:t>
            </w:r>
          </w:p>
        </w:tc>
        <w:tc>
          <w:tcPr>
            <w:tcW w:w="992" w:type="dxa"/>
            <w:tcBorders>
              <w:top w:val="nil"/>
              <w:left w:val="nil"/>
              <w:bottom w:val="single" w:sz="4" w:space="0" w:color="D3D3D3"/>
              <w:right w:val="single" w:sz="4" w:space="0" w:color="D3D3D3"/>
            </w:tcBorders>
            <w:shd w:val="clear" w:color="auto" w:fill="auto"/>
            <w:vAlign w:val="center"/>
            <w:hideMark/>
          </w:tcPr>
          <w:p w14:paraId="6C9CC90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5D8B2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29.551.940,22</w:t>
            </w:r>
          </w:p>
        </w:tc>
        <w:tc>
          <w:tcPr>
            <w:tcW w:w="992" w:type="dxa"/>
            <w:tcBorders>
              <w:top w:val="nil"/>
              <w:left w:val="nil"/>
              <w:bottom w:val="single" w:sz="4" w:space="0" w:color="D3D3D3"/>
              <w:right w:val="single" w:sz="4" w:space="0" w:color="D3D3D3"/>
            </w:tcBorders>
            <w:shd w:val="clear" w:color="auto" w:fill="auto"/>
            <w:vAlign w:val="center"/>
            <w:hideMark/>
          </w:tcPr>
          <w:p w14:paraId="75538D6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139.615.224,00</w:t>
            </w:r>
          </w:p>
        </w:tc>
        <w:tc>
          <w:tcPr>
            <w:tcW w:w="1418" w:type="dxa"/>
            <w:tcBorders>
              <w:top w:val="nil"/>
              <w:left w:val="nil"/>
              <w:bottom w:val="single" w:sz="4" w:space="0" w:color="D3D3D3"/>
              <w:right w:val="single" w:sz="4" w:space="0" w:color="D3D3D3"/>
            </w:tcBorders>
            <w:shd w:val="clear" w:color="auto" w:fill="auto"/>
            <w:vAlign w:val="center"/>
            <w:hideMark/>
          </w:tcPr>
          <w:p w14:paraId="2164613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176.047.606,00</w:t>
            </w:r>
          </w:p>
        </w:tc>
        <w:tc>
          <w:tcPr>
            <w:tcW w:w="1134" w:type="dxa"/>
            <w:tcBorders>
              <w:top w:val="nil"/>
              <w:left w:val="nil"/>
              <w:bottom w:val="single" w:sz="4" w:space="0" w:color="D3D3D3"/>
              <w:right w:val="single" w:sz="4" w:space="0" w:color="D3D3D3"/>
            </w:tcBorders>
            <w:shd w:val="clear" w:color="auto" w:fill="auto"/>
            <w:vAlign w:val="center"/>
            <w:hideMark/>
          </w:tcPr>
          <w:p w14:paraId="22F248D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901.196,86</w:t>
            </w:r>
          </w:p>
        </w:tc>
        <w:tc>
          <w:tcPr>
            <w:tcW w:w="1559" w:type="dxa"/>
            <w:tcBorders>
              <w:top w:val="nil"/>
              <w:left w:val="nil"/>
              <w:bottom w:val="single" w:sz="4" w:space="0" w:color="D3D3D3"/>
              <w:right w:val="single" w:sz="4" w:space="0" w:color="D3D3D3"/>
            </w:tcBorders>
            <w:shd w:val="clear" w:color="708090" w:fill="708090"/>
            <w:vAlign w:val="center"/>
            <w:hideMark/>
          </w:tcPr>
          <w:p w14:paraId="43E0E2A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366.770.423,81</w:t>
            </w:r>
          </w:p>
        </w:tc>
      </w:tr>
      <w:tr w:rsidR="00B36314" w:rsidRPr="002C141F" w14:paraId="3326A4C5"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890D34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EREĞLİ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705711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6D0E26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689D80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131DCF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0F5AC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6.819.380,49</w:t>
            </w:r>
          </w:p>
        </w:tc>
        <w:tc>
          <w:tcPr>
            <w:tcW w:w="992" w:type="dxa"/>
            <w:tcBorders>
              <w:top w:val="nil"/>
              <w:left w:val="nil"/>
              <w:bottom w:val="single" w:sz="4" w:space="0" w:color="D3D3D3"/>
              <w:right w:val="single" w:sz="4" w:space="0" w:color="D3D3D3"/>
            </w:tcBorders>
            <w:shd w:val="clear" w:color="auto" w:fill="auto"/>
            <w:vAlign w:val="center"/>
            <w:hideMark/>
          </w:tcPr>
          <w:p w14:paraId="3BF4A32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6.248.394,99</w:t>
            </w:r>
          </w:p>
        </w:tc>
        <w:tc>
          <w:tcPr>
            <w:tcW w:w="1418" w:type="dxa"/>
            <w:tcBorders>
              <w:top w:val="nil"/>
              <w:left w:val="nil"/>
              <w:bottom w:val="single" w:sz="4" w:space="0" w:color="D3D3D3"/>
              <w:right w:val="single" w:sz="4" w:space="0" w:color="D3D3D3"/>
            </w:tcBorders>
            <w:shd w:val="clear" w:color="auto" w:fill="auto"/>
            <w:vAlign w:val="center"/>
            <w:hideMark/>
          </w:tcPr>
          <w:p w14:paraId="3323C9F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28.574.093,99</w:t>
            </w:r>
          </w:p>
        </w:tc>
        <w:tc>
          <w:tcPr>
            <w:tcW w:w="1134" w:type="dxa"/>
            <w:tcBorders>
              <w:top w:val="nil"/>
              <w:left w:val="nil"/>
              <w:bottom w:val="single" w:sz="4" w:space="0" w:color="D3D3D3"/>
              <w:right w:val="single" w:sz="4" w:space="0" w:color="D3D3D3"/>
            </w:tcBorders>
            <w:shd w:val="clear" w:color="auto" w:fill="auto"/>
            <w:vAlign w:val="center"/>
            <w:hideMark/>
          </w:tcPr>
          <w:p w14:paraId="7F08B8F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422.071,88</w:t>
            </w:r>
          </w:p>
        </w:tc>
        <w:tc>
          <w:tcPr>
            <w:tcW w:w="1559" w:type="dxa"/>
            <w:tcBorders>
              <w:top w:val="nil"/>
              <w:left w:val="nil"/>
              <w:bottom w:val="single" w:sz="4" w:space="0" w:color="D3D3D3"/>
              <w:right w:val="single" w:sz="4" w:space="0" w:color="D3D3D3"/>
            </w:tcBorders>
            <w:shd w:val="clear" w:color="708090" w:fill="708090"/>
            <w:vAlign w:val="center"/>
            <w:hideMark/>
          </w:tcPr>
          <w:p w14:paraId="0CABBAB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42.063.941,34</w:t>
            </w:r>
          </w:p>
        </w:tc>
      </w:tr>
      <w:tr w:rsidR="00B36314" w:rsidRPr="002C141F" w14:paraId="7FCD1774"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C8BEC6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ERZİNCAN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EFA5A7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56DF9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713F9A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45D0B2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082AE3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3.083.512,34</w:t>
            </w:r>
          </w:p>
        </w:tc>
        <w:tc>
          <w:tcPr>
            <w:tcW w:w="992" w:type="dxa"/>
            <w:tcBorders>
              <w:top w:val="nil"/>
              <w:left w:val="nil"/>
              <w:bottom w:val="single" w:sz="4" w:space="0" w:color="D3D3D3"/>
              <w:right w:val="single" w:sz="4" w:space="0" w:color="D3D3D3"/>
            </w:tcBorders>
            <w:shd w:val="clear" w:color="auto" w:fill="auto"/>
            <w:vAlign w:val="center"/>
            <w:hideMark/>
          </w:tcPr>
          <w:p w14:paraId="2061568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17.284.790,48</w:t>
            </w:r>
          </w:p>
        </w:tc>
        <w:tc>
          <w:tcPr>
            <w:tcW w:w="1418" w:type="dxa"/>
            <w:tcBorders>
              <w:top w:val="nil"/>
              <w:left w:val="nil"/>
              <w:bottom w:val="single" w:sz="4" w:space="0" w:color="D3D3D3"/>
              <w:right w:val="single" w:sz="4" w:space="0" w:color="D3D3D3"/>
            </w:tcBorders>
            <w:shd w:val="clear" w:color="auto" w:fill="auto"/>
            <w:vAlign w:val="center"/>
            <w:hideMark/>
          </w:tcPr>
          <w:p w14:paraId="51426D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40.240.974,43</w:t>
            </w:r>
          </w:p>
        </w:tc>
        <w:tc>
          <w:tcPr>
            <w:tcW w:w="1134" w:type="dxa"/>
            <w:tcBorders>
              <w:top w:val="nil"/>
              <w:left w:val="nil"/>
              <w:bottom w:val="single" w:sz="4" w:space="0" w:color="D3D3D3"/>
              <w:right w:val="single" w:sz="4" w:space="0" w:color="D3D3D3"/>
            </w:tcBorders>
            <w:shd w:val="clear" w:color="auto" w:fill="auto"/>
            <w:vAlign w:val="center"/>
            <w:hideMark/>
          </w:tcPr>
          <w:p w14:paraId="7C78B19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737.182,15</w:t>
            </w:r>
          </w:p>
        </w:tc>
        <w:tc>
          <w:tcPr>
            <w:tcW w:w="1559" w:type="dxa"/>
            <w:tcBorders>
              <w:top w:val="nil"/>
              <w:left w:val="nil"/>
              <w:bottom w:val="single" w:sz="4" w:space="0" w:color="D3D3D3"/>
              <w:right w:val="single" w:sz="4" w:space="0" w:color="D3D3D3"/>
            </w:tcBorders>
            <w:shd w:val="clear" w:color="708090" w:fill="708090"/>
            <w:vAlign w:val="center"/>
            <w:hideMark/>
          </w:tcPr>
          <w:p w14:paraId="3D40F39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61.346.459,40</w:t>
            </w:r>
          </w:p>
        </w:tc>
      </w:tr>
      <w:tr w:rsidR="00B36314" w:rsidRPr="002C141F" w14:paraId="2CEBB5FE"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A09C12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GAZ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344443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4CF9073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8965C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B603DA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62A32A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171.766.564,79</w:t>
            </w:r>
          </w:p>
        </w:tc>
        <w:tc>
          <w:tcPr>
            <w:tcW w:w="992" w:type="dxa"/>
            <w:tcBorders>
              <w:top w:val="nil"/>
              <w:left w:val="nil"/>
              <w:bottom w:val="single" w:sz="4" w:space="0" w:color="D3D3D3"/>
              <w:right w:val="single" w:sz="4" w:space="0" w:color="D3D3D3"/>
            </w:tcBorders>
            <w:shd w:val="clear" w:color="auto" w:fill="auto"/>
            <w:vAlign w:val="center"/>
            <w:hideMark/>
          </w:tcPr>
          <w:p w14:paraId="1BE5AA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1.489.725,76</w:t>
            </w:r>
          </w:p>
        </w:tc>
        <w:tc>
          <w:tcPr>
            <w:tcW w:w="1418" w:type="dxa"/>
            <w:tcBorders>
              <w:top w:val="nil"/>
              <w:left w:val="nil"/>
              <w:bottom w:val="single" w:sz="4" w:space="0" w:color="D3D3D3"/>
              <w:right w:val="single" w:sz="4" w:space="0" w:color="D3D3D3"/>
            </w:tcBorders>
            <w:shd w:val="clear" w:color="auto" w:fill="auto"/>
            <w:vAlign w:val="center"/>
            <w:hideMark/>
          </w:tcPr>
          <w:p w14:paraId="54DA13E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D3AFA7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AA73D6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173.256.290,55</w:t>
            </w:r>
          </w:p>
        </w:tc>
      </w:tr>
      <w:tr w:rsidR="00B36314" w:rsidRPr="002C141F" w14:paraId="6459D52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9B1AAB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KAPADOKYA GAZ DAĞITIM A.Ş.</w:t>
            </w:r>
          </w:p>
        </w:tc>
        <w:tc>
          <w:tcPr>
            <w:tcW w:w="993" w:type="dxa"/>
            <w:tcBorders>
              <w:top w:val="nil"/>
              <w:left w:val="nil"/>
              <w:bottom w:val="single" w:sz="4" w:space="0" w:color="D3D3D3"/>
              <w:right w:val="single" w:sz="4" w:space="0" w:color="D3D3D3"/>
            </w:tcBorders>
            <w:shd w:val="clear" w:color="708090" w:fill="708090"/>
            <w:vAlign w:val="center"/>
            <w:hideMark/>
          </w:tcPr>
          <w:p w14:paraId="5FEFE9D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1EB3E3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8BDAA2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F35778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1375C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1.799.375,48</w:t>
            </w:r>
          </w:p>
        </w:tc>
        <w:tc>
          <w:tcPr>
            <w:tcW w:w="992" w:type="dxa"/>
            <w:tcBorders>
              <w:top w:val="nil"/>
              <w:left w:val="nil"/>
              <w:bottom w:val="single" w:sz="4" w:space="0" w:color="D3D3D3"/>
              <w:right w:val="single" w:sz="4" w:space="0" w:color="D3D3D3"/>
            </w:tcBorders>
            <w:shd w:val="clear" w:color="auto" w:fill="auto"/>
            <w:vAlign w:val="center"/>
            <w:hideMark/>
          </w:tcPr>
          <w:p w14:paraId="73DD8D6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25.129.345,27</w:t>
            </w:r>
          </w:p>
        </w:tc>
        <w:tc>
          <w:tcPr>
            <w:tcW w:w="1418" w:type="dxa"/>
            <w:tcBorders>
              <w:top w:val="nil"/>
              <w:left w:val="nil"/>
              <w:bottom w:val="single" w:sz="4" w:space="0" w:color="D3D3D3"/>
              <w:right w:val="single" w:sz="4" w:space="0" w:color="D3D3D3"/>
            </w:tcBorders>
            <w:shd w:val="clear" w:color="auto" w:fill="auto"/>
            <w:vAlign w:val="center"/>
            <w:hideMark/>
          </w:tcPr>
          <w:p w14:paraId="1585A91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89.308.601,42</w:t>
            </w:r>
          </w:p>
        </w:tc>
        <w:tc>
          <w:tcPr>
            <w:tcW w:w="1134" w:type="dxa"/>
            <w:tcBorders>
              <w:top w:val="nil"/>
              <w:left w:val="nil"/>
              <w:bottom w:val="single" w:sz="4" w:space="0" w:color="D3D3D3"/>
              <w:right w:val="single" w:sz="4" w:space="0" w:color="D3D3D3"/>
            </w:tcBorders>
            <w:shd w:val="clear" w:color="auto" w:fill="auto"/>
            <w:vAlign w:val="center"/>
            <w:hideMark/>
          </w:tcPr>
          <w:p w14:paraId="43B5A68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9.695.511,71</w:t>
            </w:r>
          </w:p>
        </w:tc>
        <w:tc>
          <w:tcPr>
            <w:tcW w:w="1559" w:type="dxa"/>
            <w:tcBorders>
              <w:top w:val="nil"/>
              <w:left w:val="nil"/>
              <w:bottom w:val="single" w:sz="4" w:space="0" w:color="D3D3D3"/>
              <w:right w:val="single" w:sz="4" w:space="0" w:color="D3D3D3"/>
            </w:tcBorders>
            <w:shd w:val="clear" w:color="708090" w:fill="708090"/>
            <w:vAlign w:val="center"/>
            <w:hideMark/>
          </w:tcPr>
          <w:p w14:paraId="2AC1B56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125.932.833,87</w:t>
            </w:r>
          </w:p>
        </w:tc>
      </w:tr>
      <w:tr w:rsidR="00B36314" w:rsidRPr="002C141F" w14:paraId="512703CB"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553796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KARAMAN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E66749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B9463F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6CC6FD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EAAAC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4A54AF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23.028.634,99</w:t>
            </w:r>
          </w:p>
        </w:tc>
        <w:tc>
          <w:tcPr>
            <w:tcW w:w="992" w:type="dxa"/>
            <w:tcBorders>
              <w:top w:val="nil"/>
              <w:left w:val="nil"/>
              <w:bottom w:val="single" w:sz="4" w:space="0" w:color="D3D3D3"/>
              <w:right w:val="single" w:sz="4" w:space="0" w:color="D3D3D3"/>
            </w:tcBorders>
            <w:shd w:val="clear" w:color="auto" w:fill="auto"/>
            <w:vAlign w:val="center"/>
            <w:hideMark/>
          </w:tcPr>
          <w:p w14:paraId="4439969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11.350.927,71</w:t>
            </w:r>
          </w:p>
        </w:tc>
        <w:tc>
          <w:tcPr>
            <w:tcW w:w="1418" w:type="dxa"/>
            <w:tcBorders>
              <w:top w:val="nil"/>
              <w:left w:val="nil"/>
              <w:bottom w:val="single" w:sz="4" w:space="0" w:color="D3D3D3"/>
              <w:right w:val="single" w:sz="4" w:space="0" w:color="D3D3D3"/>
            </w:tcBorders>
            <w:shd w:val="clear" w:color="auto" w:fill="auto"/>
            <w:vAlign w:val="center"/>
            <w:hideMark/>
          </w:tcPr>
          <w:p w14:paraId="7052BC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43.735.127,86</w:t>
            </w:r>
          </w:p>
        </w:tc>
        <w:tc>
          <w:tcPr>
            <w:tcW w:w="1134" w:type="dxa"/>
            <w:tcBorders>
              <w:top w:val="nil"/>
              <w:left w:val="nil"/>
              <w:bottom w:val="single" w:sz="4" w:space="0" w:color="D3D3D3"/>
              <w:right w:val="single" w:sz="4" w:space="0" w:color="D3D3D3"/>
            </w:tcBorders>
            <w:shd w:val="clear" w:color="auto" w:fill="auto"/>
            <w:vAlign w:val="center"/>
            <w:hideMark/>
          </w:tcPr>
          <w:p w14:paraId="31147E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517.359,10</w:t>
            </w:r>
          </w:p>
        </w:tc>
        <w:tc>
          <w:tcPr>
            <w:tcW w:w="1559" w:type="dxa"/>
            <w:tcBorders>
              <w:top w:val="nil"/>
              <w:left w:val="nil"/>
              <w:bottom w:val="single" w:sz="4" w:space="0" w:color="D3D3D3"/>
              <w:right w:val="single" w:sz="4" w:space="0" w:color="D3D3D3"/>
            </w:tcBorders>
            <w:shd w:val="clear" w:color="708090" w:fill="708090"/>
            <w:vAlign w:val="center"/>
            <w:hideMark/>
          </w:tcPr>
          <w:p w14:paraId="7A3EAAA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78.632.049,65</w:t>
            </w:r>
          </w:p>
        </w:tc>
      </w:tr>
      <w:tr w:rsidR="00B36314" w:rsidRPr="002C141F" w14:paraId="2870FB13"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0C9654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ENERYA KONYA GAZ DAĞITIM A.Ş.</w:t>
            </w:r>
          </w:p>
        </w:tc>
        <w:tc>
          <w:tcPr>
            <w:tcW w:w="993" w:type="dxa"/>
            <w:tcBorders>
              <w:top w:val="nil"/>
              <w:left w:val="nil"/>
              <w:bottom w:val="single" w:sz="4" w:space="0" w:color="D3D3D3"/>
              <w:right w:val="single" w:sz="4" w:space="0" w:color="D3D3D3"/>
            </w:tcBorders>
            <w:shd w:val="clear" w:color="708090" w:fill="708090"/>
            <w:vAlign w:val="center"/>
            <w:hideMark/>
          </w:tcPr>
          <w:p w14:paraId="293F292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71AF7F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0A7920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79AD5F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A0F250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18.940.817,97</w:t>
            </w:r>
          </w:p>
        </w:tc>
        <w:tc>
          <w:tcPr>
            <w:tcW w:w="992" w:type="dxa"/>
            <w:tcBorders>
              <w:top w:val="nil"/>
              <w:left w:val="nil"/>
              <w:bottom w:val="single" w:sz="4" w:space="0" w:color="D3D3D3"/>
              <w:right w:val="single" w:sz="4" w:space="0" w:color="D3D3D3"/>
            </w:tcBorders>
            <w:shd w:val="clear" w:color="auto" w:fill="auto"/>
            <w:vAlign w:val="center"/>
            <w:hideMark/>
          </w:tcPr>
          <w:p w14:paraId="220C04D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118.044.162,12</w:t>
            </w:r>
          </w:p>
        </w:tc>
        <w:tc>
          <w:tcPr>
            <w:tcW w:w="1418" w:type="dxa"/>
            <w:tcBorders>
              <w:top w:val="nil"/>
              <w:left w:val="nil"/>
              <w:bottom w:val="single" w:sz="4" w:space="0" w:color="D3D3D3"/>
              <w:right w:val="single" w:sz="4" w:space="0" w:color="D3D3D3"/>
            </w:tcBorders>
            <w:shd w:val="clear" w:color="auto" w:fill="auto"/>
            <w:vAlign w:val="center"/>
            <w:hideMark/>
          </w:tcPr>
          <w:p w14:paraId="42216AC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363.842.472,36</w:t>
            </w:r>
          </w:p>
        </w:tc>
        <w:tc>
          <w:tcPr>
            <w:tcW w:w="1134" w:type="dxa"/>
            <w:tcBorders>
              <w:top w:val="nil"/>
              <w:left w:val="nil"/>
              <w:bottom w:val="single" w:sz="4" w:space="0" w:color="D3D3D3"/>
              <w:right w:val="single" w:sz="4" w:space="0" w:color="D3D3D3"/>
            </w:tcBorders>
            <w:shd w:val="clear" w:color="auto" w:fill="auto"/>
            <w:vAlign w:val="center"/>
            <w:hideMark/>
          </w:tcPr>
          <w:p w14:paraId="170AAF5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FF4411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500.827.452,45</w:t>
            </w:r>
          </w:p>
        </w:tc>
      </w:tr>
      <w:tr w:rsidR="00B36314" w:rsidRPr="002C141F" w14:paraId="67E3235F"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15CCFD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ENGİE ENERJİ TİCARET VE PAZARLAMA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09E069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3970353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0B533D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292FBA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CC03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29.326.852,80</w:t>
            </w:r>
          </w:p>
        </w:tc>
        <w:tc>
          <w:tcPr>
            <w:tcW w:w="992" w:type="dxa"/>
            <w:tcBorders>
              <w:top w:val="nil"/>
              <w:left w:val="nil"/>
              <w:bottom w:val="single" w:sz="4" w:space="0" w:color="D3D3D3"/>
              <w:right w:val="single" w:sz="4" w:space="0" w:color="D3D3D3"/>
            </w:tcBorders>
            <w:shd w:val="clear" w:color="auto" w:fill="auto"/>
            <w:vAlign w:val="center"/>
            <w:hideMark/>
          </w:tcPr>
          <w:p w14:paraId="1CA60E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995E35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640833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3F778D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29.326.852,80</w:t>
            </w:r>
          </w:p>
        </w:tc>
      </w:tr>
      <w:tr w:rsidR="00B36314" w:rsidRPr="002C141F" w14:paraId="56519B82"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FD0E2D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ERDGAZ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B9BC24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0177F12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16B788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2FC9E1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049370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125.446.818,00</w:t>
            </w:r>
          </w:p>
        </w:tc>
        <w:tc>
          <w:tcPr>
            <w:tcW w:w="992" w:type="dxa"/>
            <w:tcBorders>
              <w:top w:val="nil"/>
              <w:left w:val="nil"/>
              <w:bottom w:val="single" w:sz="4" w:space="0" w:color="D3D3D3"/>
              <w:right w:val="single" w:sz="4" w:space="0" w:color="D3D3D3"/>
            </w:tcBorders>
            <w:shd w:val="clear" w:color="auto" w:fill="auto"/>
            <w:vAlign w:val="center"/>
            <w:hideMark/>
          </w:tcPr>
          <w:p w14:paraId="43D04E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5.082.213,92</w:t>
            </w:r>
          </w:p>
        </w:tc>
        <w:tc>
          <w:tcPr>
            <w:tcW w:w="1418" w:type="dxa"/>
            <w:tcBorders>
              <w:top w:val="nil"/>
              <w:left w:val="nil"/>
              <w:bottom w:val="single" w:sz="4" w:space="0" w:color="D3D3D3"/>
              <w:right w:val="single" w:sz="4" w:space="0" w:color="D3D3D3"/>
            </w:tcBorders>
            <w:shd w:val="clear" w:color="auto" w:fill="auto"/>
            <w:vAlign w:val="center"/>
            <w:hideMark/>
          </w:tcPr>
          <w:p w14:paraId="295E5C0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23FD78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5.800.444,00</w:t>
            </w:r>
          </w:p>
        </w:tc>
        <w:tc>
          <w:tcPr>
            <w:tcW w:w="1559" w:type="dxa"/>
            <w:tcBorders>
              <w:top w:val="nil"/>
              <w:left w:val="nil"/>
              <w:bottom w:val="single" w:sz="4" w:space="0" w:color="D3D3D3"/>
              <w:right w:val="single" w:sz="4" w:space="0" w:color="D3D3D3"/>
            </w:tcBorders>
            <w:shd w:val="clear" w:color="708090" w:fill="708090"/>
            <w:vAlign w:val="center"/>
            <w:hideMark/>
          </w:tcPr>
          <w:p w14:paraId="4E16A8A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136.329.475,92</w:t>
            </w:r>
          </w:p>
        </w:tc>
      </w:tr>
      <w:tr w:rsidR="00B36314" w:rsidRPr="002C141F" w14:paraId="3FEBE22B"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3C7BFF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xml:space="preserve">ERZURUM ENERJİ ÜRETİM DAĞITIM DOĞALGAZ PETROL </w:t>
            </w:r>
            <w:r w:rsidRPr="002C141F">
              <w:rPr>
                <w:rFonts w:ascii="Tahoma" w:eastAsia="Times New Roman" w:hAnsi="Tahoma" w:cs="Tahoma"/>
                <w:b/>
                <w:bCs/>
                <w:color w:val="FFFFFF"/>
                <w:sz w:val="16"/>
                <w:szCs w:val="16"/>
                <w:lang w:val="en-US" w:eastAsia="tr-TR"/>
              </w:rPr>
              <w:lastRenderedPageBreak/>
              <w:t>METAL TAŞIMACILIK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11B41B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CNG License</w:t>
            </w:r>
          </w:p>
        </w:tc>
        <w:tc>
          <w:tcPr>
            <w:tcW w:w="1559" w:type="dxa"/>
            <w:tcBorders>
              <w:top w:val="nil"/>
              <w:left w:val="nil"/>
              <w:bottom w:val="single" w:sz="4" w:space="0" w:color="D3D3D3"/>
              <w:right w:val="single" w:sz="4" w:space="0" w:color="D3D3D3"/>
            </w:tcBorders>
            <w:shd w:val="clear" w:color="auto" w:fill="auto"/>
            <w:vAlign w:val="center"/>
            <w:hideMark/>
          </w:tcPr>
          <w:p w14:paraId="3DB5CA8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228437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DAFECB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118F7D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5E87E9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1.193.526,55</w:t>
            </w:r>
          </w:p>
        </w:tc>
        <w:tc>
          <w:tcPr>
            <w:tcW w:w="1418" w:type="dxa"/>
            <w:tcBorders>
              <w:top w:val="nil"/>
              <w:left w:val="nil"/>
              <w:bottom w:val="single" w:sz="4" w:space="0" w:color="D3D3D3"/>
              <w:right w:val="single" w:sz="4" w:space="0" w:color="D3D3D3"/>
            </w:tcBorders>
            <w:shd w:val="clear" w:color="auto" w:fill="auto"/>
            <w:vAlign w:val="center"/>
            <w:hideMark/>
          </w:tcPr>
          <w:p w14:paraId="734C78D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57C5773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D7C984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1.193.526,55</w:t>
            </w:r>
          </w:p>
        </w:tc>
      </w:tr>
      <w:tr w:rsidR="00B36314" w:rsidRPr="002C141F" w14:paraId="6C11CBD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75072C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ESGAZ ESKİŞEHİR ŞEHİRİÇİ DOĞAL GAZ DAĞITIM TİCARET VE TAAH.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450DA8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6CDBF50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D552A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75F5DD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0A0D05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28.825.879,00</w:t>
            </w:r>
          </w:p>
        </w:tc>
        <w:tc>
          <w:tcPr>
            <w:tcW w:w="992" w:type="dxa"/>
            <w:tcBorders>
              <w:top w:val="nil"/>
              <w:left w:val="nil"/>
              <w:bottom w:val="single" w:sz="4" w:space="0" w:color="D3D3D3"/>
              <w:right w:val="single" w:sz="4" w:space="0" w:color="D3D3D3"/>
            </w:tcBorders>
            <w:shd w:val="clear" w:color="auto" w:fill="auto"/>
            <w:vAlign w:val="center"/>
            <w:hideMark/>
          </w:tcPr>
          <w:p w14:paraId="3465400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64.194.370,45</w:t>
            </w:r>
          </w:p>
        </w:tc>
        <w:tc>
          <w:tcPr>
            <w:tcW w:w="1418" w:type="dxa"/>
            <w:tcBorders>
              <w:top w:val="nil"/>
              <w:left w:val="nil"/>
              <w:bottom w:val="single" w:sz="4" w:space="0" w:color="D3D3D3"/>
              <w:right w:val="single" w:sz="4" w:space="0" w:color="D3D3D3"/>
            </w:tcBorders>
            <w:shd w:val="clear" w:color="auto" w:fill="auto"/>
            <w:vAlign w:val="center"/>
            <w:hideMark/>
          </w:tcPr>
          <w:p w14:paraId="2B56C6C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295.516.649,88</w:t>
            </w:r>
          </w:p>
        </w:tc>
        <w:tc>
          <w:tcPr>
            <w:tcW w:w="1134" w:type="dxa"/>
            <w:tcBorders>
              <w:top w:val="nil"/>
              <w:left w:val="nil"/>
              <w:bottom w:val="single" w:sz="4" w:space="0" w:color="D3D3D3"/>
              <w:right w:val="single" w:sz="4" w:space="0" w:color="D3D3D3"/>
            </w:tcBorders>
            <w:shd w:val="clear" w:color="auto" w:fill="auto"/>
            <w:vAlign w:val="center"/>
            <w:hideMark/>
          </w:tcPr>
          <w:p w14:paraId="3B15A5E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889DDE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388.536.899,33</w:t>
            </w:r>
          </w:p>
        </w:tc>
      </w:tr>
      <w:tr w:rsidR="00B36314" w:rsidRPr="002C141F" w14:paraId="4B149AEC"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1C4EAE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EWE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A74F2B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738F486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ADA12C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B102BE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670DFD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639.188.880,06</w:t>
            </w:r>
          </w:p>
        </w:tc>
        <w:tc>
          <w:tcPr>
            <w:tcW w:w="992" w:type="dxa"/>
            <w:tcBorders>
              <w:top w:val="nil"/>
              <w:left w:val="nil"/>
              <w:bottom w:val="single" w:sz="4" w:space="0" w:color="D3D3D3"/>
              <w:right w:val="single" w:sz="4" w:space="0" w:color="D3D3D3"/>
            </w:tcBorders>
            <w:shd w:val="clear" w:color="auto" w:fill="auto"/>
            <w:vAlign w:val="center"/>
            <w:hideMark/>
          </w:tcPr>
          <w:p w14:paraId="2347E11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1793331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51B6C8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81FE80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639.188.880,06</w:t>
            </w:r>
          </w:p>
        </w:tc>
      </w:tr>
      <w:tr w:rsidR="00B36314" w:rsidRPr="002C141F" w14:paraId="164989EF"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08835C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FİDAN GAZ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348448F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51F1248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B13D46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2C7EFB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B45500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91.093,50</w:t>
            </w:r>
          </w:p>
        </w:tc>
        <w:tc>
          <w:tcPr>
            <w:tcW w:w="992" w:type="dxa"/>
            <w:tcBorders>
              <w:top w:val="nil"/>
              <w:left w:val="nil"/>
              <w:bottom w:val="single" w:sz="4" w:space="0" w:color="D3D3D3"/>
              <w:right w:val="single" w:sz="4" w:space="0" w:color="D3D3D3"/>
            </w:tcBorders>
            <w:shd w:val="clear" w:color="auto" w:fill="auto"/>
            <w:vAlign w:val="center"/>
            <w:hideMark/>
          </w:tcPr>
          <w:p w14:paraId="6D1CB82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01D150D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5617031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BDDC7D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91.093,50</w:t>
            </w:r>
          </w:p>
        </w:tc>
      </w:tr>
      <w:tr w:rsidR="00B36314" w:rsidRPr="002C141F" w14:paraId="20A29013"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E3D5A1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GAZDAŞ GAZİANTEP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2B5C3A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2209A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122.280,21</w:t>
            </w:r>
          </w:p>
        </w:tc>
        <w:tc>
          <w:tcPr>
            <w:tcW w:w="1276" w:type="dxa"/>
            <w:tcBorders>
              <w:top w:val="nil"/>
              <w:left w:val="nil"/>
              <w:bottom w:val="single" w:sz="4" w:space="0" w:color="D3D3D3"/>
              <w:right w:val="single" w:sz="4" w:space="0" w:color="D3D3D3"/>
            </w:tcBorders>
            <w:shd w:val="clear" w:color="auto" w:fill="auto"/>
            <w:vAlign w:val="center"/>
            <w:hideMark/>
          </w:tcPr>
          <w:p w14:paraId="37E0FF8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DB7943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4.757.942,84</w:t>
            </w:r>
          </w:p>
        </w:tc>
        <w:tc>
          <w:tcPr>
            <w:tcW w:w="992" w:type="dxa"/>
            <w:tcBorders>
              <w:top w:val="nil"/>
              <w:left w:val="nil"/>
              <w:bottom w:val="single" w:sz="4" w:space="0" w:color="D3D3D3"/>
              <w:right w:val="single" w:sz="4" w:space="0" w:color="D3D3D3"/>
            </w:tcBorders>
            <w:shd w:val="clear" w:color="auto" w:fill="auto"/>
            <w:vAlign w:val="center"/>
            <w:hideMark/>
          </w:tcPr>
          <w:p w14:paraId="16BDFF5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7.674.597,49</w:t>
            </w:r>
          </w:p>
        </w:tc>
        <w:tc>
          <w:tcPr>
            <w:tcW w:w="992" w:type="dxa"/>
            <w:tcBorders>
              <w:top w:val="nil"/>
              <w:left w:val="nil"/>
              <w:bottom w:val="single" w:sz="4" w:space="0" w:color="D3D3D3"/>
              <w:right w:val="single" w:sz="4" w:space="0" w:color="D3D3D3"/>
            </w:tcBorders>
            <w:shd w:val="clear" w:color="auto" w:fill="auto"/>
            <w:vAlign w:val="center"/>
            <w:hideMark/>
          </w:tcPr>
          <w:p w14:paraId="11F95BA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64.932.299,32</w:t>
            </w:r>
          </w:p>
        </w:tc>
        <w:tc>
          <w:tcPr>
            <w:tcW w:w="1418" w:type="dxa"/>
            <w:tcBorders>
              <w:top w:val="nil"/>
              <w:left w:val="nil"/>
              <w:bottom w:val="single" w:sz="4" w:space="0" w:color="D3D3D3"/>
              <w:right w:val="single" w:sz="4" w:space="0" w:color="D3D3D3"/>
            </w:tcBorders>
            <w:shd w:val="clear" w:color="auto" w:fill="auto"/>
            <w:vAlign w:val="center"/>
            <w:hideMark/>
          </w:tcPr>
          <w:p w14:paraId="263E3E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216.075.905,55</w:t>
            </w:r>
          </w:p>
        </w:tc>
        <w:tc>
          <w:tcPr>
            <w:tcW w:w="1134" w:type="dxa"/>
            <w:tcBorders>
              <w:top w:val="nil"/>
              <w:left w:val="nil"/>
              <w:bottom w:val="single" w:sz="4" w:space="0" w:color="D3D3D3"/>
              <w:right w:val="single" w:sz="4" w:space="0" w:color="D3D3D3"/>
            </w:tcBorders>
            <w:shd w:val="clear" w:color="auto" w:fill="auto"/>
            <w:vAlign w:val="center"/>
            <w:hideMark/>
          </w:tcPr>
          <w:p w14:paraId="3D0116D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DD5080B"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293.563.025,42</w:t>
            </w:r>
          </w:p>
        </w:tc>
      </w:tr>
      <w:tr w:rsidR="00B36314" w:rsidRPr="002C141F" w14:paraId="30BC0DF7"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77DE8F8"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GAZPORT DOĞALGAZ TOPTAN SATIŞ TİCARET VE SANAYİ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545F312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62EEAFA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95.917.160,55</w:t>
            </w:r>
          </w:p>
        </w:tc>
        <w:tc>
          <w:tcPr>
            <w:tcW w:w="1276" w:type="dxa"/>
            <w:tcBorders>
              <w:top w:val="nil"/>
              <w:left w:val="nil"/>
              <w:bottom w:val="single" w:sz="4" w:space="0" w:color="D3D3D3"/>
              <w:right w:val="single" w:sz="4" w:space="0" w:color="D3D3D3"/>
            </w:tcBorders>
            <w:shd w:val="clear" w:color="auto" w:fill="auto"/>
            <w:vAlign w:val="center"/>
            <w:hideMark/>
          </w:tcPr>
          <w:p w14:paraId="79D5F38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FED96E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3.980.928,30</w:t>
            </w:r>
          </w:p>
        </w:tc>
        <w:tc>
          <w:tcPr>
            <w:tcW w:w="992" w:type="dxa"/>
            <w:tcBorders>
              <w:top w:val="nil"/>
              <w:left w:val="nil"/>
              <w:bottom w:val="single" w:sz="4" w:space="0" w:color="D3D3D3"/>
              <w:right w:val="single" w:sz="4" w:space="0" w:color="D3D3D3"/>
            </w:tcBorders>
            <w:shd w:val="clear" w:color="auto" w:fill="auto"/>
            <w:vAlign w:val="center"/>
            <w:hideMark/>
          </w:tcPr>
          <w:p w14:paraId="78C21F2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227.907.021,45</w:t>
            </w:r>
          </w:p>
        </w:tc>
        <w:tc>
          <w:tcPr>
            <w:tcW w:w="992" w:type="dxa"/>
            <w:tcBorders>
              <w:top w:val="nil"/>
              <w:left w:val="nil"/>
              <w:bottom w:val="single" w:sz="4" w:space="0" w:color="D3D3D3"/>
              <w:right w:val="single" w:sz="4" w:space="0" w:color="D3D3D3"/>
            </w:tcBorders>
            <w:shd w:val="clear" w:color="auto" w:fill="auto"/>
            <w:vAlign w:val="center"/>
            <w:hideMark/>
          </w:tcPr>
          <w:p w14:paraId="4A32578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7.418.229,93</w:t>
            </w:r>
          </w:p>
        </w:tc>
        <w:tc>
          <w:tcPr>
            <w:tcW w:w="1418" w:type="dxa"/>
            <w:tcBorders>
              <w:top w:val="nil"/>
              <w:left w:val="nil"/>
              <w:bottom w:val="single" w:sz="4" w:space="0" w:color="D3D3D3"/>
              <w:right w:val="single" w:sz="4" w:space="0" w:color="D3D3D3"/>
            </w:tcBorders>
            <w:shd w:val="clear" w:color="auto" w:fill="auto"/>
            <w:vAlign w:val="center"/>
            <w:hideMark/>
          </w:tcPr>
          <w:p w14:paraId="0855157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326136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6C3630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335.223.340,23</w:t>
            </w:r>
          </w:p>
        </w:tc>
      </w:tr>
      <w:tr w:rsidR="00B36314" w:rsidRPr="002C141F" w14:paraId="4F7C5315"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9709C9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GİTAŞ GAZ İŞLETMELERİ TAŞIMACILIK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033265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3553A6C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5314CA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F57476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562.046,34</w:t>
            </w:r>
          </w:p>
        </w:tc>
        <w:tc>
          <w:tcPr>
            <w:tcW w:w="992" w:type="dxa"/>
            <w:tcBorders>
              <w:top w:val="nil"/>
              <w:left w:val="nil"/>
              <w:bottom w:val="single" w:sz="4" w:space="0" w:color="D3D3D3"/>
              <w:right w:val="single" w:sz="4" w:space="0" w:color="D3D3D3"/>
            </w:tcBorders>
            <w:shd w:val="clear" w:color="auto" w:fill="auto"/>
            <w:vAlign w:val="center"/>
            <w:hideMark/>
          </w:tcPr>
          <w:p w14:paraId="425B7A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3.929.231,29</w:t>
            </w:r>
          </w:p>
        </w:tc>
        <w:tc>
          <w:tcPr>
            <w:tcW w:w="992" w:type="dxa"/>
            <w:tcBorders>
              <w:top w:val="nil"/>
              <w:left w:val="nil"/>
              <w:bottom w:val="single" w:sz="4" w:space="0" w:color="D3D3D3"/>
              <w:right w:val="single" w:sz="4" w:space="0" w:color="D3D3D3"/>
            </w:tcBorders>
            <w:shd w:val="clear" w:color="auto" w:fill="auto"/>
            <w:vAlign w:val="center"/>
            <w:hideMark/>
          </w:tcPr>
          <w:p w14:paraId="4A7E68D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6E899F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30AE761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FF4701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4.491.277,62</w:t>
            </w:r>
          </w:p>
        </w:tc>
      </w:tr>
      <w:tr w:rsidR="00B36314" w:rsidRPr="002C141F" w14:paraId="47E55C8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F8C1FB9"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GLOBAL MADEN DOĞALGAZ PETROL VE KİMYA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DA9E6E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2A0C1E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E0B89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5.231.898,97</w:t>
            </w:r>
          </w:p>
        </w:tc>
        <w:tc>
          <w:tcPr>
            <w:tcW w:w="992" w:type="dxa"/>
            <w:tcBorders>
              <w:top w:val="nil"/>
              <w:left w:val="nil"/>
              <w:bottom w:val="single" w:sz="4" w:space="0" w:color="D3D3D3"/>
              <w:right w:val="single" w:sz="4" w:space="0" w:color="D3D3D3"/>
            </w:tcBorders>
            <w:shd w:val="clear" w:color="auto" w:fill="auto"/>
            <w:vAlign w:val="center"/>
            <w:hideMark/>
          </w:tcPr>
          <w:p w14:paraId="0BB1275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63E96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18.830.770,59</w:t>
            </w:r>
          </w:p>
        </w:tc>
        <w:tc>
          <w:tcPr>
            <w:tcW w:w="992" w:type="dxa"/>
            <w:tcBorders>
              <w:top w:val="nil"/>
              <w:left w:val="nil"/>
              <w:bottom w:val="single" w:sz="4" w:space="0" w:color="D3D3D3"/>
              <w:right w:val="single" w:sz="4" w:space="0" w:color="D3D3D3"/>
            </w:tcBorders>
            <w:shd w:val="clear" w:color="auto" w:fill="auto"/>
            <w:vAlign w:val="center"/>
            <w:hideMark/>
          </w:tcPr>
          <w:p w14:paraId="4A1D0C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576C698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7519AEF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55B3AA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24.062.669,56</w:t>
            </w:r>
          </w:p>
        </w:tc>
      </w:tr>
      <w:tr w:rsidR="00B36314" w:rsidRPr="002C141F" w14:paraId="6DD6980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51A79E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GUNVOR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3C2B5B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7FC1BC1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659A8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89A8C2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C00A45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59.226.855,84</w:t>
            </w:r>
          </w:p>
        </w:tc>
        <w:tc>
          <w:tcPr>
            <w:tcW w:w="992" w:type="dxa"/>
            <w:tcBorders>
              <w:top w:val="nil"/>
              <w:left w:val="nil"/>
              <w:bottom w:val="single" w:sz="4" w:space="0" w:color="D3D3D3"/>
              <w:right w:val="single" w:sz="4" w:space="0" w:color="D3D3D3"/>
            </w:tcBorders>
            <w:shd w:val="clear" w:color="auto" w:fill="auto"/>
            <w:vAlign w:val="center"/>
            <w:hideMark/>
          </w:tcPr>
          <w:p w14:paraId="1FAE741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02A8EE0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25BF46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36080C8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59.226.855,84</w:t>
            </w:r>
          </w:p>
        </w:tc>
      </w:tr>
      <w:tr w:rsidR="00B36314" w:rsidRPr="002C141F" w14:paraId="71D98B35" w14:textId="77777777"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C93025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HABAŞ SINAİ VE TIBBİ GAZLAR İSTİHSAL ENDÜSTRİSİ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ECE57B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1D07EE9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458A19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73B36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5B6261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3.837.728,50</w:t>
            </w:r>
          </w:p>
        </w:tc>
        <w:tc>
          <w:tcPr>
            <w:tcW w:w="992" w:type="dxa"/>
            <w:tcBorders>
              <w:top w:val="nil"/>
              <w:left w:val="nil"/>
              <w:bottom w:val="single" w:sz="4" w:space="0" w:color="D3D3D3"/>
              <w:right w:val="single" w:sz="4" w:space="0" w:color="D3D3D3"/>
            </w:tcBorders>
            <w:shd w:val="clear" w:color="auto" w:fill="auto"/>
            <w:vAlign w:val="center"/>
            <w:hideMark/>
          </w:tcPr>
          <w:p w14:paraId="17E028F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506.551,50</w:t>
            </w:r>
          </w:p>
        </w:tc>
        <w:tc>
          <w:tcPr>
            <w:tcW w:w="1418" w:type="dxa"/>
            <w:tcBorders>
              <w:top w:val="nil"/>
              <w:left w:val="nil"/>
              <w:bottom w:val="single" w:sz="4" w:space="0" w:color="D3D3D3"/>
              <w:right w:val="single" w:sz="4" w:space="0" w:color="D3D3D3"/>
            </w:tcBorders>
            <w:shd w:val="clear" w:color="auto" w:fill="auto"/>
            <w:vAlign w:val="center"/>
            <w:hideMark/>
          </w:tcPr>
          <w:p w14:paraId="0D90085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10.800,00</w:t>
            </w:r>
          </w:p>
        </w:tc>
        <w:tc>
          <w:tcPr>
            <w:tcW w:w="1134" w:type="dxa"/>
            <w:tcBorders>
              <w:top w:val="nil"/>
              <w:left w:val="nil"/>
              <w:bottom w:val="single" w:sz="4" w:space="0" w:color="D3D3D3"/>
              <w:right w:val="single" w:sz="4" w:space="0" w:color="D3D3D3"/>
            </w:tcBorders>
            <w:shd w:val="clear" w:color="auto" w:fill="auto"/>
            <w:vAlign w:val="center"/>
            <w:hideMark/>
          </w:tcPr>
          <w:p w14:paraId="699D849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253.858,00</w:t>
            </w:r>
          </w:p>
        </w:tc>
        <w:tc>
          <w:tcPr>
            <w:tcW w:w="1559" w:type="dxa"/>
            <w:tcBorders>
              <w:top w:val="nil"/>
              <w:left w:val="nil"/>
              <w:bottom w:val="single" w:sz="4" w:space="0" w:color="D3D3D3"/>
              <w:right w:val="single" w:sz="4" w:space="0" w:color="D3D3D3"/>
            </w:tcBorders>
            <w:shd w:val="clear" w:color="708090" w:fill="708090"/>
            <w:vAlign w:val="center"/>
            <w:hideMark/>
          </w:tcPr>
          <w:p w14:paraId="5AF4868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4.608.938,00</w:t>
            </w:r>
          </w:p>
        </w:tc>
      </w:tr>
      <w:tr w:rsidR="00B36314" w:rsidRPr="002C141F" w14:paraId="197217A7" w14:textId="77777777"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14:paraId="41BE69D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p>
        </w:tc>
        <w:tc>
          <w:tcPr>
            <w:tcW w:w="993" w:type="dxa"/>
            <w:tcBorders>
              <w:top w:val="nil"/>
              <w:left w:val="nil"/>
              <w:bottom w:val="single" w:sz="4" w:space="0" w:color="D3D3D3"/>
              <w:right w:val="single" w:sz="4" w:space="0" w:color="D3D3D3"/>
            </w:tcBorders>
            <w:shd w:val="clear" w:color="708090" w:fill="708090"/>
            <w:vAlign w:val="center"/>
            <w:hideMark/>
          </w:tcPr>
          <w:p w14:paraId="40F015A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557AB3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F3AAD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92F78F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D3FD4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52.205.075,00</w:t>
            </w:r>
          </w:p>
        </w:tc>
        <w:tc>
          <w:tcPr>
            <w:tcW w:w="992" w:type="dxa"/>
            <w:tcBorders>
              <w:top w:val="nil"/>
              <w:left w:val="nil"/>
              <w:bottom w:val="single" w:sz="4" w:space="0" w:color="D3D3D3"/>
              <w:right w:val="single" w:sz="4" w:space="0" w:color="D3D3D3"/>
            </w:tcBorders>
            <w:shd w:val="clear" w:color="auto" w:fill="auto"/>
            <w:vAlign w:val="center"/>
            <w:hideMark/>
          </w:tcPr>
          <w:p w14:paraId="74D848F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10.251.822,00</w:t>
            </w:r>
          </w:p>
        </w:tc>
        <w:tc>
          <w:tcPr>
            <w:tcW w:w="1418" w:type="dxa"/>
            <w:tcBorders>
              <w:top w:val="nil"/>
              <w:left w:val="nil"/>
              <w:bottom w:val="single" w:sz="4" w:space="0" w:color="D3D3D3"/>
              <w:right w:val="single" w:sz="4" w:space="0" w:color="D3D3D3"/>
            </w:tcBorders>
            <w:shd w:val="clear" w:color="auto" w:fill="auto"/>
            <w:vAlign w:val="center"/>
            <w:hideMark/>
          </w:tcPr>
          <w:p w14:paraId="2874D0E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247FE4C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7.472.466,00</w:t>
            </w:r>
          </w:p>
        </w:tc>
        <w:tc>
          <w:tcPr>
            <w:tcW w:w="1559" w:type="dxa"/>
            <w:tcBorders>
              <w:top w:val="nil"/>
              <w:left w:val="nil"/>
              <w:bottom w:val="single" w:sz="4" w:space="0" w:color="D3D3D3"/>
              <w:right w:val="single" w:sz="4" w:space="0" w:color="D3D3D3"/>
            </w:tcBorders>
            <w:shd w:val="clear" w:color="708090" w:fill="708090"/>
            <w:vAlign w:val="center"/>
            <w:hideMark/>
          </w:tcPr>
          <w:p w14:paraId="597931A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69.929.363,00</w:t>
            </w:r>
          </w:p>
        </w:tc>
      </w:tr>
      <w:tr w:rsidR="00B36314" w:rsidRPr="002C141F" w14:paraId="6AB193F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902288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İGDAŞ İSTANBUL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2DA7C9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2EB999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159.441.160,41</w:t>
            </w:r>
          </w:p>
        </w:tc>
        <w:tc>
          <w:tcPr>
            <w:tcW w:w="1276" w:type="dxa"/>
            <w:tcBorders>
              <w:top w:val="nil"/>
              <w:left w:val="nil"/>
              <w:bottom w:val="single" w:sz="4" w:space="0" w:color="D3D3D3"/>
              <w:right w:val="single" w:sz="4" w:space="0" w:color="D3D3D3"/>
            </w:tcBorders>
            <w:shd w:val="clear" w:color="auto" w:fill="auto"/>
            <w:vAlign w:val="center"/>
            <w:hideMark/>
          </w:tcPr>
          <w:p w14:paraId="6370B1D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563597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F6C650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1.163.622.107,76</w:t>
            </w:r>
          </w:p>
        </w:tc>
        <w:tc>
          <w:tcPr>
            <w:tcW w:w="992" w:type="dxa"/>
            <w:tcBorders>
              <w:top w:val="nil"/>
              <w:left w:val="nil"/>
              <w:bottom w:val="single" w:sz="4" w:space="0" w:color="D3D3D3"/>
              <w:right w:val="single" w:sz="4" w:space="0" w:color="D3D3D3"/>
            </w:tcBorders>
            <w:shd w:val="clear" w:color="auto" w:fill="auto"/>
            <w:vAlign w:val="center"/>
            <w:hideMark/>
          </w:tcPr>
          <w:p w14:paraId="7C6C90E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667.061.402,66</w:t>
            </w:r>
          </w:p>
        </w:tc>
        <w:tc>
          <w:tcPr>
            <w:tcW w:w="1418" w:type="dxa"/>
            <w:tcBorders>
              <w:top w:val="nil"/>
              <w:left w:val="nil"/>
              <w:bottom w:val="single" w:sz="4" w:space="0" w:color="D3D3D3"/>
              <w:right w:val="single" w:sz="4" w:space="0" w:color="D3D3D3"/>
            </w:tcBorders>
            <w:shd w:val="clear" w:color="auto" w:fill="auto"/>
            <w:vAlign w:val="center"/>
            <w:hideMark/>
          </w:tcPr>
          <w:p w14:paraId="6C01277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4.389.227.493,66</w:t>
            </w:r>
          </w:p>
        </w:tc>
        <w:tc>
          <w:tcPr>
            <w:tcW w:w="1134" w:type="dxa"/>
            <w:tcBorders>
              <w:top w:val="nil"/>
              <w:left w:val="nil"/>
              <w:bottom w:val="single" w:sz="4" w:space="0" w:color="D3D3D3"/>
              <w:right w:val="single" w:sz="4" w:space="0" w:color="D3D3D3"/>
            </w:tcBorders>
            <w:shd w:val="clear" w:color="auto" w:fill="auto"/>
            <w:vAlign w:val="center"/>
            <w:hideMark/>
          </w:tcPr>
          <w:p w14:paraId="0354102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AFD18E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6.379.352.164,49</w:t>
            </w:r>
          </w:p>
        </w:tc>
      </w:tr>
      <w:tr w:rsidR="00B36314" w:rsidRPr="002C141F" w14:paraId="0349AE78"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985413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İNCİ ENERJİ LPG DOĞALGAZ VE AKARYAKIT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4824C64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45D895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0FC54A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B4957C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7BA1CF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20.701,50</w:t>
            </w:r>
          </w:p>
        </w:tc>
        <w:tc>
          <w:tcPr>
            <w:tcW w:w="992" w:type="dxa"/>
            <w:tcBorders>
              <w:top w:val="nil"/>
              <w:left w:val="nil"/>
              <w:bottom w:val="single" w:sz="4" w:space="0" w:color="D3D3D3"/>
              <w:right w:val="single" w:sz="4" w:space="0" w:color="D3D3D3"/>
            </w:tcBorders>
            <w:shd w:val="clear" w:color="auto" w:fill="auto"/>
            <w:vAlign w:val="center"/>
            <w:hideMark/>
          </w:tcPr>
          <w:p w14:paraId="59F683E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1.268.939,15</w:t>
            </w:r>
          </w:p>
        </w:tc>
        <w:tc>
          <w:tcPr>
            <w:tcW w:w="1418" w:type="dxa"/>
            <w:tcBorders>
              <w:top w:val="nil"/>
              <w:left w:val="nil"/>
              <w:bottom w:val="single" w:sz="4" w:space="0" w:color="D3D3D3"/>
              <w:right w:val="single" w:sz="4" w:space="0" w:color="D3D3D3"/>
            </w:tcBorders>
            <w:shd w:val="clear" w:color="auto" w:fill="auto"/>
            <w:vAlign w:val="center"/>
            <w:hideMark/>
          </w:tcPr>
          <w:p w14:paraId="6130048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A2A51F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497169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1.289.640,65</w:t>
            </w:r>
          </w:p>
        </w:tc>
      </w:tr>
      <w:tr w:rsidR="00B36314" w:rsidRPr="002C141F" w14:paraId="53D8DBB4"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CB6D36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İNEGÖL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CD853B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2112AD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7A44D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53A01B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D61BE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3.349.999,20</w:t>
            </w:r>
          </w:p>
        </w:tc>
        <w:tc>
          <w:tcPr>
            <w:tcW w:w="992" w:type="dxa"/>
            <w:tcBorders>
              <w:top w:val="nil"/>
              <w:left w:val="nil"/>
              <w:bottom w:val="single" w:sz="4" w:space="0" w:color="D3D3D3"/>
              <w:right w:val="single" w:sz="4" w:space="0" w:color="D3D3D3"/>
            </w:tcBorders>
            <w:shd w:val="clear" w:color="auto" w:fill="auto"/>
            <w:vAlign w:val="center"/>
            <w:hideMark/>
          </w:tcPr>
          <w:p w14:paraId="09E928D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12.690.757,05</w:t>
            </w:r>
          </w:p>
        </w:tc>
        <w:tc>
          <w:tcPr>
            <w:tcW w:w="1418" w:type="dxa"/>
            <w:tcBorders>
              <w:top w:val="nil"/>
              <w:left w:val="nil"/>
              <w:bottom w:val="single" w:sz="4" w:space="0" w:color="D3D3D3"/>
              <w:right w:val="single" w:sz="4" w:space="0" w:color="D3D3D3"/>
            </w:tcBorders>
            <w:shd w:val="clear" w:color="auto" w:fill="auto"/>
            <w:vAlign w:val="center"/>
            <w:hideMark/>
          </w:tcPr>
          <w:p w14:paraId="50D058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68.449.123,93</w:t>
            </w:r>
          </w:p>
        </w:tc>
        <w:tc>
          <w:tcPr>
            <w:tcW w:w="1134" w:type="dxa"/>
            <w:tcBorders>
              <w:top w:val="nil"/>
              <w:left w:val="nil"/>
              <w:bottom w:val="single" w:sz="4" w:space="0" w:color="D3D3D3"/>
              <w:right w:val="single" w:sz="4" w:space="0" w:color="D3D3D3"/>
            </w:tcBorders>
            <w:shd w:val="clear" w:color="auto" w:fill="auto"/>
            <w:vAlign w:val="center"/>
            <w:hideMark/>
          </w:tcPr>
          <w:p w14:paraId="63D89BE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7E0BDA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84.489.880,18</w:t>
            </w:r>
          </w:p>
        </w:tc>
      </w:tr>
      <w:tr w:rsidR="00B36314" w:rsidRPr="002C141F" w14:paraId="013AEE30"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171640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İPRAGAZ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617400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34FF29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BEAC3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85F6EB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0277F6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70.855.590,00</w:t>
            </w:r>
          </w:p>
        </w:tc>
        <w:tc>
          <w:tcPr>
            <w:tcW w:w="992" w:type="dxa"/>
            <w:tcBorders>
              <w:top w:val="nil"/>
              <w:left w:val="nil"/>
              <w:bottom w:val="single" w:sz="4" w:space="0" w:color="D3D3D3"/>
              <w:right w:val="single" w:sz="4" w:space="0" w:color="D3D3D3"/>
            </w:tcBorders>
            <w:shd w:val="clear" w:color="auto" w:fill="auto"/>
            <w:vAlign w:val="center"/>
            <w:hideMark/>
          </w:tcPr>
          <w:p w14:paraId="464E93B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60.677.930,00</w:t>
            </w:r>
          </w:p>
        </w:tc>
        <w:tc>
          <w:tcPr>
            <w:tcW w:w="1418" w:type="dxa"/>
            <w:tcBorders>
              <w:top w:val="nil"/>
              <w:left w:val="nil"/>
              <w:bottom w:val="single" w:sz="4" w:space="0" w:color="D3D3D3"/>
              <w:right w:val="single" w:sz="4" w:space="0" w:color="D3D3D3"/>
            </w:tcBorders>
            <w:shd w:val="clear" w:color="auto" w:fill="auto"/>
            <w:vAlign w:val="center"/>
            <w:hideMark/>
          </w:tcPr>
          <w:p w14:paraId="4F85A7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512.885,00</w:t>
            </w:r>
          </w:p>
        </w:tc>
        <w:tc>
          <w:tcPr>
            <w:tcW w:w="1134" w:type="dxa"/>
            <w:tcBorders>
              <w:top w:val="nil"/>
              <w:left w:val="nil"/>
              <w:bottom w:val="single" w:sz="4" w:space="0" w:color="D3D3D3"/>
              <w:right w:val="single" w:sz="4" w:space="0" w:color="D3D3D3"/>
            </w:tcBorders>
            <w:shd w:val="clear" w:color="auto" w:fill="auto"/>
            <w:vAlign w:val="center"/>
            <w:hideMark/>
          </w:tcPr>
          <w:p w14:paraId="5573DEA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21.693.286,77</w:t>
            </w:r>
          </w:p>
        </w:tc>
        <w:tc>
          <w:tcPr>
            <w:tcW w:w="1559" w:type="dxa"/>
            <w:tcBorders>
              <w:top w:val="nil"/>
              <w:left w:val="nil"/>
              <w:bottom w:val="single" w:sz="4" w:space="0" w:color="D3D3D3"/>
              <w:right w:val="single" w:sz="4" w:space="0" w:color="D3D3D3"/>
            </w:tcBorders>
            <w:shd w:val="clear" w:color="708090" w:fill="708090"/>
            <w:vAlign w:val="center"/>
            <w:hideMark/>
          </w:tcPr>
          <w:p w14:paraId="59327EE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153.739.691,77</w:t>
            </w:r>
          </w:p>
        </w:tc>
      </w:tr>
      <w:tr w:rsidR="00B36314" w:rsidRPr="002C141F" w14:paraId="3228F399"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CD0567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İZGAZ İZMİT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F92FC4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4E6548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345227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249.571,00</w:t>
            </w:r>
          </w:p>
        </w:tc>
        <w:tc>
          <w:tcPr>
            <w:tcW w:w="992" w:type="dxa"/>
            <w:tcBorders>
              <w:top w:val="nil"/>
              <w:left w:val="nil"/>
              <w:bottom w:val="single" w:sz="4" w:space="0" w:color="D3D3D3"/>
              <w:right w:val="single" w:sz="4" w:space="0" w:color="D3D3D3"/>
            </w:tcBorders>
            <w:shd w:val="clear" w:color="auto" w:fill="auto"/>
            <w:vAlign w:val="center"/>
            <w:hideMark/>
          </w:tcPr>
          <w:p w14:paraId="4E49342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963C4F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83.542.352,92</w:t>
            </w:r>
          </w:p>
        </w:tc>
        <w:tc>
          <w:tcPr>
            <w:tcW w:w="992" w:type="dxa"/>
            <w:tcBorders>
              <w:top w:val="nil"/>
              <w:left w:val="nil"/>
              <w:bottom w:val="single" w:sz="4" w:space="0" w:color="D3D3D3"/>
              <w:right w:val="single" w:sz="4" w:space="0" w:color="D3D3D3"/>
            </w:tcBorders>
            <w:shd w:val="clear" w:color="auto" w:fill="auto"/>
            <w:vAlign w:val="center"/>
            <w:hideMark/>
          </w:tcPr>
          <w:p w14:paraId="3387318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66.999.609,10</w:t>
            </w:r>
          </w:p>
        </w:tc>
        <w:tc>
          <w:tcPr>
            <w:tcW w:w="1418" w:type="dxa"/>
            <w:tcBorders>
              <w:top w:val="nil"/>
              <w:left w:val="nil"/>
              <w:bottom w:val="single" w:sz="4" w:space="0" w:color="D3D3D3"/>
              <w:right w:val="single" w:sz="4" w:space="0" w:color="D3D3D3"/>
            </w:tcBorders>
            <w:shd w:val="clear" w:color="auto" w:fill="auto"/>
            <w:vAlign w:val="center"/>
            <w:hideMark/>
          </w:tcPr>
          <w:p w14:paraId="6484226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329.682.297,63</w:t>
            </w:r>
          </w:p>
        </w:tc>
        <w:tc>
          <w:tcPr>
            <w:tcW w:w="1134" w:type="dxa"/>
            <w:tcBorders>
              <w:top w:val="nil"/>
              <w:left w:val="nil"/>
              <w:bottom w:val="single" w:sz="4" w:space="0" w:color="D3D3D3"/>
              <w:right w:val="single" w:sz="4" w:space="0" w:color="D3D3D3"/>
            </w:tcBorders>
            <w:shd w:val="clear" w:color="auto" w:fill="auto"/>
            <w:vAlign w:val="center"/>
            <w:hideMark/>
          </w:tcPr>
          <w:p w14:paraId="3C285D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394E52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480.473.830,65</w:t>
            </w:r>
          </w:p>
        </w:tc>
      </w:tr>
      <w:tr w:rsidR="00B36314" w:rsidRPr="002C141F" w14:paraId="2C579A2E"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815FEF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İZMİR DOĞALGAZ DAĞITIM TİCARET VE TAAHHÜT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EE3F18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9B6663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22.725.777,00</w:t>
            </w:r>
          </w:p>
        </w:tc>
        <w:tc>
          <w:tcPr>
            <w:tcW w:w="1276" w:type="dxa"/>
            <w:tcBorders>
              <w:top w:val="nil"/>
              <w:left w:val="nil"/>
              <w:bottom w:val="single" w:sz="4" w:space="0" w:color="D3D3D3"/>
              <w:right w:val="single" w:sz="4" w:space="0" w:color="D3D3D3"/>
            </w:tcBorders>
            <w:shd w:val="clear" w:color="auto" w:fill="auto"/>
            <w:vAlign w:val="center"/>
            <w:hideMark/>
          </w:tcPr>
          <w:p w14:paraId="657B59F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8363B0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382880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259.569.704,00</w:t>
            </w:r>
          </w:p>
        </w:tc>
        <w:tc>
          <w:tcPr>
            <w:tcW w:w="992" w:type="dxa"/>
            <w:tcBorders>
              <w:top w:val="nil"/>
              <w:left w:val="nil"/>
              <w:bottom w:val="single" w:sz="4" w:space="0" w:color="D3D3D3"/>
              <w:right w:val="single" w:sz="4" w:space="0" w:color="D3D3D3"/>
            </w:tcBorders>
            <w:shd w:val="clear" w:color="auto" w:fill="auto"/>
            <w:vAlign w:val="center"/>
            <w:hideMark/>
          </w:tcPr>
          <w:p w14:paraId="21A864C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70.471.444,00</w:t>
            </w:r>
          </w:p>
        </w:tc>
        <w:tc>
          <w:tcPr>
            <w:tcW w:w="1418" w:type="dxa"/>
            <w:tcBorders>
              <w:top w:val="nil"/>
              <w:left w:val="nil"/>
              <w:bottom w:val="single" w:sz="4" w:space="0" w:color="D3D3D3"/>
              <w:right w:val="single" w:sz="4" w:space="0" w:color="D3D3D3"/>
            </w:tcBorders>
            <w:shd w:val="clear" w:color="auto" w:fill="auto"/>
            <w:vAlign w:val="center"/>
            <w:hideMark/>
          </w:tcPr>
          <w:p w14:paraId="542E2A8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489.806.508,00</w:t>
            </w:r>
          </w:p>
        </w:tc>
        <w:tc>
          <w:tcPr>
            <w:tcW w:w="1134" w:type="dxa"/>
            <w:tcBorders>
              <w:top w:val="nil"/>
              <w:left w:val="nil"/>
              <w:bottom w:val="single" w:sz="4" w:space="0" w:color="D3D3D3"/>
              <w:right w:val="single" w:sz="4" w:space="0" w:color="D3D3D3"/>
            </w:tcBorders>
            <w:shd w:val="clear" w:color="auto" w:fill="auto"/>
            <w:vAlign w:val="center"/>
            <w:hideMark/>
          </w:tcPr>
          <w:p w14:paraId="0A21BA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823.370,00</w:t>
            </w:r>
          </w:p>
        </w:tc>
        <w:tc>
          <w:tcPr>
            <w:tcW w:w="1559" w:type="dxa"/>
            <w:tcBorders>
              <w:top w:val="nil"/>
              <w:left w:val="nil"/>
              <w:bottom w:val="single" w:sz="4" w:space="0" w:color="D3D3D3"/>
              <w:right w:val="single" w:sz="4" w:space="0" w:color="D3D3D3"/>
            </w:tcBorders>
            <w:shd w:val="clear" w:color="708090" w:fill="708090"/>
            <w:vAlign w:val="center"/>
            <w:hideMark/>
          </w:tcPr>
          <w:p w14:paraId="4B057B4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843.396.803,00</w:t>
            </w:r>
          </w:p>
        </w:tc>
      </w:tr>
      <w:tr w:rsidR="00B36314" w:rsidRPr="002C141F" w14:paraId="5B9A129C"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37C2977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KARABÖRK GAZ PAZARLAMA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3F38EE3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0617B33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642E2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22.037,27</w:t>
            </w:r>
          </w:p>
        </w:tc>
        <w:tc>
          <w:tcPr>
            <w:tcW w:w="992" w:type="dxa"/>
            <w:tcBorders>
              <w:top w:val="nil"/>
              <w:left w:val="nil"/>
              <w:bottom w:val="single" w:sz="4" w:space="0" w:color="D3D3D3"/>
              <w:right w:val="single" w:sz="4" w:space="0" w:color="D3D3D3"/>
            </w:tcBorders>
            <w:shd w:val="clear" w:color="auto" w:fill="auto"/>
            <w:vAlign w:val="center"/>
            <w:hideMark/>
          </w:tcPr>
          <w:p w14:paraId="5EF558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54565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383.571,80</w:t>
            </w:r>
          </w:p>
        </w:tc>
        <w:tc>
          <w:tcPr>
            <w:tcW w:w="992" w:type="dxa"/>
            <w:tcBorders>
              <w:top w:val="nil"/>
              <w:left w:val="nil"/>
              <w:bottom w:val="single" w:sz="4" w:space="0" w:color="D3D3D3"/>
              <w:right w:val="single" w:sz="4" w:space="0" w:color="D3D3D3"/>
            </w:tcBorders>
            <w:shd w:val="clear" w:color="auto" w:fill="auto"/>
            <w:vAlign w:val="center"/>
            <w:hideMark/>
          </w:tcPr>
          <w:p w14:paraId="5262624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59.806,17</w:t>
            </w:r>
          </w:p>
        </w:tc>
        <w:tc>
          <w:tcPr>
            <w:tcW w:w="1418" w:type="dxa"/>
            <w:tcBorders>
              <w:top w:val="nil"/>
              <w:left w:val="nil"/>
              <w:bottom w:val="single" w:sz="4" w:space="0" w:color="D3D3D3"/>
              <w:right w:val="single" w:sz="4" w:space="0" w:color="D3D3D3"/>
            </w:tcBorders>
            <w:shd w:val="clear" w:color="auto" w:fill="auto"/>
            <w:vAlign w:val="center"/>
            <w:hideMark/>
          </w:tcPr>
          <w:p w14:paraId="2360E2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56E70E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951.269,75</w:t>
            </w:r>
          </w:p>
        </w:tc>
        <w:tc>
          <w:tcPr>
            <w:tcW w:w="1559" w:type="dxa"/>
            <w:tcBorders>
              <w:top w:val="nil"/>
              <w:left w:val="nil"/>
              <w:bottom w:val="single" w:sz="4" w:space="0" w:color="D3D3D3"/>
              <w:right w:val="single" w:sz="4" w:space="0" w:color="D3D3D3"/>
            </w:tcBorders>
            <w:shd w:val="clear" w:color="708090" w:fill="708090"/>
            <w:vAlign w:val="center"/>
            <w:hideMark/>
          </w:tcPr>
          <w:p w14:paraId="7930AE4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1.416.684,99</w:t>
            </w:r>
          </w:p>
        </w:tc>
      </w:tr>
      <w:tr w:rsidR="00B36314" w:rsidRPr="002C141F" w14:paraId="09172FE5"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0C8D598"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KARGAZ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3B709C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FFEDDC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965.774,00</w:t>
            </w:r>
          </w:p>
        </w:tc>
        <w:tc>
          <w:tcPr>
            <w:tcW w:w="1276" w:type="dxa"/>
            <w:tcBorders>
              <w:top w:val="nil"/>
              <w:left w:val="nil"/>
              <w:bottom w:val="single" w:sz="4" w:space="0" w:color="D3D3D3"/>
              <w:right w:val="single" w:sz="4" w:space="0" w:color="D3D3D3"/>
            </w:tcBorders>
            <w:shd w:val="clear" w:color="auto" w:fill="auto"/>
            <w:vAlign w:val="center"/>
            <w:hideMark/>
          </w:tcPr>
          <w:p w14:paraId="7F8FD87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C7022A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4EE16D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81.383.128,28</w:t>
            </w:r>
          </w:p>
        </w:tc>
        <w:tc>
          <w:tcPr>
            <w:tcW w:w="992" w:type="dxa"/>
            <w:tcBorders>
              <w:top w:val="nil"/>
              <w:left w:val="nil"/>
              <w:bottom w:val="single" w:sz="4" w:space="0" w:color="D3D3D3"/>
              <w:right w:val="single" w:sz="4" w:space="0" w:color="D3D3D3"/>
            </w:tcBorders>
            <w:shd w:val="clear" w:color="auto" w:fill="auto"/>
            <w:vAlign w:val="center"/>
            <w:hideMark/>
          </w:tcPr>
          <w:p w14:paraId="3CEF1C7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53.797.863,53</w:t>
            </w:r>
          </w:p>
        </w:tc>
        <w:tc>
          <w:tcPr>
            <w:tcW w:w="1418" w:type="dxa"/>
            <w:tcBorders>
              <w:top w:val="nil"/>
              <w:left w:val="nil"/>
              <w:bottom w:val="single" w:sz="4" w:space="0" w:color="D3D3D3"/>
              <w:right w:val="single" w:sz="4" w:space="0" w:color="D3D3D3"/>
            </w:tcBorders>
            <w:shd w:val="clear" w:color="auto" w:fill="auto"/>
            <w:vAlign w:val="center"/>
            <w:hideMark/>
          </w:tcPr>
          <w:p w14:paraId="3C2392F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144.936.385,30</w:t>
            </w:r>
          </w:p>
        </w:tc>
        <w:tc>
          <w:tcPr>
            <w:tcW w:w="1134" w:type="dxa"/>
            <w:tcBorders>
              <w:top w:val="nil"/>
              <w:left w:val="nil"/>
              <w:bottom w:val="single" w:sz="4" w:space="0" w:color="D3D3D3"/>
              <w:right w:val="single" w:sz="4" w:space="0" w:color="D3D3D3"/>
            </w:tcBorders>
            <w:shd w:val="clear" w:color="auto" w:fill="auto"/>
            <w:vAlign w:val="center"/>
            <w:hideMark/>
          </w:tcPr>
          <w:p w14:paraId="3BCACF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E8BED3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281.083.151,11</w:t>
            </w:r>
          </w:p>
        </w:tc>
      </w:tr>
      <w:tr w:rsidR="00B36314" w:rsidRPr="002C141F" w14:paraId="212B94CE"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995159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KARGAZ KARS ARDAHAN DOĞAL GAZ DAĞITIM PAZ. TAAH.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4769506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E3ECC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A2C844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8DADFF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FCF20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82F43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30.692.708,14</w:t>
            </w:r>
          </w:p>
        </w:tc>
        <w:tc>
          <w:tcPr>
            <w:tcW w:w="1418" w:type="dxa"/>
            <w:tcBorders>
              <w:top w:val="nil"/>
              <w:left w:val="nil"/>
              <w:bottom w:val="single" w:sz="4" w:space="0" w:color="D3D3D3"/>
              <w:right w:val="single" w:sz="4" w:space="0" w:color="D3D3D3"/>
            </w:tcBorders>
            <w:shd w:val="clear" w:color="auto" w:fill="auto"/>
            <w:vAlign w:val="center"/>
            <w:hideMark/>
          </w:tcPr>
          <w:p w14:paraId="3841F99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35.733.353,78</w:t>
            </w:r>
          </w:p>
        </w:tc>
        <w:tc>
          <w:tcPr>
            <w:tcW w:w="1134" w:type="dxa"/>
            <w:tcBorders>
              <w:top w:val="nil"/>
              <w:left w:val="nil"/>
              <w:bottom w:val="single" w:sz="4" w:space="0" w:color="D3D3D3"/>
              <w:right w:val="single" w:sz="4" w:space="0" w:color="D3D3D3"/>
            </w:tcBorders>
            <w:shd w:val="clear" w:color="auto" w:fill="auto"/>
            <w:vAlign w:val="center"/>
            <w:hideMark/>
          </w:tcPr>
          <w:p w14:paraId="5610CCA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507.153,80</w:t>
            </w:r>
          </w:p>
        </w:tc>
        <w:tc>
          <w:tcPr>
            <w:tcW w:w="1559" w:type="dxa"/>
            <w:tcBorders>
              <w:top w:val="nil"/>
              <w:left w:val="nil"/>
              <w:bottom w:val="single" w:sz="4" w:space="0" w:color="D3D3D3"/>
              <w:right w:val="single" w:sz="4" w:space="0" w:color="D3D3D3"/>
            </w:tcBorders>
            <w:shd w:val="clear" w:color="708090" w:fill="708090"/>
            <w:vAlign w:val="center"/>
            <w:hideMark/>
          </w:tcPr>
          <w:p w14:paraId="5D870DD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66.933.215,71</w:t>
            </w:r>
          </w:p>
        </w:tc>
      </w:tr>
      <w:tr w:rsidR="00B36314" w:rsidRPr="002C141F" w14:paraId="16F63B2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FF85B2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KAYSERİGAZ KAYSERİ DOĞALGAZ DAĞITIM PAZARLAMA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5CEE45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3D1A449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937.750,00</w:t>
            </w:r>
          </w:p>
        </w:tc>
        <w:tc>
          <w:tcPr>
            <w:tcW w:w="1276" w:type="dxa"/>
            <w:tcBorders>
              <w:top w:val="nil"/>
              <w:left w:val="nil"/>
              <w:bottom w:val="single" w:sz="4" w:space="0" w:color="D3D3D3"/>
              <w:right w:val="single" w:sz="4" w:space="0" w:color="D3D3D3"/>
            </w:tcBorders>
            <w:shd w:val="clear" w:color="auto" w:fill="auto"/>
            <w:vAlign w:val="center"/>
            <w:hideMark/>
          </w:tcPr>
          <w:p w14:paraId="33C5C85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5A3A4F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1FD99F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62.164.489,00</w:t>
            </w:r>
          </w:p>
        </w:tc>
        <w:tc>
          <w:tcPr>
            <w:tcW w:w="992" w:type="dxa"/>
            <w:tcBorders>
              <w:top w:val="nil"/>
              <w:left w:val="nil"/>
              <w:bottom w:val="single" w:sz="4" w:space="0" w:color="D3D3D3"/>
              <w:right w:val="single" w:sz="4" w:space="0" w:color="D3D3D3"/>
            </w:tcBorders>
            <w:shd w:val="clear" w:color="auto" w:fill="auto"/>
            <w:vAlign w:val="center"/>
            <w:hideMark/>
          </w:tcPr>
          <w:p w14:paraId="6909401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80.020.716,00</w:t>
            </w:r>
          </w:p>
        </w:tc>
        <w:tc>
          <w:tcPr>
            <w:tcW w:w="1418" w:type="dxa"/>
            <w:tcBorders>
              <w:top w:val="nil"/>
              <w:left w:val="nil"/>
              <w:bottom w:val="single" w:sz="4" w:space="0" w:color="D3D3D3"/>
              <w:right w:val="single" w:sz="4" w:space="0" w:color="D3D3D3"/>
            </w:tcBorders>
            <w:shd w:val="clear" w:color="auto" w:fill="auto"/>
            <w:vAlign w:val="center"/>
            <w:hideMark/>
          </w:tcPr>
          <w:p w14:paraId="22ECD9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324.261.077,00</w:t>
            </w:r>
          </w:p>
        </w:tc>
        <w:tc>
          <w:tcPr>
            <w:tcW w:w="1134" w:type="dxa"/>
            <w:tcBorders>
              <w:top w:val="nil"/>
              <w:left w:val="nil"/>
              <w:bottom w:val="single" w:sz="4" w:space="0" w:color="D3D3D3"/>
              <w:right w:val="single" w:sz="4" w:space="0" w:color="D3D3D3"/>
            </w:tcBorders>
            <w:shd w:val="clear" w:color="auto" w:fill="auto"/>
            <w:vAlign w:val="center"/>
            <w:hideMark/>
          </w:tcPr>
          <w:p w14:paraId="7372E5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9DEE4A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467.384.032,00</w:t>
            </w:r>
          </w:p>
        </w:tc>
      </w:tr>
      <w:tr w:rsidR="00B36314" w:rsidRPr="002C141F" w14:paraId="71E5BFF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F47026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KIRGAZ KIRIKKALE-KIRŞEHİR DOĞAL GAZ DAĞITIM PAZ.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2342A11"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63EC9B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524.663,00</w:t>
            </w:r>
          </w:p>
        </w:tc>
        <w:tc>
          <w:tcPr>
            <w:tcW w:w="1276" w:type="dxa"/>
            <w:tcBorders>
              <w:top w:val="nil"/>
              <w:left w:val="nil"/>
              <w:bottom w:val="single" w:sz="4" w:space="0" w:color="D3D3D3"/>
              <w:right w:val="single" w:sz="4" w:space="0" w:color="D3D3D3"/>
            </w:tcBorders>
            <w:shd w:val="clear" w:color="auto" w:fill="auto"/>
            <w:vAlign w:val="center"/>
            <w:hideMark/>
          </w:tcPr>
          <w:p w14:paraId="31CDF8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111.749,00</w:t>
            </w:r>
          </w:p>
        </w:tc>
        <w:tc>
          <w:tcPr>
            <w:tcW w:w="992" w:type="dxa"/>
            <w:tcBorders>
              <w:top w:val="nil"/>
              <w:left w:val="nil"/>
              <w:bottom w:val="single" w:sz="4" w:space="0" w:color="D3D3D3"/>
              <w:right w:val="single" w:sz="4" w:space="0" w:color="D3D3D3"/>
            </w:tcBorders>
            <w:shd w:val="clear" w:color="auto" w:fill="auto"/>
            <w:vAlign w:val="center"/>
            <w:hideMark/>
          </w:tcPr>
          <w:p w14:paraId="45D38ED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70.083,00</w:t>
            </w:r>
          </w:p>
        </w:tc>
        <w:tc>
          <w:tcPr>
            <w:tcW w:w="992" w:type="dxa"/>
            <w:tcBorders>
              <w:top w:val="nil"/>
              <w:left w:val="nil"/>
              <w:bottom w:val="single" w:sz="4" w:space="0" w:color="D3D3D3"/>
              <w:right w:val="single" w:sz="4" w:space="0" w:color="D3D3D3"/>
            </w:tcBorders>
            <w:shd w:val="clear" w:color="auto" w:fill="auto"/>
            <w:vAlign w:val="center"/>
            <w:hideMark/>
          </w:tcPr>
          <w:p w14:paraId="601A9EE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31.657.761,00</w:t>
            </w:r>
          </w:p>
        </w:tc>
        <w:tc>
          <w:tcPr>
            <w:tcW w:w="992" w:type="dxa"/>
            <w:tcBorders>
              <w:top w:val="nil"/>
              <w:left w:val="nil"/>
              <w:bottom w:val="single" w:sz="4" w:space="0" w:color="D3D3D3"/>
              <w:right w:val="single" w:sz="4" w:space="0" w:color="D3D3D3"/>
            </w:tcBorders>
            <w:shd w:val="clear" w:color="auto" w:fill="auto"/>
            <w:vAlign w:val="center"/>
            <w:hideMark/>
          </w:tcPr>
          <w:p w14:paraId="784FAA0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34.377.889,00</w:t>
            </w:r>
          </w:p>
        </w:tc>
        <w:tc>
          <w:tcPr>
            <w:tcW w:w="1418" w:type="dxa"/>
            <w:tcBorders>
              <w:top w:val="nil"/>
              <w:left w:val="nil"/>
              <w:bottom w:val="single" w:sz="4" w:space="0" w:color="D3D3D3"/>
              <w:right w:val="single" w:sz="4" w:space="0" w:color="D3D3D3"/>
            </w:tcBorders>
            <w:shd w:val="clear" w:color="auto" w:fill="auto"/>
            <w:vAlign w:val="center"/>
            <w:hideMark/>
          </w:tcPr>
          <w:p w14:paraId="233A0C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102.888.627,00</w:t>
            </w:r>
          </w:p>
        </w:tc>
        <w:tc>
          <w:tcPr>
            <w:tcW w:w="1134" w:type="dxa"/>
            <w:tcBorders>
              <w:top w:val="nil"/>
              <w:left w:val="nil"/>
              <w:bottom w:val="single" w:sz="4" w:space="0" w:color="D3D3D3"/>
              <w:right w:val="single" w:sz="4" w:space="0" w:color="D3D3D3"/>
            </w:tcBorders>
            <w:shd w:val="clear" w:color="auto" w:fill="auto"/>
            <w:vAlign w:val="center"/>
            <w:hideMark/>
          </w:tcPr>
          <w:p w14:paraId="0502762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A7B292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169.630.772,00</w:t>
            </w:r>
          </w:p>
        </w:tc>
      </w:tr>
      <w:tr w:rsidR="00B36314" w:rsidRPr="002C141F" w14:paraId="6F1BE200"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6022C9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KIZILCAHAMAM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C74753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AC298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668E87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1AAE41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3FDFF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2502DA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3.779.700,62</w:t>
            </w:r>
          </w:p>
        </w:tc>
        <w:tc>
          <w:tcPr>
            <w:tcW w:w="1418" w:type="dxa"/>
            <w:tcBorders>
              <w:top w:val="nil"/>
              <w:left w:val="nil"/>
              <w:bottom w:val="single" w:sz="4" w:space="0" w:color="D3D3D3"/>
              <w:right w:val="single" w:sz="4" w:space="0" w:color="D3D3D3"/>
            </w:tcBorders>
            <w:shd w:val="clear" w:color="auto" w:fill="auto"/>
            <w:vAlign w:val="center"/>
            <w:hideMark/>
          </w:tcPr>
          <w:p w14:paraId="48F4DBA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3.494.470,47</w:t>
            </w:r>
          </w:p>
        </w:tc>
        <w:tc>
          <w:tcPr>
            <w:tcW w:w="1134" w:type="dxa"/>
            <w:tcBorders>
              <w:top w:val="nil"/>
              <w:left w:val="nil"/>
              <w:bottom w:val="single" w:sz="4" w:space="0" w:color="D3D3D3"/>
              <w:right w:val="single" w:sz="4" w:space="0" w:color="D3D3D3"/>
            </w:tcBorders>
            <w:shd w:val="clear" w:color="auto" w:fill="auto"/>
            <w:vAlign w:val="center"/>
            <w:hideMark/>
          </w:tcPr>
          <w:p w14:paraId="749B6A0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93FC95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7.274.171,10</w:t>
            </w:r>
          </w:p>
        </w:tc>
      </w:tr>
      <w:tr w:rsidR="00B36314" w:rsidRPr="002C141F" w14:paraId="41AA90F3"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1BB9FA3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KİBAR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8C0A5C9"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21A4E46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DDA980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607649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4AACE1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21.398.928,02</w:t>
            </w:r>
          </w:p>
        </w:tc>
        <w:tc>
          <w:tcPr>
            <w:tcW w:w="992" w:type="dxa"/>
            <w:tcBorders>
              <w:top w:val="nil"/>
              <w:left w:val="nil"/>
              <w:bottom w:val="single" w:sz="4" w:space="0" w:color="D3D3D3"/>
              <w:right w:val="single" w:sz="4" w:space="0" w:color="D3D3D3"/>
            </w:tcBorders>
            <w:shd w:val="clear" w:color="auto" w:fill="auto"/>
            <w:vAlign w:val="center"/>
            <w:hideMark/>
          </w:tcPr>
          <w:p w14:paraId="57B1555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4924F1A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295793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FB6C4D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21.398.928,02</w:t>
            </w:r>
          </w:p>
        </w:tc>
      </w:tr>
      <w:tr w:rsidR="00B36314" w:rsidRPr="002C141F" w14:paraId="2889FBEA" w14:textId="77777777" w:rsidTr="00B36314">
        <w:trPr>
          <w:trHeight w:val="30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787852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NATURELGAZ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50B2E7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0901444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0A5E7A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B40B6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125D77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3C8C04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10.512.096,03</w:t>
            </w:r>
          </w:p>
        </w:tc>
        <w:tc>
          <w:tcPr>
            <w:tcW w:w="1418" w:type="dxa"/>
            <w:tcBorders>
              <w:top w:val="nil"/>
              <w:left w:val="nil"/>
              <w:bottom w:val="single" w:sz="4" w:space="0" w:color="D3D3D3"/>
              <w:right w:val="single" w:sz="4" w:space="0" w:color="D3D3D3"/>
            </w:tcBorders>
            <w:shd w:val="clear" w:color="auto" w:fill="auto"/>
            <w:vAlign w:val="center"/>
            <w:hideMark/>
          </w:tcPr>
          <w:p w14:paraId="47857D3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6722B3B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3955B83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10.512.096,03</w:t>
            </w:r>
          </w:p>
        </w:tc>
      </w:tr>
      <w:tr w:rsidR="00B36314" w:rsidRPr="002C141F" w14:paraId="52D9FBE3" w14:textId="77777777" w:rsidTr="00B36314">
        <w:trPr>
          <w:trHeight w:val="420"/>
        </w:trPr>
        <w:tc>
          <w:tcPr>
            <w:tcW w:w="2830" w:type="dxa"/>
            <w:vMerge/>
            <w:tcBorders>
              <w:top w:val="nil"/>
              <w:left w:val="single" w:sz="4" w:space="0" w:color="D3D3D3"/>
              <w:bottom w:val="single" w:sz="4" w:space="0" w:color="D3D3D3"/>
              <w:right w:val="single" w:sz="4" w:space="0" w:color="D3D3D3"/>
            </w:tcBorders>
            <w:vAlign w:val="center"/>
            <w:hideMark/>
          </w:tcPr>
          <w:p w14:paraId="50920E3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p>
        </w:tc>
        <w:tc>
          <w:tcPr>
            <w:tcW w:w="993" w:type="dxa"/>
            <w:tcBorders>
              <w:top w:val="nil"/>
              <w:left w:val="nil"/>
              <w:bottom w:val="single" w:sz="4" w:space="0" w:color="D3D3D3"/>
              <w:right w:val="single" w:sz="4" w:space="0" w:color="D3D3D3"/>
            </w:tcBorders>
            <w:shd w:val="clear" w:color="708090" w:fill="708090"/>
            <w:vAlign w:val="center"/>
            <w:hideMark/>
          </w:tcPr>
          <w:p w14:paraId="0E38DF8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36E4F03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145.011,12</w:t>
            </w:r>
          </w:p>
        </w:tc>
        <w:tc>
          <w:tcPr>
            <w:tcW w:w="1276" w:type="dxa"/>
            <w:tcBorders>
              <w:top w:val="nil"/>
              <w:left w:val="nil"/>
              <w:bottom w:val="single" w:sz="4" w:space="0" w:color="D3D3D3"/>
              <w:right w:val="single" w:sz="4" w:space="0" w:color="D3D3D3"/>
            </w:tcBorders>
            <w:shd w:val="clear" w:color="auto" w:fill="auto"/>
            <w:vAlign w:val="center"/>
            <w:hideMark/>
          </w:tcPr>
          <w:p w14:paraId="07DFB56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C3F51A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1.641.822,91</w:t>
            </w:r>
          </w:p>
        </w:tc>
        <w:tc>
          <w:tcPr>
            <w:tcW w:w="992" w:type="dxa"/>
            <w:tcBorders>
              <w:top w:val="nil"/>
              <w:left w:val="nil"/>
              <w:bottom w:val="single" w:sz="4" w:space="0" w:color="D3D3D3"/>
              <w:right w:val="single" w:sz="4" w:space="0" w:color="D3D3D3"/>
            </w:tcBorders>
            <w:shd w:val="clear" w:color="auto" w:fill="auto"/>
            <w:vAlign w:val="center"/>
            <w:hideMark/>
          </w:tcPr>
          <w:p w14:paraId="142CBC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119.222.140,88</w:t>
            </w:r>
          </w:p>
        </w:tc>
        <w:tc>
          <w:tcPr>
            <w:tcW w:w="992" w:type="dxa"/>
            <w:tcBorders>
              <w:top w:val="nil"/>
              <w:left w:val="nil"/>
              <w:bottom w:val="single" w:sz="4" w:space="0" w:color="D3D3D3"/>
              <w:right w:val="single" w:sz="4" w:space="0" w:color="D3D3D3"/>
            </w:tcBorders>
            <w:shd w:val="clear" w:color="auto" w:fill="auto"/>
            <w:vAlign w:val="center"/>
            <w:hideMark/>
          </w:tcPr>
          <w:p w14:paraId="1344868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12.514.677,16</w:t>
            </w:r>
          </w:p>
        </w:tc>
        <w:tc>
          <w:tcPr>
            <w:tcW w:w="1418" w:type="dxa"/>
            <w:tcBorders>
              <w:top w:val="nil"/>
              <w:left w:val="nil"/>
              <w:bottom w:val="single" w:sz="4" w:space="0" w:color="D3D3D3"/>
              <w:right w:val="single" w:sz="4" w:space="0" w:color="D3D3D3"/>
            </w:tcBorders>
            <w:shd w:val="clear" w:color="auto" w:fill="auto"/>
            <w:vAlign w:val="center"/>
            <w:hideMark/>
          </w:tcPr>
          <w:p w14:paraId="46E8902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32.507,99</w:t>
            </w:r>
          </w:p>
        </w:tc>
        <w:tc>
          <w:tcPr>
            <w:tcW w:w="1134" w:type="dxa"/>
            <w:tcBorders>
              <w:top w:val="nil"/>
              <w:left w:val="nil"/>
              <w:bottom w:val="single" w:sz="4" w:space="0" w:color="D3D3D3"/>
              <w:right w:val="single" w:sz="4" w:space="0" w:color="D3D3D3"/>
            </w:tcBorders>
            <w:shd w:val="clear" w:color="auto" w:fill="auto"/>
            <w:vAlign w:val="center"/>
            <w:hideMark/>
          </w:tcPr>
          <w:p w14:paraId="62EDFB3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2.041.981,86</w:t>
            </w:r>
          </w:p>
        </w:tc>
        <w:tc>
          <w:tcPr>
            <w:tcW w:w="1559" w:type="dxa"/>
            <w:tcBorders>
              <w:top w:val="nil"/>
              <w:left w:val="nil"/>
              <w:bottom w:val="single" w:sz="4" w:space="0" w:color="D3D3D3"/>
              <w:right w:val="single" w:sz="4" w:space="0" w:color="D3D3D3"/>
            </w:tcBorders>
            <w:shd w:val="clear" w:color="708090" w:fill="708090"/>
            <w:vAlign w:val="center"/>
            <w:hideMark/>
          </w:tcPr>
          <w:p w14:paraId="5ECBFDF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135.598.141,91</w:t>
            </w:r>
          </w:p>
        </w:tc>
      </w:tr>
      <w:tr w:rsidR="00B36314" w:rsidRPr="002C141F" w14:paraId="3A942C4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FA11E8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NATURGAZ DOĞALGAZ İTHALAT İHRACAT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31D5D44"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088FB7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C917CC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46C0C3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907.798,46</w:t>
            </w:r>
          </w:p>
        </w:tc>
        <w:tc>
          <w:tcPr>
            <w:tcW w:w="992" w:type="dxa"/>
            <w:tcBorders>
              <w:top w:val="nil"/>
              <w:left w:val="nil"/>
              <w:bottom w:val="single" w:sz="4" w:space="0" w:color="D3D3D3"/>
              <w:right w:val="single" w:sz="4" w:space="0" w:color="D3D3D3"/>
            </w:tcBorders>
            <w:shd w:val="clear" w:color="auto" w:fill="auto"/>
            <w:vAlign w:val="center"/>
            <w:hideMark/>
          </w:tcPr>
          <w:p w14:paraId="001EAA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5.309.053,82</w:t>
            </w:r>
          </w:p>
        </w:tc>
        <w:tc>
          <w:tcPr>
            <w:tcW w:w="992" w:type="dxa"/>
            <w:tcBorders>
              <w:top w:val="nil"/>
              <w:left w:val="nil"/>
              <w:bottom w:val="single" w:sz="4" w:space="0" w:color="D3D3D3"/>
              <w:right w:val="single" w:sz="4" w:space="0" w:color="D3D3D3"/>
            </w:tcBorders>
            <w:shd w:val="clear" w:color="auto" w:fill="auto"/>
            <w:vAlign w:val="center"/>
            <w:hideMark/>
          </w:tcPr>
          <w:p w14:paraId="3387586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6A56B31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B22765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423C04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6.216.852,28</w:t>
            </w:r>
          </w:p>
        </w:tc>
      </w:tr>
      <w:tr w:rsidR="00B36314" w:rsidRPr="002C141F" w14:paraId="7178F028"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1725F8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ODAŞ DOĞALGAZ TOPTAN SATIŞ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BC7946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329650B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118.686.138,58</w:t>
            </w:r>
          </w:p>
        </w:tc>
        <w:tc>
          <w:tcPr>
            <w:tcW w:w="1276" w:type="dxa"/>
            <w:tcBorders>
              <w:top w:val="nil"/>
              <w:left w:val="nil"/>
              <w:bottom w:val="single" w:sz="4" w:space="0" w:color="D3D3D3"/>
              <w:right w:val="single" w:sz="4" w:space="0" w:color="D3D3D3"/>
            </w:tcBorders>
            <w:shd w:val="clear" w:color="auto" w:fill="auto"/>
            <w:vAlign w:val="center"/>
            <w:hideMark/>
          </w:tcPr>
          <w:p w14:paraId="4BA3A05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F4B59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8BC893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3E9838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5067F63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3F5D4E7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998AEDB"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118.686.138,58</w:t>
            </w:r>
          </w:p>
        </w:tc>
      </w:tr>
      <w:tr w:rsidR="00B36314" w:rsidRPr="002C141F" w14:paraId="3C646752"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7A21E4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OMV ENERJİ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16F507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166FEA6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3.648.687,64</w:t>
            </w:r>
          </w:p>
        </w:tc>
        <w:tc>
          <w:tcPr>
            <w:tcW w:w="1276" w:type="dxa"/>
            <w:tcBorders>
              <w:top w:val="nil"/>
              <w:left w:val="nil"/>
              <w:bottom w:val="single" w:sz="4" w:space="0" w:color="D3D3D3"/>
              <w:right w:val="single" w:sz="4" w:space="0" w:color="D3D3D3"/>
            </w:tcBorders>
            <w:shd w:val="clear" w:color="auto" w:fill="auto"/>
            <w:vAlign w:val="center"/>
            <w:hideMark/>
          </w:tcPr>
          <w:p w14:paraId="5E80828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31D553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75AA10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1.010.756.079,29</w:t>
            </w:r>
          </w:p>
        </w:tc>
        <w:tc>
          <w:tcPr>
            <w:tcW w:w="992" w:type="dxa"/>
            <w:tcBorders>
              <w:top w:val="nil"/>
              <w:left w:val="nil"/>
              <w:bottom w:val="single" w:sz="4" w:space="0" w:color="D3D3D3"/>
              <w:right w:val="single" w:sz="4" w:space="0" w:color="D3D3D3"/>
            </w:tcBorders>
            <w:shd w:val="clear" w:color="auto" w:fill="auto"/>
            <w:vAlign w:val="center"/>
            <w:hideMark/>
          </w:tcPr>
          <w:p w14:paraId="0ADF798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16.311.387,70</w:t>
            </w:r>
          </w:p>
        </w:tc>
        <w:tc>
          <w:tcPr>
            <w:tcW w:w="1418" w:type="dxa"/>
            <w:tcBorders>
              <w:top w:val="nil"/>
              <w:left w:val="nil"/>
              <w:bottom w:val="single" w:sz="4" w:space="0" w:color="D3D3D3"/>
              <w:right w:val="single" w:sz="4" w:space="0" w:color="D3D3D3"/>
            </w:tcBorders>
            <w:shd w:val="clear" w:color="auto" w:fill="auto"/>
            <w:vAlign w:val="center"/>
            <w:hideMark/>
          </w:tcPr>
          <w:p w14:paraId="3A4642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3481725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2.606.402,00</w:t>
            </w:r>
          </w:p>
        </w:tc>
        <w:tc>
          <w:tcPr>
            <w:tcW w:w="1559" w:type="dxa"/>
            <w:tcBorders>
              <w:top w:val="nil"/>
              <w:left w:val="nil"/>
              <w:bottom w:val="single" w:sz="4" w:space="0" w:color="D3D3D3"/>
              <w:right w:val="single" w:sz="4" w:space="0" w:color="D3D3D3"/>
            </w:tcBorders>
            <w:shd w:val="clear" w:color="708090" w:fill="708090"/>
            <w:vAlign w:val="center"/>
            <w:hideMark/>
          </w:tcPr>
          <w:p w14:paraId="650CF01D"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1.033.322.556,63</w:t>
            </w:r>
          </w:p>
        </w:tc>
      </w:tr>
      <w:tr w:rsidR="00B36314" w:rsidRPr="002C141F" w14:paraId="1AB297E9" w14:textId="77777777"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2DC860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OR-CAN DOĞAL GAZ TOPTAN SATIŞ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110DF709"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5FCAD4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357A54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46D31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C147E0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1.461.707,51</w:t>
            </w:r>
          </w:p>
        </w:tc>
        <w:tc>
          <w:tcPr>
            <w:tcW w:w="992" w:type="dxa"/>
            <w:tcBorders>
              <w:top w:val="nil"/>
              <w:left w:val="nil"/>
              <w:bottom w:val="single" w:sz="4" w:space="0" w:color="D3D3D3"/>
              <w:right w:val="single" w:sz="4" w:space="0" w:color="D3D3D3"/>
            </w:tcBorders>
            <w:shd w:val="clear" w:color="auto" w:fill="auto"/>
            <w:vAlign w:val="center"/>
            <w:hideMark/>
          </w:tcPr>
          <w:p w14:paraId="39334B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178.211,17</w:t>
            </w:r>
          </w:p>
        </w:tc>
        <w:tc>
          <w:tcPr>
            <w:tcW w:w="1418" w:type="dxa"/>
            <w:tcBorders>
              <w:top w:val="nil"/>
              <w:left w:val="nil"/>
              <w:bottom w:val="single" w:sz="4" w:space="0" w:color="D3D3D3"/>
              <w:right w:val="single" w:sz="4" w:space="0" w:color="D3D3D3"/>
            </w:tcBorders>
            <w:shd w:val="clear" w:color="auto" w:fill="auto"/>
            <w:vAlign w:val="center"/>
            <w:hideMark/>
          </w:tcPr>
          <w:p w14:paraId="7FE7246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9.897,64</w:t>
            </w:r>
          </w:p>
        </w:tc>
        <w:tc>
          <w:tcPr>
            <w:tcW w:w="1134" w:type="dxa"/>
            <w:tcBorders>
              <w:top w:val="nil"/>
              <w:left w:val="nil"/>
              <w:bottom w:val="single" w:sz="4" w:space="0" w:color="D3D3D3"/>
              <w:right w:val="single" w:sz="4" w:space="0" w:color="D3D3D3"/>
            </w:tcBorders>
            <w:shd w:val="clear" w:color="auto" w:fill="auto"/>
            <w:vAlign w:val="center"/>
            <w:hideMark/>
          </w:tcPr>
          <w:p w14:paraId="616DB4F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282.810,81</w:t>
            </w:r>
          </w:p>
        </w:tc>
        <w:tc>
          <w:tcPr>
            <w:tcW w:w="1559" w:type="dxa"/>
            <w:tcBorders>
              <w:top w:val="nil"/>
              <w:left w:val="nil"/>
              <w:bottom w:val="single" w:sz="4" w:space="0" w:color="D3D3D3"/>
              <w:right w:val="single" w:sz="4" w:space="0" w:color="D3D3D3"/>
            </w:tcBorders>
            <w:shd w:val="clear" w:color="708090" w:fill="708090"/>
            <w:vAlign w:val="center"/>
            <w:hideMark/>
          </w:tcPr>
          <w:p w14:paraId="48C3CD9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1.932.627,12</w:t>
            </w:r>
          </w:p>
        </w:tc>
      </w:tr>
      <w:tr w:rsidR="00B36314" w:rsidRPr="002C141F" w14:paraId="4E479834" w14:textId="77777777"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14:paraId="507A83C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p>
        </w:tc>
        <w:tc>
          <w:tcPr>
            <w:tcW w:w="993" w:type="dxa"/>
            <w:tcBorders>
              <w:top w:val="nil"/>
              <w:left w:val="nil"/>
              <w:bottom w:val="single" w:sz="4" w:space="0" w:color="D3D3D3"/>
              <w:right w:val="single" w:sz="4" w:space="0" w:color="D3D3D3"/>
            </w:tcBorders>
            <w:shd w:val="clear" w:color="708090" w:fill="708090"/>
            <w:vAlign w:val="center"/>
            <w:hideMark/>
          </w:tcPr>
          <w:p w14:paraId="071D999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159945B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4134E0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39.983,00</w:t>
            </w:r>
          </w:p>
        </w:tc>
        <w:tc>
          <w:tcPr>
            <w:tcW w:w="992" w:type="dxa"/>
            <w:tcBorders>
              <w:top w:val="nil"/>
              <w:left w:val="nil"/>
              <w:bottom w:val="single" w:sz="4" w:space="0" w:color="D3D3D3"/>
              <w:right w:val="single" w:sz="4" w:space="0" w:color="D3D3D3"/>
            </w:tcBorders>
            <w:shd w:val="clear" w:color="auto" w:fill="auto"/>
            <w:vAlign w:val="center"/>
            <w:hideMark/>
          </w:tcPr>
          <w:p w14:paraId="63A4206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A7BF76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19.199.522,00</w:t>
            </w:r>
          </w:p>
        </w:tc>
        <w:tc>
          <w:tcPr>
            <w:tcW w:w="992" w:type="dxa"/>
            <w:tcBorders>
              <w:top w:val="nil"/>
              <w:left w:val="nil"/>
              <w:bottom w:val="single" w:sz="4" w:space="0" w:color="D3D3D3"/>
              <w:right w:val="single" w:sz="4" w:space="0" w:color="D3D3D3"/>
            </w:tcBorders>
            <w:shd w:val="clear" w:color="auto" w:fill="auto"/>
            <w:vAlign w:val="center"/>
            <w:hideMark/>
          </w:tcPr>
          <w:p w14:paraId="70CFA23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14.535.450,14</w:t>
            </w:r>
          </w:p>
        </w:tc>
        <w:tc>
          <w:tcPr>
            <w:tcW w:w="1418" w:type="dxa"/>
            <w:tcBorders>
              <w:top w:val="nil"/>
              <w:left w:val="nil"/>
              <w:bottom w:val="single" w:sz="4" w:space="0" w:color="D3D3D3"/>
              <w:right w:val="single" w:sz="4" w:space="0" w:color="D3D3D3"/>
            </w:tcBorders>
            <w:shd w:val="clear" w:color="auto" w:fill="auto"/>
            <w:vAlign w:val="center"/>
            <w:hideMark/>
          </w:tcPr>
          <w:p w14:paraId="688E990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121.863,00</w:t>
            </w:r>
          </w:p>
        </w:tc>
        <w:tc>
          <w:tcPr>
            <w:tcW w:w="1134" w:type="dxa"/>
            <w:tcBorders>
              <w:top w:val="nil"/>
              <w:left w:val="nil"/>
              <w:bottom w:val="single" w:sz="4" w:space="0" w:color="D3D3D3"/>
              <w:right w:val="single" w:sz="4" w:space="0" w:color="D3D3D3"/>
            </w:tcBorders>
            <w:shd w:val="clear" w:color="auto" w:fill="auto"/>
            <w:vAlign w:val="center"/>
            <w:hideMark/>
          </w:tcPr>
          <w:p w14:paraId="4191905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3.292.729,03</w:t>
            </w:r>
          </w:p>
        </w:tc>
        <w:tc>
          <w:tcPr>
            <w:tcW w:w="1559" w:type="dxa"/>
            <w:tcBorders>
              <w:top w:val="nil"/>
              <w:left w:val="nil"/>
              <w:bottom w:val="single" w:sz="4" w:space="0" w:color="D3D3D3"/>
              <w:right w:val="single" w:sz="4" w:space="0" w:color="D3D3D3"/>
            </w:tcBorders>
            <w:shd w:val="clear" w:color="708090" w:fill="708090"/>
            <w:vAlign w:val="center"/>
            <w:hideMark/>
          </w:tcPr>
          <w:p w14:paraId="085C0C1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37.189.547,17</w:t>
            </w:r>
          </w:p>
        </w:tc>
      </w:tr>
      <w:tr w:rsidR="00B36314" w:rsidRPr="002C141F" w14:paraId="293B94C9"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BA6ED4A"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ÖZTURAN PETROL GIDA OTOMOTİV İNŞAAT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3DEA070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561C548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7E3E01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C17ACE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1.351.186,41</w:t>
            </w:r>
          </w:p>
        </w:tc>
        <w:tc>
          <w:tcPr>
            <w:tcW w:w="992" w:type="dxa"/>
            <w:tcBorders>
              <w:top w:val="nil"/>
              <w:left w:val="nil"/>
              <w:bottom w:val="single" w:sz="4" w:space="0" w:color="D3D3D3"/>
              <w:right w:val="single" w:sz="4" w:space="0" w:color="D3D3D3"/>
            </w:tcBorders>
            <w:shd w:val="clear" w:color="auto" w:fill="auto"/>
            <w:vAlign w:val="center"/>
            <w:hideMark/>
          </w:tcPr>
          <w:p w14:paraId="535164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48768A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09C645C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66EBF6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31B288E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1.351.186,41</w:t>
            </w:r>
          </w:p>
        </w:tc>
      </w:tr>
      <w:tr w:rsidR="00B36314" w:rsidRPr="002C141F" w14:paraId="0D3514E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DC7AEB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PALEN ENERJİ DOĞAL GAZ DAĞITIM END.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2085CE0A"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83E145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109F75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0696B7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74C478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695.327,00</w:t>
            </w:r>
          </w:p>
        </w:tc>
        <w:tc>
          <w:tcPr>
            <w:tcW w:w="992" w:type="dxa"/>
            <w:tcBorders>
              <w:top w:val="nil"/>
              <w:left w:val="nil"/>
              <w:bottom w:val="single" w:sz="4" w:space="0" w:color="D3D3D3"/>
              <w:right w:val="single" w:sz="4" w:space="0" w:color="D3D3D3"/>
            </w:tcBorders>
            <w:shd w:val="clear" w:color="auto" w:fill="auto"/>
            <w:vAlign w:val="center"/>
            <w:hideMark/>
          </w:tcPr>
          <w:p w14:paraId="446233E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84.601.075,88</w:t>
            </w:r>
          </w:p>
        </w:tc>
        <w:tc>
          <w:tcPr>
            <w:tcW w:w="1418" w:type="dxa"/>
            <w:tcBorders>
              <w:top w:val="nil"/>
              <w:left w:val="nil"/>
              <w:bottom w:val="single" w:sz="4" w:space="0" w:color="D3D3D3"/>
              <w:right w:val="single" w:sz="4" w:space="0" w:color="D3D3D3"/>
            </w:tcBorders>
            <w:shd w:val="clear" w:color="auto" w:fill="auto"/>
            <w:vAlign w:val="center"/>
            <w:hideMark/>
          </w:tcPr>
          <w:p w14:paraId="066E27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111.999.871,00</w:t>
            </w:r>
          </w:p>
        </w:tc>
        <w:tc>
          <w:tcPr>
            <w:tcW w:w="1134" w:type="dxa"/>
            <w:tcBorders>
              <w:top w:val="nil"/>
              <w:left w:val="nil"/>
              <w:bottom w:val="single" w:sz="4" w:space="0" w:color="D3D3D3"/>
              <w:right w:val="single" w:sz="4" w:space="0" w:color="D3D3D3"/>
            </w:tcBorders>
            <w:shd w:val="clear" w:color="auto" w:fill="auto"/>
            <w:vAlign w:val="center"/>
            <w:hideMark/>
          </w:tcPr>
          <w:p w14:paraId="4B00230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F4C4D0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197.296.273,88</w:t>
            </w:r>
          </w:p>
        </w:tc>
      </w:tr>
      <w:tr w:rsidR="00B36314" w:rsidRPr="002C141F" w14:paraId="6D1C3426"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8700E0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PALGAZ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DD7052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CED5E2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941750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F33613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12636E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119.514.778,20</w:t>
            </w:r>
          </w:p>
        </w:tc>
        <w:tc>
          <w:tcPr>
            <w:tcW w:w="992" w:type="dxa"/>
            <w:tcBorders>
              <w:top w:val="nil"/>
              <w:left w:val="nil"/>
              <w:bottom w:val="single" w:sz="4" w:space="0" w:color="D3D3D3"/>
              <w:right w:val="single" w:sz="4" w:space="0" w:color="D3D3D3"/>
            </w:tcBorders>
            <w:shd w:val="clear" w:color="auto" w:fill="auto"/>
            <w:vAlign w:val="center"/>
            <w:hideMark/>
          </w:tcPr>
          <w:p w14:paraId="121427C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22.933.214,83</w:t>
            </w:r>
          </w:p>
        </w:tc>
        <w:tc>
          <w:tcPr>
            <w:tcW w:w="1418" w:type="dxa"/>
            <w:tcBorders>
              <w:top w:val="nil"/>
              <w:left w:val="nil"/>
              <w:bottom w:val="single" w:sz="4" w:space="0" w:color="D3D3D3"/>
              <w:right w:val="single" w:sz="4" w:space="0" w:color="D3D3D3"/>
            </w:tcBorders>
            <w:shd w:val="clear" w:color="auto" w:fill="auto"/>
            <w:vAlign w:val="center"/>
            <w:hideMark/>
          </w:tcPr>
          <w:p w14:paraId="2A471FE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180.141.234,66</w:t>
            </w:r>
          </w:p>
        </w:tc>
        <w:tc>
          <w:tcPr>
            <w:tcW w:w="1134" w:type="dxa"/>
            <w:tcBorders>
              <w:top w:val="nil"/>
              <w:left w:val="nil"/>
              <w:bottom w:val="single" w:sz="4" w:space="0" w:color="D3D3D3"/>
              <w:right w:val="single" w:sz="4" w:space="0" w:color="D3D3D3"/>
            </w:tcBorders>
            <w:shd w:val="clear" w:color="auto" w:fill="auto"/>
            <w:vAlign w:val="center"/>
            <w:hideMark/>
          </w:tcPr>
          <w:p w14:paraId="059F277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45B9346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322.589.227,69</w:t>
            </w:r>
          </w:p>
        </w:tc>
      </w:tr>
      <w:tr w:rsidR="00B36314" w:rsidRPr="002C141F" w14:paraId="67BD88C0"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E0982B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POLGAZ POLATLI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DE9DDC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0FEE405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227E94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02C48A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DEC8AB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1.598.929,93</w:t>
            </w:r>
          </w:p>
        </w:tc>
        <w:tc>
          <w:tcPr>
            <w:tcW w:w="992" w:type="dxa"/>
            <w:tcBorders>
              <w:top w:val="nil"/>
              <w:left w:val="nil"/>
              <w:bottom w:val="single" w:sz="4" w:space="0" w:color="D3D3D3"/>
              <w:right w:val="single" w:sz="4" w:space="0" w:color="D3D3D3"/>
            </w:tcBorders>
            <w:shd w:val="clear" w:color="auto" w:fill="auto"/>
            <w:vAlign w:val="center"/>
            <w:hideMark/>
          </w:tcPr>
          <w:p w14:paraId="4693142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5.502.850,93</w:t>
            </w:r>
          </w:p>
        </w:tc>
        <w:tc>
          <w:tcPr>
            <w:tcW w:w="1418" w:type="dxa"/>
            <w:tcBorders>
              <w:top w:val="nil"/>
              <w:left w:val="nil"/>
              <w:bottom w:val="single" w:sz="4" w:space="0" w:color="D3D3D3"/>
              <w:right w:val="single" w:sz="4" w:space="0" w:color="D3D3D3"/>
            </w:tcBorders>
            <w:shd w:val="clear" w:color="auto" w:fill="auto"/>
            <w:vAlign w:val="center"/>
            <w:hideMark/>
          </w:tcPr>
          <w:p w14:paraId="13781AE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27.306.943,10</w:t>
            </w:r>
          </w:p>
        </w:tc>
        <w:tc>
          <w:tcPr>
            <w:tcW w:w="1134" w:type="dxa"/>
            <w:tcBorders>
              <w:top w:val="nil"/>
              <w:left w:val="nil"/>
              <w:bottom w:val="single" w:sz="4" w:space="0" w:color="D3D3D3"/>
              <w:right w:val="single" w:sz="4" w:space="0" w:color="D3D3D3"/>
            </w:tcBorders>
            <w:shd w:val="clear" w:color="auto" w:fill="auto"/>
            <w:vAlign w:val="center"/>
            <w:hideMark/>
          </w:tcPr>
          <w:p w14:paraId="01AD768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6A9B62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34.408.723,96</w:t>
            </w:r>
          </w:p>
        </w:tc>
      </w:tr>
      <w:tr w:rsidR="00B36314" w:rsidRPr="002C141F" w14:paraId="0427F66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D34207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SAMGAZ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3CE529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1D43514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A921C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26064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6F3452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24.379.884,00</w:t>
            </w:r>
          </w:p>
        </w:tc>
        <w:tc>
          <w:tcPr>
            <w:tcW w:w="992" w:type="dxa"/>
            <w:tcBorders>
              <w:top w:val="nil"/>
              <w:left w:val="nil"/>
              <w:bottom w:val="single" w:sz="4" w:space="0" w:color="D3D3D3"/>
              <w:right w:val="single" w:sz="4" w:space="0" w:color="D3D3D3"/>
            </w:tcBorders>
            <w:shd w:val="clear" w:color="auto" w:fill="auto"/>
            <w:vAlign w:val="center"/>
            <w:hideMark/>
          </w:tcPr>
          <w:p w14:paraId="0DB0580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48.203.775,00</w:t>
            </w:r>
          </w:p>
        </w:tc>
        <w:tc>
          <w:tcPr>
            <w:tcW w:w="1418" w:type="dxa"/>
            <w:tcBorders>
              <w:top w:val="nil"/>
              <w:left w:val="nil"/>
              <w:bottom w:val="single" w:sz="4" w:space="0" w:color="D3D3D3"/>
              <w:right w:val="single" w:sz="4" w:space="0" w:color="D3D3D3"/>
            </w:tcBorders>
            <w:shd w:val="clear" w:color="auto" w:fill="auto"/>
            <w:vAlign w:val="center"/>
            <w:hideMark/>
          </w:tcPr>
          <w:p w14:paraId="412D2E1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173.348.098,90</w:t>
            </w:r>
          </w:p>
        </w:tc>
        <w:tc>
          <w:tcPr>
            <w:tcW w:w="1134" w:type="dxa"/>
            <w:tcBorders>
              <w:top w:val="nil"/>
              <w:left w:val="nil"/>
              <w:bottom w:val="single" w:sz="4" w:space="0" w:color="D3D3D3"/>
              <w:right w:val="single" w:sz="4" w:space="0" w:color="D3D3D3"/>
            </w:tcBorders>
            <w:shd w:val="clear" w:color="auto" w:fill="auto"/>
            <w:vAlign w:val="center"/>
            <w:hideMark/>
          </w:tcPr>
          <w:p w14:paraId="7D4D779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FF1391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245.931.757,90</w:t>
            </w:r>
          </w:p>
        </w:tc>
      </w:tr>
      <w:tr w:rsidR="00B36314" w:rsidRPr="002C141F" w14:paraId="03AF41C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C24BF7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SELÇUK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8D1D6D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52D346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23F416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FBC25C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001AFE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1.946.099,00</w:t>
            </w:r>
          </w:p>
        </w:tc>
        <w:tc>
          <w:tcPr>
            <w:tcW w:w="992" w:type="dxa"/>
            <w:tcBorders>
              <w:top w:val="nil"/>
              <w:left w:val="nil"/>
              <w:bottom w:val="single" w:sz="4" w:space="0" w:color="D3D3D3"/>
              <w:right w:val="single" w:sz="4" w:space="0" w:color="D3D3D3"/>
            </w:tcBorders>
            <w:shd w:val="clear" w:color="auto" w:fill="auto"/>
            <w:vAlign w:val="center"/>
            <w:hideMark/>
          </w:tcPr>
          <w:p w14:paraId="6BC56F9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5.185.695,00</w:t>
            </w:r>
          </w:p>
        </w:tc>
        <w:tc>
          <w:tcPr>
            <w:tcW w:w="1418" w:type="dxa"/>
            <w:tcBorders>
              <w:top w:val="nil"/>
              <w:left w:val="nil"/>
              <w:bottom w:val="single" w:sz="4" w:space="0" w:color="D3D3D3"/>
              <w:right w:val="single" w:sz="4" w:space="0" w:color="D3D3D3"/>
            </w:tcBorders>
            <w:shd w:val="clear" w:color="auto" w:fill="auto"/>
            <w:vAlign w:val="center"/>
            <w:hideMark/>
          </w:tcPr>
          <w:p w14:paraId="105671F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16.326.648,29</w:t>
            </w:r>
          </w:p>
        </w:tc>
        <w:tc>
          <w:tcPr>
            <w:tcW w:w="1134" w:type="dxa"/>
            <w:tcBorders>
              <w:top w:val="nil"/>
              <w:left w:val="nil"/>
              <w:bottom w:val="single" w:sz="4" w:space="0" w:color="D3D3D3"/>
              <w:right w:val="single" w:sz="4" w:space="0" w:color="D3D3D3"/>
            </w:tcBorders>
            <w:shd w:val="clear" w:color="auto" w:fill="auto"/>
            <w:vAlign w:val="center"/>
            <w:hideMark/>
          </w:tcPr>
          <w:p w14:paraId="5F5F95B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0FF0D5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23.458.442,29</w:t>
            </w:r>
          </w:p>
        </w:tc>
      </w:tr>
      <w:tr w:rsidR="00B36314" w:rsidRPr="002C141F" w14:paraId="4A4E87D8"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57B6FA4"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SERALGAZ SINAİ VE TIBBİ GAZLAR İNŞAAT MALZEMELERİ TİCARET VE SANAYİ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1B76EC8D"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3C5DAE5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0F7417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12,50</w:t>
            </w:r>
          </w:p>
        </w:tc>
        <w:tc>
          <w:tcPr>
            <w:tcW w:w="992" w:type="dxa"/>
            <w:tcBorders>
              <w:top w:val="nil"/>
              <w:left w:val="nil"/>
              <w:bottom w:val="single" w:sz="4" w:space="0" w:color="D3D3D3"/>
              <w:right w:val="single" w:sz="4" w:space="0" w:color="D3D3D3"/>
            </w:tcBorders>
            <w:shd w:val="clear" w:color="auto" w:fill="auto"/>
            <w:vAlign w:val="center"/>
            <w:hideMark/>
          </w:tcPr>
          <w:p w14:paraId="58981D1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EA1F77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7.137,50</w:t>
            </w:r>
          </w:p>
        </w:tc>
        <w:tc>
          <w:tcPr>
            <w:tcW w:w="992" w:type="dxa"/>
            <w:tcBorders>
              <w:top w:val="nil"/>
              <w:left w:val="nil"/>
              <w:bottom w:val="single" w:sz="4" w:space="0" w:color="D3D3D3"/>
              <w:right w:val="single" w:sz="4" w:space="0" w:color="D3D3D3"/>
            </w:tcBorders>
            <w:shd w:val="clear" w:color="auto" w:fill="auto"/>
            <w:vAlign w:val="center"/>
            <w:hideMark/>
          </w:tcPr>
          <w:p w14:paraId="069F7BD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F5E479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EEC271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900,00</w:t>
            </w:r>
          </w:p>
        </w:tc>
        <w:tc>
          <w:tcPr>
            <w:tcW w:w="1559" w:type="dxa"/>
            <w:tcBorders>
              <w:top w:val="nil"/>
              <w:left w:val="nil"/>
              <w:bottom w:val="single" w:sz="4" w:space="0" w:color="D3D3D3"/>
              <w:right w:val="single" w:sz="4" w:space="0" w:color="D3D3D3"/>
            </w:tcBorders>
            <w:shd w:val="clear" w:color="708090" w:fill="708090"/>
            <w:vAlign w:val="center"/>
            <w:hideMark/>
          </w:tcPr>
          <w:p w14:paraId="54A49E0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8.050,00</w:t>
            </w:r>
          </w:p>
        </w:tc>
      </w:tr>
      <w:tr w:rsidR="00B36314" w:rsidRPr="002C141F" w14:paraId="50C61452"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1BE507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SERHAT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D22E89C"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7F4285A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60E67D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1B21C2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8EE48A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866E62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1.865.863,18</w:t>
            </w:r>
          </w:p>
        </w:tc>
        <w:tc>
          <w:tcPr>
            <w:tcW w:w="1418" w:type="dxa"/>
            <w:tcBorders>
              <w:top w:val="nil"/>
              <w:left w:val="nil"/>
              <w:bottom w:val="single" w:sz="4" w:space="0" w:color="D3D3D3"/>
              <w:right w:val="single" w:sz="4" w:space="0" w:color="D3D3D3"/>
            </w:tcBorders>
            <w:shd w:val="clear" w:color="auto" w:fill="auto"/>
            <w:vAlign w:val="center"/>
            <w:hideMark/>
          </w:tcPr>
          <w:p w14:paraId="5E97F65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5.434.794,61</w:t>
            </w:r>
          </w:p>
        </w:tc>
        <w:tc>
          <w:tcPr>
            <w:tcW w:w="1134" w:type="dxa"/>
            <w:tcBorders>
              <w:top w:val="nil"/>
              <w:left w:val="nil"/>
              <w:bottom w:val="single" w:sz="4" w:space="0" w:color="D3D3D3"/>
              <w:right w:val="single" w:sz="4" w:space="0" w:color="D3D3D3"/>
            </w:tcBorders>
            <w:shd w:val="clear" w:color="auto" w:fill="auto"/>
            <w:vAlign w:val="center"/>
            <w:hideMark/>
          </w:tcPr>
          <w:p w14:paraId="06D2BD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DBDADE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7.300.657,79</w:t>
            </w:r>
          </w:p>
        </w:tc>
      </w:tr>
      <w:tr w:rsidR="00B36314" w:rsidRPr="002C141F" w14:paraId="39C9537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A06629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SHELL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201C5D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Import License</w:t>
            </w:r>
          </w:p>
        </w:tc>
        <w:tc>
          <w:tcPr>
            <w:tcW w:w="1559" w:type="dxa"/>
            <w:tcBorders>
              <w:top w:val="nil"/>
              <w:left w:val="nil"/>
              <w:bottom w:val="single" w:sz="4" w:space="0" w:color="D3D3D3"/>
              <w:right w:val="single" w:sz="4" w:space="0" w:color="D3D3D3"/>
            </w:tcBorders>
            <w:shd w:val="clear" w:color="auto" w:fill="auto"/>
            <w:vAlign w:val="center"/>
            <w:hideMark/>
          </w:tcPr>
          <w:p w14:paraId="590F10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49.938.187,64</w:t>
            </w:r>
          </w:p>
        </w:tc>
        <w:tc>
          <w:tcPr>
            <w:tcW w:w="1276" w:type="dxa"/>
            <w:tcBorders>
              <w:top w:val="nil"/>
              <w:left w:val="nil"/>
              <w:bottom w:val="single" w:sz="4" w:space="0" w:color="D3D3D3"/>
              <w:right w:val="single" w:sz="4" w:space="0" w:color="D3D3D3"/>
            </w:tcBorders>
            <w:shd w:val="clear" w:color="auto" w:fill="auto"/>
            <w:vAlign w:val="center"/>
            <w:hideMark/>
          </w:tcPr>
          <w:p w14:paraId="31FD0C2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3C8526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70E9E5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95.630.149,74</w:t>
            </w:r>
          </w:p>
        </w:tc>
        <w:tc>
          <w:tcPr>
            <w:tcW w:w="992" w:type="dxa"/>
            <w:tcBorders>
              <w:top w:val="nil"/>
              <w:left w:val="nil"/>
              <w:bottom w:val="single" w:sz="4" w:space="0" w:color="D3D3D3"/>
              <w:right w:val="single" w:sz="4" w:space="0" w:color="D3D3D3"/>
            </w:tcBorders>
            <w:shd w:val="clear" w:color="auto" w:fill="auto"/>
            <w:vAlign w:val="center"/>
            <w:hideMark/>
          </w:tcPr>
          <w:p w14:paraId="16DCAC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AD71AC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192AA43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13EB027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145.568.337,38</w:t>
            </w:r>
          </w:p>
        </w:tc>
      </w:tr>
      <w:tr w:rsidR="00B36314" w:rsidRPr="002C141F" w14:paraId="70CF1878" w14:textId="77777777"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B93A85C"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LNG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AAED119"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4F9899B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C4D5E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F26224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2.308.462,75</w:t>
            </w:r>
          </w:p>
        </w:tc>
        <w:tc>
          <w:tcPr>
            <w:tcW w:w="992" w:type="dxa"/>
            <w:tcBorders>
              <w:top w:val="nil"/>
              <w:left w:val="nil"/>
              <w:bottom w:val="single" w:sz="4" w:space="0" w:color="D3D3D3"/>
              <w:right w:val="single" w:sz="4" w:space="0" w:color="D3D3D3"/>
            </w:tcBorders>
            <w:shd w:val="clear" w:color="auto" w:fill="auto"/>
            <w:vAlign w:val="center"/>
            <w:hideMark/>
          </w:tcPr>
          <w:p w14:paraId="64FEEEB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19.140.985,01</w:t>
            </w:r>
          </w:p>
        </w:tc>
        <w:tc>
          <w:tcPr>
            <w:tcW w:w="992" w:type="dxa"/>
            <w:tcBorders>
              <w:top w:val="nil"/>
              <w:left w:val="nil"/>
              <w:bottom w:val="single" w:sz="4" w:space="0" w:color="D3D3D3"/>
              <w:right w:val="single" w:sz="4" w:space="0" w:color="D3D3D3"/>
            </w:tcBorders>
            <w:shd w:val="clear" w:color="auto" w:fill="auto"/>
            <w:vAlign w:val="center"/>
            <w:hideMark/>
          </w:tcPr>
          <w:p w14:paraId="2319B1C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95.182,90</w:t>
            </w:r>
          </w:p>
        </w:tc>
        <w:tc>
          <w:tcPr>
            <w:tcW w:w="1418" w:type="dxa"/>
            <w:tcBorders>
              <w:top w:val="nil"/>
              <w:left w:val="nil"/>
              <w:bottom w:val="single" w:sz="4" w:space="0" w:color="D3D3D3"/>
              <w:right w:val="single" w:sz="4" w:space="0" w:color="D3D3D3"/>
            </w:tcBorders>
            <w:shd w:val="clear" w:color="auto" w:fill="auto"/>
            <w:vAlign w:val="center"/>
            <w:hideMark/>
          </w:tcPr>
          <w:p w14:paraId="2BC63FC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6F8A051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3.124.459,07</w:t>
            </w:r>
          </w:p>
        </w:tc>
        <w:tc>
          <w:tcPr>
            <w:tcW w:w="1559" w:type="dxa"/>
            <w:tcBorders>
              <w:top w:val="nil"/>
              <w:left w:val="nil"/>
              <w:bottom w:val="single" w:sz="4" w:space="0" w:color="D3D3D3"/>
              <w:right w:val="single" w:sz="4" w:space="0" w:color="D3D3D3"/>
            </w:tcBorders>
            <w:shd w:val="clear" w:color="708090" w:fill="708090"/>
            <w:vAlign w:val="center"/>
            <w:hideMark/>
          </w:tcPr>
          <w:p w14:paraId="1CF1517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24.669.089,73</w:t>
            </w:r>
          </w:p>
        </w:tc>
      </w:tr>
      <w:tr w:rsidR="00B36314" w:rsidRPr="002C141F" w14:paraId="662EB9E4" w14:textId="77777777"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14:paraId="53EAB66B"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p>
        </w:tc>
        <w:tc>
          <w:tcPr>
            <w:tcW w:w="993" w:type="dxa"/>
            <w:tcBorders>
              <w:top w:val="nil"/>
              <w:left w:val="nil"/>
              <w:bottom w:val="single" w:sz="4" w:space="0" w:color="D3D3D3"/>
              <w:right w:val="single" w:sz="4" w:space="0" w:color="D3D3D3"/>
            </w:tcBorders>
            <w:shd w:val="clear" w:color="708090" w:fill="708090"/>
            <w:vAlign w:val="center"/>
            <w:hideMark/>
          </w:tcPr>
          <w:p w14:paraId="6E65066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34B38DF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759E99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179.140,00</w:t>
            </w:r>
          </w:p>
        </w:tc>
        <w:tc>
          <w:tcPr>
            <w:tcW w:w="992" w:type="dxa"/>
            <w:tcBorders>
              <w:top w:val="nil"/>
              <w:left w:val="nil"/>
              <w:bottom w:val="single" w:sz="4" w:space="0" w:color="D3D3D3"/>
              <w:right w:val="single" w:sz="4" w:space="0" w:color="D3D3D3"/>
            </w:tcBorders>
            <w:shd w:val="clear" w:color="auto" w:fill="auto"/>
            <w:vAlign w:val="center"/>
            <w:hideMark/>
          </w:tcPr>
          <w:p w14:paraId="7F63FE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315.821,95</w:t>
            </w:r>
          </w:p>
        </w:tc>
        <w:tc>
          <w:tcPr>
            <w:tcW w:w="992" w:type="dxa"/>
            <w:tcBorders>
              <w:top w:val="nil"/>
              <w:left w:val="nil"/>
              <w:bottom w:val="single" w:sz="4" w:space="0" w:color="D3D3D3"/>
              <w:right w:val="single" w:sz="4" w:space="0" w:color="D3D3D3"/>
            </w:tcBorders>
            <w:shd w:val="clear" w:color="auto" w:fill="auto"/>
            <w:vAlign w:val="center"/>
            <w:hideMark/>
          </w:tcPr>
          <w:p w14:paraId="3A1FE11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12.845.675,98</w:t>
            </w:r>
          </w:p>
        </w:tc>
        <w:tc>
          <w:tcPr>
            <w:tcW w:w="992" w:type="dxa"/>
            <w:tcBorders>
              <w:top w:val="nil"/>
              <w:left w:val="nil"/>
              <w:bottom w:val="single" w:sz="4" w:space="0" w:color="D3D3D3"/>
              <w:right w:val="single" w:sz="4" w:space="0" w:color="D3D3D3"/>
            </w:tcBorders>
            <w:shd w:val="clear" w:color="auto" w:fill="auto"/>
            <w:vAlign w:val="center"/>
            <w:hideMark/>
          </w:tcPr>
          <w:p w14:paraId="740BC2D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508.335,04</w:t>
            </w:r>
          </w:p>
        </w:tc>
        <w:tc>
          <w:tcPr>
            <w:tcW w:w="1418" w:type="dxa"/>
            <w:tcBorders>
              <w:top w:val="nil"/>
              <w:left w:val="nil"/>
              <w:bottom w:val="single" w:sz="4" w:space="0" w:color="D3D3D3"/>
              <w:right w:val="single" w:sz="4" w:space="0" w:color="D3D3D3"/>
            </w:tcBorders>
            <w:shd w:val="clear" w:color="auto" w:fill="auto"/>
            <w:vAlign w:val="center"/>
            <w:hideMark/>
          </w:tcPr>
          <w:p w14:paraId="023F945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24.369,00</w:t>
            </w:r>
          </w:p>
        </w:tc>
        <w:tc>
          <w:tcPr>
            <w:tcW w:w="1134" w:type="dxa"/>
            <w:tcBorders>
              <w:top w:val="nil"/>
              <w:left w:val="nil"/>
              <w:bottom w:val="single" w:sz="4" w:space="0" w:color="D3D3D3"/>
              <w:right w:val="single" w:sz="4" w:space="0" w:color="D3D3D3"/>
            </w:tcBorders>
            <w:shd w:val="clear" w:color="auto" w:fill="auto"/>
            <w:vAlign w:val="center"/>
            <w:hideMark/>
          </w:tcPr>
          <w:p w14:paraId="5C2BAC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1.735.318,03</w:t>
            </w:r>
          </w:p>
        </w:tc>
        <w:tc>
          <w:tcPr>
            <w:tcW w:w="1559" w:type="dxa"/>
            <w:tcBorders>
              <w:top w:val="nil"/>
              <w:left w:val="nil"/>
              <w:bottom w:val="single" w:sz="4" w:space="0" w:color="D3D3D3"/>
              <w:right w:val="single" w:sz="4" w:space="0" w:color="D3D3D3"/>
            </w:tcBorders>
            <w:shd w:val="clear" w:color="708090" w:fill="708090"/>
            <w:vAlign w:val="center"/>
            <w:hideMark/>
          </w:tcPr>
          <w:p w14:paraId="1279D00A"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15.608.660,00</w:t>
            </w:r>
          </w:p>
        </w:tc>
      </w:tr>
      <w:tr w:rsidR="00B36314" w:rsidRPr="002C141F" w14:paraId="03898861"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99E4AC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SOCAR TURKEY PETROKİMYA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8A6894F"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67EE623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F3A622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DD5006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F7E82F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445.467.645,19</w:t>
            </w:r>
          </w:p>
        </w:tc>
        <w:tc>
          <w:tcPr>
            <w:tcW w:w="992" w:type="dxa"/>
            <w:tcBorders>
              <w:top w:val="nil"/>
              <w:left w:val="nil"/>
              <w:bottom w:val="single" w:sz="4" w:space="0" w:color="D3D3D3"/>
              <w:right w:val="single" w:sz="4" w:space="0" w:color="D3D3D3"/>
            </w:tcBorders>
            <w:shd w:val="clear" w:color="auto" w:fill="auto"/>
            <w:vAlign w:val="center"/>
            <w:hideMark/>
          </w:tcPr>
          <w:p w14:paraId="2373BD2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A2CAF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F64FAE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FF9219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445.467.645,19</w:t>
            </w:r>
          </w:p>
        </w:tc>
      </w:tr>
      <w:tr w:rsidR="00B36314" w:rsidRPr="002C141F" w14:paraId="21A33715"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E41966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STANDART DOĞALGAZ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533CADB"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6EF9FA70"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0709947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590B9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C30CB2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131.438.708,31</w:t>
            </w:r>
          </w:p>
        </w:tc>
        <w:tc>
          <w:tcPr>
            <w:tcW w:w="992" w:type="dxa"/>
            <w:tcBorders>
              <w:top w:val="nil"/>
              <w:left w:val="nil"/>
              <w:bottom w:val="single" w:sz="4" w:space="0" w:color="D3D3D3"/>
              <w:right w:val="single" w:sz="4" w:space="0" w:color="D3D3D3"/>
            </w:tcBorders>
            <w:shd w:val="clear" w:color="auto" w:fill="auto"/>
            <w:vAlign w:val="center"/>
            <w:hideMark/>
          </w:tcPr>
          <w:p w14:paraId="26EEDA8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3441756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E41075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2FC4880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131.438.708,31</w:t>
            </w:r>
          </w:p>
        </w:tc>
      </w:tr>
      <w:tr w:rsidR="00B36314" w:rsidRPr="002C141F" w14:paraId="4FF7A73B"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D84DF7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SÜRMELİ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D7ECDD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4AAE47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6B0B16F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37C35D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F29DFD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37.320.226,26</w:t>
            </w:r>
          </w:p>
        </w:tc>
        <w:tc>
          <w:tcPr>
            <w:tcW w:w="992" w:type="dxa"/>
            <w:tcBorders>
              <w:top w:val="nil"/>
              <w:left w:val="nil"/>
              <w:bottom w:val="single" w:sz="4" w:space="0" w:color="D3D3D3"/>
              <w:right w:val="single" w:sz="4" w:space="0" w:color="D3D3D3"/>
            </w:tcBorders>
            <w:shd w:val="clear" w:color="auto" w:fill="auto"/>
            <w:vAlign w:val="center"/>
            <w:hideMark/>
          </w:tcPr>
          <w:p w14:paraId="347DA63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22.873.322,68</w:t>
            </w:r>
          </w:p>
        </w:tc>
        <w:tc>
          <w:tcPr>
            <w:tcW w:w="1418" w:type="dxa"/>
            <w:tcBorders>
              <w:top w:val="nil"/>
              <w:left w:val="nil"/>
              <w:bottom w:val="single" w:sz="4" w:space="0" w:color="D3D3D3"/>
              <w:right w:val="single" w:sz="4" w:space="0" w:color="D3D3D3"/>
            </w:tcBorders>
            <w:shd w:val="clear" w:color="auto" w:fill="auto"/>
            <w:vAlign w:val="center"/>
            <w:hideMark/>
          </w:tcPr>
          <w:p w14:paraId="535EFEF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50.324.567,84</w:t>
            </w:r>
          </w:p>
        </w:tc>
        <w:tc>
          <w:tcPr>
            <w:tcW w:w="1134" w:type="dxa"/>
            <w:tcBorders>
              <w:top w:val="nil"/>
              <w:left w:val="nil"/>
              <w:bottom w:val="single" w:sz="4" w:space="0" w:color="D3D3D3"/>
              <w:right w:val="single" w:sz="4" w:space="0" w:color="D3D3D3"/>
            </w:tcBorders>
            <w:shd w:val="clear" w:color="auto" w:fill="auto"/>
            <w:vAlign w:val="center"/>
            <w:hideMark/>
          </w:tcPr>
          <w:p w14:paraId="7E68729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32.925,00</w:t>
            </w:r>
          </w:p>
        </w:tc>
        <w:tc>
          <w:tcPr>
            <w:tcW w:w="1559" w:type="dxa"/>
            <w:tcBorders>
              <w:top w:val="nil"/>
              <w:left w:val="nil"/>
              <w:bottom w:val="single" w:sz="4" w:space="0" w:color="D3D3D3"/>
              <w:right w:val="single" w:sz="4" w:space="0" w:color="D3D3D3"/>
            </w:tcBorders>
            <w:shd w:val="clear" w:color="708090" w:fill="708090"/>
            <w:vAlign w:val="center"/>
            <w:hideMark/>
          </w:tcPr>
          <w:p w14:paraId="0802014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110.551.041,78</w:t>
            </w:r>
          </w:p>
        </w:tc>
      </w:tr>
      <w:tr w:rsidR="00B36314" w:rsidRPr="002C141F" w14:paraId="3B4F3119"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AD7633D"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ŞİŞECAM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4070F13"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7DDA25B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53.048.477,71</w:t>
            </w:r>
          </w:p>
        </w:tc>
        <w:tc>
          <w:tcPr>
            <w:tcW w:w="1276" w:type="dxa"/>
            <w:tcBorders>
              <w:top w:val="nil"/>
              <w:left w:val="nil"/>
              <w:bottom w:val="single" w:sz="4" w:space="0" w:color="D3D3D3"/>
              <w:right w:val="single" w:sz="4" w:space="0" w:color="D3D3D3"/>
            </w:tcBorders>
            <w:shd w:val="clear" w:color="auto" w:fill="auto"/>
            <w:vAlign w:val="center"/>
            <w:hideMark/>
          </w:tcPr>
          <w:p w14:paraId="34E6BBB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2BB753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C8C280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451.493.492,10</w:t>
            </w:r>
          </w:p>
        </w:tc>
        <w:tc>
          <w:tcPr>
            <w:tcW w:w="992" w:type="dxa"/>
            <w:tcBorders>
              <w:top w:val="nil"/>
              <w:left w:val="nil"/>
              <w:bottom w:val="single" w:sz="4" w:space="0" w:color="D3D3D3"/>
              <w:right w:val="single" w:sz="4" w:space="0" w:color="D3D3D3"/>
            </w:tcBorders>
            <w:shd w:val="clear" w:color="auto" w:fill="auto"/>
            <w:vAlign w:val="center"/>
            <w:hideMark/>
          </w:tcPr>
          <w:p w14:paraId="67E9649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7FC50E4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45C2C68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C476DE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504.541.969,81</w:t>
            </w:r>
          </w:p>
        </w:tc>
      </w:tr>
      <w:tr w:rsidR="00B36314" w:rsidRPr="002C141F" w14:paraId="67C4866B"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81B562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TEZ OKSİJEN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7BC63B90"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7EE7F22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2340CEB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846ACD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27.700,00</w:t>
            </w:r>
          </w:p>
        </w:tc>
        <w:tc>
          <w:tcPr>
            <w:tcW w:w="992" w:type="dxa"/>
            <w:tcBorders>
              <w:top w:val="nil"/>
              <w:left w:val="nil"/>
              <w:bottom w:val="single" w:sz="4" w:space="0" w:color="D3D3D3"/>
              <w:right w:val="single" w:sz="4" w:space="0" w:color="D3D3D3"/>
            </w:tcBorders>
            <w:shd w:val="clear" w:color="auto" w:fill="auto"/>
            <w:vAlign w:val="center"/>
            <w:hideMark/>
          </w:tcPr>
          <w:p w14:paraId="1A6107E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3.899.914,76</w:t>
            </w:r>
          </w:p>
        </w:tc>
        <w:tc>
          <w:tcPr>
            <w:tcW w:w="992" w:type="dxa"/>
            <w:tcBorders>
              <w:top w:val="nil"/>
              <w:left w:val="nil"/>
              <w:bottom w:val="single" w:sz="4" w:space="0" w:color="D3D3D3"/>
              <w:right w:val="single" w:sz="4" w:space="0" w:color="D3D3D3"/>
            </w:tcBorders>
            <w:shd w:val="clear" w:color="auto" w:fill="auto"/>
            <w:vAlign w:val="center"/>
            <w:hideMark/>
          </w:tcPr>
          <w:p w14:paraId="1778D5F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4.406.219,25</w:t>
            </w:r>
          </w:p>
        </w:tc>
        <w:tc>
          <w:tcPr>
            <w:tcW w:w="1418" w:type="dxa"/>
            <w:tcBorders>
              <w:top w:val="nil"/>
              <w:left w:val="nil"/>
              <w:bottom w:val="single" w:sz="4" w:space="0" w:color="D3D3D3"/>
              <w:right w:val="single" w:sz="4" w:space="0" w:color="D3D3D3"/>
            </w:tcBorders>
            <w:shd w:val="clear" w:color="auto" w:fill="auto"/>
            <w:vAlign w:val="center"/>
            <w:hideMark/>
          </w:tcPr>
          <w:p w14:paraId="11B4AB7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279.232,00</w:t>
            </w:r>
          </w:p>
        </w:tc>
        <w:tc>
          <w:tcPr>
            <w:tcW w:w="1134" w:type="dxa"/>
            <w:tcBorders>
              <w:top w:val="nil"/>
              <w:left w:val="nil"/>
              <w:bottom w:val="single" w:sz="4" w:space="0" w:color="D3D3D3"/>
              <w:right w:val="single" w:sz="4" w:space="0" w:color="D3D3D3"/>
            </w:tcBorders>
            <w:shd w:val="clear" w:color="auto" w:fill="auto"/>
            <w:vAlign w:val="center"/>
            <w:hideMark/>
          </w:tcPr>
          <w:p w14:paraId="5B23969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4.860,00</w:t>
            </w:r>
          </w:p>
        </w:tc>
        <w:tc>
          <w:tcPr>
            <w:tcW w:w="1559" w:type="dxa"/>
            <w:tcBorders>
              <w:top w:val="nil"/>
              <w:left w:val="nil"/>
              <w:bottom w:val="single" w:sz="4" w:space="0" w:color="D3D3D3"/>
              <w:right w:val="single" w:sz="4" w:space="0" w:color="D3D3D3"/>
            </w:tcBorders>
            <w:shd w:val="clear" w:color="708090" w:fill="708090"/>
            <w:vAlign w:val="center"/>
            <w:hideMark/>
          </w:tcPr>
          <w:p w14:paraId="7F54802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8.617.926,01</w:t>
            </w:r>
          </w:p>
        </w:tc>
      </w:tr>
      <w:tr w:rsidR="00B36314" w:rsidRPr="002C141F" w14:paraId="512A841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965B0A0"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THRACE BASIN NATURAL GAS (TÜRKİYE) CORPORATION TÜRKİYE-ANKARA ŞUBESİ</w:t>
            </w:r>
          </w:p>
        </w:tc>
        <w:tc>
          <w:tcPr>
            <w:tcW w:w="993" w:type="dxa"/>
            <w:tcBorders>
              <w:top w:val="nil"/>
              <w:left w:val="nil"/>
              <w:bottom w:val="single" w:sz="4" w:space="0" w:color="D3D3D3"/>
              <w:right w:val="single" w:sz="4" w:space="0" w:color="D3D3D3"/>
            </w:tcBorders>
            <w:shd w:val="clear" w:color="708090" w:fill="708090"/>
            <w:vAlign w:val="center"/>
            <w:hideMark/>
          </w:tcPr>
          <w:p w14:paraId="4D35F0B2"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295FBF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33.422.875,00</w:t>
            </w:r>
          </w:p>
        </w:tc>
        <w:tc>
          <w:tcPr>
            <w:tcW w:w="1276" w:type="dxa"/>
            <w:tcBorders>
              <w:top w:val="nil"/>
              <w:left w:val="nil"/>
              <w:bottom w:val="single" w:sz="4" w:space="0" w:color="D3D3D3"/>
              <w:right w:val="single" w:sz="4" w:space="0" w:color="D3D3D3"/>
            </w:tcBorders>
            <w:shd w:val="clear" w:color="auto" w:fill="auto"/>
            <w:vAlign w:val="center"/>
            <w:hideMark/>
          </w:tcPr>
          <w:p w14:paraId="5936B58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2DF107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287EBA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66.718.668,11</w:t>
            </w:r>
          </w:p>
        </w:tc>
        <w:tc>
          <w:tcPr>
            <w:tcW w:w="992" w:type="dxa"/>
            <w:tcBorders>
              <w:top w:val="nil"/>
              <w:left w:val="nil"/>
              <w:bottom w:val="single" w:sz="4" w:space="0" w:color="D3D3D3"/>
              <w:right w:val="single" w:sz="4" w:space="0" w:color="D3D3D3"/>
            </w:tcBorders>
            <w:shd w:val="clear" w:color="auto" w:fill="auto"/>
            <w:vAlign w:val="center"/>
            <w:hideMark/>
          </w:tcPr>
          <w:p w14:paraId="1367CBD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167.091,00</w:t>
            </w:r>
          </w:p>
        </w:tc>
        <w:tc>
          <w:tcPr>
            <w:tcW w:w="1418" w:type="dxa"/>
            <w:tcBorders>
              <w:top w:val="nil"/>
              <w:left w:val="nil"/>
              <w:bottom w:val="single" w:sz="4" w:space="0" w:color="D3D3D3"/>
              <w:right w:val="single" w:sz="4" w:space="0" w:color="D3D3D3"/>
            </w:tcBorders>
            <w:shd w:val="clear" w:color="auto" w:fill="auto"/>
            <w:vAlign w:val="center"/>
            <w:hideMark/>
          </w:tcPr>
          <w:p w14:paraId="1002F79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5CE0BCC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38.138,00</w:t>
            </w:r>
          </w:p>
        </w:tc>
        <w:tc>
          <w:tcPr>
            <w:tcW w:w="1559" w:type="dxa"/>
            <w:tcBorders>
              <w:top w:val="nil"/>
              <w:left w:val="nil"/>
              <w:bottom w:val="single" w:sz="4" w:space="0" w:color="D3D3D3"/>
              <w:right w:val="single" w:sz="4" w:space="0" w:color="D3D3D3"/>
            </w:tcBorders>
            <w:shd w:val="clear" w:color="708090" w:fill="708090"/>
            <w:vAlign w:val="center"/>
            <w:hideMark/>
          </w:tcPr>
          <w:p w14:paraId="34B6501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100.346.772,11</w:t>
            </w:r>
          </w:p>
        </w:tc>
      </w:tr>
      <w:tr w:rsidR="00B36314" w:rsidRPr="002C141F" w14:paraId="5D92490A"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71AB0C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TİNSA TIBBİ VE SINAİ GAZLAR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05FDED7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798B8FC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7A186D5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627493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C2FCB9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7.950,00</w:t>
            </w:r>
          </w:p>
        </w:tc>
        <w:tc>
          <w:tcPr>
            <w:tcW w:w="992" w:type="dxa"/>
            <w:tcBorders>
              <w:top w:val="nil"/>
              <w:left w:val="nil"/>
              <w:bottom w:val="single" w:sz="4" w:space="0" w:color="D3D3D3"/>
              <w:right w:val="single" w:sz="4" w:space="0" w:color="D3D3D3"/>
            </w:tcBorders>
            <w:shd w:val="clear" w:color="auto" w:fill="auto"/>
            <w:vAlign w:val="center"/>
            <w:hideMark/>
          </w:tcPr>
          <w:p w14:paraId="50A35F0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681D92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5E75655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58BCC9B0"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7.950,00</w:t>
            </w:r>
          </w:p>
        </w:tc>
      </w:tr>
      <w:tr w:rsidR="00B36314" w:rsidRPr="002C141F" w14:paraId="792D6F11"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008F83F"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TOROSGAZ ISPARTA BURDUR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3286D2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40EFD94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4C6EE1B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4D61C6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50D272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23.422.698,11</w:t>
            </w:r>
          </w:p>
        </w:tc>
        <w:tc>
          <w:tcPr>
            <w:tcW w:w="992" w:type="dxa"/>
            <w:tcBorders>
              <w:top w:val="nil"/>
              <w:left w:val="nil"/>
              <w:bottom w:val="single" w:sz="4" w:space="0" w:color="D3D3D3"/>
              <w:right w:val="single" w:sz="4" w:space="0" w:color="D3D3D3"/>
            </w:tcBorders>
            <w:shd w:val="clear" w:color="auto" w:fill="auto"/>
            <w:vAlign w:val="center"/>
            <w:hideMark/>
          </w:tcPr>
          <w:p w14:paraId="54A343A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35.655.927,57</w:t>
            </w:r>
          </w:p>
        </w:tc>
        <w:tc>
          <w:tcPr>
            <w:tcW w:w="1418" w:type="dxa"/>
            <w:tcBorders>
              <w:top w:val="nil"/>
              <w:left w:val="nil"/>
              <w:bottom w:val="single" w:sz="4" w:space="0" w:color="D3D3D3"/>
              <w:right w:val="single" w:sz="4" w:space="0" w:color="D3D3D3"/>
            </w:tcBorders>
            <w:shd w:val="clear" w:color="auto" w:fill="auto"/>
            <w:vAlign w:val="center"/>
            <w:hideMark/>
          </w:tcPr>
          <w:p w14:paraId="16665022"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114.164.028,39</w:t>
            </w:r>
          </w:p>
        </w:tc>
        <w:tc>
          <w:tcPr>
            <w:tcW w:w="1134" w:type="dxa"/>
            <w:tcBorders>
              <w:top w:val="nil"/>
              <w:left w:val="nil"/>
              <w:bottom w:val="single" w:sz="4" w:space="0" w:color="D3D3D3"/>
              <w:right w:val="single" w:sz="4" w:space="0" w:color="D3D3D3"/>
            </w:tcBorders>
            <w:shd w:val="clear" w:color="auto" w:fill="auto"/>
            <w:vAlign w:val="center"/>
            <w:hideMark/>
          </w:tcPr>
          <w:p w14:paraId="6E1CD74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200.969,19</w:t>
            </w:r>
          </w:p>
        </w:tc>
        <w:tc>
          <w:tcPr>
            <w:tcW w:w="1559" w:type="dxa"/>
            <w:tcBorders>
              <w:top w:val="nil"/>
              <w:left w:val="nil"/>
              <w:bottom w:val="single" w:sz="4" w:space="0" w:color="D3D3D3"/>
              <w:right w:val="single" w:sz="4" w:space="0" w:color="D3D3D3"/>
            </w:tcBorders>
            <w:shd w:val="clear" w:color="708090" w:fill="708090"/>
            <w:vAlign w:val="center"/>
            <w:hideMark/>
          </w:tcPr>
          <w:p w14:paraId="637ACD93"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173.443.623,26</w:t>
            </w:r>
          </w:p>
        </w:tc>
      </w:tr>
      <w:tr w:rsidR="00B36314" w:rsidRPr="002C141F" w14:paraId="1BED6333"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5F0AEA3E"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TORUNLAR DOĞALGAZ İTHALAT VE TOPTAN SATIŞ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40C92B28"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0089872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7.066.845,25</w:t>
            </w:r>
          </w:p>
        </w:tc>
        <w:tc>
          <w:tcPr>
            <w:tcW w:w="1276" w:type="dxa"/>
            <w:tcBorders>
              <w:top w:val="nil"/>
              <w:left w:val="nil"/>
              <w:bottom w:val="single" w:sz="4" w:space="0" w:color="D3D3D3"/>
              <w:right w:val="single" w:sz="4" w:space="0" w:color="D3D3D3"/>
            </w:tcBorders>
            <w:shd w:val="clear" w:color="auto" w:fill="auto"/>
            <w:vAlign w:val="center"/>
            <w:hideMark/>
          </w:tcPr>
          <w:p w14:paraId="3713CDE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DCEB0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4D51EEB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107.181.360,53</w:t>
            </w:r>
          </w:p>
        </w:tc>
        <w:tc>
          <w:tcPr>
            <w:tcW w:w="992" w:type="dxa"/>
            <w:tcBorders>
              <w:top w:val="nil"/>
              <w:left w:val="nil"/>
              <w:bottom w:val="single" w:sz="4" w:space="0" w:color="D3D3D3"/>
              <w:right w:val="single" w:sz="4" w:space="0" w:color="D3D3D3"/>
            </w:tcBorders>
            <w:shd w:val="clear" w:color="auto" w:fill="auto"/>
            <w:vAlign w:val="center"/>
            <w:hideMark/>
          </w:tcPr>
          <w:p w14:paraId="5B3F4B5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639AA7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D4E302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B99876F"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114.248.205,78</w:t>
            </w:r>
          </w:p>
        </w:tc>
      </w:tr>
      <w:tr w:rsidR="00B36314" w:rsidRPr="002C141F" w14:paraId="49EB8AD6"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D036601"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TRAKYA BÖLGESİ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066D2356"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23F14E2B"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122.864.247,60</w:t>
            </w:r>
          </w:p>
        </w:tc>
        <w:tc>
          <w:tcPr>
            <w:tcW w:w="1276" w:type="dxa"/>
            <w:tcBorders>
              <w:top w:val="nil"/>
              <w:left w:val="nil"/>
              <w:bottom w:val="single" w:sz="4" w:space="0" w:color="D3D3D3"/>
              <w:right w:val="single" w:sz="4" w:space="0" w:color="D3D3D3"/>
            </w:tcBorders>
            <w:shd w:val="clear" w:color="auto" w:fill="auto"/>
            <w:vAlign w:val="center"/>
            <w:hideMark/>
          </w:tcPr>
          <w:p w14:paraId="7B509CB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E99E5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510D617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348.330.322,50</w:t>
            </w:r>
          </w:p>
        </w:tc>
        <w:tc>
          <w:tcPr>
            <w:tcW w:w="992" w:type="dxa"/>
            <w:tcBorders>
              <w:top w:val="nil"/>
              <w:left w:val="nil"/>
              <w:bottom w:val="single" w:sz="4" w:space="0" w:color="D3D3D3"/>
              <w:right w:val="single" w:sz="4" w:space="0" w:color="D3D3D3"/>
            </w:tcBorders>
            <w:shd w:val="clear" w:color="auto" w:fill="auto"/>
            <w:vAlign w:val="center"/>
            <w:hideMark/>
          </w:tcPr>
          <w:p w14:paraId="0961B60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58.145.493,65</w:t>
            </w:r>
          </w:p>
        </w:tc>
        <w:tc>
          <w:tcPr>
            <w:tcW w:w="1418" w:type="dxa"/>
            <w:tcBorders>
              <w:top w:val="nil"/>
              <w:left w:val="nil"/>
              <w:bottom w:val="single" w:sz="4" w:space="0" w:color="D3D3D3"/>
              <w:right w:val="single" w:sz="4" w:space="0" w:color="D3D3D3"/>
            </w:tcBorders>
            <w:shd w:val="clear" w:color="auto" w:fill="auto"/>
            <w:vAlign w:val="center"/>
            <w:hideMark/>
          </w:tcPr>
          <w:p w14:paraId="049003A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231.129.882,51</w:t>
            </w:r>
          </w:p>
        </w:tc>
        <w:tc>
          <w:tcPr>
            <w:tcW w:w="1134" w:type="dxa"/>
            <w:tcBorders>
              <w:top w:val="nil"/>
              <w:left w:val="nil"/>
              <w:bottom w:val="single" w:sz="4" w:space="0" w:color="D3D3D3"/>
              <w:right w:val="single" w:sz="4" w:space="0" w:color="D3D3D3"/>
            </w:tcBorders>
            <w:shd w:val="clear" w:color="auto" w:fill="auto"/>
            <w:vAlign w:val="center"/>
            <w:hideMark/>
          </w:tcPr>
          <w:p w14:paraId="23E9F05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60B63A6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760.469.946,26</w:t>
            </w:r>
          </w:p>
        </w:tc>
      </w:tr>
      <w:tr w:rsidR="00B36314" w:rsidRPr="002C141F" w14:paraId="6CD6D67E"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6C3A1286"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lastRenderedPageBreak/>
              <w:t>TÜRKİYE PETROLLERİ ANONİM ORTAKLIĞI</w:t>
            </w:r>
          </w:p>
        </w:tc>
        <w:tc>
          <w:tcPr>
            <w:tcW w:w="993" w:type="dxa"/>
            <w:tcBorders>
              <w:top w:val="nil"/>
              <w:left w:val="nil"/>
              <w:bottom w:val="single" w:sz="4" w:space="0" w:color="D3D3D3"/>
              <w:right w:val="single" w:sz="4" w:space="0" w:color="D3D3D3"/>
            </w:tcBorders>
            <w:shd w:val="clear" w:color="708090" w:fill="708090"/>
            <w:vAlign w:val="center"/>
            <w:hideMark/>
          </w:tcPr>
          <w:p w14:paraId="0AE59645"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24C284A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556794E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01C7DEB3"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BB733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132.986.706,00</w:t>
            </w:r>
          </w:p>
        </w:tc>
        <w:tc>
          <w:tcPr>
            <w:tcW w:w="992" w:type="dxa"/>
            <w:tcBorders>
              <w:top w:val="nil"/>
              <w:left w:val="nil"/>
              <w:bottom w:val="single" w:sz="4" w:space="0" w:color="D3D3D3"/>
              <w:right w:val="single" w:sz="4" w:space="0" w:color="D3D3D3"/>
            </w:tcBorders>
            <w:shd w:val="clear" w:color="auto" w:fill="auto"/>
            <w:vAlign w:val="center"/>
            <w:hideMark/>
          </w:tcPr>
          <w:p w14:paraId="6E49F5F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266EF18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0935BE2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45.486,00</w:t>
            </w:r>
          </w:p>
        </w:tc>
        <w:tc>
          <w:tcPr>
            <w:tcW w:w="1559" w:type="dxa"/>
            <w:tcBorders>
              <w:top w:val="nil"/>
              <w:left w:val="nil"/>
              <w:bottom w:val="single" w:sz="4" w:space="0" w:color="D3D3D3"/>
              <w:right w:val="single" w:sz="4" w:space="0" w:color="D3D3D3"/>
            </w:tcBorders>
            <w:shd w:val="clear" w:color="708090" w:fill="708090"/>
            <w:vAlign w:val="center"/>
            <w:hideMark/>
          </w:tcPr>
          <w:p w14:paraId="6DCD021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133.032.192,00</w:t>
            </w:r>
          </w:p>
        </w:tc>
      </w:tr>
      <w:tr w:rsidR="00B36314" w:rsidRPr="002C141F" w14:paraId="3F067070"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08EF9663"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UDAŞ UŞAK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6A691C1E"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Distribution License</w:t>
            </w:r>
          </w:p>
        </w:tc>
        <w:tc>
          <w:tcPr>
            <w:tcW w:w="1559" w:type="dxa"/>
            <w:tcBorders>
              <w:top w:val="nil"/>
              <w:left w:val="nil"/>
              <w:bottom w:val="single" w:sz="4" w:space="0" w:color="D3D3D3"/>
              <w:right w:val="single" w:sz="4" w:space="0" w:color="D3D3D3"/>
            </w:tcBorders>
            <w:shd w:val="clear" w:color="auto" w:fill="auto"/>
            <w:vAlign w:val="center"/>
            <w:hideMark/>
          </w:tcPr>
          <w:p w14:paraId="5D68A80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6.969.407,75</w:t>
            </w:r>
          </w:p>
        </w:tc>
        <w:tc>
          <w:tcPr>
            <w:tcW w:w="1276" w:type="dxa"/>
            <w:tcBorders>
              <w:top w:val="nil"/>
              <w:left w:val="nil"/>
              <w:bottom w:val="single" w:sz="4" w:space="0" w:color="D3D3D3"/>
              <w:right w:val="single" w:sz="4" w:space="0" w:color="D3D3D3"/>
            </w:tcBorders>
            <w:shd w:val="clear" w:color="auto" w:fill="auto"/>
            <w:vAlign w:val="center"/>
            <w:hideMark/>
          </w:tcPr>
          <w:p w14:paraId="1302FB6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20.019,01</w:t>
            </w:r>
          </w:p>
        </w:tc>
        <w:tc>
          <w:tcPr>
            <w:tcW w:w="992" w:type="dxa"/>
            <w:tcBorders>
              <w:top w:val="nil"/>
              <w:left w:val="nil"/>
              <w:bottom w:val="single" w:sz="4" w:space="0" w:color="D3D3D3"/>
              <w:right w:val="single" w:sz="4" w:space="0" w:color="D3D3D3"/>
            </w:tcBorders>
            <w:shd w:val="clear" w:color="auto" w:fill="auto"/>
            <w:vAlign w:val="center"/>
            <w:hideMark/>
          </w:tcPr>
          <w:p w14:paraId="747420C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261A0ACC"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7.793.657,21</w:t>
            </w:r>
          </w:p>
        </w:tc>
        <w:tc>
          <w:tcPr>
            <w:tcW w:w="992" w:type="dxa"/>
            <w:tcBorders>
              <w:top w:val="nil"/>
              <w:left w:val="nil"/>
              <w:bottom w:val="single" w:sz="4" w:space="0" w:color="D3D3D3"/>
              <w:right w:val="single" w:sz="4" w:space="0" w:color="D3D3D3"/>
            </w:tcBorders>
            <w:shd w:val="clear" w:color="auto" w:fill="auto"/>
            <w:vAlign w:val="center"/>
            <w:hideMark/>
          </w:tcPr>
          <w:p w14:paraId="501CF6D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10.095.104,77</w:t>
            </w:r>
          </w:p>
        </w:tc>
        <w:tc>
          <w:tcPr>
            <w:tcW w:w="1418" w:type="dxa"/>
            <w:tcBorders>
              <w:top w:val="nil"/>
              <w:left w:val="nil"/>
              <w:bottom w:val="single" w:sz="4" w:space="0" w:color="D3D3D3"/>
              <w:right w:val="single" w:sz="4" w:space="0" w:color="D3D3D3"/>
            </w:tcBorders>
            <w:shd w:val="clear" w:color="auto" w:fill="auto"/>
            <w:vAlign w:val="center"/>
            <w:hideMark/>
          </w:tcPr>
          <w:p w14:paraId="02379CC9"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58.920.769,30</w:t>
            </w:r>
          </w:p>
        </w:tc>
        <w:tc>
          <w:tcPr>
            <w:tcW w:w="1134" w:type="dxa"/>
            <w:tcBorders>
              <w:top w:val="nil"/>
              <w:left w:val="nil"/>
              <w:bottom w:val="single" w:sz="4" w:space="0" w:color="D3D3D3"/>
              <w:right w:val="single" w:sz="4" w:space="0" w:color="D3D3D3"/>
            </w:tcBorders>
            <w:shd w:val="clear" w:color="auto" w:fill="auto"/>
            <w:vAlign w:val="center"/>
            <w:hideMark/>
          </w:tcPr>
          <w:p w14:paraId="2A868158"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051CDAE7"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83.798.958,04</w:t>
            </w:r>
          </w:p>
        </w:tc>
      </w:tr>
      <w:tr w:rsidR="00B36314" w:rsidRPr="002C141F" w14:paraId="7863C2DB"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5144C14"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YILMAZLAR SINAİ VE TIBBİ GAZLAR PAZARLAMA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14:paraId="26B7A1D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CNG License</w:t>
            </w:r>
          </w:p>
        </w:tc>
        <w:tc>
          <w:tcPr>
            <w:tcW w:w="1559" w:type="dxa"/>
            <w:tcBorders>
              <w:top w:val="nil"/>
              <w:left w:val="nil"/>
              <w:bottom w:val="single" w:sz="4" w:space="0" w:color="D3D3D3"/>
              <w:right w:val="single" w:sz="4" w:space="0" w:color="D3D3D3"/>
            </w:tcBorders>
            <w:shd w:val="clear" w:color="auto" w:fill="auto"/>
            <w:vAlign w:val="center"/>
            <w:hideMark/>
          </w:tcPr>
          <w:p w14:paraId="6DC87145"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DAE5ECD"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6577A65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3A34C5C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2.694.591,00</w:t>
            </w:r>
          </w:p>
        </w:tc>
        <w:tc>
          <w:tcPr>
            <w:tcW w:w="992" w:type="dxa"/>
            <w:tcBorders>
              <w:top w:val="nil"/>
              <w:left w:val="nil"/>
              <w:bottom w:val="single" w:sz="4" w:space="0" w:color="D3D3D3"/>
              <w:right w:val="single" w:sz="4" w:space="0" w:color="D3D3D3"/>
            </w:tcBorders>
            <w:shd w:val="clear" w:color="auto" w:fill="auto"/>
            <w:vAlign w:val="center"/>
            <w:hideMark/>
          </w:tcPr>
          <w:p w14:paraId="15940DE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1.991.304,13</w:t>
            </w:r>
          </w:p>
        </w:tc>
        <w:tc>
          <w:tcPr>
            <w:tcW w:w="1418" w:type="dxa"/>
            <w:tcBorders>
              <w:top w:val="nil"/>
              <w:left w:val="nil"/>
              <w:bottom w:val="single" w:sz="4" w:space="0" w:color="D3D3D3"/>
              <w:right w:val="single" w:sz="4" w:space="0" w:color="D3D3D3"/>
            </w:tcBorders>
            <w:shd w:val="clear" w:color="auto" w:fill="auto"/>
            <w:vAlign w:val="center"/>
            <w:hideMark/>
          </w:tcPr>
          <w:p w14:paraId="6BE7247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237.150,00</w:t>
            </w:r>
          </w:p>
        </w:tc>
        <w:tc>
          <w:tcPr>
            <w:tcW w:w="1134" w:type="dxa"/>
            <w:tcBorders>
              <w:top w:val="nil"/>
              <w:left w:val="nil"/>
              <w:bottom w:val="single" w:sz="4" w:space="0" w:color="D3D3D3"/>
              <w:right w:val="single" w:sz="4" w:space="0" w:color="D3D3D3"/>
            </w:tcBorders>
            <w:shd w:val="clear" w:color="auto" w:fill="auto"/>
            <w:vAlign w:val="center"/>
            <w:hideMark/>
          </w:tcPr>
          <w:p w14:paraId="1D700F7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5.000,00</w:t>
            </w:r>
          </w:p>
        </w:tc>
        <w:tc>
          <w:tcPr>
            <w:tcW w:w="1559" w:type="dxa"/>
            <w:tcBorders>
              <w:top w:val="nil"/>
              <w:left w:val="nil"/>
              <w:bottom w:val="single" w:sz="4" w:space="0" w:color="D3D3D3"/>
              <w:right w:val="single" w:sz="4" w:space="0" w:color="D3D3D3"/>
            </w:tcBorders>
            <w:shd w:val="clear" w:color="708090" w:fill="708090"/>
            <w:vAlign w:val="center"/>
            <w:hideMark/>
          </w:tcPr>
          <w:p w14:paraId="6F0D9D9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4.928.045,13</w:t>
            </w:r>
          </w:p>
        </w:tc>
      </w:tr>
      <w:tr w:rsidR="00B36314" w:rsidRPr="002C141F" w14:paraId="54A4976D" w14:textId="77777777"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26374877"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ZORLU DOĞAL GAZ İTHALAT İHRACAT VE TOPTAN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14:paraId="31E3CF47" w14:textId="77777777" w:rsidR="00B36314" w:rsidRPr="002C141F" w:rsidRDefault="00456EFC"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Wholesale License</w:t>
            </w:r>
          </w:p>
        </w:tc>
        <w:tc>
          <w:tcPr>
            <w:tcW w:w="1559" w:type="dxa"/>
            <w:tcBorders>
              <w:top w:val="nil"/>
              <w:left w:val="nil"/>
              <w:bottom w:val="single" w:sz="4" w:space="0" w:color="D3D3D3"/>
              <w:right w:val="single" w:sz="4" w:space="0" w:color="D3D3D3"/>
            </w:tcBorders>
            <w:shd w:val="clear" w:color="auto" w:fill="auto"/>
            <w:vAlign w:val="center"/>
            <w:hideMark/>
          </w:tcPr>
          <w:p w14:paraId="0B93ACAA"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14:paraId="3B53AF61"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147BE9DE"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992" w:type="dxa"/>
            <w:tcBorders>
              <w:top w:val="nil"/>
              <w:left w:val="nil"/>
              <w:bottom w:val="single" w:sz="4" w:space="0" w:color="D3D3D3"/>
              <w:right w:val="single" w:sz="4" w:space="0" w:color="D3D3D3"/>
            </w:tcBorders>
            <w:shd w:val="clear" w:color="auto" w:fill="auto"/>
            <w:vAlign w:val="center"/>
            <w:hideMark/>
          </w:tcPr>
          <w:p w14:paraId="70C7A404"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3.762.356,81</w:t>
            </w:r>
          </w:p>
        </w:tc>
        <w:tc>
          <w:tcPr>
            <w:tcW w:w="992" w:type="dxa"/>
            <w:tcBorders>
              <w:top w:val="nil"/>
              <w:left w:val="nil"/>
              <w:bottom w:val="single" w:sz="4" w:space="0" w:color="D3D3D3"/>
              <w:right w:val="single" w:sz="4" w:space="0" w:color="D3D3D3"/>
            </w:tcBorders>
            <w:shd w:val="clear" w:color="auto" w:fill="auto"/>
            <w:vAlign w:val="center"/>
            <w:hideMark/>
          </w:tcPr>
          <w:p w14:paraId="35EC1A66"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14:paraId="3DBD9917"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14:paraId="2DA6DF9F" w14:textId="77777777" w:rsidR="00B36314" w:rsidRPr="002C141F" w:rsidRDefault="00B36314" w:rsidP="00B36314">
            <w:pPr>
              <w:spacing w:after="0" w:line="240" w:lineRule="auto"/>
              <w:jc w:val="right"/>
              <w:rPr>
                <w:rFonts w:ascii="Tahoma" w:eastAsia="Times New Roman" w:hAnsi="Tahoma" w:cs="Tahoma"/>
                <w:color w:val="000000"/>
                <w:sz w:val="16"/>
                <w:szCs w:val="16"/>
                <w:lang w:val="en-US" w:eastAsia="tr-TR"/>
              </w:rPr>
            </w:pPr>
            <w:r w:rsidRPr="002C141F">
              <w:rPr>
                <w:rFonts w:ascii="Tahoma" w:eastAsia="Times New Roman" w:hAnsi="Tahoma" w:cs="Tahoma"/>
                <w:color w:val="000000"/>
                <w:sz w:val="16"/>
                <w:szCs w:val="16"/>
                <w:lang w:val="en-US"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14:paraId="75DDAF8C"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3.762.356,81</w:t>
            </w:r>
          </w:p>
        </w:tc>
      </w:tr>
      <w:tr w:rsidR="00B36314" w:rsidRPr="002C141F" w14:paraId="36C8304E" w14:textId="77777777"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49521D52" w14:textId="77777777" w:rsidR="00B36314" w:rsidRPr="002C141F" w:rsidRDefault="00B36314"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 </w:t>
            </w:r>
          </w:p>
        </w:tc>
        <w:tc>
          <w:tcPr>
            <w:tcW w:w="993" w:type="dxa"/>
            <w:tcBorders>
              <w:top w:val="nil"/>
              <w:left w:val="nil"/>
              <w:bottom w:val="single" w:sz="4" w:space="0" w:color="D3D3D3"/>
              <w:right w:val="single" w:sz="4" w:space="0" w:color="D3D3D3"/>
            </w:tcBorders>
            <w:shd w:val="clear" w:color="708090" w:fill="708090"/>
            <w:vAlign w:val="center"/>
            <w:hideMark/>
          </w:tcPr>
          <w:p w14:paraId="6E3B9BC4" w14:textId="77777777" w:rsidR="00B36314" w:rsidRPr="002C141F" w:rsidRDefault="004C282A" w:rsidP="00B36314">
            <w:pPr>
              <w:spacing w:after="0" w:line="240" w:lineRule="auto"/>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TOTAL</w:t>
            </w:r>
          </w:p>
        </w:tc>
        <w:tc>
          <w:tcPr>
            <w:tcW w:w="1559" w:type="dxa"/>
            <w:tcBorders>
              <w:top w:val="nil"/>
              <w:left w:val="nil"/>
              <w:bottom w:val="single" w:sz="4" w:space="0" w:color="D3D3D3"/>
              <w:right w:val="single" w:sz="4" w:space="0" w:color="D3D3D3"/>
            </w:tcBorders>
            <w:shd w:val="clear" w:color="708090" w:fill="708090"/>
            <w:vAlign w:val="center"/>
            <w:hideMark/>
          </w:tcPr>
          <w:p w14:paraId="7FD3AB41"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20.536.524.361,69</w:t>
            </w:r>
          </w:p>
        </w:tc>
        <w:tc>
          <w:tcPr>
            <w:tcW w:w="1276" w:type="dxa"/>
            <w:tcBorders>
              <w:top w:val="nil"/>
              <w:left w:val="nil"/>
              <w:bottom w:val="single" w:sz="4" w:space="0" w:color="D3D3D3"/>
              <w:right w:val="single" w:sz="4" w:space="0" w:color="D3D3D3"/>
            </w:tcBorders>
            <w:shd w:val="clear" w:color="708090" w:fill="708090"/>
            <w:vAlign w:val="center"/>
            <w:hideMark/>
          </w:tcPr>
          <w:p w14:paraId="765DE2F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2.056.511.804,06</w:t>
            </w:r>
          </w:p>
        </w:tc>
        <w:tc>
          <w:tcPr>
            <w:tcW w:w="992" w:type="dxa"/>
            <w:tcBorders>
              <w:top w:val="nil"/>
              <w:left w:val="nil"/>
              <w:bottom w:val="single" w:sz="4" w:space="0" w:color="D3D3D3"/>
              <w:right w:val="single" w:sz="4" w:space="0" w:color="D3D3D3"/>
            </w:tcBorders>
            <w:shd w:val="clear" w:color="708090" w:fill="708090"/>
            <w:vAlign w:val="center"/>
            <w:hideMark/>
          </w:tcPr>
          <w:p w14:paraId="0AD8C51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529.417.441,87</w:t>
            </w:r>
          </w:p>
        </w:tc>
        <w:tc>
          <w:tcPr>
            <w:tcW w:w="992" w:type="dxa"/>
            <w:tcBorders>
              <w:top w:val="nil"/>
              <w:left w:val="nil"/>
              <w:bottom w:val="single" w:sz="4" w:space="0" w:color="D3D3D3"/>
              <w:right w:val="single" w:sz="4" w:space="0" w:color="D3D3D3"/>
            </w:tcBorders>
            <w:shd w:val="clear" w:color="708090" w:fill="708090"/>
            <w:vAlign w:val="center"/>
            <w:hideMark/>
          </w:tcPr>
          <w:p w14:paraId="390D04F4"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13.372.127.460,17</w:t>
            </w:r>
          </w:p>
        </w:tc>
        <w:tc>
          <w:tcPr>
            <w:tcW w:w="992" w:type="dxa"/>
            <w:tcBorders>
              <w:top w:val="nil"/>
              <w:left w:val="nil"/>
              <w:bottom w:val="single" w:sz="4" w:space="0" w:color="D3D3D3"/>
              <w:right w:val="single" w:sz="4" w:space="0" w:color="D3D3D3"/>
            </w:tcBorders>
            <w:shd w:val="clear" w:color="708090" w:fill="708090"/>
            <w:vAlign w:val="center"/>
            <w:hideMark/>
          </w:tcPr>
          <w:p w14:paraId="4383CE12"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3.725.759.859,40</w:t>
            </w:r>
          </w:p>
        </w:tc>
        <w:tc>
          <w:tcPr>
            <w:tcW w:w="1418" w:type="dxa"/>
            <w:tcBorders>
              <w:top w:val="nil"/>
              <w:left w:val="nil"/>
              <w:bottom w:val="single" w:sz="4" w:space="0" w:color="D3D3D3"/>
              <w:right w:val="single" w:sz="4" w:space="0" w:color="D3D3D3"/>
            </w:tcBorders>
            <w:shd w:val="clear" w:color="708090" w:fill="708090"/>
            <w:vAlign w:val="center"/>
            <w:hideMark/>
          </w:tcPr>
          <w:p w14:paraId="328562AE"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13.514.937.786,24</w:t>
            </w:r>
          </w:p>
        </w:tc>
        <w:tc>
          <w:tcPr>
            <w:tcW w:w="1134" w:type="dxa"/>
            <w:tcBorders>
              <w:top w:val="nil"/>
              <w:left w:val="nil"/>
              <w:bottom w:val="single" w:sz="4" w:space="0" w:color="D3D3D3"/>
              <w:right w:val="single" w:sz="4" w:space="0" w:color="D3D3D3"/>
            </w:tcBorders>
            <w:shd w:val="clear" w:color="708090" w:fill="708090"/>
            <w:vAlign w:val="center"/>
            <w:hideMark/>
          </w:tcPr>
          <w:p w14:paraId="42277465"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121.858.206,96</w:t>
            </w:r>
          </w:p>
        </w:tc>
        <w:tc>
          <w:tcPr>
            <w:tcW w:w="1559" w:type="dxa"/>
            <w:tcBorders>
              <w:top w:val="nil"/>
              <w:left w:val="nil"/>
              <w:bottom w:val="single" w:sz="4" w:space="0" w:color="D3D3D3"/>
              <w:right w:val="single" w:sz="4" w:space="0" w:color="D3D3D3"/>
            </w:tcBorders>
            <w:shd w:val="clear" w:color="708090" w:fill="708090"/>
            <w:vAlign w:val="center"/>
            <w:hideMark/>
          </w:tcPr>
          <w:p w14:paraId="7EA90F98" w14:textId="77777777" w:rsidR="00B36314" w:rsidRPr="002C141F" w:rsidRDefault="00B36314" w:rsidP="00B36314">
            <w:pPr>
              <w:spacing w:after="0" w:line="240" w:lineRule="auto"/>
              <w:jc w:val="right"/>
              <w:rPr>
                <w:rFonts w:ascii="Tahoma" w:eastAsia="Times New Roman" w:hAnsi="Tahoma" w:cs="Tahoma"/>
                <w:b/>
                <w:bCs/>
                <w:color w:val="FFFFFF"/>
                <w:sz w:val="16"/>
                <w:szCs w:val="16"/>
                <w:lang w:val="en-US" w:eastAsia="tr-TR"/>
              </w:rPr>
            </w:pPr>
            <w:r w:rsidRPr="002C141F">
              <w:rPr>
                <w:rFonts w:ascii="Tahoma" w:eastAsia="Times New Roman" w:hAnsi="Tahoma" w:cs="Tahoma"/>
                <w:b/>
                <w:bCs/>
                <w:color w:val="FFFFFF"/>
                <w:sz w:val="16"/>
                <w:szCs w:val="16"/>
                <w:lang w:val="en-US" w:eastAsia="tr-TR"/>
              </w:rPr>
              <w:t>53.857.136.920,39</w:t>
            </w:r>
          </w:p>
        </w:tc>
      </w:tr>
    </w:tbl>
    <w:p w14:paraId="38F2045E" w14:textId="77777777" w:rsidR="00D67C8C" w:rsidRPr="002C141F" w:rsidRDefault="00D67C8C" w:rsidP="001C7448">
      <w:pPr>
        <w:rPr>
          <w:rFonts w:ascii="Times New Roman" w:hAnsi="Times New Roman" w:cs="Times New Roman"/>
          <w:lang w:val="en-US"/>
        </w:rPr>
      </w:pPr>
    </w:p>
    <w:sectPr w:rsidR="00D67C8C" w:rsidRPr="002C141F"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B8E5E" w14:textId="77777777" w:rsidR="00F20493" w:rsidRDefault="00F20493" w:rsidP="00FA3CB0">
      <w:pPr>
        <w:spacing w:after="0" w:line="240" w:lineRule="auto"/>
      </w:pPr>
      <w:r>
        <w:separator/>
      </w:r>
    </w:p>
  </w:endnote>
  <w:endnote w:type="continuationSeparator" w:id="0">
    <w:p w14:paraId="63D8BADD" w14:textId="77777777" w:rsidR="00F20493" w:rsidRDefault="00F20493"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1D88C" w14:textId="77777777" w:rsidR="007B4780" w:rsidRDefault="007B4780">
    <w:pPr>
      <w:pStyle w:val="AltBilgi"/>
      <w:jc w:val="center"/>
    </w:pPr>
  </w:p>
  <w:p w14:paraId="2BDD5ADD" w14:textId="77777777" w:rsidR="007B4780" w:rsidRDefault="007B478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14:paraId="4ABF19C0" w14:textId="740CE3B1" w:rsidR="007B4780" w:rsidRDefault="007B4780" w:rsidP="003D13AA">
        <w:pPr>
          <w:pStyle w:val="AltBilgi"/>
          <w:jc w:val="center"/>
        </w:pPr>
        <w:r>
          <w:fldChar w:fldCharType="begin"/>
        </w:r>
        <w:r>
          <w:instrText xml:space="preserve"> PAGE   \* MERGEFORMAT </w:instrText>
        </w:r>
        <w:r>
          <w:fldChar w:fldCharType="separate"/>
        </w:r>
        <w:r w:rsidR="005630FC">
          <w:rPr>
            <w:noProof/>
          </w:rPr>
          <w:t>iii</w:t>
        </w:r>
        <w:r>
          <w:rPr>
            <w:noProof/>
          </w:rPr>
          <w:fldChar w:fldCharType="end"/>
        </w:r>
      </w:p>
    </w:sdtContent>
  </w:sdt>
  <w:p w14:paraId="204BC96C" w14:textId="77777777" w:rsidR="007B4780" w:rsidRDefault="007B478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14:paraId="05B8D00A" w14:textId="4967F4BC" w:rsidR="007B4780" w:rsidRDefault="007B4780" w:rsidP="003D13AA">
        <w:pPr>
          <w:pStyle w:val="AltBilgi"/>
          <w:jc w:val="center"/>
        </w:pPr>
        <w:r>
          <w:fldChar w:fldCharType="begin"/>
        </w:r>
        <w:r>
          <w:instrText xml:space="preserve"> PAGE   \* MERGEFORMAT </w:instrText>
        </w:r>
        <w:r>
          <w:fldChar w:fldCharType="separate"/>
        </w:r>
        <w:r w:rsidR="005630FC">
          <w:rPr>
            <w:noProof/>
          </w:rPr>
          <w:t>39</w:t>
        </w:r>
        <w:r>
          <w:rPr>
            <w:noProof/>
          </w:rPr>
          <w:fldChar w:fldCharType="end"/>
        </w:r>
      </w:p>
    </w:sdtContent>
  </w:sdt>
  <w:p w14:paraId="1E11D2EC" w14:textId="77777777" w:rsidR="007B4780" w:rsidRDefault="007B478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B0CB" w14:textId="77777777" w:rsidR="007B4780" w:rsidRDefault="007B4780">
    <w:pPr>
      <w:pStyle w:val="AltBilgi"/>
      <w:jc w:val="center"/>
    </w:pPr>
  </w:p>
  <w:p w14:paraId="24EE05EF" w14:textId="77777777" w:rsidR="007B4780" w:rsidRDefault="007B478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D306" w14:textId="77777777" w:rsidR="00F20493" w:rsidRDefault="00F20493" w:rsidP="00FA3CB0">
      <w:pPr>
        <w:spacing w:after="0" w:line="240" w:lineRule="auto"/>
      </w:pPr>
      <w:r>
        <w:separator/>
      </w:r>
    </w:p>
  </w:footnote>
  <w:footnote w:type="continuationSeparator" w:id="0">
    <w:p w14:paraId="37F30C02" w14:textId="77777777" w:rsidR="00F20493" w:rsidRDefault="00F20493" w:rsidP="00FA3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F5D2081"/>
    <w:multiLevelType w:val="multilevel"/>
    <w:tmpl w:val="2CE49AD4"/>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E979D6"/>
    <w:multiLevelType w:val="multilevel"/>
    <w:tmpl w:val="B36AA12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48A0AC3"/>
    <w:multiLevelType w:val="hybridMultilevel"/>
    <w:tmpl w:val="3C4EEF3C"/>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10F1927"/>
    <w:multiLevelType w:val="hybridMultilevel"/>
    <w:tmpl w:val="D0B64D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5"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DA405C2"/>
    <w:multiLevelType w:val="multilevel"/>
    <w:tmpl w:val="279611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7430D37"/>
    <w:multiLevelType w:val="hybridMultilevel"/>
    <w:tmpl w:val="DD6E7D3A"/>
    <w:lvl w:ilvl="0" w:tplc="BA2263F4">
      <w:start w:val="1"/>
      <w:numFmt w:val="bullet"/>
      <w:lvlText w:val="-"/>
      <w:lvlJc w:val="left"/>
      <w:pPr>
        <w:ind w:left="641" w:hanging="360"/>
      </w:pPr>
      <w:rPr>
        <w:rFonts w:ascii="Times New Roman" w:eastAsia="Times New Roman" w:hAnsi="Times New Roman" w:cs="Times New Roman" w:hint="default"/>
      </w:rPr>
    </w:lvl>
    <w:lvl w:ilvl="1" w:tplc="041F0003" w:tentative="1">
      <w:start w:val="1"/>
      <w:numFmt w:val="bullet"/>
      <w:lvlText w:val="o"/>
      <w:lvlJc w:val="left"/>
      <w:pPr>
        <w:ind w:left="1361" w:hanging="360"/>
      </w:pPr>
      <w:rPr>
        <w:rFonts w:ascii="Courier New" w:hAnsi="Courier New" w:cs="Courier New" w:hint="default"/>
      </w:rPr>
    </w:lvl>
    <w:lvl w:ilvl="2" w:tplc="041F0005" w:tentative="1">
      <w:start w:val="1"/>
      <w:numFmt w:val="bullet"/>
      <w:lvlText w:val=""/>
      <w:lvlJc w:val="left"/>
      <w:pPr>
        <w:ind w:left="2081" w:hanging="360"/>
      </w:pPr>
      <w:rPr>
        <w:rFonts w:ascii="Wingdings" w:hAnsi="Wingdings" w:hint="default"/>
      </w:rPr>
    </w:lvl>
    <w:lvl w:ilvl="3" w:tplc="041F0001" w:tentative="1">
      <w:start w:val="1"/>
      <w:numFmt w:val="bullet"/>
      <w:lvlText w:val=""/>
      <w:lvlJc w:val="left"/>
      <w:pPr>
        <w:ind w:left="2801" w:hanging="360"/>
      </w:pPr>
      <w:rPr>
        <w:rFonts w:ascii="Symbol" w:hAnsi="Symbol" w:hint="default"/>
      </w:rPr>
    </w:lvl>
    <w:lvl w:ilvl="4" w:tplc="041F0003" w:tentative="1">
      <w:start w:val="1"/>
      <w:numFmt w:val="bullet"/>
      <w:lvlText w:val="o"/>
      <w:lvlJc w:val="left"/>
      <w:pPr>
        <w:ind w:left="3521" w:hanging="360"/>
      </w:pPr>
      <w:rPr>
        <w:rFonts w:ascii="Courier New" w:hAnsi="Courier New" w:cs="Courier New" w:hint="default"/>
      </w:rPr>
    </w:lvl>
    <w:lvl w:ilvl="5" w:tplc="041F0005" w:tentative="1">
      <w:start w:val="1"/>
      <w:numFmt w:val="bullet"/>
      <w:lvlText w:val=""/>
      <w:lvlJc w:val="left"/>
      <w:pPr>
        <w:ind w:left="4241" w:hanging="360"/>
      </w:pPr>
      <w:rPr>
        <w:rFonts w:ascii="Wingdings" w:hAnsi="Wingdings" w:hint="default"/>
      </w:rPr>
    </w:lvl>
    <w:lvl w:ilvl="6" w:tplc="041F0001" w:tentative="1">
      <w:start w:val="1"/>
      <w:numFmt w:val="bullet"/>
      <w:lvlText w:val=""/>
      <w:lvlJc w:val="left"/>
      <w:pPr>
        <w:ind w:left="4961" w:hanging="360"/>
      </w:pPr>
      <w:rPr>
        <w:rFonts w:ascii="Symbol" w:hAnsi="Symbol" w:hint="default"/>
      </w:rPr>
    </w:lvl>
    <w:lvl w:ilvl="7" w:tplc="041F0003" w:tentative="1">
      <w:start w:val="1"/>
      <w:numFmt w:val="bullet"/>
      <w:lvlText w:val="o"/>
      <w:lvlJc w:val="left"/>
      <w:pPr>
        <w:ind w:left="5681" w:hanging="360"/>
      </w:pPr>
      <w:rPr>
        <w:rFonts w:ascii="Courier New" w:hAnsi="Courier New" w:cs="Courier New" w:hint="default"/>
      </w:rPr>
    </w:lvl>
    <w:lvl w:ilvl="8" w:tplc="041F0005" w:tentative="1">
      <w:start w:val="1"/>
      <w:numFmt w:val="bullet"/>
      <w:lvlText w:val=""/>
      <w:lvlJc w:val="left"/>
      <w:pPr>
        <w:ind w:left="6401" w:hanging="360"/>
      </w:pPr>
      <w:rPr>
        <w:rFonts w:ascii="Wingdings" w:hAnsi="Wingdings" w:hint="default"/>
      </w:rPr>
    </w:lvl>
  </w:abstractNum>
  <w:abstractNum w:abstractNumId="19"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7"/>
  </w:num>
  <w:num w:numId="2">
    <w:abstractNumId w:val="9"/>
  </w:num>
  <w:num w:numId="3">
    <w:abstractNumId w:val="18"/>
  </w:num>
  <w:num w:numId="4">
    <w:abstractNumId w:val="13"/>
  </w:num>
  <w:num w:numId="5">
    <w:abstractNumId w:val="15"/>
  </w:num>
  <w:num w:numId="6">
    <w:abstractNumId w:val="19"/>
  </w:num>
  <w:num w:numId="7">
    <w:abstractNumId w:val="12"/>
  </w:num>
  <w:num w:numId="8">
    <w:abstractNumId w:val="8"/>
  </w:num>
  <w:num w:numId="9">
    <w:abstractNumId w:val="6"/>
  </w:num>
  <w:num w:numId="10">
    <w:abstractNumId w:val="11"/>
  </w:num>
  <w:num w:numId="11">
    <w:abstractNumId w:val="7"/>
  </w:num>
  <w:num w:numId="12">
    <w:abstractNumId w:val="3"/>
  </w:num>
  <w:num w:numId="13">
    <w:abstractNumId w:val="0"/>
  </w:num>
  <w:num w:numId="14">
    <w:abstractNumId w:val="5"/>
  </w:num>
  <w:num w:numId="15">
    <w:abstractNumId w:val="3"/>
  </w:num>
  <w:num w:numId="16">
    <w:abstractNumId w:val="14"/>
  </w:num>
  <w:num w:numId="17">
    <w:abstractNumId w:val="16"/>
  </w:num>
  <w:num w:numId="18">
    <w:abstractNumId w:val="4"/>
  </w:num>
  <w:num w:numId="19">
    <w:abstractNumId w:val="1"/>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C88"/>
    <w:rsid w:val="000019EC"/>
    <w:rsid w:val="00001B70"/>
    <w:rsid w:val="00002197"/>
    <w:rsid w:val="000059A9"/>
    <w:rsid w:val="00005BCF"/>
    <w:rsid w:val="00006923"/>
    <w:rsid w:val="000071E2"/>
    <w:rsid w:val="00007903"/>
    <w:rsid w:val="000103A1"/>
    <w:rsid w:val="00011A93"/>
    <w:rsid w:val="00013C81"/>
    <w:rsid w:val="000145A7"/>
    <w:rsid w:val="00015F58"/>
    <w:rsid w:val="00017C38"/>
    <w:rsid w:val="00020B5A"/>
    <w:rsid w:val="000220AF"/>
    <w:rsid w:val="000226BF"/>
    <w:rsid w:val="0002347F"/>
    <w:rsid w:val="00024AE0"/>
    <w:rsid w:val="00030FBD"/>
    <w:rsid w:val="0003273E"/>
    <w:rsid w:val="0003432C"/>
    <w:rsid w:val="00035063"/>
    <w:rsid w:val="0003697B"/>
    <w:rsid w:val="000412A4"/>
    <w:rsid w:val="000422EE"/>
    <w:rsid w:val="000425C7"/>
    <w:rsid w:val="0004279F"/>
    <w:rsid w:val="00043A16"/>
    <w:rsid w:val="0004434B"/>
    <w:rsid w:val="00044354"/>
    <w:rsid w:val="00045FC8"/>
    <w:rsid w:val="00046AF1"/>
    <w:rsid w:val="00046D8A"/>
    <w:rsid w:val="00050AEA"/>
    <w:rsid w:val="00051D03"/>
    <w:rsid w:val="00052AC9"/>
    <w:rsid w:val="00053624"/>
    <w:rsid w:val="0005433C"/>
    <w:rsid w:val="00054F93"/>
    <w:rsid w:val="00056344"/>
    <w:rsid w:val="000627C8"/>
    <w:rsid w:val="000635E5"/>
    <w:rsid w:val="00063837"/>
    <w:rsid w:val="000639C2"/>
    <w:rsid w:val="00067C07"/>
    <w:rsid w:val="0007391D"/>
    <w:rsid w:val="0007410D"/>
    <w:rsid w:val="00075581"/>
    <w:rsid w:val="00083CDD"/>
    <w:rsid w:val="00084A55"/>
    <w:rsid w:val="000855A2"/>
    <w:rsid w:val="000862EE"/>
    <w:rsid w:val="000862F1"/>
    <w:rsid w:val="00086C88"/>
    <w:rsid w:val="00087153"/>
    <w:rsid w:val="000873DB"/>
    <w:rsid w:val="0009047C"/>
    <w:rsid w:val="00091CE9"/>
    <w:rsid w:val="00091F69"/>
    <w:rsid w:val="00092C29"/>
    <w:rsid w:val="00093003"/>
    <w:rsid w:val="00094942"/>
    <w:rsid w:val="000968CD"/>
    <w:rsid w:val="000A08F5"/>
    <w:rsid w:val="000A0C12"/>
    <w:rsid w:val="000A1660"/>
    <w:rsid w:val="000A18B2"/>
    <w:rsid w:val="000A1DB4"/>
    <w:rsid w:val="000A2830"/>
    <w:rsid w:val="000A3F62"/>
    <w:rsid w:val="000A5DFF"/>
    <w:rsid w:val="000A715D"/>
    <w:rsid w:val="000B125E"/>
    <w:rsid w:val="000B272F"/>
    <w:rsid w:val="000B2763"/>
    <w:rsid w:val="000B72D2"/>
    <w:rsid w:val="000C0DDA"/>
    <w:rsid w:val="000C2553"/>
    <w:rsid w:val="000C73C5"/>
    <w:rsid w:val="000C7DA3"/>
    <w:rsid w:val="000C7FCE"/>
    <w:rsid w:val="000D14AF"/>
    <w:rsid w:val="000D237E"/>
    <w:rsid w:val="000D32D0"/>
    <w:rsid w:val="000D4720"/>
    <w:rsid w:val="000D5A01"/>
    <w:rsid w:val="000D7F74"/>
    <w:rsid w:val="000E18AC"/>
    <w:rsid w:val="000E3851"/>
    <w:rsid w:val="000E56B1"/>
    <w:rsid w:val="000F03E3"/>
    <w:rsid w:val="000F0DDD"/>
    <w:rsid w:val="000F18D9"/>
    <w:rsid w:val="000F19D7"/>
    <w:rsid w:val="000F3215"/>
    <w:rsid w:val="000F62C5"/>
    <w:rsid w:val="000F7B32"/>
    <w:rsid w:val="00101AB8"/>
    <w:rsid w:val="00102470"/>
    <w:rsid w:val="00102D99"/>
    <w:rsid w:val="00103B39"/>
    <w:rsid w:val="00103C47"/>
    <w:rsid w:val="00103D9B"/>
    <w:rsid w:val="00104FC5"/>
    <w:rsid w:val="00105F99"/>
    <w:rsid w:val="0010784A"/>
    <w:rsid w:val="00111990"/>
    <w:rsid w:val="00116C14"/>
    <w:rsid w:val="0012008D"/>
    <w:rsid w:val="00120328"/>
    <w:rsid w:val="00120A41"/>
    <w:rsid w:val="00121327"/>
    <w:rsid w:val="00122C69"/>
    <w:rsid w:val="00123E63"/>
    <w:rsid w:val="00133A5F"/>
    <w:rsid w:val="00135163"/>
    <w:rsid w:val="001356C1"/>
    <w:rsid w:val="00136494"/>
    <w:rsid w:val="00136791"/>
    <w:rsid w:val="00136FFE"/>
    <w:rsid w:val="00141F7E"/>
    <w:rsid w:val="0014247B"/>
    <w:rsid w:val="00145302"/>
    <w:rsid w:val="00150369"/>
    <w:rsid w:val="0015045C"/>
    <w:rsid w:val="00151CB5"/>
    <w:rsid w:val="0015300B"/>
    <w:rsid w:val="001534DF"/>
    <w:rsid w:val="001555A6"/>
    <w:rsid w:val="00155AB0"/>
    <w:rsid w:val="00155D29"/>
    <w:rsid w:val="00155D6C"/>
    <w:rsid w:val="00156198"/>
    <w:rsid w:val="00160EC3"/>
    <w:rsid w:val="0016276C"/>
    <w:rsid w:val="00162CD1"/>
    <w:rsid w:val="00167532"/>
    <w:rsid w:val="0016760E"/>
    <w:rsid w:val="00170842"/>
    <w:rsid w:val="00171AFC"/>
    <w:rsid w:val="00172DEF"/>
    <w:rsid w:val="001734A6"/>
    <w:rsid w:val="0017531D"/>
    <w:rsid w:val="001766A1"/>
    <w:rsid w:val="0017728E"/>
    <w:rsid w:val="0017745C"/>
    <w:rsid w:val="00181887"/>
    <w:rsid w:val="0019236C"/>
    <w:rsid w:val="00192C31"/>
    <w:rsid w:val="0019390A"/>
    <w:rsid w:val="00195F06"/>
    <w:rsid w:val="001A0ED2"/>
    <w:rsid w:val="001A1467"/>
    <w:rsid w:val="001A1646"/>
    <w:rsid w:val="001A1AED"/>
    <w:rsid w:val="001A2010"/>
    <w:rsid w:val="001A358A"/>
    <w:rsid w:val="001A3D92"/>
    <w:rsid w:val="001A4018"/>
    <w:rsid w:val="001A4388"/>
    <w:rsid w:val="001A7910"/>
    <w:rsid w:val="001B0D95"/>
    <w:rsid w:val="001B479E"/>
    <w:rsid w:val="001B586C"/>
    <w:rsid w:val="001B75CA"/>
    <w:rsid w:val="001C198B"/>
    <w:rsid w:val="001C1E5D"/>
    <w:rsid w:val="001C23D4"/>
    <w:rsid w:val="001C40FD"/>
    <w:rsid w:val="001C4951"/>
    <w:rsid w:val="001C500D"/>
    <w:rsid w:val="001C5D04"/>
    <w:rsid w:val="001C7448"/>
    <w:rsid w:val="001D0CB5"/>
    <w:rsid w:val="001D0F24"/>
    <w:rsid w:val="001D37A6"/>
    <w:rsid w:val="001D6561"/>
    <w:rsid w:val="001D763D"/>
    <w:rsid w:val="001E0CD6"/>
    <w:rsid w:val="001E141A"/>
    <w:rsid w:val="001E1518"/>
    <w:rsid w:val="001E4B73"/>
    <w:rsid w:val="001E4DD4"/>
    <w:rsid w:val="001E7CFA"/>
    <w:rsid w:val="001F0B3B"/>
    <w:rsid w:val="001F5B06"/>
    <w:rsid w:val="001F6894"/>
    <w:rsid w:val="00200EC8"/>
    <w:rsid w:val="00201F27"/>
    <w:rsid w:val="00202746"/>
    <w:rsid w:val="0020675B"/>
    <w:rsid w:val="0020676A"/>
    <w:rsid w:val="00207AAD"/>
    <w:rsid w:val="002116DB"/>
    <w:rsid w:val="0021186A"/>
    <w:rsid w:val="00211873"/>
    <w:rsid w:val="00212EC5"/>
    <w:rsid w:val="002136A5"/>
    <w:rsid w:val="002163EF"/>
    <w:rsid w:val="00216D17"/>
    <w:rsid w:val="002170EB"/>
    <w:rsid w:val="002224A9"/>
    <w:rsid w:val="00222ABA"/>
    <w:rsid w:val="00224F5A"/>
    <w:rsid w:val="00225568"/>
    <w:rsid w:val="00225866"/>
    <w:rsid w:val="00225A60"/>
    <w:rsid w:val="00226671"/>
    <w:rsid w:val="00227855"/>
    <w:rsid w:val="00227C7C"/>
    <w:rsid w:val="00232E9C"/>
    <w:rsid w:val="00241BAC"/>
    <w:rsid w:val="00242BF3"/>
    <w:rsid w:val="002457A1"/>
    <w:rsid w:val="002512C7"/>
    <w:rsid w:val="00252034"/>
    <w:rsid w:val="002548E3"/>
    <w:rsid w:val="00256C10"/>
    <w:rsid w:val="002607E4"/>
    <w:rsid w:val="0026571E"/>
    <w:rsid w:val="00265DF4"/>
    <w:rsid w:val="002663A9"/>
    <w:rsid w:val="00267F39"/>
    <w:rsid w:val="00274775"/>
    <w:rsid w:val="002753D7"/>
    <w:rsid w:val="00281571"/>
    <w:rsid w:val="002816AA"/>
    <w:rsid w:val="002819E9"/>
    <w:rsid w:val="0028325B"/>
    <w:rsid w:val="00284777"/>
    <w:rsid w:val="00284B78"/>
    <w:rsid w:val="0028504C"/>
    <w:rsid w:val="00285060"/>
    <w:rsid w:val="00286C8F"/>
    <w:rsid w:val="00287098"/>
    <w:rsid w:val="0029076D"/>
    <w:rsid w:val="00290FA5"/>
    <w:rsid w:val="00291772"/>
    <w:rsid w:val="00291781"/>
    <w:rsid w:val="00291ED2"/>
    <w:rsid w:val="00292045"/>
    <w:rsid w:val="002927CC"/>
    <w:rsid w:val="00295183"/>
    <w:rsid w:val="002960DA"/>
    <w:rsid w:val="00296166"/>
    <w:rsid w:val="0029660E"/>
    <w:rsid w:val="002A0567"/>
    <w:rsid w:val="002A3426"/>
    <w:rsid w:val="002A3B1E"/>
    <w:rsid w:val="002A5513"/>
    <w:rsid w:val="002A73FB"/>
    <w:rsid w:val="002B054E"/>
    <w:rsid w:val="002B0A58"/>
    <w:rsid w:val="002B223C"/>
    <w:rsid w:val="002B280A"/>
    <w:rsid w:val="002B2C2F"/>
    <w:rsid w:val="002B34A6"/>
    <w:rsid w:val="002B5483"/>
    <w:rsid w:val="002B5D9C"/>
    <w:rsid w:val="002B630F"/>
    <w:rsid w:val="002B79EB"/>
    <w:rsid w:val="002C0BB7"/>
    <w:rsid w:val="002C12DA"/>
    <w:rsid w:val="002C141F"/>
    <w:rsid w:val="002C32D3"/>
    <w:rsid w:val="002C3EF3"/>
    <w:rsid w:val="002C40D8"/>
    <w:rsid w:val="002C561B"/>
    <w:rsid w:val="002C64C2"/>
    <w:rsid w:val="002D0917"/>
    <w:rsid w:val="002D09E9"/>
    <w:rsid w:val="002D0C02"/>
    <w:rsid w:val="002D0CDC"/>
    <w:rsid w:val="002D4510"/>
    <w:rsid w:val="002E08F8"/>
    <w:rsid w:val="002E634F"/>
    <w:rsid w:val="002E64C6"/>
    <w:rsid w:val="002F09F2"/>
    <w:rsid w:val="002F2BD8"/>
    <w:rsid w:val="00301362"/>
    <w:rsid w:val="003027C9"/>
    <w:rsid w:val="003045B3"/>
    <w:rsid w:val="00310F46"/>
    <w:rsid w:val="0031554E"/>
    <w:rsid w:val="00320566"/>
    <w:rsid w:val="00322618"/>
    <w:rsid w:val="00323041"/>
    <w:rsid w:val="0033009B"/>
    <w:rsid w:val="00331258"/>
    <w:rsid w:val="0033137E"/>
    <w:rsid w:val="00332090"/>
    <w:rsid w:val="00332494"/>
    <w:rsid w:val="0033275B"/>
    <w:rsid w:val="00336312"/>
    <w:rsid w:val="003373BD"/>
    <w:rsid w:val="00337CE7"/>
    <w:rsid w:val="00340109"/>
    <w:rsid w:val="0034137A"/>
    <w:rsid w:val="00342F25"/>
    <w:rsid w:val="003503BC"/>
    <w:rsid w:val="003507A6"/>
    <w:rsid w:val="00352810"/>
    <w:rsid w:val="00352CCE"/>
    <w:rsid w:val="003534DF"/>
    <w:rsid w:val="003553CD"/>
    <w:rsid w:val="00355C03"/>
    <w:rsid w:val="00363E9B"/>
    <w:rsid w:val="00363EBF"/>
    <w:rsid w:val="00370B9B"/>
    <w:rsid w:val="00371B9E"/>
    <w:rsid w:val="0037396D"/>
    <w:rsid w:val="00375E92"/>
    <w:rsid w:val="00380FBC"/>
    <w:rsid w:val="0038146E"/>
    <w:rsid w:val="0038155F"/>
    <w:rsid w:val="00385AC9"/>
    <w:rsid w:val="003865F8"/>
    <w:rsid w:val="0038751D"/>
    <w:rsid w:val="003879EB"/>
    <w:rsid w:val="003913C0"/>
    <w:rsid w:val="003928C7"/>
    <w:rsid w:val="00394163"/>
    <w:rsid w:val="003A01CB"/>
    <w:rsid w:val="003A01F7"/>
    <w:rsid w:val="003A0F4E"/>
    <w:rsid w:val="003A30BE"/>
    <w:rsid w:val="003A7755"/>
    <w:rsid w:val="003B0C2A"/>
    <w:rsid w:val="003B415B"/>
    <w:rsid w:val="003B4821"/>
    <w:rsid w:val="003B4E42"/>
    <w:rsid w:val="003B4FE6"/>
    <w:rsid w:val="003B5A70"/>
    <w:rsid w:val="003B7642"/>
    <w:rsid w:val="003B7891"/>
    <w:rsid w:val="003C358F"/>
    <w:rsid w:val="003C3F65"/>
    <w:rsid w:val="003D13AA"/>
    <w:rsid w:val="003D390B"/>
    <w:rsid w:val="003D457E"/>
    <w:rsid w:val="003D4DAF"/>
    <w:rsid w:val="003D5D54"/>
    <w:rsid w:val="003D7F53"/>
    <w:rsid w:val="003E114D"/>
    <w:rsid w:val="003E21F5"/>
    <w:rsid w:val="003E2392"/>
    <w:rsid w:val="003E3D74"/>
    <w:rsid w:val="003E4CD8"/>
    <w:rsid w:val="003E51EB"/>
    <w:rsid w:val="003E5836"/>
    <w:rsid w:val="003E71A4"/>
    <w:rsid w:val="003F19E5"/>
    <w:rsid w:val="003F1AB8"/>
    <w:rsid w:val="003F55CE"/>
    <w:rsid w:val="003F7EEE"/>
    <w:rsid w:val="004024C3"/>
    <w:rsid w:val="0040393F"/>
    <w:rsid w:val="00403BAA"/>
    <w:rsid w:val="00410FC5"/>
    <w:rsid w:val="00412D0C"/>
    <w:rsid w:val="00412F6B"/>
    <w:rsid w:val="00413161"/>
    <w:rsid w:val="0041385F"/>
    <w:rsid w:val="00414078"/>
    <w:rsid w:val="00414E49"/>
    <w:rsid w:val="004164A5"/>
    <w:rsid w:val="00417A8B"/>
    <w:rsid w:val="00421984"/>
    <w:rsid w:val="00423725"/>
    <w:rsid w:val="00424504"/>
    <w:rsid w:val="00425344"/>
    <w:rsid w:val="00425CA4"/>
    <w:rsid w:val="00430142"/>
    <w:rsid w:val="00430A45"/>
    <w:rsid w:val="00431A86"/>
    <w:rsid w:val="00431D60"/>
    <w:rsid w:val="004326EB"/>
    <w:rsid w:val="00433A49"/>
    <w:rsid w:val="00434EA7"/>
    <w:rsid w:val="00435B84"/>
    <w:rsid w:val="0043679F"/>
    <w:rsid w:val="00441F1A"/>
    <w:rsid w:val="0044343E"/>
    <w:rsid w:val="00444796"/>
    <w:rsid w:val="0044486E"/>
    <w:rsid w:val="00445FB2"/>
    <w:rsid w:val="004473A5"/>
    <w:rsid w:val="0044785D"/>
    <w:rsid w:val="00450871"/>
    <w:rsid w:val="00453D26"/>
    <w:rsid w:val="00453E39"/>
    <w:rsid w:val="004546FF"/>
    <w:rsid w:val="00456EFC"/>
    <w:rsid w:val="00457AE0"/>
    <w:rsid w:val="00462C0A"/>
    <w:rsid w:val="00462D14"/>
    <w:rsid w:val="004639A3"/>
    <w:rsid w:val="0046476B"/>
    <w:rsid w:val="00466760"/>
    <w:rsid w:val="00466E85"/>
    <w:rsid w:val="004732C1"/>
    <w:rsid w:val="00474EB6"/>
    <w:rsid w:val="004760F2"/>
    <w:rsid w:val="00481CE9"/>
    <w:rsid w:val="004825E4"/>
    <w:rsid w:val="004829AC"/>
    <w:rsid w:val="00483043"/>
    <w:rsid w:val="00483F3C"/>
    <w:rsid w:val="00491AA2"/>
    <w:rsid w:val="00491E59"/>
    <w:rsid w:val="0049405B"/>
    <w:rsid w:val="00494FFE"/>
    <w:rsid w:val="0049587A"/>
    <w:rsid w:val="00495DC9"/>
    <w:rsid w:val="00496098"/>
    <w:rsid w:val="004975D1"/>
    <w:rsid w:val="004A1098"/>
    <w:rsid w:val="004A143C"/>
    <w:rsid w:val="004A2663"/>
    <w:rsid w:val="004A3C20"/>
    <w:rsid w:val="004B551C"/>
    <w:rsid w:val="004B7888"/>
    <w:rsid w:val="004C282A"/>
    <w:rsid w:val="004C2CA7"/>
    <w:rsid w:val="004C3857"/>
    <w:rsid w:val="004C4EA9"/>
    <w:rsid w:val="004C69D2"/>
    <w:rsid w:val="004C70A7"/>
    <w:rsid w:val="004D1E86"/>
    <w:rsid w:val="004D2146"/>
    <w:rsid w:val="004D315C"/>
    <w:rsid w:val="004D42D9"/>
    <w:rsid w:val="004E0E39"/>
    <w:rsid w:val="004E59C6"/>
    <w:rsid w:val="004F4DF9"/>
    <w:rsid w:val="004F6269"/>
    <w:rsid w:val="004F6CC0"/>
    <w:rsid w:val="004F7C68"/>
    <w:rsid w:val="00502110"/>
    <w:rsid w:val="005068CB"/>
    <w:rsid w:val="00506964"/>
    <w:rsid w:val="00511BD5"/>
    <w:rsid w:val="00511BF2"/>
    <w:rsid w:val="005139F4"/>
    <w:rsid w:val="005155E3"/>
    <w:rsid w:val="00516836"/>
    <w:rsid w:val="00516D8A"/>
    <w:rsid w:val="00516E62"/>
    <w:rsid w:val="005176E2"/>
    <w:rsid w:val="005203E5"/>
    <w:rsid w:val="00522497"/>
    <w:rsid w:val="00523967"/>
    <w:rsid w:val="00525941"/>
    <w:rsid w:val="005268B2"/>
    <w:rsid w:val="00530370"/>
    <w:rsid w:val="00530865"/>
    <w:rsid w:val="005313A7"/>
    <w:rsid w:val="00533AFA"/>
    <w:rsid w:val="00536B70"/>
    <w:rsid w:val="00541F86"/>
    <w:rsid w:val="00553436"/>
    <w:rsid w:val="005541F3"/>
    <w:rsid w:val="0055489E"/>
    <w:rsid w:val="005617B8"/>
    <w:rsid w:val="00561F99"/>
    <w:rsid w:val="00562402"/>
    <w:rsid w:val="005630FC"/>
    <w:rsid w:val="00564F49"/>
    <w:rsid w:val="0057093B"/>
    <w:rsid w:val="0057122C"/>
    <w:rsid w:val="005720F7"/>
    <w:rsid w:val="005753DC"/>
    <w:rsid w:val="00575427"/>
    <w:rsid w:val="00575AC5"/>
    <w:rsid w:val="0057631C"/>
    <w:rsid w:val="00577718"/>
    <w:rsid w:val="00582C4E"/>
    <w:rsid w:val="0058410E"/>
    <w:rsid w:val="00590E28"/>
    <w:rsid w:val="0059485D"/>
    <w:rsid w:val="0059555E"/>
    <w:rsid w:val="005964C3"/>
    <w:rsid w:val="00596941"/>
    <w:rsid w:val="00596D6E"/>
    <w:rsid w:val="005A0E4D"/>
    <w:rsid w:val="005A0F6A"/>
    <w:rsid w:val="005A75AD"/>
    <w:rsid w:val="005B2686"/>
    <w:rsid w:val="005B3F23"/>
    <w:rsid w:val="005B6872"/>
    <w:rsid w:val="005B6AD1"/>
    <w:rsid w:val="005B6BEF"/>
    <w:rsid w:val="005C2422"/>
    <w:rsid w:val="005C2597"/>
    <w:rsid w:val="005C25F3"/>
    <w:rsid w:val="005C2684"/>
    <w:rsid w:val="005C34C3"/>
    <w:rsid w:val="005D0232"/>
    <w:rsid w:val="005D609D"/>
    <w:rsid w:val="005D64FD"/>
    <w:rsid w:val="005D6D26"/>
    <w:rsid w:val="005E284E"/>
    <w:rsid w:val="005E2C21"/>
    <w:rsid w:val="005E2F78"/>
    <w:rsid w:val="005E4BF5"/>
    <w:rsid w:val="005E7448"/>
    <w:rsid w:val="005E7F21"/>
    <w:rsid w:val="005F14C8"/>
    <w:rsid w:val="005F161B"/>
    <w:rsid w:val="005F268E"/>
    <w:rsid w:val="005F2DAE"/>
    <w:rsid w:val="005F34A8"/>
    <w:rsid w:val="005F70B6"/>
    <w:rsid w:val="005F7F64"/>
    <w:rsid w:val="00600BE0"/>
    <w:rsid w:val="0060165B"/>
    <w:rsid w:val="00601D41"/>
    <w:rsid w:val="00603EAF"/>
    <w:rsid w:val="0060484E"/>
    <w:rsid w:val="00605B7C"/>
    <w:rsid w:val="00606897"/>
    <w:rsid w:val="00607C14"/>
    <w:rsid w:val="0061173D"/>
    <w:rsid w:val="00612295"/>
    <w:rsid w:val="0061233B"/>
    <w:rsid w:val="006146AA"/>
    <w:rsid w:val="00617D3E"/>
    <w:rsid w:val="006211C0"/>
    <w:rsid w:val="00621306"/>
    <w:rsid w:val="0062280E"/>
    <w:rsid w:val="006238CE"/>
    <w:rsid w:val="00623C99"/>
    <w:rsid w:val="006244BB"/>
    <w:rsid w:val="0062548A"/>
    <w:rsid w:val="006269EE"/>
    <w:rsid w:val="00627E41"/>
    <w:rsid w:val="006310A9"/>
    <w:rsid w:val="006313A6"/>
    <w:rsid w:val="00631A38"/>
    <w:rsid w:val="00631D90"/>
    <w:rsid w:val="00633013"/>
    <w:rsid w:val="00633581"/>
    <w:rsid w:val="006358BD"/>
    <w:rsid w:val="00635E55"/>
    <w:rsid w:val="0064102A"/>
    <w:rsid w:val="0064243D"/>
    <w:rsid w:val="00642C05"/>
    <w:rsid w:val="006438FB"/>
    <w:rsid w:val="00644AC4"/>
    <w:rsid w:val="0064527E"/>
    <w:rsid w:val="006453E6"/>
    <w:rsid w:val="00645948"/>
    <w:rsid w:val="00646C84"/>
    <w:rsid w:val="00646E08"/>
    <w:rsid w:val="006477EE"/>
    <w:rsid w:val="00653DE0"/>
    <w:rsid w:val="006570FD"/>
    <w:rsid w:val="006571AA"/>
    <w:rsid w:val="00657945"/>
    <w:rsid w:val="00662C84"/>
    <w:rsid w:val="00663347"/>
    <w:rsid w:val="0066371B"/>
    <w:rsid w:val="006637E9"/>
    <w:rsid w:val="00663EC8"/>
    <w:rsid w:val="00664E7C"/>
    <w:rsid w:val="0066680D"/>
    <w:rsid w:val="00666FCF"/>
    <w:rsid w:val="00667919"/>
    <w:rsid w:val="006720B3"/>
    <w:rsid w:val="00672A20"/>
    <w:rsid w:val="00674E10"/>
    <w:rsid w:val="00682F68"/>
    <w:rsid w:val="006849BF"/>
    <w:rsid w:val="00684A10"/>
    <w:rsid w:val="006950EE"/>
    <w:rsid w:val="00696627"/>
    <w:rsid w:val="006A0ED2"/>
    <w:rsid w:val="006A29CB"/>
    <w:rsid w:val="006A2C8E"/>
    <w:rsid w:val="006A3A37"/>
    <w:rsid w:val="006A43C6"/>
    <w:rsid w:val="006A4BEE"/>
    <w:rsid w:val="006A6C88"/>
    <w:rsid w:val="006A7BD5"/>
    <w:rsid w:val="006B1414"/>
    <w:rsid w:val="006B3317"/>
    <w:rsid w:val="006B76FA"/>
    <w:rsid w:val="006B7B55"/>
    <w:rsid w:val="006C0B61"/>
    <w:rsid w:val="006C2DF6"/>
    <w:rsid w:val="006C32BB"/>
    <w:rsid w:val="006C55CA"/>
    <w:rsid w:val="006C62B5"/>
    <w:rsid w:val="006C6552"/>
    <w:rsid w:val="006C6711"/>
    <w:rsid w:val="006D26E1"/>
    <w:rsid w:val="006D2C05"/>
    <w:rsid w:val="006D3D06"/>
    <w:rsid w:val="006D439B"/>
    <w:rsid w:val="006D4785"/>
    <w:rsid w:val="006D599D"/>
    <w:rsid w:val="006D6C71"/>
    <w:rsid w:val="006D73C0"/>
    <w:rsid w:val="006E0FC6"/>
    <w:rsid w:val="006E4814"/>
    <w:rsid w:val="006E51EE"/>
    <w:rsid w:val="006E5CBA"/>
    <w:rsid w:val="006E61CF"/>
    <w:rsid w:val="006E6402"/>
    <w:rsid w:val="006E720D"/>
    <w:rsid w:val="006E7EA1"/>
    <w:rsid w:val="006F024A"/>
    <w:rsid w:val="006F0785"/>
    <w:rsid w:val="006F07B0"/>
    <w:rsid w:val="006F244F"/>
    <w:rsid w:val="006F2602"/>
    <w:rsid w:val="006F2755"/>
    <w:rsid w:val="006F38D0"/>
    <w:rsid w:val="006F442C"/>
    <w:rsid w:val="00701984"/>
    <w:rsid w:val="00701C7A"/>
    <w:rsid w:val="00702382"/>
    <w:rsid w:val="007027A4"/>
    <w:rsid w:val="00704CB4"/>
    <w:rsid w:val="00704E45"/>
    <w:rsid w:val="0071074A"/>
    <w:rsid w:val="0071222B"/>
    <w:rsid w:val="007125EF"/>
    <w:rsid w:val="00713426"/>
    <w:rsid w:val="00717CE8"/>
    <w:rsid w:val="007214E8"/>
    <w:rsid w:val="00722582"/>
    <w:rsid w:val="00723F8B"/>
    <w:rsid w:val="00724617"/>
    <w:rsid w:val="0072631E"/>
    <w:rsid w:val="00727845"/>
    <w:rsid w:val="00727E0F"/>
    <w:rsid w:val="00731563"/>
    <w:rsid w:val="00733225"/>
    <w:rsid w:val="00733BF4"/>
    <w:rsid w:val="007344CD"/>
    <w:rsid w:val="00736634"/>
    <w:rsid w:val="007368F6"/>
    <w:rsid w:val="00741C94"/>
    <w:rsid w:val="00742934"/>
    <w:rsid w:val="00743569"/>
    <w:rsid w:val="00744219"/>
    <w:rsid w:val="00745096"/>
    <w:rsid w:val="0074630B"/>
    <w:rsid w:val="00746C25"/>
    <w:rsid w:val="00746FB2"/>
    <w:rsid w:val="00747438"/>
    <w:rsid w:val="007504B8"/>
    <w:rsid w:val="007504DA"/>
    <w:rsid w:val="007537EB"/>
    <w:rsid w:val="0076079B"/>
    <w:rsid w:val="0076340F"/>
    <w:rsid w:val="00763BC2"/>
    <w:rsid w:val="007652F1"/>
    <w:rsid w:val="00765741"/>
    <w:rsid w:val="00770951"/>
    <w:rsid w:val="00771A4E"/>
    <w:rsid w:val="00774F2A"/>
    <w:rsid w:val="0077645F"/>
    <w:rsid w:val="007769A9"/>
    <w:rsid w:val="00780DFB"/>
    <w:rsid w:val="0078284D"/>
    <w:rsid w:val="007849A2"/>
    <w:rsid w:val="007860A9"/>
    <w:rsid w:val="0078748F"/>
    <w:rsid w:val="00790123"/>
    <w:rsid w:val="007909F5"/>
    <w:rsid w:val="00792068"/>
    <w:rsid w:val="007971B4"/>
    <w:rsid w:val="007A16AD"/>
    <w:rsid w:val="007A17CC"/>
    <w:rsid w:val="007A33C8"/>
    <w:rsid w:val="007A37E9"/>
    <w:rsid w:val="007A455E"/>
    <w:rsid w:val="007A6214"/>
    <w:rsid w:val="007B0B7A"/>
    <w:rsid w:val="007B1808"/>
    <w:rsid w:val="007B1BF0"/>
    <w:rsid w:val="007B2E27"/>
    <w:rsid w:val="007B4780"/>
    <w:rsid w:val="007B56F9"/>
    <w:rsid w:val="007C01F6"/>
    <w:rsid w:val="007C0C88"/>
    <w:rsid w:val="007C13B6"/>
    <w:rsid w:val="007C194F"/>
    <w:rsid w:val="007C361C"/>
    <w:rsid w:val="007C4383"/>
    <w:rsid w:val="007C4486"/>
    <w:rsid w:val="007C5331"/>
    <w:rsid w:val="007C7BD6"/>
    <w:rsid w:val="007D0D18"/>
    <w:rsid w:val="007D7F49"/>
    <w:rsid w:val="007E1793"/>
    <w:rsid w:val="007E18F3"/>
    <w:rsid w:val="007E23EC"/>
    <w:rsid w:val="007E2AFF"/>
    <w:rsid w:val="007E38C3"/>
    <w:rsid w:val="007E3B9C"/>
    <w:rsid w:val="007E4F28"/>
    <w:rsid w:val="007E6B90"/>
    <w:rsid w:val="007F0118"/>
    <w:rsid w:val="007F66A2"/>
    <w:rsid w:val="008027AE"/>
    <w:rsid w:val="0080496D"/>
    <w:rsid w:val="00810BB7"/>
    <w:rsid w:val="00812D89"/>
    <w:rsid w:val="0081481F"/>
    <w:rsid w:val="00815964"/>
    <w:rsid w:val="008200C2"/>
    <w:rsid w:val="00822494"/>
    <w:rsid w:val="00825EB2"/>
    <w:rsid w:val="00826023"/>
    <w:rsid w:val="00827B14"/>
    <w:rsid w:val="00831BDB"/>
    <w:rsid w:val="008326BC"/>
    <w:rsid w:val="00832EB4"/>
    <w:rsid w:val="008331EC"/>
    <w:rsid w:val="00833B1F"/>
    <w:rsid w:val="008357F2"/>
    <w:rsid w:val="00835AFB"/>
    <w:rsid w:val="00836323"/>
    <w:rsid w:val="00836865"/>
    <w:rsid w:val="008379EC"/>
    <w:rsid w:val="008432AB"/>
    <w:rsid w:val="00843C80"/>
    <w:rsid w:val="00846A8D"/>
    <w:rsid w:val="008473FF"/>
    <w:rsid w:val="008512EB"/>
    <w:rsid w:val="00855276"/>
    <w:rsid w:val="008558C6"/>
    <w:rsid w:val="0086216A"/>
    <w:rsid w:val="008623A7"/>
    <w:rsid w:val="00862AE5"/>
    <w:rsid w:val="008700C9"/>
    <w:rsid w:val="00873559"/>
    <w:rsid w:val="00876956"/>
    <w:rsid w:val="008808F5"/>
    <w:rsid w:val="0088232F"/>
    <w:rsid w:val="008864B2"/>
    <w:rsid w:val="00886D63"/>
    <w:rsid w:val="0089027E"/>
    <w:rsid w:val="00890358"/>
    <w:rsid w:val="00890677"/>
    <w:rsid w:val="00890A26"/>
    <w:rsid w:val="008914F9"/>
    <w:rsid w:val="0089162C"/>
    <w:rsid w:val="0089169D"/>
    <w:rsid w:val="008A07E0"/>
    <w:rsid w:val="008A612A"/>
    <w:rsid w:val="008A6156"/>
    <w:rsid w:val="008A6C55"/>
    <w:rsid w:val="008B07D0"/>
    <w:rsid w:val="008B110B"/>
    <w:rsid w:val="008B4C27"/>
    <w:rsid w:val="008B59C0"/>
    <w:rsid w:val="008B6ACE"/>
    <w:rsid w:val="008B7DE2"/>
    <w:rsid w:val="008C11B2"/>
    <w:rsid w:val="008C2348"/>
    <w:rsid w:val="008C41A1"/>
    <w:rsid w:val="008C4309"/>
    <w:rsid w:val="008C679D"/>
    <w:rsid w:val="008D2BDE"/>
    <w:rsid w:val="008D536B"/>
    <w:rsid w:val="008D590F"/>
    <w:rsid w:val="008D721C"/>
    <w:rsid w:val="008E2207"/>
    <w:rsid w:val="008E3105"/>
    <w:rsid w:val="008E5676"/>
    <w:rsid w:val="008E5EA6"/>
    <w:rsid w:val="008E673B"/>
    <w:rsid w:val="008F0409"/>
    <w:rsid w:val="008F167D"/>
    <w:rsid w:val="008F2D08"/>
    <w:rsid w:val="008F4E79"/>
    <w:rsid w:val="008F5805"/>
    <w:rsid w:val="008F5E23"/>
    <w:rsid w:val="008F69CC"/>
    <w:rsid w:val="008F6E3B"/>
    <w:rsid w:val="008F7672"/>
    <w:rsid w:val="008F7D9D"/>
    <w:rsid w:val="00900396"/>
    <w:rsid w:val="00902C59"/>
    <w:rsid w:val="009035EF"/>
    <w:rsid w:val="009062BE"/>
    <w:rsid w:val="00906A75"/>
    <w:rsid w:val="00907B5D"/>
    <w:rsid w:val="009106DA"/>
    <w:rsid w:val="00912093"/>
    <w:rsid w:val="009129CB"/>
    <w:rsid w:val="00922CDF"/>
    <w:rsid w:val="0092368A"/>
    <w:rsid w:val="00923AF1"/>
    <w:rsid w:val="009244F9"/>
    <w:rsid w:val="00924E26"/>
    <w:rsid w:val="009258B9"/>
    <w:rsid w:val="009328CC"/>
    <w:rsid w:val="00933297"/>
    <w:rsid w:val="009333AF"/>
    <w:rsid w:val="0093341C"/>
    <w:rsid w:val="00935AC4"/>
    <w:rsid w:val="009402BE"/>
    <w:rsid w:val="00941FAE"/>
    <w:rsid w:val="009426EA"/>
    <w:rsid w:val="00942D28"/>
    <w:rsid w:val="00944C85"/>
    <w:rsid w:val="0095081E"/>
    <w:rsid w:val="00950FB8"/>
    <w:rsid w:val="009522AE"/>
    <w:rsid w:val="00953A0B"/>
    <w:rsid w:val="00953B91"/>
    <w:rsid w:val="00953F4B"/>
    <w:rsid w:val="00955CE1"/>
    <w:rsid w:val="009603B9"/>
    <w:rsid w:val="009606D9"/>
    <w:rsid w:val="00961015"/>
    <w:rsid w:val="0096109A"/>
    <w:rsid w:val="00961116"/>
    <w:rsid w:val="00962AB7"/>
    <w:rsid w:val="00962FDC"/>
    <w:rsid w:val="009637ED"/>
    <w:rsid w:val="00964F3A"/>
    <w:rsid w:val="00964FFB"/>
    <w:rsid w:val="009668FC"/>
    <w:rsid w:val="00967B76"/>
    <w:rsid w:val="0097008C"/>
    <w:rsid w:val="0097145D"/>
    <w:rsid w:val="0097292B"/>
    <w:rsid w:val="009729F2"/>
    <w:rsid w:val="00972D83"/>
    <w:rsid w:val="00973589"/>
    <w:rsid w:val="00975824"/>
    <w:rsid w:val="009801F0"/>
    <w:rsid w:val="00981C2A"/>
    <w:rsid w:val="00985599"/>
    <w:rsid w:val="00987ECA"/>
    <w:rsid w:val="0099026E"/>
    <w:rsid w:val="00990584"/>
    <w:rsid w:val="00992107"/>
    <w:rsid w:val="009932F8"/>
    <w:rsid w:val="00993BF7"/>
    <w:rsid w:val="00994562"/>
    <w:rsid w:val="00995628"/>
    <w:rsid w:val="00996534"/>
    <w:rsid w:val="00997FD8"/>
    <w:rsid w:val="009A07EB"/>
    <w:rsid w:val="009A39A4"/>
    <w:rsid w:val="009A4198"/>
    <w:rsid w:val="009A71DC"/>
    <w:rsid w:val="009A7322"/>
    <w:rsid w:val="009B1019"/>
    <w:rsid w:val="009B293C"/>
    <w:rsid w:val="009B3C2E"/>
    <w:rsid w:val="009B47D8"/>
    <w:rsid w:val="009B5896"/>
    <w:rsid w:val="009B62F3"/>
    <w:rsid w:val="009B6381"/>
    <w:rsid w:val="009C1936"/>
    <w:rsid w:val="009C1A4F"/>
    <w:rsid w:val="009C2DC7"/>
    <w:rsid w:val="009C3DBE"/>
    <w:rsid w:val="009C400C"/>
    <w:rsid w:val="009C4BDC"/>
    <w:rsid w:val="009C6811"/>
    <w:rsid w:val="009D31BB"/>
    <w:rsid w:val="009D7108"/>
    <w:rsid w:val="009D76DB"/>
    <w:rsid w:val="009E2BFF"/>
    <w:rsid w:val="009E5420"/>
    <w:rsid w:val="009E6598"/>
    <w:rsid w:val="009E66E1"/>
    <w:rsid w:val="009E6B83"/>
    <w:rsid w:val="009E7B37"/>
    <w:rsid w:val="009F2C5D"/>
    <w:rsid w:val="009F4327"/>
    <w:rsid w:val="009F7088"/>
    <w:rsid w:val="00A01859"/>
    <w:rsid w:val="00A030BE"/>
    <w:rsid w:val="00A07691"/>
    <w:rsid w:val="00A07F07"/>
    <w:rsid w:val="00A10F67"/>
    <w:rsid w:val="00A14F6E"/>
    <w:rsid w:val="00A15272"/>
    <w:rsid w:val="00A15858"/>
    <w:rsid w:val="00A16F90"/>
    <w:rsid w:val="00A17B3A"/>
    <w:rsid w:val="00A21EE4"/>
    <w:rsid w:val="00A24E27"/>
    <w:rsid w:val="00A259DF"/>
    <w:rsid w:val="00A26CA6"/>
    <w:rsid w:val="00A27BE7"/>
    <w:rsid w:val="00A31E82"/>
    <w:rsid w:val="00A323BF"/>
    <w:rsid w:val="00A333D9"/>
    <w:rsid w:val="00A36669"/>
    <w:rsid w:val="00A36922"/>
    <w:rsid w:val="00A43292"/>
    <w:rsid w:val="00A43C19"/>
    <w:rsid w:val="00A44BE4"/>
    <w:rsid w:val="00A44F51"/>
    <w:rsid w:val="00A45212"/>
    <w:rsid w:val="00A46629"/>
    <w:rsid w:val="00A50FE4"/>
    <w:rsid w:val="00A52F03"/>
    <w:rsid w:val="00A554C7"/>
    <w:rsid w:val="00A56526"/>
    <w:rsid w:val="00A622AB"/>
    <w:rsid w:val="00A63739"/>
    <w:rsid w:val="00A641A8"/>
    <w:rsid w:val="00A641C0"/>
    <w:rsid w:val="00A64DEA"/>
    <w:rsid w:val="00A65EF1"/>
    <w:rsid w:val="00A66AF4"/>
    <w:rsid w:val="00A716E2"/>
    <w:rsid w:val="00A72B40"/>
    <w:rsid w:val="00A73583"/>
    <w:rsid w:val="00A735F6"/>
    <w:rsid w:val="00A747CE"/>
    <w:rsid w:val="00A76D54"/>
    <w:rsid w:val="00A80032"/>
    <w:rsid w:val="00A82337"/>
    <w:rsid w:val="00A82F83"/>
    <w:rsid w:val="00A84C55"/>
    <w:rsid w:val="00A85AA2"/>
    <w:rsid w:val="00A92553"/>
    <w:rsid w:val="00A93246"/>
    <w:rsid w:val="00A9621A"/>
    <w:rsid w:val="00A96FE5"/>
    <w:rsid w:val="00A97561"/>
    <w:rsid w:val="00AA043F"/>
    <w:rsid w:val="00AA176B"/>
    <w:rsid w:val="00AA358C"/>
    <w:rsid w:val="00AA3C32"/>
    <w:rsid w:val="00AA3D09"/>
    <w:rsid w:val="00AA5646"/>
    <w:rsid w:val="00AA6A3B"/>
    <w:rsid w:val="00AB02B5"/>
    <w:rsid w:val="00AB0FC6"/>
    <w:rsid w:val="00AB13D4"/>
    <w:rsid w:val="00AB1864"/>
    <w:rsid w:val="00AB20F9"/>
    <w:rsid w:val="00AB257E"/>
    <w:rsid w:val="00AB2B8D"/>
    <w:rsid w:val="00AB2E98"/>
    <w:rsid w:val="00AC1280"/>
    <w:rsid w:val="00AC2F19"/>
    <w:rsid w:val="00AC3E97"/>
    <w:rsid w:val="00AC7281"/>
    <w:rsid w:val="00AD267E"/>
    <w:rsid w:val="00AD417A"/>
    <w:rsid w:val="00AD50D3"/>
    <w:rsid w:val="00AE2FD0"/>
    <w:rsid w:val="00AE469A"/>
    <w:rsid w:val="00AE4CBD"/>
    <w:rsid w:val="00AE4F8A"/>
    <w:rsid w:val="00AE50C8"/>
    <w:rsid w:val="00AE564F"/>
    <w:rsid w:val="00AE7D5F"/>
    <w:rsid w:val="00AF1B11"/>
    <w:rsid w:val="00AF22FF"/>
    <w:rsid w:val="00AF23FD"/>
    <w:rsid w:val="00AF610F"/>
    <w:rsid w:val="00B008EC"/>
    <w:rsid w:val="00B019C8"/>
    <w:rsid w:val="00B02252"/>
    <w:rsid w:val="00B03C44"/>
    <w:rsid w:val="00B047DD"/>
    <w:rsid w:val="00B0726B"/>
    <w:rsid w:val="00B106AC"/>
    <w:rsid w:val="00B13F1D"/>
    <w:rsid w:val="00B14C9E"/>
    <w:rsid w:val="00B21AAC"/>
    <w:rsid w:val="00B2220C"/>
    <w:rsid w:val="00B226BA"/>
    <w:rsid w:val="00B23103"/>
    <w:rsid w:val="00B32090"/>
    <w:rsid w:val="00B32877"/>
    <w:rsid w:val="00B36314"/>
    <w:rsid w:val="00B372FD"/>
    <w:rsid w:val="00B37667"/>
    <w:rsid w:val="00B37B23"/>
    <w:rsid w:val="00B411C8"/>
    <w:rsid w:val="00B4661F"/>
    <w:rsid w:val="00B50001"/>
    <w:rsid w:val="00B502BD"/>
    <w:rsid w:val="00B507BC"/>
    <w:rsid w:val="00B5137B"/>
    <w:rsid w:val="00B515BA"/>
    <w:rsid w:val="00B51E04"/>
    <w:rsid w:val="00B52C6B"/>
    <w:rsid w:val="00B52CE8"/>
    <w:rsid w:val="00B52F95"/>
    <w:rsid w:val="00B55DC1"/>
    <w:rsid w:val="00B60A08"/>
    <w:rsid w:val="00B62386"/>
    <w:rsid w:val="00B66B33"/>
    <w:rsid w:val="00B70393"/>
    <w:rsid w:val="00B7095C"/>
    <w:rsid w:val="00B71037"/>
    <w:rsid w:val="00B71173"/>
    <w:rsid w:val="00B71D28"/>
    <w:rsid w:val="00B74259"/>
    <w:rsid w:val="00B74515"/>
    <w:rsid w:val="00B77368"/>
    <w:rsid w:val="00B85BA9"/>
    <w:rsid w:val="00B85CEF"/>
    <w:rsid w:val="00B906EC"/>
    <w:rsid w:val="00B91DD6"/>
    <w:rsid w:val="00B929D7"/>
    <w:rsid w:val="00B92ECA"/>
    <w:rsid w:val="00B9305D"/>
    <w:rsid w:val="00B9483E"/>
    <w:rsid w:val="00B96E5C"/>
    <w:rsid w:val="00BA1564"/>
    <w:rsid w:val="00BA1EB8"/>
    <w:rsid w:val="00BA20E7"/>
    <w:rsid w:val="00BA2430"/>
    <w:rsid w:val="00BA42AD"/>
    <w:rsid w:val="00BA53AE"/>
    <w:rsid w:val="00BA5A13"/>
    <w:rsid w:val="00BA64A6"/>
    <w:rsid w:val="00BA6982"/>
    <w:rsid w:val="00BA69D9"/>
    <w:rsid w:val="00BA7666"/>
    <w:rsid w:val="00BB0692"/>
    <w:rsid w:val="00BB1329"/>
    <w:rsid w:val="00BB16DF"/>
    <w:rsid w:val="00BB239C"/>
    <w:rsid w:val="00BC0CA1"/>
    <w:rsid w:val="00BC1088"/>
    <w:rsid w:val="00BC1A81"/>
    <w:rsid w:val="00BC3D21"/>
    <w:rsid w:val="00BC42B0"/>
    <w:rsid w:val="00BC6A09"/>
    <w:rsid w:val="00BD3799"/>
    <w:rsid w:val="00BD5999"/>
    <w:rsid w:val="00BD6F6E"/>
    <w:rsid w:val="00BD76F1"/>
    <w:rsid w:val="00BE1D6C"/>
    <w:rsid w:val="00BE2836"/>
    <w:rsid w:val="00BE2E7B"/>
    <w:rsid w:val="00BE4543"/>
    <w:rsid w:val="00BE4E95"/>
    <w:rsid w:val="00BE74D8"/>
    <w:rsid w:val="00BE75B9"/>
    <w:rsid w:val="00BF18F4"/>
    <w:rsid w:val="00BF38EB"/>
    <w:rsid w:val="00BF5159"/>
    <w:rsid w:val="00BF6F90"/>
    <w:rsid w:val="00BF7E38"/>
    <w:rsid w:val="00C00041"/>
    <w:rsid w:val="00C01E02"/>
    <w:rsid w:val="00C02F33"/>
    <w:rsid w:val="00C0550A"/>
    <w:rsid w:val="00C067C6"/>
    <w:rsid w:val="00C06F84"/>
    <w:rsid w:val="00C1065A"/>
    <w:rsid w:val="00C13F28"/>
    <w:rsid w:val="00C1692E"/>
    <w:rsid w:val="00C16B6D"/>
    <w:rsid w:val="00C20390"/>
    <w:rsid w:val="00C20BF9"/>
    <w:rsid w:val="00C20C44"/>
    <w:rsid w:val="00C23207"/>
    <w:rsid w:val="00C235D5"/>
    <w:rsid w:val="00C236E7"/>
    <w:rsid w:val="00C259CD"/>
    <w:rsid w:val="00C261B1"/>
    <w:rsid w:val="00C31F4E"/>
    <w:rsid w:val="00C34521"/>
    <w:rsid w:val="00C34DD9"/>
    <w:rsid w:val="00C415C0"/>
    <w:rsid w:val="00C43CCB"/>
    <w:rsid w:val="00C47005"/>
    <w:rsid w:val="00C47660"/>
    <w:rsid w:val="00C5293E"/>
    <w:rsid w:val="00C52F81"/>
    <w:rsid w:val="00C532D6"/>
    <w:rsid w:val="00C53A32"/>
    <w:rsid w:val="00C54A64"/>
    <w:rsid w:val="00C66CE2"/>
    <w:rsid w:val="00C67354"/>
    <w:rsid w:val="00C70ACA"/>
    <w:rsid w:val="00C757CF"/>
    <w:rsid w:val="00C76D0D"/>
    <w:rsid w:val="00C773DD"/>
    <w:rsid w:val="00C77F69"/>
    <w:rsid w:val="00C80380"/>
    <w:rsid w:val="00C811C3"/>
    <w:rsid w:val="00C82BF3"/>
    <w:rsid w:val="00C85C7A"/>
    <w:rsid w:val="00C873B3"/>
    <w:rsid w:val="00C92987"/>
    <w:rsid w:val="00C93ED2"/>
    <w:rsid w:val="00C95826"/>
    <w:rsid w:val="00C9776D"/>
    <w:rsid w:val="00CA0EF9"/>
    <w:rsid w:val="00CA129B"/>
    <w:rsid w:val="00CA2BE2"/>
    <w:rsid w:val="00CA2DE1"/>
    <w:rsid w:val="00CA3DCE"/>
    <w:rsid w:val="00CA4D1A"/>
    <w:rsid w:val="00CA4F0D"/>
    <w:rsid w:val="00CA5211"/>
    <w:rsid w:val="00CA56F4"/>
    <w:rsid w:val="00CB04DF"/>
    <w:rsid w:val="00CB1C13"/>
    <w:rsid w:val="00CB7261"/>
    <w:rsid w:val="00CC0B4B"/>
    <w:rsid w:val="00CC0EAD"/>
    <w:rsid w:val="00CC3DE4"/>
    <w:rsid w:val="00CC4074"/>
    <w:rsid w:val="00CD1223"/>
    <w:rsid w:val="00CD2E44"/>
    <w:rsid w:val="00CD4A7D"/>
    <w:rsid w:val="00CD53E8"/>
    <w:rsid w:val="00CD5D3B"/>
    <w:rsid w:val="00CE0352"/>
    <w:rsid w:val="00CE24CA"/>
    <w:rsid w:val="00CE497A"/>
    <w:rsid w:val="00CE532D"/>
    <w:rsid w:val="00CF24F8"/>
    <w:rsid w:val="00CF273F"/>
    <w:rsid w:val="00CF284C"/>
    <w:rsid w:val="00CF4743"/>
    <w:rsid w:val="00CF4E08"/>
    <w:rsid w:val="00CF6F20"/>
    <w:rsid w:val="00CF77B3"/>
    <w:rsid w:val="00D00C2D"/>
    <w:rsid w:val="00D015D7"/>
    <w:rsid w:val="00D04781"/>
    <w:rsid w:val="00D1386E"/>
    <w:rsid w:val="00D14A90"/>
    <w:rsid w:val="00D15BF4"/>
    <w:rsid w:val="00D169B3"/>
    <w:rsid w:val="00D16D5A"/>
    <w:rsid w:val="00D173AA"/>
    <w:rsid w:val="00D2010C"/>
    <w:rsid w:val="00D203BB"/>
    <w:rsid w:val="00D234AC"/>
    <w:rsid w:val="00D275E5"/>
    <w:rsid w:val="00D3045C"/>
    <w:rsid w:val="00D30AE1"/>
    <w:rsid w:val="00D32753"/>
    <w:rsid w:val="00D3307B"/>
    <w:rsid w:val="00D377A3"/>
    <w:rsid w:val="00D379DE"/>
    <w:rsid w:val="00D41513"/>
    <w:rsid w:val="00D47898"/>
    <w:rsid w:val="00D47C7D"/>
    <w:rsid w:val="00D51BB8"/>
    <w:rsid w:val="00D51E6C"/>
    <w:rsid w:val="00D5297F"/>
    <w:rsid w:val="00D53267"/>
    <w:rsid w:val="00D55B38"/>
    <w:rsid w:val="00D57D8A"/>
    <w:rsid w:val="00D64267"/>
    <w:rsid w:val="00D65FFC"/>
    <w:rsid w:val="00D66E70"/>
    <w:rsid w:val="00D670C0"/>
    <w:rsid w:val="00D67BC5"/>
    <w:rsid w:val="00D67C8C"/>
    <w:rsid w:val="00D7132B"/>
    <w:rsid w:val="00D71F6B"/>
    <w:rsid w:val="00D723B2"/>
    <w:rsid w:val="00D74765"/>
    <w:rsid w:val="00D74FA2"/>
    <w:rsid w:val="00D76C2B"/>
    <w:rsid w:val="00D772A9"/>
    <w:rsid w:val="00D77A9A"/>
    <w:rsid w:val="00D80911"/>
    <w:rsid w:val="00D80CC3"/>
    <w:rsid w:val="00D8250B"/>
    <w:rsid w:val="00D83901"/>
    <w:rsid w:val="00D848A0"/>
    <w:rsid w:val="00D8630C"/>
    <w:rsid w:val="00D92DF6"/>
    <w:rsid w:val="00D94523"/>
    <w:rsid w:val="00D971DF"/>
    <w:rsid w:val="00D97B0A"/>
    <w:rsid w:val="00DA0D08"/>
    <w:rsid w:val="00DA1030"/>
    <w:rsid w:val="00DA123E"/>
    <w:rsid w:val="00DA1BFB"/>
    <w:rsid w:val="00DA2C42"/>
    <w:rsid w:val="00DB15E8"/>
    <w:rsid w:val="00DB291A"/>
    <w:rsid w:val="00DB5110"/>
    <w:rsid w:val="00DB5D47"/>
    <w:rsid w:val="00DC08AD"/>
    <w:rsid w:val="00DC1BA5"/>
    <w:rsid w:val="00DC6B94"/>
    <w:rsid w:val="00DD35C2"/>
    <w:rsid w:val="00DD3828"/>
    <w:rsid w:val="00DD4038"/>
    <w:rsid w:val="00DD5BE2"/>
    <w:rsid w:val="00DD6CC3"/>
    <w:rsid w:val="00DD7137"/>
    <w:rsid w:val="00DE0AEA"/>
    <w:rsid w:val="00DE12A0"/>
    <w:rsid w:val="00DE1C90"/>
    <w:rsid w:val="00DE25F1"/>
    <w:rsid w:val="00DE3152"/>
    <w:rsid w:val="00DE66C1"/>
    <w:rsid w:val="00DF5815"/>
    <w:rsid w:val="00DF67FD"/>
    <w:rsid w:val="00DF7D1F"/>
    <w:rsid w:val="00E00F61"/>
    <w:rsid w:val="00E023EE"/>
    <w:rsid w:val="00E02A70"/>
    <w:rsid w:val="00E034AA"/>
    <w:rsid w:val="00E05294"/>
    <w:rsid w:val="00E05A0F"/>
    <w:rsid w:val="00E11AC2"/>
    <w:rsid w:val="00E11E53"/>
    <w:rsid w:val="00E12003"/>
    <w:rsid w:val="00E139FF"/>
    <w:rsid w:val="00E14A3C"/>
    <w:rsid w:val="00E164B2"/>
    <w:rsid w:val="00E168B2"/>
    <w:rsid w:val="00E22A0D"/>
    <w:rsid w:val="00E22FD0"/>
    <w:rsid w:val="00E230A1"/>
    <w:rsid w:val="00E23E69"/>
    <w:rsid w:val="00E36CF8"/>
    <w:rsid w:val="00E42117"/>
    <w:rsid w:val="00E42D83"/>
    <w:rsid w:val="00E4366C"/>
    <w:rsid w:val="00E437E6"/>
    <w:rsid w:val="00E46F8D"/>
    <w:rsid w:val="00E47E4E"/>
    <w:rsid w:val="00E50448"/>
    <w:rsid w:val="00E51054"/>
    <w:rsid w:val="00E52004"/>
    <w:rsid w:val="00E53634"/>
    <w:rsid w:val="00E53786"/>
    <w:rsid w:val="00E55315"/>
    <w:rsid w:val="00E55D11"/>
    <w:rsid w:val="00E56D35"/>
    <w:rsid w:val="00E57587"/>
    <w:rsid w:val="00E60ECF"/>
    <w:rsid w:val="00E61A3E"/>
    <w:rsid w:val="00E63A05"/>
    <w:rsid w:val="00E702BA"/>
    <w:rsid w:val="00E71B64"/>
    <w:rsid w:val="00E74C5B"/>
    <w:rsid w:val="00E75C8B"/>
    <w:rsid w:val="00E76F1B"/>
    <w:rsid w:val="00E8162C"/>
    <w:rsid w:val="00E81CF8"/>
    <w:rsid w:val="00E82B0E"/>
    <w:rsid w:val="00E82F72"/>
    <w:rsid w:val="00E841D8"/>
    <w:rsid w:val="00E850C5"/>
    <w:rsid w:val="00E8582C"/>
    <w:rsid w:val="00E86CE0"/>
    <w:rsid w:val="00E876E5"/>
    <w:rsid w:val="00E877CE"/>
    <w:rsid w:val="00E900AB"/>
    <w:rsid w:val="00E907A2"/>
    <w:rsid w:val="00E907E2"/>
    <w:rsid w:val="00E91E77"/>
    <w:rsid w:val="00E92716"/>
    <w:rsid w:val="00E9275F"/>
    <w:rsid w:val="00E96E07"/>
    <w:rsid w:val="00E96E47"/>
    <w:rsid w:val="00E97364"/>
    <w:rsid w:val="00EA2E35"/>
    <w:rsid w:val="00EA33A3"/>
    <w:rsid w:val="00EA3DDC"/>
    <w:rsid w:val="00EB2E3C"/>
    <w:rsid w:val="00EC2B18"/>
    <w:rsid w:val="00EC438E"/>
    <w:rsid w:val="00EC59EC"/>
    <w:rsid w:val="00EC78B0"/>
    <w:rsid w:val="00ED037C"/>
    <w:rsid w:val="00ED1780"/>
    <w:rsid w:val="00ED25B5"/>
    <w:rsid w:val="00ED28C0"/>
    <w:rsid w:val="00ED3D94"/>
    <w:rsid w:val="00ED4456"/>
    <w:rsid w:val="00ED68C5"/>
    <w:rsid w:val="00ED695C"/>
    <w:rsid w:val="00ED7E5C"/>
    <w:rsid w:val="00EE0533"/>
    <w:rsid w:val="00EE2438"/>
    <w:rsid w:val="00EE3437"/>
    <w:rsid w:val="00EE5E3C"/>
    <w:rsid w:val="00EE7BD5"/>
    <w:rsid w:val="00EF3CF7"/>
    <w:rsid w:val="00EF3F52"/>
    <w:rsid w:val="00EF6428"/>
    <w:rsid w:val="00F04BCB"/>
    <w:rsid w:val="00F050DD"/>
    <w:rsid w:val="00F05116"/>
    <w:rsid w:val="00F061BC"/>
    <w:rsid w:val="00F11E3B"/>
    <w:rsid w:val="00F129CC"/>
    <w:rsid w:val="00F13407"/>
    <w:rsid w:val="00F13889"/>
    <w:rsid w:val="00F1398B"/>
    <w:rsid w:val="00F14DE7"/>
    <w:rsid w:val="00F17C77"/>
    <w:rsid w:val="00F201D8"/>
    <w:rsid w:val="00F20493"/>
    <w:rsid w:val="00F2124F"/>
    <w:rsid w:val="00F2361F"/>
    <w:rsid w:val="00F262F2"/>
    <w:rsid w:val="00F26F5E"/>
    <w:rsid w:val="00F2718F"/>
    <w:rsid w:val="00F2723C"/>
    <w:rsid w:val="00F27F01"/>
    <w:rsid w:val="00F32D86"/>
    <w:rsid w:val="00F379C3"/>
    <w:rsid w:val="00F421EB"/>
    <w:rsid w:val="00F43E45"/>
    <w:rsid w:val="00F46C4B"/>
    <w:rsid w:val="00F47226"/>
    <w:rsid w:val="00F4740A"/>
    <w:rsid w:val="00F47D5C"/>
    <w:rsid w:val="00F506AB"/>
    <w:rsid w:val="00F50C28"/>
    <w:rsid w:val="00F54273"/>
    <w:rsid w:val="00F55871"/>
    <w:rsid w:val="00F6154C"/>
    <w:rsid w:val="00F61CE3"/>
    <w:rsid w:val="00F6432D"/>
    <w:rsid w:val="00F65AEB"/>
    <w:rsid w:val="00F66912"/>
    <w:rsid w:val="00F67F26"/>
    <w:rsid w:val="00F67F3F"/>
    <w:rsid w:val="00F75939"/>
    <w:rsid w:val="00F76791"/>
    <w:rsid w:val="00F77EB0"/>
    <w:rsid w:val="00F825DD"/>
    <w:rsid w:val="00F82816"/>
    <w:rsid w:val="00F87386"/>
    <w:rsid w:val="00F9081F"/>
    <w:rsid w:val="00F9083A"/>
    <w:rsid w:val="00F93D3D"/>
    <w:rsid w:val="00F94671"/>
    <w:rsid w:val="00F95BE3"/>
    <w:rsid w:val="00F95F60"/>
    <w:rsid w:val="00FA28BB"/>
    <w:rsid w:val="00FA3CB0"/>
    <w:rsid w:val="00FA45D1"/>
    <w:rsid w:val="00FA4904"/>
    <w:rsid w:val="00FB19C2"/>
    <w:rsid w:val="00FB2616"/>
    <w:rsid w:val="00FB2C93"/>
    <w:rsid w:val="00FB4464"/>
    <w:rsid w:val="00FB470E"/>
    <w:rsid w:val="00FB5B27"/>
    <w:rsid w:val="00FB6A07"/>
    <w:rsid w:val="00FC0489"/>
    <w:rsid w:val="00FC1825"/>
    <w:rsid w:val="00FD40A4"/>
    <w:rsid w:val="00FD4291"/>
    <w:rsid w:val="00FD56F1"/>
    <w:rsid w:val="00FD729E"/>
    <w:rsid w:val="00FE1AB7"/>
    <w:rsid w:val="00FF0E43"/>
    <w:rsid w:val="00FF17D4"/>
    <w:rsid w:val="00FF2E9A"/>
    <w:rsid w:val="00FF3CC4"/>
    <w:rsid w:val="00FF3EC9"/>
    <w:rsid w:val="00FF44CB"/>
    <w:rsid w:val="00FF4DD9"/>
    <w:rsid w:val="00FF580B"/>
    <w:rsid w:val="00FF58CE"/>
    <w:rsid w:val="00FF70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67CA2"/>
  <w15:docId w15:val="{1831C710-59D1-48A1-A448-610986AD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9" Type="http://schemas.openxmlformats.org/officeDocument/2006/relationships/chart" Target="charts/chart27.xml"/><Relationship Id="rId21" Type="http://schemas.openxmlformats.org/officeDocument/2006/relationships/chart" Target="charts/chart10.xml"/><Relationship Id="rId34" Type="http://schemas.openxmlformats.org/officeDocument/2006/relationships/chart" Target="charts/chart22.xml"/><Relationship Id="rId42" Type="http://schemas.openxmlformats.org/officeDocument/2006/relationships/chart" Target="charts/chart30.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5.xml"/><Relationship Id="rId29" Type="http://schemas.openxmlformats.org/officeDocument/2006/relationships/chart" Target="charts/chart18.xml"/><Relationship Id="rId11" Type="http://schemas.openxmlformats.org/officeDocument/2006/relationships/footer" Target="footer3.xml"/><Relationship Id="rId24" Type="http://schemas.openxmlformats.org/officeDocument/2006/relationships/chart" Target="charts/chart13.xml"/><Relationship Id="rId32" Type="http://schemas.openxmlformats.org/officeDocument/2006/relationships/image" Target="media/image2.png"/><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 Id="rId35" Type="http://schemas.openxmlformats.org/officeDocument/2006/relationships/chart" Target="charts/chart23.xml"/><Relationship Id="rId43" Type="http://schemas.openxmlformats.org/officeDocument/2006/relationships/chart" Target="charts/chart31.xml"/><Relationship Id="rId48" Type="http://schemas.openxmlformats.org/officeDocument/2006/relationships/chart" Target="charts/chart35.xml"/><Relationship Id="rId56" Type="http://schemas.openxmlformats.org/officeDocument/2006/relationships/chart" Target="charts/chart43.xml"/><Relationship Id="rId8" Type="http://schemas.openxmlformats.org/officeDocument/2006/relationships/image" Target="media/image1.jpeg"/><Relationship Id="rId51" Type="http://schemas.openxmlformats.org/officeDocument/2006/relationships/chart" Target="charts/chart38.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chart" Target="charts/chart33.xml"/><Relationship Id="rId59" Type="http://schemas.openxmlformats.org/officeDocument/2006/relationships/theme" Target="theme/theme1.xml"/><Relationship Id="rId20" Type="http://schemas.openxmlformats.org/officeDocument/2006/relationships/chart" Target="charts/chart9.xml"/><Relationship Id="rId41" Type="http://schemas.openxmlformats.org/officeDocument/2006/relationships/chart" Target="charts/chart29.xml"/><Relationship Id="rId54" Type="http://schemas.openxmlformats.org/officeDocument/2006/relationships/chart" Target="charts/chart4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chart" Target="charts/chart24.xml"/><Relationship Id="rId49" Type="http://schemas.openxmlformats.org/officeDocument/2006/relationships/chart" Target="charts/chart36.xml"/><Relationship Id="rId57" Type="http://schemas.openxmlformats.org/officeDocument/2006/relationships/footer" Target="footer4.xml"/><Relationship Id="rId10" Type="http://schemas.openxmlformats.org/officeDocument/2006/relationships/footer" Target="footer2.xml"/><Relationship Id="rId31" Type="http://schemas.openxmlformats.org/officeDocument/2006/relationships/chart" Target="charts/chart20.xml"/><Relationship Id="rId44" Type="http://schemas.openxmlformats.org/officeDocument/2006/relationships/image" Target="media/image3.png"/><Relationship Id="rId52" Type="http://schemas.openxmlformats.org/officeDocument/2006/relationships/chart" Target="charts/chart39.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akgun\Desktop\Y&#305;ll&#305;k%2017\RAPORR\Yeni%20Microsoft%20Excel%20&#199;al&#305;&#351;ma%20Sayfas&#30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uzun\Desktop\&#252;retim%20201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akgun\Desktop\Y&#305;ll&#305;k%2017\RAPORR\Yeni%20Microsoft%20Excel%20&#199;al&#305;&#351;ma%20Sayfas&#30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uzun\Desktop\&#252;retim%20201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252;retim%202017.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esktop\&#252;retim%202017.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20ingilizc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auzun\Desktop\2017%20y&#305;ll&#305;k%20rapor%20kontrol\&#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auzun\Desktop\2017%20y&#305;ll&#305;k%20rapor%20kontrol\Toptan%20Sat&#305;&#351;.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fakgun\Desktop\Bradan%20Ba&#351;la\c-son%20d&#252;zeltme.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gtopcu\Desktop\2017%20y&#305;ll&#305;k%20rapor%20d&#252;zeltme\6.b&#246;l&#252;m%20&#351;ablon.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gtopcu\Desktop\2017%20y&#305;ll&#305;k%20rapor%20d&#252;zeltme\6.b&#246;l&#252;m%20&#351;ablon.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gtopcu\Desktop\2017%20y&#305;ll&#305;k%20rapor%20d&#252;zeltme\6.b&#246;l&#252;m%20&#351;ablon.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gtopcu\Desktop\2017%20y&#305;ll&#305;k%20rapor%20d&#252;zeltme\6.b&#246;l&#252;m%20&#351;ablon.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gtopcu\Desktop\2017%20y&#305;ll&#305;k%20rapor%20d&#252;zeltme\6.b&#246;l&#252;m%20&#351;ablon.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auzun\Desktop\&#350;ablon%202018.xlsx" TargetMode="External"/></Relationships>
</file>

<file path=word/charts/_rels/chart42.xml.rels><?xml version="1.0" encoding="UTF-8" standalone="yes"?>
<Relationships xmlns="http://schemas.openxmlformats.org/package/2006/relationships"><Relationship Id="rId3" Type="http://schemas.openxmlformats.org/officeDocument/2006/relationships/oleObject" Target="file:///C:\Users\fakgun\Desktop\ing\Yeni%20Microsoft%20Excel%20&#199;al&#305;&#351;ma%20Sayfas&#305;.xlsx" TargetMode="External"/><Relationship Id="rId2" Type="http://schemas.microsoft.com/office/2011/relationships/chartColorStyle" Target="colors1.xml"/><Relationship Id="rId1" Type="http://schemas.microsoft.com/office/2011/relationships/chartStyle" Target="style1.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fakgun\Desktop\ing\Yeni%20Microsoft%20Excel%20&#199;al&#305;&#351;ma%20Sayfas&#30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'1.Üretim'!$B$20:$K$20</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'1.Üretim'!$D$25:$M$25</c:f>
              <c:numCache>
                <c:formatCode>0</c:formatCode>
                <c:ptCount val="10"/>
                <c:pt idx="0">
                  <c:v>969</c:v>
                </c:pt>
                <c:pt idx="1">
                  <c:v>684</c:v>
                </c:pt>
                <c:pt idx="2">
                  <c:v>682</c:v>
                </c:pt>
                <c:pt idx="3">
                  <c:v>759</c:v>
                </c:pt>
                <c:pt idx="4">
                  <c:v>632</c:v>
                </c:pt>
                <c:pt idx="5">
                  <c:v>537</c:v>
                </c:pt>
                <c:pt idx="6">
                  <c:v>479</c:v>
                </c:pt>
                <c:pt idx="7">
                  <c:v>381</c:v>
                </c:pt>
                <c:pt idx="8">
                  <c:v>367</c:v>
                </c:pt>
                <c:pt idx="9">
                  <c:v>354</c:v>
                </c:pt>
              </c:numCache>
            </c:numRef>
          </c:val>
          <c:smooth val="0"/>
          <c:extLst>
            <c:ext xmlns:c16="http://schemas.microsoft.com/office/drawing/2014/chart" uri="{C3380CC4-5D6E-409C-BE32-E72D297353CC}">
              <c16:uniqueId val="{00000000-DBDD-4702-854B-353456D80887}"/>
            </c:ext>
          </c:extLst>
        </c:ser>
        <c:dLbls>
          <c:showLegendKey val="0"/>
          <c:showVal val="0"/>
          <c:showCatName val="0"/>
          <c:showSerName val="0"/>
          <c:showPercent val="0"/>
          <c:showBubbleSize val="0"/>
        </c:dLbls>
        <c:smooth val="0"/>
        <c:axId val="198527232"/>
        <c:axId val="210002688"/>
      </c:lineChart>
      <c:catAx>
        <c:axId val="19852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0002688"/>
        <c:crosses val="autoZero"/>
        <c:auto val="1"/>
        <c:lblAlgn val="ctr"/>
        <c:lblOffset val="100"/>
        <c:noMultiLvlLbl val="0"/>
      </c:catAx>
      <c:valAx>
        <c:axId val="210002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8527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'1.Üretim'!$A$58</c:f>
              <c:strCache>
                <c:ptCount val="1"/>
                <c:pt idx="0">
                  <c:v>2013</c:v>
                </c:pt>
              </c:strCache>
            </c:strRef>
          </c:tx>
          <c:spPr>
            <a:solidFill>
              <a:schemeClr val="accent1"/>
            </a:solidFill>
            <a:ln>
              <a:noFill/>
            </a:ln>
            <a:effectLst/>
          </c:spPr>
          <c:invertIfNegative val="0"/>
          <c:cat>
            <c:strRef>
              <c:f>'1.Üretim'!$B$57:$M$57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'1.Üretim'!$B$58:$M$58</c:f>
              <c:numCache>
                <c:formatCode>#,##0.00</c:formatCode>
                <c:ptCount val="12"/>
                <c:pt idx="0">
                  <c:v>46.258073000000003</c:v>
                </c:pt>
                <c:pt idx="1">
                  <c:v>43.174823000000004</c:v>
                </c:pt>
                <c:pt idx="2">
                  <c:v>48.153367000000003</c:v>
                </c:pt>
                <c:pt idx="3">
                  <c:v>44.206052</c:v>
                </c:pt>
                <c:pt idx="4">
                  <c:v>42.198314683930001</c:v>
                </c:pt>
                <c:pt idx="5">
                  <c:v>42.304369999999999</c:v>
                </c:pt>
                <c:pt idx="6">
                  <c:v>44.467131999999999</c:v>
                </c:pt>
                <c:pt idx="7">
                  <c:v>41.431178000000003</c:v>
                </c:pt>
                <c:pt idx="8">
                  <c:v>43.37453859</c:v>
                </c:pt>
                <c:pt idx="9">
                  <c:v>45.561106000000002</c:v>
                </c:pt>
                <c:pt idx="10">
                  <c:v>48.442613080000001</c:v>
                </c:pt>
                <c:pt idx="11">
                  <c:v>47.785257000000001</c:v>
                </c:pt>
              </c:numCache>
            </c:numRef>
          </c:val>
          <c:extLst>
            <c:ext xmlns:c16="http://schemas.microsoft.com/office/drawing/2014/chart" uri="{C3380CC4-5D6E-409C-BE32-E72D297353CC}">
              <c16:uniqueId val="{00000000-9015-4574-A2A1-A8ABF47D67D9}"/>
            </c:ext>
          </c:extLst>
        </c:ser>
        <c:ser>
          <c:idx val="1"/>
          <c:order val="1"/>
          <c:tx>
            <c:strRef>
              <c:f>'1.Üretim'!$A$59</c:f>
              <c:strCache>
                <c:ptCount val="1"/>
                <c:pt idx="0">
                  <c:v>2014</c:v>
                </c:pt>
              </c:strCache>
            </c:strRef>
          </c:tx>
          <c:spPr>
            <a:solidFill>
              <a:schemeClr val="accent2"/>
            </a:solidFill>
            <a:ln>
              <a:noFill/>
            </a:ln>
            <a:effectLst/>
          </c:spPr>
          <c:invertIfNegative val="0"/>
          <c:cat>
            <c:strRef>
              <c:f>'1.Üretim'!$B$57:$M$57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'1.Üretim'!$B$59:$M$59</c:f>
              <c:numCache>
                <c:formatCode>#,##0.00</c:formatCode>
                <c:ptCount val="12"/>
                <c:pt idx="0">
                  <c:v>48.091203</c:v>
                </c:pt>
                <c:pt idx="1">
                  <c:v>41.098752359999999</c:v>
                </c:pt>
                <c:pt idx="2">
                  <c:v>43.799732979999995</c:v>
                </c:pt>
                <c:pt idx="3">
                  <c:v>41.45384876</c:v>
                </c:pt>
                <c:pt idx="4">
                  <c:v>41.054042289999998</c:v>
                </c:pt>
                <c:pt idx="5">
                  <c:v>37.818251140000001</c:v>
                </c:pt>
                <c:pt idx="6">
                  <c:v>36.331543159999995</c:v>
                </c:pt>
                <c:pt idx="7">
                  <c:v>37.354480000000002</c:v>
                </c:pt>
                <c:pt idx="8">
                  <c:v>37.534851530000005</c:v>
                </c:pt>
                <c:pt idx="9">
                  <c:v>36.401600000000002</c:v>
                </c:pt>
                <c:pt idx="10">
                  <c:v>38.588676</c:v>
                </c:pt>
                <c:pt idx="11">
                  <c:v>39.862119999999997</c:v>
                </c:pt>
              </c:numCache>
            </c:numRef>
          </c:val>
          <c:extLst>
            <c:ext xmlns:c16="http://schemas.microsoft.com/office/drawing/2014/chart" uri="{C3380CC4-5D6E-409C-BE32-E72D297353CC}">
              <c16:uniqueId val="{00000001-9015-4574-A2A1-A8ABF47D67D9}"/>
            </c:ext>
          </c:extLst>
        </c:ser>
        <c:ser>
          <c:idx val="2"/>
          <c:order val="2"/>
          <c:tx>
            <c:strRef>
              <c:f>'1.Üretim'!$A$60</c:f>
              <c:strCache>
                <c:ptCount val="1"/>
                <c:pt idx="0">
                  <c:v>2015</c:v>
                </c:pt>
              </c:strCache>
            </c:strRef>
          </c:tx>
          <c:spPr>
            <a:solidFill>
              <a:schemeClr val="accent3"/>
            </a:solidFill>
            <a:ln>
              <a:noFill/>
            </a:ln>
            <a:effectLst/>
          </c:spPr>
          <c:invertIfNegative val="0"/>
          <c:cat>
            <c:strRef>
              <c:f>'1.Üretim'!$B$57:$M$57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'1.Üretim'!$B$60:$M$60</c:f>
              <c:numCache>
                <c:formatCode>#,##0.00</c:formatCode>
                <c:ptCount val="12"/>
                <c:pt idx="0">
                  <c:v>35.454857189999998</c:v>
                </c:pt>
                <c:pt idx="1">
                  <c:v>30.915428780000003</c:v>
                </c:pt>
                <c:pt idx="2">
                  <c:v>33.148309519999998</c:v>
                </c:pt>
                <c:pt idx="3">
                  <c:v>34.349123210000002</c:v>
                </c:pt>
                <c:pt idx="4">
                  <c:v>33.513270219999995</c:v>
                </c:pt>
                <c:pt idx="5">
                  <c:v>32.487771389999999</c:v>
                </c:pt>
                <c:pt idx="6">
                  <c:v>30.190231839999999</c:v>
                </c:pt>
                <c:pt idx="7">
                  <c:v>31.805555309999999</c:v>
                </c:pt>
                <c:pt idx="8">
                  <c:v>27.828955180000001</c:v>
                </c:pt>
                <c:pt idx="9">
                  <c:v>31.441999539999998</c:v>
                </c:pt>
                <c:pt idx="10">
                  <c:v>29.304495740000004</c:v>
                </c:pt>
                <c:pt idx="11">
                  <c:v>30.929991340000001</c:v>
                </c:pt>
              </c:numCache>
            </c:numRef>
          </c:val>
          <c:extLst>
            <c:ext xmlns:c16="http://schemas.microsoft.com/office/drawing/2014/chart" uri="{C3380CC4-5D6E-409C-BE32-E72D297353CC}">
              <c16:uniqueId val="{00000002-9015-4574-A2A1-A8ABF47D67D9}"/>
            </c:ext>
          </c:extLst>
        </c:ser>
        <c:ser>
          <c:idx val="3"/>
          <c:order val="3"/>
          <c:tx>
            <c:strRef>
              <c:f>'1.Üretim'!$A$61</c:f>
              <c:strCache>
                <c:ptCount val="1"/>
                <c:pt idx="0">
                  <c:v>2016</c:v>
                </c:pt>
              </c:strCache>
            </c:strRef>
          </c:tx>
          <c:spPr>
            <a:solidFill>
              <a:schemeClr val="accent4"/>
            </a:solidFill>
            <a:ln>
              <a:noFill/>
            </a:ln>
            <a:effectLst/>
          </c:spPr>
          <c:invertIfNegative val="0"/>
          <c:cat>
            <c:strRef>
              <c:f>'1.Üretim'!$B$57:$M$57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'1.Üretim'!$B$61:$M$61</c:f>
              <c:numCache>
                <c:formatCode>#,##0.00</c:formatCode>
                <c:ptCount val="12"/>
                <c:pt idx="0">
                  <c:v>35.520529950000004</c:v>
                </c:pt>
                <c:pt idx="1">
                  <c:v>32.429575839999998</c:v>
                </c:pt>
                <c:pt idx="2">
                  <c:v>34.39584258</c:v>
                </c:pt>
                <c:pt idx="3">
                  <c:v>31.810492370000002</c:v>
                </c:pt>
                <c:pt idx="4">
                  <c:v>30.979248050000002</c:v>
                </c:pt>
                <c:pt idx="5">
                  <c:v>30.056057760000002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3-9015-4574-A2A1-A8ABF47D67D9}"/>
            </c:ext>
          </c:extLst>
        </c:ser>
        <c:ser>
          <c:idx val="4"/>
          <c:order val="4"/>
          <c:tx>
            <c:strRef>
              <c:f>'1.Üretim'!$A$62</c:f>
              <c:strCache>
                <c:ptCount val="1"/>
                <c:pt idx="0">
                  <c:v>2017</c:v>
                </c:pt>
              </c:strCache>
            </c:strRef>
          </c:tx>
          <c:spPr>
            <a:solidFill>
              <a:schemeClr val="accent5"/>
            </a:solidFill>
            <a:ln>
              <a:noFill/>
            </a:ln>
            <a:effectLst/>
          </c:spPr>
          <c:invertIfNegative val="0"/>
          <c:cat>
            <c:strRef>
              <c:f>'1.Üretim'!$B$57:$M$57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'1.Üretim'!$B$62:$M$62</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4-9015-4574-A2A1-A8ABF47D67D9}"/>
            </c:ext>
          </c:extLst>
        </c:ser>
        <c:dLbls>
          <c:showLegendKey val="0"/>
          <c:showVal val="0"/>
          <c:showCatName val="0"/>
          <c:showSerName val="0"/>
          <c:showPercent val="0"/>
          <c:showBubbleSize val="0"/>
        </c:dLbls>
        <c:gapWidth val="219"/>
        <c:overlap val="-27"/>
        <c:axId val="162808192"/>
        <c:axId val="162809728"/>
      </c:barChart>
      <c:catAx>
        <c:axId val="162808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2809728"/>
        <c:crosses val="autoZero"/>
        <c:auto val="1"/>
        <c:lblAlgn val="ctr"/>
        <c:lblOffset val="100"/>
        <c:noMultiLvlLbl val="0"/>
      </c:catAx>
      <c:valAx>
        <c:axId val="162809728"/>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2808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FCA-4D92-8581-77A71E05A0C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FCA-4D92-8581-77A71E05A0C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FCA-4D92-8581-77A71E05A0C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FCA-4D92-8581-77A71E05A0C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FCA-4D92-8581-77A71E05A0C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FCA-4D92-8581-77A71E05A0C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FCA-4D92-8581-77A71E05A0C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FCA-4D92-8581-77A71E05A0C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FCA-4D92-8581-77A71E05A0C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0FCA-4D92-8581-77A71E05A0C5}"/>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0FCA-4D92-8581-77A71E05A0C5}"/>
                </c:ext>
              </c:extLst>
            </c:dLbl>
            <c:dLbl>
              <c:idx val="3"/>
              <c:layout>
                <c:manualLayout>
                  <c:x val="3.3955857385399003E-2"/>
                  <c:y val="-1.3949493283278499E-1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FCA-4D92-8581-77A71E05A0C5}"/>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0FCA-4D92-8581-77A71E05A0C5}"/>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0FCA-4D92-8581-77A71E05A0C5}"/>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0FCA-4D92-8581-77A71E05A0C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0FCA-4D92-8581-77A71E05A0C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'İl bazında üretim'!$A$46:$A$53</c:f>
              <c:strCache>
                <c:ptCount val="8"/>
                <c:pt idx="0">
                  <c:v>TEKİRDAĞ</c:v>
                </c:pt>
                <c:pt idx="1">
                  <c:v>ÇANAKKALE</c:v>
                </c:pt>
                <c:pt idx="2">
                  <c:v>KIRKLARELİ</c:v>
                </c:pt>
                <c:pt idx="3">
                  <c:v>ADIYAMAN</c:v>
                </c:pt>
                <c:pt idx="4">
                  <c:v>ADANA</c:v>
                </c:pt>
                <c:pt idx="5">
                  <c:v>EDİRNE</c:v>
                </c:pt>
                <c:pt idx="6">
                  <c:v>İSTANBUL</c:v>
                </c:pt>
                <c:pt idx="7">
                  <c:v>DÜZCE</c:v>
                </c:pt>
              </c:strCache>
            </c:strRef>
          </c:cat>
          <c:val>
            <c:numRef>
              <c:f>'İl bazında üretim'!$B$46:$B$53</c:f>
              <c:numCache>
                <c:formatCode>0.00</c:formatCode>
                <c:ptCount val="8"/>
                <c:pt idx="0">
                  <c:v>180.04157342478999</c:v>
                </c:pt>
                <c:pt idx="1">
                  <c:v>1.477595</c:v>
                </c:pt>
                <c:pt idx="2">
                  <c:v>52.516781999999999</c:v>
                </c:pt>
                <c:pt idx="3">
                  <c:v>0.59798899999999999</c:v>
                </c:pt>
                <c:pt idx="4">
                  <c:v>12.992621</c:v>
                </c:pt>
                <c:pt idx="5">
                  <c:v>5.9800000000000001E-4</c:v>
                </c:pt>
                <c:pt idx="6">
                  <c:v>83.992058999999998</c:v>
                </c:pt>
                <c:pt idx="7">
                  <c:v>22.526945000000001</c:v>
                </c:pt>
              </c:numCache>
            </c:numRef>
          </c:val>
          <c:extLst>
            <c:ext xmlns:c16="http://schemas.microsoft.com/office/drawing/2014/chart" uri="{C3380CC4-5D6E-409C-BE32-E72D297353CC}">
              <c16:uniqueId val="{00000010-0FCA-4D92-8581-77A71E05A0C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808683471974599"/>
          <c:y val="4.4079342817070724E-2"/>
          <c:w val="0.62055022147247618"/>
          <c:h val="0.86296025759753381"/>
        </c:manualLayout>
      </c:layout>
      <c:barChart>
        <c:barDir val="bar"/>
        <c:grouping val="percentStacked"/>
        <c:varyColors val="0"/>
        <c:ser>
          <c:idx val="0"/>
          <c:order val="0"/>
          <c:tx>
            <c:strRef>
              <c:f>'İl ve Şirket bazında üretim'!$A$129</c:f>
              <c:strCache>
                <c:ptCount val="1"/>
                <c:pt idx="0">
                  <c:v>TPAO</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üretim'!$B$129:$M$129</c:f>
              <c:numCache>
                <c:formatCode>General</c:formatCode>
                <c:ptCount val="12"/>
                <c:pt idx="0">
                  <c:v>24.44</c:v>
                </c:pt>
                <c:pt idx="1">
                  <c:v>20.84</c:v>
                </c:pt>
                <c:pt idx="2">
                  <c:v>23.17</c:v>
                </c:pt>
                <c:pt idx="3">
                  <c:v>23.42</c:v>
                </c:pt>
                <c:pt idx="4">
                  <c:v>22.26</c:v>
                </c:pt>
                <c:pt idx="5">
                  <c:v>20.04</c:v>
                </c:pt>
                <c:pt idx="6">
                  <c:v>20.95</c:v>
                </c:pt>
                <c:pt idx="7">
                  <c:v>21</c:v>
                </c:pt>
                <c:pt idx="8">
                  <c:v>19.760000000000002</c:v>
                </c:pt>
                <c:pt idx="9">
                  <c:v>20.58</c:v>
                </c:pt>
                <c:pt idx="10">
                  <c:v>19.940000000000001</c:v>
                </c:pt>
                <c:pt idx="11">
                  <c:v>21.1</c:v>
                </c:pt>
              </c:numCache>
            </c:numRef>
          </c:val>
          <c:extLst>
            <c:ext xmlns:c16="http://schemas.microsoft.com/office/drawing/2014/chart" uri="{C3380CC4-5D6E-409C-BE32-E72D297353CC}">
              <c16:uniqueId val="{00000000-FDD8-465F-A644-B138A6610599}"/>
            </c:ext>
          </c:extLst>
        </c:ser>
        <c:ser>
          <c:idx val="1"/>
          <c:order val="1"/>
          <c:tx>
            <c:strRef>
              <c:f>'İl ve Şirket bazında üretim'!$A$130</c:f>
              <c:strCache>
                <c:ptCount val="1"/>
                <c:pt idx="0">
                  <c:v>THRACE BASIN</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üretim'!$B$130:$M$130</c:f>
              <c:numCache>
                <c:formatCode>General</c:formatCode>
                <c:ptCount val="12"/>
                <c:pt idx="0">
                  <c:v>5.05</c:v>
                </c:pt>
                <c:pt idx="1">
                  <c:v>4.8499999999999996</c:v>
                </c:pt>
                <c:pt idx="2">
                  <c:v>5.91</c:v>
                </c:pt>
                <c:pt idx="3">
                  <c:v>5.05</c:v>
                </c:pt>
                <c:pt idx="4">
                  <c:v>5.57</c:v>
                </c:pt>
                <c:pt idx="5">
                  <c:v>5.1100000000000003</c:v>
                </c:pt>
                <c:pt idx="6">
                  <c:v>5.9</c:v>
                </c:pt>
                <c:pt idx="7">
                  <c:v>6.31</c:v>
                </c:pt>
                <c:pt idx="8">
                  <c:v>5.99</c:v>
                </c:pt>
                <c:pt idx="9">
                  <c:v>6.82</c:v>
                </c:pt>
                <c:pt idx="10">
                  <c:v>6.26</c:v>
                </c:pt>
                <c:pt idx="11">
                  <c:v>5.59</c:v>
                </c:pt>
              </c:numCache>
            </c:numRef>
          </c:val>
          <c:extLst>
            <c:ext xmlns:c16="http://schemas.microsoft.com/office/drawing/2014/chart" uri="{C3380CC4-5D6E-409C-BE32-E72D297353CC}">
              <c16:uniqueId val="{00000001-FDD8-465F-A644-B138A6610599}"/>
            </c:ext>
          </c:extLst>
        </c:ser>
        <c:ser>
          <c:idx val="2"/>
          <c:order val="2"/>
          <c:tx>
            <c:strRef>
              <c:f>'İl ve Şirket bazında üretim'!$A$131</c:f>
              <c:strCache>
                <c:ptCount val="1"/>
                <c:pt idx="0">
                  <c:v>AMITY OIL</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üretim'!$B$131:$M$131</c:f>
              <c:numCache>
                <c:formatCode>General</c:formatCode>
                <c:ptCount val="12"/>
                <c:pt idx="0">
                  <c:v>0.65</c:v>
                </c:pt>
                <c:pt idx="1">
                  <c:v>0.75</c:v>
                </c:pt>
                <c:pt idx="2">
                  <c:v>0.8</c:v>
                </c:pt>
                <c:pt idx="3">
                  <c:v>0.72</c:v>
                </c:pt>
                <c:pt idx="4">
                  <c:v>0.73</c:v>
                </c:pt>
                <c:pt idx="5">
                  <c:v>0.65</c:v>
                </c:pt>
                <c:pt idx="6">
                  <c:v>0.6</c:v>
                </c:pt>
                <c:pt idx="7">
                  <c:v>0.6</c:v>
                </c:pt>
                <c:pt idx="8">
                  <c:v>0.62</c:v>
                </c:pt>
                <c:pt idx="9">
                  <c:v>0.68</c:v>
                </c:pt>
                <c:pt idx="10">
                  <c:v>0.74</c:v>
                </c:pt>
                <c:pt idx="11">
                  <c:v>0.72</c:v>
                </c:pt>
              </c:numCache>
            </c:numRef>
          </c:val>
          <c:extLst>
            <c:ext xmlns:c16="http://schemas.microsoft.com/office/drawing/2014/chart" uri="{C3380CC4-5D6E-409C-BE32-E72D297353CC}">
              <c16:uniqueId val="{00000002-FDD8-465F-A644-B138A6610599}"/>
            </c:ext>
          </c:extLst>
        </c:ser>
        <c:ser>
          <c:idx val="3"/>
          <c:order val="3"/>
          <c:tx>
            <c:strRef>
              <c:f>'İl ve Şirket bazında üretim'!$A$132</c:f>
              <c:strCache>
                <c:ptCount val="1"/>
                <c:pt idx="0">
                  <c:v>CORPORATE RESOURCES</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üretim'!$B$132:$M$132</c:f>
              <c:numCache>
                <c:formatCode>General</c:formatCode>
                <c:ptCount val="12"/>
                <c:pt idx="0">
                  <c:v>1.41</c:v>
                </c:pt>
                <c:pt idx="1">
                  <c:v>1.1399999999999999</c:v>
                </c:pt>
                <c:pt idx="2">
                  <c:v>0.9</c:v>
                </c:pt>
                <c:pt idx="3">
                  <c:v>0.54</c:v>
                </c:pt>
                <c:pt idx="4">
                  <c:v>0.55000000000000004</c:v>
                </c:pt>
                <c:pt idx="5">
                  <c:v>0.51</c:v>
                </c:pt>
                <c:pt idx="6">
                  <c:v>0.57999999999999996</c:v>
                </c:pt>
                <c:pt idx="7">
                  <c:v>0.35</c:v>
                </c:pt>
                <c:pt idx="8">
                  <c:v>0.26</c:v>
                </c:pt>
                <c:pt idx="9">
                  <c:v>0.35</c:v>
                </c:pt>
                <c:pt idx="10">
                  <c:v>0.46</c:v>
                </c:pt>
                <c:pt idx="11">
                  <c:v>0.24</c:v>
                </c:pt>
              </c:numCache>
            </c:numRef>
          </c:val>
          <c:extLst>
            <c:ext xmlns:c16="http://schemas.microsoft.com/office/drawing/2014/chart" uri="{C3380CC4-5D6E-409C-BE32-E72D297353CC}">
              <c16:uniqueId val="{00000003-FDD8-465F-A644-B138A6610599}"/>
            </c:ext>
          </c:extLst>
        </c:ser>
        <c:ser>
          <c:idx val="4"/>
          <c:order val="4"/>
          <c:tx>
            <c:strRef>
              <c:f>'İl ve Şirket bazında üretim'!$A$133</c:f>
              <c:strCache>
                <c:ptCount val="1"/>
                <c:pt idx="0">
                  <c:v>PARK PLACE</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üretim'!$B$133:$M$133</c:f>
              <c:numCache>
                <c:formatCode>General</c:formatCode>
                <c:ptCount val="12"/>
                <c:pt idx="0">
                  <c:v>0.65</c:v>
                </c:pt>
                <c:pt idx="1">
                  <c:v>0.57999999999999996</c:v>
                </c:pt>
                <c:pt idx="2">
                  <c:v>0.56999999999999995</c:v>
                </c:pt>
                <c:pt idx="3">
                  <c:v>0.82</c:v>
                </c:pt>
                <c:pt idx="4">
                  <c:v>0.63</c:v>
                </c:pt>
                <c:pt idx="5">
                  <c:v>0.37</c:v>
                </c:pt>
                <c:pt idx="6">
                  <c:v>0.48</c:v>
                </c:pt>
                <c:pt idx="7">
                  <c:v>0.49</c:v>
                </c:pt>
                <c:pt idx="8">
                  <c:v>0.44</c:v>
                </c:pt>
                <c:pt idx="9">
                  <c:v>0.36</c:v>
                </c:pt>
                <c:pt idx="10">
                  <c:v>0.33</c:v>
                </c:pt>
                <c:pt idx="11">
                  <c:v>0.31</c:v>
                </c:pt>
              </c:numCache>
            </c:numRef>
          </c:val>
          <c:extLst>
            <c:ext xmlns:c16="http://schemas.microsoft.com/office/drawing/2014/chart" uri="{C3380CC4-5D6E-409C-BE32-E72D297353CC}">
              <c16:uniqueId val="{00000004-FDD8-465F-A644-B138A6610599}"/>
            </c:ext>
          </c:extLst>
        </c:ser>
        <c:ser>
          <c:idx val="5"/>
          <c:order val="5"/>
          <c:tx>
            <c:strRef>
              <c:f>'İl ve Şirket bazında üretim'!$A$134</c:f>
              <c:strCache>
                <c:ptCount val="1"/>
                <c:pt idx="0">
                  <c:v>FOINAVON ENERGY</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üretim'!$B$134:$M$134</c:f>
              <c:numCache>
                <c:formatCode>General</c:formatCode>
                <c:ptCount val="12"/>
                <c:pt idx="0">
                  <c:v>0.3</c:v>
                </c:pt>
                <c:pt idx="1">
                  <c:v>0.26</c:v>
                </c:pt>
                <c:pt idx="2">
                  <c:v>0.26</c:v>
                </c:pt>
                <c:pt idx="3">
                  <c:v>0.38</c:v>
                </c:pt>
                <c:pt idx="4">
                  <c:v>0.28999999999999998</c:v>
                </c:pt>
                <c:pt idx="5">
                  <c:v>0.17</c:v>
                </c:pt>
                <c:pt idx="6">
                  <c:v>0.22</c:v>
                </c:pt>
                <c:pt idx="7">
                  <c:v>0.23</c:v>
                </c:pt>
                <c:pt idx="8">
                  <c:v>0.2</c:v>
                </c:pt>
                <c:pt idx="9">
                  <c:v>0.17</c:v>
                </c:pt>
                <c:pt idx="10">
                  <c:v>0.15</c:v>
                </c:pt>
                <c:pt idx="11">
                  <c:v>0.14000000000000001</c:v>
                </c:pt>
              </c:numCache>
            </c:numRef>
          </c:val>
          <c:extLst>
            <c:ext xmlns:c16="http://schemas.microsoft.com/office/drawing/2014/chart" uri="{C3380CC4-5D6E-409C-BE32-E72D297353CC}">
              <c16:uniqueId val="{00000005-FDD8-465F-A644-B138A6610599}"/>
            </c:ext>
          </c:extLst>
        </c:ser>
        <c:ser>
          <c:idx val="6"/>
          <c:order val="6"/>
          <c:tx>
            <c:strRef>
              <c:f>'İl ve Şirket bazında üretim'!$A$135</c:f>
              <c:strCache>
                <c:ptCount val="1"/>
                <c:pt idx="0">
                  <c:v>PARK PLACE LTD</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üretim'!$B$135:$M$135</c:f>
              <c:numCache>
                <c:formatCode>General</c:formatCode>
                <c:ptCount val="12"/>
                <c:pt idx="0">
                  <c:v>0.24</c:v>
                </c:pt>
                <c:pt idx="1">
                  <c:v>0.22</c:v>
                </c:pt>
                <c:pt idx="2">
                  <c:v>0.21</c:v>
                </c:pt>
                <c:pt idx="3">
                  <c:v>0.31</c:v>
                </c:pt>
                <c:pt idx="4">
                  <c:v>0.23</c:v>
                </c:pt>
                <c:pt idx="5">
                  <c:v>0.14000000000000001</c:v>
                </c:pt>
                <c:pt idx="6">
                  <c:v>0.18</c:v>
                </c:pt>
                <c:pt idx="7">
                  <c:v>0.18</c:v>
                </c:pt>
                <c:pt idx="8">
                  <c:v>0.16</c:v>
                </c:pt>
                <c:pt idx="9">
                  <c:v>0.14000000000000001</c:v>
                </c:pt>
                <c:pt idx="10">
                  <c:v>0.12</c:v>
                </c:pt>
                <c:pt idx="11">
                  <c:v>0.11</c:v>
                </c:pt>
              </c:numCache>
            </c:numRef>
          </c:val>
          <c:extLst>
            <c:ext xmlns:c16="http://schemas.microsoft.com/office/drawing/2014/chart" uri="{C3380CC4-5D6E-409C-BE32-E72D297353CC}">
              <c16:uniqueId val="{00000006-FDD8-465F-A644-B138A6610599}"/>
            </c:ext>
          </c:extLst>
        </c:ser>
        <c:ser>
          <c:idx val="7"/>
          <c:order val="7"/>
          <c:tx>
            <c:strRef>
              <c:f>'İl ve Şirket bazında üretim'!$A$136</c:f>
              <c:strCache>
                <c:ptCount val="1"/>
                <c:pt idx="0">
                  <c:v>MARSA TURKEY</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üretim'!$B$136:$M$136</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1.48</c:v>
                </c:pt>
              </c:numCache>
            </c:numRef>
          </c:val>
          <c:extLst>
            <c:ext xmlns:c16="http://schemas.microsoft.com/office/drawing/2014/chart" uri="{C3380CC4-5D6E-409C-BE32-E72D297353CC}">
              <c16:uniqueId val="{00000007-FDD8-465F-A644-B138A6610599}"/>
            </c:ext>
          </c:extLst>
        </c:ser>
        <c:ser>
          <c:idx val="8"/>
          <c:order val="8"/>
          <c:tx>
            <c:strRef>
              <c:f>'İl ve Şirket bazında üretim'!$A$137</c:f>
              <c:strCache>
                <c:ptCount val="1"/>
                <c:pt idx="0">
                  <c:v>PETROGAS</c:v>
                </c:pt>
              </c:strCache>
            </c:strRef>
          </c:tx>
          <c:invertIfNegative val="0"/>
          <c:cat>
            <c:strRef>
              <c:f>'İl ve Şirket bazında üretim'!$B$128:$M$128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 ve Şirket bazında üretim'!$B$137:$M$137</c:f>
              <c:numCache>
                <c:formatCode>General</c:formatCode>
                <c:ptCount val="12"/>
                <c:pt idx="0">
                  <c:v>0.02</c:v>
                </c:pt>
                <c:pt idx="1">
                  <c:v>0.01</c:v>
                </c:pt>
                <c:pt idx="2">
                  <c:v>0.02</c:v>
                </c:pt>
                <c:pt idx="3">
                  <c:v>0.02</c:v>
                </c:pt>
                <c:pt idx="4">
                  <c:v>0.02</c:v>
                </c:pt>
                <c:pt idx="5">
                  <c:v>0.01</c:v>
                </c:pt>
                <c:pt idx="6">
                  <c:v>0.01</c:v>
                </c:pt>
                <c:pt idx="7">
                  <c:v>0.01</c:v>
                </c:pt>
                <c:pt idx="8">
                  <c:v>0.01</c:v>
                </c:pt>
                <c:pt idx="9">
                  <c:v>0.01</c:v>
                </c:pt>
                <c:pt idx="10">
                  <c:v>0.01</c:v>
                </c:pt>
                <c:pt idx="11">
                  <c:v>0.02</c:v>
                </c:pt>
              </c:numCache>
            </c:numRef>
          </c:val>
          <c:extLst>
            <c:ext xmlns:c16="http://schemas.microsoft.com/office/drawing/2014/chart" uri="{C3380CC4-5D6E-409C-BE32-E72D297353CC}">
              <c16:uniqueId val="{00000008-FDD8-465F-A644-B138A6610599}"/>
            </c:ext>
          </c:extLst>
        </c:ser>
        <c:ser>
          <c:idx val="9"/>
          <c:order val="9"/>
          <c:tx>
            <c:strRef>
              <c:f>'İl ve Şirket bazında üretim'!$A$138</c:f>
              <c:strCache>
                <c:ptCount val="1"/>
                <c:pt idx="0">
                  <c:v>TRANSATLANTIC EXPLORATION</c:v>
                </c:pt>
              </c:strCache>
            </c:strRef>
          </c:tx>
          <c:invertIfNegative val="0"/>
          <c:val>
            <c:numRef>
              <c:f>'İl ve Şirket bazında üretim'!$B$138:$N$138</c:f>
              <c:numCache>
                <c:formatCode>General</c:formatCode>
                <c:ptCount val="13"/>
                <c:pt idx="0" formatCode="0">
                  <c:v>0</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9-FDD8-465F-A644-B138A6610599}"/>
            </c:ext>
          </c:extLst>
        </c:ser>
        <c:dLbls>
          <c:showLegendKey val="0"/>
          <c:showVal val="0"/>
          <c:showCatName val="0"/>
          <c:showSerName val="0"/>
          <c:showPercent val="0"/>
          <c:showBubbleSize val="0"/>
        </c:dLbls>
        <c:gapWidth val="75"/>
        <c:overlap val="100"/>
        <c:axId val="163181696"/>
        <c:axId val="163183232"/>
      </c:barChart>
      <c:catAx>
        <c:axId val="16318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3183232"/>
        <c:crosses val="autoZero"/>
        <c:auto val="1"/>
        <c:lblAlgn val="ctr"/>
        <c:lblOffset val="100"/>
        <c:noMultiLvlLbl val="0"/>
      </c:catAx>
      <c:valAx>
        <c:axId val="1631832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3181696"/>
        <c:crosses val="autoZero"/>
        <c:crossBetween val="between"/>
      </c:valAx>
      <c:spPr>
        <a:noFill/>
        <a:ln>
          <a:noFill/>
        </a:ln>
        <a:effectLst/>
      </c:spPr>
    </c:plotArea>
    <c:legend>
      <c:legendPos val="r"/>
      <c:layout>
        <c:manualLayout>
          <c:xMode val="edge"/>
          <c:yMode val="edge"/>
          <c:x val="0.75586493798602306"/>
          <c:y val="0.16188888029949972"/>
          <c:w val="0.23130632564450937"/>
          <c:h val="0.676221923872419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5942737074763161"/>
          <c:w val="0.79537037037037039"/>
          <c:h val="0.7546808587984673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341-4BF1-A9F1-A6B42BCFA9E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341-4BF1-A9F1-A6B42BCFA9E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341-4BF1-A9F1-A6B42BCFA9E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341-4BF1-A9F1-A6B42BCFA9E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341-4BF1-A9F1-A6B42BCFA9E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341-4BF1-A9F1-A6B42BCFA9E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341-4BF1-A9F1-A6B42BCFA9E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341-4BF1-A9F1-A6B42BCFA9E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341-4BF1-A9F1-A6B42BCFA9E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341-4BF1-A9F1-A6B42BCFA9E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341-4BF1-A9F1-A6B42BCFA9EF}"/>
                </c:ext>
              </c:extLst>
            </c:dLbl>
            <c:dLbl>
              <c:idx val="1"/>
              <c:layout>
                <c:manualLayout>
                  <c:x val="-9.1617636337124525E-2"/>
                  <c:y val="9.972299168975062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341-4BF1-A9F1-A6B42BCFA9EF}"/>
                </c:ext>
              </c:extLst>
            </c:dLbl>
            <c:dLbl>
              <c:idx val="2"/>
              <c:layout>
                <c:manualLayout>
                  <c:x val="-0.34540992271799359"/>
                  <c:y val="3.32409972299168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341-4BF1-A9F1-A6B42BCFA9EF}"/>
                </c:ext>
              </c:extLst>
            </c:dLbl>
            <c:dLbl>
              <c:idx val="3"/>
              <c:layout>
                <c:manualLayout>
                  <c:x val="-0.26888360309128029"/>
                  <c:y val="2.21606648199446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341-4BF1-A9F1-A6B42BCFA9EF}"/>
                </c:ext>
              </c:extLst>
            </c:dLbl>
            <c:dLbl>
              <c:idx val="4"/>
              <c:layout>
                <c:manualLayout>
                  <c:x val="-3.4722222222222224E-2"/>
                  <c:y val="-3.32409972299168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341-4BF1-A9F1-A6B42BCFA9EF}"/>
                </c:ext>
              </c:extLst>
            </c:dLbl>
            <c:dLbl>
              <c:idx val="5"/>
              <c:layout>
                <c:manualLayout>
                  <c:x val="-0.19212962962962962"/>
                  <c:y val="-1.10803324099722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341-4BF1-A9F1-A6B42BCFA9EF}"/>
                </c:ext>
              </c:extLst>
            </c:dLbl>
            <c:dLbl>
              <c:idx val="6"/>
              <c:layout>
                <c:manualLayout>
                  <c:x val="7.6388888888888798E-2"/>
                  <c:y val="-4.432132963988920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341-4BF1-A9F1-A6B42BCFA9EF}"/>
                </c:ext>
              </c:extLst>
            </c:dLbl>
            <c:dLbl>
              <c:idx val="7"/>
              <c:layout>
                <c:manualLayout>
                  <c:x val="0.19444444444444445"/>
                  <c:y val="9.602954755309325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341-4BF1-A9F1-A6B42BCFA9EF}"/>
                </c:ext>
              </c:extLst>
            </c:dLbl>
            <c:dLbl>
              <c:idx val="8"/>
              <c:layout>
                <c:manualLayout>
                  <c:x val="0.23000838436862059"/>
                  <c:y val="-3.693444136657432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341-4BF1-A9F1-A6B42BCFA9EF}"/>
                </c:ext>
              </c:extLst>
            </c:dLbl>
            <c:dLbl>
              <c:idx val="9"/>
              <c:layout>
                <c:manualLayout>
                  <c:x val="0.21346547827354914"/>
                  <c:y val="0.2548476454293628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341-4BF1-A9F1-A6B42BCFA9E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'İl ve Şirket bazında üretim'!$A$169:$A$178</c:f>
              <c:strCache>
                <c:ptCount val="10"/>
                <c:pt idx="0">
                  <c:v>TPAO</c:v>
                </c:pt>
                <c:pt idx="1">
                  <c:v>THRACE BASIN</c:v>
                </c:pt>
                <c:pt idx="2">
                  <c:v>AMITY OIL</c:v>
                </c:pt>
                <c:pt idx="3">
                  <c:v>CORPORATE RESOURCES</c:v>
                </c:pt>
                <c:pt idx="4">
                  <c:v>PARK PLACE</c:v>
                </c:pt>
                <c:pt idx="5">
                  <c:v>FOINAVON ENERGY</c:v>
                </c:pt>
                <c:pt idx="6">
                  <c:v>PARK PLACE LTD</c:v>
                </c:pt>
                <c:pt idx="7">
                  <c:v>MARSA TURKEY</c:v>
                </c:pt>
                <c:pt idx="8">
                  <c:v>PETROGAS</c:v>
                </c:pt>
                <c:pt idx="9">
                  <c:v>TRANSATLANTIC EXPLORATION</c:v>
                </c:pt>
              </c:strCache>
            </c:strRef>
          </c:cat>
          <c:val>
            <c:numRef>
              <c:f>'İl ve Şirket bazında üretim'!$B$169:$B$178</c:f>
              <c:numCache>
                <c:formatCode>0.00</c:formatCode>
                <c:ptCount val="10"/>
                <c:pt idx="0">
                  <c:v>257.49</c:v>
                </c:pt>
                <c:pt idx="1">
                  <c:v>68.400000000000006</c:v>
                </c:pt>
                <c:pt idx="2">
                  <c:v>8.2799999999999994</c:v>
                </c:pt>
                <c:pt idx="3">
                  <c:v>7.28</c:v>
                </c:pt>
                <c:pt idx="4">
                  <c:v>6.03</c:v>
                </c:pt>
                <c:pt idx="5">
                  <c:v>2.76</c:v>
                </c:pt>
                <c:pt idx="6">
                  <c:v>2.25</c:v>
                </c:pt>
                <c:pt idx="7">
                  <c:v>1.48</c:v>
                </c:pt>
                <c:pt idx="8">
                  <c:v>0.17</c:v>
                </c:pt>
                <c:pt idx="9">
                  <c:v>0</c:v>
                </c:pt>
              </c:numCache>
            </c:numRef>
          </c:val>
          <c:extLst>
            <c:ext xmlns:c16="http://schemas.microsoft.com/office/drawing/2014/chart" uri="{C3380CC4-5D6E-409C-BE32-E72D297353CC}">
              <c16:uniqueId val="{00000014-6341-4BF1-A9F1-A6B42BCFA9E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42-4DD0-8909-BBAEF0B4DEE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42-4DD0-8909-BBAEF0B4DEE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42-4DD0-8909-BBAEF0B4DEE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42-4DD0-8909-BBAEF0B4DEE6}"/>
              </c:ext>
            </c:extLst>
          </c:dPt>
          <c:dLbls>
            <c:dLbl>
              <c:idx val="0"/>
              <c:layout>
                <c:manualLayout>
                  <c:x val="0.1249999999999999"/>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42-4DD0-8909-BBAEF0B4DEE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942-4DD0-8909-BBAEF0B4DEE6}"/>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942-4DD0-8909-BBAEF0B4DEE6}"/>
                </c:ext>
              </c:extLst>
            </c:dLbl>
            <c:dLbl>
              <c:idx val="3"/>
              <c:layout>
                <c:manualLayout>
                  <c:x val="3.6458333333333336E-2"/>
                  <c:y val="0.2130274477673084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42-4DD0-8909-BBAEF0B4DEE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'İl ve Şirket bazında üretim'!$A$206:$A$209</c:f>
              <c:strCache>
                <c:ptCount val="4"/>
                <c:pt idx="0">
                  <c:v>Distribution License</c:v>
                </c:pt>
                <c:pt idx="1">
                  <c:v>Import License</c:v>
                </c:pt>
                <c:pt idx="2">
                  <c:v>Wholesale License</c:v>
                </c:pt>
                <c:pt idx="3">
                  <c:v>Final Consumer</c:v>
                </c:pt>
              </c:strCache>
            </c:strRef>
          </c:cat>
          <c:val>
            <c:numRef>
              <c:f>'İl ve Şirket bazında üretim'!$B$206:$B$209</c:f>
              <c:numCache>
                <c:formatCode>#,##0.00</c:formatCode>
                <c:ptCount val="4"/>
                <c:pt idx="0">
                  <c:v>24.659787999999999</c:v>
                </c:pt>
                <c:pt idx="1">
                  <c:v>73.667923000000002</c:v>
                </c:pt>
                <c:pt idx="2">
                  <c:v>59.323467000000001</c:v>
                </c:pt>
                <c:pt idx="3">
                  <c:v>233.37896411311996</c:v>
                </c:pt>
              </c:numCache>
            </c:numRef>
          </c:val>
          <c:extLst>
            <c:ext xmlns:c16="http://schemas.microsoft.com/office/drawing/2014/chart" uri="{C3380CC4-5D6E-409C-BE32-E72D297353CC}">
              <c16:uniqueId val="{00000008-D942-4DD0-8909-BBAEF0B4DEE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baseline="0">
                <a:solidFill>
                  <a:sysClr val="windowText" lastClr="000000">
                    <a:lumMod val="65000"/>
                    <a:lumOff val="35000"/>
                  </a:sysClr>
                </a:solidFill>
                <a:latin typeface="+mn-lt"/>
                <a:ea typeface="+mn-ea"/>
                <a:cs typeface="+mn-cs"/>
              </a:defRPr>
            </a:pPr>
            <a:r>
              <a:rPr lang="tr-TR" sz="800" b="0" i="0" baseline="0">
                <a:solidFill>
                  <a:schemeClr val="tx1"/>
                </a:solidFill>
                <a:effectLst/>
                <a:latin typeface="Times New Roman" panose="02020603050405020304" pitchFamily="18" charset="0"/>
                <a:cs typeface="Times New Roman" panose="02020603050405020304" pitchFamily="18" charset="0"/>
              </a:rPr>
              <a:t>* </a:t>
            </a:r>
            <a:r>
              <a:rPr lang="en-US" sz="800" b="1" i="0" u="none" strike="noStrike" cap="all" baseline="0">
                <a:effectLst/>
                <a:latin typeface="Times New Roman" panose="02020603050405020304" pitchFamily="18" charset="0"/>
                <a:cs typeface="Times New Roman" panose="02020603050405020304" pitchFamily="18" charset="0"/>
              </a:rPr>
              <a:t>Others represent the countries of imported spot LNG.</a:t>
            </a:r>
            <a:r>
              <a:rPr lang="tr-TR" sz="800" b="0" i="0" baseline="0">
                <a:solidFill>
                  <a:schemeClr val="tx1"/>
                </a:solidFill>
                <a:effectLst/>
                <a:latin typeface="Times New Roman" panose="02020603050405020304" pitchFamily="18" charset="0"/>
                <a:cs typeface="Times New Roman" panose="02020603050405020304" pitchFamily="18" charset="0"/>
              </a:rPr>
              <a:t>.</a:t>
            </a:r>
          </a:p>
        </c:rich>
      </c:tx>
      <c:layout>
        <c:manualLayout>
          <c:xMode val="edge"/>
          <c:yMode val="edge"/>
          <c:x val="7.1229834980943915E-3"/>
          <c:y val="0.94673440928736929"/>
        </c:manualLayout>
      </c:layout>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F6B-4C62-88C4-CA6E35E1813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F6B-4C62-88C4-CA6E35E1813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F6B-4C62-88C4-CA6E35E1813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F6B-4C62-88C4-CA6E35E1813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F6B-4C62-88C4-CA6E35E1813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F6B-4C62-88C4-CA6E35E1813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F6B-4C62-88C4-CA6E35E1813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0F6B-4C62-88C4-CA6E35E18135}"/>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0F6B-4C62-88C4-CA6E35E18135}"/>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0F6B-4C62-88C4-CA6E35E18135}"/>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0F6B-4C62-88C4-CA6E35E18135}"/>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0F6B-4C62-88C4-CA6E35E1813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İTHALAT!$G$91:$L$91</c:f>
              <c:strCache>
                <c:ptCount val="6"/>
                <c:pt idx="0">
                  <c:v>Russia</c:v>
                </c:pt>
                <c:pt idx="1">
                  <c:v>Iran</c:v>
                </c:pt>
                <c:pt idx="2">
                  <c:v>Azerbaijan</c:v>
                </c:pt>
                <c:pt idx="3">
                  <c:v>Algeria</c:v>
                </c:pt>
                <c:pt idx="4">
                  <c:v>Nigeria</c:v>
                </c:pt>
                <c:pt idx="5">
                  <c:v>Others*</c:v>
                </c:pt>
              </c:strCache>
            </c:strRef>
          </c:cat>
          <c:val>
            <c:numRef>
              <c:f>İTHALAT!$G$92:$L$92</c:f>
              <c:numCache>
                <c:formatCode>#,##0</c:formatCode>
                <c:ptCount val="6"/>
                <c:pt idx="0">
                  <c:v>28689.62464185691</c:v>
                </c:pt>
                <c:pt idx="1">
                  <c:v>9250.6445170000006</c:v>
                </c:pt>
                <c:pt idx="2">
                  <c:v>6544.3980339999998</c:v>
                </c:pt>
                <c:pt idx="3">
                  <c:v>4617.1042500000003</c:v>
                </c:pt>
                <c:pt idx="4">
                  <c:v>1343.9780169999999</c:v>
                </c:pt>
                <c:pt idx="5">
                  <c:v>4804.1960046104605</c:v>
                </c:pt>
              </c:numCache>
            </c:numRef>
          </c:val>
          <c:extLst>
            <c:ext xmlns:c16="http://schemas.microsoft.com/office/drawing/2014/chart" uri="{C3380CC4-5D6E-409C-BE32-E72D297353CC}">
              <c16:uniqueId val="{0000000C-0F6B-4C62-88C4-CA6E35E1813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İTHALAT!$B$76</c:f>
              <c:strCache>
                <c:ptCount val="1"/>
                <c:pt idx="0">
                  <c:v>Russia</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İTHALAT!$B$77:$B$88</c:f>
              <c:numCache>
                <c:formatCode>#,##0</c:formatCode>
                <c:ptCount val="10"/>
                <c:pt idx="0">
                  <c:v>23159</c:v>
                </c:pt>
                <c:pt idx="1">
                  <c:v>19473</c:v>
                </c:pt>
                <c:pt idx="2">
                  <c:v>17576</c:v>
                </c:pt>
                <c:pt idx="3">
                  <c:v>25406</c:v>
                </c:pt>
                <c:pt idx="4">
                  <c:v>26491</c:v>
                </c:pt>
                <c:pt idx="5">
                  <c:v>26212</c:v>
                </c:pt>
                <c:pt idx="6">
                  <c:v>26975</c:v>
                </c:pt>
                <c:pt idx="7">
                  <c:v>26783</c:v>
                </c:pt>
                <c:pt idx="8">
                  <c:v>24540.070625429995</c:v>
                </c:pt>
                <c:pt idx="9">
                  <c:v>28689.62464185691</c:v>
                </c:pt>
              </c:numCache>
            </c:numRef>
          </c:val>
          <c:extLst>
            <c:ext xmlns:c16="http://schemas.microsoft.com/office/drawing/2014/chart" uri="{C3380CC4-5D6E-409C-BE32-E72D297353CC}">
              <c16:uniqueId val="{00000000-3920-4DD6-84A2-F274E9D89698}"/>
            </c:ext>
          </c:extLst>
        </c:ser>
        <c:ser>
          <c:idx val="1"/>
          <c:order val="1"/>
          <c:tx>
            <c:strRef>
              <c:f>İTHALAT!$C$76</c:f>
              <c:strCache>
                <c:ptCount val="1"/>
                <c:pt idx="0">
                  <c:v>Iran</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İTHALAT!$C$77:$C$88</c:f>
              <c:numCache>
                <c:formatCode>#,##0</c:formatCode>
                <c:ptCount val="10"/>
                <c:pt idx="0">
                  <c:v>4113</c:v>
                </c:pt>
                <c:pt idx="1">
                  <c:v>5252</c:v>
                </c:pt>
                <c:pt idx="2">
                  <c:v>7765</c:v>
                </c:pt>
                <c:pt idx="3">
                  <c:v>8190</c:v>
                </c:pt>
                <c:pt idx="4">
                  <c:v>8215</c:v>
                </c:pt>
                <c:pt idx="5">
                  <c:v>8730</c:v>
                </c:pt>
                <c:pt idx="6">
                  <c:v>8932</c:v>
                </c:pt>
                <c:pt idx="7">
                  <c:v>7826</c:v>
                </c:pt>
                <c:pt idx="8">
                  <c:v>7704.5460640000001</c:v>
                </c:pt>
                <c:pt idx="9">
                  <c:v>9250.6445170000006</c:v>
                </c:pt>
              </c:numCache>
            </c:numRef>
          </c:val>
          <c:extLst>
            <c:ext xmlns:c16="http://schemas.microsoft.com/office/drawing/2014/chart" uri="{C3380CC4-5D6E-409C-BE32-E72D297353CC}">
              <c16:uniqueId val="{00000001-3920-4DD6-84A2-F274E9D89698}"/>
            </c:ext>
          </c:extLst>
        </c:ser>
        <c:ser>
          <c:idx val="2"/>
          <c:order val="2"/>
          <c:tx>
            <c:strRef>
              <c:f>İTHALAT!$D$76</c:f>
              <c:strCache>
                <c:ptCount val="1"/>
                <c:pt idx="0">
                  <c:v>Azerbaijan</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İTHALAT!$D$77:$D$88</c:f>
              <c:numCache>
                <c:formatCode>#,##0</c:formatCode>
                <c:ptCount val="10"/>
                <c:pt idx="0">
                  <c:v>4580</c:v>
                </c:pt>
                <c:pt idx="1">
                  <c:v>4960</c:v>
                </c:pt>
                <c:pt idx="2">
                  <c:v>4521</c:v>
                </c:pt>
                <c:pt idx="3">
                  <c:v>3806</c:v>
                </c:pt>
                <c:pt idx="4">
                  <c:v>3354</c:v>
                </c:pt>
                <c:pt idx="5">
                  <c:v>4245</c:v>
                </c:pt>
                <c:pt idx="6">
                  <c:v>6074</c:v>
                </c:pt>
                <c:pt idx="7">
                  <c:v>6169</c:v>
                </c:pt>
                <c:pt idx="8">
                  <c:v>6479.8658589999995</c:v>
                </c:pt>
                <c:pt idx="9">
                  <c:v>6544.3980339999998</c:v>
                </c:pt>
              </c:numCache>
            </c:numRef>
          </c:val>
          <c:extLst>
            <c:ext xmlns:c16="http://schemas.microsoft.com/office/drawing/2014/chart" uri="{C3380CC4-5D6E-409C-BE32-E72D297353CC}">
              <c16:uniqueId val="{00000002-3920-4DD6-84A2-F274E9D89698}"/>
            </c:ext>
          </c:extLst>
        </c:ser>
        <c:ser>
          <c:idx val="3"/>
          <c:order val="3"/>
          <c:tx>
            <c:strRef>
              <c:f>İTHALAT!$E$76</c:f>
              <c:strCache>
                <c:ptCount val="1"/>
                <c:pt idx="0">
                  <c:v>Algeria</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İTHALAT!$E$77:$E$88</c:f>
              <c:numCache>
                <c:formatCode>#,##0</c:formatCode>
                <c:ptCount val="10"/>
                <c:pt idx="0">
                  <c:v>4148</c:v>
                </c:pt>
                <c:pt idx="1">
                  <c:v>4487</c:v>
                </c:pt>
                <c:pt idx="2">
                  <c:v>3906</c:v>
                </c:pt>
                <c:pt idx="3">
                  <c:v>4156</c:v>
                </c:pt>
                <c:pt idx="4">
                  <c:v>4076</c:v>
                </c:pt>
                <c:pt idx="5">
                  <c:v>3917</c:v>
                </c:pt>
                <c:pt idx="6">
                  <c:v>4179</c:v>
                </c:pt>
                <c:pt idx="7">
                  <c:v>3916</c:v>
                </c:pt>
                <c:pt idx="8">
                  <c:v>4284.3133510000007</c:v>
                </c:pt>
                <c:pt idx="9">
                  <c:v>4617.1042500000003</c:v>
                </c:pt>
              </c:numCache>
            </c:numRef>
          </c:val>
          <c:extLst>
            <c:ext xmlns:c16="http://schemas.microsoft.com/office/drawing/2014/chart" uri="{C3380CC4-5D6E-409C-BE32-E72D297353CC}">
              <c16:uniqueId val="{00000003-3920-4DD6-84A2-F274E9D89698}"/>
            </c:ext>
          </c:extLst>
        </c:ser>
        <c:ser>
          <c:idx val="4"/>
          <c:order val="4"/>
          <c:tx>
            <c:strRef>
              <c:f>İTHALAT!$F$76</c:f>
              <c:strCache>
                <c:ptCount val="1"/>
                <c:pt idx="0">
                  <c:v>Nigeria</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İTHALAT!$F$77:$F$88</c:f>
              <c:numCache>
                <c:formatCode>General</c:formatCode>
                <c:ptCount val="10"/>
                <c:pt idx="0" formatCode="#,##0">
                  <c:v>1017</c:v>
                </c:pt>
                <c:pt idx="1">
                  <c:v>903</c:v>
                </c:pt>
                <c:pt idx="2" formatCode="#,##0">
                  <c:v>1189</c:v>
                </c:pt>
                <c:pt idx="3" formatCode="#,##0">
                  <c:v>1248</c:v>
                </c:pt>
                <c:pt idx="4" formatCode="#,##0">
                  <c:v>1322</c:v>
                </c:pt>
                <c:pt idx="5" formatCode="#,##0">
                  <c:v>1274</c:v>
                </c:pt>
                <c:pt idx="6" formatCode="#,##0">
                  <c:v>1414</c:v>
                </c:pt>
                <c:pt idx="7" formatCode="#,##0">
                  <c:v>1240</c:v>
                </c:pt>
                <c:pt idx="8" formatCode="#,##0">
                  <c:v>1219.6507939999999</c:v>
                </c:pt>
                <c:pt idx="9" formatCode="#,##0">
                  <c:v>1343.9780169999999</c:v>
                </c:pt>
              </c:numCache>
            </c:numRef>
          </c:val>
          <c:extLst>
            <c:ext xmlns:c16="http://schemas.microsoft.com/office/drawing/2014/chart" uri="{C3380CC4-5D6E-409C-BE32-E72D297353CC}">
              <c16:uniqueId val="{00000004-3920-4DD6-84A2-F274E9D89698}"/>
            </c:ext>
          </c:extLst>
        </c:ser>
        <c:ser>
          <c:idx val="5"/>
          <c:order val="5"/>
          <c:tx>
            <c:strRef>
              <c:f>İTHALAT!$G$76</c:f>
              <c:strCache>
                <c:ptCount val="1"/>
                <c:pt idx="0">
                  <c:v>Others*</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İTHALAT!$G$77:$G$88</c:f>
              <c:numCache>
                <c:formatCode>General</c:formatCode>
                <c:ptCount val="10"/>
                <c:pt idx="0">
                  <c:v>333</c:v>
                </c:pt>
                <c:pt idx="1">
                  <c:v>781</c:v>
                </c:pt>
                <c:pt idx="2" formatCode="#,##0">
                  <c:v>3079</c:v>
                </c:pt>
                <c:pt idx="3" formatCode="#,##0">
                  <c:v>1069</c:v>
                </c:pt>
                <c:pt idx="4" formatCode="#,##0">
                  <c:v>2464</c:v>
                </c:pt>
                <c:pt idx="5">
                  <c:v>892</c:v>
                </c:pt>
                <c:pt idx="6" formatCode="#,##0">
                  <c:v>1689</c:v>
                </c:pt>
                <c:pt idx="7" formatCode="#,##0">
                  <c:v>2493</c:v>
                </c:pt>
                <c:pt idx="8" formatCode="#,##0">
                  <c:v>2123.7197340000002</c:v>
                </c:pt>
                <c:pt idx="9" formatCode="#,##0">
                  <c:v>4804.1960046104605</c:v>
                </c:pt>
              </c:numCache>
            </c:numRef>
          </c:val>
          <c:extLst>
            <c:ext xmlns:c16="http://schemas.microsoft.com/office/drawing/2014/chart" uri="{C3380CC4-5D6E-409C-BE32-E72D297353CC}">
              <c16:uniqueId val="{00000005-3920-4DD6-84A2-F274E9D89698}"/>
            </c:ext>
          </c:extLst>
        </c:ser>
        <c:dLbls>
          <c:showLegendKey val="0"/>
          <c:showVal val="0"/>
          <c:showCatName val="0"/>
          <c:showSerName val="0"/>
          <c:showPercent val="0"/>
          <c:showBubbleSize val="0"/>
        </c:dLbls>
        <c:gapWidth val="150"/>
        <c:overlap val="100"/>
        <c:axId val="165749504"/>
        <c:axId val="165751040"/>
      </c:barChart>
      <c:catAx>
        <c:axId val="16574950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65751040"/>
        <c:crosses val="autoZero"/>
        <c:auto val="1"/>
        <c:lblAlgn val="ctr"/>
        <c:lblOffset val="100"/>
        <c:noMultiLvlLbl val="0"/>
      </c:catAx>
      <c:valAx>
        <c:axId val="165751040"/>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65749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9761437812838393E-2"/>
          <c:y val="0.15639643636094799"/>
          <c:w val="0.85571563777576098"/>
          <c:h val="0.8336860005175410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37-4548-991E-14B8B1C9CAB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37-4548-991E-14B8B1C9CAB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37-4548-991E-14B8B1C9CAB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37-4548-991E-14B8B1C9CAB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37-4548-991E-14B8B1C9CAB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37-4548-991E-14B8B1C9CAB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937-4548-991E-14B8B1C9CAB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937-4548-991E-14B8B1C9CAB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937-4548-991E-14B8B1C9CAB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37-4548-991E-14B8B1C9CABF}"/>
                </c:ext>
              </c:extLst>
            </c:dLbl>
            <c:dLbl>
              <c:idx val="1"/>
              <c:layout>
                <c:manualLayout>
                  <c:x val="-9.1697645600991307E-2"/>
                  <c:y val="7.136150234741779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AVRASYA
0,90%</a:t>
                    </a:r>
                  </a:p>
                </c:rich>
              </c:tx>
              <c:numFmt formatCode="0.00%" sourceLinked="0"/>
              <c:spPr>
                <a:noFill/>
                <a:ln>
                  <a:noFill/>
                </a:ln>
                <a:effectLst/>
              </c:sp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2937-4548-991E-14B8B1C9CABF}"/>
                </c:ext>
              </c:extLst>
            </c:dLbl>
            <c:dLbl>
              <c:idx val="2"/>
              <c:layout>
                <c:manualLayout>
                  <c:x val="-0.19330855018587401"/>
                  <c:y val="-3.7558685446009601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2937-4548-991E-14B8B1C9CABF}"/>
                </c:ext>
              </c:extLst>
            </c:dLbl>
            <c:dLbl>
              <c:idx val="3"/>
              <c:layout>
                <c:manualLayout>
                  <c:x val="-0.10904584882280099"/>
                  <c:y val="1.126760563380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2937-4548-991E-14B8B1C9CABF}"/>
                </c:ext>
              </c:extLst>
            </c:dLbl>
            <c:dLbl>
              <c:idx val="4"/>
              <c:layout>
                <c:manualLayout>
                  <c:x val="-4.9566294919454801E-2"/>
                  <c:y val="-2.25352112676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37-4548-991E-14B8B1C9CABF}"/>
                </c:ext>
              </c:extLst>
            </c:dLbl>
            <c:dLbl>
              <c:idx val="5"/>
              <c:layout>
                <c:manualLayout>
                  <c:x val="7.4349442379182104E-2"/>
                  <c:y val="-4.50704225352112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2937-4548-991E-14B8B1C9CABF}"/>
                </c:ext>
              </c:extLst>
            </c:dLbl>
            <c:dLbl>
              <c:idx val="6"/>
              <c:layout>
                <c:manualLayout>
                  <c:x val="0.16356877323420099"/>
                  <c:y val="-5.25821596244131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937-4548-991E-14B8B1C9CABF}"/>
                </c:ext>
              </c:extLst>
            </c:dLbl>
            <c:dLbl>
              <c:idx val="7"/>
              <c:layout>
                <c:manualLayout>
                  <c:x val="0.36183395291201997"/>
                  <c:y val="-1.50234741784038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937-4548-991E-14B8B1C9CABF}"/>
                </c:ext>
              </c:extLst>
            </c:dLbl>
            <c:dLbl>
              <c:idx val="8"/>
              <c:layout>
                <c:manualLayout>
                  <c:x val="0.41635687732342003"/>
                  <c:y val="0.12394366197183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937-4548-991E-14B8B1C9CABF}"/>
                </c:ext>
              </c:extLst>
            </c:dLbl>
            <c:numFmt formatCode="0.00%" sourceLinked="0"/>
            <c:spPr>
              <a:noFill/>
              <a:ln>
                <a:noFill/>
              </a:ln>
              <a:effectLst/>
            </c:spPr>
            <c:dLblPos val="outEnd"/>
            <c:showLegendKey val="0"/>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tablo2.3!$A$39:$A$47</c:f>
              <c:strCache>
                <c:ptCount val="9"/>
                <c:pt idx="0">
                  <c:v>BOTAŞ</c:v>
                </c:pt>
                <c:pt idx="1">
                  <c:v>ENERCO</c:v>
                </c:pt>
                <c:pt idx="2">
                  <c:v>AKFEL</c:v>
                </c:pt>
                <c:pt idx="3">
                  <c:v>BOSPHORUS</c:v>
                </c:pt>
                <c:pt idx="4">
                  <c:v>BATI HATTI </c:v>
                </c:pt>
                <c:pt idx="5">
                  <c:v>KİBAR ENERJİ </c:v>
                </c:pt>
                <c:pt idx="6">
                  <c:v>EGE GAZ </c:v>
                </c:pt>
                <c:pt idx="7">
                  <c:v>AVRASYA GAZ </c:v>
                </c:pt>
                <c:pt idx="8">
                  <c:v>SHELL ENERJİ </c:v>
                </c:pt>
              </c:strCache>
            </c:strRef>
          </c:cat>
          <c:val>
            <c:numRef>
              <c:f>tablo2.3!$B$39:$B$47</c:f>
              <c:numCache>
                <c:formatCode>0.00</c:formatCode>
                <c:ptCount val="9"/>
                <c:pt idx="0">
                  <c:v>82.505724775391499</c:v>
                </c:pt>
                <c:pt idx="1">
                  <c:v>4.2081590514786464</c:v>
                </c:pt>
                <c:pt idx="2">
                  <c:v>3.7689586776863142</c:v>
                </c:pt>
                <c:pt idx="3">
                  <c:v>3.7683078281751019</c:v>
                </c:pt>
                <c:pt idx="4">
                  <c:v>1.7412982183280681</c:v>
                </c:pt>
                <c:pt idx="5">
                  <c:v>1.7408035391067549</c:v>
                </c:pt>
                <c:pt idx="6">
                  <c:v>0.93600550489698997</c:v>
                </c:pt>
                <c:pt idx="7">
                  <c:v>0.88911519073973699</c:v>
                </c:pt>
                <c:pt idx="8">
                  <c:v>0.44162721419683898</c:v>
                </c:pt>
              </c:numCache>
            </c:numRef>
          </c:val>
          <c:extLst>
            <c:ext xmlns:c16="http://schemas.microsoft.com/office/drawing/2014/chart" uri="{C3380CC4-5D6E-409C-BE32-E72D297353CC}">
              <c16:uniqueId val="{00000012-2937-4548-991E-14B8B1C9CAB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c:ext xmlns:c16="http://schemas.microsoft.com/office/drawing/2014/chart" uri="{C3380CC4-5D6E-409C-BE32-E72D297353CC}">
              <c16:uniqueId val="{00000000-D2B8-40E6-83DA-250E84A1AF62}"/>
            </c:ext>
          </c:extLst>
        </c:ser>
        <c:ser>
          <c:idx val="1"/>
          <c:order val="1"/>
          <c:tx>
            <c:strRef>
              <c:f>ithlt2.4!$J$1</c:f>
              <c:strCache>
                <c:ptCount val="1"/>
                <c:pt idx="0">
                  <c:v>2014</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1-D2B8-40E6-83DA-250E84A1AF62}"/>
            </c:ext>
          </c:extLst>
        </c:ser>
        <c:ser>
          <c:idx val="2"/>
          <c:order val="2"/>
          <c:tx>
            <c:strRef>
              <c:f>ithlt2.4!$K$1</c:f>
              <c:strCache>
                <c:ptCount val="1"/>
                <c:pt idx="0">
                  <c:v>2015</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2-D2B8-40E6-83DA-250E84A1AF62}"/>
            </c:ext>
          </c:extLst>
        </c:ser>
        <c:ser>
          <c:idx val="3"/>
          <c:order val="3"/>
          <c:tx>
            <c:strRef>
              <c:f>ithlt2.4!$L$1</c:f>
              <c:strCache>
                <c:ptCount val="1"/>
                <c:pt idx="0">
                  <c:v>2016</c:v>
                </c:pt>
              </c:strCache>
            </c:strRef>
          </c:tx>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ithlt2.4!$L$2:$L$13</c:f>
              <c:numCache>
                <c:formatCode>#,##0.00</c:formatCode>
                <c:ptCount val="12"/>
                <c:pt idx="0">
                  <c:v>5392.9372359999998</c:v>
                </c:pt>
                <c:pt idx="1">
                  <c:v>3964.10887929</c:v>
                </c:pt>
                <c:pt idx="2">
                  <c:v>3812.5473573700001</c:v>
                </c:pt>
                <c:pt idx="3">
                  <c:v>3553.4642058600002</c:v>
                </c:pt>
                <c:pt idx="4">
                  <c:v>3215.7059210000002</c:v>
                </c:pt>
                <c:pt idx="5">
                  <c:v>3173.1361084099999</c:v>
                </c:pt>
                <c:pt idx="6">
                  <c:v>3220.0772560400001</c:v>
                </c:pt>
                <c:pt idx="7">
                  <c:v>3627.1979013</c:v>
                </c:pt>
                <c:pt idx="8">
                  <c:v>3007.6270276800001</c:v>
                </c:pt>
                <c:pt idx="9">
                  <c:v>3456.3071771700002</c:v>
                </c:pt>
                <c:pt idx="10">
                  <c:v>4354.7086923099996</c:v>
                </c:pt>
                <c:pt idx="11">
                  <c:v>5574.3486650000004</c:v>
                </c:pt>
              </c:numCache>
            </c:numRef>
          </c:val>
          <c:smooth val="0"/>
          <c:extLst>
            <c:ext xmlns:c16="http://schemas.microsoft.com/office/drawing/2014/chart" uri="{C3380CC4-5D6E-409C-BE32-E72D297353CC}">
              <c16:uniqueId val="{00000003-D2B8-40E6-83DA-250E84A1AF62}"/>
            </c:ext>
          </c:extLst>
        </c:ser>
        <c:ser>
          <c:idx val="4"/>
          <c:order val="4"/>
          <c:tx>
            <c:strRef>
              <c:f>ithlt2.4!$M$1</c:f>
              <c:strCache>
                <c:ptCount val="1"/>
                <c:pt idx="0">
                  <c:v>2017</c:v>
                </c:pt>
              </c:strCache>
            </c:strRef>
          </c:tx>
          <c:spPr>
            <a:ln>
              <a:solidFill>
                <a:srgbClr val="FF0000"/>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ithlt2.4!$M$2:$M$13</c:f>
              <c:numCache>
                <c:formatCode>#,##0.00</c:formatCode>
                <c:ptCount val="12"/>
                <c:pt idx="0">
                  <c:v>5914.3434690000004</c:v>
                </c:pt>
                <c:pt idx="1">
                  <c:v>5252.7337909999997</c:v>
                </c:pt>
                <c:pt idx="2">
                  <c:v>5081.2724829999997</c:v>
                </c:pt>
                <c:pt idx="3">
                  <c:v>4250.2552969999997</c:v>
                </c:pt>
                <c:pt idx="4">
                  <c:v>3727.771698</c:v>
                </c:pt>
                <c:pt idx="5">
                  <c:v>3609.888109</c:v>
                </c:pt>
                <c:pt idx="6">
                  <c:v>4135.4497359999996</c:v>
                </c:pt>
                <c:pt idx="7">
                  <c:v>4015.7253820000001</c:v>
                </c:pt>
                <c:pt idx="8">
                  <c:v>3680.7656780000002</c:v>
                </c:pt>
                <c:pt idx="9">
                  <c:v>4137.0976389999996</c:v>
                </c:pt>
                <c:pt idx="10">
                  <c:v>5448.8477186104601</c:v>
                </c:pt>
                <c:pt idx="11">
                  <c:v>5995.7944638569097</c:v>
                </c:pt>
              </c:numCache>
            </c:numRef>
          </c:val>
          <c:smooth val="0"/>
          <c:extLst>
            <c:ext xmlns:c16="http://schemas.microsoft.com/office/drawing/2014/chart" uri="{C3380CC4-5D6E-409C-BE32-E72D297353CC}">
              <c16:uniqueId val="{00000004-D2B8-40E6-83DA-250E84A1AF62}"/>
            </c:ext>
          </c:extLst>
        </c:ser>
        <c:dLbls>
          <c:showLegendKey val="0"/>
          <c:showVal val="0"/>
          <c:showCatName val="0"/>
          <c:showSerName val="0"/>
          <c:showPercent val="0"/>
          <c:showBubbleSize val="0"/>
        </c:dLbls>
        <c:smooth val="0"/>
        <c:axId val="172982656"/>
        <c:axId val="172984192"/>
      </c:lineChart>
      <c:catAx>
        <c:axId val="17298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2984192"/>
        <c:crosses val="autoZero"/>
        <c:auto val="1"/>
        <c:lblAlgn val="ctr"/>
        <c:lblOffset val="100"/>
        <c:noMultiLvlLbl val="0"/>
      </c:catAx>
      <c:valAx>
        <c:axId val="172984192"/>
        <c:scaling>
          <c:orientation val="minMax"/>
          <c:max val="6000"/>
          <c:min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298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2C5-494F-AC62-807F7106889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2C5-494F-AC62-807F71068898}"/>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2C5-494F-AC62-807F7106889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12C5-494F-AC62-807F7106889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Sayfa1!$A$8:$A$9</c:f>
              <c:strCache>
                <c:ptCount val="2"/>
                <c:pt idx="0">
                  <c:v>Pipeline</c:v>
                </c:pt>
                <c:pt idx="1">
                  <c:v>LNG</c:v>
                </c:pt>
              </c:strCache>
            </c:strRef>
          </c:cat>
          <c:val>
            <c:numRef>
              <c:f>Sayfa1!$B$8:$B$9</c:f>
              <c:numCache>
                <c:formatCode>_(* #,##0.00_);_(* \(#,##0.00\);_(* "-"??_);_(@_)</c:formatCode>
                <c:ptCount val="2"/>
                <c:pt idx="0">
                  <c:v>44484.667192856912</c:v>
                </c:pt>
                <c:pt idx="1">
                  <c:v>10765.278271610461</c:v>
                </c:pt>
              </c:numCache>
            </c:numRef>
          </c:val>
          <c:extLst>
            <c:ext xmlns:c16="http://schemas.microsoft.com/office/drawing/2014/chart" uri="{C3380CC4-5D6E-409C-BE32-E72D297353CC}">
              <c16:uniqueId val="{00000004-12C5-494F-AC62-807F7106889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33B-44FA-9E13-351C1711094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33B-44FA-9E13-351C1711094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933B-44FA-9E13-351C1711094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33B-44FA-9E13-351C1711094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4804.1960046104605</c:v>
                </c:pt>
                <c:pt idx="1">
                  <c:v>50445.749459856917</c:v>
                </c:pt>
              </c:numCache>
            </c:numRef>
          </c:val>
          <c:extLst>
            <c:ext xmlns:c16="http://schemas.microsoft.com/office/drawing/2014/chart" uri="{C3380CC4-5D6E-409C-BE32-E72D297353CC}">
              <c16:uniqueId val="{00000004-933B-44FA-9E13-351C1711094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358-4960-9D98-3B42FBE32DA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358-4960-9D98-3B42FBE32DA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358-4960-9D98-3B42FBE32DA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358-4960-9D98-3B42FBE32DA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358-4960-9D98-3B42FBE32DA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358-4960-9D98-3B42FBE32DA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358-4960-9D98-3B42FBE32DA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A358-4960-9D98-3B42FBE32DA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A358-4960-9D98-3B42FBE32DA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358-4960-9D98-3B42FBE32DA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Russia</c:v>
                </c:pt>
                <c:pt idx="1">
                  <c:v>Iran</c:v>
                </c:pt>
                <c:pt idx="2">
                  <c:v>Azerbaijan</c:v>
                </c:pt>
                <c:pt idx="3">
                  <c:v>Algeria</c:v>
                </c:pt>
                <c:pt idx="4">
                  <c:v>Nigeria</c:v>
                </c:pt>
              </c:strCache>
            </c:strRef>
          </c:cat>
          <c:val>
            <c:numRef>
              <c:f>'ithlt 2.6-7'!$A$2:$E$2</c:f>
              <c:numCache>
                <c:formatCode>#,##0</c:formatCode>
                <c:ptCount val="5"/>
                <c:pt idx="0">
                  <c:v>28689.62464185691</c:v>
                </c:pt>
                <c:pt idx="1">
                  <c:v>9250.6445170000006</c:v>
                </c:pt>
                <c:pt idx="2">
                  <c:v>6544.3980339999998</c:v>
                </c:pt>
                <c:pt idx="3">
                  <c:v>4617.1042500000003</c:v>
                </c:pt>
                <c:pt idx="4">
                  <c:v>1343.9780169999999</c:v>
                </c:pt>
              </c:numCache>
            </c:numRef>
          </c:val>
          <c:extLst>
            <c:ext xmlns:c16="http://schemas.microsoft.com/office/drawing/2014/chart" uri="{C3380CC4-5D6E-409C-BE32-E72D297353CC}">
              <c16:uniqueId val="{0000000A-A358-4960-9D98-3B42FBE32DA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65783638815514"/>
          <c:y val="6.9841269841269843E-2"/>
          <c:w val="0.8548228136011542"/>
          <c:h val="0.50851493563304584"/>
        </c:manualLayout>
      </c:layout>
      <c:barChart>
        <c:barDir val="col"/>
        <c:grouping val="clustered"/>
        <c:varyColors val="0"/>
        <c:ser>
          <c:idx val="0"/>
          <c:order val="0"/>
          <c:tx>
            <c:strRef>
              <c:f>'tablo2.4 şkl 2.8'!$A$25</c:f>
              <c:strCache>
                <c:ptCount val="1"/>
                <c:pt idx="0">
                  <c:v>Pipeline</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2.8'!$B$25:$M$25</c:f>
              <c:numCache>
                <c:formatCode>_(* #,##0.00_);_(* \(#,##0.00\);_(* "-"??_);_(@_)</c:formatCode>
                <c:ptCount val="12"/>
                <c:pt idx="0">
                  <c:v>4209.3318929999996</c:v>
                </c:pt>
                <c:pt idx="1">
                  <c:v>3756.0547270000002</c:v>
                </c:pt>
                <c:pt idx="2">
                  <c:v>4038.9462349999999</c:v>
                </c:pt>
                <c:pt idx="3">
                  <c:v>3822.0628689999999</c:v>
                </c:pt>
                <c:pt idx="4">
                  <c:v>3266.0502310000002</c:v>
                </c:pt>
                <c:pt idx="5">
                  <c:v>3227.1708589999998</c:v>
                </c:pt>
                <c:pt idx="6">
                  <c:v>3739.5000810000001</c:v>
                </c:pt>
                <c:pt idx="7">
                  <c:v>3489.0636410000002</c:v>
                </c:pt>
                <c:pt idx="8">
                  <c:v>3232.5211949999998</c:v>
                </c:pt>
                <c:pt idx="9">
                  <c:v>3641.3586730000002</c:v>
                </c:pt>
                <c:pt idx="10">
                  <c:v>4043.6008219999999</c:v>
                </c:pt>
                <c:pt idx="11">
                  <c:v>4019.0059668569102</c:v>
                </c:pt>
              </c:numCache>
            </c:numRef>
          </c:val>
          <c:extLst>
            <c:ext xmlns:c16="http://schemas.microsoft.com/office/drawing/2014/chart" uri="{C3380CC4-5D6E-409C-BE32-E72D297353CC}">
              <c16:uniqueId val="{00000000-156E-4273-9F27-3B4B929786FE}"/>
            </c:ext>
          </c:extLst>
        </c:ser>
        <c:ser>
          <c:idx val="1"/>
          <c:order val="1"/>
          <c:tx>
            <c:strRef>
              <c:f>'tablo2.4 şkl 2.8'!$A$26</c:f>
              <c:strCache>
                <c:ptCount val="1"/>
                <c:pt idx="0">
                  <c:v>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2.8'!$B$26:$M$26</c:f>
              <c:numCache>
                <c:formatCode>_(* #,##0.00_);_(* \(#,##0.00\);_(* "-"??_);_(@_)</c:formatCode>
                <c:ptCount val="12"/>
                <c:pt idx="0">
                  <c:v>849.99844000000007</c:v>
                </c:pt>
                <c:pt idx="1">
                  <c:v>615.04763100000002</c:v>
                </c:pt>
                <c:pt idx="2">
                  <c:v>747.71332500000005</c:v>
                </c:pt>
                <c:pt idx="3">
                  <c:v>331.50620300000003</c:v>
                </c:pt>
                <c:pt idx="4">
                  <c:v>461.72146700000002</c:v>
                </c:pt>
                <c:pt idx="5">
                  <c:v>249.303133</c:v>
                </c:pt>
                <c:pt idx="6">
                  <c:v>300.60830700000002</c:v>
                </c:pt>
                <c:pt idx="7">
                  <c:v>427.03218900000002</c:v>
                </c:pt>
                <c:pt idx="8">
                  <c:v>356.17319400000002</c:v>
                </c:pt>
                <c:pt idx="9">
                  <c:v>361.85529600000001</c:v>
                </c:pt>
                <c:pt idx="10">
                  <c:v>516.25329599999998</c:v>
                </c:pt>
                <c:pt idx="11">
                  <c:v>743.86978599999998</c:v>
                </c:pt>
              </c:numCache>
            </c:numRef>
          </c:val>
          <c:extLst>
            <c:ext xmlns:c16="http://schemas.microsoft.com/office/drawing/2014/chart" uri="{C3380CC4-5D6E-409C-BE32-E72D297353CC}">
              <c16:uniqueId val="{00000001-156E-4273-9F27-3B4B929786FE}"/>
            </c:ext>
          </c:extLst>
        </c:ser>
        <c:ser>
          <c:idx val="2"/>
          <c:order val="2"/>
          <c:tx>
            <c:strRef>
              <c:f>'tablo2.4 şkl 2.8'!$A$27</c:f>
              <c:strCache>
                <c:ptCount val="1"/>
                <c:pt idx="0">
                  <c:v>Spot 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2.8'!$B$27:$M$27</c:f>
              <c:numCache>
                <c:formatCode>_(* #,##0.00_);_(* \(#,##0.00\);_(* "-"??_);_(@_)</c:formatCode>
                <c:ptCount val="12"/>
                <c:pt idx="0">
                  <c:v>855.01313600000003</c:v>
                </c:pt>
                <c:pt idx="1">
                  <c:v>881.63143300000002</c:v>
                </c:pt>
                <c:pt idx="2">
                  <c:v>294.61292300000002</c:v>
                </c:pt>
                <c:pt idx="3">
                  <c:v>96.686224999999993</c:v>
                </c:pt>
                <c:pt idx="4">
                  <c:v>0</c:v>
                </c:pt>
                <c:pt idx="5">
                  <c:v>133.414117</c:v>
                </c:pt>
                <c:pt idx="6">
                  <c:v>95.341347999999996</c:v>
                </c:pt>
                <c:pt idx="7">
                  <c:v>99.629552000000004</c:v>
                </c:pt>
                <c:pt idx="8">
                  <c:v>92.071288999999993</c:v>
                </c:pt>
                <c:pt idx="9">
                  <c:v>133.88367</c:v>
                </c:pt>
                <c:pt idx="10">
                  <c:v>888.99360061046002</c:v>
                </c:pt>
                <c:pt idx="11">
                  <c:v>1232.918711</c:v>
                </c:pt>
              </c:numCache>
            </c:numRef>
          </c:val>
          <c:extLst>
            <c:ext xmlns:c16="http://schemas.microsoft.com/office/drawing/2014/chart" uri="{C3380CC4-5D6E-409C-BE32-E72D297353CC}">
              <c16:uniqueId val="{00000002-156E-4273-9F27-3B4B929786FE}"/>
            </c:ext>
          </c:extLst>
        </c:ser>
        <c:dLbls>
          <c:showLegendKey val="0"/>
          <c:showVal val="0"/>
          <c:showCatName val="0"/>
          <c:showSerName val="0"/>
          <c:showPercent val="0"/>
          <c:showBubbleSize val="0"/>
        </c:dLbls>
        <c:gapWidth val="219"/>
        <c:overlap val="-27"/>
        <c:axId val="174840064"/>
        <c:axId val="174915584"/>
      </c:barChart>
      <c:catAx>
        <c:axId val="174840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4915584"/>
        <c:crosses val="autoZero"/>
        <c:auto val="1"/>
        <c:lblAlgn val="ctr"/>
        <c:lblOffset val="100"/>
        <c:noMultiLvlLbl val="0"/>
      </c:catAx>
      <c:valAx>
        <c:axId val="17491558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4840064"/>
        <c:crosses val="autoZero"/>
        <c:crossBetween val="between"/>
      </c:valAx>
      <c:spPr>
        <a:noFill/>
        <a:ln>
          <a:noFill/>
        </a:ln>
        <a:effectLst/>
      </c:spPr>
    </c:plotArea>
    <c:legend>
      <c:legendPos val="b"/>
      <c:layout>
        <c:manualLayout>
          <c:xMode val="edge"/>
          <c:yMode val="edge"/>
          <c:x val="0.36127657711804628"/>
          <c:y val="0.86745956755405562"/>
          <c:w val="0.27744684576390749"/>
          <c:h val="9.444519435070614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2.5'!$B$18:$F$18</c:f>
              <c:numCache>
                <c:formatCode>General</c:formatCode>
                <c:ptCount val="5"/>
                <c:pt idx="0">
                  <c:v>2013</c:v>
                </c:pt>
                <c:pt idx="1">
                  <c:v>2014</c:v>
                </c:pt>
                <c:pt idx="2">
                  <c:v>2015</c:v>
                </c:pt>
                <c:pt idx="3">
                  <c:v>2016</c:v>
                </c:pt>
                <c:pt idx="4">
                  <c:v>2017</c:v>
                </c:pt>
              </c:numCache>
            </c:numRef>
          </c:cat>
          <c:val>
            <c:numRef>
              <c:f>'tablo 2.5'!$B$19:$F$19</c:f>
              <c:numCache>
                <c:formatCode>_(* #,##0.00_);_(* \(#,##0.00\);_(* "-"??_);_(@_)</c:formatCode>
                <c:ptCount val="5"/>
                <c:pt idx="0">
                  <c:v>3684.1582153061499</c:v>
                </c:pt>
                <c:pt idx="1">
                  <c:v>4178.53123329765</c:v>
                </c:pt>
                <c:pt idx="2">
                  <c:v>3915.87</c:v>
                </c:pt>
                <c:pt idx="3">
                  <c:v>4284.3133510000007</c:v>
                </c:pt>
                <c:pt idx="4">
                  <c:v>4617.1042500000003</c:v>
                </c:pt>
              </c:numCache>
            </c:numRef>
          </c:val>
          <c:extLst>
            <c:ext xmlns:c16="http://schemas.microsoft.com/office/drawing/2014/chart" uri="{C3380CC4-5D6E-409C-BE32-E72D297353CC}">
              <c16:uniqueId val="{00000000-EBD7-4CA0-82D9-36B864D1A5EC}"/>
            </c:ext>
          </c:extLst>
        </c:ser>
        <c:ser>
          <c:idx val="2"/>
          <c:order val="1"/>
          <c:tx>
            <c:strRef>
              <c:f>'tablo 2.5'!$A$20</c:f>
              <c:strCache>
                <c:ptCount val="1"/>
                <c:pt idx="0">
                  <c:v>Nigeria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2.5'!$B$18:$F$18</c:f>
              <c:numCache>
                <c:formatCode>General</c:formatCode>
                <c:ptCount val="5"/>
                <c:pt idx="0">
                  <c:v>2013</c:v>
                </c:pt>
                <c:pt idx="1">
                  <c:v>2014</c:v>
                </c:pt>
                <c:pt idx="2">
                  <c:v>2015</c:v>
                </c:pt>
                <c:pt idx="3">
                  <c:v>2016</c:v>
                </c:pt>
                <c:pt idx="4">
                  <c:v>2017</c:v>
                </c:pt>
              </c:numCache>
            </c:numRef>
          </c:cat>
          <c:val>
            <c:numRef>
              <c:f>'tablo 2.5'!$B$20:$F$20</c:f>
              <c:numCache>
                <c:formatCode>_(* #,##0.00_);_(* \(#,##0.00\);_(* "-"??_);_(@_)</c:formatCode>
                <c:ptCount val="5"/>
                <c:pt idx="0">
                  <c:v>1273.5762901147</c:v>
                </c:pt>
                <c:pt idx="1">
                  <c:v>1413.62286095029</c:v>
                </c:pt>
                <c:pt idx="2">
                  <c:v>1240.32</c:v>
                </c:pt>
                <c:pt idx="3">
                  <c:v>1219.6507939999999</c:v>
                </c:pt>
                <c:pt idx="4">
                  <c:v>1343.9780169999999</c:v>
                </c:pt>
              </c:numCache>
            </c:numRef>
          </c:val>
          <c:extLst>
            <c:ext xmlns:c16="http://schemas.microsoft.com/office/drawing/2014/chart" uri="{C3380CC4-5D6E-409C-BE32-E72D297353CC}">
              <c16:uniqueId val="{00000001-EBD7-4CA0-82D9-36B864D1A5EC}"/>
            </c:ext>
          </c:extLst>
        </c:ser>
        <c:dLbls>
          <c:dLblPos val="inEnd"/>
          <c:showLegendKey val="0"/>
          <c:showVal val="1"/>
          <c:showCatName val="0"/>
          <c:showSerName val="0"/>
          <c:showPercent val="0"/>
          <c:showBubbleSize val="0"/>
        </c:dLbls>
        <c:gapWidth val="65"/>
        <c:axId val="174933888"/>
        <c:axId val="174935424"/>
      </c:barChart>
      <c:catAx>
        <c:axId val="174933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74935424"/>
        <c:crosses val="autoZero"/>
        <c:auto val="1"/>
        <c:lblAlgn val="ctr"/>
        <c:lblOffset val="100"/>
        <c:noMultiLvlLbl val="0"/>
      </c:catAx>
      <c:valAx>
        <c:axId val="1749354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174933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şekil2.10!$B$1</c:f>
              <c:strCache>
                <c:ptCount val="1"/>
                <c:pt idx="0">
                  <c:v>Diğer*</c:v>
                </c:pt>
              </c:strCache>
            </c:strRef>
          </c:tx>
          <c:cat>
            <c:numRef>
              <c:f>şekil2.10!$A$2:$A$11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şekil2.10!$B$2:$B$11</c:f>
              <c:numCache>
                <c:formatCode>General</c:formatCode>
                <c:ptCount val="10"/>
                <c:pt idx="0">
                  <c:v>333</c:v>
                </c:pt>
                <c:pt idx="1">
                  <c:v>781</c:v>
                </c:pt>
                <c:pt idx="2" formatCode="#,##0">
                  <c:v>3079</c:v>
                </c:pt>
                <c:pt idx="3" formatCode="#,##0">
                  <c:v>1069</c:v>
                </c:pt>
                <c:pt idx="4" formatCode="#,##0">
                  <c:v>2464</c:v>
                </c:pt>
                <c:pt idx="5">
                  <c:v>892</c:v>
                </c:pt>
                <c:pt idx="6" formatCode="#,##0">
                  <c:v>1689</c:v>
                </c:pt>
                <c:pt idx="7" formatCode="#,##0">
                  <c:v>2493</c:v>
                </c:pt>
                <c:pt idx="8" formatCode="#,##0">
                  <c:v>2123.7197339999998</c:v>
                </c:pt>
                <c:pt idx="9" formatCode="#,##0">
                  <c:v>4804.196004610465</c:v>
                </c:pt>
              </c:numCache>
            </c:numRef>
          </c:val>
          <c:smooth val="0"/>
          <c:extLst>
            <c:ext xmlns:c16="http://schemas.microsoft.com/office/drawing/2014/chart" uri="{C3380CC4-5D6E-409C-BE32-E72D297353CC}">
              <c16:uniqueId val="{00000000-77CE-4B7A-9748-E5B4F097D3BC}"/>
            </c:ext>
          </c:extLst>
        </c:ser>
        <c:dLbls>
          <c:showLegendKey val="0"/>
          <c:showVal val="0"/>
          <c:showCatName val="0"/>
          <c:showSerName val="0"/>
          <c:showPercent val="0"/>
          <c:showBubbleSize val="0"/>
        </c:dLbls>
        <c:marker val="1"/>
        <c:smooth val="0"/>
        <c:axId val="174955520"/>
        <c:axId val="174957312"/>
      </c:lineChart>
      <c:catAx>
        <c:axId val="17495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4957312"/>
        <c:crosses val="autoZero"/>
        <c:auto val="1"/>
        <c:lblAlgn val="ctr"/>
        <c:lblOffset val="100"/>
        <c:noMultiLvlLbl val="0"/>
      </c:catAx>
      <c:valAx>
        <c:axId val="174957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4955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771252063855305E-2"/>
          <c:y val="9.949990908927106E-2"/>
          <c:w val="0.94900689039109098"/>
          <c:h val="0.89765548601203282"/>
        </c:manualLayout>
      </c:layout>
      <c:pie3DChart>
        <c:varyColors val="1"/>
        <c:ser>
          <c:idx val="0"/>
          <c:order val="0"/>
          <c:tx>
            <c:strRef>
              <c:f>'tblo2.6 şkl 2.11'!$B$1</c:f>
              <c:strCache>
                <c:ptCount val="1"/>
                <c:pt idx="0">
                  <c:v>Amount</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3D0-42C0-B529-DF8114138C7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3D0-42C0-B529-DF8114138C7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3D0-42C0-B529-DF8114138C7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3D0-42C0-B529-DF8114138C7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3D0-42C0-B529-DF8114138C7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3D0-42C0-B529-DF8114138C7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3D0-42C0-B529-DF8114138C7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3D0-42C0-B529-DF8114138C79}"/>
              </c:ext>
            </c:extLst>
          </c:dPt>
          <c:dLbls>
            <c:dLbl>
              <c:idx val="0"/>
              <c:layout>
                <c:manualLayout>
                  <c:x val="6.1185468451242828E-2"/>
                  <c:y val="5.40877886415643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3D0-42C0-B529-DF8114138C7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3D0-42C0-B529-DF8114138C7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53D0-42C0-B529-DF8114138C7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53D0-42C0-B529-DF8114138C7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53D0-42C0-B529-DF8114138C79}"/>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53D0-42C0-B529-DF8114138C79}"/>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53D0-42C0-B529-DF8114138C79}"/>
                </c:ext>
              </c:extLst>
            </c:dLbl>
            <c:dLbl>
              <c:idx val="7"/>
              <c:layout>
                <c:manualLayout>
                  <c:x val="0.1606118546845124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3D0-42C0-B529-DF8114138C7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2.11'!$A$2:$A$9</c:f>
              <c:strCache>
                <c:ptCount val="8"/>
                <c:pt idx="0">
                  <c:v>Qatar</c:v>
                </c:pt>
                <c:pt idx="1">
                  <c:v>Norway</c:v>
                </c:pt>
                <c:pt idx="2">
                  <c:v>US</c:v>
                </c:pt>
                <c:pt idx="3">
                  <c:v>Nigeria</c:v>
                </c:pt>
                <c:pt idx="4">
                  <c:v>Trinidad ve Tobago</c:v>
                </c:pt>
                <c:pt idx="5">
                  <c:v>Equatoril Guinea</c:v>
                </c:pt>
                <c:pt idx="6">
                  <c:v>England </c:v>
                </c:pt>
                <c:pt idx="7">
                  <c:v>Holland</c:v>
                </c:pt>
              </c:strCache>
            </c:strRef>
          </c:cat>
          <c:val>
            <c:numRef>
              <c:f>'tblo2.6 şkl 2.11'!$B$2:$B$9</c:f>
              <c:numCache>
                <c:formatCode>General</c:formatCode>
                <c:ptCount val="8"/>
                <c:pt idx="0" formatCode="#,##0.00">
                  <c:v>1561.64</c:v>
                </c:pt>
                <c:pt idx="1">
                  <c:v>853.76</c:v>
                </c:pt>
                <c:pt idx="2">
                  <c:v>767.58</c:v>
                </c:pt>
                <c:pt idx="3">
                  <c:v>735.75</c:v>
                </c:pt>
                <c:pt idx="4">
                  <c:v>419.29</c:v>
                </c:pt>
                <c:pt idx="5">
                  <c:v>286.49</c:v>
                </c:pt>
                <c:pt idx="6">
                  <c:v>93.4</c:v>
                </c:pt>
                <c:pt idx="7">
                  <c:v>86.3</c:v>
                </c:pt>
              </c:numCache>
            </c:numRef>
          </c:val>
          <c:extLst>
            <c:ext xmlns:c16="http://schemas.microsoft.com/office/drawing/2014/chart" uri="{C3380CC4-5D6E-409C-BE32-E72D297353CC}">
              <c16:uniqueId val="{00000010-53D0-42C0-B529-DF8114138C7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'tablo2.7 şkl 2.12'!$B$2:$B$11</c:f>
              <c:numCache>
                <c:formatCode>General</c:formatCode>
                <c:ptCount val="10"/>
                <c:pt idx="0">
                  <c:v>0</c:v>
                </c:pt>
                <c:pt idx="1">
                  <c:v>8.4600000000000026</c:v>
                </c:pt>
                <c:pt idx="2">
                  <c:v>37.659999999999997</c:v>
                </c:pt>
                <c:pt idx="3">
                  <c:v>13.83</c:v>
                </c:pt>
                <c:pt idx="4">
                  <c:v>2.8</c:v>
                </c:pt>
                <c:pt idx="5">
                  <c:v>24.62</c:v>
                </c:pt>
                <c:pt idx="6">
                  <c:v>5.3599999999999977</c:v>
                </c:pt>
                <c:pt idx="7">
                  <c:v>10.79</c:v>
                </c:pt>
                <c:pt idx="8" formatCode="0.00">
                  <c:v>11.887665069839199</c:v>
                </c:pt>
                <c:pt idx="9" formatCode="0.00">
                  <c:v>10.764392845414971</c:v>
                </c:pt>
              </c:numCache>
            </c:numRef>
          </c:val>
          <c:extLst>
            <c:ext xmlns:c16="http://schemas.microsoft.com/office/drawing/2014/chart" uri="{C3380CC4-5D6E-409C-BE32-E72D297353CC}">
              <c16:uniqueId val="{00000000-A5CD-41C4-87BC-C063CEF744A1}"/>
            </c:ext>
          </c:extLst>
        </c:ser>
        <c:ser>
          <c:idx val="1"/>
          <c:order val="1"/>
          <c:tx>
            <c:strRef>
              <c:f>'tablo2.7 şkl 2.12'!$C$1</c:f>
              <c:strCache>
                <c:ptCount val="1"/>
                <c:pt idx="0">
                  <c:v>BOTAŞ</c:v>
                </c:pt>
              </c:strCache>
            </c:strRef>
          </c:tx>
          <c:invertIfNegative val="0"/>
          <c:cat>
            <c:numRef>
              <c:f>'tablo2.7 şkl 2.12'!$A$2:$A$11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'tablo2.7 şkl 2.12'!$C$2:$C$11</c:f>
              <c:numCache>
                <c:formatCode>General</c:formatCode>
                <c:ptCount val="10"/>
                <c:pt idx="0">
                  <c:v>100</c:v>
                </c:pt>
                <c:pt idx="1">
                  <c:v>91.53</c:v>
                </c:pt>
                <c:pt idx="2">
                  <c:v>62.33</c:v>
                </c:pt>
                <c:pt idx="3">
                  <c:v>86.169999999999973</c:v>
                </c:pt>
                <c:pt idx="4">
                  <c:v>97.2</c:v>
                </c:pt>
                <c:pt idx="5">
                  <c:v>75.38</c:v>
                </c:pt>
                <c:pt idx="6">
                  <c:v>94.64</c:v>
                </c:pt>
                <c:pt idx="7">
                  <c:v>89.21</c:v>
                </c:pt>
                <c:pt idx="8" formatCode="0.00">
                  <c:v>88.112334930160728</c:v>
                </c:pt>
                <c:pt idx="9" formatCode="0.00">
                  <c:v>89.235607154584983</c:v>
                </c:pt>
              </c:numCache>
            </c:numRef>
          </c:val>
          <c:extLst>
            <c:ext xmlns:c16="http://schemas.microsoft.com/office/drawing/2014/chart" uri="{C3380CC4-5D6E-409C-BE32-E72D297353CC}">
              <c16:uniqueId val="{00000001-A5CD-41C4-87BC-C063CEF744A1}"/>
            </c:ext>
          </c:extLst>
        </c:ser>
        <c:dLbls>
          <c:showLegendKey val="0"/>
          <c:showVal val="0"/>
          <c:showCatName val="0"/>
          <c:showSerName val="0"/>
          <c:showPercent val="0"/>
          <c:showBubbleSize val="0"/>
        </c:dLbls>
        <c:gapWidth val="150"/>
        <c:overlap val="100"/>
        <c:axId val="179751168"/>
        <c:axId val="179757056"/>
      </c:barChart>
      <c:catAx>
        <c:axId val="17975116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79757056"/>
        <c:crosses val="autoZero"/>
        <c:auto val="1"/>
        <c:lblAlgn val="ctr"/>
        <c:lblOffset val="100"/>
        <c:noMultiLvlLbl val="0"/>
      </c:catAx>
      <c:valAx>
        <c:axId val="17975705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79751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4AA-42A9-8E91-631B625D09C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4AA-42A9-8E91-631B625D09C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4AA-42A9-8E91-631B625D09C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14AA-42A9-8E91-631B625D09C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Production</c:v>
                </c:pt>
                <c:pt idx="1">
                  <c:v>Import</c:v>
                </c:pt>
              </c:strCache>
            </c:strRef>
          </c:cat>
          <c:val>
            <c:numRef>
              <c:f>'2.2üretimithalat'!$B$7:$B$8</c:f>
              <c:numCache>
                <c:formatCode>#,##0.00</c:formatCode>
                <c:ptCount val="2"/>
                <c:pt idx="0">
                  <c:v>354.14616242478996</c:v>
                </c:pt>
                <c:pt idx="1">
                  <c:v>55249.945464467368</c:v>
                </c:pt>
              </c:numCache>
            </c:numRef>
          </c:val>
          <c:extLst>
            <c:ext xmlns:c16="http://schemas.microsoft.com/office/drawing/2014/chart" uri="{C3380CC4-5D6E-409C-BE32-E72D297353CC}">
              <c16:uniqueId val="{00000004-14AA-42A9-8E91-631B625D09C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'TABLO2.8 ŞEKİL2.14'!$A$7</c:f>
              <c:strCache>
                <c:ptCount val="1"/>
                <c:pt idx="0">
                  <c:v>Miktar</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ŞEKİL2.14'!$B$6:$K$6</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'TABLO2.8 ŞEKİL2.14'!$B$7:$K$7</c:f>
              <c:numCache>
                <c:formatCode>General</c:formatCode>
                <c:ptCount val="10"/>
                <c:pt idx="0">
                  <c:v>435.8</c:v>
                </c:pt>
                <c:pt idx="1">
                  <c:v>708.5</c:v>
                </c:pt>
                <c:pt idx="2">
                  <c:v>648.6</c:v>
                </c:pt>
                <c:pt idx="3">
                  <c:v>714</c:v>
                </c:pt>
                <c:pt idx="4">
                  <c:v>611</c:v>
                </c:pt>
                <c:pt idx="5">
                  <c:v>682</c:v>
                </c:pt>
                <c:pt idx="6">
                  <c:v>632.63</c:v>
                </c:pt>
                <c:pt idx="7">
                  <c:v>623.9399999999996</c:v>
                </c:pt>
                <c:pt idx="8">
                  <c:v>674.68</c:v>
                </c:pt>
                <c:pt idx="9">
                  <c:v>630.66999999999996</c:v>
                </c:pt>
              </c:numCache>
            </c:numRef>
          </c:val>
          <c:smooth val="0"/>
          <c:extLst>
            <c:ext xmlns:c16="http://schemas.microsoft.com/office/drawing/2014/chart" uri="{C3380CC4-5D6E-409C-BE32-E72D297353CC}">
              <c16:uniqueId val="{00000000-3C55-42F0-9C11-9406466F1C04}"/>
            </c:ext>
          </c:extLst>
        </c:ser>
        <c:dLbls>
          <c:showLegendKey val="0"/>
          <c:showVal val="1"/>
          <c:showCatName val="0"/>
          <c:showSerName val="0"/>
          <c:showPercent val="0"/>
          <c:showBubbleSize val="0"/>
        </c:dLbls>
        <c:smooth val="0"/>
        <c:axId val="181620736"/>
        <c:axId val="181623424"/>
      </c:lineChart>
      <c:catAx>
        <c:axId val="18162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623424"/>
        <c:crosses val="autoZero"/>
        <c:auto val="1"/>
        <c:lblAlgn val="ctr"/>
        <c:lblOffset val="100"/>
        <c:noMultiLvlLbl val="0"/>
      </c:catAx>
      <c:valAx>
        <c:axId val="181623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620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'3.Depolama'!$A$11</c:f>
              <c:strCache>
                <c:ptCount val="1"/>
                <c:pt idx="0">
                  <c:v>2013</c:v>
                </c:pt>
              </c:strCache>
            </c:strRef>
          </c:tx>
          <c:invertIfNegative val="0"/>
          <c:cat>
            <c:strRef>
              <c:f>'3.Depolama'!$B$10:$M$10</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'3.Depolama'!$B$11:$M$11</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extLst>
            <c:ext xmlns:c16="http://schemas.microsoft.com/office/drawing/2014/chart" uri="{C3380CC4-5D6E-409C-BE32-E72D297353CC}">
              <c16:uniqueId val="{00000000-46FD-4B08-A969-F20C3034DA62}"/>
            </c:ext>
          </c:extLst>
        </c:ser>
        <c:ser>
          <c:idx val="1"/>
          <c:order val="1"/>
          <c:tx>
            <c:strRef>
              <c:f>'3.Depolama'!$A$12</c:f>
              <c:strCache>
                <c:ptCount val="1"/>
                <c:pt idx="0">
                  <c:v>2014</c:v>
                </c:pt>
              </c:strCache>
            </c:strRef>
          </c:tx>
          <c:invertIfNegative val="0"/>
          <c:cat>
            <c:strRef>
              <c:f>'3.Depolama'!$B$10:$M$10</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'3.Depolama'!$B$12:$M$12</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1-46FD-4B08-A969-F20C3034DA62}"/>
            </c:ext>
          </c:extLst>
        </c:ser>
        <c:ser>
          <c:idx val="2"/>
          <c:order val="2"/>
          <c:tx>
            <c:strRef>
              <c:f>'3.Depolama'!$A$13</c:f>
              <c:strCache>
                <c:ptCount val="1"/>
                <c:pt idx="0">
                  <c:v>2015</c:v>
                </c:pt>
              </c:strCache>
            </c:strRef>
          </c:tx>
          <c:invertIfNegative val="0"/>
          <c:cat>
            <c:strRef>
              <c:f>'3.Depolama'!$B$10:$M$10</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'3.Depolama'!$B$13:$M$13</c:f>
              <c:numCache>
                <c:formatCode>#,##0.00</c:formatCode>
                <c:ptCount val="12"/>
                <c:pt idx="0">
                  <c:v>1324.093687</c:v>
                </c:pt>
                <c:pt idx="1">
                  <c:v>1019.491297</c:v>
                </c:pt>
                <c:pt idx="2" formatCode="0.000">
                  <c:v>599.13002900000004</c:v>
                </c:pt>
                <c:pt idx="3" formatCode="0.00">
                  <c:v>249.75885500000001</c:v>
                </c:pt>
                <c:pt idx="4" formatCode="0.00">
                  <c:v>644.67785000000003</c:v>
                </c:pt>
                <c:pt idx="5" formatCode="0.00">
                  <c:v>927.08975099999998</c:v>
                </c:pt>
                <c:pt idx="6">
                  <c:v>1306.6101189999999</c:v>
                </c:pt>
                <c:pt idx="7">
                  <c:v>1597.0388331111101</c:v>
                </c:pt>
                <c:pt idx="8">
                  <c:v>2181.8641646999999</c:v>
                </c:pt>
                <c:pt idx="9">
                  <c:v>2377.361723</c:v>
                </c:pt>
                <c:pt idx="10">
                  <c:v>2661.0278680000001</c:v>
                </c:pt>
                <c:pt idx="11">
                  <c:v>2126.7554839999998</c:v>
                </c:pt>
              </c:numCache>
            </c:numRef>
          </c:val>
          <c:extLst>
            <c:ext xmlns:c16="http://schemas.microsoft.com/office/drawing/2014/chart" uri="{C3380CC4-5D6E-409C-BE32-E72D297353CC}">
              <c16:uniqueId val="{00000002-46FD-4B08-A969-F20C3034DA62}"/>
            </c:ext>
          </c:extLst>
        </c:ser>
        <c:ser>
          <c:idx val="3"/>
          <c:order val="3"/>
          <c:tx>
            <c:strRef>
              <c:f>'3.Depolama'!$A$14</c:f>
              <c:strCache>
                <c:ptCount val="1"/>
                <c:pt idx="0">
                  <c:v>2016</c:v>
                </c:pt>
              </c:strCache>
            </c:strRef>
          </c:tx>
          <c:invertIfNegative val="0"/>
          <c:cat>
            <c:strRef>
              <c:f>'3.Depolama'!$B$10:$M$10</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'3.Depolama'!$B$14:$M$14</c:f>
              <c:numCache>
                <c:formatCode>#,##0.00</c:formatCode>
                <c:ptCount val="12"/>
                <c:pt idx="0">
                  <c:v>1708.548468</c:v>
                </c:pt>
                <c:pt idx="1">
                  <c:v>1274.2960009999999</c:v>
                </c:pt>
                <c:pt idx="2">
                  <c:v>884.75468799999999</c:v>
                </c:pt>
                <c:pt idx="3">
                  <c:v>1191.854662274</c:v>
                </c:pt>
                <c:pt idx="4">
                  <c:v>1485.9214029145</c:v>
                </c:pt>
                <c:pt idx="5">
                  <c:v>1787.798368325</c:v>
                </c:pt>
                <c:pt idx="6">
                  <c:v>2125.4496768253498</c:v>
                </c:pt>
                <c:pt idx="7">
                  <c:v>2484.9737222950002</c:v>
                </c:pt>
                <c:pt idx="8">
                  <c:v>2773.51329946335</c:v>
                </c:pt>
                <c:pt idx="9">
                  <c:v>2820.5643889753501</c:v>
                </c:pt>
                <c:pt idx="10">
                  <c:v>2285.9780859453504</c:v>
                </c:pt>
                <c:pt idx="11">
                  <c:v>1695.344601</c:v>
                </c:pt>
              </c:numCache>
            </c:numRef>
          </c:val>
          <c:extLst>
            <c:ext xmlns:c16="http://schemas.microsoft.com/office/drawing/2014/chart" uri="{C3380CC4-5D6E-409C-BE32-E72D297353CC}">
              <c16:uniqueId val="{00000003-46FD-4B08-A969-F20C3034DA62}"/>
            </c:ext>
          </c:extLst>
        </c:ser>
        <c:ser>
          <c:idx val="4"/>
          <c:order val="4"/>
          <c:tx>
            <c:strRef>
              <c:f>'3.Depolama'!$A$15</c:f>
              <c:strCache>
                <c:ptCount val="1"/>
                <c:pt idx="0">
                  <c:v>2017</c:v>
                </c:pt>
              </c:strCache>
            </c:strRef>
          </c:tx>
          <c:invertIfNegative val="0"/>
          <c:cat>
            <c:strRef>
              <c:f>'3.Depolama'!$B$10:$M$10</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'3.Depolama'!$B$15:$M$15</c:f>
              <c:numCache>
                <c:formatCode>#,##0.00</c:formatCode>
                <c:ptCount val="12"/>
                <c:pt idx="0">
                  <c:v>1183.1800659999999</c:v>
                </c:pt>
                <c:pt idx="1">
                  <c:v>919.1560509453501</c:v>
                </c:pt>
                <c:pt idx="2">
                  <c:v>976.92456100000004</c:v>
                </c:pt>
                <c:pt idx="3">
                  <c:v>1205.7285489999999</c:v>
                </c:pt>
                <c:pt idx="4">
                  <c:v>1611.4181579553499</c:v>
                </c:pt>
                <c:pt idx="5">
                  <c:v>2142.4883971899999</c:v>
                </c:pt>
                <c:pt idx="6">
                  <c:v>2533.8349551389097</c:v>
                </c:pt>
                <c:pt idx="7">
                  <c:v>2884.0382418023501</c:v>
                </c:pt>
                <c:pt idx="8">
                  <c:v>3144.5779610353497</c:v>
                </c:pt>
                <c:pt idx="9">
                  <c:v>3194.0508786453502</c:v>
                </c:pt>
                <c:pt idx="10">
                  <c:v>2906.3638300153498</c:v>
                </c:pt>
                <c:pt idx="11">
                  <c:v>2948.3677780399998</c:v>
                </c:pt>
              </c:numCache>
            </c:numRef>
          </c:val>
          <c:extLst>
            <c:ext xmlns:c16="http://schemas.microsoft.com/office/drawing/2014/chart" uri="{C3380CC4-5D6E-409C-BE32-E72D297353CC}">
              <c16:uniqueId val="{00000004-46FD-4B08-A969-F20C3034DA62}"/>
            </c:ext>
          </c:extLst>
        </c:ser>
        <c:dLbls>
          <c:showLegendKey val="0"/>
          <c:showVal val="0"/>
          <c:showCatName val="0"/>
          <c:showSerName val="0"/>
          <c:showPercent val="0"/>
          <c:showBubbleSize val="0"/>
        </c:dLbls>
        <c:gapWidth val="150"/>
        <c:axId val="181687808"/>
        <c:axId val="181689344"/>
      </c:barChart>
      <c:catAx>
        <c:axId val="18168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689344"/>
        <c:crosses val="autoZero"/>
        <c:auto val="1"/>
        <c:lblAlgn val="ctr"/>
        <c:lblOffset val="100"/>
        <c:noMultiLvlLbl val="0"/>
      </c:catAx>
      <c:valAx>
        <c:axId val="181689344"/>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687808"/>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'3.Depolama'!$B$40</c:f>
              <c:strCache>
                <c:ptCount val="1"/>
                <c:pt idx="0">
                  <c:v>Import</c:v>
                </c:pt>
              </c:strCache>
            </c:strRef>
          </c:tx>
          <c:spPr>
            <a:solidFill>
              <a:schemeClr val="accent1"/>
            </a:solidFill>
            <a:ln>
              <a:noFill/>
            </a:ln>
            <a:effectLst/>
          </c:spPr>
          <c:invertIfNegative val="0"/>
          <c:cat>
            <c:strRef>
              <c:f>'3.Depolama'!$C$39:$N$39</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'3.Depolama'!$C$40:$N$40</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extLst>
            <c:ext xmlns:c16="http://schemas.microsoft.com/office/drawing/2014/chart" uri="{C3380CC4-5D6E-409C-BE32-E72D297353CC}">
              <c16:uniqueId val="{00000000-047B-4641-BC13-C74B0E30518D}"/>
            </c:ext>
          </c:extLst>
        </c:ser>
        <c:ser>
          <c:idx val="1"/>
          <c:order val="1"/>
          <c:tx>
            <c:strRef>
              <c:f>'3.Depolama'!$B$41</c:f>
              <c:strCache>
                <c:ptCount val="1"/>
                <c:pt idx="0">
                  <c:v>Consumption</c:v>
                </c:pt>
              </c:strCache>
            </c:strRef>
          </c:tx>
          <c:spPr>
            <a:solidFill>
              <a:schemeClr val="accent2"/>
            </a:solidFill>
            <a:ln>
              <a:noFill/>
            </a:ln>
            <a:effectLst/>
          </c:spPr>
          <c:invertIfNegative val="0"/>
          <c:cat>
            <c:strRef>
              <c:f>'3.Depolama'!$C$39:$N$39</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'3.Depolama'!$C$41:$N$41</c:f>
              <c:numCache>
                <c:formatCode>#,##0.00</c:formatCode>
                <c:ptCount val="12"/>
                <c:pt idx="0">
                  <c:v>6485.4409605131823</c:v>
                </c:pt>
                <c:pt idx="1">
                  <c:v>5700.8719266081434</c:v>
                </c:pt>
                <c:pt idx="2">
                  <c:v>5201.4979489739935</c:v>
                </c:pt>
                <c:pt idx="3">
                  <c:v>4232.0918625524355</c:v>
                </c:pt>
                <c:pt idx="4">
                  <c:v>3471.4814960621325</c:v>
                </c:pt>
                <c:pt idx="5">
                  <c:v>3043.9281296734584</c:v>
                </c:pt>
                <c:pt idx="6">
                  <c:v>3737.3826271561265</c:v>
                </c:pt>
                <c:pt idx="7">
                  <c:v>3632.1051688092089</c:v>
                </c:pt>
                <c:pt idx="8">
                  <c:v>3450.6783198197895</c:v>
                </c:pt>
                <c:pt idx="9">
                  <c:v>4110.6504928218292</c:v>
                </c:pt>
                <c:pt idx="10">
                  <c:v>5259.8223233340386</c:v>
                </c:pt>
                <c:pt idx="11">
                  <c:v>5531.1876214389722</c:v>
                </c:pt>
              </c:numCache>
            </c:numRef>
          </c:val>
          <c:extLst>
            <c:ext xmlns:c16="http://schemas.microsoft.com/office/drawing/2014/chart" uri="{C3380CC4-5D6E-409C-BE32-E72D297353CC}">
              <c16:uniqueId val="{00000001-047B-4641-BC13-C74B0E30518D}"/>
            </c:ext>
          </c:extLst>
        </c:ser>
        <c:ser>
          <c:idx val="2"/>
          <c:order val="2"/>
          <c:tx>
            <c:strRef>
              <c:f>'3.Depolama'!$B$42</c:f>
              <c:strCache>
                <c:ptCount val="1"/>
                <c:pt idx="0">
                  <c:v>Storage</c:v>
                </c:pt>
              </c:strCache>
            </c:strRef>
          </c:tx>
          <c:spPr>
            <a:solidFill>
              <a:schemeClr val="accent3"/>
            </a:solidFill>
            <a:ln>
              <a:noFill/>
            </a:ln>
            <a:effectLst/>
          </c:spPr>
          <c:invertIfNegative val="0"/>
          <c:cat>
            <c:strRef>
              <c:f>'3.Depolama'!$C$39:$N$39</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'3.Depolama'!$C$42:$N$42</c:f>
              <c:numCache>
                <c:formatCode>#,##0.00</c:formatCode>
                <c:ptCount val="12"/>
                <c:pt idx="0">
                  <c:v>1183.18</c:v>
                </c:pt>
                <c:pt idx="1">
                  <c:v>919.16</c:v>
                </c:pt>
                <c:pt idx="2">
                  <c:v>976.92</c:v>
                </c:pt>
                <c:pt idx="3">
                  <c:v>1205.73</c:v>
                </c:pt>
                <c:pt idx="4">
                  <c:v>1611.42</c:v>
                </c:pt>
                <c:pt idx="5">
                  <c:v>2142.4899999999998</c:v>
                </c:pt>
                <c:pt idx="6">
                  <c:v>2533.83</c:v>
                </c:pt>
                <c:pt idx="7">
                  <c:v>2884.04</c:v>
                </c:pt>
                <c:pt idx="8">
                  <c:v>3144.58</c:v>
                </c:pt>
                <c:pt idx="9">
                  <c:v>3194.05</c:v>
                </c:pt>
                <c:pt idx="10">
                  <c:v>2906.36</c:v>
                </c:pt>
                <c:pt idx="11">
                  <c:v>2948.37</c:v>
                </c:pt>
              </c:numCache>
            </c:numRef>
          </c:val>
          <c:extLst>
            <c:ext xmlns:c16="http://schemas.microsoft.com/office/drawing/2014/chart" uri="{C3380CC4-5D6E-409C-BE32-E72D297353CC}">
              <c16:uniqueId val="{00000002-047B-4641-BC13-C74B0E30518D}"/>
            </c:ext>
          </c:extLst>
        </c:ser>
        <c:dLbls>
          <c:showLegendKey val="0"/>
          <c:showVal val="0"/>
          <c:showCatName val="0"/>
          <c:showSerName val="0"/>
          <c:showPercent val="0"/>
          <c:showBubbleSize val="0"/>
        </c:dLbls>
        <c:gapWidth val="219"/>
        <c:overlap val="-27"/>
        <c:axId val="181712384"/>
        <c:axId val="181713920"/>
      </c:barChart>
      <c:catAx>
        <c:axId val="18171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713920"/>
        <c:crosses val="autoZero"/>
        <c:auto val="1"/>
        <c:lblAlgn val="ctr"/>
        <c:lblOffset val="100"/>
        <c:noMultiLvlLbl val="0"/>
      </c:catAx>
      <c:valAx>
        <c:axId val="1817139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1712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6E-2"/>
          <c:y val="0.196759259259259"/>
          <c:w val="0.81388888888888899"/>
          <c:h val="0.77314814814814803"/>
        </c:manualLayout>
      </c:layout>
      <c:pie3DChart>
        <c:varyColors val="1"/>
        <c:ser>
          <c:idx val="0"/>
          <c:order val="0"/>
          <c:dLbls>
            <c:dLbl>
              <c:idx val="0"/>
              <c:layout>
                <c:manualLayout>
                  <c:x val="7.5630252100840206E-2"/>
                  <c:y val="0"/>
                </c:manualLayout>
              </c:layout>
              <c:tx>
                <c:rich>
                  <a:bodyPr/>
                  <a:lstStyle/>
                  <a:p>
                    <a:pPr>
                      <a:defRPr b="1">
                        <a:solidFill>
                          <a:schemeClr val="accent1">
                            <a:lumMod val="50000"/>
                          </a:schemeClr>
                        </a:solidFill>
                      </a:defRPr>
                    </a:pPr>
                    <a:r>
                      <a:rPr lang="en-US">
                        <a:solidFill>
                          <a:schemeClr val="accent1">
                            <a:lumMod val="50000"/>
                          </a:schemeClr>
                        </a:solidFill>
                      </a:rPr>
                      <a:t>BOTAŞ
80,39%</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2D0-4200-8E6B-68A054D05502}"/>
                </c:ext>
              </c:extLst>
            </c:dLbl>
            <c:dLbl>
              <c:idx val="1"/>
              <c:layout>
                <c:manualLayout>
                  <c:x val="-7.4999999999999997E-2"/>
                  <c:y val="-4.0650406504064998E-2"/>
                </c:manualLayout>
              </c:layout>
              <c:tx>
                <c:rich>
                  <a:bodyPr/>
                  <a:lstStyle/>
                  <a:p>
                    <a:r>
                      <a:rPr lang="en-US"/>
                      <a:t>Other importers 17,38%</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D0-4200-8E6B-68A054D05502}"/>
                </c:ext>
              </c:extLst>
            </c:dLbl>
            <c:dLbl>
              <c:idx val="2"/>
              <c:layout>
                <c:manualLayout>
                  <c:x val="0.13153598447252901"/>
                  <c:y val="-3.5539557555305601E-3"/>
                </c:manualLayout>
              </c:layout>
              <c:tx>
                <c:rich>
                  <a:bodyPr/>
                  <a:lstStyle/>
                  <a:p>
                    <a:pPr>
                      <a:defRPr b="1">
                        <a:solidFill>
                          <a:srgbClr val="92D050"/>
                        </a:solidFill>
                      </a:defRPr>
                    </a:pPr>
                    <a:r>
                      <a:rPr lang="en-US"/>
                      <a:t>Producer</a:t>
                    </a:r>
                    <a:r>
                      <a:rPr lang="en-US" baseline="0"/>
                      <a:t> wholesale companies</a:t>
                    </a:r>
                    <a:r>
                      <a:rPr lang="en-US"/>
                      <a:t> 0,64%</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2D0-4200-8E6B-68A054D05502}"/>
                </c:ext>
              </c:extLst>
            </c:dLbl>
            <c:numFmt formatCode="0.00%" sourceLinked="0"/>
            <c:spPr>
              <a:noFill/>
              <a:ln>
                <a:noFill/>
              </a:ln>
              <a:effectLst/>
            </c:spPr>
            <c:txPr>
              <a:bodyPr/>
              <a:lstStyle/>
              <a:p>
                <a:pPr>
                  <a:defRPr b="1">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şekil4.1!$A$17:$A$19</c:f>
              <c:strCache>
                <c:ptCount val="3"/>
                <c:pt idx="0">
                  <c:v>BOTAŞ</c:v>
                </c:pt>
                <c:pt idx="1">
                  <c:v>Diğer İthalat Şirketleri</c:v>
                </c:pt>
                <c:pt idx="2">
                  <c:v>Üretim Gerçekleştiren Toptan Satış Şirketleri</c:v>
                </c:pt>
              </c:strCache>
            </c:strRef>
          </c:cat>
          <c:val>
            <c:numRef>
              <c:f>şekil4.1!$B$17:$B$19</c:f>
              <c:numCache>
                <c:formatCode>#,##0.00</c:formatCode>
                <c:ptCount val="3"/>
                <c:pt idx="0">
                  <c:v>45584.367943467347</c:v>
                </c:pt>
                <c:pt idx="1">
                  <c:v>9665.577520999992</c:v>
                </c:pt>
                <c:pt idx="2">
                  <c:v>354.14616242479002</c:v>
                </c:pt>
              </c:numCache>
            </c:numRef>
          </c:val>
          <c:extLst>
            <c:ext xmlns:c16="http://schemas.microsoft.com/office/drawing/2014/chart" uri="{C3380CC4-5D6E-409C-BE32-E72D297353CC}">
              <c16:uniqueId val="{00000003-62D0-4200-8E6B-68A054D0550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solidFill>
                  <a:schemeClr val="tx1">
                    <a:lumMod val="75000"/>
                    <a:lumOff val="25000"/>
                  </a:schemeClr>
                </a:solidFill>
              </a:defRPr>
            </a:pPr>
            <a:r>
              <a:rPr lang="tr-TR" sz="900" b="0" i="1">
                <a:solidFill>
                  <a:schemeClr val="tx1">
                    <a:lumMod val="75000"/>
                    <a:lumOff val="25000"/>
                  </a:schemeClr>
                </a:solidFill>
                <a:effectLst/>
              </a:rPr>
              <a:t>*The Transmission</a:t>
            </a:r>
            <a:r>
              <a:rPr lang="tr-TR" sz="900" b="0" i="1" baseline="0">
                <a:solidFill>
                  <a:schemeClr val="tx1">
                    <a:lumMod val="75000"/>
                    <a:lumOff val="25000"/>
                  </a:schemeClr>
                </a:solidFill>
                <a:effectLst/>
              </a:rPr>
              <a:t> license-owner  purchases the balancing gas, internal usage gas and stock gas from the domestic market</a:t>
            </a:r>
            <a:r>
              <a:rPr lang="tr-TR" sz="900" b="0" i="1">
                <a:solidFill>
                  <a:schemeClr val="tx1">
                    <a:lumMod val="75000"/>
                    <a:lumOff val="25000"/>
                  </a:schemeClr>
                </a:solidFill>
                <a:effectLst/>
              </a:rPr>
              <a:t>.</a:t>
            </a:r>
          </a:p>
        </c:rich>
      </c:tx>
      <c:layout>
        <c:manualLayout>
          <c:xMode val="edge"/>
          <c:yMode val="edge"/>
          <c:x val="2.3620383719640699E-2"/>
          <c:y val="0.82079202534916296"/>
        </c:manualLayout>
      </c:layout>
      <c:overlay val="0"/>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648996340246201E-2"/>
          <c:y val="3.5348581427321599E-2"/>
          <c:w val="0.819020656769049"/>
          <c:h val="0.6109521092472129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C5A-49CC-8BB7-AF2C6C3063B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C5A-49CC-8BB7-AF2C6C3063B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C5A-49CC-8BB7-AF2C6C3063B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C5A-49CC-8BB7-AF2C6C3063B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C5A-49CC-8BB7-AF2C6C3063B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C5A-49CC-8BB7-AF2C6C3063B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C5A-49CC-8BB7-AF2C6C3063BC}"/>
              </c:ext>
            </c:extLst>
          </c:dPt>
          <c:dLbls>
            <c:dLbl>
              <c:idx val="0"/>
              <c:layout>
                <c:manualLayout>
                  <c:x val="-9.3298328486253798E-17"/>
                  <c:y val="-0.123492504150855"/>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1000" b="1" i="0" u="none" strike="noStrike" kern="1200" spc="0" baseline="0">
                        <a:solidFill>
                          <a:srgbClr val="5B9BD5"/>
                        </a:solidFill>
                        <a:latin typeface="+mn-lt"/>
                        <a:ea typeface="+mn-ea"/>
                        <a:cs typeface="+mn-cs"/>
                      </a:rPr>
                      <a:t>Distribution License</a:t>
                    </a:r>
                    <a:r>
                      <a:rPr lang="en-US"/>
                      <a:t>
49,6%</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C5A-49CC-8BB7-AF2C6C3063BC}"/>
                </c:ext>
              </c:extLst>
            </c:dLbl>
            <c:dLbl>
              <c:idx val="1"/>
              <c:delete val="1"/>
              <c:extLst>
                <c:ext xmlns:c15="http://schemas.microsoft.com/office/drawing/2012/chart" uri="{CE6537A1-D6FC-4f65-9D91-7224C49458BB}"/>
                <c:ext xmlns:c16="http://schemas.microsoft.com/office/drawing/2014/chart" uri="{C3380CC4-5D6E-409C-BE32-E72D297353CC}">
                  <c16:uniqueId val="{00000003-DC5A-49CC-8BB7-AF2C6C3063BC}"/>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a:t>Export</a:t>
                    </a:r>
                    <a:r>
                      <a:rPr lang="en-US" baseline="0"/>
                      <a:t> </a:t>
                    </a:r>
                    <a:r>
                      <a:rPr lang="en-US"/>
                      <a:t>License
1,49%</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C5A-49CC-8BB7-AF2C6C3063BC}"/>
                </c:ext>
              </c:extLst>
            </c:dLbl>
            <c:dLbl>
              <c:idx val="3"/>
              <c:layout>
                <c:manualLayout>
                  <c:x val="-0.122137404580153"/>
                  <c:y val="7.7182815094283203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en-US"/>
                      <a:t>Transmission</a:t>
                    </a:r>
                    <a:r>
                      <a:rPr lang="en-US" baseline="0"/>
                      <a:t> License</a:t>
                    </a:r>
                    <a:r>
                      <a:rPr lang="en-US"/>
                      <a:t>*
5,49%</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C5A-49CC-8BB7-AF2C6C3063BC}"/>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en-US" sz="1000" b="1" i="0" u="none" strike="noStrike" kern="1200" spc="0" baseline="0">
                        <a:solidFill>
                          <a:srgbClr val="4472C4"/>
                        </a:solidFill>
                        <a:latin typeface="+mn-lt"/>
                        <a:ea typeface="+mn-ea"/>
                        <a:cs typeface="+mn-cs"/>
                      </a:rPr>
                      <a:t>Import License</a:t>
                    </a:r>
                    <a:r>
                      <a:rPr lang="en-US"/>
                      <a:t>
16,51%</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C5A-49CC-8BB7-AF2C6C3063BC}"/>
                </c:ext>
              </c:extLst>
            </c:dLbl>
            <c:dLbl>
              <c:idx val="5"/>
              <c:layout>
                <c:manualLayout>
                  <c:x val="0"/>
                  <c:y val="-5.4027970565999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r>
                      <a:rPr lang="en-US" sz="1000" b="1" i="0" u="none" strike="noStrike" kern="1200" spc="0" baseline="0">
                        <a:solidFill>
                          <a:srgbClr val="70AD47"/>
                        </a:solidFill>
                        <a:latin typeface="+mn-lt"/>
                        <a:ea typeface="+mn-ea"/>
                        <a:cs typeface="+mn-cs"/>
                      </a:rPr>
                      <a:t>CNG License</a:t>
                    </a:r>
                    <a:r>
                      <a:rPr lang="en-US"/>
                      <a:t>
0,61%</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C5A-49CC-8BB7-AF2C6C3063BC}"/>
                </c:ext>
              </c:extLst>
            </c:dLbl>
            <c:dLbl>
              <c:idx val="6"/>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r>
                      <a:rPr lang="en-US" sz="1000" b="1" i="0" u="none" strike="noStrike" kern="1200" spc="0" baseline="0">
                        <a:solidFill>
                          <a:srgbClr val="5B9BD5">
                            <a:lumMod val="60000"/>
                          </a:srgbClr>
                        </a:solidFill>
                        <a:latin typeface="+mn-lt"/>
                        <a:ea typeface="+mn-ea"/>
                        <a:cs typeface="+mn-cs"/>
                      </a:rPr>
                      <a:t>Wholesale License</a:t>
                    </a:r>
                    <a:r>
                      <a:rPr lang="en-US"/>
                      <a:t>
26,3%</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C5A-49CC-8BB7-AF2C6C3063B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Sayfa2!$A$39:$A$45</c:f>
              <c:strCache>
                <c:ptCount val="7"/>
                <c:pt idx="0">
                  <c:v>Dağıtım Lisansı</c:v>
                </c:pt>
                <c:pt idx="1">
                  <c:v>Depolama Lisansı**</c:v>
                </c:pt>
                <c:pt idx="2">
                  <c:v>İhracat Lisansı</c:v>
                </c:pt>
                <c:pt idx="3">
                  <c:v>İletim Lisansı*</c:v>
                </c:pt>
                <c:pt idx="4">
                  <c:v>İthalat Lisansı</c:v>
                </c:pt>
                <c:pt idx="5">
                  <c:v>Sıkıştırılmış Doğalgaz Lisansı</c:v>
                </c:pt>
                <c:pt idx="6">
                  <c:v>Toptan Satış Lisansı</c:v>
                </c:pt>
              </c:strCache>
            </c:strRef>
          </c:cat>
          <c:val>
            <c:numRef>
              <c:f>Sayfa2!$B$39:$B$45</c:f>
              <c:numCache>
                <c:formatCode>General</c:formatCode>
                <c:ptCount val="7"/>
                <c:pt idx="0">
                  <c:v>18663.22428916016</c:v>
                </c:pt>
                <c:pt idx="1">
                  <c:v>15.181642217829999</c:v>
                </c:pt>
                <c:pt idx="2">
                  <c:v>674.67908699999998</c:v>
                </c:pt>
                <c:pt idx="3">
                  <c:v>2217.8479319098201</c:v>
                </c:pt>
                <c:pt idx="4">
                  <c:v>8239.985667616289</c:v>
                </c:pt>
                <c:pt idx="5">
                  <c:v>178.52179674569999</c:v>
                </c:pt>
                <c:pt idx="6">
                  <c:v>12581.043730453601</c:v>
                </c:pt>
              </c:numCache>
            </c:numRef>
          </c:val>
          <c:extLst>
            <c:ext xmlns:c16="http://schemas.microsoft.com/office/drawing/2014/chart" uri="{C3380CC4-5D6E-409C-BE32-E72D297353CC}">
              <c16:uniqueId val="{0000000E-DC5A-49CC-8BB7-AF2C6C3063B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9E3-4BE4-9B82-130B235192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9E3-4BE4-9B82-130B235192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9E3-4BE4-9B82-130B235192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9E3-4BE4-9B82-130B23519224}"/>
              </c:ext>
            </c:extLst>
          </c:dPt>
          <c:dLbls>
            <c:dLbl>
              <c:idx val="3"/>
              <c:layout>
                <c:manualLayout>
                  <c:x val="0.10127318460192476"/>
                  <c:y val="8.268729812417028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9E3-4BE4-9B82-130B2351922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'5.cng'!$K$23:$K$26</c:f>
              <c:strCache>
                <c:ptCount val="4"/>
                <c:pt idx="0">
                  <c:v>Distiribution License</c:v>
                </c:pt>
                <c:pt idx="1">
                  <c:v>Import License</c:v>
                </c:pt>
                <c:pt idx="2">
                  <c:v>CNG License</c:v>
                </c:pt>
                <c:pt idx="3">
                  <c:v>Wholesale License</c:v>
                </c:pt>
              </c:strCache>
            </c:strRef>
          </c:cat>
          <c:val>
            <c:numRef>
              <c:f>'5.cng'!$L$23:$L$26</c:f>
              <c:numCache>
                <c:formatCode>#,##0.00</c:formatCode>
                <c:ptCount val="4"/>
                <c:pt idx="0">
                  <c:v>64.035231384999989</c:v>
                </c:pt>
                <c:pt idx="1">
                  <c:v>141.48868000195</c:v>
                </c:pt>
                <c:pt idx="2">
                  <c:v>36.368125650359978</c:v>
                </c:pt>
                <c:pt idx="3">
                  <c:v>18.049196451059998</c:v>
                </c:pt>
              </c:numCache>
            </c:numRef>
          </c:val>
          <c:extLst>
            <c:ext xmlns:c16="http://schemas.microsoft.com/office/drawing/2014/chart" uri="{C3380CC4-5D6E-409C-BE32-E72D297353CC}">
              <c16:uniqueId val="{00000008-09E3-4BE4-9B82-130B2351922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8611111111111112E-2"/>
          <c:y val="0.20380434782608695"/>
          <c:w val="0.81388888888888888"/>
          <c:h val="0.7952898550724637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D29-48D3-86AB-95754FAC312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D29-48D3-86AB-95754FAC312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D29-48D3-86AB-95754FAC312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D29-48D3-86AB-95754FAC3126}"/>
                </c:ext>
              </c:extLst>
            </c:dLbl>
            <c:dLbl>
              <c:idx val="1"/>
              <c:layout>
                <c:manualLayout>
                  <c:x val="-0.19884541372674791"/>
                  <c:y val="-6.85061845861084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D29-48D3-86AB-95754FAC3126}"/>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a:t>Auto-CNG
2,78%</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D29-48D3-86AB-95754FAC312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'5.cng'!$A$82:$A$84</c:f>
              <c:strCache>
                <c:ptCount val="3"/>
                <c:pt idx="0">
                  <c:v>CNG Transmission</c:v>
                </c:pt>
                <c:pt idx="1">
                  <c:v>CNG Sales</c:v>
                </c:pt>
                <c:pt idx="2">
                  <c:v>Oto CNG</c:v>
                </c:pt>
              </c:strCache>
            </c:strRef>
          </c:cat>
          <c:val>
            <c:numRef>
              <c:f>'5.cng'!$B$82:$B$84</c:f>
              <c:numCache>
                <c:formatCode>#,##0.00</c:formatCode>
                <c:ptCount val="3"/>
                <c:pt idx="0">
                  <c:v>23244830.137069978</c:v>
                </c:pt>
                <c:pt idx="1">
                  <c:v>205610204.86408979</c:v>
                </c:pt>
                <c:pt idx="2" formatCode="General">
                  <c:v>6533834.4869999997</c:v>
                </c:pt>
              </c:numCache>
            </c:numRef>
          </c:val>
          <c:extLst>
            <c:ext xmlns:c16="http://schemas.microsoft.com/office/drawing/2014/chart" uri="{C3380CC4-5D6E-409C-BE32-E72D297353CC}">
              <c16:uniqueId val="{00000006-4D29-48D3-86AB-95754FAC312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'Ş6.1'!$C$25</c:f>
              <c:strCache>
                <c:ptCount val="1"/>
                <c:pt idx="0">
                  <c:v>Entry to Network</c:v>
                </c:pt>
              </c:strCache>
            </c:strRef>
          </c:tx>
          <c:invertIfNegative val="0"/>
          <c:cat>
            <c:strRef>
              <c:f>'Ş6.1'!$D$24:$O$24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'Ş6.1'!$D$25:$O$25</c:f>
              <c:numCache>
                <c:formatCode>#,##0.00</c:formatCode>
                <c:ptCount val="12"/>
                <c:pt idx="0">
                  <c:v>6451590474.0099993</c:v>
                </c:pt>
                <c:pt idx="1">
                  <c:v>5570738829.8699999</c:v>
                </c:pt>
                <c:pt idx="2">
                  <c:v>5100188041</c:v>
                </c:pt>
                <c:pt idx="3">
                  <c:v>4223511626.6700001</c:v>
                </c:pt>
                <c:pt idx="4">
                  <c:v>3731412081.5599995</c:v>
                </c:pt>
                <c:pt idx="5">
                  <c:v>3527345603.4499998</c:v>
                </c:pt>
                <c:pt idx="6">
                  <c:v>4075214158</c:v>
                </c:pt>
                <c:pt idx="7">
                  <c:v>3900951251.2699995</c:v>
                </c:pt>
                <c:pt idx="8">
                  <c:v>3650774714.5700002</c:v>
                </c:pt>
                <c:pt idx="9">
                  <c:v>4208860712.0699997</c:v>
                </c:pt>
                <c:pt idx="10">
                  <c:v>5506963238.1700001</c:v>
                </c:pt>
                <c:pt idx="11">
                  <c:v>6132605566.0200005</c:v>
                </c:pt>
              </c:numCache>
            </c:numRef>
          </c:val>
          <c:extLst>
            <c:ext xmlns:c16="http://schemas.microsoft.com/office/drawing/2014/chart" uri="{C3380CC4-5D6E-409C-BE32-E72D297353CC}">
              <c16:uniqueId val="{00000000-C7C4-4935-85D5-2EA1E86523E9}"/>
            </c:ext>
          </c:extLst>
        </c:ser>
        <c:ser>
          <c:idx val="1"/>
          <c:order val="1"/>
          <c:tx>
            <c:strRef>
              <c:f>'Ş6.1'!$C$26</c:f>
              <c:strCache>
                <c:ptCount val="1"/>
                <c:pt idx="0">
                  <c:v>Exit From Network</c:v>
                </c:pt>
              </c:strCache>
            </c:strRef>
          </c:tx>
          <c:invertIfNegative val="0"/>
          <c:cat>
            <c:strRef>
              <c:f>'Ş6.1'!$D$24:$O$24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'Ş6.1'!$D$26:$O$26</c:f>
              <c:numCache>
                <c:formatCode>#,##0.00</c:formatCode>
                <c:ptCount val="12"/>
                <c:pt idx="0">
                  <c:v>6554632194.9799995</c:v>
                </c:pt>
                <c:pt idx="1">
                  <c:v>5545119681.2600002</c:v>
                </c:pt>
                <c:pt idx="2">
                  <c:v>5066718495.0700006</c:v>
                </c:pt>
                <c:pt idx="3">
                  <c:v>4208762995.2700005</c:v>
                </c:pt>
                <c:pt idx="4">
                  <c:v>3705359605.8712311</c:v>
                </c:pt>
                <c:pt idx="5">
                  <c:v>3516066475.2099991</c:v>
                </c:pt>
                <c:pt idx="6">
                  <c:v>4028018648.1400008</c:v>
                </c:pt>
                <c:pt idx="7">
                  <c:v>3832402797.98</c:v>
                </c:pt>
                <c:pt idx="8">
                  <c:v>3642631552.4100003</c:v>
                </c:pt>
                <c:pt idx="9">
                  <c:v>4188046677.1200008</c:v>
                </c:pt>
                <c:pt idx="10">
                  <c:v>5466035515.7600012</c:v>
                </c:pt>
                <c:pt idx="11">
                  <c:v>6082875495.6299992</c:v>
                </c:pt>
              </c:numCache>
            </c:numRef>
          </c:val>
          <c:extLst>
            <c:ext xmlns:c16="http://schemas.microsoft.com/office/drawing/2014/chart" uri="{C3380CC4-5D6E-409C-BE32-E72D297353CC}">
              <c16:uniqueId val="{00000001-C7C4-4935-85D5-2EA1E86523E9}"/>
            </c:ext>
          </c:extLst>
        </c:ser>
        <c:dLbls>
          <c:showLegendKey val="0"/>
          <c:showVal val="0"/>
          <c:showCatName val="0"/>
          <c:showSerName val="0"/>
          <c:showPercent val="0"/>
          <c:showBubbleSize val="0"/>
        </c:dLbls>
        <c:gapWidth val="150"/>
        <c:axId val="183467008"/>
        <c:axId val="183468800"/>
      </c:barChart>
      <c:catAx>
        <c:axId val="183467008"/>
        <c:scaling>
          <c:orientation val="minMax"/>
        </c:scaling>
        <c:delete val="0"/>
        <c:axPos val="b"/>
        <c:numFmt formatCode="General" sourceLinked="0"/>
        <c:majorTickMark val="out"/>
        <c:minorTickMark val="none"/>
        <c:tickLblPos val="nextTo"/>
        <c:crossAx val="183468800"/>
        <c:crosses val="autoZero"/>
        <c:auto val="1"/>
        <c:lblAlgn val="ctr"/>
        <c:lblOffset val="100"/>
        <c:noMultiLvlLbl val="0"/>
      </c:catAx>
      <c:valAx>
        <c:axId val="183468800"/>
        <c:scaling>
          <c:orientation val="minMax"/>
        </c:scaling>
        <c:delete val="0"/>
        <c:axPos val="l"/>
        <c:majorGridlines/>
        <c:numFmt formatCode="#,##0" sourceLinked="0"/>
        <c:majorTickMark val="out"/>
        <c:minorTickMark val="none"/>
        <c:tickLblPos val="nextTo"/>
        <c:crossAx val="183467008"/>
        <c:crosses val="autoZero"/>
        <c:crossBetween val="between"/>
        <c:dispUnits>
          <c:builtInUnit val="millions"/>
        </c:dispUnits>
      </c:valAx>
    </c:plotArea>
    <c:legend>
      <c:legendPos val="b"/>
      <c:overlay val="0"/>
    </c:legend>
    <c:plotVisOnly val="1"/>
    <c:dispBlanksAs val="gap"/>
    <c:showDLblsOverMax val="0"/>
  </c:chart>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'Ş6.1'!$A$30:$L$30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'Ş6.1'!$A$31:$L$31</c:f>
              <c:numCache>
                <c:formatCode>0.00</c:formatCode>
                <c:ptCount val="12"/>
                <c:pt idx="0">
                  <c:v>223.02210936</c:v>
                </c:pt>
                <c:pt idx="1">
                  <c:v>236.38063786000001</c:v>
                </c:pt>
                <c:pt idx="2">
                  <c:v>192.95030677</c:v>
                </c:pt>
                <c:pt idx="3">
                  <c:v>153.90860330000001</c:v>
                </c:pt>
                <c:pt idx="4">
                  <c:v>128.30914852999999</c:v>
                </c:pt>
                <c:pt idx="5">
                  <c:v>209.60000083</c:v>
                </c:pt>
                <c:pt idx="6">
                  <c:v>231.47530827</c:v>
                </c:pt>
                <c:pt idx="7">
                  <c:v>261.02612168000002</c:v>
                </c:pt>
                <c:pt idx="8">
                  <c:v>345.67251713999997</c:v>
                </c:pt>
                <c:pt idx="9">
                  <c:v>315.75069901999996</c:v>
                </c:pt>
                <c:pt idx="10">
                  <c:v>209.35186787999999</c:v>
                </c:pt>
                <c:pt idx="11">
                  <c:v>346.34691572000003</c:v>
                </c:pt>
              </c:numCache>
            </c:numRef>
          </c:val>
          <c:extLst>
            <c:ext xmlns:c16="http://schemas.microsoft.com/office/drawing/2014/chart" uri="{C3380CC4-5D6E-409C-BE32-E72D297353CC}">
              <c16:uniqueId val="{00000000-BD37-4BF1-B3F2-AF7C14BAAA87}"/>
            </c:ext>
          </c:extLst>
        </c:ser>
        <c:dLbls>
          <c:showLegendKey val="0"/>
          <c:showVal val="0"/>
          <c:showCatName val="0"/>
          <c:showSerName val="0"/>
          <c:showPercent val="0"/>
          <c:showBubbleSize val="0"/>
        </c:dLbls>
        <c:gapWidth val="150"/>
        <c:axId val="184616064"/>
        <c:axId val="184617600"/>
      </c:barChart>
      <c:catAx>
        <c:axId val="184616064"/>
        <c:scaling>
          <c:orientation val="minMax"/>
        </c:scaling>
        <c:delete val="0"/>
        <c:axPos val="b"/>
        <c:numFmt formatCode="General" sourceLinked="0"/>
        <c:majorTickMark val="out"/>
        <c:minorTickMark val="none"/>
        <c:tickLblPos val="nextTo"/>
        <c:crossAx val="184617600"/>
        <c:crosses val="autoZero"/>
        <c:auto val="1"/>
        <c:lblAlgn val="ctr"/>
        <c:lblOffset val="100"/>
        <c:noMultiLvlLbl val="0"/>
      </c:catAx>
      <c:valAx>
        <c:axId val="184617600"/>
        <c:scaling>
          <c:orientation val="minMax"/>
        </c:scaling>
        <c:delete val="0"/>
        <c:axPos val="l"/>
        <c:majorGridlines>
          <c:spPr>
            <a:ln>
              <a:noFill/>
            </a:ln>
          </c:spPr>
        </c:majorGridlines>
        <c:numFmt formatCode="0" sourceLinked="0"/>
        <c:majorTickMark val="out"/>
        <c:minorTickMark val="none"/>
        <c:tickLblPos val="nextTo"/>
        <c:crossAx val="184616064"/>
        <c:crosses val="autoZero"/>
        <c:crossBetween val="between"/>
      </c:valAx>
    </c:plotArea>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'Ş6.3'!$A$360</c:f>
              <c:strCache>
                <c:ptCount val="1"/>
                <c:pt idx="0">
                  <c:v>Transfer Point</c:v>
                </c:pt>
              </c:strCache>
            </c:strRef>
          </c:tx>
          <c:invertIfNegative val="0"/>
          <c:cat>
            <c:strRef>
              <c:f>'Ş6.3'!$B$357:$M$359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'Ş6.3'!$B$360:$M$360</c:f>
              <c:numCache>
                <c:formatCode>#,##0</c:formatCode>
                <c:ptCount val="12"/>
                <c:pt idx="0">
                  <c:v>961822134</c:v>
                </c:pt>
                <c:pt idx="1">
                  <c:v>872153532</c:v>
                </c:pt>
                <c:pt idx="2">
                  <c:v>937806739</c:v>
                </c:pt>
                <c:pt idx="3">
                  <c:v>821975526</c:v>
                </c:pt>
                <c:pt idx="4">
                  <c:v>703155402</c:v>
                </c:pt>
                <c:pt idx="5">
                  <c:v>564426777</c:v>
                </c:pt>
                <c:pt idx="6">
                  <c:v>593755029</c:v>
                </c:pt>
                <c:pt idx="7">
                  <c:v>592762185</c:v>
                </c:pt>
                <c:pt idx="8">
                  <c:v>481812534</c:v>
                </c:pt>
                <c:pt idx="9">
                  <c:v>711587466</c:v>
                </c:pt>
                <c:pt idx="10">
                  <c:v>792118027</c:v>
                </c:pt>
                <c:pt idx="11">
                  <c:v>934162544</c:v>
                </c:pt>
              </c:numCache>
            </c:numRef>
          </c:val>
          <c:extLst>
            <c:ext xmlns:c16="http://schemas.microsoft.com/office/drawing/2014/chart" uri="{C3380CC4-5D6E-409C-BE32-E72D297353CC}">
              <c16:uniqueId val="{00000000-6A3F-4911-87AE-B799E09A9808}"/>
            </c:ext>
          </c:extLst>
        </c:ser>
        <c:ser>
          <c:idx val="1"/>
          <c:order val="1"/>
          <c:tx>
            <c:strRef>
              <c:f>'Ş6.3'!$A$361</c:f>
              <c:strCache>
                <c:ptCount val="1"/>
                <c:pt idx="0">
                  <c:v>National Balancing Point</c:v>
                </c:pt>
              </c:strCache>
            </c:strRef>
          </c:tx>
          <c:invertIfNegative val="0"/>
          <c:cat>
            <c:strRef>
              <c:f>'Ş6.3'!$B$357:$M$359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'Ş6.3'!$B$361:$M$361</c:f>
              <c:numCache>
                <c:formatCode>#,##0</c:formatCode>
                <c:ptCount val="12"/>
                <c:pt idx="0">
                  <c:v>775911437</c:v>
                </c:pt>
                <c:pt idx="1">
                  <c:v>680346229</c:v>
                </c:pt>
                <c:pt idx="2">
                  <c:v>675980879.01999998</c:v>
                </c:pt>
                <c:pt idx="3">
                  <c:v>540942951.89999998</c:v>
                </c:pt>
                <c:pt idx="4">
                  <c:v>471656087.66000003</c:v>
                </c:pt>
                <c:pt idx="5">
                  <c:v>413310522.45999998</c:v>
                </c:pt>
                <c:pt idx="6">
                  <c:v>435100824.23000002</c:v>
                </c:pt>
                <c:pt idx="7">
                  <c:v>517948105</c:v>
                </c:pt>
                <c:pt idx="8">
                  <c:v>453674773.86000001</c:v>
                </c:pt>
                <c:pt idx="9">
                  <c:v>425160267</c:v>
                </c:pt>
                <c:pt idx="10">
                  <c:v>663284979</c:v>
                </c:pt>
                <c:pt idx="11">
                  <c:v>859538645</c:v>
                </c:pt>
              </c:numCache>
            </c:numRef>
          </c:val>
          <c:extLst>
            <c:ext xmlns:c16="http://schemas.microsoft.com/office/drawing/2014/chart" uri="{C3380CC4-5D6E-409C-BE32-E72D297353CC}">
              <c16:uniqueId val="{00000001-6A3F-4911-87AE-B799E09A9808}"/>
            </c:ext>
          </c:extLst>
        </c:ser>
        <c:ser>
          <c:idx val="2"/>
          <c:order val="2"/>
          <c:tx>
            <c:strRef>
              <c:f>'Ş6.3'!$A$362</c:f>
              <c:strCache>
                <c:ptCount val="1"/>
                <c:pt idx="0">
                  <c:v>Total Virtual Trade</c:v>
                </c:pt>
              </c:strCache>
            </c:strRef>
          </c:tx>
          <c:invertIfNegative val="0"/>
          <c:cat>
            <c:strRef>
              <c:f>'Ş6.3'!$B$357:$M$359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'Ş6.3'!$B$362:$M$362</c:f>
              <c:numCache>
                <c:formatCode>#,##0</c:formatCode>
                <c:ptCount val="12"/>
                <c:pt idx="0">
                  <c:v>1737733571</c:v>
                </c:pt>
                <c:pt idx="1">
                  <c:v>1552499761</c:v>
                </c:pt>
                <c:pt idx="2">
                  <c:v>1613787618.02</c:v>
                </c:pt>
                <c:pt idx="3">
                  <c:v>1362918477.9000001</c:v>
                </c:pt>
                <c:pt idx="4">
                  <c:v>1174811489.6599998</c:v>
                </c:pt>
                <c:pt idx="5">
                  <c:v>977737299.46000004</c:v>
                </c:pt>
                <c:pt idx="6">
                  <c:v>1028855853.23</c:v>
                </c:pt>
                <c:pt idx="7">
                  <c:v>1110710290</c:v>
                </c:pt>
                <c:pt idx="8">
                  <c:v>935487307.86000001</c:v>
                </c:pt>
                <c:pt idx="9">
                  <c:v>1136747733</c:v>
                </c:pt>
                <c:pt idx="10">
                  <c:v>1455403006</c:v>
                </c:pt>
                <c:pt idx="11">
                  <c:v>1793701189</c:v>
                </c:pt>
              </c:numCache>
            </c:numRef>
          </c:val>
          <c:extLst>
            <c:ext xmlns:c16="http://schemas.microsoft.com/office/drawing/2014/chart" uri="{C3380CC4-5D6E-409C-BE32-E72D297353CC}">
              <c16:uniqueId val="{00000002-6A3F-4911-87AE-B799E09A9808}"/>
            </c:ext>
          </c:extLst>
        </c:ser>
        <c:dLbls>
          <c:showLegendKey val="0"/>
          <c:showVal val="0"/>
          <c:showCatName val="0"/>
          <c:showSerName val="0"/>
          <c:showPercent val="0"/>
          <c:showBubbleSize val="0"/>
        </c:dLbls>
        <c:gapWidth val="150"/>
        <c:axId val="184627968"/>
        <c:axId val="184629504"/>
      </c:barChart>
      <c:catAx>
        <c:axId val="184627968"/>
        <c:scaling>
          <c:orientation val="minMax"/>
        </c:scaling>
        <c:delete val="0"/>
        <c:axPos val="b"/>
        <c:numFmt formatCode="General" sourceLinked="0"/>
        <c:majorTickMark val="out"/>
        <c:minorTickMark val="none"/>
        <c:tickLblPos val="nextTo"/>
        <c:crossAx val="184629504"/>
        <c:crosses val="autoZero"/>
        <c:auto val="1"/>
        <c:lblAlgn val="ctr"/>
        <c:lblOffset val="100"/>
        <c:noMultiLvlLbl val="0"/>
      </c:catAx>
      <c:valAx>
        <c:axId val="184629504"/>
        <c:scaling>
          <c:orientation val="minMax"/>
        </c:scaling>
        <c:delete val="0"/>
        <c:axPos val="l"/>
        <c:majorGridlines/>
        <c:numFmt formatCode="#,##0" sourceLinked="1"/>
        <c:majorTickMark val="out"/>
        <c:minorTickMark val="none"/>
        <c:tickLblPos val="nextTo"/>
        <c:crossAx val="184627968"/>
        <c:crosses val="autoZero"/>
        <c:crossBetween val="between"/>
        <c:dispUnits>
          <c:builtInUnit val="millions"/>
        </c:dispUnits>
      </c:valAx>
    </c:plotArea>
    <c:legend>
      <c:legendPos val="b"/>
      <c:overlay val="0"/>
    </c:legend>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'Ş6.4'!$A$18</c:f>
              <c:strCache>
                <c:ptCount val="1"/>
                <c:pt idx="0">
                  <c:v>Positive Imbalances</c:v>
                </c:pt>
              </c:strCache>
            </c:strRef>
          </c:tx>
          <c:marker>
            <c:symbol val="none"/>
          </c:marker>
          <c:cat>
            <c:strRef>
              <c:f>'Ş6.4'!$B$17:$M$17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'Ş6.4'!$B$18:$M$18</c:f>
              <c:numCache>
                <c:formatCode>#,##0.00</c:formatCode>
                <c:ptCount val="12"/>
                <c:pt idx="0">
                  <c:v>67000820.150000006</c:v>
                </c:pt>
                <c:pt idx="1">
                  <c:v>100302618.72999997</c:v>
                </c:pt>
                <c:pt idx="2">
                  <c:v>93270241.699999988</c:v>
                </c:pt>
                <c:pt idx="3">
                  <c:v>75846463.289999977</c:v>
                </c:pt>
                <c:pt idx="4">
                  <c:v>54444580.429999992</c:v>
                </c:pt>
                <c:pt idx="5">
                  <c:v>52042125.409999996</c:v>
                </c:pt>
                <c:pt idx="6">
                  <c:v>35284541.640000001</c:v>
                </c:pt>
                <c:pt idx="7">
                  <c:v>65266656.949999996</c:v>
                </c:pt>
                <c:pt idx="8">
                  <c:v>61515103.279999994</c:v>
                </c:pt>
                <c:pt idx="9">
                  <c:v>77837049.960000008</c:v>
                </c:pt>
                <c:pt idx="10">
                  <c:v>78783887.619999975</c:v>
                </c:pt>
                <c:pt idx="11">
                  <c:v>96215760.999999985</c:v>
                </c:pt>
              </c:numCache>
            </c:numRef>
          </c:val>
          <c:smooth val="0"/>
          <c:extLst>
            <c:ext xmlns:c16="http://schemas.microsoft.com/office/drawing/2014/chart" uri="{C3380CC4-5D6E-409C-BE32-E72D297353CC}">
              <c16:uniqueId val="{00000000-98D0-45D5-9E8C-AA9988DC2437}"/>
            </c:ext>
          </c:extLst>
        </c:ser>
        <c:ser>
          <c:idx val="1"/>
          <c:order val="1"/>
          <c:tx>
            <c:strRef>
              <c:f>'Ş6.4'!$A$19</c:f>
              <c:strCache>
                <c:ptCount val="1"/>
                <c:pt idx="0">
                  <c:v>Negative Imbalances</c:v>
                </c:pt>
              </c:strCache>
            </c:strRef>
          </c:tx>
          <c:marker>
            <c:symbol val="none"/>
          </c:marker>
          <c:cat>
            <c:strRef>
              <c:f>'Ş6.4'!$B$17:$M$17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'Ş6.4'!$B$19:$M$19</c:f>
              <c:numCache>
                <c:formatCode>#,##0.00</c:formatCode>
                <c:ptCount val="12"/>
                <c:pt idx="0">
                  <c:v>320249974.28999996</c:v>
                </c:pt>
                <c:pt idx="1">
                  <c:v>238226868.59</c:v>
                </c:pt>
                <c:pt idx="2">
                  <c:v>143415121.77000001</c:v>
                </c:pt>
                <c:pt idx="3">
                  <c:v>133890148.89000002</c:v>
                </c:pt>
                <c:pt idx="4">
                  <c:v>95057503.769999966</c:v>
                </c:pt>
                <c:pt idx="5">
                  <c:v>106064418.16999999</c:v>
                </c:pt>
                <c:pt idx="6">
                  <c:v>83016551.530000016</c:v>
                </c:pt>
                <c:pt idx="7">
                  <c:v>57233370.889999986</c:v>
                </c:pt>
                <c:pt idx="8">
                  <c:v>183612286.11999992</c:v>
                </c:pt>
                <c:pt idx="9">
                  <c:v>178614075.00999999</c:v>
                </c:pt>
                <c:pt idx="10">
                  <c:v>222167056.21000007</c:v>
                </c:pt>
                <c:pt idx="11">
                  <c:v>198177290.61000004</c:v>
                </c:pt>
              </c:numCache>
            </c:numRef>
          </c:val>
          <c:smooth val="0"/>
          <c:extLst>
            <c:ext xmlns:c16="http://schemas.microsoft.com/office/drawing/2014/chart" uri="{C3380CC4-5D6E-409C-BE32-E72D297353CC}">
              <c16:uniqueId val="{00000001-98D0-45D5-9E8C-AA9988DC2437}"/>
            </c:ext>
          </c:extLst>
        </c:ser>
        <c:ser>
          <c:idx val="2"/>
          <c:order val="2"/>
          <c:tx>
            <c:strRef>
              <c:f>'Ş6.4'!$A$20</c:f>
              <c:strCache>
                <c:ptCount val="1"/>
                <c:pt idx="0">
                  <c:v>Net Imbalance Amount</c:v>
                </c:pt>
              </c:strCache>
            </c:strRef>
          </c:tx>
          <c:marker>
            <c:symbol val="none"/>
          </c:marker>
          <c:cat>
            <c:strRef>
              <c:f>'Ş6.4'!$B$17:$M$17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'Ş6.4'!$B$20:$M$20</c:f>
              <c:numCache>
                <c:formatCode>#,##0.00</c:formatCode>
                <c:ptCount val="12"/>
                <c:pt idx="0">
                  <c:v>253249154.13999996</c:v>
                </c:pt>
                <c:pt idx="1">
                  <c:v>137924249.86000001</c:v>
                </c:pt>
                <c:pt idx="2">
                  <c:v>50144880.070000023</c:v>
                </c:pt>
                <c:pt idx="3">
                  <c:v>58043685.600000039</c:v>
                </c:pt>
                <c:pt idx="4">
                  <c:v>40612923.339999974</c:v>
                </c:pt>
                <c:pt idx="5">
                  <c:v>54022292.75999999</c:v>
                </c:pt>
                <c:pt idx="6">
                  <c:v>47732009.890000015</c:v>
                </c:pt>
                <c:pt idx="7">
                  <c:v>-8033286.0600000098</c:v>
                </c:pt>
                <c:pt idx="8">
                  <c:v>122097182.83999991</c:v>
                </c:pt>
                <c:pt idx="9">
                  <c:v>100777025.04999998</c:v>
                </c:pt>
                <c:pt idx="10">
                  <c:v>143383168.59000009</c:v>
                </c:pt>
                <c:pt idx="11">
                  <c:v>101961529.61000006</c:v>
                </c:pt>
              </c:numCache>
            </c:numRef>
          </c:val>
          <c:smooth val="0"/>
          <c:extLst>
            <c:ext xmlns:c16="http://schemas.microsoft.com/office/drawing/2014/chart" uri="{C3380CC4-5D6E-409C-BE32-E72D297353CC}">
              <c16:uniqueId val="{00000002-98D0-45D5-9E8C-AA9988DC2437}"/>
            </c:ext>
          </c:extLst>
        </c:ser>
        <c:dLbls>
          <c:showLegendKey val="0"/>
          <c:showVal val="0"/>
          <c:showCatName val="0"/>
          <c:showSerName val="0"/>
          <c:showPercent val="0"/>
          <c:showBubbleSize val="0"/>
        </c:dLbls>
        <c:smooth val="0"/>
        <c:axId val="184665216"/>
        <c:axId val="184666752"/>
      </c:lineChart>
      <c:catAx>
        <c:axId val="184665216"/>
        <c:scaling>
          <c:orientation val="minMax"/>
        </c:scaling>
        <c:delete val="0"/>
        <c:axPos val="b"/>
        <c:numFmt formatCode="General" sourceLinked="0"/>
        <c:majorTickMark val="out"/>
        <c:minorTickMark val="none"/>
        <c:tickLblPos val="nextTo"/>
        <c:crossAx val="184666752"/>
        <c:crosses val="autoZero"/>
        <c:auto val="1"/>
        <c:lblAlgn val="ctr"/>
        <c:lblOffset val="100"/>
        <c:noMultiLvlLbl val="0"/>
      </c:catAx>
      <c:valAx>
        <c:axId val="184666752"/>
        <c:scaling>
          <c:orientation val="minMax"/>
        </c:scaling>
        <c:delete val="0"/>
        <c:axPos val="l"/>
        <c:majorGridlines>
          <c:spPr>
            <a:ln>
              <a:noFill/>
            </a:ln>
          </c:spPr>
        </c:majorGridlines>
        <c:numFmt formatCode="#,##0" sourceLinked="0"/>
        <c:majorTickMark val="out"/>
        <c:minorTickMark val="none"/>
        <c:tickLblPos val="nextTo"/>
        <c:crossAx val="184665216"/>
        <c:crosses val="autoZero"/>
        <c:crossBetween val="between"/>
        <c:dispUnits>
          <c:builtInUnit val="millions"/>
        </c:dispUnits>
      </c:valAx>
    </c:plotArea>
    <c:legend>
      <c:legendPos val="b"/>
      <c:overlay val="0"/>
    </c:legend>
    <c:plotVisOnly val="1"/>
    <c:dispBlanksAs val="gap"/>
    <c:showDLblsOverMax val="0"/>
  </c:chart>
  <c:spPr>
    <a:ln>
      <a:noFill/>
    </a:ln>
  </c:sp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029050208215891"/>
          <c:y val="3.8231817097243007E-2"/>
          <c:w val="0.8266148096961321"/>
          <c:h val="0.79257201579141445"/>
        </c:manualLayout>
      </c:layout>
      <c:lineChart>
        <c:grouping val="standard"/>
        <c:varyColors val="0"/>
        <c:ser>
          <c:idx val="0"/>
          <c:order val="0"/>
          <c:tx>
            <c:strRef>
              <c:f>'Ş6.5'!$A$15</c:f>
              <c:strCache>
                <c:ptCount val="1"/>
                <c:pt idx="0">
                  <c:v>End-of-day trade</c:v>
                </c:pt>
              </c:strCache>
            </c:strRef>
          </c:tx>
          <c:marker>
            <c:symbol val="none"/>
          </c:marker>
          <c:cat>
            <c:strRef>
              <c:f>'Ş6.5'!$B$14:$M$14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'Ş6.5'!$B$15:$M$15</c:f>
              <c:numCache>
                <c:formatCode>#,##0.00</c:formatCode>
                <c:ptCount val="12"/>
                <c:pt idx="0">
                  <c:v>201730506.69</c:v>
                </c:pt>
                <c:pt idx="1">
                  <c:v>201075184.23000011</c:v>
                </c:pt>
                <c:pt idx="2">
                  <c:v>97940912.75</c:v>
                </c:pt>
                <c:pt idx="3">
                  <c:v>53447218.559999987</c:v>
                </c:pt>
                <c:pt idx="4">
                  <c:v>33120090.450000007</c:v>
                </c:pt>
                <c:pt idx="5">
                  <c:v>27521085.889999997</c:v>
                </c:pt>
                <c:pt idx="6">
                  <c:v>36129761.010000005</c:v>
                </c:pt>
                <c:pt idx="7">
                  <c:v>24932282.429999996</c:v>
                </c:pt>
                <c:pt idx="8">
                  <c:v>29429385.950000007</c:v>
                </c:pt>
                <c:pt idx="9">
                  <c:v>35623160.570000008</c:v>
                </c:pt>
                <c:pt idx="10">
                  <c:v>66378844.859999977</c:v>
                </c:pt>
                <c:pt idx="11">
                  <c:v>68425017.690000013</c:v>
                </c:pt>
              </c:numCache>
            </c:numRef>
          </c:val>
          <c:smooth val="0"/>
          <c:extLst>
            <c:ext xmlns:c16="http://schemas.microsoft.com/office/drawing/2014/chart" uri="{C3380CC4-5D6E-409C-BE32-E72D297353CC}">
              <c16:uniqueId val="{00000000-DAE3-41DA-9F2B-14D30AA32D26}"/>
            </c:ext>
          </c:extLst>
        </c:ser>
        <c:dLbls>
          <c:showLegendKey val="0"/>
          <c:showVal val="0"/>
          <c:showCatName val="0"/>
          <c:showSerName val="0"/>
          <c:showPercent val="0"/>
          <c:showBubbleSize val="0"/>
        </c:dLbls>
        <c:smooth val="0"/>
        <c:axId val="185756672"/>
        <c:axId val="189207296"/>
      </c:lineChart>
      <c:catAx>
        <c:axId val="185756672"/>
        <c:scaling>
          <c:orientation val="minMax"/>
        </c:scaling>
        <c:delete val="0"/>
        <c:axPos val="b"/>
        <c:numFmt formatCode="General" sourceLinked="0"/>
        <c:majorTickMark val="out"/>
        <c:minorTickMark val="none"/>
        <c:tickLblPos val="nextTo"/>
        <c:crossAx val="189207296"/>
        <c:crosses val="autoZero"/>
        <c:auto val="1"/>
        <c:lblAlgn val="ctr"/>
        <c:lblOffset val="100"/>
        <c:tickMarkSkip val="68"/>
        <c:noMultiLvlLbl val="0"/>
      </c:catAx>
      <c:valAx>
        <c:axId val="189207296"/>
        <c:scaling>
          <c:orientation val="minMax"/>
        </c:scaling>
        <c:delete val="0"/>
        <c:axPos val="l"/>
        <c:majorGridlines>
          <c:spPr>
            <a:ln>
              <a:noFill/>
            </a:ln>
          </c:spPr>
        </c:majorGridlines>
        <c:numFmt formatCode="#,##0" sourceLinked="0"/>
        <c:majorTickMark val="out"/>
        <c:minorTickMark val="none"/>
        <c:tickLblPos val="nextTo"/>
        <c:crossAx val="185756672"/>
        <c:crosses val="autoZero"/>
        <c:crossBetween val="between"/>
        <c:dispUnits>
          <c:builtInUnit val="millions"/>
        </c:dispUnits>
      </c:valAx>
    </c:plotArea>
    <c:legend>
      <c:legendPos val="b"/>
      <c:layout>
        <c:manualLayout>
          <c:xMode val="edge"/>
          <c:yMode val="edge"/>
          <c:x val="0.61008082777337236"/>
          <c:y val="0.5155714319749366"/>
          <c:w val="0.23739660829759976"/>
          <c:h val="6.8392259401765396E-2"/>
        </c:manualLayout>
      </c:layout>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8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7EC-4BD6-9C7D-9F58AFB7294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7EC-4BD6-9C7D-9F58AFB72940}"/>
              </c:ext>
            </c:extLst>
          </c:dPt>
          <c:dLbls>
            <c:dLbl>
              <c:idx val="0"/>
              <c:layout>
                <c:manualLayout>
                  <c:x val="-0.20098353645499251"/>
                  <c:y val="2.5083612040133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7EC-4BD6-9C7D-9F58AFB7294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7EC-4BD6-9C7D-9F58AFB7294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'7.Dağıtım'!$G$165:$H$165</c:f>
              <c:strCache>
                <c:ptCount val="2"/>
                <c:pt idx="0">
                  <c:v>Number of Subscribers</c:v>
                </c:pt>
                <c:pt idx="1">
                  <c:v>Number of Eligible Consumers</c:v>
                </c:pt>
              </c:strCache>
            </c:strRef>
          </c:cat>
          <c:val>
            <c:numRef>
              <c:f>'7.Dağıtım'!$G$166:$H$166</c:f>
              <c:numCache>
                <c:formatCode>#,##0</c:formatCode>
                <c:ptCount val="2"/>
                <c:pt idx="0">
                  <c:v>13572231</c:v>
                </c:pt>
                <c:pt idx="1">
                  <c:v>551988</c:v>
                </c:pt>
              </c:numCache>
            </c:numRef>
          </c:val>
          <c:extLst>
            <c:ext xmlns:c16="http://schemas.microsoft.com/office/drawing/2014/chart" uri="{C3380CC4-5D6E-409C-BE32-E72D297353CC}">
              <c16:uniqueId val="{00000004-B7EC-4BD6-9C7D-9F58AFB7294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'7.Dağıtım_2'!$A$7</c:f>
              <c:strCache>
                <c:ptCount val="1"/>
                <c:pt idx="0">
                  <c:v>Abonelerin Tüketimi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'7.Dağıtım_2'!$B$6:$M$6</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'7.Dağıtım_2'!$B$7:$M$7</c:f>
              <c:numCache>
                <c:formatCode>#,##0.00</c:formatCode>
                <c:ptCount val="12"/>
                <c:pt idx="0">
                  <c:v>2936.9920562128405</c:v>
                </c:pt>
                <c:pt idx="1">
                  <c:v>2307.5351049521701</c:v>
                </c:pt>
                <c:pt idx="2">
                  <c:v>1825.41010317429</c:v>
                </c:pt>
                <c:pt idx="3">
                  <c:v>1177.6585734073099</c:v>
                </c:pt>
                <c:pt idx="4">
                  <c:v>544.29338690561019</c:v>
                </c:pt>
                <c:pt idx="5">
                  <c:v>242.81941062673005</c:v>
                </c:pt>
                <c:pt idx="6">
                  <c:v>209.97163056656996</c:v>
                </c:pt>
                <c:pt idx="7">
                  <c:v>189.69616722008004</c:v>
                </c:pt>
                <c:pt idx="8">
                  <c:v>219.7993488552201</c:v>
                </c:pt>
                <c:pt idx="9">
                  <c:v>488.26137191785995</c:v>
                </c:pt>
                <c:pt idx="10">
                  <c:v>1152.17969927131</c:v>
                </c:pt>
                <c:pt idx="11">
                  <c:v>1787.0553140947411</c:v>
                </c:pt>
              </c:numCache>
            </c:numRef>
          </c:val>
          <c:extLst>
            <c:ext xmlns:c16="http://schemas.microsoft.com/office/drawing/2014/chart" uri="{C3380CC4-5D6E-409C-BE32-E72D297353CC}">
              <c16:uniqueId val="{00000000-03A2-4849-8D88-27978D1A926A}"/>
            </c:ext>
          </c:extLst>
        </c:ser>
        <c:dLbls>
          <c:showLegendKey val="0"/>
          <c:showVal val="0"/>
          <c:showCatName val="0"/>
          <c:showSerName val="0"/>
          <c:showPercent val="0"/>
          <c:showBubbleSize val="0"/>
        </c:dLbls>
        <c:gapWidth val="100"/>
        <c:overlap val="-24"/>
        <c:axId val="189602432"/>
        <c:axId val="189608320"/>
      </c:barChart>
      <c:catAx>
        <c:axId val="189602432"/>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9608320"/>
        <c:crosses val="autoZero"/>
        <c:auto val="1"/>
        <c:lblAlgn val="ctr"/>
        <c:lblOffset val="100"/>
        <c:noMultiLvlLbl val="0"/>
      </c:catAx>
      <c:valAx>
        <c:axId val="189608320"/>
        <c:scaling>
          <c:orientation val="minMax"/>
          <c:max val="3000"/>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9602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654705607529885E-2"/>
          <c:y val="0.11575131886718694"/>
          <c:w val="0.83254973012599187"/>
          <c:h val="0.7848824082663201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437-415D-9603-3E806574A6F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437-415D-9603-3E806574A6F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437-415D-9603-3E806574A6F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437-415D-9603-3E806574A6F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437-415D-9603-3E806574A6F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437-415D-9603-3E806574A6FE}"/>
              </c:ext>
            </c:extLst>
          </c:dPt>
          <c:dLbls>
            <c:dLbl>
              <c:idx val="0"/>
              <c:layout>
                <c:manualLayout>
                  <c:x val="-0.13084110009875632"/>
                  <c:y val="-4.836758757199280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37-415D-9603-3E806574A6F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C437-415D-9603-3E806574A6F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C437-415D-9603-3E806574A6FE}"/>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C437-415D-9603-3E806574A6F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C437-415D-9603-3E806574A6FE}"/>
                </c:ext>
              </c:extLst>
            </c:dLbl>
            <c:dLbl>
              <c:idx val="5"/>
              <c:layout>
                <c:manualLayout>
                  <c:x val="7.0612657196154213E-2"/>
                  <c:y val="2.257154086692985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437-415D-9603-3E806574A6F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'7.Dağıtım_2'!$B$50:$B$55</c:f>
              <c:strCache>
                <c:ptCount val="6"/>
                <c:pt idx="0">
                  <c:v>Others</c:v>
                </c:pt>
                <c:pt idx="1">
                  <c:v>Combi and Oven</c:v>
                </c:pt>
                <c:pt idx="2">
                  <c:v>Central Heating</c:v>
                </c:pt>
                <c:pt idx="3">
                  <c:v>Oven</c:v>
                </c:pt>
                <c:pt idx="4">
                  <c:v>Waterheater and Oven</c:v>
                </c:pt>
                <c:pt idx="5">
                  <c:v>Waterheater, Stove and Oven</c:v>
                </c:pt>
              </c:strCache>
            </c:strRef>
          </c:cat>
          <c:val>
            <c:numRef>
              <c:f>'7.Dağıtım_2'!$C$50:$C$55</c:f>
              <c:numCache>
                <c:formatCode>#,##0</c:formatCode>
                <c:ptCount val="6"/>
                <c:pt idx="0">
                  <c:v>300739</c:v>
                </c:pt>
                <c:pt idx="1">
                  <c:v>10877336</c:v>
                </c:pt>
                <c:pt idx="2">
                  <c:v>73963</c:v>
                </c:pt>
                <c:pt idx="3">
                  <c:v>976260</c:v>
                </c:pt>
                <c:pt idx="4">
                  <c:v>954733</c:v>
                </c:pt>
                <c:pt idx="5">
                  <c:v>389200</c:v>
                </c:pt>
              </c:numCache>
            </c:numRef>
          </c:val>
          <c:extLst>
            <c:ext xmlns:c16="http://schemas.microsoft.com/office/drawing/2014/chart" uri="{C3380CC4-5D6E-409C-BE32-E72D297353CC}">
              <c16:uniqueId val="{0000000C-C437-415D-9603-3E806574A6F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98A-44AB-8474-B56607C08BB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98A-44AB-8474-B56607C08BB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98A-44AB-8474-B56607C08BB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98A-44AB-8474-B56607C08BB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98A-44AB-8474-B56607C08BB0}"/>
              </c:ext>
            </c:extLst>
          </c:dPt>
          <c:dLbls>
            <c:dLbl>
              <c:idx val="0"/>
              <c:layout>
                <c:manualLayout>
                  <c:x val="0.1333333333333333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98A-44AB-8474-B56607C08BB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98A-44AB-8474-B56607C08BB0}"/>
                </c:ext>
              </c:extLst>
            </c:dLbl>
            <c:dLbl>
              <c:idx val="2"/>
              <c:layout>
                <c:manualLayout>
                  <c:x val="-8.8888888888888906E-2"/>
                  <c:y val="2.124833701089437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98A-44AB-8474-B56607C08BB0}"/>
                </c:ext>
              </c:extLst>
            </c:dLbl>
            <c:dLbl>
              <c:idx val="3"/>
              <c:layout>
                <c:manualLayout>
                  <c:x val="-3.8888888888888917E-2"/>
                  <c:y val="3.54138950181572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98A-44AB-8474-B56607C08BB0}"/>
                </c:ext>
              </c:extLst>
            </c:dLbl>
            <c:dLbl>
              <c:idx val="4"/>
              <c:layout>
                <c:manualLayout>
                  <c:x val="5.8333333333333334E-2"/>
                  <c:y val="-2.124833701089438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98A-44AB-8474-B56607C08BB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'7.Dağıtım_2'!$B$83:$B$87</c:f>
              <c:strCache>
                <c:ptCount val="5"/>
                <c:pt idx="0">
                  <c:v>Others</c:v>
                </c:pt>
                <c:pt idx="1">
                  <c:v>Not Paying Invoice Amount on Time</c:v>
                </c:pt>
                <c:pt idx="2">
                  <c:v>Illegal and Irregular Usage of Natural Gas</c:v>
                </c:pt>
                <c:pt idx="3">
                  <c:v>Court or Board Decision</c:v>
                </c:pt>
                <c:pt idx="4">
                  <c:v>Application of Consumers</c:v>
                </c:pt>
              </c:strCache>
            </c:strRef>
          </c:cat>
          <c:val>
            <c:numRef>
              <c:f>'7.Dağıtım_2'!$C$83:$C$87</c:f>
              <c:numCache>
                <c:formatCode>#,##0.00</c:formatCode>
                <c:ptCount val="5"/>
                <c:pt idx="0">
                  <c:v>21287</c:v>
                </c:pt>
                <c:pt idx="1">
                  <c:v>1505761</c:v>
                </c:pt>
                <c:pt idx="2">
                  <c:v>251375</c:v>
                </c:pt>
                <c:pt idx="3">
                  <c:v>122</c:v>
                </c:pt>
                <c:pt idx="4">
                  <c:v>76871</c:v>
                </c:pt>
              </c:numCache>
            </c:numRef>
          </c:val>
          <c:extLst>
            <c:ext xmlns:c16="http://schemas.microsoft.com/office/drawing/2014/chart" uri="{C3380CC4-5D6E-409C-BE32-E72D297353CC}">
              <c16:uniqueId val="{0000000A-A98A-44AB-8474-B56607C08BB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01920269908532E-2"/>
          <c:y val="7.6948061644001198E-2"/>
          <c:w val="0.85575719006900919"/>
          <c:h val="0.8208194266487864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A0A-45EC-8680-2113D0E076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A0A-45EC-8680-2113D0E076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A0A-45EC-8680-2113D0E076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A0A-45EC-8680-2113D0E076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A0A-45EC-8680-2113D0E076F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A0A-45EC-8680-2113D0E076F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A0A-45EC-8680-2113D0E076F1}"/>
              </c:ext>
            </c:extLst>
          </c:dPt>
          <c:dLbls>
            <c:dLbl>
              <c:idx val="0"/>
              <c:layout>
                <c:manualLayout>
                  <c:x val="0.29078469104126559"/>
                  <c:y val="2.16723857684666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A0A-45EC-8680-2113D0E076F1}"/>
                </c:ext>
              </c:extLst>
            </c:dLbl>
            <c:dLbl>
              <c:idx val="1"/>
              <c:layout>
                <c:manualLayout>
                  <c:x val="0"/>
                  <c:y val="0.4478959725483112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A0A-45EC-8680-2113D0E076F1}"/>
                </c:ext>
              </c:extLst>
            </c:dLbl>
            <c:dLbl>
              <c:idx val="2"/>
              <c:layout>
                <c:manualLayout>
                  <c:x val="0.1774641864443019"/>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A0A-45EC-8680-2113D0E076F1}"/>
                </c:ext>
              </c:extLst>
            </c:dLbl>
            <c:dLbl>
              <c:idx val="3"/>
              <c:layout>
                <c:manualLayout>
                  <c:x val="6.4143681847338055E-2"/>
                  <c:y val="0.122810186021311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A0A-45EC-8680-2113D0E076F1}"/>
                </c:ext>
              </c:extLst>
            </c:dLbl>
            <c:dLbl>
              <c:idx val="4"/>
              <c:layout>
                <c:manualLayout>
                  <c:x val="-2.3519350010690613E-2"/>
                  <c:y val="-5.77930287159112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A0A-45EC-8680-2113D0E076F1}"/>
                </c:ext>
              </c:extLst>
            </c:dLbl>
            <c:dLbl>
              <c:idx val="5"/>
              <c:layout>
                <c:manualLayout>
                  <c:x val="0"/>
                  <c:y val="7.58533501896333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A0A-45EC-8680-2113D0E076F1}"/>
                </c:ext>
              </c:extLst>
            </c:dLbl>
            <c:dLbl>
              <c:idx val="6"/>
              <c:layout>
                <c:manualLayout>
                  <c:x val="-0.19670729099850329"/>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A0A-45EC-8680-2113D0E076F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'7.Dağıtım_2'!$A$131:$A$137</c:f>
              <c:strCache>
                <c:ptCount val="7"/>
                <c:pt idx="0">
                  <c:v>Complaints Related with Subscription</c:v>
                </c:pt>
                <c:pt idx="1">
                  <c:v>Other Complaints</c:v>
                </c:pt>
                <c:pt idx="2">
                  <c:v>Complaints About Billing</c:v>
                </c:pt>
                <c:pt idx="3">
                  <c:v>Complaints Related with Prices/Tariffs</c:v>
                </c:pt>
                <c:pt idx="4">
                  <c:v>Complaints About Customer Service</c:v>
                </c:pt>
                <c:pt idx="5">
                  <c:v>Complaints About Meters</c:v>
                </c:pt>
                <c:pt idx="6">
                  <c:v>Complaints About Certificate Owners</c:v>
                </c:pt>
              </c:strCache>
            </c:strRef>
          </c:cat>
          <c:val>
            <c:numRef>
              <c:f>'7.Dağıtım_2'!$B$131:$B$137</c:f>
              <c:numCache>
                <c:formatCode>#,##0</c:formatCode>
                <c:ptCount val="7"/>
                <c:pt idx="0">
                  <c:v>5820</c:v>
                </c:pt>
                <c:pt idx="1">
                  <c:v>287772</c:v>
                </c:pt>
                <c:pt idx="2">
                  <c:v>78811</c:v>
                </c:pt>
                <c:pt idx="3">
                  <c:v>5967</c:v>
                </c:pt>
                <c:pt idx="4">
                  <c:v>10274</c:v>
                </c:pt>
                <c:pt idx="5">
                  <c:v>222148</c:v>
                </c:pt>
                <c:pt idx="6">
                  <c:v>3226</c:v>
                </c:pt>
              </c:numCache>
            </c:numRef>
          </c:val>
          <c:extLst>
            <c:ext xmlns:c16="http://schemas.microsoft.com/office/drawing/2014/chart" uri="{C3380CC4-5D6E-409C-BE32-E72D297353CC}">
              <c16:uniqueId val="{0000000E-8A0A-45EC-8680-2113D0E076F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29C-4432-AFBE-03A99AF59B9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29C-4432-AFBE-03A99AF59B9C}"/>
              </c:ext>
            </c:extLst>
          </c:dPt>
          <c:dLbls>
            <c:dLbl>
              <c:idx val="0"/>
              <c:layout>
                <c:manualLayout>
                  <c:x val="9.4077400042762452E-2"/>
                  <c:y val="-3.078953155926976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29C-4432-AFBE-03A99AF59B9C}"/>
                </c:ext>
              </c:extLst>
            </c:dLbl>
            <c:dLbl>
              <c:idx val="1"/>
              <c:layout>
                <c:manualLayout>
                  <c:x val="-0.13296398891966763"/>
                  <c:y val="4.938271604938271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29C-4432-AFBE-03A99AF59B9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'7.Dağıtım_2'!$A$172:$A$173</c:f>
              <c:strCache>
                <c:ptCount val="2"/>
                <c:pt idx="0">
                  <c:v>Number of Customers Whose Objections were Accepted</c:v>
                </c:pt>
                <c:pt idx="1">
                  <c:v>Number of Customers Whose Objections were Refused</c:v>
                </c:pt>
              </c:strCache>
            </c:strRef>
          </c:cat>
          <c:val>
            <c:numRef>
              <c:f>'7.Dağıtım_2'!$B$172:$B$173</c:f>
              <c:numCache>
                <c:formatCode>#,##0.00</c:formatCode>
                <c:ptCount val="2"/>
                <c:pt idx="0">
                  <c:v>64340</c:v>
                </c:pt>
                <c:pt idx="1">
                  <c:v>6454</c:v>
                </c:pt>
              </c:numCache>
            </c:numRef>
          </c:val>
          <c:extLst>
            <c:ext xmlns:c16="http://schemas.microsoft.com/office/drawing/2014/chart" uri="{C3380CC4-5D6E-409C-BE32-E72D297353CC}">
              <c16:uniqueId val="{00000004-D29C-4432-AFBE-03A99AF59B9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FD4-459F-B0FD-A80C0DD63A0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FD4-459F-B0FD-A80C0DD63A0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FD4-459F-B0FD-A80C0DD63A0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FD4-459F-B0FD-A80C0DD63A0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FD4-459F-B0FD-A80C0DD63A0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FD4-459F-B0FD-A80C0DD63A0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FD4-459F-B0FD-A80C0DD63A03}"/>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EFD4-459F-B0FD-A80C0DD63A03}"/>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EFD4-459F-B0FD-A80C0DD63A03}"/>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EFD4-459F-B0FD-A80C0DD63A0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'8.Tüketim_2'!$A$72:$A$76</c:f>
              <c:strCache>
                <c:ptCount val="5"/>
                <c:pt idx="0">
                  <c:v>Households</c:v>
                </c:pt>
                <c:pt idx="1">
                  <c:v>Electricity Generation</c:v>
                </c:pt>
                <c:pt idx="2">
                  <c:v>Government Offices and Business</c:v>
                </c:pt>
                <c:pt idx="3">
                  <c:v>Industry</c:v>
                </c:pt>
                <c:pt idx="4">
                  <c:v>Others</c:v>
                </c:pt>
              </c:strCache>
            </c:strRef>
          </c:cat>
          <c:val>
            <c:numRef>
              <c:f>'8.Tüketim_2'!$B$72:$B$76</c:f>
              <c:numCache>
                <c:formatCode>#,##0.00</c:formatCode>
                <c:ptCount val="5"/>
                <c:pt idx="0">
                  <c:v>13514.9377862407</c:v>
                </c:pt>
                <c:pt idx="1">
                  <c:v>20536.524361685304</c:v>
                </c:pt>
                <c:pt idx="2">
                  <c:v>3725.7598594013903</c:v>
                </c:pt>
                <c:pt idx="3">
                  <c:v>13372.127460173439</c:v>
                </c:pt>
                <c:pt idx="4">
                  <c:v>2707.7874515002768</c:v>
                </c:pt>
              </c:numCache>
            </c:numRef>
          </c:val>
          <c:extLst>
            <c:ext xmlns:c16="http://schemas.microsoft.com/office/drawing/2014/chart" uri="{C3380CC4-5D6E-409C-BE32-E72D297353CC}">
              <c16:uniqueId val="{0000000A-EFD4-459F-B0FD-A80C0DD63A0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'8.Tüketim_2'!$B$81</c:f>
              <c:strCache>
                <c:ptCount val="1"/>
                <c:pt idx="0">
                  <c:v>2014</c:v>
                </c:pt>
              </c:strCache>
            </c:strRef>
          </c:tx>
          <c:spPr>
            <a:solidFill>
              <a:schemeClr val="accent1"/>
            </a:solidFill>
            <a:ln>
              <a:noFill/>
            </a:ln>
            <a:effectLst/>
          </c:spPr>
          <c:invertIfNegative val="0"/>
          <c:cat>
            <c:strRef>
              <c:f>'8.Tüketim_2'!$A$82:$A$86</c:f>
              <c:strCache>
                <c:ptCount val="5"/>
                <c:pt idx="0">
                  <c:v>Electricity Generation</c:v>
                </c:pt>
                <c:pt idx="1">
                  <c:v>Households</c:v>
                </c:pt>
                <c:pt idx="2">
                  <c:v>Industry</c:v>
                </c:pt>
                <c:pt idx="3">
                  <c:v>Government Offices and Business</c:v>
                </c:pt>
                <c:pt idx="4">
                  <c:v>Others</c:v>
                </c:pt>
              </c:strCache>
            </c:strRef>
          </c:cat>
          <c:val>
            <c:numRef>
              <c:f>'8.Tüketim_2'!$B$82:$B$86</c:f>
              <c:numCache>
                <c:formatCode>#,##0.00</c:formatCode>
                <c:ptCount val="5"/>
                <c:pt idx="0">
                  <c:v>23441.97</c:v>
                </c:pt>
                <c:pt idx="1">
                  <c:v>9304.42</c:v>
                </c:pt>
                <c:pt idx="2">
                  <c:v>12375.53</c:v>
                </c:pt>
                <c:pt idx="3">
                  <c:v>2836.14</c:v>
                </c:pt>
                <c:pt idx="4">
                  <c:v>759.12</c:v>
                </c:pt>
              </c:numCache>
            </c:numRef>
          </c:val>
          <c:extLst>
            <c:ext xmlns:c16="http://schemas.microsoft.com/office/drawing/2014/chart" uri="{C3380CC4-5D6E-409C-BE32-E72D297353CC}">
              <c16:uniqueId val="{00000000-86B5-4B3F-883B-19B62DB76B28}"/>
            </c:ext>
          </c:extLst>
        </c:ser>
        <c:ser>
          <c:idx val="1"/>
          <c:order val="1"/>
          <c:tx>
            <c:strRef>
              <c:f>'8.Tüketim_2'!$C$81</c:f>
              <c:strCache>
                <c:ptCount val="1"/>
                <c:pt idx="0">
                  <c:v>2015</c:v>
                </c:pt>
              </c:strCache>
            </c:strRef>
          </c:tx>
          <c:spPr>
            <a:solidFill>
              <a:schemeClr val="accent2"/>
            </a:solidFill>
            <a:ln>
              <a:noFill/>
            </a:ln>
            <a:effectLst/>
          </c:spPr>
          <c:invertIfNegative val="0"/>
          <c:cat>
            <c:strRef>
              <c:f>'8.Tüketim_2'!$A$82:$A$86</c:f>
              <c:strCache>
                <c:ptCount val="5"/>
                <c:pt idx="0">
                  <c:v>Electricity Generation</c:v>
                </c:pt>
                <c:pt idx="1">
                  <c:v>Households</c:v>
                </c:pt>
                <c:pt idx="2">
                  <c:v>Industry</c:v>
                </c:pt>
                <c:pt idx="3">
                  <c:v>Government Offices and Business</c:v>
                </c:pt>
                <c:pt idx="4">
                  <c:v>Others</c:v>
                </c:pt>
              </c:strCache>
            </c:strRef>
          </c:cat>
          <c:val>
            <c:numRef>
              <c:f>'8.Tüketim_2'!$C$82:$C$86</c:f>
              <c:numCache>
                <c:formatCode>#,##0.00</c:formatCode>
                <c:ptCount val="5"/>
                <c:pt idx="0">
                  <c:v>19010.669999999998</c:v>
                </c:pt>
                <c:pt idx="1">
                  <c:v>11000.36</c:v>
                </c:pt>
                <c:pt idx="2">
                  <c:v>13965.53</c:v>
                </c:pt>
                <c:pt idx="3">
                  <c:v>2889.23</c:v>
                </c:pt>
                <c:pt idx="4">
                  <c:v>1133.49</c:v>
                </c:pt>
              </c:numCache>
            </c:numRef>
          </c:val>
          <c:extLst>
            <c:ext xmlns:c16="http://schemas.microsoft.com/office/drawing/2014/chart" uri="{C3380CC4-5D6E-409C-BE32-E72D297353CC}">
              <c16:uniqueId val="{00000001-86B5-4B3F-883B-19B62DB76B28}"/>
            </c:ext>
          </c:extLst>
        </c:ser>
        <c:ser>
          <c:idx val="2"/>
          <c:order val="2"/>
          <c:tx>
            <c:strRef>
              <c:f>'8.Tüketim_2'!$D$81</c:f>
              <c:strCache>
                <c:ptCount val="1"/>
                <c:pt idx="0">
                  <c:v>2016</c:v>
                </c:pt>
              </c:strCache>
            </c:strRef>
          </c:tx>
          <c:spPr>
            <a:solidFill>
              <a:schemeClr val="accent3"/>
            </a:solidFill>
            <a:ln>
              <a:noFill/>
            </a:ln>
            <a:effectLst/>
          </c:spPr>
          <c:invertIfNegative val="0"/>
          <c:cat>
            <c:strRef>
              <c:f>'8.Tüketim_2'!$A$82:$A$86</c:f>
              <c:strCache>
                <c:ptCount val="5"/>
                <c:pt idx="0">
                  <c:v>Electricity Generation</c:v>
                </c:pt>
                <c:pt idx="1">
                  <c:v>Households</c:v>
                </c:pt>
                <c:pt idx="2">
                  <c:v>Industry</c:v>
                </c:pt>
                <c:pt idx="3">
                  <c:v>Government Offices and Business</c:v>
                </c:pt>
                <c:pt idx="4">
                  <c:v>Others</c:v>
                </c:pt>
              </c:strCache>
            </c:strRef>
          </c:cat>
          <c:val>
            <c:numRef>
              <c:f>'8.Tüketim_2'!$D$82:$D$86</c:f>
              <c:numCache>
                <c:formatCode>#,##0.00</c:formatCode>
                <c:ptCount val="5"/>
                <c:pt idx="0">
                  <c:v>16736.278100068848</c:v>
                </c:pt>
                <c:pt idx="1">
                  <c:v>11701.252532426401</c:v>
                </c:pt>
                <c:pt idx="2">
                  <c:v>12600.337937256931</c:v>
                </c:pt>
                <c:pt idx="3">
                  <c:v>3123.3327501686099</c:v>
                </c:pt>
                <c:pt idx="4">
                  <c:v>2319.5788698390897</c:v>
                </c:pt>
              </c:numCache>
            </c:numRef>
          </c:val>
          <c:extLst>
            <c:ext xmlns:c16="http://schemas.microsoft.com/office/drawing/2014/chart" uri="{C3380CC4-5D6E-409C-BE32-E72D297353CC}">
              <c16:uniqueId val="{00000002-86B5-4B3F-883B-19B62DB76B28}"/>
            </c:ext>
          </c:extLst>
        </c:ser>
        <c:ser>
          <c:idx val="3"/>
          <c:order val="3"/>
          <c:tx>
            <c:strRef>
              <c:f>'8.Tüketim_2'!$E$81</c:f>
              <c:strCache>
                <c:ptCount val="1"/>
                <c:pt idx="0">
                  <c:v>2017</c:v>
                </c:pt>
              </c:strCache>
            </c:strRef>
          </c:tx>
          <c:spPr>
            <a:solidFill>
              <a:schemeClr val="accent4"/>
            </a:solidFill>
            <a:ln>
              <a:noFill/>
            </a:ln>
            <a:effectLst/>
          </c:spPr>
          <c:invertIfNegative val="0"/>
          <c:cat>
            <c:strRef>
              <c:f>'8.Tüketim_2'!$A$82:$A$86</c:f>
              <c:strCache>
                <c:ptCount val="5"/>
                <c:pt idx="0">
                  <c:v>Electricity Generation</c:v>
                </c:pt>
                <c:pt idx="1">
                  <c:v>Households</c:v>
                </c:pt>
                <c:pt idx="2">
                  <c:v>Industry</c:v>
                </c:pt>
                <c:pt idx="3">
                  <c:v>Government Offices and Business</c:v>
                </c:pt>
                <c:pt idx="4">
                  <c:v>Others</c:v>
                </c:pt>
              </c:strCache>
            </c:strRef>
          </c:cat>
          <c:val>
            <c:numRef>
              <c:f>'8.Tüketim_2'!$E$82:$E$86</c:f>
              <c:numCache>
                <c:formatCode>#,##0.00</c:formatCode>
                <c:ptCount val="5"/>
                <c:pt idx="0">
                  <c:v>20536.524361685304</c:v>
                </c:pt>
                <c:pt idx="1">
                  <c:v>13514.9377862407</c:v>
                </c:pt>
                <c:pt idx="2">
                  <c:v>13372.127460173439</c:v>
                </c:pt>
                <c:pt idx="3">
                  <c:v>3725.7598594013903</c:v>
                </c:pt>
                <c:pt idx="4">
                  <c:v>2707.7874515002768</c:v>
                </c:pt>
              </c:numCache>
            </c:numRef>
          </c:val>
          <c:extLst>
            <c:ext xmlns:c16="http://schemas.microsoft.com/office/drawing/2014/chart" uri="{C3380CC4-5D6E-409C-BE32-E72D297353CC}">
              <c16:uniqueId val="{00000003-86B5-4B3F-883B-19B62DB76B28}"/>
            </c:ext>
          </c:extLst>
        </c:ser>
        <c:dLbls>
          <c:showLegendKey val="0"/>
          <c:showVal val="0"/>
          <c:showCatName val="0"/>
          <c:showSerName val="0"/>
          <c:showPercent val="0"/>
          <c:showBubbleSize val="0"/>
        </c:dLbls>
        <c:gapWidth val="219"/>
        <c:overlap val="-27"/>
        <c:axId val="194534784"/>
        <c:axId val="194573440"/>
      </c:barChart>
      <c:catAx>
        <c:axId val="19453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573440"/>
        <c:crosses val="autoZero"/>
        <c:auto val="1"/>
        <c:lblAlgn val="ctr"/>
        <c:lblOffset val="100"/>
        <c:noMultiLvlLbl val="0"/>
      </c:catAx>
      <c:valAx>
        <c:axId val="194573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53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'8.Tüketim_3'!$A$122</c:f>
              <c:strCache>
                <c:ptCount val="1"/>
                <c:pt idx="0">
                  <c:v>Electricity Generation</c:v>
                </c:pt>
              </c:strCache>
            </c:strRef>
          </c:tx>
          <c:spPr>
            <a:solidFill>
              <a:schemeClr val="accent1"/>
            </a:solidFill>
            <a:ln>
              <a:noFill/>
            </a:ln>
            <a:effectLst/>
          </c:spPr>
          <c:invertIfNegative val="0"/>
          <c:cat>
            <c:strRef>
              <c:f>'8.Tüketim_3'!$B$121:$M$121</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'8.Tüketim_3'!$B$122:$M$122</c:f>
              <c:numCache>
                <c:formatCode>#,##0.00</c:formatCode>
                <c:ptCount val="12"/>
                <c:pt idx="0">
                  <c:v>1422.5720041178404</c:v>
                </c:pt>
                <c:pt idx="1">
                  <c:v>1520.0283161627694</c:v>
                </c:pt>
                <c:pt idx="2">
                  <c:v>1535.6461437872392</c:v>
                </c:pt>
                <c:pt idx="3">
                  <c:v>1392.1275668554897</c:v>
                </c:pt>
                <c:pt idx="4">
                  <c:v>1424.1974281627299</c:v>
                </c:pt>
                <c:pt idx="5">
                  <c:v>1498.3200869739601</c:v>
                </c:pt>
                <c:pt idx="6">
                  <c:v>2110.4624523905395</c:v>
                </c:pt>
                <c:pt idx="7">
                  <c:v>2035.4642466129203</c:v>
                </c:pt>
                <c:pt idx="8">
                  <c:v>1882.7956424646004</c:v>
                </c:pt>
                <c:pt idx="9">
                  <c:v>1946.5280301349203</c:v>
                </c:pt>
                <c:pt idx="10">
                  <c:v>2092.2704208713103</c:v>
                </c:pt>
                <c:pt idx="11">
                  <c:v>1676.1120231509701</c:v>
                </c:pt>
              </c:numCache>
            </c:numRef>
          </c:val>
          <c:extLst>
            <c:ext xmlns:c16="http://schemas.microsoft.com/office/drawing/2014/chart" uri="{C3380CC4-5D6E-409C-BE32-E72D297353CC}">
              <c16:uniqueId val="{00000000-1513-41F7-ABB4-C58A13F73848}"/>
            </c:ext>
          </c:extLst>
        </c:ser>
        <c:ser>
          <c:idx val="1"/>
          <c:order val="1"/>
          <c:tx>
            <c:strRef>
              <c:f>'8.Tüketim_3'!$A$123</c:f>
              <c:strCache>
                <c:ptCount val="1"/>
                <c:pt idx="0">
                  <c:v>Households</c:v>
                </c:pt>
              </c:strCache>
            </c:strRef>
          </c:tx>
          <c:spPr>
            <a:solidFill>
              <a:schemeClr val="accent2"/>
            </a:solidFill>
            <a:ln>
              <a:noFill/>
            </a:ln>
            <a:effectLst/>
          </c:spPr>
          <c:invertIfNegative val="0"/>
          <c:cat>
            <c:strRef>
              <c:f>'8.Tüketim_3'!$B$121:$M$121</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'8.Tüketim_3'!$B$123:$M$123</c:f>
              <c:numCache>
                <c:formatCode>#,##0.00</c:formatCode>
                <c:ptCount val="12"/>
                <c:pt idx="0">
                  <c:v>3016.3156367982983</c:v>
                </c:pt>
                <c:pt idx="1">
                  <c:v>2372.5862839277911</c:v>
                </c:pt>
                <c:pt idx="2">
                  <c:v>1878.4159103928305</c:v>
                </c:pt>
                <c:pt idx="3">
                  <c:v>1218.554270155008</c:v>
                </c:pt>
                <c:pt idx="4">
                  <c:v>565.41960005623071</c:v>
                </c:pt>
                <c:pt idx="5">
                  <c:v>254.84298522543978</c:v>
                </c:pt>
                <c:pt idx="6">
                  <c:v>220.57591354229973</c:v>
                </c:pt>
                <c:pt idx="7">
                  <c:v>200.9807440256497</c:v>
                </c:pt>
                <c:pt idx="8">
                  <c:v>233.5463897894499</c:v>
                </c:pt>
                <c:pt idx="9">
                  <c:v>517.75550770887969</c:v>
                </c:pt>
                <c:pt idx="10">
                  <c:v>1196.7981488193409</c:v>
                </c:pt>
                <c:pt idx="11">
                  <c:v>1839.1463957995288</c:v>
                </c:pt>
              </c:numCache>
            </c:numRef>
          </c:val>
          <c:extLst>
            <c:ext xmlns:c16="http://schemas.microsoft.com/office/drawing/2014/chart" uri="{C3380CC4-5D6E-409C-BE32-E72D297353CC}">
              <c16:uniqueId val="{00000001-1513-41F7-ABB4-C58A13F73848}"/>
            </c:ext>
          </c:extLst>
        </c:ser>
        <c:ser>
          <c:idx val="2"/>
          <c:order val="2"/>
          <c:tx>
            <c:strRef>
              <c:f>'8.Tüketim_3'!$A$124</c:f>
              <c:strCache>
                <c:ptCount val="1"/>
                <c:pt idx="0">
                  <c:v>Industry</c:v>
                </c:pt>
              </c:strCache>
            </c:strRef>
          </c:tx>
          <c:spPr>
            <a:solidFill>
              <a:schemeClr val="accent3"/>
            </a:solidFill>
            <a:ln>
              <a:noFill/>
            </a:ln>
            <a:effectLst/>
          </c:spPr>
          <c:invertIfNegative val="0"/>
          <c:cat>
            <c:strRef>
              <c:f>'8.Tüketim_3'!$B$121:$M$121</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'8.Tüketim_3'!$B$124:$M$124</c:f>
              <c:numCache>
                <c:formatCode>#,##0.00</c:formatCode>
                <c:ptCount val="12"/>
                <c:pt idx="0">
                  <c:v>1209.46009677187</c:v>
                </c:pt>
                <c:pt idx="1">
                  <c:v>1060.7115225243901</c:v>
                </c:pt>
                <c:pt idx="2">
                  <c:v>1121.3533959866102</c:v>
                </c:pt>
                <c:pt idx="3">
                  <c:v>1075.2926266679497</c:v>
                </c:pt>
                <c:pt idx="4">
                  <c:v>1069.8619085862802</c:v>
                </c:pt>
                <c:pt idx="5">
                  <c:v>950.14863081416001</c:v>
                </c:pt>
                <c:pt idx="6">
                  <c:v>1055.0047149885897</c:v>
                </c:pt>
                <c:pt idx="7">
                  <c:v>1049.8842225649498</c:v>
                </c:pt>
                <c:pt idx="8">
                  <c:v>996.92903263876019</c:v>
                </c:pt>
                <c:pt idx="9">
                  <c:v>1203.52310253928</c:v>
                </c:pt>
                <c:pt idx="10">
                  <c:v>1289.3167935362001</c:v>
                </c:pt>
                <c:pt idx="11">
                  <c:v>1290.6414125544002</c:v>
                </c:pt>
              </c:numCache>
            </c:numRef>
          </c:val>
          <c:extLst>
            <c:ext xmlns:c16="http://schemas.microsoft.com/office/drawing/2014/chart" uri="{C3380CC4-5D6E-409C-BE32-E72D297353CC}">
              <c16:uniqueId val="{00000002-1513-41F7-ABB4-C58A13F73848}"/>
            </c:ext>
          </c:extLst>
        </c:ser>
        <c:dLbls>
          <c:showLegendKey val="0"/>
          <c:showVal val="0"/>
          <c:showCatName val="0"/>
          <c:showSerName val="0"/>
          <c:showPercent val="0"/>
          <c:showBubbleSize val="0"/>
        </c:dLbls>
        <c:gapWidth val="219"/>
        <c:axId val="195299200"/>
        <c:axId val="195300736"/>
      </c:barChart>
      <c:lineChart>
        <c:grouping val="standard"/>
        <c:varyColors val="0"/>
        <c:ser>
          <c:idx val="3"/>
          <c:order val="3"/>
          <c:tx>
            <c:strRef>
              <c:f>'8.Tüketim_3'!$A$125</c:f>
              <c:strCache>
                <c:ptCount val="1"/>
                <c:pt idx="0">
                  <c:v>Total</c:v>
                </c:pt>
              </c:strCache>
            </c:strRef>
          </c:tx>
          <c:spPr>
            <a:ln w="28575" cap="rnd">
              <a:solidFill>
                <a:schemeClr val="accent4"/>
              </a:solidFill>
              <a:round/>
            </a:ln>
            <a:effectLst/>
          </c:spPr>
          <c:marker>
            <c:symbol val="none"/>
          </c:marker>
          <c:cat>
            <c:strRef>
              <c:f>'8.Tüketim_3'!$B$121:$M$121</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'8.Tüketim_3'!$B$125:$M$125</c:f>
              <c:numCache>
                <c:formatCode>#,##0.00</c:formatCode>
                <c:ptCount val="12"/>
                <c:pt idx="0">
                  <c:v>6485.4409605131823</c:v>
                </c:pt>
                <c:pt idx="1">
                  <c:v>5700.8719266081434</c:v>
                </c:pt>
                <c:pt idx="2">
                  <c:v>5201.4979489739935</c:v>
                </c:pt>
                <c:pt idx="3">
                  <c:v>4232.0918625524355</c:v>
                </c:pt>
                <c:pt idx="4">
                  <c:v>3471.4814960621325</c:v>
                </c:pt>
                <c:pt idx="5">
                  <c:v>3043.9281296734584</c:v>
                </c:pt>
                <c:pt idx="6">
                  <c:v>3737.3826271561265</c:v>
                </c:pt>
                <c:pt idx="7">
                  <c:v>3632.1051688092089</c:v>
                </c:pt>
                <c:pt idx="8">
                  <c:v>3450.6783198197895</c:v>
                </c:pt>
                <c:pt idx="9">
                  <c:v>4110.6504928218292</c:v>
                </c:pt>
                <c:pt idx="10">
                  <c:v>5259.8223233340386</c:v>
                </c:pt>
                <c:pt idx="11">
                  <c:v>5531.1876214389722</c:v>
                </c:pt>
              </c:numCache>
            </c:numRef>
          </c:val>
          <c:smooth val="0"/>
          <c:extLst>
            <c:ext xmlns:c16="http://schemas.microsoft.com/office/drawing/2014/chart" uri="{C3380CC4-5D6E-409C-BE32-E72D297353CC}">
              <c16:uniqueId val="{00000003-1513-41F7-ABB4-C58A13F73848}"/>
            </c:ext>
          </c:extLst>
        </c:ser>
        <c:dLbls>
          <c:showLegendKey val="0"/>
          <c:showVal val="0"/>
          <c:showCatName val="0"/>
          <c:showSerName val="0"/>
          <c:showPercent val="0"/>
          <c:showBubbleSize val="0"/>
        </c:dLbls>
        <c:marker val="1"/>
        <c:smooth val="0"/>
        <c:axId val="195308160"/>
        <c:axId val="195306624"/>
      </c:lineChart>
      <c:catAx>
        <c:axId val="19529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300736"/>
        <c:crosses val="autoZero"/>
        <c:auto val="1"/>
        <c:lblAlgn val="ctr"/>
        <c:lblOffset val="100"/>
        <c:noMultiLvlLbl val="0"/>
      </c:catAx>
      <c:valAx>
        <c:axId val="1953007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299200"/>
        <c:crosses val="autoZero"/>
        <c:crossBetween val="between"/>
      </c:valAx>
      <c:valAx>
        <c:axId val="195306624"/>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308160"/>
        <c:crosses val="max"/>
        <c:crossBetween val="between"/>
      </c:valAx>
      <c:catAx>
        <c:axId val="195308160"/>
        <c:scaling>
          <c:orientation val="minMax"/>
        </c:scaling>
        <c:delete val="1"/>
        <c:axPos val="b"/>
        <c:numFmt formatCode="General" sourceLinked="1"/>
        <c:majorTickMark val="out"/>
        <c:minorTickMark val="none"/>
        <c:tickLblPos val="nextTo"/>
        <c:crossAx val="1953066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132905174562673E-2"/>
          <c:y val="6.1237949521712645E-2"/>
          <c:w val="0.85692898722855171"/>
          <c:h val="0.68369444340784413"/>
        </c:manualLayout>
      </c:layout>
      <c:lineChart>
        <c:grouping val="standard"/>
        <c:varyColors val="0"/>
        <c:ser>
          <c:idx val="0"/>
          <c:order val="0"/>
          <c:tx>
            <c:strRef>
              <c:f>'8.Tüketim_4'!$B$1</c:f>
              <c:strCache>
                <c:ptCount val="1"/>
                <c:pt idx="0">
                  <c:v>Electricity Generation</c:v>
                </c:pt>
              </c:strCache>
            </c:strRef>
          </c:tx>
          <c:spPr>
            <a:ln w="28575" cap="rnd">
              <a:solidFill>
                <a:schemeClr val="accent1"/>
              </a:solidFill>
              <a:round/>
            </a:ln>
            <a:effectLst/>
          </c:spPr>
          <c:marker>
            <c:symbol val="none"/>
          </c:marker>
          <c:cat>
            <c:strRef>
              <c:f>'8.Tüketim_4'!$A$2:$A$13</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'8.Tüketim_4'!$B$2:$B$13</c:f>
              <c:numCache>
                <c:formatCode>#,##0.00</c:formatCode>
                <c:ptCount val="12"/>
                <c:pt idx="0">
                  <c:v>1422.5720041178404</c:v>
                </c:pt>
                <c:pt idx="1">
                  <c:v>1520.0283161627694</c:v>
                </c:pt>
                <c:pt idx="2">
                  <c:v>1535.6461437872392</c:v>
                </c:pt>
                <c:pt idx="3">
                  <c:v>1392.1275668554897</c:v>
                </c:pt>
                <c:pt idx="4">
                  <c:v>1424.1974281627299</c:v>
                </c:pt>
                <c:pt idx="5">
                  <c:v>1498.3200869739601</c:v>
                </c:pt>
                <c:pt idx="6">
                  <c:v>2110.4624523905395</c:v>
                </c:pt>
                <c:pt idx="7">
                  <c:v>2035.4642466129203</c:v>
                </c:pt>
                <c:pt idx="8">
                  <c:v>1882.7956424646004</c:v>
                </c:pt>
                <c:pt idx="9">
                  <c:v>1946.5280301349203</c:v>
                </c:pt>
                <c:pt idx="10">
                  <c:v>2092.2704208713103</c:v>
                </c:pt>
                <c:pt idx="11">
                  <c:v>1676.1120231509701</c:v>
                </c:pt>
              </c:numCache>
            </c:numRef>
          </c:val>
          <c:smooth val="0"/>
          <c:extLst>
            <c:ext xmlns:c16="http://schemas.microsoft.com/office/drawing/2014/chart" uri="{C3380CC4-5D6E-409C-BE32-E72D297353CC}">
              <c16:uniqueId val="{00000000-FF47-42A7-894B-54AC854C590F}"/>
            </c:ext>
          </c:extLst>
        </c:ser>
        <c:ser>
          <c:idx val="1"/>
          <c:order val="1"/>
          <c:tx>
            <c:strRef>
              <c:f>'8.Tüketim_4'!$C$1</c:f>
              <c:strCache>
                <c:ptCount val="1"/>
                <c:pt idx="0">
                  <c:v>Households</c:v>
                </c:pt>
              </c:strCache>
            </c:strRef>
          </c:tx>
          <c:spPr>
            <a:ln w="28575" cap="rnd">
              <a:solidFill>
                <a:schemeClr val="accent2"/>
              </a:solidFill>
              <a:round/>
            </a:ln>
            <a:effectLst/>
          </c:spPr>
          <c:marker>
            <c:symbol val="none"/>
          </c:marker>
          <c:cat>
            <c:strRef>
              <c:f>'8.Tüketim_4'!$A$2:$A$13</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'8.Tüketim_4'!$C$2:$C$13</c:f>
              <c:numCache>
                <c:formatCode>#,##0.00</c:formatCode>
                <c:ptCount val="12"/>
                <c:pt idx="0">
                  <c:v>3016.3156367982983</c:v>
                </c:pt>
                <c:pt idx="1">
                  <c:v>2372.5862839277911</c:v>
                </c:pt>
                <c:pt idx="2">
                  <c:v>1878.4159103928305</c:v>
                </c:pt>
                <c:pt idx="3">
                  <c:v>1218.554270155008</c:v>
                </c:pt>
                <c:pt idx="4">
                  <c:v>565.41960005623071</c:v>
                </c:pt>
                <c:pt idx="5">
                  <c:v>254.84298522543978</c:v>
                </c:pt>
                <c:pt idx="6">
                  <c:v>220.57591354229973</c:v>
                </c:pt>
                <c:pt idx="7">
                  <c:v>200.9807440256497</c:v>
                </c:pt>
                <c:pt idx="8">
                  <c:v>233.5463897894499</c:v>
                </c:pt>
                <c:pt idx="9">
                  <c:v>517.75550770887969</c:v>
                </c:pt>
                <c:pt idx="10">
                  <c:v>1196.7981488193409</c:v>
                </c:pt>
                <c:pt idx="11">
                  <c:v>1839.1463957995288</c:v>
                </c:pt>
              </c:numCache>
            </c:numRef>
          </c:val>
          <c:smooth val="0"/>
          <c:extLst>
            <c:ext xmlns:c16="http://schemas.microsoft.com/office/drawing/2014/chart" uri="{C3380CC4-5D6E-409C-BE32-E72D297353CC}">
              <c16:uniqueId val="{00000001-FF47-42A7-894B-54AC854C590F}"/>
            </c:ext>
          </c:extLst>
        </c:ser>
        <c:ser>
          <c:idx val="2"/>
          <c:order val="2"/>
          <c:tx>
            <c:strRef>
              <c:f>'8.Tüketim_4'!$D$1</c:f>
              <c:strCache>
                <c:ptCount val="1"/>
                <c:pt idx="0">
                  <c:v>Industry</c:v>
                </c:pt>
              </c:strCache>
            </c:strRef>
          </c:tx>
          <c:spPr>
            <a:ln w="28575" cap="rnd">
              <a:solidFill>
                <a:schemeClr val="accent3"/>
              </a:solidFill>
              <a:round/>
            </a:ln>
            <a:effectLst/>
          </c:spPr>
          <c:marker>
            <c:symbol val="none"/>
          </c:marker>
          <c:cat>
            <c:strRef>
              <c:f>'8.Tüketim_4'!$A$2:$A$13</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'8.Tüketim_4'!$D$2:$D$13</c:f>
              <c:numCache>
                <c:formatCode>#,##0.00</c:formatCode>
                <c:ptCount val="12"/>
                <c:pt idx="0">
                  <c:v>1209.46009677187</c:v>
                </c:pt>
                <c:pt idx="1">
                  <c:v>1060.7115225243901</c:v>
                </c:pt>
                <c:pt idx="2">
                  <c:v>1121.3533959866102</c:v>
                </c:pt>
                <c:pt idx="3">
                  <c:v>1075.2926266679497</c:v>
                </c:pt>
                <c:pt idx="4">
                  <c:v>1069.8619085862802</c:v>
                </c:pt>
                <c:pt idx="5">
                  <c:v>950.14863081416001</c:v>
                </c:pt>
                <c:pt idx="6">
                  <c:v>1055.0047149885897</c:v>
                </c:pt>
                <c:pt idx="7">
                  <c:v>1049.8842225649498</c:v>
                </c:pt>
                <c:pt idx="8">
                  <c:v>996.92903263876019</c:v>
                </c:pt>
                <c:pt idx="9">
                  <c:v>1203.52310253928</c:v>
                </c:pt>
                <c:pt idx="10">
                  <c:v>1289.3167935362001</c:v>
                </c:pt>
                <c:pt idx="11">
                  <c:v>1290.6414125544002</c:v>
                </c:pt>
              </c:numCache>
            </c:numRef>
          </c:val>
          <c:smooth val="0"/>
          <c:extLst>
            <c:ext xmlns:c16="http://schemas.microsoft.com/office/drawing/2014/chart" uri="{C3380CC4-5D6E-409C-BE32-E72D297353CC}">
              <c16:uniqueId val="{00000002-FF47-42A7-894B-54AC854C590F}"/>
            </c:ext>
          </c:extLst>
        </c:ser>
        <c:ser>
          <c:idx val="3"/>
          <c:order val="3"/>
          <c:tx>
            <c:strRef>
              <c:f>'8.Tüketim_4'!$E$1</c:f>
              <c:strCache>
                <c:ptCount val="1"/>
                <c:pt idx="0">
                  <c:v>Government Offices and Business</c:v>
                </c:pt>
              </c:strCache>
            </c:strRef>
          </c:tx>
          <c:spPr>
            <a:ln w="28575" cap="rnd">
              <a:solidFill>
                <a:schemeClr val="accent4"/>
              </a:solidFill>
              <a:round/>
            </a:ln>
            <a:effectLst/>
          </c:spPr>
          <c:marker>
            <c:symbol val="none"/>
          </c:marker>
          <c:cat>
            <c:strRef>
              <c:f>'8.Tüketim_4'!$A$2:$A$13</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'8.Tüketim_4'!$E$2:$E$13</c:f>
              <c:numCache>
                <c:formatCode>#,##0.00</c:formatCode>
                <c:ptCount val="12"/>
                <c:pt idx="0">
                  <c:v>599.11748855103008</c:v>
                </c:pt>
                <c:pt idx="1">
                  <c:v>521.35477262204995</c:v>
                </c:pt>
                <c:pt idx="2">
                  <c:v>429.55586481860007</c:v>
                </c:pt>
                <c:pt idx="3">
                  <c:v>314.63547007947005</c:v>
                </c:pt>
                <c:pt idx="4">
                  <c:v>182.22771733777003</c:v>
                </c:pt>
                <c:pt idx="5">
                  <c:v>121.81813267254</c:v>
                </c:pt>
                <c:pt idx="6">
                  <c:v>117.07061340918001</c:v>
                </c:pt>
                <c:pt idx="7">
                  <c:v>119.99631336686001</c:v>
                </c:pt>
                <c:pt idx="8">
                  <c:v>121.51990869467997</c:v>
                </c:pt>
                <c:pt idx="9">
                  <c:v>232.76208901315002</c:v>
                </c:pt>
                <c:pt idx="10">
                  <c:v>477.14368559765006</c:v>
                </c:pt>
                <c:pt idx="11">
                  <c:v>488.55519405841</c:v>
                </c:pt>
              </c:numCache>
            </c:numRef>
          </c:val>
          <c:smooth val="0"/>
          <c:extLst>
            <c:ext xmlns:c16="http://schemas.microsoft.com/office/drawing/2014/chart" uri="{C3380CC4-5D6E-409C-BE32-E72D297353CC}">
              <c16:uniqueId val="{00000003-FF47-42A7-894B-54AC854C590F}"/>
            </c:ext>
          </c:extLst>
        </c:ser>
        <c:dLbls>
          <c:showLegendKey val="0"/>
          <c:showVal val="0"/>
          <c:showCatName val="0"/>
          <c:showSerName val="0"/>
          <c:showPercent val="0"/>
          <c:showBubbleSize val="0"/>
        </c:dLbls>
        <c:smooth val="0"/>
        <c:axId val="195356928"/>
        <c:axId val="196042752"/>
      </c:lineChart>
      <c:catAx>
        <c:axId val="19535692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6042752"/>
        <c:crosses val="autoZero"/>
        <c:auto val="1"/>
        <c:lblAlgn val="ctr"/>
        <c:lblOffset val="100"/>
        <c:noMultiLvlLbl val="0"/>
      </c:catAx>
      <c:valAx>
        <c:axId val="196042752"/>
        <c:scaling>
          <c:orientation val="minMax"/>
          <c:max val="320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356928"/>
        <c:crosses val="autoZero"/>
        <c:crossBetween val="between"/>
      </c:valAx>
      <c:spPr>
        <a:noFill/>
        <a:ln>
          <a:noFill/>
        </a:ln>
        <a:effectLst/>
      </c:spPr>
    </c:plotArea>
    <c:legend>
      <c:legendPos val="b"/>
      <c:layout>
        <c:manualLayout>
          <c:xMode val="edge"/>
          <c:yMode val="edge"/>
          <c:x val="8.5110338861273629E-2"/>
          <c:y val="0.88033138037840064"/>
          <c:w val="0.82977917564773673"/>
          <c:h val="0.1007112736500354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Sayfa1!$M$61</c:f>
              <c:strCache>
                <c:ptCount val="1"/>
                <c:pt idx="0">
                  <c:v>Consumption of Subscribers</c:v>
                </c:pt>
              </c:strCache>
            </c:strRef>
          </c:tx>
          <c:spPr>
            <a:solidFill>
              <a:schemeClr val="accent1"/>
            </a:solidFill>
            <a:ln>
              <a:noFill/>
            </a:ln>
            <a:effectLst/>
          </c:spPr>
          <c:invertIfNegative val="0"/>
          <c:cat>
            <c:strRef>
              <c:f>Sayfa1!$N$60:$Y$60</c:f>
              <c:strCache>
                <c:ptCount val="12"/>
                <c:pt idx="0">
                  <c:v>Jan.</c:v>
                </c:pt>
                <c:pt idx="1">
                  <c:v>Feb.</c:v>
                </c:pt>
                <c:pt idx="2">
                  <c:v>Mar.</c:v>
                </c:pt>
                <c:pt idx="3">
                  <c:v>Apr.</c:v>
                </c:pt>
                <c:pt idx="4">
                  <c:v>May</c:v>
                </c:pt>
                <c:pt idx="5">
                  <c:v>June</c:v>
                </c:pt>
                <c:pt idx="6">
                  <c:v>July</c:v>
                </c:pt>
                <c:pt idx="7">
                  <c:v>Aug.</c:v>
                </c:pt>
                <c:pt idx="8">
                  <c:v>Sep.</c:v>
                </c:pt>
                <c:pt idx="9">
                  <c:v>Oct.</c:v>
                </c:pt>
                <c:pt idx="10">
                  <c:v>Nov.</c:v>
                </c:pt>
                <c:pt idx="11">
                  <c:v>Dec.</c:v>
                </c:pt>
              </c:strCache>
            </c:strRef>
          </c:cat>
          <c:val>
            <c:numRef>
              <c:f>Sayfa1!$N$61:$Y$61</c:f>
              <c:numCache>
                <c:formatCode>#,##0.00</c:formatCode>
                <c:ptCount val="12"/>
                <c:pt idx="0">
                  <c:v>2936.9920562128359</c:v>
                </c:pt>
                <c:pt idx="1">
                  <c:v>2307.535104952171</c:v>
                </c:pt>
                <c:pt idx="2">
                  <c:v>1825.4101031742903</c:v>
                </c:pt>
                <c:pt idx="3">
                  <c:v>1177.6585734073074</c:v>
                </c:pt>
                <c:pt idx="4">
                  <c:v>544.29338690561042</c:v>
                </c:pt>
                <c:pt idx="5">
                  <c:v>242.81941062672982</c:v>
                </c:pt>
                <c:pt idx="6">
                  <c:v>209.97163056656967</c:v>
                </c:pt>
                <c:pt idx="7">
                  <c:v>189.6961672200797</c:v>
                </c:pt>
                <c:pt idx="8">
                  <c:v>219.79934885521982</c:v>
                </c:pt>
                <c:pt idx="9">
                  <c:v>488.26137191785955</c:v>
                </c:pt>
                <c:pt idx="10">
                  <c:v>1152.1796992713105</c:v>
                </c:pt>
                <c:pt idx="11">
                  <c:v>1787.0553140947391</c:v>
                </c:pt>
              </c:numCache>
            </c:numRef>
          </c:val>
          <c:extLst>
            <c:ext xmlns:c16="http://schemas.microsoft.com/office/drawing/2014/chart" uri="{C3380CC4-5D6E-409C-BE32-E72D297353CC}">
              <c16:uniqueId val="{00000000-196E-4896-BCEB-D05D86B03C17}"/>
            </c:ext>
          </c:extLst>
        </c:ser>
        <c:ser>
          <c:idx val="1"/>
          <c:order val="1"/>
          <c:tx>
            <c:strRef>
              <c:f>Sayfa1!$M$62</c:f>
              <c:strCache>
                <c:ptCount val="1"/>
                <c:pt idx="0">
                  <c:v>Consumption of Eligible Subscribers-Suppliers is Distribution Licensed Companies</c:v>
                </c:pt>
              </c:strCache>
            </c:strRef>
          </c:tx>
          <c:spPr>
            <a:solidFill>
              <a:schemeClr val="accent2"/>
            </a:solidFill>
            <a:ln>
              <a:noFill/>
            </a:ln>
            <a:effectLst/>
          </c:spPr>
          <c:invertIfNegative val="0"/>
          <c:cat>
            <c:strRef>
              <c:f>Sayfa1!$N$60:$Y$60</c:f>
              <c:strCache>
                <c:ptCount val="12"/>
                <c:pt idx="0">
                  <c:v>Jan.</c:v>
                </c:pt>
                <c:pt idx="1">
                  <c:v>Feb.</c:v>
                </c:pt>
                <c:pt idx="2">
                  <c:v>Mar.</c:v>
                </c:pt>
                <c:pt idx="3">
                  <c:v>Apr.</c:v>
                </c:pt>
                <c:pt idx="4">
                  <c:v>May</c:v>
                </c:pt>
                <c:pt idx="5">
                  <c:v>June</c:v>
                </c:pt>
                <c:pt idx="6">
                  <c:v>July</c:v>
                </c:pt>
                <c:pt idx="7">
                  <c:v>Aug.</c:v>
                </c:pt>
                <c:pt idx="8">
                  <c:v>Sep.</c:v>
                </c:pt>
                <c:pt idx="9">
                  <c:v>Oct.</c:v>
                </c:pt>
                <c:pt idx="10">
                  <c:v>Nov.</c:v>
                </c:pt>
                <c:pt idx="11">
                  <c:v>Dec.</c:v>
                </c:pt>
              </c:strCache>
            </c:strRef>
          </c:cat>
          <c:val>
            <c:numRef>
              <c:f>Sayfa1!$N$62:$Y$62</c:f>
              <c:numCache>
                <c:formatCode>#,##0.00</c:formatCode>
                <c:ptCount val="12"/>
                <c:pt idx="0">
                  <c:v>1100.8738743929816</c:v>
                </c:pt>
                <c:pt idx="1">
                  <c:v>945.08947759897035</c:v>
                </c:pt>
                <c:pt idx="2">
                  <c:v>846.63943196683101</c:v>
                </c:pt>
                <c:pt idx="3">
                  <c:v>689.77270804693933</c:v>
                </c:pt>
                <c:pt idx="4">
                  <c:v>517.38441151574</c:v>
                </c:pt>
                <c:pt idx="5">
                  <c:v>400.61420997930026</c:v>
                </c:pt>
                <c:pt idx="6">
                  <c:v>407.65018230579011</c:v>
                </c:pt>
                <c:pt idx="7">
                  <c:v>421.99536009350953</c:v>
                </c:pt>
                <c:pt idx="8">
                  <c:v>420.84606990888972</c:v>
                </c:pt>
                <c:pt idx="9">
                  <c:v>603.87381706792007</c:v>
                </c:pt>
                <c:pt idx="10">
                  <c:v>922.67340279121038</c:v>
                </c:pt>
                <c:pt idx="11">
                  <c:v>911.39344324547972</c:v>
                </c:pt>
              </c:numCache>
            </c:numRef>
          </c:val>
          <c:extLst>
            <c:ext xmlns:c16="http://schemas.microsoft.com/office/drawing/2014/chart" uri="{C3380CC4-5D6E-409C-BE32-E72D297353CC}">
              <c16:uniqueId val="{00000001-196E-4896-BCEB-D05D86B03C17}"/>
            </c:ext>
          </c:extLst>
        </c:ser>
        <c:ser>
          <c:idx val="2"/>
          <c:order val="2"/>
          <c:tx>
            <c:strRef>
              <c:f>Sayfa1!$M$63</c:f>
              <c:strCache>
                <c:ptCount val="1"/>
                <c:pt idx="0">
                  <c:v>Amount of Transport Service Provided by Distribution Companies</c:v>
                </c:pt>
              </c:strCache>
            </c:strRef>
          </c:tx>
          <c:spPr>
            <a:solidFill>
              <a:schemeClr val="accent3"/>
            </a:solidFill>
            <a:ln>
              <a:noFill/>
            </a:ln>
            <a:effectLst/>
          </c:spPr>
          <c:invertIfNegative val="0"/>
          <c:cat>
            <c:strRef>
              <c:f>Sayfa1!$N$60:$Y$60</c:f>
              <c:strCache>
                <c:ptCount val="12"/>
                <c:pt idx="0">
                  <c:v>Jan.</c:v>
                </c:pt>
                <c:pt idx="1">
                  <c:v>Feb.</c:v>
                </c:pt>
                <c:pt idx="2">
                  <c:v>Mar.</c:v>
                </c:pt>
                <c:pt idx="3">
                  <c:v>Apr.</c:v>
                </c:pt>
                <c:pt idx="4">
                  <c:v>May</c:v>
                </c:pt>
                <c:pt idx="5">
                  <c:v>June</c:v>
                </c:pt>
                <c:pt idx="6">
                  <c:v>July</c:v>
                </c:pt>
                <c:pt idx="7">
                  <c:v>Aug.</c:v>
                </c:pt>
                <c:pt idx="8">
                  <c:v>Sep.</c:v>
                </c:pt>
                <c:pt idx="9">
                  <c:v>Oct.</c:v>
                </c:pt>
                <c:pt idx="10">
                  <c:v>Nov.</c:v>
                </c:pt>
                <c:pt idx="11">
                  <c:v>Dec.</c:v>
                </c:pt>
              </c:strCache>
            </c:strRef>
          </c:cat>
          <c:val>
            <c:numRef>
              <c:f>Sayfa1!$N$63:$Y$63</c:f>
              <c:numCache>
                <c:formatCode>#,##0.00</c:formatCode>
                <c:ptCount val="12"/>
                <c:pt idx="0">
                  <c:v>1912.9636360916795</c:v>
                </c:pt>
                <c:pt idx="1">
                  <c:v>1920.8762833752801</c:v>
                </c:pt>
                <c:pt idx="2">
                  <c:v>1977.4562588862404</c:v>
                </c:pt>
                <c:pt idx="3">
                  <c:v>1912.5853123021902</c:v>
                </c:pt>
                <c:pt idx="4">
                  <c:v>1878.3684766711381</c:v>
                </c:pt>
                <c:pt idx="5">
                  <c:v>1865.5913998210603</c:v>
                </c:pt>
                <c:pt idx="6">
                  <c:v>2421.4795389559285</c:v>
                </c:pt>
                <c:pt idx="7">
                  <c:v>2396.3121517368704</c:v>
                </c:pt>
                <c:pt idx="8">
                  <c:v>2199.4242738262105</c:v>
                </c:pt>
                <c:pt idx="9">
                  <c:v>2305.12962882899</c:v>
                </c:pt>
                <c:pt idx="10">
                  <c:v>2524.6515861154503</c:v>
                </c:pt>
                <c:pt idx="11">
                  <c:v>2258.8152542809803</c:v>
                </c:pt>
              </c:numCache>
            </c:numRef>
          </c:val>
          <c:extLst>
            <c:ext xmlns:c16="http://schemas.microsoft.com/office/drawing/2014/chart" uri="{C3380CC4-5D6E-409C-BE32-E72D297353CC}">
              <c16:uniqueId val="{00000002-196E-4896-BCEB-D05D86B03C17}"/>
            </c:ext>
          </c:extLst>
        </c:ser>
        <c:dLbls>
          <c:showLegendKey val="0"/>
          <c:showVal val="0"/>
          <c:showCatName val="0"/>
          <c:showSerName val="0"/>
          <c:showPercent val="0"/>
          <c:showBubbleSize val="0"/>
        </c:dLbls>
        <c:gapWidth val="219"/>
        <c:overlap val="-27"/>
        <c:axId val="355419376"/>
        <c:axId val="355421040"/>
      </c:barChart>
      <c:catAx>
        <c:axId val="35541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5421040"/>
        <c:crosses val="autoZero"/>
        <c:auto val="1"/>
        <c:lblAlgn val="ctr"/>
        <c:lblOffset val="100"/>
        <c:noMultiLvlLbl val="0"/>
      </c:catAx>
      <c:valAx>
        <c:axId val="355421040"/>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541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tarife!$K$72</c:f>
              <c:strCache>
                <c:ptCount val="1"/>
                <c:pt idx="0">
                  <c:v>Natural Gas Cost</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tarife!$I$73:$J$76</c:f>
              <c:multiLvlStrCache>
                <c:ptCount val="4"/>
                <c:lvl>
                  <c:pt idx="0">
                    <c:v>Household</c:v>
                  </c:pt>
                  <c:pt idx="1">
                    <c:v>Industry</c:v>
                  </c:pt>
                  <c:pt idx="2">
                    <c:v>Household</c:v>
                  </c:pt>
                  <c:pt idx="3">
                    <c:v>Industry</c:v>
                  </c:pt>
                </c:lvl>
                <c:lvl>
                  <c:pt idx="0">
                    <c:v>I.Half-Year</c:v>
                  </c:pt>
                  <c:pt idx="2">
                    <c:v>II.Half-Year</c:v>
                  </c:pt>
                </c:lvl>
              </c:multiLvlStrCache>
            </c:multiLvlStrRef>
          </c:cat>
          <c:val>
            <c:numRef>
              <c:f>tarife!$K$73:$K$76</c:f>
              <c:numCache>
                <c:formatCode>_(* #,##0.00_);_(* \(#,##0.00\);_(* "-"??_);_(@_)</c:formatCode>
                <c:ptCount val="4"/>
                <c:pt idx="0">
                  <c:v>0.69329943708007991</c:v>
                </c:pt>
                <c:pt idx="1">
                  <c:v>0.74092391876249597</c:v>
                </c:pt>
                <c:pt idx="2">
                  <c:v>0.68607367475292014</c:v>
                </c:pt>
                <c:pt idx="3">
                  <c:v>0.73558295027162557</c:v>
                </c:pt>
              </c:numCache>
            </c:numRef>
          </c:val>
          <c:extLst>
            <c:ext xmlns:c16="http://schemas.microsoft.com/office/drawing/2014/chart" uri="{C3380CC4-5D6E-409C-BE32-E72D297353CC}">
              <c16:uniqueId val="{00000000-1E5A-4680-A308-05ADA4AE6A95}"/>
            </c:ext>
          </c:extLst>
        </c:ser>
        <c:ser>
          <c:idx val="1"/>
          <c:order val="1"/>
          <c:tx>
            <c:strRef>
              <c:f>tarife!$L$72</c:f>
              <c:strCache>
                <c:ptCount val="1"/>
                <c:pt idx="0">
                  <c:v>System Usage Cost</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tarife!$I$73:$J$76</c:f>
              <c:multiLvlStrCache>
                <c:ptCount val="4"/>
                <c:lvl>
                  <c:pt idx="0">
                    <c:v>Household</c:v>
                  </c:pt>
                  <c:pt idx="1">
                    <c:v>Industry</c:v>
                  </c:pt>
                  <c:pt idx="2">
                    <c:v>Household</c:v>
                  </c:pt>
                  <c:pt idx="3">
                    <c:v>Industry</c:v>
                  </c:pt>
                </c:lvl>
                <c:lvl>
                  <c:pt idx="0">
                    <c:v>I.Half-Year</c:v>
                  </c:pt>
                  <c:pt idx="2">
                    <c:v>II.Half-Year</c:v>
                  </c:pt>
                </c:lvl>
              </c:multiLvlStrCache>
            </c:multiLvlStrRef>
          </c:cat>
          <c:val>
            <c:numRef>
              <c:f>tarife!$L$73:$L$76</c:f>
              <c:numCache>
                <c:formatCode>_(* #,##0.00_);_(* \(#,##0.00\);_(* "-"??_);_(@_)</c:formatCode>
                <c:ptCount val="4"/>
                <c:pt idx="0">
                  <c:v>0.13328491011439988</c:v>
                </c:pt>
                <c:pt idx="1">
                  <c:v>8.2289803220035776E-2</c:v>
                </c:pt>
                <c:pt idx="2">
                  <c:v>0.14070080862533696</c:v>
                </c:pt>
                <c:pt idx="3">
                  <c:v>8.7860426243209361E-2</c:v>
                </c:pt>
              </c:numCache>
            </c:numRef>
          </c:val>
          <c:extLst>
            <c:ext xmlns:c16="http://schemas.microsoft.com/office/drawing/2014/chart" uri="{C3380CC4-5D6E-409C-BE32-E72D297353CC}">
              <c16:uniqueId val="{00000001-1E5A-4680-A308-05ADA4AE6A95}"/>
            </c:ext>
          </c:extLst>
        </c:ser>
        <c:ser>
          <c:idx val="2"/>
          <c:order val="2"/>
          <c:tx>
            <c:strRef>
              <c:f>tarife!$M$72</c:f>
              <c:strCache>
                <c:ptCount val="1"/>
                <c:pt idx="0">
                  <c:v>VAT</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tarife!$I$73:$J$76</c:f>
              <c:multiLvlStrCache>
                <c:ptCount val="4"/>
                <c:lvl>
                  <c:pt idx="0">
                    <c:v>Household</c:v>
                  </c:pt>
                  <c:pt idx="1">
                    <c:v>Industry</c:v>
                  </c:pt>
                  <c:pt idx="2">
                    <c:v>Household</c:v>
                  </c:pt>
                  <c:pt idx="3">
                    <c:v>Industry</c:v>
                  </c:pt>
                </c:lvl>
                <c:lvl>
                  <c:pt idx="0">
                    <c:v>I.Half-Year</c:v>
                  </c:pt>
                  <c:pt idx="2">
                    <c:v>II.Half-Year</c:v>
                  </c:pt>
                </c:lvl>
              </c:multiLvlStrCache>
            </c:multiLvlStrRef>
          </c:cat>
          <c:val>
            <c:numRef>
              <c:f>tarife!$M$73:$M$76</c:f>
              <c:numCache>
                <c:formatCode>_(* #,##0.00_);_(* \(#,##0.00\);_(* "-"??_);_(@_)</c:formatCode>
                <c:ptCount val="4"/>
                <c:pt idx="0">
                  <c:v>0.15253313964045762</c:v>
                </c:pt>
                <c:pt idx="1">
                  <c:v>0.15258339471745763</c:v>
                </c:pt>
                <c:pt idx="2">
                  <c:v>0.15256064690026958</c:v>
                </c:pt>
                <c:pt idx="3">
                  <c:v>0.15252820727120769</c:v>
                </c:pt>
              </c:numCache>
            </c:numRef>
          </c:val>
          <c:extLst>
            <c:ext xmlns:c16="http://schemas.microsoft.com/office/drawing/2014/chart" uri="{C3380CC4-5D6E-409C-BE32-E72D297353CC}">
              <c16:uniqueId val="{00000002-1E5A-4680-A308-05ADA4AE6A95}"/>
            </c:ext>
          </c:extLst>
        </c:ser>
        <c:ser>
          <c:idx val="3"/>
          <c:order val="3"/>
          <c:tx>
            <c:strRef>
              <c:f>tarife!$N$72</c:f>
              <c:strCache>
                <c:ptCount val="1"/>
                <c:pt idx="0">
                  <c:v>SCT</c:v>
                </c:pt>
              </c:strCache>
            </c:strRef>
          </c:tx>
          <c:spPr>
            <a:solidFill>
              <a:schemeClr val="accent4"/>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tarife!$I$73:$J$76</c:f>
              <c:multiLvlStrCache>
                <c:ptCount val="4"/>
                <c:lvl>
                  <c:pt idx="0">
                    <c:v>Household</c:v>
                  </c:pt>
                  <c:pt idx="1">
                    <c:v>Industry</c:v>
                  </c:pt>
                  <c:pt idx="2">
                    <c:v>Household</c:v>
                  </c:pt>
                  <c:pt idx="3">
                    <c:v>Industry</c:v>
                  </c:pt>
                </c:lvl>
                <c:lvl>
                  <c:pt idx="0">
                    <c:v>I.Half-Year</c:v>
                  </c:pt>
                  <c:pt idx="2">
                    <c:v>II.Half-Year</c:v>
                  </c:pt>
                </c:lvl>
              </c:multiLvlStrCache>
            </c:multiLvlStrRef>
          </c:cat>
          <c:val>
            <c:numRef>
              <c:f>tarife!$N$73:$N$76</c:f>
              <c:numCache>
                <c:formatCode>_(* #,##0.00_);_(* \(#,##0.00\);_(* "-"??_);_(@_)</c:formatCode>
                <c:ptCount val="4"/>
                <c:pt idx="0">
                  <c:v>2.0882513165062649E-2</c:v>
                </c:pt>
                <c:pt idx="1">
                  <c:v>2.4202883300010521E-2</c:v>
                </c:pt>
                <c:pt idx="2">
                  <c:v>2.0664869721473498E-2</c:v>
                </c:pt>
                <c:pt idx="3">
                  <c:v>2.4028416213957376E-2</c:v>
                </c:pt>
              </c:numCache>
            </c:numRef>
          </c:val>
          <c:extLst>
            <c:ext xmlns:c16="http://schemas.microsoft.com/office/drawing/2014/chart" uri="{C3380CC4-5D6E-409C-BE32-E72D297353CC}">
              <c16:uniqueId val="{00000003-1E5A-4680-A308-05ADA4AE6A95}"/>
            </c:ext>
          </c:extLst>
        </c:ser>
        <c:dLbls>
          <c:showLegendKey val="0"/>
          <c:showVal val="0"/>
          <c:showCatName val="0"/>
          <c:showSerName val="0"/>
          <c:showPercent val="0"/>
          <c:showBubbleSize val="0"/>
        </c:dLbls>
        <c:gapWidth val="150"/>
        <c:overlap val="100"/>
        <c:axId val="326305168"/>
        <c:axId val="326305584"/>
      </c:barChart>
      <c:catAx>
        <c:axId val="32630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tr-TR"/>
          </a:p>
        </c:txPr>
        <c:crossAx val="326305584"/>
        <c:crosses val="autoZero"/>
        <c:auto val="1"/>
        <c:lblAlgn val="ctr"/>
        <c:lblOffset val="100"/>
        <c:noMultiLvlLbl val="0"/>
      </c:catAx>
      <c:valAx>
        <c:axId val="32630558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630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7C914-EE51-4DF0-A895-BD144F98C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10302</TotalTime>
  <Pages>183</Pages>
  <Words>37669</Words>
  <Characters>214715</Characters>
  <Application>Microsoft Office Word</Application>
  <DocSecurity>0</DocSecurity>
  <Lines>1789</Lines>
  <Paragraphs>503</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EPDK</Company>
  <LinksUpToDate>false</LinksUpToDate>
  <CharactersWithSpaces>251881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Ayşen Büşra UZUN;FİKRET AKGÜN</dc:creator>
  <cp:lastModifiedBy>FİKRET AKGÜN</cp:lastModifiedBy>
  <cp:revision>25</cp:revision>
  <cp:lastPrinted>2017-05-08T11:05:00Z</cp:lastPrinted>
  <dcterms:created xsi:type="dcterms:W3CDTF">2018-06-05T08:04:00Z</dcterms:created>
  <dcterms:modified xsi:type="dcterms:W3CDTF">2018-09-10T07:18:00Z</dcterms:modified>
</cp:coreProperties>
</file>