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22E" w:rsidRPr="00737BA8" w:rsidRDefault="0022222E" w:rsidP="009650AD">
      <w:pPr>
        <w:numPr>
          <w:ilvl w:val="0"/>
          <w:numId w:val="1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b/>
          <w:bCs/>
          <w:color w:val="000000"/>
        </w:rPr>
        <w:t>Termik DCS Genel Topolojisi</w:t>
      </w:r>
    </w:p>
    <w:p w:rsidR="0047404F" w:rsidRPr="00737BA8" w:rsidRDefault="0047404F" w:rsidP="009650AD">
      <w:pPr>
        <w:numPr>
          <w:ilvl w:val="1"/>
          <w:numId w:val="1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Topolojiler</w:t>
      </w:r>
      <w:r w:rsidR="00883A43">
        <w:rPr>
          <w:rFonts w:ascii="Calibri" w:eastAsia="Times New Roman" w:hAnsi="Calibri" w:cs="Calibri"/>
          <w:color w:val="000000"/>
        </w:rPr>
        <w:t>,</w:t>
      </w:r>
      <w:r w:rsidRPr="00737BA8">
        <w:rPr>
          <w:rFonts w:ascii="Calibri" w:eastAsia="Times New Roman" w:hAnsi="Calibri" w:cs="Calibri"/>
          <w:color w:val="000000"/>
        </w:rPr>
        <w:t xml:space="preserve"> nihai durumu yansıtma</w:t>
      </w:r>
      <w:r w:rsidR="00883A43">
        <w:rPr>
          <w:rFonts w:ascii="Calibri" w:eastAsia="Times New Roman" w:hAnsi="Calibri" w:cs="Calibri"/>
          <w:color w:val="000000"/>
        </w:rPr>
        <w:t>kt</w:t>
      </w:r>
      <w:r w:rsidRPr="00737BA8">
        <w:rPr>
          <w:rFonts w:ascii="Calibri" w:eastAsia="Times New Roman" w:hAnsi="Calibri" w:cs="Calibri"/>
          <w:color w:val="000000"/>
        </w:rPr>
        <w:t xml:space="preserve">an </w:t>
      </w:r>
      <w:r w:rsidR="00883A43">
        <w:rPr>
          <w:rFonts w:ascii="Calibri" w:eastAsia="Times New Roman" w:hAnsi="Calibri" w:cs="Calibri"/>
          <w:color w:val="000000"/>
        </w:rPr>
        <w:t>öte</w:t>
      </w:r>
      <w:r w:rsidRPr="00737BA8">
        <w:rPr>
          <w:rFonts w:ascii="Calibri" w:eastAsia="Times New Roman" w:hAnsi="Calibri" w:cs="Calibri"/>
          <w:color w:val="000000"/>
        </w:rPr>
        <w:t xml:space="preserve"> anlatımı kolaylaştırmak için kullanılan referans görsellerdir.</w:t>
      </w:r>
    </w:p>
    <w:p w:rsidR="0022222E" w:rsidRPr="00737BA8" w:rsidRDefault="0022222E" w:rsidP="009650AD">
      <w:pPr>
        <w:numPr>
          <w:ilvl w:val="1"/>
          <w:numId w:val="1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Uyumluluğu </w:t>
      </w:r>
      <w:r w:rsidR="0047404F" w:rsidRPr="00737BA8">
        <w:rPr>
          <w:rFonts w:ascii="Calibri" w:eastAsia="Times New Roman" w:hAnsi="Calibri" w:cs="Calibri"/>
          <w:color w:val="000000"/>
        </w:rPr>
        <w:t>e</w:t>
      </w:r>
      <w:r w:rsidRPr="00737BA8">
        <w:rPr>
          <w:rFonts w:ascii="Calibri" w:eastAsia="Times New Roman" w:hAnsi="Calibri" w:cs="Calibri"/>
          <w:color w:val="000000"/>
        </w:rPr>
        <w:t>sas olan konular yetkinlik modeli kontrol</w:t>
      </w:r>
      <w:r w:rsidR="0047404F" w:rsidRPr="00737BA8">
        <w:rPr>
          <w:rFonts w:ascii="Calibri" w:eastAsia="Times New Roman" w:hAnsi="Calibri" w:cs="Calibri"/>
          <w:color w:val="000000"/>
        </w:rPr>
        <w:t xml:space="preserve"> maddeler</w:t>
      </w:r>
      <w:r w:rsidRPr="00737BA8">
        <w:rPr>
          <w:rFonts w:ascii="Calibri" w:eastAsia="Times New Roman" w:hAnsi="Calibri" w:cs="Calibri"/>
          <w:color w:val="000000"/>
        </w:rPr>
        <w:t>inde ele alınmaktadır.</w:t>
      </w:r>
    </w:p>
    <w:p w:rsidR="0022222E" w:rsidRPr="00737BA8" w:rsidRDefault="0022222E" w:rsidP="009650AD">
      <w:pPr>
        <w:numPr>
          <w:ilvl w:val="1"/>
          <w:numId w:val="1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 üzerinde her bir bileşen için örnek gösterim bulunmaktadır. Bu gösterimler içinde aynı kod</w:t>
      </w:r>
      <w:r w:rsidR="002B31C8">
        <w:rPr>
          <w:rFonts w:ascii="Calibri" w:eastAsia="Times New Roman" w:hAnsi="Calibri" w:cs="Calibri"/>
          <w:color w:val="000000"/>
        </w:rPr>
        <w:t xml:space="preserve"> ile tanımlanan </w:t>
      </w:r>
      <w:r w:rsidRPr="002B31C8">
        <w:rPr>
          <w:rFonts w:ascii="Calibri" w:eastAsia="Times New Roman" w:hAnsi="Calibri" w:cs="Calibri"/>
          <w:color w:val="000000"/>
        </w:rPr>
        <w:t xml:space="preserve">bileşenler </w:t>
      </w:r>
      <w:r w:rsidR="002B31C8" w:rsidRPr="002B31C8">
        <w:rPr>
          <w:rFonts w:ascii="Calibri" w:eastAsia="Times New Roman" w:hAnsi="Calibri" w:cs="Calibri"/>
          <w:color w:val="000000"/>
        </w:rPr>
        <w:t xml:space="preserve">tek bir varlığı </w:t>
      </w:r>
      <w:r w:rsidRPr="002B31C8">
        <w:rPr>
          <w:rFonts w:ascii="Calibri" w:eastAsia="Times New Roman" w:hAnsi="Calibri" w:cs="Calibri"/>
          <w:color w:val="000000"/>
        </w:rPr>
        <w:t>ifade</w:t>
      </w:r>
      <w:r w:rsidRPr="00737BA8">
        <w:rPr>
          <w:rFonts w:ascii="Calibri" w:eastAsia="Times New Roman" w:hAnsi="Calibri" w:cs="Calibri"/>
          <w:color w:val="000000"/>
        </w:rPr>
        <w:t xml:space="preserve"> eder.</w:t>
      </w:r>
    </w:p>
    <w:p w:rsidR="0022222E" w:rsidRPr="00737BA8" w:rsidRDefault="0022222E" w:rsidP="009650AD">
      <w:pPr>
        <w:numPr>
          <w:ilvl w:val="1"/>
          <w:numId w:val="1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Topolojiler marka bağımsız olacak şekilde ülkemiz</w:t>
      </w:r>
      <w:r w:rsidR="00883A43">
        <w:rPr>
          <w:rFonts w:ascii="Calibri" w:eastAsia="Times New Roman" w:hAnsi="Calibri" w:cs="Calibri"/>
          <w:color w:val="000000"/>
        </w:rPr>
        <w:t>deki</w:t>
      </w:r>
      <w:r w:rsidRPr="00737BA8">
        <w:rPr>
          <w:rFonts w:ascii="Calibri" w:eastAsia="Times New Roman" w:hAnsi="Calibri" w:cs="Calibri"/>
          <w:color w:val="000000"/>
        </w:rPr>
        <w:t xml:space="preserve"> genel durum referans alınarak oluşturulmuştur.</w:t>
      </w:r>
    </w:p>
    <w:p w:rsidR="0022222E" w:rsidRPr="00737BA8" w:rsidRDefault="0022222E" w:rsidP="009650AD">
      <w:pPr>
        <w:numPr>
          <w:ilvl w:val="1"/>
          <w:numId w:val="1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DCS topolojisi üzerinde ana kontrol sistemi katmanlı mimaride gösterilmiştir. </w:t>
      </w:r>
      <w:proofErr w:type="spellStart"/>
      <w:r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Level1 ve </w:t>
      </w:r>
      <w:proofErr w:type="spellStart"/>
      <w:r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Level2 bir bütün olacak şekilde görselleştirilmiştir.</w:t>
      </w:r>
      <w:r w:rsidR="0047404F" w:rsidRPr="00737BA8">
        <w:rPr>
          <w:rFonts w:ascii="Calibri" w:eastAsia="Times New Roman" w:hAnsi="Calibri" w:cs="Calibri"/>
          <w:color w:val="000000"/>
        </w:rPr>
        <w:t xml:space="preserve"> </w:t>
      </w:r>
      <w:proofErr w:type="spellStart"/>
      <w:r w:rsidR="0047404F"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="0047404F" w:rsidRPr="00737BA8">
        <w:rPr>
          <w:rFonts w:ascii="Calibri" w:eastAsia="Times New Roman" w:hAnsi="Calibri" w:cs="Calibri"/>
          <w:color w:val="000000"/>
        </w:rPr>
        <w:t xml:space="preserve"> Level1 katmanında PLC, Controller, CPU gibi farklı bileşenlerin kullanılabileceği kabul edilmiştir.</w:t>
      </w:r>
    </w:p>
    <w:p w:rsidR="0022222E" w:rsidRPr="00737BA8" w:rsidRDefault="0022222E" w:rsidP="009650AD">
      <w:pPr>
        <w:numPr>
          <w:ilvl w:val="1"/>
          <w:numId w:val="1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 üzerinde;</w:t>
      </w:r>
    </w:p>
    <w:p w:rsidR="0022222E" w:rsidRPr="00737BA8" w:rsidRDefault="0022222E" w:rsidP="009650AD">
      <w:pPr>
        <w:numPr>
          <w:ilvl w:val="2"/>
          <w:numId w:val="2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Güvenlik duvarı üzerinden </w:t>
      </w:r>
      <w:proofErr w:type="spellStart"/>
      <w:r w:rsidRPr="00737BA8">
        <w:rPr>
          <w:rFonts w:ascii="Calibri" w:eastAsia="Times New Roman" w:hAnsi="Calibri" w:cs="Calibri"/>
          <w:color w:val="000000"/>
        </w:rPr>
        <w:t>ethernet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tabanlı bağlantılar</w:t>
      </w:r>
      <w:r w:rsidR="002B31C8">
        <w:rPr>
          <w:rFonts w:ascii="Calibri" w:eastAsia="Times New Roman" w:hAnsi="Calibri" w:cs="Calibri"/>
          <w:color w:val="000000"/>
        </w:rPr>
        <w:t>,</w:t>
      </w:r>
    </w:p>
    <w:p w:rsidR="0022222E" w:rsidRPr="00737BA8" w:rsidRDefault="0022222E" w:rsidP="009650AD">
      <w:pPr>
        <w:numPr>
          <w:ilvl w:val="2"/>
          <w:numId w:val="2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IT ile olan bağlantılar</w:t>
      </w:r>
      <w:r w:rsidR="002B31C8">
        <w:rPr>
          <w:rFonts w:ascii="Calibri" w:eastAsia="Times New Roman" w:hAnsi="Calibri" w:cs="Calibri"/>
          <w:color w:val="000000"/>
        </w:rPr>
        <w:t>,</w:t>
      </w:r>
    </w:p>
    <w:p w:rsidR="00355CCB" w:rsidRPr="00737BA8" w:rsidRDefault="0022222E" w:rsidP="009650AD">
      <w:pPr>
        <w:numPr>
          <w:ilvl w:val="2"/>
          <w:numId w:val="2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Kontrol sistemine bir güvenlik katmanı üzerinden gerçekleştirilen üçüncü taraf </w:t>
      </w:r>
      <w:proofErr w:type="gramStart"/>
      <w:r w:rsidRPr="00737BA8">
        <w:rPr>
          <w:rFonts w:ascii="Calibri" w:eastAsia="Times New Roman" w:hAnsi="Calibri" w:cs="Calibri"/>
          <w:color w:val="000000"/>
        </w:rPr>
        <w:t>entegrasyonlar</w:t>
      </w:r>
      <w:proofErr w:type="gramEnd"/>
      <w:r w:rsidR="002B31C8">
        <w:rPr>
          <w:rFonts w:ascii="Calibri" w:eastAsia="Times New Roman" w:hAnsi="Calibri" w:cs="Calibri"/>
          <w:color w:val="000000"/>
        </w:rPr>
        <w:t>,</w:t>
      </w:r>
      <w:r w:rsidRPr="00737BA8">
        <w:rPr>
          <w:rFonts w:ascii="Calibri" w:eastAsia="Times New Roman" w:hAnsi="Calibri" w:cs="Calibri"/>
          <w:color w:val="000000"/>
        </w:rPr>
        <w:t xml:space="preserve"> </w:t>
      </w:r>
    </w:p>
    <w:p w:rsidR="0022222E" w:rsidRDefault="009051E8" w:rsidP="009051E8">
      <w:pPr>
        <w:ind w:left="708" w:firstLine="708"/>
        <w:jc w:val="both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   </w:t>
      </w:r>
      <w:proofErr w:type="gramStart"/>
      <w:r w:rsidR="0022222E" w:rsidRPr="00737BA8">
        <w:rPr>
          <w:rFonts w:ascii="Calibri" w:eastAsia="Times New Roman" w:hAnsi="Calibri" w:cs="Calibri"/>
          <w:color w:val="000000"/>
        </w:rPr>
        <w:t>farklı</w:t>
      </w:r>
      <w:proofErr w:type="gramEnd"/>
      <w:r w:rsidR="0022222E" w:rsidRPr="00737BA8">
        <w:rPr>
          <w:rFonts w:ascii="Calibri" w:eastAsia="Times New Roman" w:hAnsi="Calibri" w:cs="Calibri"/>
          <w:color w:val="000000"/>
        </w:rPr>
        <w:t xml:space="preserve"> şekilde görselleştirilmiştir.</w:t>
      </w:r>
    </w:p>
    <w:p w:rsidR="009650AD" w:rsidRPr="00737BA8" w:rsidRDefault="009650AD" w:rsidP="009650AD">
      <w:pPr>
        <w:jc w:val="both"/>
        <w:rPr>
          <w:rFonts w:ascii="Calibri" w:eastAsia="Times New Roman" w:hAnsi="Calibri" w:cs="Calibri"/>
          <w:color w:val="000000"/>
        </w:rPr>
      </w:pPr>
    </w:p>
    <w:p w:rsidR="0022222E" w:rsidRPr="00737BA8" w:rsidRDefault="0022222E" w:rsidP="009650AD">
      <w:pPr>
        <w:numPr>
          <w:ilvl w:val="0"/>
          <w:numId w:val="2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b/>
          <w:bCs/>
          <w:color w:val="000000"/>
        </w:rPr>
        <w:t>GES Topolojisi</w:t>
      </w:r>
    </w:p>
    <w:p w:rsidR="004309D8" w:rsidRPr="00737BA8" w:rsidRDefault="00883A43" w:rsidP="009650AD">
      <w:pPr>
        <w:numPr>
          <w:ilvl w:val="1"/>
          <w:numId w:val="2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Topolojiler</w:t>
      </w:r>
      <w:r>
        <w:rPr>
          <w:rFonts w:ascii="Calibri" w:eastAsia="Times New Roman" w:hAnsi="Calibri" w:cs="Calibri"/>
          <w:color w:val="000000"/>
        </w:rPr>
        <w:t>,</w:t>
      </w:r>
      <w:r w:rsidRPr="00737BA8">
        <w:rPr>
          <w:rFonts w:ascii="Calibri" w:eastAsia="Times New Roman" w:hAnsi="Calibri" w:cs="Calibri"/>
          <w:color w:val="000000"/>
        </w:rPr>
        <w:t xml:space="preserve"> nihai durumu yansıtma</w:t>
      </w:r>
      <w:r>
        <w:rPr>
          <w:rFonts w:ascii="Calibri" w:eastAsia="Times New Roman" w:hAnsi="Calibri" w:cs="Calibri"/>
          <w:color w:val="000000"/>
        </w:rPr>
        <w:t>kt</w:t>
      </w:r>
      <w:r w:rsidRPr="00737BA8">
        <w:rPr>
          <w:rFonts w:ascii="Calibri" w:eastAsia="Times New Roman" w:hAnsi="Calibri" w:cs="Calibri"/>
          <w:color w:val="000000"/>
        </w:rPr>
        <w:t xml:space="preserve">an </w:t>
      </w:r>
      <w:r>
        <w:rPr>
          <w:rFonts w:ascii="Calibri" w:eastAsia="Times New Roman" w:hAnsi="Calibri" w:cs="Calibri"/>
          <w:color w:val="000000"/>
        </w:rPr>
        <w:t>öte</w:t>
      </w:r>
      <w:r w:rsidRPr="00737BA8">
        <w:rPr>
          <w:rFonts w:ascii="Calibri" w:eastAsia="Times New Roman" w:hAnsi="Calibri" w:cs="Calibri"/>
          <w:color w:val="000000"/>
        </w:rPr>
        <w:t xml:space="preserve"> anlatımı kolaylaştırmak için kullanılan referans görsellerdir</w:t>
      </w:r>
      <w:r w:rsidR="004309D8" w:rsidRPr="00737BA8">
        <w:rPr>
          <w:rFonts w:ascii="Calibri" w:eastAsia="Times New Roman" w:hAnsi="Calibri" w:cs="Calibri"/>
          <w:color w:val="000000"/>
        </w:rPr>
        <w:t>.</w:t>
      </w:r>
    </w:p>
    <w:p w:rsidR="004309D8" w:rsidRPr="00737BA8" w:rsidRDefault="004309D8" w:rsidP="009650AD">
      <w:pPr>
        <w:numPr>
          <w:ilvl w:val="1"/>
          <w:numId w:val="2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Uyumluluğu esas olan konular yetkinlik modeli kontrol maddelerinde ele alınmaktadır.</w:t>
      </w:r>
    </w:p>
    <w:p w:rsidR="004309D8" w:rsidRPr="00737BA8" w:rsidRDefault="004309D8" w:rsidP="009650AD">
      <w:pPr>
        <w:numPr>
          <w:ilvl w:val="1"/>
          <w:numId w:val="2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Topoloji üzerinde her bir bileşen için örnek gösterim bulunmaktadır. </w:t>
      </w:r>
      <w:r w:rsidR="00F60C9A" w:rsidRPr="00737BA8">
        <w:rPr>
          <w:rFonts w:ascii="Calibri" w:eastAsia="Times New Roman" w:hAnsi="Calibri" w:cs="Calibri"/>
          <w:color w:val="000000"/>
        </w:rPr>
        <w:t>Bu gösterimler içinde aynı kod</w:t>
      </w:r>
      <w:r w:rsidR="00F60C9A">
        <w:rPr>
          <w:rFonts w:ascii="Calibri" w:eastAsia="Times New Roman" w:hAnsi="Calibri" w:cs="Calibri"/>
          <w:color w:val="000000"/>
        </w:rPr>
        <w:t xml:space="preserve"> ile tanımlanan </w:t>
      </w:r>
      <w:r w:rsidR="00F60C9A" w:rsidRPr="002B31C8">
        <w:rPr>
          <w:rFonts w:ascii="Calibri" w:eastAsia="Times New Roman" w:hAnsi="Calibri" w:cs="Calibri"/>
          <w:color w:val="000000"/>
        </w:rPr>
        <w:t>bileşenler tek bir varlığı ifade</w:t>
      </w:r>
      <w:r w:rsidR="00F60C9A" w:rsidRPr="00737BA8">
        <w:rPr>
          <w:rFonts w:ascii="Calibri" w:eastAsia="Times New Roman" w:hAnsi="Calibri" w:cs="Calibri"/>
          <w:color w:val="000000"/>
        </w:rPr>
        <w:t xml:space="preserve"> eder</w:t>
      </w:r>
      <w:r w:rsidRPr="00737BA8">
        <w:rPr>
          <w:rFonts w:ascii="Calibri" w:eastAsia="Times New Roman" w:hAnsi="Calibri" w:cs="Calibri"/>
          <w:color w:val="000000"/>
        </w:rPr>
        <w:t>.</w:t>
      </w:r>
    </w:p>
    <w:p w:rsidR="0022222E" w:rsidRPr="00737BA8" w:rsidRDefault="00883A43" w:rsidP="009650AD">
      <w:pPr>
        <w:numPr>
          <w:ilvl w:val="1"/>
          <w:numId w:val="2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Topolojiler marka bağımsız olacak şekilde ülkemiz</w:t>
      </w:r>
      <w:r>
        <w:rPr>
          <w:rFonts w:ascii="Calibri" w:eastAsia="Times New Roman" w:hAnsi="Calibri" w:cs="Calibri"/>
          <w:color w:val="000000"/>
        </w:rPr>
        <w:t>deki</w:t>
      </w:r>
      <w:r w:rsidRPr="00737BA8">
        <w:rPr>
          <w:rFonts w:ascii="Calibri" w:eastAsia="Times New Roman" w:hAnsi="Calibri" w:cs="Calibri"/>
          <w:color w:val="000000"/>
        </w:rPr>
        <w:t xml:space="preserve"> genel durum referans alınarak oluşturulmuştur</w:t>
      </w:r>
      <w:r w:rsidR="004309D8" w:rsidRPr="00737BA8">
        <w:rPr>
          <w:rFonts w:ascii="Calibri" w:eastAsia="Times New Roman" w:hAnsi="Calibri" w:cs="Calibri"/>
          <w:color w:val="000000"/>
        </w:rPr>
        <w:t>.</w:t>
      </w:r>
    </w:p>
    <w:p w:rsidR="0022222E" w:rsidRPr="00737BA8" w:rsidRDefault="0022222E" w:rsidP="009650AD">
      <w:pPr>
        <w:numPr>
          <w:ilvl w:val="1"/>
          <w:numId w:val="2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GES Topolojisi üzerinde</w:t>
      </w:r>
      <w:r w:rsidR="00F60C9A">
        <w:rPr>
          <w:rFonts w:ascii="Calibri" w:eastAsia="Times New Roman" w:hAnsi="Calibri" w:cs="Calibri"/>
          <w:color w:val="000000"/>
        </w:rPr>
        <w:t>;</w:t>
      </w:r>
    </w:p>
    <w:p w:rsidR="0022222E" w:rsidRPr="00737BA8" w:rsidRDefault="0022222E" w:rsidP="009650AD">
      <w:pPr>
        <w:numPr>
          <w:ilvl w:val="2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Farklı uç noktalardaki varlıklar Grup1, Grup2 vb. olacak şekilde görselleştirilmiştir.</w:t>
      </w:r>
    </w:p>
    <w:p w:rsidR="0022222E" w:rsidRPr="00737BA8" w:rsidRDefault="0022222E" w:rsidP="009650AD">
      <w:pPr>
        <w:numPr>
          <w:ilvl w:val="2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Örnek olarak bu noktalar bir ana toplama </w:t>
      </w:r>
      <w:proofErr w:type="spellStart"/>
      <w:r w:rsidRPr="00737BA8">
        <w:rPr>
          <w:rFonts w:ascii="Calibri" w:eastAsia="Times New Roman" w:hAnsi="Calibri" w:cs="Calibri"/>
          <w:color w:val="000000"/>
        </w:rPr>
        <w:t>switch'i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üzerinde sonlandırılacak şekilde görselleştirilmiştir.</w:t>
      </w:r>
    </w:p>
    <w:p w:rsidR="0022222E" w:rsidRPr="00737BA8" w:rsidRDefault="0022222E" w:rsidP="009650AD">
      <w:pPr>
        <w:numPr>
          <w:ilvl w:val="2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Dağıtık bir sahada bulunan </w:t>
      </w:r>
      <w:proofErr w:type="spellStart"/>
      <w:r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Level1 cihazlarının bir </w:t>
      </w:r>
      <w:proofErr w:type="spellStart"/>
      <w:r w:rsidRPr="00737BA8">
        <w:rPr>
          <w:rFonts w:ascii="Calibri" w:eastAsia="Times New Roman" w:hAnsi="Calibri" w:cs="Calibri"/>
          <w:color w:val="000000"/>
        </w:rPr>
        <w:t>switch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ile toplandıktan sonra </w:t>
      </w:r>
      <w:proofErr w:type="spellStart"/>
      <w:r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Level2 </w:t>
      </w:r>
      <w:proofErr w:type="spellStart"/>
      <w:r w:rsidRPr="00737BA8">
        <w:rPr>
          <w:rFonts w:ascii="Calibri" w:eastAsia="Times New Roman" w:hAnsi="Calibri" w:cs="Calibri"/>
          <w:color w:val="000000"/>
        </w:rPr>
        <w:t>switch'i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ile birleştiği görselleştirilmiştir. </w:t>
      </w:r>
    </w:p>
    <w:p w:rsidR="0022222E" w:rsidRPr="00737BA8" w:rsidRDefault="0022222E" w:rsidP="009650AD">
      <w:pPr>
        <w:numPr>
          <w:ilvl w:val="2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 üzerinde;</w:t>
      </w:r>
    </w:p>
    <w:p w:rsidR="0022222E" w:rsidRPr="00737BA8" w:rsidRDefault="0022222E" w:rsidP="00730118">
      <w:pPr>
        <w:numPr>
          <w:ilvl w:val="3"/>
          <w:numId w:val="4"/>
        </w:numPr>
        <w:tabs>
          <w:tab w:val="clear" w:pos="2880"/>
        </w:tabs>
        <w:ind w:left="2552"/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Güvenlik duvarı üzerinden </w:t>
      </w:r>
      <w:proofErr w:type="spellStart"/>
      <w:r w:rsidRPr="00737BA8">
        <w:rPr>
          <w:rFonts w:ascii="Calibri" w:eastAsia="Times New Roman" w:hAnsi="Calibri" w:cs="Calibri"/>
          <w:color w:val="000000"/>
        </w:rPr>
        <w:t>ethernet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tabanlı bağlantılar</w:t>
      </w:r>
      <w:r w:rsidR="002B31C8">
        <w:rPr>
          <w:rFonts w:ascii="Calibri" w:eastAsia="Times New Roman" w:hAnsi="Calibri" w:cs="Calibri"/>
          <w:color w:val="000000"/>
        </w:rPr>
        <w:t>,</w:t>
      </w:r>
    </w:p>
    <w:p w:rsidR="0022222E" w:rsidRPr="00737BA8" w:rsidRDefault="0022222E" w:rsidP="00730118">
      <w:pPr>
        <w:numPr>
          <w:ilvl w:val="3"/>
          <w:numId w:val="4"/>
        </w:numPr>
        <w:ind w:left="2552"/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IT ile olan bağlantılar</w:t>
      </w:r>
      <w:r w:rsidR="002B31C8">
        <w:rPr>
          <w:rFonts w:ascii="Calibri" w:eastAsia="Times New Roman" w:hAnsi="Calibri" w:cs="Calibri"/>
          <w:color w:val="000000"/>
        </w:rPr>
        <w:t>,</w:t>
      </w:r>
    </w:p>
    <w:p w:rsidR="002B31C8" w:rsidRDefault="0022222E" w:rsidP="00730118">
      <w:pPr>
        <w:numPr>
          <w:ilvl w:val="3"/>
          <w:numId w:val="4"/>
        </w:numPr>
        <w:ind w:left="2552"/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Kontrol sistemine bir güvenlik katmanı üzerinden gerçekleştirilen üçüncü taraf </w:t>
      </w:r>
      <w:proofErr w:type="gramStart"/>
      <w:r w:rsidRPr="00737BA8">
        <w:rPr>
          <w:rFonts w:ascii="Calibri" w:eastAsia="Times New Roman" w:hAnsi="Calibri" w:cs="Calibri"/>
          <w:color w:val="000000"/>
        </w:rPr>
        <w:t>entegrasyonlar</w:t>
      </w:r>
      <w:proofErr w:type="gramEnd"/>
      <w:r w:rsidR="002B31C8">
        <w:rPr>
          <w:rFonts w:ascii="Calibri" w:eastAsia="Times New Roman" w:hAnsi="Calibri" w:cs="Calibri"/>
          <w:color w:val="000000"/>
        </w:rPr>
        <w:t>,</w:t>
      </w:r>
      <w:r w:rsidRPr="00737BA8">
        <w:rPr>
          <w:rFonts w:ascii="Calibri" w:eastAsia="Times New Roman" w:hAnsi="Calibri" w:cs="Calibri"/>
          <w:color w:val="000000"/>
        </w:rPr>
        <w:t xml:space="preserve"> </w:t>
      </w:r>
    </w:p>
    <w:p w:rsidR="0022222E" w:rsidRDefault="0022222E" w:rsidP="00730118">
      <w:pPr>
        <w:ind w:left="1416" w:firstLine="708"/>
        <w:jc w:val="both"/>
        <w:rPr>
          <w:rFonts w:ascii="Calibri" w:eastAsia="Times New Roman" w:hAnsi="Calibri" w:cs="Calibri"/>
          <w:color w:val="000000"/>
        </w:rPr>
      </w:pPr>
      <w:bookmarkStart w:id="0" w:name="_GoBack"/>
      <w:bookmarkEnd w:id="0"/>
      <w:r w:rsidRPr="00737BA8">
        <w:rPr>
          <w:rFonts w:ascii="Calibri" w:eastAsia="Times New Roman" w:hAnsi="Calibri" w:cs="Calibri"/>
          <w:color w:val="000000"/>
        </w:rPr>
        <w:t>farklı şekilde görselleştirilmiştir.</w:t>
      </w:r>
    </w:p>
    <w:p w:rsidR="009650AD" w:rsidRPr="00737BA8" w:rsidRDefault="009650AD" w:rsidP="009650AD">
      <w:pPr>
        <w:jc w:val="both"/>
        <w:rPr>
          <w:rFonts w:ascii="Calibri" w:eastAsia="Times New Roman" w:hAnsi="Calibri" w:cs="Calibri"/>
          <w:color w:val="000000"/>
        </w:rPr>
      </w:pPr>
    </w:p>
    <w:p w:rsidR="0022222E" w:rsidRPr="00737BA8" w:rsidRDefault="0022222E" w:rsidP="009650AD">
      <w:pPr>
        <w:numPr>
          <w:ilvl w:val="0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b/>
          <w:bCs/>
          <w:color w:val="000000"/>
        </w:rPr>
        <w:t>RES Topolojisi</w:t>
      </w:r>
    </w:p>
    <w:p w:rsidR="004309D8" w:rsidRPr="00737BA8" w:rsidRDefault="00883A43" w:rsidP="009650AD">
      <w:pPr>
        <w:numPr>
          <w:ilvl w:val="1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Topolojiler</w:t>
      </w:r>
      <w:r>
        <w:rPr>
          <w:rFonts w:ascii="Calibri" w:eastAsia="Times New Roman" w:hAnsi="Calibri" w:cs="Calibri"/>
          <w:color w:val="000000"/>
        </w:rPr>
        <w:t>,</w:t>
      </w:r>
      <w:r w:rsidRPr="00737BA8">
        <w:rPr>
          <w:rFonts w:ascii="Calibri" w:eastAsia="Times New Roman" w:hAnsi="Calibri" w:cs="Calibri"/>
          <w:color w:val="000000"/>
        </w:rPr>
        <w:t xml:space="preserve"> nihai durumu yansıtma</w:t>
      </w:r>
      <w:r>
        <w:rPr>
          <w:rFonts w:ascii="Calibri" w:eastAsia="Times New Roman" w:hAnsi="Calibri" w:cs="Calibri"/>
          <w:color w:val="000000"/>
        </w:rPr>
        <w:t>kt</w:t>
      </w:r>
      <w:r w:rsidRPr="00737BA8">
        <w:rPr>
          <w:rFonts w:ascii="Calibri" w:eastAsia="Times New Roman" w:hAnsi="Calibri" w:cs="Calibri"/>
          <w:color w:val="000000"/>
        </w:rPr>
        <w:t xml:space="preserve">an </w:t>
      </w:r>
      <w:r>
        <w:rPr>
          <w:rFonts w:ascii="Calibri" w:eastAsia="Times New Roman" w:hAnsi="Calibri" w:cs="Calibri"/>
          <w:color w:val="000000"/>
        </w:rPr>
        <w:t>öte</w:t>
      </w:r>
      <w:r w:rsidRPr="00737BA8">
        <w:rPr>
          <w:rFonts w:ascii="Calibri" w:eastAsia="Times New Roman" w:hAnsi="Calibri" w:cs="Calibri"/>
          <w:color w:val="000000"/>
        </w:rPr>
        <w:t xml:space="preserve"> anlatımı kolaylaştırmak için kullanılan referans görsellerdir</w:t>
      </w:r>
      <w:r w:rsidR="004309D8" w:rsidRPr="00737BA8">
        <w:rPr>
          <w:rFonts w:ascii="Calibri" w:eastAsia="Times New Roman" w:hAnsi="Calibri" w:cs="Calibri"/>
          <w:color w:val="000000"/>
        </w:rPr>
        <w:t>.</w:t>
      </w:r>
    </w:p>
    <w:p w:rsidR="004309D8" w:rsidRPr="00737BA8" w:rsidRDefault="004309D8" w:rsidP="009650AD">
      <w:pPr>
        <w:numPr>
          <w:ilvl w:val="1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lastRenderedPageBreak/>
        <w:t>Uyumluluğu esas olan konular yetkinlik modeli kontrol maddelerinde ele alınmaktadır.</w:t>
      </w:r>
    </w:p>
    <w:p w:rsidR="004309D8" w:rsidRPr="00737BA8" w:rsidRDefault="004309D8" w:rsidP="009650AD">
      <w:pPr>
        <w:numPr>
          <w:ilvl w:val="1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Topoloji üzerinde her bir bileşen için örnek gösterim bulunmaktadır. </w:t>
      </w:r>
      <w:r w:rsidR="00F60C9A" w:rsidRPr="00737BA8">
        <w:rPr>
          <w:rFonts w:ascii="Calibri" w:eastAsia="Times New Roman" w:hAnsi="Calibri" w:cs="Calibri"/>
          <w:color w:val="000000"/>
        </w:rPr>
        <w:t>Bu gösterimler içinde aynı kod</w:t>
      </w:r>
      <w:r w:rsidR="00F60C9A">
        <w:rPr>
          <w:rFonts w:ascii="Calibri" w:eastAsia="Times New Roman" w:hAnsi="Calibri" w:cs="Calibri"/>
          <w:color w:val="000000"/>
        </w:rPr>
        <w:t xml:space="preserve"> ile tanımlanan </w:t>
      </w:r>
      <w:r w:rsidR="00F60C9A" w:rsidRPr="002B31C8">
        <w:rPr>
          <w:rFonts w:ascii="Calibri" w:eastAsia="Times New Roman" w:hAnsi="Calibri" w:cs="Calibri"/>
          <w:color w:val="000000"/>
        </w:rPr>
        <w:t>bileşenler tek bir varlığı ifade</w:t>
      </w:r>
      <w:r w:rsidR="00F60C9A" w:rsidRPr="00737BA8">
        <w:rPr>
          <w:rFonts w:ascii="Calibri" w:eastAsia="Times New Roman" w:hAnsi="Calibri" w:cs="Calibri"/>
          <w:color w:val="000000"/>
        </w:rPr>
        <w:t xml:space="preserve"> eder</w:t>
      </w:r>
      <w:r w:rsidRPr="00737BA8">
        <w:rPr>
          <w:rFonts w:ascii="Calibri" w:eastAsia="Times New Roman" w:hAnsi="Calibri" w:cs="Calibri"/>
          <w:color w:val="000000"/>
        </w:rPr>
        <w:t>.</w:t>
      </w:r>
    </w:p>
    <w:p w:rsidR="0022222E" w:rsidRPr="00737BA8" w:rsidRDefault="00883A43" w:rsidP="009650AD">
      <w:pPr>
        <w:numPr>
          <w:ilvl w:val="1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Topolojiler marka bağımsız olacak şekilde ülkemiz</w:t>
      </w:r>
      <w:r>
        <w:rPr>
          <w:rFonts w:ascii="Calibri" w:eastAsia="Times New Roman" w:hAnsi="Calibri" w:cs="Calibri"/>
          <w:color w:val="000000"/>
        </w:rPr>
        <w:t>deki</w:t>
      </w:r>
      <w:r w:rsidRPr="00737BA8">
        <w:rPr>
          <w:rFonts w:ascii="Calibri" w:eastAsia="Times New Roman" w:hAnsi="Calibri" w:cs="Calibri"/>
          <w:color w:val="000000"/>
        </w:rPr>
        <w:t xml:space="preserve"> genel durum referans alınarak oluşturulmuştur</w:t>
      </w:r>
      <w:r w:rsidR="004309D8" w:rsidRPr="00737BA8">
        <w:rPr>
          <w:rFonts w:ascii="Calibri" w:eastAsia="Times New Roman" w:hAnsi="Calibri" w:cs="Calibri"/>
          <w:color w:val="000000"/>
        </w:rPr>
        <w:t>.</w:t>
      </w:r>
    </w:p>
    <w:p w:rsidR="0022222E" w:rsidRPr="00737BA8" w:rsidRDefault="0022222E" w:rsidP="009650AD">
      <w:pPr>
        <w:numPr>
          <w:ilvl w:val="1"/>
          <w:numId w:val="4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RES Topolojisi üzerinde</w:t>
      </w:r>
      <w:r w:rsidR="00F60C9A">
        <w:rPr>
          <w:rFonts w:ascii="Calibri" w:eastAsia="Times New Roman" w:hAnsi="Calibri" w:cs="Calibri"/>
          <w:color w:val="000000"/>
        </w:rPr>
        <w:t>;</w:t>
      </w:r>
    </w:p>
    <w:p w:rsidR="0022222E" w:rsidRPr="00737BA8" w:rsidRDefault="0022222E" w:rsidP="009650AD">
      <w:pPr>
        <w:numPr>
          <w:ilvl w:val="2"/>
          <w:numId w:val="6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Farklı uç noktalardaki varlıklar Grup1, Grup2 vb. olacak şekilde görselleştirilmiştir.</w:t>
      </w:r>
    </w:p>
    <w:p w:rsidR="0022222E" w:rsidRPr="00737BA8" w:rsidRDefault="0022222E" w:rsidP="009650AD">
      <w:pPr>
        <w:numPr>
          <w:ilvl w:val="2"/>
          <w:numId w:val="6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Örnek olarak bu noktalar bir ana toplama </w:t>
      </w:r>
      <w:proofErr w:type="spellStart"/>
      <w:r w:rsidRPr="00737BA8">
        <w:rPr>
          <w:rFonts w:ascii="Calibri" w:eastAsia="Times New Roman" w:hAnsi="Calibri" w:cs="Calibri"/>
          <w:color w:val="000000"/>
        </w:rPr>
        <w:t>switch'i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üzerinde sonlandırılacak şekilde görselleştirilmiştir.</w:t>
      </w:r>
    </w:p>
    <w:p w:rsidR="0022222E" w:rsidRPr="00737BA8" w:rsidRDefault="0022222E" w:rsidP="009650AD">
      <w:pPr>
        <w:numPr>
          <w:ilvl w:val="2"/>
          <w:numId w:val="6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Dağıtık bir sahada bulunan </w:t>
      </w:r>
      <w:proofErr w:type="spellStart"/>
      <w:r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Level1 cihazlarının bir </w:t>
      </w:r>
      <w:proofErr w:type="spellStart"/>
      <w:r w:rsidRPr="00737BA8">
        <w:rPr>
          <w:rFonts w:ascii="Calibri" w:eastAsia="Times New Roman" w:hAnsi="Calibri" w:cs="Calibri"/>
          <w:color w:val="000000"/>
        </w:rPr>
        <w:t>switch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ile toplandıktan sonra </w:t>
      </w:r>
      <w:proofErr w:type="spellStart"/>
      <w:r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Level2 </w:t>
      </w:r>
      <w:proofErr w:type="spellStart"/>
      <w:r w:rsidRPr="00737BA8">
        <w:rPr>
          <w:rFonts w:ascii="Calibri" w:eastAsia="Times New Roman" w:hAnsi="Calibri" w:cs="Calibri"/>
          <w:color w:val="000000"/>
        </w:rPr>
        <w:t>switch'i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ile birleştiği görselleştirilmiştir. </w:t>
      </w:r>
    </w:p>
    <w:p w:rsidR="0022222E" w:rsidRPr="00737BA8" w:rsidRDefault="0022222E" w:rsidP="009650AD">
      <w:pPr>
        <w:numPr>
          <w:ilvl w:val="1"/>
          <w:numId w:val="6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 üzerinde;</w:t>
      </w:r>
    </w:p>
    <w:p w:rsidR="0022222E" w:rsidRPr="00737BA8" w:rsidRDefault="0022222E" w:rsidP="009650AD">
      <w:pPr>
        <w:numPr>
          <w:ilvl w:val="2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Güvenlik duvarı üzerinden </w:t>
      </w:r>
      <w:proofErr w:type="spellStart"/>
      <w:r w:rsidRPr="00737BA8">
        <w:rPr>
          <w:rFonts w:ascii="Calibri" w:eastAsia="Times New Roman" w:hAnsi="Calibri" w:cs="Calibri"/>
          <w:color w:val="000000"/>
        </w:rPr>
        <w:t>ethernet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tabanlı bağlantılar</w:t>
      </w:r>
      <w:r w:rsidR="00F60C9A">
        <w:rPr>
          <w:rFonts w:ascii="Calibri" w:eastAsia="Times New Roman" w:hAnsi="Calibri" w:cs="Calibri"/>
          <w:color w:val="000000"/>
        </w:rPr>
        <w:t>,</w:t>
      </w:r>
    </w:p>
    <w:p w:rsidR="0022222E" w:rsidRPr="00737BA8" w:rsidRDefault="0022222E" w:rsidP="009650AD">
      <w:pPr>
        <w:numPr>
          <w:ilvl w:val="2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IT ile olan bağlantılar</w:t>
      </w:r>
      <w:r w:rsidR="00F60C9A">
        <w:rPr>
          <w:rFonts w:ascii="Calibri" w:eastAsia="Times New Roman" w:hAnsi="Calibri" w:cs="Calibri"/>
          <w:color w:val="000000"/>
        </w:rPr>
        <w:t>,</w:t>
      </w:r>
    </w:p>
    <w:p w:rsidR="00F60C9A" w:rsidRDefault="0022222E" w:rsidP="009650AD">
      <w:pPr>
        <w:numPr>
          <w:ilvl w:val="2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Kontrol sistemine bir güvenlik katmanı üzerinden gerçekleştirilen üçüncü taraf </w:t>
      </w:r>
      <w:proofErr w:type="gramStart"/>
      <w:r w:rsidRPr="00737BA8">
        <w:rPr>
          <w:rFonts w:ascii="Calibri" w:eastAsia="Times New Roman" w:hAnsi="Calibri" w:cs="Calibri"/>
          <w:color w:val="000000"/>
        </w:rPr>
        <w:t>entegrasyonlar</w:t>
      </w:r>
      <w:proofErr w:type="gramEnd"/>
      <w:r w:rsidR="00F60C9A">
        <w:rPr>
          <w:rFonts w:ascii="Calibri" w:eastAsia="Times New Roman" w:hAnsi="Calibri" w:cs="Calibri"/>
          <w:color w:val="000000"/>
        </w:rPr>
        <w:t>,</w:t>
      </w:r>
    </w:p>
    <w:p w:rsidR="0022222E" w:rsidRDefault="009051E8" w:rsidP="009051E8">
      <w:pPr>
        <w:ind w:left="708" w:firstLine="708"/>
        <w:jc w:val="both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  </w:t>
      </w:r>
      <w:r w:rsidR="0022222E" w:rsidRPr="00737BA8">
        <w:rPr>
          <w:rFonts w:ascii="Calibri" w:eastAsia="Times New Roman" w:hAnsi="Calibri" w:cs="Calibri"/>
          <w:color w:val="000000"/>
        </w:rPr>
        <w:t xml:space="preserve"> </w:t>
      </w:r>
      <w:proofErr w:type="gramStart"/>
      <w:r w:rsidR="0022222E" w:rsidRPr="00737BA8">
        <w:rPr>
          <w:rFonts w:ascii="Calibri" w:eastAsia="Times New Roman" w:hAnsi="Calibri" w:cs="Calibri"/>
          <w:color w:val="000000"/>
        </w:rPr>
        <w:t>farklı</w:t>
      </w:r>
      <w:proofErr w:type="gramEnd"/>
      <w:r w:rsidR="0022222E" w:rsidRPr="00737BA8">
        <w:rPr>
          <w:rFonts w:ascii="Calibri" w:eastAsia="Times New Roman" w:hAnsi="Calibri" w:cs="Calibri"/>
          <w:color w:val="000000"/>
        </w:rPr>
        <w:t xml:space="preserve"> şekilde görselleştirilmiştir.</w:t>
      </w:r>
    </w:p>
    <w:p w:rsidR="009650AD" w:rsidRPr="00737BA8" w:rsidRDefault="009650AD" w:rsidP="009650AD">
      <w:pPr>
        <w:jc w:val="both"/>
        <w:rPr>
          <w:rFonts w:ascii="Calibri" w:eastAsia="Times New Roman" w:hAnsi="Calibri" w:cs="Calibri"/>
          <w:color w:val="000000"/>
        </w:rPr>
      </w:pPr>
    </w:p>
    <w:p w:rsidR="0022222E" w:rsidRPr="00737BA8" w:rsidRDefault="0022222E" w:rsidP="009650AD">
      <w:pPr>
        <w:numPr>
          <w:ilvl w:val="0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b/>
          <w:bCs/>
          <w:color w:val="000000"/>
        </w:rPr>
        <w:t>HES Topolojisi</w:t>
      </w:r>
    </w:p>
    <w:p w:rsidR="004309D8" w:rsidRPr="00737BA8" w:rsidRDefault="00883A43" w:rsidP="009650AD">
      <w:pPr>
        <w:numPr>
          <w:ilvl w:val="1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Topolojiler</w:t>
      </w:r>
      <w:r>
        <w:rPr>
          <w:rFonts w:ascii="Calibri" w:eastAsia="Times New Roman" w:hAnsi="Calibri" w:cs="Calibri"/>
          <w:color w:val="000000"/>
        </w:rPr>
        <w:t>,</w:t>
      </w:r>
      <w:r w:rsidRPr="00737BA8">
        <w:rPr>
          <w:rFonts w:ascii="Calibri" w:eastAsia="Times New Roman" w:hAnsi="Calibri" w:cs="Calibri"/>
          <w:color w:val="000000"/>
        </w:rPr>
        <w:t xml:space="preserve"> nihai durumu yansıtma</w:t>
      </w:r>
      <w:r>
        <w:rPr>
          <w:rFonts w:ascii="Calibri" w:eastAsia="Times New Roman" w:hAnsi="Calibri" w:cs="Calibri"/>
          <w:color w:val="000000"/>
        </w:rPr>
        <w:t>kt</w:t>
      </w:r>
      <w:r w:rsidRPr="00737BA8">
        <w:rPr>
          <w:rFonts w:ascii="Calibri" w:eastAsia="Times New Roman" w:hAnsi="Calibri" w:cs="Calibri"/>
          <w:color w:val="000000"/>
        </w:rPr>
        <w:t xml:space="preserve">an </w:t>
      </w:r>
      <w:r>
        <w:rPr>
          <w:rFonts w:ascii="Calibri" w:eastAsia="Times New Roman" w:hAnsi="Calibri" w:cs="Calibri"/>
          <w:color w:val="000000"/>
        </w:rPr>
        <w:t>öte</w:t>
      </w:r>
      <w:r w:rsidRPr="00737BA8">
        <w:rPr>
          <w:rFonts w:ascii="Calibri" w:eastAsia="Times New Roman" w:hAnsi="Calibri" w:cs="Calibri"/>
          <w:color w:val="000000"/>
        </w:rPr>
        <w:t xml:space="preserve"> anlatımı kolaylaştırmak için kullanılan referans görsellerdir</w:t>
      </w:r>
      <w:r w:rsidR="004309D8" w:rsidRPr="00737BA8">
        <w:rPr>
          <w:rFonts w:ascii="Calibri" w:eastAsia="Times New Roman" w:hAnsi="Calibri" w:cs="Calibri"/>
          <w:color w:val="000000"/>
        </w:rPr>
        <w:t>.</w:t>
      </w:r>
    </w:p>
    <w:p w:rsidR="004309D8" w:rsidRPr="00737BA8" w:rsidRDefault="004309D8" w:rsidP="009650AD">
      <w:pPr>
        <w:numPr>
          <w:ilvl w:val="1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Uyumluluğu esas olan konular yetkinlik modeli kontrol maddelerinde ele alınmaktadır.</w:t>
      </w:r>
    </w:p>
    <w:p w:rsidR="004309D8" w:rsidRPr="00737BA8" w:rsidRDefault="004309D8" w:rsidP="009650AD">
      <w:pPr>
        <w:numPr>
          <w:ilvl w:val="1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Topoloji üzerinde her bir bileşen için örnek gösterim bulunmaktadır. </w:t>
      </w:r>
      <w:r w:rsidR="00F60C9A" w:rsidRPr="00737BA8">
        <w:rPr>
          <w:rFonts w:ascii="Calibri" w:eastAsia="Times New Roman" w:hAnsi="Calibri" w:cs="Calibri"/>
          <w:color w:val="000000"/>
        </w:rPr>
        <w:t>Bu gösterimler içinde aynı kod</w:t>
      </w:r>
      <w:r w:rsidR="00F60C9A">
        <w:rPr>
          <w:rFonts w:ascii="Calibri" w:eastAsia="Times New Roman" w:hAnsi="Calibri" w:cs="Calibri"/>
          <w:color w:val="000000"/>
        </w:rPr>
        <w:t xml:space="preserve"> ile tanımlanan </w:t>
      </w:r>
      <w:r w:rsidR="00F60C9A" w:rsidRPr="002B31C8">
        <w:rPr>
          <w:rFonts w:ascii="Calibri" w:eastAsia="Times New Roman" w:hAnsi="Calibri" w:cs="Calibri"/>
          <w:color w:val="000000"/>
        </w:rPr>
        <w:t>bileşenler tek bir varlığı ifade</w:t>
      </w:r>
      <w:r w:rsidR="00F60C9A" w:rsidRPr="00737BA8">
        <w:rPr>
          <w:rFonts w:ascii="Calibri" w:eastAsia="Times New Roman" w:hAnsi="Calibri" w:cs="Calibri"/>
          <w:color w:val="000000"/>
        </w:rPr>
        <w:t xml:space="preserve"> eder</w:t>
      </w:r>
      <w:r w:rsidRPr="00737BA8">
        <w:rPr>
          <w:rFonts w:ascii="Calibri" w:eastAsia="Times New Roman" w:hAnsi="Calibri" w:cs="Calibri"/>
          <w:color w:val="000000"/>
        </w:rPr>
        <w:t>.</w:t>
      </w:r>
    </w:p>
    <w:p w:rsidR="0022222E" w:rsidRPr="00737BA8" w:rsidRDefault="00883A43" w:rsidP="009650AD">
      <w:pPr>
        <w:numPr>
          <w:ilvl w:val="1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Topolojiler marka bağımsız olacak şekilde ülkemiz</w:t>
      </w:r>
      <w:r>
        <w:rPr>
          <w:rFonts w:ascii="Calibri" w:eastAsia="Times New Roman" w:hAnsi="Calibri" w:cs="Calibri"/>
          <w:color w:val="000000"/>
        </w:rPr>
        <w:t>deki</w:t>
      </w:r>
      <w:r w:rsidRPr="00737BA8">
        <w:rPr>
          <w:rFonts w:ascii="Calibri" w:eastAsia="Times New Roman" w:hAnsi="Calibri" w:cs="Calibri"/>
          <w:color w:val="000000"/>
        </w:rPr>
        <w:t xml:space="preserve"> genel durum referans alınarak oluşturulmuştur</w:t>
      </w:r>
      <w:r w:rsidR="004309D8" w:rsidRPr="00737BA8">
        <w:rPr>
          <w:rFonts w:ascii="Calibri" w:eastAsia="Times New Roman" w:hAnsi="Calibri" w:cs="Calibri"/>
          <w:color w:val="000000"/>
        </w:rPr>
        <w:t>.</w:t>
      </w:r>
    </w:p>
    <w:p w:rsidR="0022222E" w:rsidRPr="00F60C9A" w:rsidRDefault="00E01A9F" w:rsidP="009650AD">
      <w:pPr>
        <w:numPr>
          <w:ilvl w:val="1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HES</w:t>
      </w:r>
      <w:r w:rsidR="0022222E" w:rsidRPr="00737BA8">
        <w:rPr>
          <w:rFonts w:ascii="Calibri" w:eastAsia="Times New Roman" w:hAnsi="Calibri" w:cs="Calibri"/>
          <w:color w:val="000000"/>
        </w:rPr>
        <w:t xml:space="preserve"> topolojisi üzerinde ana kontrol sistemi katmanlı mimaride gösterilmiştir.  </w:t>
      </w:r>
      <w:proofErr w:type="spellStart"/>
      <w:r w:rsidR="0022222E"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="0022222E" w:rsidRPr="00737BA8">
        <w:rPr>
          <w:rFonts w:ascii="Calibri" w:eastAsia="Times New Roman" w:hAnsi="Calibri" w:cs="Calibri"/>
          <w:color w:val="000000"/>
        </w:rPr>
        <w:t xml:space="preserve"> Level1 ve </w:t>
      </w:r>
      <w:proofErr w:type="spellStart"/>
      <w:r w:rsidR="0022222E"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="0022222E" w:rsidRPr="00737BA8">
        <w:rPr>
          <w:rFonts w:ascii="Calibri" w:eastAsia="Times New Roman" w:hAnsi="Calibri" w:cs="Calibri"/>
          <w:color w:val="000000"/>
        </w:rPr>
        <w:t xml:space="preserve"> Level2 bir bütün olacak şekilde görselleştirilmiştir.</w:t>
      </w:r>
      <w:r w:rsidR="00F60C9A">
        <w:rPr>
          <w:rFonts w:ascii="Calibri" w:eastAsia="Times New Roman" w:hAnsi="Calibri" w:cs="Calibri"/>
          <w:color w:val="000000"/>
        </w:rPr>
        <w:t xml:space="preserve"> </w:t>
      </w:r>
      <w:proofErr w:type="spellStart"/>
      <w:r w:rsidR="00F60C9A" w:rsidRPr="00737BA8">
        <w:rPr>
          <w:rFonts w:ascii="Calibri" w:eastAsia="Times New Roman" w:hAnsi="Calibri" w:cs="Calibri"/>
          <w:color w:val="000000"/>
        </w:rPr>
        <w:t>Purdue</w:t>
      </w:r>
      <w:proofErr w:type="spellEnd"/>
      <w:r w:rsidR="00F60C9A" w:rsidRPr="00737BA8">
        <w:rPr>
          <w:rFonts w:ascii="Calibri" w:eastAsia="Times New Roman" w:hAnsi="Calibri" w:cs="Calibri"/>
          <w:color w:val="000000"/>
        </w:rPr>
        <w:t xml:space="preserve"> Level1 katmanında PLC, Controller, CPU gibi farklı bileşenlerin kullanılabileceği kabul edilmiştir</w:t>
      </w:r>
      <w:r w:rsidR="00F60C9A">
        <w:rPr>
          <w:rFonts w:ascii="Calibri" w:eastAsia="Times New Roman" w:hAnsi="Calibri" w:cs="Calibri"/>
          <w:color w:val="000000"/>
        </w:rPr>
        <w:t>.</w:t>
      </w:r>
    </w:p>
    <w:p w:rsidR="0022222E" w:rsidRPr="00737BA8" w:rsidRDefault="0022222E" w:rsidP="009650AD">
      <w:pPr>
        <w:numPr>
          <w:ilvl w:val="1"/>
          <w:numId w:val="7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Topoloji üzerinde;</w:t>
      </w:r>
    </w:p>
    <w:p w:rsidR="0022222E" w:rsidRPr="00737BA8" w:rsidRDefault="0022222E" w:rsidP="009650AD">
      <w:pPr>
        <w:numPr>
          <w:ilvl w:val="2"/>
          <w:numId w:val="10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Güvenlik duvarı üzerinden </w:t>
      </w:r>
      <w:proofErr w:type="spellStart"/>
      <w:r w:rsidRPr="00737BA8">
        <w:rPr>
          <w:rFonts w:ascii="Calibri" w:eastAsia="Times New Roman" w:hAnsi="Calibri" w:cs="Calibri"/>
          <w:color w:val="000000"/>
        </w:rPr>
        <w:t>ethernet</w:t>
      </w:r>
      <w:proofErr w:type="spellEnd"/>
      <w:r w:rsidRPr="00737BA8">
        <w:rPr>
          <w:rFonts w:ascii="Calibri" w:eastAsia="Times New Roman" w:hAnsi="Calibri" w:cs="Calibri"/>
          <w:color w:val="000000"/>
        </w:rPr>
        <w:t xml:space="preserve"> tabanlı bağlantılar</w:t>
      </w:r>
      <w:r w:rsidR="00F60C9A">
        <w:rPr>
          <w:rFonts w:ascii="Calibri" w:eastAsia="Times New Roman" w:hAnsi="Calibri" w:cs="Calibri"/>
          <w:color w:val="000000"/>
        </w:rPr>
        <w:t>,</w:t>
      </w:r>
    </w:p>
    <w:p w:rsidR="0022222E" w:rsidRPr="00737BA8" w:rsidRDefault="0022222E" w:rsidP="009650AD">
      <w:pPr>
        <w:numPr>
          <w:ilvl w:val="2"/>
          <w:numId w:val="10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>IT ile olan bağlantılar</w:t>
      </w:r>
      <w:r w:rsidR="00F60C9A">
        <w:rPr>
          <w:rFonts w:ascii="Calibri" w:eastAsia="Times New Roman" w:hAnsi="Calibri" w:cs="Calibri"/>
          <w:color w:val="000000"/>
        </w:rPr>
        <w:t>,</w:t>
      </w:r>
    </w:p>
    <w:p w:rsidR="00F60C9A" w:rsidRDefault="0022222E" w:rsidP="009650AD">
      <w:pPr>
        <w:numPr>
          <w:ilvl w:val="2"/>
          <w:numId w:val="10"/>
        </w:numPr>
        <w:jc w:val="both"/>
        <w:rPr>
          <w:rFonts w:ascii="Calibri" w:eastAsia="Times New Roman" w:hAnsi="Calibri" w:cs="Calibri"/>
          <w:color w:val="000000"/>
        </w:rPr>
      </w:pPr>
      <w:r w:rsidRPr="00737BA8">
        <w:rPr>
          <w:rFonts w:ascii="Calibri" w:eastAsia="Times New Roman" w:hAnsi="Calibri" w:cs="Calibri"/>
          <w:color w:val="000000"/>
        </w:rPr>
        <w:t xml:space="preserve">Kontrol sistemine bir güvenlik katmanı üzerinden gerçekleştirilen üçüncü taraf </w:t>
      </w:r>
      <w:proofErr w:type="gramStart"/>
      <w:r w:rsidRPr="00737BA8">
        <w:rPr>
          <w:rFonts w:ascii="Calibri" w:eastAsia="Times New Roman" w:hAnsi="Calibri" w:cs="Calibri"/>
          <w:color w:val="000000"/>
        </w:rPr>
        <w:t>entegrasyonlar</w:t>
      </w:r>
      <w:proofErr w:type="gramEnd"/>
      <w:r w:rsidR="00F60C9A">
        <w:rPr>
          <w:rFonts w:ascii="Calibri" w:eastAsia="Times New Roman" w:hAnsi="Calibri" w:cs="Calibri"/>
          <w:color w:val="000000"/>
        </w:rPr>
        <w:t>,</w:t>
      </w:r>
    </w:p>
    <w:p w:rsidR="008476D0" w:rsidRDefault="0022222E" w:rsidP="00883A43">
      <w:pPr>
        <w:ind w:left="708" w:firstLine="708"/>
        <w:jc w:val="both"/>
      </w:pPr>
      <w:r w:rsidRPr="00737BA8">
        <w:rPr>
          <w:rFonts w:ascii="Calibri" w:eastAsia="Times New Roman" w:hAnsi="Calibri" w:cs="Calibri"/>
          <w:color w:val="000000"/>
        </w:rPr>
        <w:t xml:space="preserve"> </w:t>
      </w:r>
      <w:proofErr w:type="gramStart"/>
      <w:r w:rsidRPr="00737BA8">
        <w:rPr>
          <w:rFonts w:ascii="Calibri" w:eastAsia="Times New Roman" w:hAnsi="Calibri" w:cs="Calibri"/>
          <w:color w:val="000000"/>
        </w:rPr>
        <w:t>farklı</w:t>
      </w:r>
      <w:proofErr w:type="gramEnd"/>
      <w:r w:rsidRPr="00737BA8">
        <w:rPr>
          <w:rFonts w:ascii="Calibri" w:eastAsia="Times New Roman" w:hAnsi="Calibri" w:cs="Calibri"/>
          <w:color w:val="000000"/>
        </w:rPr>
        <w:t xml:space="preserve"> şekilde görselleştirilmiştir.</w:t>
      </w:r>
    </w:p>
    <w:sectPr w:rsidR="00847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B6773"/>
    <w:multiLevelType w:val="multilevel"/>
    <w:tmpl w:val="0A968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2E"/>
    <w:rsid w:val="0022222E"/>
    <w:rsid w:val="002B31C8"/>
    <w:rsid w:val="00355CCB"/>
    <w:rsid w:val="004309D8"/>
    <w:rsid w:val="0047404F"/>
    <w:rsid w:val="00730118"/>
    <w:rsid w:val="00737BA8"/>
    <w:rsid w:val="008476D0"/>
    <w:rsid w:val="00883A43"/>
    <w:rsid w:val="009051E8"/>
    <w:rsid w:val="009650AD"/>
    <w:rsid w:val="00A1416B"/>
    <w:rsid w:val="00C74296"/>
    <w:rsid w:val="00E01A9F"/>
    <w:rsid w:val="00F60C9A"/>
    <w:rsid w:val="00F73109"/>
    <w:rsid w:val="00F7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D1836"/>
  <w15:chartTrackingRefBased/>
  <w15:docId w15:val="{4114EAEC-97D5-477E-B436-27CECD871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22E"/>
    <w:pPr>
      <w:spacing w:after="0" w:line="240" w:lineRule="auto"/>
    </w:pPr>
    <w:rPr>
      <w:rFonts w:ascii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7404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404F"/>
    <w:rPr>
      <w:rFonts w:ascii="Segoe UI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6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YILMAZER</dc:creator>
  <cp:keywords/>
  <dc:description/>
  <cp:lastModifiedBy>Mehmet YILMAZER</cp:lastModifiedBy>
  <cp:revision>15</cp:revision>
  <dcterms:created xsi:type="dcterms:W3CDTF">2023-12-01T10:35:00Z</dcterms:created>
  <dcterms:modified xsi:type="dcterms:W3CDTF">2023-12-05T10:50:00Z</dcterms:modified>
</cp:coreProperties>
</file>